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3A22" w14:textId="77777777" w:rsidR="001B7354" w:rsidRPr="008D13CF" w:rsidRDefault="00F01632" w:rsidP="001B7354">
      <w:pPr>
        <w:spacing w:line="360" w:lineRule="auto"/>
        <w:jc w:val="center"/>
        <w:rPr>
          <w:sz w:val="32"/>
          <w:szCs w:val="32"/>
        </w:rPr>
      </w:pPr>
      <w:r>
        <w:br/>
      </w:r>
      <w:r w:rsidR="001B7354" w:rsidRPr="008D13CF">
        <w:rPr>
          <w:noProof/>
          <w:sz w:val="32"/>
          <w:szCs w:val="32"/>
        </w:rPr>
        <w:drawing>
          <wp:inline distT="0" distB="0" distL="0" distR="0" wp14:anchorId="7487DE8A" wp14:editId="1B71522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739B0E14" w14:textId="58DC6500" w:rsidR="001B7354" w:rsidRPr="008D13CF" w:rsidRDefault="001B7354" w:rsidP="001B7354">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14:paraId="7E809E0F" w14:textId="00A0112B" w:rsidR="001B7354" w:rsidRDefault="001B7354" w:rsidP="001B735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ПРАВИТЕЛЬСТВА </w:t>
      </w:r>
    </w:p>
    <w:p w14:paraId="273CB311" w14:textId="77777777" w:rsidR="001B7354" w:rsidRPr="008D13CF" w:rsidRDefault="001B7354" w:rsidP="001B735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КАМЧАТСКОГО КРАЯ</w:t>
      </w:r>
    </w:p>
    <w:p w14:paraId="5EAE5257" w14:textId="77777777" w:rsidR="001B7354" w:rsidRPr="008D13CF" w:rsidRDefault="001B7354" w:rsidP="001B7354">
      <w:pPr>
        <w:spacing w:line="360" w:lineRule="auto"/>
        <w:jc w:val="center"/>
        <w:rPr>
          <w:sz w:val="16"/>
          <w:szCs w:val="16"/>
        </w:rPr>
      </w:pPr>
    </w:p>
    <w:p w14:paraId="6099B22A" w14:textId="77777777" w:rsidR="001B7354" w:rsidRPr="008D13CF" w:rsidRDefault="001B7354" w:rsidP="001B7354">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1B7354" w:rsidRPr="008D13CF" w14:paraId="0B68DE05" w14:textId="77777777" w:rsidTr="00982144">
        <w:tc>
          <w:tcPr>
            <w:tcW w:w="2552" w:type="dxa"/>
            <w:tcBorders>
              <w:bottom w:val="single" w:sz="4" w:space="0" w:color="auto"/>
            </w:tcBorders>
          </w:tcPr>
          <w:p w14:paraId="0354D7F1" w14:textId="77777777" w:rsidR="001B7354" w:rsidRPr="008D13CF" w:rsidRDefault="001B7354" w:rsidP="00982144">
            <w:pPr>
              <w:jc w:val="center"/>
            </w:pPr>
            <w:r w:rsidRPr="00176322">
              <w:rPr>
                <w:lang w:val="en-US"/>
              </w:rPr>
              <w:t>[</w:t>
            </w:r>
            <w:r w:rsidRPr="00F10B4F">
              <w:rPr>
                <w:color w:val="E7E6E6"/>
              </w:rPr>
              <w:t>Дата регистрации</w:t>
            </w:r>
            <w:r w:rsidRPr="00176322">
              <w:rPr>
                <w:lang w:val="en-US"/>
              </w:rPr>
              <w:t>]</w:t>
            </w:r>
          </w:p>
        </w:tc>
        <w:tc>
          <w:tcPr>
            <w:tcW w:w="425" w:type="dxa"/>
          </w:tcPr>
          <w:p w14:paraId="68ECF47E" w14:textId="77777777" w:rsidR="001B7354" w:rsidRPr="008D13CF" w:rsidRDefault="001B7354" w:rsidP="00982144">
            <w:pPr>
              <w:jc w:val="both"/>
            </w:pPr>
            <w:r w:rsidRPr="008D13CF">
              <w:t>№</w:t>
            </w:r>
          </w:p>
        </w:tc>
        <w:tc>
          <w:tcPr>
            <w:tcW w:w="2268" w:type="dxa"/>
            <w:tcBorders>
              <w:bottom w:val="single" w:sz="4" w:space="0" w:color="auto"/>
            </w:tcBorders>
          </w:tcPr>
          <w:p w14:paraId="656C6B9A" w14:textId="77777777" w:rsidR="001B7354" w:rsidRPr="008D13CF" w:rsidRDefault="001B7354" w:rsidP="00982144">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511A2EF2" w14:textId="77777777" w:rsidR="001B7354" w:rsidRPr="008D13CF" w:rsidRDefault="001B7354" w:rsidP="001B7354">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7848AD35" w14:textId="218AB7C1" w:rsidR="00AF24B1" w:rsidRDefault="00AF24B1" w:rsidP="001B7354">
      <w:pPr>
        <w:spacing w:line="360" w:lineRule="auto"/>
        <w:jc w:val="center"/>
        <w:rPr>
          <w:sz w:val="28"/>
          <w:szCs w:val="28"/>
        </w:rPr>
      </w:pPr>
    </w:p>
    <w:tbl>
      <w:tblPr>
        <w:tblW w:w="0" w:type="auto"/>
        <w:tblInd w:w="-142" w:type="dxa"/>
        <w:tblLayout w:type="fixed"/>
        <w:tblLook w:val="0000" w:firstRow="0" w:lastRow="0" w:firstColumn="0" w:lastColumn="0" w:noHBand="0" w:noVBand="0"/>
      </w:tblPr>
      <w:tblGrid>
        <w:gridCol w:w="4808"/>
      </w:tblGrid>
      <w:tr w:rsidR="00AF24B1" w:rsidRPr="009A4B8D" w14:paraId="5BA896A7" w14:textId="77777777" w:rsidTr="00AF24B1">
        <w:tc>
          <w:tcPr>
            <w:tcW w:w="4808" w:type="dxa"/>
          </w:tcPr>
          <w:p w14:paraId="1729D1E0" w14:textId="77777777" w:rsidR="00D40A54" w:rsidRPr="00D40A54" w:rsidRDefault="00AF24B1" w:rsidP="00D40A54">
            <w:pPr>
              <w:pStyle w:val="ConsPlusTitle"/>
              <w:jc w:val="both"/>
              <w:rPr>
                <w:rFonts w:ascii="Times New Roman" w:hAnsi="Times New Roman" w:cs="Times New Roman"/>
                <w:b w:val="0"/>
                <w:sz w:val="28"/>
                <w:szCs w:val="28"/>
              </w:rPr>
            </w:pPr>
            <w:r w:rsidRPr="00D40A54">
              <w:rPr>
                <w:rFonts w:ascii="Times New Roman" w:hAnsi="Times New Roman" w:cs="Times New Roman"/>
                <w:b w:val="0"/>
                <w:sz w:val="28"/>
                <w:szCs w:val="28"/>
              </w:rPr>
              <w:t>О</w:t>
            </w:r>
            <w:r w:rsidR="00D40A54" w:rsidRPr="00D40A54">
              <w:rPr>
                <w:rFonts w:ascii="Times New Roman" w:hAnsi="Times New Roman" w:cs="Times New Roman"/>
                <w:b w:val="0"/>
                <w:sz w:val="28"/>
                <w:szCs w:val="28"/>
              </w:rPr>
              <w:t xml:space="preserve">б утверждении </w:t>
            </w:r>
            <w:r w:rsidR="00E73F1C">
              <w:rPr>
                <w:rFonts w:ascii="Times New Roman" w:hAnsi="Times New Roman" w:cs="Times New Roman"/>
                <w:b w:val="0"/>
                <w:sz w:val="28"/>
                <w:szCs w:val="28"/>
              </w:rPr>
              <w:t>П</w:t>
            </w:r>
            <w:r w:rsidR="00D40A54" w:rsidRPr="00D40A54">
              <w:rPr>
                <w:rFonts w:ascii="Times New Roman" w:hAnsi="Times New Roman" w:cs="Times New Roman"/>
                <w:b w:val="0"/>
                <w:sz w:val="28"/>
                <w:szCs w:val="28"/>
              </w:rPr>
              <w:t>оложения о региональном государственном контроле в области регулируемых государством цен (тарифов)</w:t>
            </w:r>
          </w:p>
          <w:p w14:paraId="3A654F86" w14:textId="77777777" w:rsidR="00AF24B1" w:rsidRPr="00DE5AEA" w:rsidRDefault="00AF24B1" w:rsidP="00D40A54">
            <w:pPr>
              <w:jc w:val="both"/>
              <w:rPr>
                <w:sz w:val="28"/>
                <w:szCs w:val="28"/>
              </w:rPr>
            </w:pPr>
          </w:p>
        </w:tc>
      </w:tr>
    </w:tbl>
    <w:p w14:paraId="6DA86FBD" w14:textId="77777777" w:rsidR="00D40A54" w:rsidRPr="00D40A54" w:rsidRDefault="00D40A54" w:rsidP="00D40A54">
      <w:pPr>
        <w:pStyle w:val="ConsPlusNormal"/>
        <w:ind w:firstLine="540"/>
        <w:jc w:val="both"/>
        <w:rPr>
          <w:rFonts w:ascii="Times New Roman" w:hAnsi="Times New Roman" w:cs="Times New Roman"/>
          <w:sz w:val="28"/>
          <w:szCs w:val="28"/>
        </w:rPr>
      </w:pPr>
      <w:r w:rsidRPr="00D40A54">
        <w:rPr>
          <w:rFonts w:ascii="Times New Roman" w:hAnsi="Times New Roman" w:cs="Times New Roman"/>
          <w:sz w:val="28"/>
          <w:szCs w:val="28"/>
        </w:rPr>
        <w:t xml:space="preserve">В соответствии с Федеральным </w:t>
      </w:r>
      <w:hyperlink r:id="rId7" w:history="1">
        <w:r w:rsidRPr="00D40A54">
          <w:rPr>
            <w:rFonts w:ascii="Times New Roman" w:hAnsi="Times New Roman" w:cs="Times New Roman"/>
            <w:sz w:val="28"/>
            <w:szCs w:val="28"/>
          </w:rPr>
          <w:t>законом</w:t>
        </w:r>
      </w:hyperlink>
      <w:r w:rsidRPr="00D40A5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p>
    <w:p w14:paraId="71D39527" w14:textId="77777777" w:rsidR="00AF24B1" w:rsidRPr="00D40A54" w:rsidRDefault="00AF24B1" w:rsidP="00D40A54">
      <w:pPr>
        <w:autoSpaceDE w:val="0"/>
        <w:autoSpaceDN w:val="0"/>
        <w:adjustRightInd w:val="0"/>
        <w:ind w:firstLine="720"/>
        <w:jc w:val="both"/>
        <w:rPr>
          <w:sz w:val="28"/>
          <w:szCs w:val="28"/>
        </w:rPr>
      </w:pPr>
    </w:p>
    <w:p w14:paraId="5D0DDDCC" w14:textId="77777777" w:rsidR="00AF24B1" w:rsidRPr="009A4B8D" w:rsidRDefault="00AF24B1" w:rsidP="00D40A54">
      <w:pPr>
        <w:autoSpaceDE w:val="0"/>
        <w:autoSpaceDN w:val="0"/>
        <w:adjustRightInd w:val="0"/>
        <w:ind w:firstLine="720"/>
        <w:jc w:val="both"/>
        <w:rPr>
          <w:sz w:val="28"/>
          <w:szCs w:val="28"/>
        </w:rPr>
      </w:pPr>
      <w:r>
        <w:rPr>
          <w:sz w:val="28"/>
          <w:szCs w:val="28"/>
        </w:rPr>
        <w:t xml:space="preserve">ПРАВИТЕЛЬСТВО </w:t>
      </w:r>
      <w:r w:rsidRPr="009A4B8D">
        <w:rPr>
          <w:sz w:val="28"/>
          <w:szCs w:val="28"/>
        </w:rPr>
        <w:t>ПОСТАНОВЛЯ</w:t>
      </w:r>
      <w:r>
        <w:rPr>
          <w:sz w:val="28"/>
          <w:szCs w:val="28"/>
        </w:rPr>
        <w:t>ЕТ</w:t>
      </w:r>
      <w:r w:rsidRPr="009A4B8D">
        <w:rPr>
          <w:sz w:val="28"/>
          <w:szCs w:val="28"/>
        </w:rPr>
        <w:t>:</w:t>
      </w:r>
    </w:p>
    <w:p w14:paraId="7802B2D9" w14:textId="77777777" w:rsidR="00F01632" w:rsidRDefault="00F01632" w:rsidP="00D40A54">
      <w:pPr>
        <w:pStyle w:val="ConsPlusTitlePage"/>
      </w:pPr>
    </w:p>
    <w:p w14:paraId="1A942393" w14:textId="77777777" w:rsidR="00D40A54" w:rsidRPr="00D40A54" w:rsidRDefault="00D40A54" w:rsidP="00D40A54">
      <w:pPr>
        <w:pStyle w:val="ConsPlusNormal"/>
        <w:ind w:firstLine="540"/>
        <w:jc w:val="both"/>
        <w:rPr>
          <w:rFonts w:ascii="Times New Roman" w:hAnsi="Times New Roman" w:cs="Times New Roman"/>
          <w:sz w:val="28"/>
          <w:szCs w:val="28"/>
        </w:rPr>
      </w:pPr>
      <w:r w:rsidRPr="00D40A54">
        <w:rPr>
          <w:rFonts w:ascii="Times New Roman" w:hAnsi="Times New Roman" w:cs="Times New Roman"/>
          <w:sz w:val="28"/>
          <w:szCs w:val="28"/>
        </w:rPr>
        <w:t xml:space="preserve">1. Утвердить прилагаемое </w:t>
      </w:r>
      <w:hyperlink w:anchor="P37" w:history="1">
        <w:r w:rsidRPr="00D40A54">
          <w:rPr>
            <w:rFonts w:ascii="Times New Roman" w:hAnsi="Times New Roman" w:cs="Times New Roman"/>
            <w:sz w:val="28"/>
            <w:szCs w:val="28"/>
          </w:rPr>
          <w:t>Положение</w:t>
        </w:r>
      </w:hyperlink>
      <w:r w:rsidRPr="00D40A54">
        <w:rPr>
          <w:rFonts w:ascii="Times New Roman" w:hAnsi="Times New Roman" w:cs="Times New Roman"/>
          <w:sz w:val="28"/>
          <w:szCs w:val="28"/>
        </w:rPr>
        <w:t xml:space="preserve"> о региональном государственном контроле в области регулируемых государством цен (тарифов).</w:t>
      </w:r>
    </w:p>
    <w:p w14:paraId="402571E1" w14:textId="77777777" w:rsidR="00D40A54" w:rsidRPr="00D40A54" w:rsidRDefault="00D40A54" w:rsidP="00D40A54">
      <w:pPr>
        <w:pStyle w:val="ConsPlusNormal"/>
        <w:ind w:firstLine="540"/>
        <w:jc w:val="both"/>
        <w:rPr>
          <w:rFonts w:ascii="Times New Roman" w:hAnsi="Times New Roman" w:cs="Times New Roman"/>
          <w:sz w:val="28"/>
          <w:szCs w:val="28"/>
        </w:rPr>
      </w:pPr>
      <w:r w:rsidRPr="00D40A54">
        <w:rPr>
          <w:rFonts w:ascii="Times New Roman" w:hAnsi="Times New Roman" w:cs="Times New Roman"/>
          <w:sz w:val="28"/>
          <w:szCs w:val="28"/>
        </w:rPr>
        <w:t xml:space="preserve">2. Реализация полномочий </w:t>
      </w:r>
      <w:r>
        <w:rPr>
          <w:rFonts w:ascii="Times New Roman" w:hAnsi="Times New Roman" w:cs="Times New Roman"/>
          <w:sz w:val="28"/>
          <w:szCs w:val="28"/>
        </w:rPr>
        <w:t>Региональной службы</w:t>
      </w:r>
      <w:r w:rsidRPr="00D40A54">
        <w:rPr>
          <w:rFonts w:ascii="Times New Roman" w:hAnsi="Times New Roman" w:cs="Times New Roman"/>
          <w:sz w:val="28"/>
          <w:szCs w:val="28"/>
        </w:rPr>
        <w:t xml:space="preserve"> по тарифам и ценам Камчатского края, предусмотренных настоящим постановлением, осуществляется в пределах установленной штатной численности и фонда оплаты труда работников </w:t>
      </w:r>
      <w:r>
        <w:rPr>
          <w:rFonts w:ascii="Times New Roman" w:hAnsi="Times New Roman" w:cs="Times New Roman"/>
          <w:sz w:val="28"/>
          <w:szCs w:val="28"/>
        </w:rPr>
        <w:t>Региональной службы</w:t>
      </w:r>
      <w:r w:rsidRPr="00D40A54">
        <w:rPr>
          <w:rFonts w:ascii="Times New Roman" w:hAnsi="Times New Roman" w:cs="Times New Roman"/>
          <w:sz w:val="28"/>
          <w:szCs w:val="28"/>
        </w:rPr>
        <w:t xml:space="preserve"> по тарифам и ценам Камчатского края, а также бюджетных ассигнований, предусмотренных </w:t>
      </w:r>
      <w:r>
        <w:rPr>
          <w:rFonts w:ascii="Times New Roman" w:hAnsi="Times New Roman" w:cs="Times New Roman"/>
          <w:sz w:val="28"/>
          <w:szCs w:val="28"/>
        </w:rPr>
        <w:t>Региональ</w:t>
      </w:r>
      <w:r w:rsidR="00E73F1C">
        <w:rPr>
          <w:rFonts w:ascii="Times New Roman" w:hAnsi="Times New Roman" w:cs="Times New Roman"/>
          <w:sz w:val="28"/>
          <w:szCs w:val="28"/>
        </w:rPr>
        <w:t>ной службе</w:t>
      </w:r>
      <w:r w:rsidRPr="00D40A54">
        <w:rPr>
          <w:rFonts w:ascii="Times New Roman" w:hAnsi="Times New Roman" w:cs="Times New Roman"/>
          <w:sz w:val="28"/>
          <w:szCs w:val="28"/>
        </w:rPr>
        <w:t xml:space="preserve"> по тарифам и ценам Камчатского края </w:t>
      </w:r>
      <w:r>
        <w:rPr>
          <w:rFonts w:ascii="Times New Roman" w:hAnsi="Times New Roman" w:cs="Times New Roman"/>
          <w:sz w:val="28"/>
          <w:szCs w:val="28"/>
        </w:rPr>
        <w:t>З</w:t>
      </w:r>
      <w:r w:rsidRPr="00D40A54">
        <w:rPr>
          <w:rFonts w:ascii="Times New Roman" w:hAnsi="Times New Roman" w:cs="Times New Roman"/>
          <w:sz w:val="28"/>
          <w:szCs w:val="28"/>
        </w:rPr>
        <w:t>аконом</w:t>
      </w:r>
      <w:r>
        <w:rPr>
          <w:rFonts w:ascii="Times New Roman" w:hAnsi="Times New Roman" w:cs="Times New Roman"/>
          <w:sz w:val="28"/>
          <w:szCs w:val="28"/>
        </w:rPr>
        <w:t xml:space="preserve"> Камчатского края </w:t>
      </w:r>
      <w:r w:rsidRPr="00D40A54">
        <w:rPr>
          <w:rFonts w:ascii="Times New Roman" w:hAnsi="Times New Roman" w:cs="Times New Roman"/>
          <w:sz w:val="28"/>
          <w:szCs w:val="28"/>
        </w:rPr>
        <w:t xml:space="preserve">о </w:t>
      </w:r>
      <w:r>
        <w:rPr>
          <w:rFonts w:ascii="Times New Roman" w:hAnsi="Times New Roman" w:cs="Times New Roman"/>
          <w:sz w:val="28"/>
          <w:szCs w:val="28"/>
        </w:rPr>
        <w:t>краевом</w:t>
      </w:r>
      <w:r w:rsidRPr="00D40A54">
        <w:rPr>
          <w:rFonts w:ascii="Times New Roman" w:hAnsi="Times New Roman" w:cs="Times New Roman"/>
          <w:sz w:val="28"/>
          <w:szCs w:val="28"/>
        </w:rPr>
        <w:t xml:space="preserve"> бюджете на соответствующий финансовый год и плановый период на руководство и управление в сфере установленных функций.</w:t>
      </w:r>
    </w:p>
    <w:p w14:paraId="778E9668" w14:textId="4677DB06" w:rsidR="00D40A54" w:rsidRPr="00D40A54" w:rsidRDefault="00D40A54" w:rsidP="00D40A54">
      <w:pPr>
        <w:pStyle w:val="ConsPlusNormal"/>
        <w:ind w:firstLine="540"/>
        <w:jc w:val="both"/>
        <w:rPr>
          <w:rFonts w:ascii="Times New Roman" w:hAnsi="Times New Roman" w:cs="Times New Roman"/>
          <w:sz w:val="28"/>
          <w:szCs w:val="28"/>
        </w:rPr>
      </w:pPr>
      <w:r w:rsidRPr="00D40A54">
        <w:rPr>
          <w:rFonts w:ascii="Times New Roman" w:hAnsi="Times New Roman" w:cs="Times New Roman"/>
          <w:sz w:val="28"/>
          <w:szCs w:val="28"/>
        </w:rPr>
        <w:t xml:space="preserve">3. Настоящее постановление вступает в силу </w:t>
      </w:r>
      <w:r w:rsidR="001B7354">
        <w:rPr>
          <w:rFonts w:ascii="Times New Roman" w:hAnsi="Times New Roman" w:cs="Times New Roman"/>
          <w:sz w:val="28"/>
          <w:szCs w:val="28"/>
        </w:rPr>
        <w:t>в период с 1 октября 2021 года по 1 января 2022 года.</w:t>
      </w:r>
    </w:p>
    <w:p w14:paraId="342D1389" w14:textId="77777777" w:rsidR="008424B9" w:rsidRPr="00D40A54" w:rsidRDefault="008424B9" w:rsidP="00D40A54">
      <w:pPr>
        <w:pStyle w:val="a4"/>
        <w:ind w:firstLine="709"/>
        <w:jc w:val="both"/>
        <w:rPr>
          <w:rFonts w:ascii="Times New Roman" w:hAnsi="Times New Roman" w:cs="Times New Roman"/>
          <w:sz w:val="28"/>
          <w:szCs w:val="28"/>
        </w:rPr>
      </w:pPr>
    </w:p>
    <w:p w14:paraId="734EA314" w14:textId="1425A846" w:rsidR="001B7354" w:rsidRPr="001B7354" w:rsidRDefault="001B7354" w:rsidP="001B7354">
      <w:pPr>
        <w:adjustRightInd w:val="0"/>
        <w:jc w:val="both"/>
        <w:rPr>
          <w:sz w:val="28"/>
          <w:szCs w:val="28"/>
        </w:rPr>
      </w:pPr>
    </w:p>
    <w:tbl>
      <w:tblPr>
        <w:tblW w:w="9923" w:type="dxa"/>
        <w:tblInd w:w="-142" w:type="dxa"/>
        <w:tblLook w:val="04A0" w:firstRow="1" w:lastRow="0" w:firstColumn="1" w:lastColumn="0" w:noHBand="0" w:noVBand="1"/>
      </w:tblPr>
      <w:tblGrid>
        <w:gridCol w:w="4395"/>
        <w:gridCol w:w="3402"/>
        <w:gridCol w:w="2126"/>
      </w:tblGrid>
      <w:tr w:rsidR="001B7354" w:rsidRPr="001B7354" w14:paraId="247D0764" w14:textId="77777777" w:rsidTr="00864EFE">
        <w:trPr>
          <w:trHeight w:val="1658"/>
        </w:trPr>
        <w:tc>
          <w:tcPr>
            <w:tcW w:w="4395" w:type="dxa"/>
            <w:shd w:val="clear" w:color="auto" w:fill="auto"/>
          </w:tcPr>
          <w:p w14:paraId="2AD32DC7" w14:textId="30FD521E" w:rsidR="001B7354" w:rsidRPr="001B7354" w:rsidRDefault="00864EFE" w:rsidP="00864EFE">
            <w:pPr>
              <w:widowControl w:val="0"/>
              <w:autoSpaceDE w:val="0"/>
              <w:autoSpaceDN w:val="0"/>
              <w:adjustRightInd w:val="0"/>
              <w:jc w:val="both"/>
              <w:rPr>
                <w:rFonts w:ascii="Arial" w:hAnsi="Arial" w:cs="Arial"/>
                <w:sz w:val="20"/>
                <w:szCs w:val="28"/>
              </w:rPr>
            </w:pPr>
            <w:proofErr w:type="spellStart"/>
            <w:r>
              <w:rPr>
                <w:rFonts w:cs="Arial"/>
                <w:sz w:val="28"/>
                <w:szCs w:val="20"/>
              </w:rPr>
              <w:t>Врио</w:t>
            </w:r>
            <w:proofErr w:type="spellEnd"/>
            <w:r>
              <w:rPr>
                <w:rFonts w:cs="Arial"/>
                <w:sz w:val="28"/>
                <w:szCs w:val="20"/>
              </w:rPr>
              <w:t xml:space="preserve"> Председателя</w:t>
            </w:r>
            <w:r w:rsidR="001B7354" w:rsidRPr="001B7354">
              <w:rPr>
                <w:rFonts w:cs="Arial"/>
                <w:sz w:val="28"/>
                <w:szCs w:val="20"/>
              </w:rPr>
              <w:t xml:space="preserve"> Правительства – Перв</w:t>
            </w:r>
            <w:r>
              <w:rPr>
                <w:rFonts w:cs="Arial"/>
                <w:sz w:val="28"/>
                <w:szCs w:val="20"/>
              </w:rPr>
              <w:t>ого</w:t>
            </w:r>
            <w:r w:rsidR="001B7354" w:rsidRPr="001B7354">
              <w:rPr>
                <w:rFonts w:cs="Arial"/>
                <w:sz w:val="28"/>
                <w:szCs w:val="20"/>
              </w:rPr>
              <w:t xml:space="preserve"> вице-губернатор</w:t>
            </w:r>
            <w:r>
              <w:rPr>
                <w:rFonts w:cs="Arial"/>
                <w:sz w:val="28"/>
                <w:szCs w:val="20"/>
              </w:rPr>
              <w:t>а</w:t>
            </w:r>
            <w:r w:rsidR="001B7354" w:rsidRPr="001B7354">
              <w:rPr>
                <w:rFonts w:cs="Arial"/>
                <w:sz w:val="28"/>
                <w:szCs w:val="20"/>
              </w:rPr>
              <w:t xml:space="preserve"> </w:t>
            </w:r>
            <w:r w:rsidR="001B7354" w:rsidRPr="001B7354">
              <w:rPr>
                <w:sz w:val="28"/>
                <w:szCs w:val="28"/>
              </w:rPr>
              <w:t>Камчатского края</w:t>
            </w:r>
          </w:p>
        </w:tc>
        <w:tc>
          <w:tcPr>
            <w:tcW w:w="3402" w:type="dxa"/>
            <w:shd w:val="clear" w:color="auto" w:fill="auto"/>
          </w:tcPr>
          <w:p w14:paraId="028FFA59" w14:textId="77777777" w:rsidR="001B7354" w:rsidRPr="001B7354" w:rsidRDefault="001B7354" w:rsidP="001B7354">
            <w:pPr>
              <w:jc w:val="center"/>
              <w:rPr>
                <w:color w:val="D9D9D9"/>
                <w:sz w:val="28"/>
              </w:rPr>
            </w:pPr>
            <w:r w:rsidRPr="001B7354">
              <w:rPr>
                <w:color w:val="D9D9D9"/>
                <w:sz w:val="28"/>
              </w:rPr>
              <w:t>[горизонтальный штамп подписи 1]</w:t>
            </w:r>
          </w:p>
          <w:p w14:paraId="6883CDA5" w14:textId="77777777" w:rsidR="001B7354" w:rsidRPr="001B7354" w:rsidRDefault="001B7354" w:rsidP="001B7354">
            <w:pPr>
              <w:adjustRightInd w:val="0"/>
              <w:jc w:val="both"/>
              <w:rPr>
                <w:sz w:val="28"/>
                <w:szCs w:val="28"/>
              </w:rPr>
            </w:pPr>
          </w:p>
        </w:tc>
        <w:tc>
          <w:tcPr>
            <w:tcW w:w="2126" w:type="dxa"/>
            <w:shd w:val="clear" w:color="auto" w:fill="auto"/>
          </w:tcPr>
          <w:p w14:paraId="23751E51" w14:textId="77777777" w:rsidR="001B7354" w:rsidRPr="001B7354" w:rsidRDefault="001B7354" w:rsidP="001B7354">
            <w:pPr>
              <w:adjustRightInd w:val="0"/>
              <w:ind w:right="36"/>
              <w:jc w:val="right"/>
              <w:rPr>
                <w:sz w:val="28"/>
              </w:rPr>
            </w:pPr>
          </w:p>
          <w:p w14:paraId="5F18DF11" w14:textId="0EF55FBA" w:rsidR="001B7354" w:rsidRDefault="001B7354" w:rsidP="001B7354">
            <w:pPr>
              <w:adjustRightInd w:val="0"/>
              <w:ind w:right="36"/>
              <w:jc w:val="right"/>
              <w:rPr>
                <w:sz w:val="28"/>
              </w:rPr>
            </w:pPr>
          </w:p>
          <w:p w14:paraId="76660B2E" w14:textId="76D7ACE7" w:rsidR="00864EFE" w:rsidRPr="00864EFE" w:rsidRDefault="00864EFE" w:rsidP="001B7354">
            <w:pPr>
              <w:adjustRightInd w:val="0"/>
              <w:ind w:right="36"/>
              <w:jc w:val="right"/>
              <w:rPr>
                <w:sz w:val="28"/>
                <w:lang w:val="en-US"/>
              </w:rPr>
            </w:pPr>
            <w:r>
              <w:rPr>
                <w:sz w:val="28"/>
              </w:rPr>
              <w:t>Е.А. Чекин</w:t>
            </w:r>
          </w:p>
          <w:p w14:paraId="5832809E" w14:textId="6B914092" w:rsidR="001B7354" w:rsidRPr="001B7354" w:rsidRDefault="001B7354" w:rsidP="001B7354">
            <w:pPr>
              <w:adjustRightInd w:val="0"/>
              <w:ind w:right="36"/>
              <w:jc w:val="right"/>
              <w:rPr>
                <w:sz w:val="28"/>
                <w:szCs w:val="28"/>
              </w:rPr>
            </w:pPr>
          </w:p>
        </w:tc>
      </w:tr>
    </w:tbl>
    <w:p w14:paraId="545AAE42" w14:textId="77777777" w:rsidR="00F01632" w:rsidRDefault="00F01632">
      <w:pPr>
        <w:pStyle w:val="ConsPlusNormal"/>
        <w:jc w:val="both"/>
      </w:pPr>
    </w:p>
    <w:p w14:paraId="3F1CD84A" w14:textId="77777777" w:rsidR="001B7354" w:rsidRDefault="00E73F1C" w:rsidP="001B7354">
      <w:pPr>
        <w:spacing w:after="160"/>
        <w:ind w:left="3261" w:firstLine="708"/>
        <w:contextualSpacing/>
        <w:rPr>
          <w:sz w:val="28"/>
          <w:szCs w:val="28"/>
        </w:rPr>
      </w:pPr>
      <w:r>
        <w:br w:type="page"/>
      </w:r>
      <w:r w:rsidR="008424B9">
        <w:rPr>
          <w:sz w:val="28"/>
          <w:szCs w:val="28"/>
        </w:rPr>
        <w:lastRenderedPageBreak/>
        <w:t xml:space="preserve">Приложение </w:t>
      </w:r>
    </w:p>
    <w:p w14:paraId="2B47CB3C" w14:textId="6DADC99F" w:rsidR="008424B9" w:rsidRDefault="008424B9" w:rsidP="001B7354">
      <w:pPr>
        <w:spacing w:after="160"/>
        <w:ind w:left="3969"/>
        <w:contextualSpacing/>
        <w:rPr>
          <w:b/>
          <w:bCs/>
          <w:sz w:val="28"/>
          <w:szCs w:val="28"/>
        </w:rPr>
      </w:pPr>
      <w:r>
        <w:rPr>
          <w:sz w:val="28"/>
          <w:szCs w:val="28"/>
        </w:rPr>
        <w:t xml:space="preserve">к постановлению Правительства Камчатского края </w:t>
      </w:r>
      <w:r w:rsidR="00E73F1C">
        <w:rPr>
          <w:sz w:val="28"/>
          <w:szCs w:val="28"/>
        </w:rPr>
        <w:t>от ХХ.ХХ.2021</w:t>
      </w:r>
      <w:r>
        <w:rPr>
          <w:sz w:val="28"/>
          <w:szCs w:val="28"/>
        </w:rPr>
        <w:t xml:space="preserve"> № ХХ </w:t>
      </w:r>
    </w:p>
    <w:p w14:paraId="7C4C7DD5" w14:textId="77777777" w:rsidR="008424B9" w:rsidRDefault="008424B9" w:rsidP="00737A65">
      <w:pPr>
        <w:pStyle w:val="1"/>
        <w:spacing w:before="0" w:after="0"/>
        <w:rPr>
          <w:rFonts w:ascii="Times New Roman" w:hAnsi="Times New Roman"/>
          <w:b w:val="0"/>
          <w:bCs w:val="0"/>
          <w:kern w:val="0"/>
          <w:sz w:val="28"/>
          <w:szCs w:val="28"/>
        </w:rPr>
      </w:pPr>
    </w:p>
    <w:p w14:paraId="1D8447B2" w14:textId="77777777" w:rsidR="00D40A54" w:rsidRPr="00091458" w:rsidRDefault="00D40A54" w:rsidP="00976995">
      <w:pPr>
        <w:pStyle w:val="ConsPlusTitle"/>
        <w:jc w:val="center"/>
        <w:rPr>
          <w:rFonts w:ascii="Times New Roman" w:hAnsi="Times New Roman" w:cs="Times New Roman"/>
          <w:sz w:val="28"/>
          <w:szCs w:val="28"/>
        </w:rPr>
      </w:pPr>
      <w:bookmarkStart w:id="0" w:name="P37"/>
      <w:bookmarkEnd w:id="0"/>
      <w:r w:rsidRPr="00091458">
        <w:rPr>
          <w:rFonts w:ascii="Times New Roman" w:hAnsi="Times New Roman" w:cs="Times New Roman"/>
          <w:sz w:val="28"/>
          <w:szCs w:val="28"/>
        </w:rPr>
        <w:t>ПОЛОЖЕНИЕ</w:t>
      </w:r>
    </w:p>
    <w:p w14:paraId="76BF401E" w14:textId="77777777" w:rsidR="00D40A54" w:rsidRDefault="00D40A54" w:rsidP="00976995">
      <w:pPr>
        <w:pStyle w:val="ConsPlusTitle"/>
        <w:jc w:val="center"/>
        <w:rPr>
          <w:rFonts w:ascii="Times New Roman" w:hAnsi="Times New Roman" w:cs="Times New Roman"/>
          <w:sz w:val="28"/>
          <w:szCs w:val="28"/>
        </w:rPr>
      </w:pPr>
      <w:r w:rsidRPr="00091458">
        <w:rPr>
          <w:rFonts w:ascii="Times New Roman" w:hAnsi="Times New Roman" w:cs="Times New Roman"/>
          <w:sz w:val="28"/>
          <w:szCs w:val="28"/>
        </w:rPr>
        <w:t>о региональном государственном контроле в области регулируемых государством цен (тарифов)</w:t>
      </w:r>
    </w:p>
    <w:p w14:paraId="220BB18A" w14:textId="77777777" w:rsidR="00D40A54" w:rsidRPr="00091458" w:rsidRDefault="00D40A54" w:rsidP="00976995">
      <w:pPr>
        <w:pStyle w:val="ConsPlusTitle"/>
        <w:jc w:val="center"/>
        <w:rPr>
          <w:rFonts w:ascii="Times New Roman" w:hAnsi="Times New Roman" w:cs="Times New Roman"/>
          <w:sz w:val="28"/>
          <w:szCs w:val="28"/>
        </w:rPr>
      </w:pPr>
    </w:p>
    <w:p w14:paraId="35A6D1AD" w14:textId="17B5A692" w:rsidR="00D40A54" w:rsidRDefault="00D40A54" w:rsidP="00FF69D5">
      <w:pPr>
        <w:pStyle w:val="ConsPlusTitle"/>
        <w:numPr>
          <w:ilvl w:val="0"/>
          <w:numId w:val="17"/>
        </w:numPr>
        <w:jc w:val="center"/>
        <w:outlineLvl w:val="1"/>
        <w:rPr>
          <w:rFonts w:ascii="Times New Roman" w:hAnsi="Times New Roman" w:cs="Times New Roman"/>
          <w:sz w:val="28"/>
          <w:szCs w:val="28"/>
        </w:rPr>
      </w:pPr>
      <w:r w:rsidRPr="00091458">
        <w:rPr>
          <w:rFonts w:ascii="Times New Roman" w:hAnsi="Times New Roman" w:cs="Times New Roman"/>
          <w:sz w:val="28"/>
          <w:szCs w:val="28"/>
        </w:rPr>
        <w:t>Общие положения</w:t>
      </w:r>
    </w:p>
    <w:p w14:paraId="517F3233" w14:textId="77777777" w:rsidR="00FF69D5" w:rsidRPr="00091458" w:rsidRDefault="00FF69D5" w:rsidP="00FF69D5">
      <w:pPr>
        <w:pStyle w:val="ConsPlusTitle"/>
        <w:ind w:left="360"/>
        <w:outlineLvl w:val="1"/>
        <w:rPr>
          <w:rFonts w:ascii="Times New Roman" w:hAnsi="Times New Roman" w:cs="Times New Roman"/>
          <w:sz w:val="28"/>
          <w:szCs w:val="28"/>
        </w:rPr>
      </w:pPr>
    </w:p>
    <w:p w14:paraId="6FBA6630" w14:textId="77777777" w:rsidR="00D40A54" w:rsidRPr="00091458" w:rsidRDefault="00D40A54" w:rsidP="00A85B28">
      <w:pPr>
        <w:pStyle w:val="ConsPlusNormal"/>
        <w:ind w:firstLine="709"/>
        <w:jc w:val="both"/>
        <w:rPr>
          <w:rFonts w:ascii="Times New Roman" w:hAnsi="Times New Roman" w:cs="Times New Roman"/>
          <w:sz w:val="28"/>
          <w:szCs w:val="28"/>
        </w:rPr>
      </w:pPr>
      <w:r w:rsidRPr="00091458">
        <w:rPr>
          <w:rFonts w:ascii="Times New Roman" w:hAnsi="Times New Roman" w:cs="Times New Roman"/>
          <w:sz w:val="28"/>
          <w:szCs w:val="28"/>
        </w:rPr>
        <w:t xml:space="preserve">1. Настоящее Положение устанавливает порядок организации и осуществления </w:t>
      </w:r>
      <w:r>
        <w:rPr>
          <w:rFonts w:ascii="Times New Roman" w:hAnsi="Times New Roman" w:cs="Times New Roman"/>
          <w:sz w:val="28"/>
          <w:szCs w:val="28"/>
        </w:rPr>
        <w:t>регионального</w:t>
      </w:r>
      <w:r w:rsidRPr="00091458">
        <w:rPr>
          <w:rFonts w:ascii="Times New Roman" w:hAnsi="Times New Roman" w:cs="Times New Roman"/>
          <w:sz w:val="28"/>
          <w:szCs w:val="28"/>
        </w:rPr>
        <w:t xml:space="preserve"> государственного контроля (надзора) в области регулируемых государством цен (тарифов) (далее </w:t>
      </w:r>
      <w:r>
        <w:rPr>
          <w:rFonts w:ascii="Times New Roman" w:hAnsi="Times New Roman" w:cs="Times New Roman"/>
          <w:sz w:val="28"/>
          <w:szCs w:val="28"/>
        </w:rPr>
        <w:t>–</w:t>
      </w:r>
      <w:r w:rsidRPr="00091458">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региональный </w:t>
      </w:r>
      <w:r w:rsidRPr="00091458">
        <w:rPr>
          <w:rFonts w:ascii="Times New Roman" w:hAnsi="Times New Roman" w:cs="Times New Roman"/>
          <w:sz w:val="28"/>
          <w:szCs w:val="28"/>
        </w:rPr>
        <w:t>государственный контроль (надзор)).</w:t>
      </w:r>
    </w:p>
    <w:p w14:paraId="5CEF238A" w14:textId="77777777" w:rsidR="00D40A54" w:rsidRPr="001E0435" w:rsidRDefault="00D40A54" w:rsidP="00A85B28">
      <w:pPr>
        <w:pStyle w:val="ConsPlusNormal"/>
        <w:ind w:firstLine="709"/>
        <w:jc w:val="both"/>
        <w:rPr>
          <w:rFonts w:ascii="Times New Roman" w:hAnsi="Times New Roman" w:cs="Times New Roman"/>
          <w:sz w:val="28"/>
          <w:szCs w:val="28"/>
        </w:rPr>
      </w:pPr>
      <w:r w:rsidRPr="001E0435">
        <w:rPr>
          <w:rFonts w:ascii="Times New Roman" w:hAnsi="Times New Roman" w:cs="Times New Roman"/>
          <w:sz w:val="28"/>
          <w:szCs w:val="28"/>
        </w:rPr>
        <w:t>2. Региональный государственный контроль (надзор) осуществляется Региональной службой по тарифам и ценам Камчатского края (далее – Служба).</w:t>
      </w:r>
    </w:p>
    <w:p w14:paraId="5D3358BF" w14:textId="6216DE2A" w:rsidR="00D40A54" w:rsidRPr="001E0435" w:rsidRDefault="00D40A54" w:rsidP="00A85B28">
      <w:pPr>
        <w:pStyle w:val="ConsPlusNormal"/>
        <w:ind w:firstLine="709"/>
        <w:jc w:val="both"/>
        <w:rPr>
          <w:rFonts w:ascii="Times New Roman" w:hAnsi="Times New Roman" w:cs="Times New Roman"/>
          <w:sz w:val="28"/>
          <w:szCs w:val="28"/>
        </w:rPr>
      </w:pPr>
      <w:r w:rsidRPr="001E0435">
        <w:rPr>
          <w:rFonts w:ascii="Times New Roman" w:hAnsi="Times New Roman" w:cs="Times New Roman"/>
          <w:sz w:val="28"/>
          <w:szCs w:val="28"/>
        </w:rPr>
        <w:t>3. Предметом регионального государственного контроля (надзора) является соблюдение юридическим</w:t>
      </w:r>
      <w:r w:rsidR="00DB7C56" w:rsidRPr="001E0435">
        <w:rPr>
          <w:rFonts w:ascii="Times New Roman" w:hAnsi="Times New Roman" w:cs="Times New Roman"/>
          <w:sz w:val="28"/>
          <w:szCs w:val="28"/>
        </w:rPr>
        <w:t xml:space="preserve">и лицами, </w:t>
      </w:r>
      <w:r w:rsidRPr="001E0435">
        <w:rPr>
          <w:rFonts w:ascii="Times New Roman" w:hAnsi="Times New Roman" w:cs="Times New Roman"/>
          <w:sz w:val="28"/>
          <w:szCs w:val="28"/>
        </w:rPr>
        <w:t>индивидуальными предпринимателями в процессе осуществления регулируемых видов деятельности в области государственного регулирования цен (тарифов)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(тарифов), к установлению и (или) применению тарифов, установленных законодательством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раздельного учета расходов и доходов по регулируемым видам деятельности, использования инвестиционных ресурсов, учтенных при установлении тарифов, соблюдения правильности применения регулируемых тарифов, в том числе в части соблюдения стандартов раскрытия информации.</w:t>
      </w:r>
    </w:p>
    <w:p w14:paraId="6DF0D08B" w14:textId="3E9F87D3" w:rsidR="001E0435" w:rsidRPr="00CD1972" w:rsidRDefault="00D40A54" w:rsidP="00A85B28">
      <w:pPr>
        <w:pStyle w:val="ConsPlusNormal"/>
        <w:ind w:firstLine="709"/>
        <w:jc w:val="both"/>
        <w:rPr>
          <w:rFonts w:ascii="Times New Roman" w:hAnsi="Times New Roman" w:cs="Times New Roman"/>
          <w:sz w:val="28"/>
          <w:szCs w:val="28"/>
        </w:rPr>
      </w:pPr>
      <w:r w:rsidRPr="00CD1972">
        <w:rPr>
          <w:rFonts w:ascii="Times New Roman" w:hAnsi="Times New Roman" w:cs="Times New Roman"/>
          <w:sz w:val="28"/>
          <w:szCs w:val="28"/>
        </w:rPr>
        <w:t xml:space="preserve">4. </w:t>
      </w:r>
      <w:r w:rsidR="001E0435" w:rsidRPr="00CD1972">
        <w:rPr>
          <w:rFonts w:ascii="Times New Roman" w:hAnsi="Times New Roman" w:cs="Times New Roman"/>
          <w:sz w:val="28"/>
          <w:szCs w:val="28"/>
        </w:rPr>
        <w:t>Должностными лицами Службы, осуществляющими региональный государственный контроль (надзор), являются:</w:t>
      </w:r>
    </w:p>
    <w:p w14:paraId="4A7D64C6" w14:textId="2F16879B" w:rsidR="001E0435" w:rsidRPr="00CD1972" w:rsidRDefault="001E0435" w:rsidP="00A85B28">
      <w:pPr>
        <w:pStyle w:val="ConsPlusNormal"/>
        <w:ind w:firstLine="709"/>
        <w:jc w:val="both"/>
        <w:rPr>
          <w:rFonts w:ascii="Times New Roman" w:hAnsi="Times New Roman" w:cs="Times New Roman"/>
          <w:sz w:val="28"/>
          <w:szCs w:val="28"/>
        </w:rPr>
      </w:pPr>
      <w:r w:rsidRPr="00CD1972">
        <w:rPr>
          <w:rFonts w:ascii="Times New Roman" w:hAnsi="Times New Roman" w:cs="Times New Roman"/>
          <w:sz w:val="28"/>
          <w:szCs w:val="28"/>
        </w:rPr>
        <w:t>а) руководитель Службы;</w:t>
      </w:r>
    </w:p>
    <w:p w14:paraId="478FD892" w14:textId="7C667426" w:rsidR="001E0435" w:rsidRPr="00CD1972" w:rsidRDefault="001E0435" w:rsidP="00A85B28">
      <w:pPr>
        <w:pStyle w:val="ConsPlusNormal"/>
        <w:ind w:firstLine="709"/>
        <w:jc w:val="both"/>
        <w:rPr>
          <w:rFonts w:ascii="Times New Roman" w:hAnsi="Times New Roman" w:cs="Times New Roman"/>
          <w:sz w:val="28"/>
          <w:szCs w:val="28"/>
        </w:rPr>
      </w:pPr>
      <w:r w:rsidRPr="00CD1972">
        <w:rPr>
          <w:rFonts w:ascii="Times New Roman" w:hAnsi="Times New Roman" w:cs="Times New Roman"/>
          <w:sz w:val="28"/>
          <w:szCs w:val="28"/>
        </w:rPr>
        <w:t>б) заместители руководителя Службы;</w:t>
      </w:r>
    </w:p>
    <w:p w14:paraId="22B86148" w14:textId="753F8F55" w:rsidR="001E0435" w:rsidRPr="004879A4" w:rsidRDefault="001E0435" w:rsidP="00F77AC6">
      <w:pPr>
        <w:pStyle w:val="ConsPlusNormal"/>
        <w:ind w:firstLine="709"/>
        <w:jc w:val="both"/>
        <w:rPr>
          <w:rFonts w:ascii="Times New Roman" w:hAnsi="Times New Roman" w:cs="Times New Roman"/>
          <w:sz w:val="28"/>
          <w:szCs w:val="28"/>
        </w:rPr>
      </w:pPr>
      <w:bookmarkStart w:id="1" w:name="P55"/>
      <w:bookmarkEnd w:id="1"/>
      <w:r w:rsidRPr="00CD1972">
        <w:rPr>
          <w:rFonts w:ascii="Times New Roman" w:hAnsi="Times New Roman" w:cs="Times New Roman"/>
          <w:sz w:val="28"/>
          <w:szCs w:val="28"/>
        </w:rPr>
        <w:t xml:space="preserve">в) </w:t>
      </w:r>
      <w:r w:rsidR="00F77AC6">
        <w:rPr>
          <w:rFonts w:ascii="Times New Roman" w:hAnsi="Times New Roman" w:cs="Times New Roman"/>
          <w:sz w:val="28"/>
          <w:szCs w:val="28"/>
        </w:rPr>
        <w:t>иные долж</w:t>
      </w:r>
      <w:r w:rsidR="004879A4">
        <w:rPr>
          <w:rFonts w:ascii="Times New Roman" w:hAnsi="Times New Roman" w:cs="Times New Roman"/>
          <w:sz w:val="28"/>
          <w:szCs w:val="28"/>
        </w:rPr>
        <w:t xml:space="preserve">ностные лица Службы, в должностные обязанности которых в соответствии с должностными регламентами (инструкциями) входит осуществление полномочий по региональному </w:t>
      </w:r>
      <w:r w:rsidR="004879A4" w:rsidRPr="00091458">
        <w:rPr>
          <w:rFonts w:ascii="Times New Roman" w:hAnsi="Times New Roman" w:cs="Times New Roman"/>
          <w:sz w:val="28"/>
          <w:szCs w:val="28"/>
        </w:rPr>
        <w:t>государственн</w:t>
      </w:r>
      <w:r w:rsidR="004879A4">
        <w:rPr>
          <w:rFonts w:ascii="Times New Roman" w:hAnsi="Times New Roman" w:cs="Times New Roman"/>
          <w:sz w:val="28"/>
          <w:szCs w:val="28"/>
        </w:rPr>
        <w:t>ому</w:t>
      </w:r>
      <w:r w:rsidR="004879A4" w:rsidRPr="00091458">
        <w:rPr>
          <w:rFonts w:ascii="Times New Roman" w:hAnsi="Times New Roman" w:cs="Times New Roman"/>
          <w:sz w:val="28"/>
          <w:szCs w:val="28"/>
        </w:rPr>
        <w:t xml:space="preserve"> контрол</w:t>
      </w:r>
      <w:r w:rsidR="004879A4">
        <w:rPr>
          <w:rFonts w:ascii="Times New Roman" w:hAnsi="Times New Roman" w:cs="Times New Roman"/>
          <w:sz w:val="28"/>
          <w:szCs w:val="28"/>
        </w:rPr>
        <w:t>ю</w:t>
      </w:r>
      <w:r w:rsidR="004879A4" w:rsidRPr="00091458">
        <w:rPr>
          <w:rFonts w:ascii="Times New Roman" w:hAnsi="Times New Roman" w:cs="Times New Roman"/>
          <w:sz w:val="28"/>
          <w:szCs w:val="28"/>
        </w:rPr>
        <w:t xml:space="preserve"> (надзор</w:t>
      </w:r>
      <w:r w:rsidR="004879A4">
        <w:rPr>
          <w:rFonts w:ascii="Times New Roman" w:hAnsi="Times New Roman" w:cs="Times New Roman"/>
          <w:sz w:val="28"/>
          <w:szCs w:val="28"/>
        </w:rPr>
        <w:t>у</w:t>
      </w:r>
      <w:r w:rsidR="004879A4" w:rsidRPr="00091458">
        <w:rPr>
          <w:rFonts w:ascii="Times New Roman" w:hAnsi="Times New Roman" w:cs="Times New Roman"/>
          <w:sz w:val="28"/>
          <w:szCs w:val="28"/>
        </w:rPr>
        <w:t>)</w:t>
      </w:r>
      <w:r w:rsidR="004879A4">
        <w:rPr>
          <w:rFonts w:ascii="Times New Roman" w:hAnsi="Times New Roman" w:cs="Times New Roman"/>
          <w:sz w:val="28"/>
          <w:szCs w:val="28"/>
        </w:rPr>
        <w:t>.</w:t>
      </w:r>
    </w:p>
    <w:p w14:paraId="67BCBBEB" w14:textId="799EFF2C" w:rsidR="00CD1972" w:rsidRPr="00CD1972" w:rsidRDefault="00CD1972" w:rsidP="00A85B28">
      <w:pPr>
        <w:pStyle w:val="ConsPlusNormal"/>
        <w:ind w:firstLine="709"/>
        <w:jc w:val="both"/>
        <w:rPr>
          <w:rFonts w:ascii="Times New Roman" w:eastAsiaTheme="minorHAnsi" w:hAnsi="Times New Roman" w:cs="Times New Roman"/>
          <w:sz w:val="28"/>
          <w:szCs w:val="28"/>
          <w:lang w:eastAsia="en-US"/>
        </w:rPr>
      </w:pPr>
      <w:r w:rsidRPr="00CD1972">
        <w:rPr>
          <w:rFonts w:ascii="Times New Roman" w:eastAsiaTheme="minorHAnsi" w:hAnsi="Times New Roman" w:cs="Times New Roman"/>
          <w:sz w:val="28"/>
          <w:szCs w:val="28"/>
          <w:lang w:eastAsia="en-US"/>
        </w:rPr>
        <w:t xml:space="preserve">5.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w:t>
      </w:r>
      <w:r>
        <w:rPr>
          <w:rFonts w:ascii="Times New Roman" w:hAnsi="Times New Roman" w:cs="Times New Roman"/>
          <w:sz w:val="28"/>
          <w:szCs w:val="28"/>
        </w:rPr>
        <w:t>д</w:t>
      </w:r>
      <w:r w:rsidRPr="00CD1972">
        <w:rPr>
          <w:rFonts w:ascii="Times New Roman" w:hAnsi="Times New Roman" w:cs="Times New Roman"/>
          <w:sz w:val="28"/>
          <w:szCs w:val="28"/>
        </w:rPr>
        <w:t xml:space="preserve">олжностными лицами </w:t>
      </w:r>
      <w:r w:rsidRPr="00CD1972">
        <w:rPr>
          <w:rFonts w:ascii="Times New Roman" w:hAnsi="Times New Roman" w:cs="Times New Roman"/>
          <w:sz w:val="28"/>
          <w:szCs w:val="28"/>
        </w:rPr>
        <w:lastRenderedPageBreak/>
        <w:t>Службы</w:t>
      </w:r>
      <w:r w:rsidRPr="00CD1972">
        <w:rPr>
          <w:rFonts w:ascii="Times New Roman" w:eastAsiaTheme="minorHAnsi" w:hAnsi="Times New Roman" w:cs="Times New Roman"/>
          <w:sz w:val="28"/>
          <w:szCs w:val="28"/>
          <w:lang w:eastAsia="en-US"/>
        </w:rPr>
        <w:t xml:space="preserve"> в пределах своей компетенции.</w:t>
      </w:r>
    </w:p>
    <w:p w14:paraId="3326C437" w14:textId="14663AD5" w:rsidR="00D40A54" w:rsidRPr="00950850" w:rsidRDefault="00CD1972"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40A54" w:rsidRPr="00950850">
        <w:rPr>
          <w:rFonts w:ascii="Times New Roman" w:hAnsi="Times New Roman" w:cs="Times New Roman"/>
          <w:sz w:val="28"/>
          <w:szCs w:val="28"/>
        </w:rPr>
        <w:t xml:space="preserve">. Объектом регионального государственного контроля (надзора) (далее также - объект контроля) является деятельность юридических лиц и индивидуальных предпринимателей в процессе осуществления регулируемых видов деятельности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 </w:t>
      </w:r>
      <w:r w:rsidR="00DF32A3">
        <w:rPr>
          <w:rFonts w:ascii="Times New Roman" w:hAnsi="Times New Roman" w:cs="Times New Roman"/>
          <w:sz w:val="28"/>
          <w:szCs w:val="28"/>
        </w:rPr>
        <w:t xml:space="preserve">и Камчатского края </w:t>
      </w:r>
      <w:r w:rsidR="00D40A54" w:rsidRPr="00950850">
        <w:rPr>
          <w:rFonts w:ascii="Times New Roman" w:hAnsi="Times New Roman" w:cs="Times New Roman"/>
          <w:sz w:val="28"/>
          <w:szCs w:val="28"/>
        </w:rPr>
        <w:t>в области государственного регулирования цен (тарифов).</w:t>
      </w:r>
    </w:p>
    <w:p w14:paraId="0348587D" w14:textId="5EE25EC0" w:rsidR="00652E57" w:rsidRPr="00652E57" w:rsidRDefault="00652E57"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652E57">
        <w:rPr>
          <w:rFonts w:eastAsiaTheme="minorHAnsi"/>
          <w:sz w:val="28"/>
          <w:szCs w:val="28"/>
          <w:lang w:eastAsia="en-US"/>
        </w:rPr>
        <w:t xml:space="preserve">. Учет объектов контроля </w:t>
      </w:r>
      <w:r w:rsidRPr="00652E57">
        <w:rPr>
          <w:sz w:val="28"/>
          <w:szCs w:val="28"/>
        </w:rPr>
        <w:t xml:space="preserve">(надзора) </w:t>
      </w:r>
      <w:r w:rsidRPr="00652E57">
        <w:rPr>
          <w:rFonts w:eastAsiaTheme="minorHAnsi"/>
          <w:sz w:val="28"/>
          <w:szCs w:val="28"/>
          <w:lang w:eastAsia="en-US"/>
        </w:rPr>
        <w:t>осуществляется Службой в соответствующих информационно-аналитических системах, обеспечивающих деятельность контролирующего органа при планировании и осуществлении конт</w:t>
      </w:r>
      <w:r w:rsidR="00DF32A3">
        <w:rPr>
          <w:rFonts w:eastAsiaTheme="minorHAnsi"/>
          <w:sz w:val="28"/>
          <w:szCs w:val="28"/>
          <w:lang w:eastAsia="en-US"/>
        </w:rPr>
        <w:t>рольных (надзорных) мероприятий.</w:t>
      </w:r>
      <w:r w:rsidRPr="00652E57">
        <w:rPr>
          <w:rFonts w:eastAsiaTheme="minorHAnsi"/>
          <w:sz w:val="28"/>
          <w:szCs w:val="28"/>
          <w:lang w:eastAsia="en-US"/>
        </w:rPr>
        <w:t xml:space="preserve"> </w:t>
      </w:r>
    </w:p>
    <w:p w14:paraId="17B40558" w14:textId="2D59E2AA" w:rsidR="00D40A54" w:rsidRPr="00954EC9" w:rsidRDefault="00652E57"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40A54" w:rsidRPr="00954EC9">
        <w:rPr>
          <w:rFonts w:ascii="Times New Roman" w:hAnsi="Times New Roman" w:cs="Times New Roman"/>
          <w:sz w:val="28"/>
          <w:szCs w:val="28"/>
        </w:rPr>
        <w:t xml:space="preserve">. </w:t>
      </w:r>
      <w:r w:rsidR="00866E04">
        <w:rPr>
          <w:rFonts w:ascii="Times New Roman" w:hAnsi="Times New Roman" w:cs="Times New Roman"/>
          <w:sz w:val="28"/>
          <w:szCs w:val="28"/>
        </w:rPr>
        <w:t>Р</w:t>
      </w:r>
      <w:r w:rsidR="00866E04" w:rsidRPr="00CD1972">
        <w:rPr>
          <w:rFonts w:ascii="Times New Roman" w:hAnsi="Times New Roman" w:cs="Times New Roman"/>
          <w:sz w:val="28"/>
          <w:szCs w:val="28"/>
        </w:rPr>
        <w:t>егиональный</w:t>
      </w:r>
      <w:r w:rsidR="00866E04" w:rsidRPr="00954EC9">
        <w:rPr>
          <w:rFonts w:ascii="Times New Roman" w:hAnsi="Times New Roman" w:cs="Times New Roman"/>
          <w:sz w:val="28"/>
          <w:szCs w:val="28"/>
        </w:rPr>
        <w:t xml:space="preserve"> </w:t>
      </w:r>
      <w:r w:rsidR="00866E04">
        <w:rPr>
          <w:rFonts w:ascii="Times New Roman" w:hAnsi="Times New Roman" w:cs="Times New Roman"/>
          <w:sz w:val="28"/>
          <w:szCs w:val="28"/>
        </w:rPr>
        <w:t>г</w:t>
      </w:r>
      <w:r w:rsidR="00D40A54" w:rsidRPr="00954EC9">
        <w:rPr>
          <w:rFonts w:ascii="Times New Roman" w:hAnsi="Times New Roman" w:cs="Times New Roman"/>
          <w:sz w:val="28"/>
          <w:szCs w:val="28"/>
        </w:rPr>
        <w:t>осударственный контроль (надзор) осуществляется:</w:t>
      </w:r>
    </w:p>
    <w:p w14:paraId="703DB3D8" w14:textId="77777777" w:rsidR="00F13BA4" w:rsidRPr="001A0009" w:rsidRDefault="00D40A54" w:rsidP="00A85B28">
      <w:pPr>
        <w:pStyle w:val="ConsPlusNormal"/>
        <w:ind w:firstLine="709"/>
        <w:jc w:val="both"/>
        <w:rPr>
          <w:rFonts w:ascii="Times New Roman" w:hAnsi="Times New Roman" w:cs="Times New Roman"/>
          <w:sz w:val="28"/>
          <w:szCs w:val="28"/>
        </w:rPr>
      </w:pPr>
      <w:r w:rsidRPr="0021415F">
        <w:rPr>
          <w:rFonts w:ascii="Times New Roman" w:hAnsi="Times New Roman" w:cs="Times New Roman"/>
          <w:sz w:val="28"/>
          <w:szCs w:val="28"/>
        </w:rPr>
        <w:t xml:space="preserve">а) </w:t>
      </w:r>
      <w:r w:rsidRPr="0021415F">
        <w:rPr>
          <w:rFonts w:ascii="Times New Roman" w:eastAsia="Calibri" w:hAnsi="Times New Roman" w:cs="Times New Roman"/>
          <w:sz w:val="28"/>
          <w:szCs w:val="28"/>
          <w:lang w:eastAsia="en-US"/>
        </w:rPr>
        <w:t xml:space="preserve">в области регулирования цен (тарифов) в сфере </w:t>
      </w:r>
      <w:r w:rsidRPr="0021415F">
        <w:rPr>
          <w:rFonts w:ascii="Times New Roman" w:hAnsi="Times New Roman" w:cs="Times New Roman"/>
          <w:sz w:val="28"/>
          <w:szCs w:val="28"/>
        </w:rPr>
        <w:t>электроэнергетик</w:t>
      </w:r>
      <w:r w:rsidR="00DB7C56">
        <w:rPr>
          <w:rFonts w:ascii="Times New Roman" w:hAnsi="Times New Roman" w:cs="Times New Roman"/>
          <w:sz w:val="28"/>
          <w:szCs w:val="28"/>
        </w:rPr>
        <w:t>и</w:t>
      </w:r>
      <w:r w:rsidRPr="0021415F">
        <w:rPr>
          <w:rFonts w:ascii="Times New Roman" w:hAnsi="Times New Roman" w:cs="Times New Roman"/>
          <w:sz w:val="28"/>
          <w:szCs w:val="28"/>
        </w:rPr>
        <w:t xml:space="preserve"> - соблюдение субъектами электроэнергетики в процессе осуществления деятельности требований, установленных Федеральным </w:t>
      </w:r>
      <w:hyperlink r:id="rId8" w:history="1">
        <w:r w:rsidRPr="0021415F">
          <w:rPr>
            <w:rFonts w:ascii="Times New Roman" w:hAnsi="Times New Roman" w:cs="Times New Roman"/>
            <w:sz w:val="28"/>
            <w:szCs w:val="28"/>
          </w:rPr>
          <w:t>законом</w:t>
        </w:r>
      </w:hyperlink>
      <w:r w:rsidRPr="0021415F">
        <w:rPr>
          <w:rFonts w:ascii="Times New Roman" w:hAnsi="Times New Roman" w:cs="Times New Roman"/>
          <w:sz w:val="28"/>
          <w:szCs w:val="28"/>
        </w:rPr>
        <w:t xml:space="preserve"> от 26.03.2003 № 35-ФЗ «Об электроэнергетике», другими федеральными законами и иными нормативными правовыми актами Российской Федерации в сфере электроэнергетики, </w:t>
      </w:r>
      <w:r w:rsidRPr="00027E1B">
        <w:rPr>
          <w:rFonts w:ascii="Times New Roman" w:hAnsi="Times New Roman" w:cs="Times New Roman"/>
          <w:sz w:val="28"/>
          <w:szCs w:val="28"/>
        </w:rPr>
        <w:t xml:space="preserve">в части </w:t>
      </w:r>
      <w:r w:rsidR="00F13BA4" w:rsidRPr="00027E1B">
        <w:rPr>
          <w:rFonts w:ascii="Times New Roman" w:hAnsi="Times New Roman" w:cs="Times New Roman"/>
          <w:sz w:val="28"/>
          <w:szCs w:val="28"/>
        </w:rPr>
        <w:t>обоснованности величины цене (тарифов) и правильности применения цен (тарифов), регулируемых Службой,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ставок, определяющих величину этой платы;</w:t>
      </w:r>
    </w:p>
    <w:p w14:paraId="0A294C20" w14:textId="77777777" w:rsidR="00027E1B" w:rsidRDefault="00D40A54" w:rsidP="00A85B28">
      <w:pPr>
        <w:autoSpaceDE w:val="0"/>
        <w:autoSpaceDN w:val="0"/>
        <w:adjustRightInd w:val="0"/>
        <w:ind w:firstLine="709"/>
        <w:jc w:val="both"/>
        <w:rPr>
          <w:rFonts w:eastAsia="Calibri"/>
          <w:sz w:val="28"/>
          <w:szCs w:val="28"/>
        </w:rPr>
      </w:pPr>
      <w:r w:rsidRPr="0021415F">
        <w:rPr>
          <w:rFonts w:eastAsia="Calibri"/>
          <w:sz w:val="28"/>
          <w:szCs w:val="28"/>
        </w:rPr>
        <w:t xml:space="preserve">б) в области регулирования цен (тарифов) в сфере теплоснабжения - соблюдение юридическими лицами и индивидуальными предпринимателями, оказывающими услуги по передаче тепловой энергии, в процессе осуществления регулируемых видов деятельности в сфере теплоснабжения требований, установленных Федеральным </w:t>
      </w:r>
      <w:hyperlink r:id="rId9" w:history="1">
        <w:r w:rsidRPr="0021415F">
          <w:rPr>
            <w:rFonts w:eastAsia="Calibri"/>
            <w:sz w:val="28"/>
            <w:szCs w:val="28"/>
          </w:rPr>
          <w:t>законом</w:t>
        </w:r>
      </w:hyperlink>
      <w:r w:rsidRPr="0021415F">
        <w:rPr>
          <w:rFonts w:eastAsia="Calibri"/>
          <w:sz w:val="28"/>
          <w:szCs w:val="28"/>
        </w:rPr>
        <w:t xml:space="preserve"> от 27.07.2010 № 190-ФЗ «О теплоснабжении», другими федеральными законами и иными нормативными правовыми актами Российской Федерации в сфере теплоснабжения, </w:t>
      </w:r>
      <w:r w:rsidRPr="00027E1B">
        <w:rPr>
          <w:rFonts w:eastAsia="Calibri"/>
          <w:sz w:val="28"/>
          <w:szCs w:val="28"/>
        </w:rPr>
        <w:t xml:space="preserve">в части </w:t>
      </w:r>
      <w:r w:rsidR="00027E1B" w:rsidRPr="00027E1B">
        <w:rPr>
          <w:rFonts w:eastAsia="Calibri"/>
          <w:sz w:val="28"/>
          <w:szCs w:val="28"/>
        </w:rPr>
        <w:t>обоснованности установления, изменения и применения цен (тарифов</w:t>
      </w:r>
      <w:r w:rsidR="001A0009">
        <w:rPr>
          <w:rFonts w:eastAsia="Calibri"/>
          <w:sz w:val="28"/>
          <w:szCs w:val="28"/>
        </w:rPr>
        <w:t>)</w:t>
      </w:r>
      <w:r w:rsidR="00027E1B" w:rsidRPr="00027E1B">
        <w:rPr>
          <w:rFonts w:eastAsia="Calibri"/>
          <w:sz w:val="28"/>
          <w:szCs w:val="28"/>
        </w:rPr>
        <w:t>;</w:t>
      </w:r>
    </w:p>
    <w:p w14:paraId="6D5A1567" w14:textId="1B605A54" w:rsidR="00D40A54" w:rsidRPr="001A0009" w:rsidRDefault="00D40A54" w:rsidP="00A85B28">
      <w:pPr>
        <w:autoSpaceDE w:val="0"/>
        <w:autoSpaceDN w:val="0"/>
        <w:adjustRightInd w:val="0"/>
        <w:ind w:firstLine="709"/>
        <w:jc w:val="both"/>
        <w:rPr>
          <w:sz w:val="28"/>
          <w:szCs w:val="28"/>
        </w:rPr>
      </w:pPr>
      <w:r w:rsidRPr="0021415F">
        <w:rPr>
          <w:sz w:val="28"/>
          <w:szCs w:val="28"/>
        </w:rPr>
        <w:t xml:space="preserve">в) в области регулирования тарифов в сфере водоснабжения и водоотведения – соблюдение организациями, осуществляющими водоснабжение и водоотведение с использованием централизованных систем и систем коммунальной инфраструктуры, требований, установленных Федеральным </w:t>
      </w:r>
      <w:hyperlink r:id="rId10" w:history="1">
        <w:r w:rsidRPr="0021415F">
          <w:rPr>
            <w:sz w:val="28"/>
            <w:szCs w:val="28"/>
          </w:rPr>
          <w:t>законом</w:t>
        </w:r>
      </w:hyperlink>
      <w:r w:rsidRPr="0021415F">
        <w:rPr>
          <w:sz w:val="28"/>
          <w:szCs w:val="28"/>
        </w:rPr>
        <w:t xml:space="preserve"> </w:t>
      </w:r>
      <w:r w:rsidR="00901641">
        <w:rPr>
          <w:sz w:val="28"/>
          <w:szCs w:val="28"/>
        </w:rPr>
        <w:t xml:space="preserve">от </w:t>
      </w:r>
      <w:r w:rsidRPr="0021415F">
        <w:rPr>
          <w:sz w:val="28"/>
          <w:szCs w:val="28"/>
        </w:rPr>
        <w:t xml:space="preserve">07.12.2011 №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w:t>
      </w:r>
      <w:r w:rsidRPr="0021415F">
        <w:rPr>
          <w:rFonts w:eastAsia="Calibri"/>
          <w:color w:val="000000"/>
          <w:sz w:val="28"/>
          <w:szCs w:val="28"/>
        </w:rPr>
        <w:t>за выполнением инвестиционных программ</w:t>
      </w:r>
      <w:r w:rsidR="001A0009">
        <w:rPr>
          <w:rFonts w:eastAsia="Calibri"/>
          <w:color w:val="000000"/>
          <w:sz w:val="28"/>
          <w:szCs w:val="28"/>
        </w:rPr>
        <w:t>;</w:t>
      </w:r>
    </w:p>
    <w:p w14:paraId="5497E0D5" w14:textId="036A8C75" w:rsidR="00DF32A3" w:rsidRDefault="00D40A54" w:rsidP="00A85B28">
      <w:pPr>
        <w:autoSpaceDE w:val="0"/>
        <w:autoSpaceDN w:val="0"/>
        <w:adjustRightInd w:val="0"/>
        <w:ind w:firstLine="709"/>
        <w:jc w:val="both"/>
        <w:rPr>
          <w:rFonts w:eastAsiaTheme="minorHAnsi"/>
          <w:sz w:val="28"/>
          <w:szCs w:val="28"/>
          <w:lang w:eastAsia="en-US"/>
        </w:rPr>
      </w:pPr>
      <w:r w:rsidRPr="00901641">
        <w:rPr>
          <w:sz w:val="28"/>
          <w:szCs w:val="28"/>
        </w:rPr>
        <w:lastRenderedPageBreak/>
        <w:t xml:space="preserve">г) в области газоснабжения – </w:t>
      </w:r>
      <w:r w:rsidR="00954EC9" w:rsidRPr="00901641">
        <w:rPr>
          <w:sz w:val="28"/>
          <w:szCs w:val="28"/>
        </w:rPr>
        <w:t xml:space="preserve">соблюдение организациями, осуществляющими </w:t>
      </w:r>
      <w:r w:rsidR="00954EC9" w:rsidRPr="00901641">
        <w:rPr>
          <w:rFonts w:eastAsiaTheme="minorHAnsi"/>
          <w:sz w:val="28"/>
          <w:szCs w:val="28"/>
          <w:lang w:eastAsia="en-US"/>
        </w:rPr>
        <w:t xml:space="preserve">деятельность в области газоснабжения </w:t>
      </w:r>
      <w:r w:rsidR="00DF32A3" w:rsidRPr="00DF32A3">
        <w:rPr>
          <w:rFonts w:eastAsiaTheme="minorHAnsi"/>
          <w:sz w:val="28"/>
          <w:szCs w:val="28"/>
          <w:lang w:eastAsia="en-US"/>
        </w:rPr>
        <w:t xml:space="preserve">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w:t>
      </w:r>
      <w:r w:rsidR="004C08A0">
        <w:rPr>
          <w:rFonts w:eastAsiaTheme="minorHAnsi"/>
          <w:sz w:val="28"/>
          <w:szCs w:val="28"/>
          <w:lang w:eastAsia="en-US"/>
        </w:rPr>
        <w:t>стандартов раскрытия информации;</w:t>
      </w:r>
    </w:p>
    <w:p w14:paraId="351496C0" w14:textId="24B0BF58" w:rsidR="00027E1B" w:rsidRDefault="00D40A54" w:rsidP="00A85B28">
      <w:pPr>
        <w:autoSpaceDE w:val="0"/>
        <w:autoSpaceDN w:val="0"/>
        <w:adjustRightInd w:val="0"/>
        <w:ind w:firstLine="709"/>
        <w:jc w:val="both"/>
        <w:rPr>
          <w:sz w:val="28"/>
          <w:szCs w:val="28"/>
        </w:rPr>
      </w:pPr>
      <w:r w:rsidRPr="0021415F">
        <w:rPr>
          <w:bCs/>
          <w:sz w:val="28"/>
          <w:szCs w:val="28"/>
        </w:rPr>
        <w:t>д) в области регулирования тарифов в сфере обращения с твердыми коммунальными отходами –</w:t>
      </w:r>
      <w:r w:rsidRPr="0021415F">
        <w:rPr>
          <w:sz w:val="28"/>
          <w:szCs w:val="28"/>
        </w:rPr>
        <w:t xml:space="preserve"> соблюдение региональными операторами, операторами по обращению с твердыми коммунальными отходами требований, установленных Федеральным </w:t>
      </w:r>
      <w:hyperlink r:id="rId11" w:history="1">
        <w:r w:rsidRPr="0021415F">
          <w:rPr>
            <w:sz w:val="28"/>
            <w:szCs w:val="28"/>
          </w:rPr>
          <w:t>законом</w:t>
        </w:r>
      </w:hyperlink>
      <w:r w:rsidRPr="0021415F">
        <w:rPr>
          <w:sz w:val="28"/>
          <w:szCs w:val="28"/>
        </w:rPr>
        <w:t xml:space="preserve"> от 24.06.1998 № 89-ФЗ «Об отходах производства и потребления» и принятыми в соответствии с ним нормативными правовыми актами Российской Федерации </w:t>
      </w:r>
      <w:r w:rsidR="00027E1B">
        <w:rPr>
          <w:sz w:val="28"/>
          <w:szCs w:val="28"/>
        </w:rPr>
        <w:t xml:space="preserve">в части правильности применения тарифов, реализации производственных и инвестиционных программ; </w:t>
      </w:r>
    </w:p>
    <w:p w14:paraId="2BA95EB9" w14:textId="3D75E7EA" w:rsidR="007136AF" w:rsidRDefault="007136AF" w:rsidP="00A85B28">
      <w:pPr>
        <w:autoSpaceDE w:val="0"/>
        <w:autoSpaceDN w:val="0"/>
        <w:adjustRightInd w:val="0"/>
        <w:ind w:firstLine="709"/>
        <w:jc w:val="both"/>
        <w:rPr>
          <w:sz w:val="28"/>
          <w:szCs w:val="28"/>
        </w:rPr>
      </w:pPr>
      <w:r>
        <w:rPr>
          <w:sz w:val="28"/>
          <w:szCs w:val="28"/>
        </w:rPr>
        <w:t xml:space="preserve">е) </w:t>
      </w:r>
      <w:r w:rsidRPr="007136AF">
        <w:rPr>
          <w:sz w:val="28"/>
          <w:szCs w:val="28"/>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w:t>
      </w:r>
      <w:r>
        <w:rPr>
          <w:sz w:val="28"/>
          <w:szCs w:val="28"/>
        </w:rPr>
        <w:t>е;</w:t>
      </w:r>
    </w:p>
    <w:p w14:paraId="6F4ED9BE" w14:textId="0F8E78BA" w:rsidR="00836FAB" w:rsidRDefault="00836FAB" w:rsidP="00836FAB">
      <w:pPr>
        <w:autoSpaceDE w:val="0"/>
        <w:autoSpaceDN w:val="0"/>
        <w:adjustRightInd w:val="0"/>
        <w:ind w:firstLine="709"/>
        <w:jc w:val="both"/>
        <w:rPr>
          <w:sz w:val="28"/>
          <w:szCs w:val="28"/>
        </w:rPr>
      </w:pPr>
      <w:r>
        <w:rPr>
          <w:sz w:val="28"/>
          <w:szCs w:val="28"/>
        </w:rPr>
        <w:t xml:space="preserve">ж) за </w:t>
      </w:r>
      <w:r w:rsidRPr="00836FAB">
        <w:rPr>
          <w:sz w:val="28"/>
          <w:szCs w:val="28"/>
        </w:rPr>
        <w:t>соблюдение</w:t>
      </w:r>
      <w:r>
        <w:rPr>
          <w:sz w:val="28"/>
          <w:szCs w:val="28"/>
        </w:rPr>
        <w:t>м</w:t>
      </w:r>
      <w:r w:rsidRPr="00836FAB">
        <w:rPr>
          <w:sz w:val="28"/>
          <w:szCs w:val="28"/>
        </w:rPr>
        <w:t xml:space="preserve"> субъектами естественных монополий обязательных требований, установленных Федеральны</w:t>
      </w:r>
      <w:r>
        <w:rPr>
          <w:sz w:val="28"/>
          <w:szCs w:val="28"/>
        </w:rPr>
        <w:t>м</w:t>
      </w:r>
      <w:r w:rsidRPr="00836FAB">
        <w:rPr>
          <w:sz w:val="28"/>
          <w:szCs w:val="28"/>
        </w:rPr>
        <w:t xml:space="preserve"> закон</w:t>
      </w:r>
      <w:r>
        <w:rPr>
          <w:sz w:val="28"/>
          <w:szCs w:val="28"/>
        </w:rPr>
        <w:t>ом от 17.08.</w:t>
      </w:r>
      <w:r w:rsidRPr="00836FAB">
        <w:rPr>
          <w:sz w:val="28"/>
          <w:szCs w:val="28"/>
        </w:rPr>
        <w:t xml:space="preserve">1995 </w:t>
      </w:r>
      <w:r>
        <w:rPr>
          <w:sz w:val="28"/>
          <w:szCs w:val="28"/>
        </w:rPr>
        <w:t>№</w:t>
      </w:r>
      <w:r w:rsidRPr="00836FAB">
        <w:rPr>
          <w:sz w:val="28"/>
          <w:szCs w:val="28"/>
        </w:rPr>
        <w:t xml:space="preserve"> 147-ФЗ </w:t>
      </w:r>
      <w:r>
        <w:rPr>
          <w:sz w:val="28"/>
          <w:szCs w:val="28"/>
        </w:rPr>
        <w:t>«</w:t>
      </w:r>
      <w:r w:rsidRPr="00836FAB">
        <w:rPr>
          <w:sz w:val="28"/>
          <w:szCs w:val="28"/>
        </w:rPr>
        <w:t>О естественных монополиях</w:t>
      </w:r>
      <w:r>
        <w:rPr>
          <w:sz w:val="28"/>
          <w:szCs w:val="28"/>
        </w:rPr>
        <w:t>»</w:t>
      </w:r>
      <w:r w:rsidRPr="00836FAB">
        <w:rPr>
          <w:sz w:val="28"/>
          <w:szCs w:val="28"/>
        </w:rPr>
        <w:t xml:space="preserve">,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w:t>
      </w:r>
      <w:r w:rsidRPr="00836FAB">
        <w:rPr>
          <w:sz w:val="28"/>
          <w:szCs w:val="28"/>
        </w:rPr>
        <w:lastRenderedPageBreak/>
        <w:t>соблюдению стандартов раскрытия информации субъектами естественных монополий</w:t>
      </w:r>
      <w:r w:rsidR="00E820D8">
        <w:rPr>
          <w:sz w:val="28"/>
          <w:szCs w:val="28"/>
        </w:rPr>
        <w:t>;</w:t>
      </w:r>
    </w:p>
    <w:p w14:paraId="71E80370" w14:textId="193667BB" w:rsidR="00D40A54" w:rsidRPr="00027E1B" w:rsidRDefault="00D40A54" w:rsidP="00A85B28">
      <w:pPr>
        <w:autoSpaceDE w:val="0"/>
        <w:autoSpaceDN w:val="0"/>
        <w:adjustRightInd w:val="0"/>
        <w:ind w:firstLine="709"/>
        <w:jc w:val="both"/>
        <w:rPr>
          <w:sz w:val="28"/>
          <w:szCs w:val="28"/>
        </w:rPr>
      </w:pPr>
      <w:r w:rsidRPr="00027E1B">
        <w:rPr>
          <w:sz w:val="28"/>
          <w:szCs w:val="28"/>
        </w:rPr>
        <w:t xml:space="preserve">е) </w:t>
      </w:r>
      <w:r w:rsidR="00693EAB">
        <w:rPr>
          <w:sz w:val="28"/>
          <w:szCs w:val="28"/>
        </w:rPr>
        <w:t xml:space="preserve">за </w:t>
      </w:r>
      <w:r w:rsidRPr="00027E1B">
        <w:rPr>
          <w:sz w:val="28"/>
          <w:szCs w:val="28"/>
        </w:rPr>
        <w:t>соблюдени</w:t>
      </w:r>
      <w:r w:rsidR="00693EAB">
        <w:rPr>
          <w:sz w:val="28"/>
          <w:szCs w:val="28"/>
        </w:rPr>
        <w:t>ем</w:t>
      </w:r>
      <w:r w:rsidRPr="00027E1B">
        <w:rPr>
          <w:sz w:val="28"/>
          <w:szCs w:val="28"/>
        </w:rPr>
        <w:t xml:space="preserve">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14:paraId="6CD8C8A9" w14:textId="0F0A5D45" w:rsidR="00D40A54" w:rsidRDefault="00D40A54" w:rsidP="00A85B28">
      <w:pPr>
        <w:ind w:firstLine="709"/>
        <w:jc w:val="both"/>
        <w:rPr>
          <w:sz w:val="28"/>
          <w:szCs w:val="28"/>
        </w:rPr>
      </w:pPr>
      <w:r w:rsidRPr="00C725C4">
        <w:rPr>
          <w:sz w:val="28"/>
          <w:szCs w:val="28"/>
        </w:rPr>
        <w:t>ж) применени</w:t>
      </w:r>
      <w:r w:rsidR="00C725C4" w:rsidRPr="00C725C4">
        <w:rPr>
          <w:sz w:val="28"/>
          <w:szCs w:val="28"/>
        </w:rPr>
        <w:t>я</w:t>
      </w:r>
      <w:r w:rsidRPr="00C725C4">
        <w:rPr>
          <w:sz w:val="28"/>
          <w:szCs w:val="28"/>
        </w:rPr>
        <w:t xml:space="preserve"> цен на лекарственные препараты, включенные в перечень жизненно необходимых и важнейших лекарственных препаратов, организациями оптовой торговли</w:t>
      </w:r>
      <w:r w:rsidR="00C725C4" w:rsidRPr="00C725C4">
        <w:rPr>
          <w:sz w:val="28"/>
          <w:szCs w:val="28"/>
        </w:rPr>
        <w:t xml:space="preserve"> лекарственными средствами</w:t>
      </w:r>
      <w:r w:rsidRPr="00C725C4">
        <w:rPr>
          <w:sz w:val="28"/>
          <w:szCs w:val="28"/>
        </w:rPr>
        <w:t>, аптечными организациями, индивидуальными предпринимателями, имеющими лицензию на фармацевтическую деятельность</w:t>
      </w:r>
      <w:r w:rsidR="00C725C4" w:rsidRPr="00C725C4">
        <w:rPr>
          <w:sz w:val="28"/>
          <w:szCs w:val="28"/>
        </w:rPr>
        <w:t>,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sidRPr="00C725C4">
        <w:rPr>
          <w:sz w:val="28"/>
          <w:szCs w:val="28"/>
        </w:rPr>
        <w:t>;</w:t>
      </w:r>
    </w:p>
    <w:p w14:paraId="23115D65" w14:textId="743CEEFF" w:rsidR="00DF610F" w:rsidRPr="00091458" w:rsidRDefault="00DF610F" w:rsidP="00DF610F">
      <w:pPr>
        <w:pStyle w:val="ConsPlusNormal"/>
        <w:ind w:firstLine="709"/>
        <w:jc w:val="both"/>
        <w:rPr>
          <w:rFonts w:ascii="Times New Roman" w:hAnsi="Times New Roman" w:cs="Times New Roman"/>
          <w:sz w:val="28"/>
          <w:szCs w:val="28"/>
        </w:rPr>
      </w:pPr>
      <w:r w:rsidRPr="00DF610F">
        <w:rPr>
          <w:rFonts w:ascii="Times New Roman" w:hAnsi="Times New Roman" w:cs="Times New Roman"/>
          <w:sz w:val="28"/>
          <w:szCs w:val="28"/>
        </w:rPr>
        <w:t>з) за соблюдением</w:t>
      </w:r>
      <w:r w:rsidRPr="00DF610F">
        <w:rPr>
          <w:rFonts w:ascii="Times New Roman" w:hAnsi="Times New Roman" w:cs="Times New Roman"/>
          <w:bCs/>
          <w:sz w:val="28"/>
          <w:szCs w:val="28"/>
        </w:rPr>
        <w:t xml:space="preserve"> </w:t>
      </w:r>
      <w:r w:rsidRPr="00DF610F">
        <w:rPr>
          <w:rFonts w:ascii="Times New Roman" w:hAnsi="Times New Roman" w:cs="Times New Roman"/>
          <w:sz w:val="28"/>
          <w:szCs w:val="28"/>
        </w:rPr>
        <w:t>цен (тарифов) в транспортном комплексе и непроизводственной сфере</w:t>
      </w:r>
      <w:r>
        <w:rPr>
          <w:rFonts w:ascii="Times New Roman" w:hAnsi="Times New Roman" w:cs="Times New Roman"/>
          <w:sz w:val="28"/>
          <w:szCs w:val="28"/>
        </w:rPr>
        <w:t xml:space="preserve">, </w:t>
      </w:r>
      <w:r w:rsidRPr="00091458">
        <w:rPr>
          <w:rFonts w:ascii="Times New Roman" w:hAnsi="Times New Roman" w:cs="Times New Roman"/>
          <w:sz w:val="28"/>
          <w:szCs w:val="28"/>
        </w:rPr>
        <w:t>случаях установления регулируемых цен (тарифов), предусмотренных законод</w:t>
      </w:r>
      <w:r>
        <w:rPr>
          <w:rFonts w:ascii="Times New Roman" w:hAnsi="Times New Roman" w:cs="Times New Roman"/>
          <w:sz w:val="28"/>
          <w:szCs w:val="28"/>
        </w:rPr>
        <w:t>ательством Российской Федерации и Камчатского края;</w:t>
      </w:r>
    </w:p>
    <w:p w14:paraId="5F4250BA" w14:textId="6533AA10" w:rsidR="00D40A54" w:rsidRPr="00091458" w:rsidRDefault="00DF610F"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D40A54" w:rsidRPr="00091458">
        <w:rPr>
          <w:rFonts w:ascii="Times New Roman" w:hAnsi="Times New Roman" w:cs="Times New Roman"/>
          <w:sz w:val="28"/>
          <w:szCs w:val="28"/>
        </w:rPr>
        <w:t>) соблюдения юридическими лицами и индивидуальными предпринимателями обязательных требований в иных случаях установления регулируемых цен (тарифов), предусмотренных законод</w:t>
      </w:r>
      <w:r w:rsidR="004C08A0">
        <w:rPr>
          <w:rFonts w:ascii="Times New Roman" w:hAnsi="Times New Roman" w:cs="Times New Roman"/>
          <w:sz w:val="28"/>
          <w:szCs w:val="28"/>
        </w:rPr>
        <w:t>ательством Российской Федерации и Камчатского края.</w:t>
      </w:r>
    </w:p>
    <w:p w14:paraId="0E1FE5F6" w14:textId="77777777" w:rsidR="00D40A54" w:rsidRPr="0021415F" w:rsidRDefault="00D40A54" w:rsidP="00A85B28">
      <w:pPr>
        <w:autoSpaceDE w:val="0"/>
        <w:autoSpaceDN w:val="0"/>
        <w:adjustRightInd w:val="0"/>
        <w:ind w:firstLine="709"/>
        <w:jc w:val="both"/>
        <w:rPr>
          <w:sz w:val="28"/>
          <w:szCs w:val="28"/>
        </w:rPr>
      </w:pPr>
      <w:r w:rsidRPr="0021415F">
        <w:rPr>
          <w:sz w:val="28"/>
          <w:szCs w:val="28"/>
        </w:rPr>
        <w:t>Региональный государственный контроль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Службой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
    <w:p w14:paraId="78C5C18A" w14:textId="77777777" w:rsidR="00D40A54" w:rsidRPr="0021415F" w:rsidRDefault="00D40A54" w:rsidP="00A85B28">
      <w:pPr>
        <w:autoSpaceDE w:val="0"/>
        <w:autoSpaceDN w:val="0"/>
        <w:adjustRightInd w:val="0"/>
        <w:ind w:firstLine="709"/>
        <w:jc w:val="both"/>
        <w:rPr>
          <w:sz w:val="28"/>
          <w:szCs w:val="28"/>
        </w:rPr>
      </w:pPr>
      <w:r w:rsidRPr="0021415F">
        <w:rPr>
          <w:color w:val="000000"/>
          <w:sz w:val="28"/>
          <w:szCs w:val="28"/>
        </w:rPr>
        <w:t>Региональный государственный контроль за выполнением инвестиционных программ организаций, осуществляющих регулируемые виды деятельности в сфере теплоснабжения, водоснабжения и водоотведения осуществляется по вопросам целевого использования инвестиционных ресурсов, включенных в регулируемые Службой цены (тарифы) в сфере теплоснабжения, водоснабжения и водоотведения с учетом сроков реализации мероприятий, предусмотренных инвестиционными программами организаций осуществляющих регулируемые виды деятельности, утвержденными в установленном порядке.</w:t>
      </w:r>
    </w:p>
    <w:p w14:paraId="559ECDA8" w14:textId="7CC91456" w:rsidR="00D40A54" w:rsidRPr="0021415F" w:rsidRDefault="00D40A54" w:rsidP="00A85B28">
      <w:pPr>
        <w:autoSpaceDE w:val="0"/>
        <w:autoSpaceDN w:val="0"/>
        <w:adjustRightInd w:val="0"/>
        <w:ind w:firstLine="709"/>
        <w:jc w:val="both"/>
        <w:rPr>
          <w:sz w:val="28"/>
          <w:szCs w:val="28"/>
        </w:rPr>
      </w:pPr>
      <w:r w:rsidRPr="0021415F">
        <w:rPr>
          <w:sz w:val="28"/>
          <w:szCs w:val="28"/>
        </w:rPr>
        <w:t>Региональный государственный контроль (надзор) в части соблюдения стандартов раскрытия информации осуществляется в отношении юридических лиц, индивидуальных предпринимателей, осуществляющих деятельность в области государственного регулирования цен (тарифов, надбавок) в сфере электроэнергетики, обращения с твердыми коммунальными отходами, в сферах теплоснабжения</w:t>
      </w:r>
      <w:r w:rsidR="00E1093B">
        <w:rPr>
          <w:sz w:val="28"/>
          <w:szCs w:val="28"/>
        </w:rPr>
        <w:t xml:space="preserve">, водоснабжения и водоотведения, </w:t>
      </w:r>
      <w:r w:rsidR="00E1093B" w:rsidRPr="00836FAB">
        <w:rPr>
          <w:sz w:val="28"/>
          <w:szCs w:val="28"/>
        </w:rPr>
        <w:t>субъектами естественных монополий</w:t>
      </w:r>
      <w:r w:rsidR="00E1093B">
        <w:rPr>
          <w:sz w:val="28"/>
          <w:szCs w:val="28"/>
        </w:rPr>
        <w:t>.</w:t>
      </w:r>
    </w:p>
    <w:p w14:paraId="4844900E" w14:textId="77777777" w:rsidR="00D40A54" w:rsidRDefault="00D40A54" w:rsidP="00976995">
      <w:pPr>
        <w:pStyle w:val="ConsPlusNormal"/>
        <w:ind w:firstLine="540"/>
        <w:jc w:val="both"/>
        <w:rPr>
          <w:rFonts w:ascii="Times New Roman" w:hAnsi="Times New Roman" w:cs="Times New Roman"/>
          <w:sz w:val="28"/>
          <w:szCs w:val="28"/>
        </w:rPr>
      </w:pPr>
    </w:p>
    <w:p w14:paraId="095743C1" w14:textId="77777777" w:rsidR="00D40A54" w:rsidRPr="00091458" w:rsidRDefault="00D40A54" w:rsidP="00976995">
      <w:pPr>
        <w:pStyle w:val="ConsPlusTitle"/>
        <w:jc w:val="center"/>
        <w:outlineLvl w:val="1"/>
        <w:rPr>
          <w:rFonts w:ascii="Times New Roman" w:hAnsi="Times New Roman" w:cs="Times New Roman"/>
          <w:sz w:val="28"/>
          <w:szCs w:val="28"/>
        </w:rPr>
      </w:pPr>
      <w:r w:rsidRPr="00091458">
        <w:rPr>
          <w:rFonts w:ascii="Times New Roman" w:hAnsi="Times New Roman" w:cs="Times New Roman"/>
          <w:sz w:val="28"/>
          <w:szCs w:val="28"/>
        </w:rPr>
        <w:t>II. Управление рисками причинения вреда (ущерба) охраняемым</w:t>
      </w:r>
    </w:p>
    <w:p w14:paraId="73CEEE58" w14:textId="77777777" w:rsidR="00D40A54" w:rsidRPr="00091458" w:rsidRDefault="00D40A54" w:rsidP="00976995">
      <w:pPr>
        <w:pStyle w:val="ConsPlusTitle"/>
        <w:jc w:val="center"/>
        <w:rPr>
          <w:rFonts w:ascii="Times New Roman" w:hAnsi="Times New Roman" w:cs="Times New Roman"/>
          <w:sz w:val="28"/>
          <w:szCs w:val="28"/>
        </w:rPr>
      </w:pPr>
      <w:r w:rsidRPr="00091458">
        <w:rPr>
          <w:rFonts w:ascii="Times New Roman" w:hAnsi="Times New Roman" w:cs="Times New Roman"/>
          <w:sz w:val="28"/>
          <w:szCs w:val="28"/>
        </w:rPr>
        <w:t xml:space="preserve">законом ценностям при осуществлении </w:t>
      </w:r>
      <w:r>
        <w:rPr>
          <w:rFonts w:ascii="Times New Roman" w:hAnsi="Times New Roman" w:cs="Times New Roman"/>
          <w:sz w:val="28"/>
          <w:szCs w:val="28"/>
        </w:rPr>
        <w:t>регионального</w:t>
      </w:r>
    </w:p>
    <w:p w14:paraId="649A9EC0" w14:textId="46D5AD8E" w:rsidR="00D40A54" w:rsidRDefault="00D40A54" w:rsidP="00976995">
      <w:pPr>
        <w:pStyle w:val="ConsPlusTitle"/>
        <w:jc w:val="center"/>
        <w:rPr>
          <w:rFonts w:ascii="Times New Roman" w:hAnsi="Times New Roman" w:cs="Times New Roman"/>
          <w:sz w:val="28"/>
          <w:szCs w:val="28"/>
        </w:rPr>
      </w:pPr>
      <w:r w:rsidRPr="00091458">
        <w:rPr>
          <w:rFonts w:ascii="Times New Roman" w:hAnsi="Times New Roman" w:cs="Times New Roman"/>
          <w:sz w:val="28"/>
          <w:szCs w:val="28"/>
        </w:rPr>
        <w:t>государственного контроля (надзора)</w:t>
      </w:r>
    </w:p>
    <w:p w14:paraId="0E700BBD" w14:textId="77777777" w:rsidR="00FF69D5" w:rsidRPr="00091458" w:rsidRDefault="00FF69D5" w:rsidP="00976995">
      <w:pPr>
        <w:pStyle w:val="ConsPlusTitle"/>
        <w:jc w:val="center"/>
        <w:rPr>
          <w:rFonts w:ascii="Times New Roman" w:hAnsi="Times New Roman" w:cs="Times New Roman"/>
          <w:sz w:val="28"/>
          <w:szCs w:val="28"/>
        </w:rPr>
      </w:pPr>
    </w:p>
    <w:p w14:paraId="6F65A853" w14:textId="3A1030CA" w:rsidR="00F61555" w:rsidRPr="00F61555" w:rsidRDefault="00652E57" w:rsidP="00A85B2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w:t>
      </w:r>
      <w:r w:rsidR="00D40A54" w:rsidRPr="00F61555">
        <w:rPr>
          <w:rFonts w:ascii="Times New Roman" w:hAnsi="Times New Roman" w:cs="Times New Roman"/>
          <w:sz w:val="28"/>
          <w:szCs w:val="28"/>
        </w:rPr>
        <w:t xml:space="preserve">. </w:t>
      </w:r>
      <w:r w:rsidR="0005284A">
        <w:rPr>
          <w:rFonts w:ascii="Times New Roman" w:hAnsi="Times New Roman" w:cs="Times New Roman"/>
          <w:sz w:val="28"/>
          <w:szCs w:val="28"/>
        </w:rPr>
        <w:t>Региональный г</w:t>
      </w:r>
      <w:r w:rsidR="00F61555" w:rsidRPr="00F61555">
        <w:rPr>
          <w:rFonts w:ascii="Times New Roman" w:eastAsiaTheme="minorHAnsi" w:hAnsi="Times New Roman" w:cs="Times New Roman"/>
          <w:sz w:val="28"/>
          <w:szCs w:val="28"/>
          <w:lang w:eastAsia="en-US"/>
        </w:rPr>
        <w:t xml:space="preserve">осударственный </w:t>
      </w:r>
      <w:r w:rsidR="0005284A">
        <w:rPr>
          <w:rFonts w:ascii="Times New Roman" w:eastAsiaTheme="minorHAnsi" w:hAnsi="Times New Roman" w:cs="Times New Roman"/>
          <w:sz w:val="28"/>
          <w:szCs w:val="28"/>
          <w:lang w:eastAsia="en-US"/>
        </w:rPr>
        <w:t xml:space="preserve">контроль (надзор) </w:t>
      </w:r>
      <w:r w:rsidR="00F61555" w:rsidRPr="00F61555">
        <w:rPr>
          <w:rFonts w:ascii="Times New Roman" w:eastAsiaTheme="minorHAnsi" w:hAnsi="Times New Roman" w:cs="Times New Roman"/>
          <w:sz w:val="28"/>
          <w:szCs w:val="28"/>
          <w:lang w:eastAsia="en-US"/>
        </w:rPr>
        <w:t>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ED783A0" w14:textId="6F12434D" w:rsidR="00D40A54" w:rsidRPr="00F61555" w:rsidRDefault="00652E57"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40A54" w:rsidRPr="00F61555">
        <w:rPr>
          <w:rFonts w:ascii="Times New Roman" w:hAnsi="Times New Roman" w:cs="Times New Roman"/>
          <w:sz w:val="28"/>
          <w:szCs w:val="28"/>
        </w:rPr>
        <w:t>. Служба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(далее - категории риска):</w:t>
      </w:r>
    </w:p>
    <w:p w14:paraId="5332650A" w14:textId="35CA7996" w:rsidR="00D40A54" w:rsidRPr="00E87C73" w:rsidRDefault="00E830EE"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40A54" w:rsidRPr="00E87C73">
        <w:rPr>
          <w:rFonts w:ascii="Times New Roman" w:hAnsi="Times New Roman" w:cs="Times New Roman"/>
          <w:sz w:val="28"/>
          <w:szCs w:val="28"/>
        </w:rPr>
        <w:t>) средний риск;</w:t>
      </w:r>
    </w:p>
    <w:p w14:paraId="4F5B1509" w14:textId="338155E1" w:rsidR="00D40A54" w:rsidRDefault="00E830EE"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61555">
        <w:rPr>
          <w:rFonts w:ascii="Times New Roman" w:hAnsi="Times New Roman" w:cs="Times New Roman"/>
          <w:sz w:val="28"/>
          <w:szCs w:val="28"/>
        </w:rPr>
        <w:t>) умеренный риск;</w:t>
      </w:r>
    </w:p>
    <w:p w14:paraId="6617EFD6" w14:textId="3B6D6E9C" w:rsidR="00F61555" w:rsidRPr="00E87C73" w:rsidRDefault="00E830EE"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61555">
        <w:rPr>
          <w:rFonts w:ascii="Times New Roman" w:hAnsi="Times New Roman" w:cs="Times New Roman"/>
          <w:sz w:val="28"/>
          <w:szCs w:val="28"/>
        </w:rPr>
        <w:t>) низкий</w:t>
      </w:r>
      <w:r w:rsidR="00F61555" w:rsidRPr="00E87C73">
        <w:rPr>
          <w:rFonts w:ascii="Times New Roman" w:hAnsi="Times New Roman" w:cs="Times New Roman"/>
          <w:sz w:val="28"/>
          <w:szCs w:val="28"/>
        </w:rPr>
        <w:t xml:space="preserve"> риск</w:t>
      </w:r>
      <w:r w:rsidR="00F61555">
        <w:rPr>
          <w:rFonts w:ascii="Times New Roman" w:hAnsi="Times New Roman" w:cs="Times New Roman"/>
          <w:sz w:val="28"/>
          <w:szCs w:val="28"/>
        </w:rPr>
        <w:t>.</w:t>
      </w:r>
    </w:p>
    <w:p w14:paraId="151AE941" w14:textId="2DF9B5A0" w:rsidR="00D40A54" w:rsidRPr="00652E57" w:rsidRDefault="00F45067" w:rsidP="00A85B28">
      <w:pPr>
        <w:pStyle w:val="ConsPlusNormal"/>
        <w:ind w:firstLine="709"/>
        <w:jc w:val="both"/>
        <w:rPr>
          <w:rFonts w:ascii="Times New Roman" w:hAnsi="Times New Roman" w:cs="Times New Roman"/>
          <w:sz w:val="28"/>
          <w:szCs w:val="28"/>
        </w:rPr>
      </w:pPr>
      <w:r w:rsidRPr="00652E57">
        <w:rPr>
          <w:rFonts w:ascii="Times New Roman" w:hAnsi="Times New Roman" w:cs="Times New Roman"/>
          <w:sz w:val="28"/>
          <w:szCs w:val="28"/>
        </w:rPr>
        <w:t>1</w:t>
      </w:r>
      <w:r w:rsidR="00652E57" w:rsidRPr="00652E57">
        <w:rPr>
          <w:rFonts w:ascii="Times New Roman" w:hAnsi="Times New Roman" w:cs="Times New Roman"/>
          <w:sz w:val="28"/>
          <w:szCs w:val="28"/>
        </w:rPr>
        <w:t>1</w:t>
      </w:r>
      <w:r w:rsidRPr="00652E57">
        <w:rPr>
          <w:rFonts w:ascii="Times New Roman" w:hAnsi="Times New Roman" w:cs="Times New Roman"/>
          <w:sz w:val="28"/>
          <w:szCs w:val="28"/>
        </w:rPr>
        <w:t>. Критерии</w:t>
      </w:r>
      <w:r w:rsidR="00F61555" w:rsidRPr="00652E57">
        <w:rPr>
          <w:rFonts w:ascii="Times New Roman" w:hAnsi="Times New Roman" w:cs="Times New Roman"/>
          <w:sz w:val="28"/>
          <w:szCs w:val="28"/>
        </w:rPr>
        <w:t xml:space="preserve">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w:t>
      </w:r>
      <w:r w:rsidR="0005284A" w:rsidRPr="00F61555">
        <w:rPr>
          <w:rFonts w:ascii="Times New Roman" w:hAnsi="Times New Roman" w:cs="Times New Roman"/>
          <w:sz w:val="28"/>
          <w:szCs w:val="28"/>
        </w:rPr>
        <w:t>регионального</w:t>
      </w:r>
      <w:r w:rsidR="0005284A" w:rsidRPr="00652E57">
        <w:rPr>
          <w:rFonts w:ascii="Times New Roman" w:hAnsi="Times New Roman" w:cs="Times New Roman"/>
          <w:sz w:val="28"/>
          <w:szCs w:val="28"/>
        </w:rPr>
        <w:t xml:space="preserve"> </w:t>
      </w:r>
      <w:r w:rsidR="00F61555" w:rsidRPr="00652E57">
        <w:rPr>
          <w:rFonts w:ascii="Times New Roman" w:hAnsi="Times New Roman" w:cs="Times New Roman"/>
          <w:sz w:val="28"/>
          <w:szCs w:val="28"/>
        </w:rPr>
        <w:t xml:space="preserve">государственного контроля </w:t>
      </w:r>
      <w:r w:rsidRPr="00652E57">
        <w:rPr>
          <w:rFonts w:ascii="Times New Roman" w:hAnsi="Times New Roman" w:cs="Times New Roman"/>
          <w:sz w:val="28"/>
          <w:szCs w:val="28"/>
        </w:rPr>
        <w:t>в области регулируемых государством цен (тарифов) устанавливаются в соответствии с постановлением Правительства РФ от 01.03.2018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r w:rsidR="00652E57" w:rsidRPr="00652E57">
        <w:rPr>
          <w:rFonts w:ascii="Times New Roman" w:hAnsi="Times New Roman" w:cs="Times New Roman"/>
          <w:sz w:val="28"/>
          <w:szCs w:val="28"/>
        </w:rPr>
        <w:t xml:space="preserve"> в отношении </w:t>
      </w:r>
      <w:r w:rsidR="00652E57" w:rsidRPr="00652E57">
        <w:rPr>
          <w:rFonts w:ascii="Times New Roman" w:eastAsiaTheme="minorHAnsi" w:hAnsi="Times New Roman" w:cs="Times New Roman"/>
          <w:sz w:val="28"/>
          <w:szCs w:val="28"/>
          <w:lang w:eastAsia="en-US"/>
        </w:rPr>
        <w:t>субъектов, осуществляющих регулируемые виды деятельности</w:t>
      </w:r>
      <w:r w:rsidR="00D40A54" w:rsidRPr="00652E57">
        <w:rPr>
          <w:rFonts w:ascii="Times New Roman" w:hAnsi="Times New Roman" w:cs="Times New Roman"/>
          <w:sz w:val="28"/>
          <w:szCs w:val="28"/>
        </w:rPr>
        <w:t>, согласно перечню</w:t>
      </w:r>
      <w:r w:rsidR="004C08A0">
        <w:rPr>
          <w:rFonts w:ascii="Times New Roman" w:hAnsi="Times New Roman" w:cs="Times New Roman"/>
          <w:sz w:val="28"/>
          <w:szCs w:val="28"/>
        </w:rPr>
        <w:t>, утвержденному</w:t>
      </w:r>
      <w:r w:rsidR="00D40A54" w:rsidRPr="00652E57">
        <w:rPr>
          <w:rFonts w:ascii="Times New Roman" w:hAnsi="Times New Roman" w:cs="Times New Roman"/>
          <w:sz w:val="28"/>
          <w:szCs w:val="28"/>
        </w:rPr>
        <w:t xml:space="preserve"> </w:t>
      </w:r>
      <w:r w:rsidR="004C08A0">
        <w:rPr>
          <w:rFonts w:ascii="Times New Roman" w:hAnsi="Times New Roman" w:cs="Times New Roman"/>
          <w:sz w:val="28"/>
          <w:szCs w:val="28"/>
        </w:rPr>
        <w:t>приказом</w:t>
      </w:r>
      <w:r w:rsidR="00D40A54" w:rsidRPr="00652E57">
        <w:rPr>
          <w:rFonts w:ascii="Times New Roman" w:hAnsi="Times New Roman" w:cs="Times New Roman"/>
          <w:sz w:val="28"/>
          <w:szCs w:val="28"/>
        </w:rPr>
        <w:t xml:space="preserve"> Службы.</w:t>
      </w:r>
    </w:p>
    <w:p w14:paraId="6619FF2E" w14:textId="0E5B02C4" w:rsidR="00463EA4" w:rsidRDefault="00463EA4"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52E57">
        <w:rPr>
          <w:rFonts w:eastAsiaTheme="minorHAnsi"/>
          <w:sz w:val="28"/>
          <w:szCs w:val="28"/>
          <w:lang w:eastAsia="en-US"/>
        </w:rPr>
        <w:t>2</w:t>
      </w:r>
      <w:r>
        <w:rPr>
          <w:rFonts w:eastAsiaTheme="minorHAnsi"/>
          <w:sz w:val="28"/>
          <w:szCs w:val="28"/>
          <w:lang w:eastAsia="en-US"/>
        </w:rPr>
        <w:t xml:space="preserve">. Перечень индикаторов риска нарушения обязательных требований </w:t>
      </w:r>
      <w:r w:rsidR="00DD3147" w:rsidRPr="00091458">
        <w:rPr>
          <w:sz w:val="28"/>
          <w:szCs w:val="28"/>
        </w:rPr>
        <w:t xml:space="preserve">в области регулируемых государством цен (тарифов) </w:t>
      </w:r>
      <w:r w:rsidR="00DD3147">
        <w:rPr>
          <w:sz w:val="28"/>
          <w:szCs w:val="28"/>
        </w:rPr>
        <w:t>при осуществлении регионального государственного контроля</w:t>
      </w:r>
      <w:r w:rsidR="00DD3147" w:rsidRPr="00091458">
        <w:rPr>
          <w:sz w:val="28"/>
          <w:szCs w:val="28"/>
        </w:rPr>
        <w:t xml:space="preserve"> (надзор</w:t>
      </w:r>
      <w:r w:rsidR="00DD3147">
        <w:rPr>
          <w:sz w:val="28"/>
          <w:szCs w:val="28"/>
        </w:rPr>
        <w:t xml:space="preserve">а) </w:t>
      </w:r>
      <w:r w:rsidR="00652E57" w:rsidRPr="00891377">
        <w:rPr>
          <w:sz w:val="28"/>
          <w:szCs w:val="28"/>
        </w:rPr>
        <w:t xml:space="preserve">устанавливается в соответствии с </w:t>
      </w:r>
      <w:r w:rsidR="00E1093B" w:rsidRPr="00891377">
        <w:rPr>
          <w:sz w:val="28"/>
          <w:szCs w:val="28"/>
        </w:rPr>
        <w:t>приложением к настоящему Положению</w:t>
      </w:r>
      <w:r w:rsidR="00DD3147" w:rsidRPr="00891377">
        <w:rPr>
          <w:rFonts w:eastAsiaTheme="minorHAnsi"/>
          <w:sz w:val="28"/>
          <w:szCs w:val="28"/>
          <w:lang w:eastAsia="en-US"/>
        </w:rPr>
        <w:t>.</w:t>
      </w:r>
    </w:p>
    <w:p w14:paraId="3C2770B4" w14:textId="02B41B14" w:rsidR="00852D5E" w:rsidRPr="00FE4E0C" w:rsidRDefault="00F45067" w:rsidP="00A85B28">
      <w:pPr>
        <w:autoSpaceDE w:val="0"/>
        <w:autoSpaceDN w:val="0"/>
        <w:adjustRightInd w:val="0"/>
        <w:ind w:firstLine="709"/>
        <w:jc w:val="both"/>
        <w:rPr>
          <w:rFonts w:eastAsiaTheme="minorHAnsi"/>
          <w:b/>
          <w:sz w:val="28"/>
          <w:szCs w:val="28"/>
          <w:lang w:eastAsia="en-US"/>
        </w:rPr>
      </w:pPr>
      <w:r w:rsidRPr="00D352C7">
        <w:rPr>
          <w:sz w:val="28"/>
          <w:szCs w:val="28"/>
        </w:rPr>
        <w:t>1</w:t>
      </w:r>
      <w:r w:rsidR="00652E57">
        <w:rPr>
          <w:sz w:val="28"/>
          <w:szCs w:val="28"/>
        </w:rPr>
        <w:t>3</w:t>
      </w:r>
      <w:r w:rsidRPr="00FE4E0C">
        <w:rPr>
          <w:b/>
          <w:sz w:val="28"/>
          <w:szCs w:val="28"/>
        </w:rPr>
        <w:t xml:space="preserve">. </w:t>
      </w:r>
      <w:r w:rsidR="00852D5E" w:rsidRPr="00FE4E0C">
        <w:rPr>
          <w:rFonts w:eastAsiaTheme="minorHAnsi"/>
          <w:b/>
          <w:sz w:val="28"/>
          <w:szCs w:val="28"/>
          <w:lang w:eastAsia="en-US"/>
        </w:rPr>
        <w:t xml:space="preserve">Периодичность плановых контрольных (надзорных) мероприятий определяется для каждой категории риска с учетом положений, установленных </w:t>
      </w:r>
      <w:hyperlink w:anchor="Par1" w:history="1">
        <w:r w:rsidR="00852D5E" w:rsidRPr="00FE4E0C">
          <w:rPr>
            <w:rFonts w:eastAsiaTheme="minorHAnsi"/>
            <w:b/>
            <w:sz w:val="28"/>
            <w:szCs w:val="28"/>
            <w:lang w:eastAsia="en-US"/>
          </w:rPr>
          <w:t>частями 2</w:t>
        </w:r>
      </w:hyperlink>
      <w:r w:rsidR="00852D5E" w:rsidRPr="00FE4E0C">
        <w:rPr>
          <w:rFonts w:eastAsiaTheme="minorHAnsi"/>
          <w:b/>
          <w:sz w:val="28"/>
          <w:szCs w:val="28"/>
          <w:lang w:eastAsia="en-US"/>
        </w:rPr>
        <w:t xml:space="preserve"> - </w:t>
      </w:r>
      <w:hyperlink r:id="rId12" w:history="1">
        <w:r w:rsidR="00852D5E" w:rsidRPr="00FE4E0C">
          <w:rPr>
            <w:rFonts w:eastAsiaTheme="minorHAnsi"/>
            <w:b/>
            <w:sz w:val="28"/>
            <w:szCs w:val="28"/>
            <w:lang w:eastAsia="en-US"/>
          </w:rPr>
          <w:t>6</w:t>
        </w:r>
      </w:hyperlink>
      <w:r w:rsidR="00852D5E" w:rsidRPr="00FE4E0C">
        <w:rPr>
          <w:rFonts w:eastAsiaTheme="minorHAnsi"/>
          <w:b/>
          <w:sz w:val="28"/>
          <w:szCs w:val="28"/>
          <w:lang w:eastAsia="en-US"/>
        </w:rPr>
        <w:t xml:space="preserve"> статьи 25 Федерального закона от 31.07.2020 № 248-ФЗ «О государственном контроле (надзоре) и муниципальном контроле в Российской Федерации»</w:t>
      </w:r>
      <w:r w:rsidR="00D9427A" w:rsidRPr="00FE4E0C">
        <w:rPr>
          <w:rFonts w:eastAsiaTheme="minorHAnsi"/>
          <w:b/>
          <w:sz w:val="28"/>
          <w:szCs w:val="28"/>
          <w:lang w:eastAsia="en-US"/>
        </w:rPr>
        <w:t xml:space="preserve"> (далее - Федеральный закон № 248-ФЗ)</w:t>
      </w:r>
      <w:r w:rsidR="00852D5E" w:rsidRPr="00FE4E0C">
        <w:rPr>
          <w:rFonts w:eastAsiaTheme="minorHAnsi"/>
          <w:b/>
          <w:sz w:val="28"/>
          <w:szCs w:val="28"/>
          <w:lang w:eastAsia="en-US"/>
        </w:rPr>
        <w:t>.</w:t>
      </w:r>
    </w:p>
    <w:p w14:paraId="60CB4054" w14:textId="4EFD186C" w:rsidR="00852D5E" w:rsidRPr="00D352C7" w:rsidRDefault="00852D5E" w:rsidP="00A85B28">
      <w:pPr>
        <w:autoSpaceDE w:val="0"/>
        <w:autoSpaceDN w:val="0"/>
        <w:adjustRightInd w:val="0"/>
        <w:ind w:firstLine="709"/>
        <w:jc w:val="both"/>
        <w:rPr>
          <w:rFonts w:eastAsiaTheme="minorHAnsi"/>
          <w:sz w:val="28"/>
          <w:szCs w:val="28"/>
          <w:lang w:eastAsia="en-US"/>
        </w:rPr>
      </w:pPr>
      <w:r w:rsidRPr="00D352C7">
        <w:rPr>
          <w:rFonts w:eastAsiaTheme="minorHAnsi"/>
          <w:sz w:val="28"/>
          <w:szCs w:val="28"/>
          <w:lang w:eastAsia="en-US"/>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w:t>
      </w:r>
      <w:r w:rsidRPr="00FE4E0C">
        <w:rPr>
          <w:rFonts w:eastAsiaTheme="minorHAnsi"/>
          <w:b/>
          <w:sz w:val="28"/>
          <w:szCs w:val="28"/>
          <w:lang w:eastAsia="en-US"/>
        </w:rPr>
        <w:t>не менее одного контрольного (надзорного) мероприятия в шесть лет</w:t>
      </w:r>
      <w:r w:rsidRPr="00D352C7">
        <w:rPr>
          <w:rFonts w:eastAsiaTheme="minorHAnsi"/>
          <w:sz w:val="28"/>
          <w:szCs w:val="28"/>
          <w:lang w:eastAsia="en-US"/>
        </w:rPr>
        <w:t xml:space="preserve"> </w:t>
      </w:r>
      <w:bookmarkStart w:id="2" w:name="_GoBack"/>
      <w:bookmarkEnd w:id="2"/>
      <w:r w:rsidRPr="00D352C7">
        <w:rPr>
          <w:rFonts w:eastAsiaTheme="minorHAnsi"/>
          <w:sz w:val="28"/>
          <w:szCs w:val="28"/>
          <w:lang w:eastAsia="en-US"/>
        </w:rPr>
        <w:t>и не более одного контрольного (надзорного) мероприятия в три года.</w:t>
      </w:r>
    </w:p>
    <w:p w14:paraId="68A0F26F" w14:textId="1DB604DA" w:rsidR="004C08A0" w:rsidRPr="00D352C7" w:rsidRDefault="00852D5E" w:rsidP="00120449">
      <w:pPr>
        <w:autoSpaceDE w:val="0"/>
        <w:autoSpaceDN w:val="0"/>
        <w:adjustRightInd w:val="0"/>
        <w:ind w:firstLine="709"/>
        <w:jc w:val="both"/>
        <w:rPr>
          <w:rFonts w:eastAsiaTheme="minorHAnsi"/>
          <w:sz w:val="28"/>
          <w:szCs w:val="28"/>
          <w:lang w:eastAsia="en-US"/>
        </w:rPr>
      </w:pPr>
      <w:r w:rsidRPr="00D352C7">
        <w:rPr>
          <w:rFonts w:eastAsiaTheme="minorHAnsi"/>
          <w:sz w:val="28"/>
          <w:szCs w:val="28"/>
          <w:lang w:eastAsia="en-US"/>
        </w:rPr>
        <w:t>Плановые контрольные (надзорные) мероприятия в отношении объектов контроля, отнесенных к категории низкого риска, не проводятся.</w:t>
      </w:r>
    </w:p>
    <w:p w14:paraId="46AC182C" w14:textId="3E1206C1" w:rsidR="008626C6" w:rsidRDefault="00D352C7" w:rsidP="00A85B28">
      <w:pPr>
        <w:autoSpaceDE w:val="0"/>
        <w:autoSpaceDN w:val="0"/>
        <w:adjustRightInd w:val="0"/>
        <w:ind w:firstLine="709"/>
        <w:jc w:val="both"/>
        <w:rPr>
          <w:rFonts w:eastAsiaTheme="minorHAnsi"/>
          <w:bCs/>
          <w:sz w:val="28"/>
          <w:szCs w:val="28"/>
          <w:lang w:eastAsia="en-US"/>
        </w:rPr>
      </w:pPr>
      <w:r w:rsidRPr="00D352C7">
        <w:rPr>
          <w:sz w:val="28"/>
          <w:szCs w:val="28"/>
        </w:rPr>
        <w:t>1</w:t>
      </w:r>
      <w:r w:rsidR="00D9427A">
        <w:rPr>
          <w:sz w:val="28"/>
          <w:szCs w:val="28"/>
        </w:rPr>
        <w:t>4</w:t>
      </w:r>
      <w:r w:rsidRPr="00D352C7">
        <w:rPr>
          <w:sz w:val="28"/>
          <w:szCs w:val="28"/>
        </w:rPr>
        <w:t xml:space="preserve">. </w:t>
      </w:r>
      <w:r w:rsidR="008626C6" w:rsidRPr="00E87C73">
        <w:rPr>
          <w:sz w:val="28"/>
          <w:szCs w:val="28"/>
        </w:rPr>
        <w:t xml:space="preserve">При осуществлении регионального государственного контроля (надзора) </w:t>
      </w:r>
      <w:r w:rsidR="00866E04">
        <w:rPr>
          <w:rFonts w:eastAsiaTheme="minorHAnsi"/>
          <w:sz w:val="28"/>
          <w:szCs w:val="28"/>
          <w:lang w:eastAsia="en-US"/>
        </w:rPr>
        <w:t xml:space="preserve">для каждой категории риска, </w:t>
      </w:r>
      <w:r w:rsidR="008626C6" w:rsidRPr="00D352C7">
        <w:rPr>
          <w:rFonts w:eastAsiaTheme="minorHAnsi"/>
          <w:sz w:val="28"/>
          <w:szCs w:val="28"/>
          <w:lang w:eastAsia="en-US"/>
        </w:rPr>
        <w:t xml:space="preserve">с учетом положений, установленных </w:t>
      </w:r>
      <w:hyperlink w:anchor="Par1" w:history="1">
        <w:r w:rsidR="008626C6" w:rsidRPr="00D352C7">
          <w:rPr>
            <w:rFonts w:eastAsiaTheme="minorHAnsi"/>
            <w:sz w:val="28"/>
            <w:szCs w:val="28"/>
            <w:lang w:eastAsia="en-US"/>
          </w:rPr>
          <w:t>частями 2</w:t>
        </w:r>
      </w:hyperlink>
      <w:r w:rsidR="008626C6" w:rsidRPr="00D352C7">
        <w:rPr>
          <w:rFonts w:eastAsiaTheme="minorHAnsi"/>
          <w:sz w:val="28"/>
          <w:szCs w:val="28"/>
          <w:lang w:eastAsia="en-US"/>
        </w:rPr>
        <w:t xml:space="preserve">, 3 статьи </w:t>
      </w:r>
      <w:r w:rsidR="008626C6">
        <w:rPr>
          <w:rFonts w:eastAsiaTheme="minorHAnsi"/>
          <w:sz w:val="28"/>
          <w:szCs w:val="28"/>
          <w:lang w:eastAsia="en-US"/>
        </w:rPr>
        <w:t xml:space="preserve">56 Федерального закона № 248-ФЗ, </w:t>
      </w:r>
      <w:r w:rsidR="00866E04">
        <w:rPr>
          <w:rFonts w:eastAsiaTheme="minorHAnsi"/>
          <w:sz w:val="28"/>
          <w:szCs w:val="28"/>
          <w:lang w:eastAsia="en-US"/>
        </w:rPr>
        <w:t>определяю</w:t>
      </w:r>
      <w:r w:rsidR="00866E04" w:rsidRPr="00D352C7">
        <w:rPr>
          <w:rFonts w:eastAsiaTheme="minorHAnsi"/>
          <w:sz w:val="28"/>
          <w:szCs w:val="28"/>
          <w:lang w:eastAsia="en-US"/>
        </w:rPr>
        <w:t>тся</w:t>
      </w:r>
      <w:r w:rsidR="00866E04">
        <w:rPr>
          <w:rFonts w:eastAsiaTheme="minorHAnsi"/>
          <w:sz w:val="28"/>
          <w:szCs w:val="28"/>
          <w:lang w:eastAsia="en-US"/>
        </w:rPr>
        <w:t xml:space="preserve"> </w:t>
      </w:r>
      <w:r w:rsidR="008626C6">
        <w:rPr>
          <w:rFonts w:eastAsiaTheme="minorHAnsi"/>
          <w:sz w:val="28"/>
          <w:szCs w:val="28"/>
          <w:lang w:eastAsia="en-US"/>
        </w:rPr>
        <w:t>следующие в</w:t>
      </w:r>
      <w:r w:rsidRPr="00D352C7">
        <w:rPr>
          <w:rFonts w:eastAsiaTheme="minorHAnsi"/>
          <w:bCs/>
          <w:sz w:val="28"/>
          <w:szCs w:val="28"/>
          <w:lang w:eastAsia="en-US"/>
        </w:rPr>
        <w:t>иды контрольных (надзор</w:t>
      </w:r>
      <w:r w:rsidR="008626C6">
        <w:rPr>
          <w:rFonts w:eastAsiaTheme="minorHAnsi"/>
          <w:bCs/>
          <w:sz w:val="28"/>
          <w:szCs w:val="28"/>
          <w:lang w:eastAsia="en-US"/>
        </w:rPr>
        <w:t>ных) мероприятий.</w:t>
      </w:r>
    </w:p>
    <w:p w14:paraId="2AAF6B1B" w14:textId="6283B821" w:rsidR="00D352C7" w:rsidRPr="00FE4E0C" w:rsidRDefault="00D352C7" w:rsidP="00A85B28">
      <w:pPr>
        <w:autoSpaceDE w:val="0"/>
        <w:autoSpaceDN w:val="0"/>
        <w:adjustRightInd w:val="0"/>
        <w:ind w:firstLine="709"/>
        <w:jc w:val="both"/>
        <w:rPr>
          <w:rFonts w:eastAsiaTheme="minorHAnsi"/>
          <w:b/>
          <w:sz w:val="28"/>
          <w:szCs w:val="28"/>
          <w:lang w:eastAsia="en-US"/>
        </w:rPr>
      </w:pPr>
      <w:r w:rsidRPr="00FE4E0C">
        <w:rPr>
          <w:rFonts w:eastAsiaTheme="minorHAnsi"/>
          <w:b/>
          <w:sz w:val="28"/>
          <w:szCs w:val="28"/>
          <w:lang w:eastAsia="en-US"/>
        </w:rPr>
        <w:t xml:space="preserve">Взаимодействие с контролируемым лицом осуществляется при проведении следующих </w:t>
      </w:r>
      <w:r w:rsidR="008626C6" w:rsidRPr="00FE4E0C">
        <w:rPr>
          <w:rFonts w:eastAsiaTheme="minorHAnsi"/>
          <w:b/>
          <w:sz w:val="28"/>
          <w:szCs w:val="28"/>
          <w:lang w:eastAsia="en-US"/>
        </w:rPr>
        <w:t xml:space="preserve">видов </w:t>
      </w:r>
      <w:r w:rsidRPr="00FE4E0C">
        <w:rPr>
          <w:rFonts w:eastAsiaTheme="minorHAnsi"/>
          <w:b/>
          <w:sz w:val="28"/>
          <w:szCs w:val="28"/>
          <w:lang w:eastAsia="en-US"/>
        </w:rPr>
        <w:t>контрольных (надзорных) мероприятий:</w:t>
      </w:r>
    </w:p>
    <w:p w14:paraId="3C3B255B" w14:textId="396DC139" w:rsidR="00D352C7" w:rsidRPr="00FE4E0C" w:rsidRDefault="00D352C7" w:rsidP="00A85B28">
      <w:pPr>
        <w:autoSpaceDE w:val="0"/>
        <w:autoSpaceDN w:val="0"/>
        <w:adjustRightInd w:val="0"/>
        <w:ind w:firstLine="709"/>
        <w:jc w:val="both"/>
        <w:rPr>
          <w:rFonts w:eastAsiaTheme="minorHAnsi"/>
          <w:b/>
          <w:sz w:val="28"/>
          <w:szCs w:val="28"/>
          <w:lang w:eastAsia="en-US"/>
        </w:rPr>
      </w:pPr>
      <w:r w:rsidRPr="00FE4E0C">
        <w:rPr>
          <w:rFonts w:eastAsiaTheme="minorHAnsi"/>
          <w:b/>
          <w:sz w:val="28"/>
          <w:szCs w:val="28"/>
          <w:lang w:eastAsia="en-US"/>
        </w:rPr>
        <w:t>1) документарная проверка;</w:t>
      </w:r>
    </w:p>
    <w:p w14:paraId="4414E43B" w14:textId="3A6BE06C" w:rsidR="00D352C7" w:rsidRPr="00FE4E0C" w:rsidRDefault="00D352C7" w:rsidP="00A85B28">
      <w:pPr>
        <w:autoSpaceDE w:val="0"/>
        <w:autoSpaceDN w:val="0"/>
        <w:adjustRightInd w:val="0"/>
        <w:ind w:firstLine="709"/>
        <w:jc w:val="both"/>
        <w:rPr>
          <w:rFonts w:eastAsiaTheme="minorHAnsi"/>
          <w:b/>
          <w:sz w:val="28"/>
          <w:szCs w:val="28"/>
          <w:lang w:eastAsia="en-US"/>
        </w:rPr>
      </w:pPr>
      <w:r w:rsidRPr="00FE4E0C">
        <w:rPr>
          <w:rFonts w:eastAsiaTheme="minorHAnsi"/>
          <w:b/>
          <w:sz w:val="28"/>
          <w:szCs w:val="28"/>
          <w:lang w:eastAsia="en-US"/>
        </w:rPr>
        <w:t>2) выездная проверка.</w:t>
      </w:r>
    </w:p>
    <w:p w14:paraId="2904C891" w14:textId="723BB9EE" w:rsidR="00D352C7" w:rsidRPr="00FE4E0C" w:rsidRDefault="00D352C7" w:rsidP="00A85B28">
      <w:pPr>
        <w:autoSpaceDE w:val="0"/>
        <w:autoSpaceDN w:val="0"/>
        <w:adjustRightInd w:val="0"/>
        <w:ind w:firstLine="709"/>
        <w:jc w:val="both"/>
        <w:rPr>
          <w:rFonts w:eastAsiaTheme="minorHAnsi"/>
          <w:b/>
          <w:sz w:val="28"/>
          <w:szCs w:val="28"/>
          <w:lang w:eastAsia="en-US"/>
        </w:rPr>
      </w:pPr>
      <w:r w:rsidRPr="00FE4E0C">
        <w:rPr>
          <w:rFonts w:eastAsiaTheme="minorHAnsi"/>
          <w:b/>
          <w:sz w:val="28"/>
          <w:szCs w:val="28"/>
          <w:lang w:eastAsia="en-US"/>
        </w:rPr>
        <w:t xml:space="preserve">Без взаимодействия с контролируемым лицом проводятся контрольное (надзорные) мероприятие </w:t>
      </w:r>
      <w:r w:rsidR="008626C6" w:rsidRPr="00FE4E0C">
        <w:rPr>
          <w:rFonts w:eastAsiaTheme="minorHAnsi"/>
          <w:b/>
          <w:sz w:val="28"/>
          <w:szCs w:val="28"/>
          <w:lang w:eastAsia="en-US"/>
        </w:rPr>
        <w:t xml:space="preserve">- </w:t>
      </w:r>
      <w:r w:rsidRPr="00FE4E0C">
        <w:rPr>
          <w:rFonts w:eastAsiaTheme="minorHAnsi"/>
          <w:b/>
          <w:sz w:val="28"/>
          <w:szCs w:val="28"/>
          <w:lang w:eastAsia="en-US"/>
        </w:rPr>
        <w:t>наблюдение за соблюдением обязательных требований.</w:t>
      </w:r>
    </w:p>
    <w:p w14:paraId="121CD440" w14:textId="77777777" w:rsidR="00D40A54" w:rsidRPr="00091458" w:rsidRDefault="00D40A54" w:rsidP="00976995">
      <w:pPr>
        <w:pStyle w:val="ConsPlusNormal"/>
        <w:ind w:firstLine="540"/>
        <w:jc w:val="both"/>
        <w:rPr>
          <w:rFonts w:ascii="Times New Roman" w:hAnsi="Times New Roman" w:cs="Times New Roman"/>
          <w:sz w:val="28"/>
          <w:szCs w:val="28"/>
        </w:rPr>
      </w:pPr>
    </w:p>
    <w:p w14:paraId="77074D39" w14:textId="77777777" w:rsidR="00D40A54" w:rsidRPr="00091458" w:rsidRDefault="00D40A54" w:rsidP="00976995">
      <w:pPr>
        <w:pStyle w:val="ConsPlusTitle"/>
        <w:jc w:val="center"/>
        <w:outlineLvl w:val="1"/>
        <w:rPr>
          <w:rFonts w:ascii="Times New Roman" w:hAnsi="Times New Roman" w:cs="Times New Roman"/>
          <w:sz w:val="28"/>
          <w:szCs w:val="28"/>
        </w:rPr>
      </w:pPr>
      <w:r w:rsidRPr="00091458">
        <w:rPr>
          <w:rFonts w:ascii="Times New Roman" w:hAnsi="Times New Roman" w:cs="Times New Roman"/>
          <w:sz w:val="28"/>
          <w:szCs w:val="28"/>
        </w:rPr>
        <w:t>III. Профилактика рисков причинения вреда (ущерба)</w:t>
      </w:r>
    </w:p>
    <w:p w14:paraId="6E2A89D4" w14:textId="4D702685" w:rsidR="00D40A54" w:rsidRDefault="00D40A54" w:rsidP="00976995">
      <w:pPr>
        <w:pStyle w:val="ConsPlusTitle"/>
        <w:jc w:val="center"/>
        <w:rPr>
          <w:rFonts w:ascii="Times New Roman" w:hAnsi="Times New Roman" w:cs="Times New Roman"/>
          <w:sz w:val="28"/>
          <w:szCs w:val="28"/>
        </w:rPr>
      </w:pPr>
      <w:r w:rsidRPr="00091458">
        <w:rPr>
          <w:rFonts w:ascii="Times New Roman" w:hAnsi="Times New Roman" w:cs="Times New Roman"/>
          <w:sz w:val="28"/>
          <w:szCs w:val="28"/>
        </w:rPr>
        <w:t>охраняемым законом ценностям</w:t>
      </w:r>
    </w:p>
    <w:p w14:paraId="62829687" w14:textId="77777777" w:rsidR="00FF69D5" w:rsidRDefault="00FF69D5" w:rsidP="00976995">
      <w:pPr>
        <w:pStyle w:val="ConsPlusTitle"/>
        <w:jc w:val="center"/>
        <w:rPr>
          <w:rFonts w:ascii="Times New Roman" w:hAnsi="Times New Roman" w:cs="Times New Roman"/>
          <w:sz w:val="28"/>
          <w:szCs w:val="28"/>
        </w:rPr>
      </w:pPr>
    </w:p>
    <w:p w14:paraId="52762D90" w14:textId="7BF571B7" w:rsidR="008067A9" w:rsidRDefault="00D9427A" w:rsidP="008067A9">
      <w:pPr>
        <w:autoSpaceDE w:val="0"/>
        <w:autoSpaceDN w:val="0"/>
        <w:adjustRightInd w:val="0"/>
        <w:ind w:firstLine="709"/>
        <w:jc w:val="both"/>
        <w:rPr>
          <w:rFonts w:eastAsiaTheme="minorHAnsi"/>
          <w:sz w:val="28"/>
          <w:szCs w:val="28"/>
          <w:lang w:eastAsia="en-US"/>
        </w:rPr>
      </w:pPr>
      <w:r>
        <w:rPr>
          <w:sz w:val="28"/>
          <w:szCs w:val="28"/>
        </w:rPr>
        <w:t xml:space="preserve">15. </w:t>
      </w:r>
      <w:r w:rsidR="008067A9" w:rsidRPr="008067A9">
        <w:rPr>
          <w:sz w:val="28"/>
          <w:szCs w:val="28"/>
        </w:rPr>
        <w:t xml:space="preserve">Программа профилактики рисков причинения вреда (ущерба) охраняемым законом ценностям (далее - программа профилактики рисков) </w:t>
      </w:r>
      <w:r w:rsidR="008067A9">
        <w:rPr>
          <w:rFonts w:eastAsiaTheme="minorHAnsi"/>
          <w:sz w:val="28"/>
          <w:szCs w:val="28"/>
          <w:lang w:eastAsia="en-US"/>
        </w:rPr>
        <w:t>разрабатываются и утверждаются в соответствии с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w:t>
      </w:r>
    </w:p>
    <w:p w14:paraId="7B0E6015" w14:textId="3454E5C5" w:rsidR="008067A9" w:rsidRDefault="00D9427A" w:rsidP="008067A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 </w:t>
      </w:r>
      <w:r w:rsidR="008067A9">
        <w:rPr>
          <w:rFonts w:eastAsiaTheme="minorHAnsi"/>
          <w:sz w:val="28"/>
          <w:szCs w:val="28"/>
          <w:lang w:eastAsia="en-US"/>
        </w:rPr>
        <w:t>Программа проф</w:t>
      </w:r>
      <w:r w:rsidR="0080180A">
        <w:rPr>
          <w:rFonts w:eastAsiaTheme="minorHAnsi"/>
          <w:sz w:val="28"/>
          <w:szCs w:val="28"/>
          <w:lang w:eastAsia="en-US"/>
        </w:rPr>
        <w:t>илактики утверждается приказом р</w:t>
      </w:r>
      <w:r w:rsidR="008067A9">
        <w:rPr>
          <w:rFonts w:eastAsiaTheme="minorHAnsi"/>
          <w:sz w:val="28"/>
          <w:szCs w:val="28"/>
          <w:lang w:eastAsia="en-US"/>
        </w:rPr>
        <w:t>уководителя Службы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w:t>
      </w:r>
    </w:p>
    <w:p w14:paraId="54069C5F" w14:textId="06A4692B" w:rsidR="008D2D90" w:rsidRPr="008D2D90" w:rsidRDefault="008D2D90" w:rsidP="008D2D90">
      <w:pPr>
        <w:autoSpaceDE w:val="0"/>
        <w:autoSpaceDN w:val="0"/>
        <w:adjustRightInd w:val="0"/>
        <w:ind w:firstLine="709"/>
        <w:jc w:val="both"/>
        <w:rPr>
          <w:sz w:val="28"/>
          <w:szCs w:val="28"/>
        </w:rPr>
      </w:pPr>
      <w:r>
        <w:rPr>
          <w:sz w:val="28"/>
          <w:szCs w:val="28"/>
        </w:rPr>
        <w:t>17</w:t>
      </w:r>
      <w:r w:rsidRPr="008D2D90">
        <w:rPr>
          <w:sz w:val="28"/>
          <w:szCs w:val="28"/>
        </w:rPr>
        <w:t xml:space="preserve">. </w:t>
      </w:r>
      <w:r w:rsidRPr="008D2D90">
        <w:rPr>
          <w:rFonts w:eastAsiaTheme="minorHAnsi"/>
          <w:sz w:val="28"/>
          <w:szCs w:val="28"/>
          <w:lang w:eastAsia="en-US"/>
        </w:rPr>
        <w:t xml:space="preserve">Профилактические мероприятия, предусмотренные программой профилактики рисков причинения вреда, </w:t>
      </w:r>
      <w:r w:rsidRPr="008D2D90">
        <w:rPr>
          <w:sz w:val="28"/>
          <w:szCs w:val="28"/>
        </w:rPr>
        <w:t xml:space="preserve">осуществляются в порядке, установленном </w:t>
      </w:r>
      <w:hyperlink r:id="rId13" w:history="1">
        <w:r w:rsidRPr="008D2D90">
          <w:rPr>
            <w:sz w:val="28"/>
            <w:szCs w:val="28"/>
          </w:rPr>
          <w:t>Главой 10</w:t>
        </w:r>
      </w:hyperlink>
      <w:r w:rsidRPr="008D2D90">
        <w:rPr>
          <w:sz w:val="28"/>
          <w:szCs w:val="28"/>
        </w:rPr>
        <w:t xml:space="preserve"> Федерального закона № 248-ФЗ.</w:t>
      </w:r>
    </w:p>
    <w:p w14:paraId="383090FF" w14:textId="3874AEE0" w:rsidR="00D40A54" w:rsidRPr="00E87C73" w:rsidRDefault="00D40A54" w:rsidP="008D2D90">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1</w:t>
      </w:r>
      <w:r w:rsidR="008D2D90">
        <w:rPr>
          <w:rFonts w:ascii="Times New Roman" w:hAnsi="Times New Roman" w:cs="Times New Roman"/>
          <w:sz w:val="28"/>
          <w:szCs w:val="28"/>
        </w:rPr>
        <w:t>8</w:t>
      </w:r>
      <w:r w:rsidRPr="00E87C73">
        <w:rPr>
          <w:rFonts w:ascii="Times New Roman" w:hAnsi="Times New Roman" w:cs="Times New Roman"/>
          <w:sz w:val="28"/>
          <w:szCs w:val="28"/>
        </w:rPr>
        <w:t xml:space="preserve">. При осуществлении регионального государственного контроля (надзора) </w:t>
      </w:r>
      <w:r w:rsidR="008067A9">
        <w:rPr>
          <w:rFonts w:ascii="Times New Roman" w:hAnsi="Times New Roman" w:cs="Times New Roman"/>
          <w:sz w:val="28"/>
          <w:szCs w:val="28"/>
        </w:rPr>
        <w:t xml:space="preserve">в соответствии с частью 1 статьи 45 </w:t>
      </w:r>
      <w:r w:rsidR="008067A9" w:rsidRPr="00D352C7">
        <w:rPr>
          <w:rFonts w:ascii="Times New Roman" w:eastAsiaTheme="minorHAnsi" w:hAnsi="Times New Roman" w:cs="Times New Roman"/>
          <w:sz w:val="28"/>
          <w:szCs w:val="28"/>
          <w:lang w:eastAsia="en-US"/>
        </w:rPr>
        <w:t xml:space="preserve">Федерального закона № 248-ФЗ </w:t>
      </w:r>
      <w:r w:rsidRPr="00E87C73">
        <w:rPr>
          <w:rFonts w:ascii="Times New Roman" w:hAnsi="Times New Roman" w:cs="Times New Roman"/>
          <w:sz w:val="28"/>
          <w:szCs w:val="28"/>
        </w:rPr>
        <w:t>проводятся следующие профилактические мероприятия:</w:t>
      </w:r>
    </w:p>
    <w:p w14:paraId="6BF7D4C0" w14:textId="77777777" w:rsidR="008067A9" w:rsidRPr="00E1761D" w:rsidRDefault="008067A9" w:rsidP="008D2D90">
      <w:pPr>
        <w:autoSpaceDE w:val="0"/>
        <w:autoSpaceDN w:val="0"/>
        <w:adjustRightInd w:val="0"/>
        <w:ind w:firstLine="709"/>
        <w:jc w:val="both"/>
        <w:rPr>
          <w:rFonts w:eastAsiaTheme="minorHAnsi"/>
          <w:sz w:val="28"/>
          <w:szCs w:val="28"/>
          <w:lang w:eastAsia="en-US"/>
        </w:rPr>
      </w:pPr>
      <w:r w:rsidRPr="00E1761D">
        <w:rPr>
          <w:rFonts w:eastAsiaTheme="minorHAnsi"/>
          <w:sz w:val="28"/>
          <w:szCs w:val="28"/>
          <w:lang w:eastAsia="en-US"/>
        </w:rPr>
        <w:t>1) информирование;</w:t>
      </w:r>
    </w:p>
    <w:p w14:paraId="1DA9A910" w14:textId="77777777" w:rsidR="008067A9" w:rsidRPr="00E1761D" w:rsidRDefault="008067A9" w:rsidP="008D2D90">
      <w:pPr>
        <w:autoSpaceDE w:val="0"/>
        <w:autoSpaceDN w:val="0"/>
        <w:adjustRightInd w:val="0"/>
        <w:ind w:firstLine="709"/>
        <w:jc w:val="both"/>
        <w:rPr>
          <w:rFonts w:eastAsiaTheme="minorHAnsi"/>
          <w:sz w:val="28"/>
          <w:szCs w:val="28"/>
          <w:lang w:eastAsia="en-US"/>
        </w:rPr>
      </w:pPr>
      <w:r w:rsidRPr="00E1761D">
        <w:rPr>
          <w:rFonts w:eastAsiaTheme="minorHAnsi"/>
          <w:sz w:val="28"/>
          <w:szCs w:val="28"/>
          <w:lang w:eastAsia="en-US"/>
        </w:rPr>
        <w:t>2) обобщение правоприменительной практики;</w:t>
      </w:r>
    </w:p>
    <w:p w14:paraId="5089AB73" w14:textId="2A16AD7D" w:rsidR="008067A9" w:rsidRPr="00E1761D" w:rsidRDefault="008067A9" w:rsidP="008D2D90">
      <w:pPr>
        <w:autoSpaceDE w:val="0"/>
        <w:autoSpaceDN w:val="0"/>
        <w:adjustRightInd w:val="0"/>
        <w:ind w:firstLine="709"/>
        <w:jc w:val="both"/>
        <w:rPr>
          <w:rFonts w:eastAsiaTheme="minorHAnsi"/>
          <w:sz w:val="28"/>
          <w:szCs w:val="28"/>
          <w:lang w:eastAsia="en-US"/>
        </w:rPr>
      </w:pPr>
      <w:r w:rsidRPr="00E1761D">
        <w:rPr>
          <w:rFonts w:eastAsiaTheme="minorHAnsi"/>
          <w:sz w:val="28"/>
          <w:szCs w:val="28"/>
          <w:lang w:eastAsia="en-US"/>
        </w:rPr>
        <w:t>3) объявление предостережения;</w:t>
      </w:r>
    </w:p>
    <w:p w14:paraId="4C83445A" w14:textId="0132C380" w:rsidR="008067A9" w:rsidRDefault="00C50384" w:rsidP="008D2D90">
      <w:pPr>
        <w:autoSpaceDE w:val="0"/>
        <w:autoSpaceDN w:val="0"/>
        <w:adjustRightInd w:val="0"/>
        <w:ind w:firstLine="709"/>
        <w:jc w:val="both"/>
        <w:rPr>
          <w:rFonts w:eastAsiaTheme="minorHAnsi"/>
          <w:sz w:val="28"/>
          <w:szCs w:val="28"/>
          <w:lang w:eastAsia="en-US"/>
        </w:rPr>
      </w:pPr>
      <w:r w:rsidRPr="00E1761D">
        <w:rPr>
          <w:rFonts w:eastAsiaTheme="minorHAnsi"/>
          <w:sz w:val="28"/>
          <w:szCs w:val="28"/>
          <w:lang w:eastAsia="en-US"/>
        </w:rPr>
        <w:t>4) консультирование.</w:t>
      </w:r>
    </w:p>
    <w:p w14:paraId="00C1895D" w14:textId="1BB58B3B" w:rsidR="00C50384" w:rsidRDefault="00C50384" w:rsidP="008D2D9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осуществлении </w:t>
      </w:r>
      <w:r w:rsidRPr="00E87C73">
        <w:rPr>
          <w:sz w:val="28"/>
          <w:szCs w:val="28"/>
        </w:rPr>
        <w:t>регионального</w:t>
      </w:r>
      <w:r>
        <w:rPr>
          <w:rFonts w:eastAsiaTheme="minorHAnsi"/>
          <w:sz w:val="28"/>
          <w:szCs w:val="28"/>
          <w:lang w:eastAsia="en-US"/>
        </w:rPr>
        <w:t xml:space="preserve"> государственного контроля (надзора) является обязательным проведение </w:t>
      </w:r>
      <w:r w:rsidR="00E1761D">
        <w:rPr>
          <w:rFonts w:eastAsiaTheme="minorHAnsi"/>
          <w:sz w:val="28"/>
          <w:szCs w:val="28"/>
          <w:lang w:eastAsia="en-US"/>
        </w:rPr>
        <w:t>вышеуказанных профилактических мероприятий.</w:t>
      </w:r>
    </w:p>
    <w:p w14:paraId="6073BBA5" w14:textId="278D9C2C" w:rsidR="00107863" w:rsidRPr="00E87C73" w:rsidRDefault="00107863" w:rsidP="008D2D90">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1</w:t>
      </w:r>
      <w:r w:rsidR="008D2D90">
        <w:rPr>
          <w:rFonts w:ascii="Times New Roman" w:hAnsi="Times New Roman" w:cs="Times New Roman"/>
          <w:sz w:val="28"/>
          <w:szCs w:val="28"/>
        </w:rPr>
        <w:t>9</w:t>
      </w:r>
      <w:r w:rsidRPr="00E87C73">
        <w:rPr>
          <w:rFonts w:ascii="Times New Roman" w:hAnsi="Times New Roman" w:cs="Times New Roman"/>
          <w:sz w:val="28"/>
          <w:szCs w:val="28"/>
        </w:rPr>
        <w:t xml:space="preserve">. Информирование по вопросам соблюдения обязательных требований осуществляется в порядке, установленном </w:t>
      </w:r>
      <w:hyperlink r:id="rId14" w:history="1">
        <w:r w:rsidRPr="00E87C73">
          <w:rPr>
            <w:rFonts w:ascii="Times New Roman" w:hAnsi="Times New Roman" w:cs="Times New Roman"/>
            <w:sz w:val="28"/>
            <w:szCs w:val="28"/>
          </w:rPr>
          <w:t>статьей 46</w:t>
        </w:r>
      </w:hyperlink>
      <w:r w:rsidRPr="00E87C73">
        <w:rPr>
          <w:rFonts w:ascii="Times New Roman" w:hAnsi="Times New Roman" w:cs="Times New Roman"/>
          <w:sz w:val="28"/>
          <w:szCs w:val="28"/>
        </w:rPr>
        <w:t xml:space="preserve"> Федерального закона № 248-ФЗ.</w:t>
      </w:r>
    </w:p>
    <w:p w14:paraId="1F06A311" w14:textId="5F00DDBB" w:rsidR="008D2D90" w:rsidRPr="008D2D90" w:rsidRDefault="008D2D90" w:rsidP="008D2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07863" w:rsidRPr="008D2D90">
        <w:rPr>
          <w:rFonts w:ascii="Times New Roman" w:hAnsi="Times New Roman" w:cs="Times New Roman"/>
          <w:sz w:val="28"/>
          <w:szCs w:val="28"/>
        </w:rPr>
        <w:t xml:space="preserve">. Доклад, содержащий результаты обобщения правоприменительной практики, </w:t>
      </w:r>
      <w:r w:rsidRPr="008D2D90">
        <w:rPr>
          <w:rFonts w:ascii="Times New Roman" w:hAnsi="Times New Roman" w:cs="Times New Roman"/>
          <w:sz w:val="28"/>
          <w:szCs w:val="28"/>
        </w:rPr>
        <w:t xml:space="preserve">готовится </w:t>
      </w:r>
      <w:r w:rsidRPr="008D2D90">
        <w:rPr>
          <w:rFonts w:ascii="Times New Roman" w:eastAsiaTheme="minorHAnsi" w:hAnsi="Times New Roman" w:cs="Times New Roman"/>
          <w:sz w:val="28"/>
          <w:szCs w:val="28"/>
          <w:lang w:eastAsia="en-US"/>
        </w:rPr>
        <w:t>до 15 марта года, следующего за отчетным годом</w:t>
      </w:r>
      <w:r w:rsidR="0080180A">
        <w:rPr>
          <w:rFonts w:ascii="Times New Roman" w:hAnsi="Times New Roman" w:cs="Times New Roman"/>
          <w:sz w:val="28"/>
          <w:szCs w:val="28"/>
        </w:rPr>
        <w:t>, утверждается приказом р</w:t>
      </w:r>
      <w:r w:rsidRPr="008D2D90">
        <w:rPr>
          <w:rFonts w:ascii="Times New Roman" w:hAnsi="Times New Roman" w:cs="Times New Roman"/>
          <w:sz w:val="28"/>
          <w:szCs w:val="28"/>
        </w:rPr>
        <w:t>уководителя Службы и размещается на официальном сайте Службы в информационно-телекоммуникационной сети «Интернет» в срок не позднее 3 дней со дня его утверждения.</w:t>
      </w:r>
    </w:p>
    <w:p w14:paraId="5A689B07" w14:textId="6A462AAA" w:rsidR="008D2D90" w:rsidRPr="008D2D90" w:rsidRDefault="008D2D90" w:rsidP="008D2D90">
      <w:pPr>
        <w:autoSpaceDE w:val="0"/>
        <w:autoSpaceDN w:val="0"/>
        <w:adjustRightInd w:val="0"/>
        <w:ind w:firstLine="709"/>
        <w:jc w:val="both"/>
        <w:rPr>
          <w:rFonts w:eastAsiaTheme="minorHAnsi"/>
          <w:sz w:val="28"/>
          <w:szCs w:val="28"/>
          <w:lang w:eastAsia="en-US"/>
        </w:rPr>
      </w:pPr>
      <w:r w:rsidRPr="008D2D90">
        <w:rPr>
          <w:rFonts w:eastAsiaTheme="minorHAnsi"/>
          <w:sz w:val="28"/>
          <w:szCs w:val="28"/>
          <w:lang w:eastAsia="en-US"/>
        </w:rPr>
        <w:t>2</w:t>
      </w:r>
      <w:r>
        <w:rPr>
          <w:rFonts w:eastAsiaTheme="minorHAnsi"/>
          <w:sz w:val="28"/>
          <w:szCs w:val="28"/>
          <w:lang w:eastAsia="en-US"/>
        </w:rPr>
        <w:t>1</w:t>
      </w:r>
      <w:r w:rsidRPr="008D2D90">
        <w:rPr>
          <w:rFonts w:eastAsiaTheme="minorHAnsi"/>
          <w:sz w:val="28"/>
          <w:szCs w:val="28"/>
          <w:lang w:eastAsia="en-US"/>
        </w:rPr>
        <w:t xml:space="preserve">. Результаты обобщения правоприменительной практики включаются в ежегодный доклад контрольного (надзорного) органа о состоянии </w:t>
      </w:r>
      <w:r w:rsidR="00DA41F4" w:rsidRPr="00E87C73">
        <w:rPr>
          <w:sz w:val="28"/>
          <w:szCs w:val="28"/>
        </w:rPr>
        <w:t>регионального</w:t>
      </w:r>
      <w:r w:rsidR="00DA41F4" w:rsidRPr="008D2D90">
        <w:rPr>
          <w:rFonts w:eastAsiaTheme="minorHAnsi"/>
          <w:sz w:val="28"/>
          <w:szCs w:val="28"/>
          <w:lang w:eastAsia="en-US"/>
        </w:rPr>
        <w:t xml:space="preserve"> </w:t>
      </w:r>
      <w:r w:rsidRPr="008D2D90">
        <w:rPr>
          <w:rFonts w:eastAsiaTheme="minorHAnsi"/>
          <w:sz w:val="28"/>
          <w:szCs w:val="28"/>
          <w:lang w:eastAsia="en-US"/>
        </w:rPr>
        <w:t>госу</w:t>
      </w:r>
      <w:r w:rsidR="00DA41F4">
        <w:rPr>
          <w:rFonts w:eastAsiaTheme="minorHAnsi"/>
          <w:sz w:val="28"/>
          <w:szCs w:val="28"/>
          <w:lang w:eastAsia="en-US"/>
        </w:rPr>
        <w:t>дарственного контроля (надзора)</w:t>
      </w:r>
      <w:r w:rsidRPr="008D2D90">
        <w:rPr>
          <w:rFonts w:eastAsiaTheme="minorHAnsi"/>
          <w:sz w:val="28"/>
          <w:szCs w:val="28"/>
          <w:lang w:eastAsia="en-US"/>
        </w:rPr>
        <w:t>.</w:t>
      </w:r>
    </w:p>
    <w:p w14:paraId="249E35A0" w14:textId="4A9F4E79" w:rsidR="008D2D90" w:rsidRPr="008D2D90" w:rsidRDefault="008D2D90" w:rsidP="008D2D90">
      <w:pPr>
        <w:autoSpaceDE w:val="0"/>
        <w:autoSpaceDN w:val="0"/>
        <w:adjustRightInd w:val="0"/>
        <w:ind w:firstLine="709"/>
        <w:jc w:val="both"/>
        <w:rPr>
          <w:rFonts w:eastAsiaTheme="minorHAnsi"/>
          <w:sz w:val="28"/>
          <w:szCs w:val="28"/>
          <w:lang w:eastAsia="en-US"/>
        </w:rPr>
      </w:pPr>
      <w:r w:rsidRPr="008D2D90">
        <w:rPr>
          <w:rFonts w:eastAsiaTheme="minorHAnsi"/>
          <w:sz w:val="28"/>
          <w:szCs w:val="28"/>
          <w:lang w:eastAsia="en-US"/>
        </w:rPr>
        <w:t>2</w:t>
      </w:r>
      <w:r>
        <w:rPr>
          <w:rFonts w:eastAsiaTheme="minorHAnsi"/>
          <w:sz w:val="28"/>
          <w:szCs w:val="28"/>
          <w:lang w:eastAsia="en-US"/>
        </w:rPr>
        <w:t>2</w:t>
      </w:r>
      <w:r w:rsidRPr="008D2D90">
        <w:rPr>
          <w:rFonts w:eastAsiaTheme="minorHAnsi"/>
          <w:sz w:val="28"/>
          <w:szCs w:val="28"/>
          <w:lang w:eastAsia="en-US"/>
        </w:rPr>
        <w:t xml:space="preserve">. Должностное лицо Службы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00DA41F4" w:rsidRPr="00E87C73">
        <w:rPr>
          <w:sz w:val="28"/>
          <w:szCs w:val="28"/>
        </w:rPr>
        <w:t>регионального</w:t>
      </w:r>
      <w:r w:rsidR="00DA41F4" w:rsidRPr="008D2D90">
        <w:rPr>
          <w:rFonts w:eastAsiaTheme="minorHAnsi"/>
          <w:sz w:val="28"/>
          <w:szCs w:val="28"/>
          <w:lang w:eastAsia="en-US"/>
        </w:rPr>
        <w:t xml:space="preserve"> </w:t>
      </w:r>
      <w:r w:rsidRPr="008D2D90">
        <w:rPr>
          <w:rFonts w:eastAsiaTheme="minorHAnsi"/>
          <w:sz w:val="28"/>
          <w:szCs w:val="28"/>
          <w:lang w:eastAsia="en-US"/>
        </w:rPr>
        <w:t>госу</w:t>
      </w:r>
      <w:r w:rsidR="00DA41F4">
        <w:rPr>
          <w:rFonts w:eastAsiaTheme="minorHAnsi"/>
          <w:sz w:val="28"/>
          <w:szCs w:val="28"/>
          <w:lang w:eastAsia="en-US"/>
        </w:rPr>
        <w:t>дарственного контроля (надзора)</w:t>
      </w:r>
      <w:r w:rsidRPr="008D2D90">
        <w:rPr>
          <w:rFonts w:eastAsiaTheme="minorHAnsi"/>
          <w:sz w:val="28"/>
          <w:szCs w:val="28"/>
          <w:lang w:eastAsia="en-US"/>
        </w:rPr>
        <w:t>. Консультирование осуществляется без взимания платы.</w:t>
      </w:r>
    </w:p>
    <w:p w14:paraId="647C06BA" w14:textId="55D33290" w:rsidR="008D2D90" w:rsidRPr="008D2D90" w:rsidRDefault="008D2D90" w:rsidP="008D2D90">
      <w:pPr>
        <w:autoSpaceDE w:val="0"/>
        <w:autoSpaceDN w:val="0"/>
        <w:adjustRightInd w:val="0"/>
        <w:ind w:firstLine="709"/>
        <w:jc w:val="both"/>
        <w:rPr>
          <w:rFonts w:eastAsiaTheme="minorHAnsi"/>
          <w:sz w:val="28"/>
          <w:szCs w:val="28"/>
          <w:lang w:eastAsia="en-US"/>
        </w:rPr>
      </w:pPr>
      <w:r w:rsidRPr="008D2D90">
        <w:rPr>
          <w:rFonts w:eastAsiaTheme="minorHAnsi"/>
          <w:sz w:val="28"/>
          <w:szCs w:val="28"/>
          <w:lang w:eastAsia="en-US"/>
        </w:rPr>
        <w:t>2</w:t>
      </w:r>
      <w:r>
        <w:rPr>
          <w:rFonts w:eastAsiaTheme="minorHAnsi"/>
          <w:sz w:val="28"/>
          <w:szCs w:val="28"/>
          <w:lang w:eastAsia="en-US"/>
        </w:rPr>
        <w:t>3</w:t>
      </w:r>
      <w:r w:rsidRPr="008D2D90">
        <w:rPr>
          <w:rFonts w:eastAsiaTheme="minorHAnsi"/>
          <w:sz w:val="28"/>
          <w:szCs w:val="28"/>
          <w:lang w:eastAsia="en-US"/>
        </w:rPr>
        <w:t>. Консультирование может осуществляться должностным лицом Службы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1FA286F" w14:textId="2FECBE9C" w:rsidR="008D2D90" w:rsidRPr="008D2D90" w:rsidRDefault="008D2D90" w:rsidP="008D2D90">
      <w:pPr>
        <w:pStyle w:val="ConsPlusNormal"/>
        <w:ind w:firstLine="709"/>
        <w:jc w:val="both"/>
        <w:rPr>
          <w:rFonts w:ascii="Times New Roman" w:hAnsi="Times New Roman" w:cs="Times New Roman"/>
          <w:sz w:val="28"/>
          <w:szCs w:val="28"/>
        </w:rPr>
      </w:pPr>
      <w:r w:rsidRPr="008D2D90">
        <w:rPr>
          <w:rFonts w:ascii="Times New Roman" w:hAnsi="Times New Roman" w:cs="Times New Roman"/>
          <w:sz w:val="28"/>
          <w:szCs w:val="28"/>
        </w:rPr>
        <w:t>2</w:t>
      </w:r>
      <w:r>
        <w:rPr>
          <w:rFonts w:ascii="Times New Roman" w:hAnsi="Times New Roman" w:cs="Times New Roman"/>
          <w:sz w:val="28"/>
          <w:szCs w:val="28"/>
        </w:rPr>
        <w:t>4</w:t>
      </w:r>
      <w:r w:rsidRPr="008D2D90">
        <w:rPr>
          <w:rFonts w:ascii="Times New Roman" w:hAnsi="Times New Roman" w:cs="Times New Roman"/>
          <w:sz w:val="28"/>
          <w:szCs w:val="28"/>
        </w:rPr>
        <w:t>. Должностные лица осуществляют консультирование по следующим вопросам:</w:t>
      </w:r>
    </w:p>
    <w:p w14:paraId="34EDF062" w14:textId="77777777" w:rsidR="008D2D90" w:rsidRPr="008D2D90" w:rsidRDefault="008D2D90" w:rsidP="008D2D90">
      <w:pPr>
        <w:pStyle w:val="ConsPlusNormal"/>
        <w:ind w:firstLine="709"/>
        <w:jc w:val="both"/>
        <w:rPr>
          <w:rFonts w:ascii="Times New Roman" w:hAnsi="Times New Roman" w:cs="Times New Roman"/>
          <w:sz w:val="28"/>
          <w:szCs w:val="28"/>
        </w:rPr>
      </w:pPr>
      <w:r w:rsidRPr="008D2D90">
        <w:rPr>
          <w:rFonts w:ascii="Times New Roman" w:hAnsi="Times New Roman" w:cs="Times New Roman"/>
          <w:sz w:val="28"/>
          <w:szCs w:val="28"/>
        </w:rPr>
        <w:t>1) применения обязательных требований, содержания и последствий их изменения;</w:t>
      </w:r>
    </w:p>
    <w:p w14:paraId="272BB313" w14:textId="77777777" w:rsidR="008D2D90" w:rsidRPr="008D2D90" w:rsidRDefault="008D2D90" w:rsidP="008D2D90">
      <w:pPr>
        <w:pStyle w:val="ConsPlusNormal"/>
        <w:ind w:firstLine="709"/>
        <w:jc w:val="both"/>
        <w:rPr>
          <w:rFonts w:ascii="Times New Roman" w:hAnsi="Times New Roman" w:cs="Times New Roman"/>
          <w:sz w:val="28"/>
          <w:szCs w:val="28"/>
        </w:rPr>
      </w:pPr>
      <w:r w:rsidRPr="008D2D90">
        <w:rPr>
          <w:rFonts w:ascii="Times New Roman" w:hAnsi="Times New Roman" w:cs="Times New Roman"/>
          <w:sz w:val="28"/>
          <w:szCs w:val="28"/>
        </w:rPr>
        <w:t>2) о необходимых организационных и (или) технических мероприятиях, которые должны реализовать контролируемые лица для соблюдения новых обязательных требований;</w:t>
      </w:r>
    </w:p>
    <w:p w14:paraId="5281A0B7" w14:textId="77777777" w:rsidR="008D2D90" w:rsidRPr="008D2D90" w:rsidRDefault="008D2D90" w:rsidP="008D2D90">
      <w:pPr>
        <w:pStyle w:val="ConsPlusNormal"/>
        <w:ind w:firstLine="709"/>
        <w:jc w:val="both"/>
        <w:rPr>
          <w:rFonts w:ascii="Times New Roman" w:hAnsi="Times New Roman" w:cs="Times New Roman"/>
          <w:sz w:val="28"/>
          <w:szCs w:val="28"/>
        </w:rPr>
      </w:pPr>
      <w:r w:rsidRPr="008D2D90">
        <w:rPr>
          <w:rFonts w:ascii="Times New Roman" w:hAnsi="Times New Roman" w:cs="Times New Roman"/>
          <w:sz w:val="28"/>
          <w:szCs w:val="28"/>
        </w:rPr>
        <w:t>3) особенностей осуществления регионального государственного контроля (надзора).</w:t>
      </w:r>
    </w:p>
    <w:p w14:paraId="0441D684" w14:textId="77777777" w:rsidR="00D40A54" w:rsidRPr="00091458" w:rsidRDefault="00D40A54" w:rsidP="00976995">
      <w:pPr>
        <w:pStyle w:val="ConsPlusNormal"/>
        <w:ind w:firstLine="540"/>
        <w:jc w:val="both"/>
        <w:rPr>
          <w:rFonts w:ascii="Times New Roman" w:hAnsi="Times New Roman" w:cs="Times New Roman"/>
          <w:sz w:val="28"/>
          <w:szCs w:val="28"/>
        </w:rPr>
      </w:pPr>
    </w:p>
    <w:p w14:paraId="6CCF2C04" w14:textId="77777777" w:rsidR="00D40A54" w:rsidRPr="00091458" w:rsidRDefault="00D40A54" w:rsidP="00976995">
      <w:pPr>
        <w:pStyle w:val="ConsPlusTitle"/>
        <w:jc w:val="center"/>
        <w:outlineLvl w:val="1"/>
        <w:rPr>
          <w:rFonts w:ascii="Times New Roman" w:hAnsi="Times New Roman" w:cs="Times New Roman"/>
          <w:sz w:val="28"/>
          <w:szCs w:val="28"/>
        </w:rPr>
      </w:pPr>
      <w:r w:rsidRPr="00091458">
        <w:rPr>
          <w:rFonts w:ascii="Times New Roman" w:hAnsi="Times New Roman" w:cs="Times New Roman"/>
          <w:sz w:val="28"/>
          <w:szCs w:val="28"/>
        </w:rPr>
        <w:t xml:space="preserve">IV. Осуществление </w:t>
      </w:r>
      <w:r>
        <w:rPr>
          <w:rFonts w:ascii="Times New Roman" w:hAnsi="Times New Roman" w:cs="Times New Roman"/>
          <w:sz w:val="28"/>
          <w:szCs w:val="28"/>
        </w:rPr>
        <w:t>регионального</w:t>
      </w:r>
      <w:r w:rsidRPr="00091458">
        <w:rPr>
          <w:rFonts w:ascii="Times New Roman" w:hAnsi="Times New Roman" w:cs="Times New Roman"/>
          <w:sz w:val="28"/>
          <w:szCs w:val="28"/>
        </w:rPr>
        <w:t xml:space="preserve"> государственного</w:t>
      </w:r>
    </w:p>
    <w:p w14:paraId="62D879C8" w14:textId="77777777" w:rsidR="00D40A54" w:rsidRDefault="00D40A54" w:rsidP="00976995">
      <w:pPr>
        <w:pStyle w:val="ConsPlusTitle"/>
        <w:jc w:val="center"/>
        <w:rPr>
          <w:rFonts w:ascii="Times New Roman" w:hAnsi="Times New Roman" w:cs="Times New Roman"/>
          <w:sz w:val="28"/>
          <w:szCs w:val="28"/>
        </w:rPr>
      </w:pPr>
      <w:r w:rsidRPr="00091458">
        <w:rPr>
          <w:rFonts w:ascii="Times New Roman" w:hAnsi="Times New Roman" w:cs="Times New Roman"/>
          <w:sz w:val="28"/>
          <w:szCs w:val="28"/>
        </w:rPr>
        <w:t>контроля (надзора)</w:t>
      </w:r>
    </w:p>
    <w:p w14:paraId="1FFD7FB6" w14:textId="51143FC3" w:rsidR="00D40A54" w:rsidRPr="00E87C73" w:rsidRDefault="008D2D90" w:rsidP="00A85B28">
      <w:pPr>
        <w:pStyle w:val="ConsPlusNormal"/>
        <w:ind w:firstLine="709"/>
        <w:jc w:val="both"/>
        <w:rPr>
          <w:rFonts w:ascii="Times New Roman" w:hAnsi="Times New Roman" w:cs="Times New Roman"/>
          <w:sz w:val="28"/>
          <w:szCs w:val="28"/>
        </w:rPr>
      </w:pPr>
      <w:bookmarkStart w:id="3" w:name="P102"/>
      <w:bookmarkEnd w:id="3"/>
      <w:r>
        <w:rPr>
          <w:rFonts w:ascii="Times New Roman" w:hAnsi="Times New Roman" w:cs="Times New Roman"/>
          <w:sz w:val="28"/>
          <w:szCs w:val="28"/>
        </w:rPr>
        <w:t>25</w:t>
      </w:r>
      <w:r w:rsidR="00D40A54" w:rsidRPr="00E87C73">
        <w:rPr>
          <w:rFonts w:ascii="Times New Roman" w:hAnsi="Times New Roman" w:cs="Times New Roman"/>
          <w:sz w:val="28"/>
          <w:szCs w:val="28"/>
        </w:rPr>
        <w:t>. Региональный государственный контроль (надзор) осуществляется посредством проведения следующих контрольных (надзорных) мероприятий:</w:t>
      </w:r>
    </w:p>
    <w:p w14:paraId="5B192F19" w14:textId="77777777" w:rsidR="00D40A54" w:rsidRPr="00E87C73" w:rsidRDefault="00D40A54" w:rsidP="00A85B28">
      <w:pPr>
        <w:pStyle w:val="ConsPlusNormal"/>
        <w:ind w:firstLine="709"/>
        <w:jc w:val="both"/>
        <w:rPr>
          <w:rFonts w:ascii="Times New Roman" w:hAnsi="Times New Roman" w:cs="Times New Roman"/>
          <w:sz w:val="28"/>
          <w:szCs w:val="28"/>
        </w:rPr>
      </w:pPr>
      <w:bookmarkStart w:id="4" w:name="P103"/>
      <w:bookmarkEnd w:id="4"/>
      <w:r w:rsidRPr="00E87C73">
        <w:rPr>
          <w:rFonts w:ascii="Times New Roman" w:hAnsi="Times New Roman" w:cs="Times New Roman"/>
          <w:sz w:val="28"/>
          <w:szCs w:val="28"/>
        </w:rPr>
        <w:t>1) наблюдение за соблюдением обязательных требований;</w:t>
      </w:r>
    </w:p>
    <w:p w14:paraId="7030C4F2" w14:textId="77777777" w:rsidR="00D40A54" w:rsidRPr="00E87C73" w:rsidRDefault="00D40A54" w:rsidP="00A85B28">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2) документарная проверка;</w:t>
      </w:r>
    </w:p>
    <w:p w14:paraId="1A006337" w14:textId="77777777" w:rsidR="00D40A54" w:rsidRPr="00E87C73" w:rsidRDefault="00D40A54" w:rsidP="00A85B28">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3) выездная проверка.</w:t>
      </w:r>
    </w:p>
    <w:p w14:paraId="1BEAECA8" w14:textId="43CEBF9B" w:rsidR="00D40A54" w:rsidRPr="00E87C73" w:rsidRDefault="00D40A54" w:rsidP="00A85B28">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2</w:t>
      </w:r>
      <w:r w:rsidR="008D2D90">
        <w:rPr>
          <w:rFonts w:ascii="Times New Roman" w:hAnsi="Times New Roman" w:cs="Times New Roman"/>
          <w:sz w:val="28"/>
          <w:szCs w:val="28"/>
        </w:rPr>
        <w:t>6</w:t>
      </w:r>
      <w:r w:rsidRPr="00E87C73">
        <w:rPr>
          <w:rFonts w:ascii="Times New Roman" w:hAnsi="Times New Roman" w:cs="Times New Roman"/>
          <w:sz w:val="28"/>
          <w:szCs w:val="28"/>
        </w:rPr>
        <w:t xml:space="preserve">. Перечисленные в </w:t>
      </w:r>
      <w:hyperlink w:anchor="P102" w:history="1">
        <w:r w:rsidRPr="00E87C73">
          <w:rPr>
            <w:rFonts w:ascii="Times New Roman" w:hAnsi="Times New Roman" w:cs="Times New Roman"/>
            <w:sz w:val="28"/>
            <w:szCs w:val="28"/>
          </w:rPr>
          <w:t xml:space="preserve">пункте </w:t>
        </w:r>
      </w:hyperlink>
      <w:r w:rsidR="008D2D90">
        <w:rPr>
          <w:rFonts w:ascii="Times New Roman" w:hAnsi="Times New Roman" w:cs="Times New Roman"/>
          <w:sz w:val="28"/>
          <w:szCs w:val="28"/>
        </w:rPr>
        <w:t>25</w:t>
      </w:r>
      <w:r w:rsidRPr="00E87C73">
        <w:rPr>
          <w:rFonts w:ascii="Times New Roman" w:hAnsi="Times New Roman" w:cs="Times New Roman"/>
          <w:sz w:val="28"/>
          <w:szCs w:val="28"/>
        </w:rPr>
        <w:t xml:space="preserve"> настоящего Положения контрольные (надзорные) мероприятия могут проводиться должностными лицами с применением фотосъемки, аудио- и видеозаписи, иных способов фиксации доказательств, если иное не установлено настоящим Положением.</w:t>
      </w:r>
    </w:p>
    <w:p w14:paraId="1E859AF0" w14:textId="6AD647DF" w:rsidR="00D40A54" w:rsidRPr="00E87C73" w:rsidRDefault="00D40A54" w:rsidP="00A85B28">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2</w:t>
      </w:r>
      <w:r w:rsidR="008D2D90">
        <w:rPr>
          <w:rFonts w:ascii="Times New Roman" w:hAnsi="Times New Roman" w:cs="Times New Roman"/>
          <w:sz w:val="28"/>
          <w:szCs w:val="28"/>
        </w:rPr>
        <w:t>7</w:t>
      </w:r>
      <w:r w:rsidRPr="00E87C73">
        <w:rPr>
          <w:rFonts w:ascii="Times New Roman" w:hAnsi="Times New Roman" w:cs="Times New Roman"/>
          <w:sz w:val="28"/>
          <w:szCs w:val="28"/>
        </w:rPr>
        <w:t xml:space="preserve">. Мероприятие, указанное в </w:t>
      </w:r>
      <w:hyperlink w:anchor="P103" w:history="1">
        <w:r w:rsidRPr="00E87C73">
          <w:rPr>
            <w:rFonts w:ascii="Times New Roman" w:hAnsi="Times New Roman" w:cs="Times New Roman"/>
            <w:sz w:val="28"/>
            <w:szCs w:val="28"/>
          </w:rPr>
          <w:t xml:space="preserve">подпункте 1 пункта </w:t>
        </w:r>
      </w:hyperlink>
      <w:r w:rsidR="008D2D90">
        <w:rPr>
          <w:rFonts w:ascii="Times New Roman" w:hAnsi="Times New Roman" w:cs="Times New Roman"/>
          <w:sz w:val="28"/>
          <w:szCs w:val="28"/>
        </w:rPr>
        <w:t>25</w:t>
      </w:r>
      <w:r w:rsidRPr="00E87C73">
        <w:rPr>
          <w:rFonts w:ascii="Times New Roman" w:hAnsi="Times New Roman" w:cs="Times New Roman"/>
          <w:sz w:val="28"/>
          <w:szCs w:val="28"/>
        </w:rPr>
        <w:t xml:space="preserve"> настоящего Положения, проводится на постоянной основе без взаимодействия с контролируемыми лицами путем мониторинга и анализа информации, содержащейся в информационных системах Службы, в отношении контролируемых лиц,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14:paraId="06959B9E" w14:textId="67AE6514" w:rsidR="00D40A54" w:rsidRPr="00E87C73" w:rsidRDefault="00976995"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D2D90">
        <w:rPr>
          <w:rFonts w:ascii="Times New Roman" w:hAnsi="Times New Roman" w:cs="Times New Roman"/>
          <w:sz w:val="28"/>
          <w:szCs w:val="28"/>
        </w:rPr>
        <w:t>8</w:t>
      </w:r>
      <w:r w:rsidR="00D40A54" w:rsidRPr="00E87C73">
        <w:rPr>
          <w:rFonts w:ascii="Times New Roman" w:hAnsi="Times New Roman" w:cs="Times New Roman"/>
          <w:sz w:val="28"/>
          <w:szCs w:val="28"/>
        </w:rPr>
        <w:t>. Документарная проверка проводится по месту нахождения Службы.</w:t>
      </w:r>
    </w:p>
    <w:p w14:paraId="347FB93E" w14:textId="1F81E761" w:rsidR="00D40A54" w:rsidRDefault="00D40A54" w:rsidP="00A85B28">
      <w:pPr>
        <w:pStyle w:val="ConsPlusNormal"/>
        <w:ind w:firstLine="709"/>
        <w:jc w:val="both"/>
        <w:rPr>
          <w:rFonts w:ascii="Times New Roman" w:hAnsi="Times New Roman" w:cs="Times New Roman"/>
          <w:sz w:val="28"/>
          <w:szCs w:val="28"/>
        </w:rPr>
      </w:pPr>
      <w:r w:rsidRPr="00E87C73">
        <w:rPr>
          <w:rFonts w:ascii="Times New Roman" w:hAnsi="Times New Roman" w:cs="Times New Roman"/>
          <w:sz w:val="28"/>
          <w:szCs w:val="28"/>
        </w:rPr>
        <w:t>2</w:t>
      </w:r>
      <w:r w:rsidR="008D2D90">
        <w:rPr>
          <w:rFonts w:ascii="Times New Roman" w:hAnsi="Times New Roman" w:cs="Times New Roman"/>
          <w:sz w:val="28"/>
          <w:szCs w:val="28"/>
        </w:rPr>
        <w:t>9</w:t>
      </w:r>
      <w:r w:rsidRPr="00E87C73">
        <w:rPr>
          <w:rFonts w:ascii="Times New Roman" w:hAnsi="Times New Roman" w:cs="Times New Roman"/>
          <w:sz w:val="28"/>
          <w:szCs w:val="28"/>
        </w:rPr>
        <w:t>. В ходе проведения документарной проверки могут осуществляться следующие контрольные (надзорные) действия:</w:t>
      </w:r>
    </w:p>
    <w:p w14:paraId="22F245E2" w14:textId="2AAD9D6F" w:rsidR="00D40A54" w:rsidRPr="00E87C73" w:rsidRDefault="00E830EE"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40A54" w:rsidRPr="00E87C73">
        <w:rPr>
          <w:rFonts w:ascii="Times New Roman" w:hAnsi="Times New Roman" w:cs="Times New Roman"/>
          <w:sz w:val="28"/>
          <w:szCs w:val="28"/>
        </w:rPr>
        <w:t>) получение письменных объяснений;</w:t>
      </w:r>
    </w:p>
    <w:p w14:paraId="436FB815" w14:textId="23375E4D" w:rsidR="00D40A54" w:rsidRPr="00E87C73" w:rsidRDefault="00E830EE"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40A54" w:rsidRPr="00E87C73">
        <w:rPr>
          <w:rFonts w:ascii="Times New Roman" w:hAnsi="Times New Roman" w:cs="Times New Roman"/>
          <w:sz w:val="28"/>
          <w:szCs w:val="28"/>
        </w:rPr>
        <w:t>) истребование документов.</w:t>
      </w:r>
    </w:p>
    <w:p w14:paraId="2FF5D452" w14:textId="748A6D9B" w:rsidR="00D40A54"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D40A54" w:rsidRPr="00E87C73">
        <w:rPr>
          <w:rFonts w:ascii="Times New Roman" w:hAnsi="Times New Roman" w:cs="Times New Roman"/>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DDD7B94" w14:textId="5C504E96" w:rsidR="006B5169" w:rsidRPr="00E87C73"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B5169" w:rsidRPr="00E87C73">
        <w:rPr>
          <w:rFonts w:ascii="Times New Roman" w:hAnsi="Times New Roman" w:cs="Times New Roman"/>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6B5169" w:rsidRPr="00E87C73">
        <w:rPr>
          <w:rFonts w:ascii="Times New Roman" w:hAnsi="Times New Roman" w:cs="Times New Roman"/>
          <w:sz w:val="28"/>
          <w:szCs w:val="28"/>
        </w:rPr>
        <w:t>микропредприятия</w:t>
      </w:r>
      <w:proofErr w:type="spellEnd"/>
      <w:r w:rsidR="006B5169" w:rsidRPr="00E87C73">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5" w:history="1">
        <w:r w:rsidR="006B5169" w:rsidRPr="00E87C73">
          <w:rPr>
            <w:rFonts w:ascii="Times New Roman" w:hAnsi="Times New Roman" w:cs="Times New Roman"/>
            <w:sz w:val="28"/>
            <w:szCs w:val="28"/>
          </w:rPr>
          <w:t>пункт 6 части 1 статьи 57</w:t>
        </w:r>
      </w:hyperlink>
      <w:r w:rsidR="006B5169" w:rsidRPr="00E87C73">
        <w:rPr>
          <w:rFonts w:ascii="Times New Roman" w:hAnsi="Times New Roman" w:cs="Times New Roman"/>
          <w:sz w:val="28"/>
          <w:szCs w:val="28"/>
        </w:rPr>
        <w:t xml:space="preserve"> Федерального закона № 248-ФЗ, и которая для </w:t>
      </w:r>
      <w:proofErr w:type="spellStart"/>
      <w:r w:rsidR="006B5169" w:rsidRPr="00E87C73">
        <w:rPr>
          <w:rFonts w:ascii="Times New Roman" w:hAnsi="Times New Roman" w:cs="Times New Roman"/>
          <w:sz w:val="28"/>
          <w:szCs w:val="28"/>
        </w:rPr>
        <w:t>микропредприятия</w:t>
      </w:r>
      <w:proofErr w:type="spellEnd"/>
      <w:r w:rsidR="006B5169" w:rsidRPr="00E87C73">
        <w:rPr>
          <w:rFonts w:ascii="Times New Roman" w:hAnsi="Times New Roman" w:cs="Times New Roman"/>
          <w:sz w:val="28"/>
          <w:szCs w:val="28"/>
        </w:rPr>
        <w:t xml:space="preserve"> не может продолжаться более сорока часов.</w:t>
      </w:r>
    </w:p>
    <w:p w14:paraId="74DAB21B" w14:textId="1C3292AD" w:rsidR="006B5169" w:rsidRPr="00E87C73"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B5169" w:rsidRPr="00E87C73">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муниципальных образований,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десяти рабочих дней.</w:t>
      </w:r>
    </w:p>
    <w:p w14:paraId="04EFB1BE" w14:textId="4199C23B" w:rsidR="006B5169" w:rsidRPr="006B5169"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B5169" w:rsidRPr="006B5169">
        <w:rPr>
          <w:rFonts w:ascii="Times New Roman" w:hAnsi="Times New Roman" w:cs="Times New Roman"/>
          <w:sz w:val="28"/>
          <w:szCs w:val="28"/>
        </w:rPr>
        <w:t>. Срок проведения контрольного (надзорного) мероприятия может быть приостановлен уполномоченным должностным лицом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(надзорного) мероприятия, до получения результатов осуществления экспертиз или испытаний.</w:t>
      </w:r>
    </w:p>
    <w:p w14:paraId="7A828A48" w14:textId="0C6917BB" w:rsidR="006B5169" w:rsidRPr="006B5169"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6B5169" w:rsidRPr="006B5169">
        <w:rPr>
          <w:rFonts w:ascii="Times New Roman" w:hAnsi="Times New Roman" w:cs="Times New Roman"/>
          <w:sz w:val="28"/>
          <w:szCs w:val="28"/>
        </w:rPr>
        <w:t>. В ходе проведения выездной проверки осуществляются следующие контрольные (надзорные) действия:</w:t>
      </w:r>
    </w:p>
    <w:p w14:paraId="7CFFD833" w14:textId="77777777" w:rsidR="006B5169" w:rsidRPr="006B5169" w:rsidRDefault="006B5169" w:rsidP="00A85B28">
      <w:pPr>
        <w:pStyle w:val="ConsPlusNormal"/>
        <w:ind w:firstLine="709"/>
        <w:jc w:val="both"/>
        <w:rPr>
          <w:rFonts w:ascii="Times New Roman" w:hAnsi="Times New Roman" w:cs="Times New Roman"/>
          <w:sz w:val="28"/>
          <w:szCs w:val="28"/>
        </w:rPr>
      </w:pPr>
      <w:r w:rsidRPr="006B5169">
        <w:rPr>
          <w:rFonts w:ascii="Times New Roman" w:hAnsi="Times New Roman" w:cs="Times New Roman"/>
          <w:sz w:val="28"/>
          <w:szCs w:val="28"/>
        </w:rPr>
        <w:t>1) осмотр;</w:t>
      </w:r>
    </w:p>
    <w:p w14:paraId="7E161A07" w14:textId="77777777" w:rsidR="006B5169" w:rsidRPr="006B5169" w:rsidRDefault="006B5169" w:rsidP="00A85B28">
      <w:pPr>
        <w:pStyle w:val="ConsPlusNormal"/>
        <w:ind w:firstLine="709"/>
        <w:jc w:val="both"/>
        <w:rPr>
          <w:rFonts w:ascii="Times New Roman" w:hAnsi="Times New Roman" w:cs="Times New Roman"/>
          <w:sz w:val="28"/>
          <w:szCs w:val="28"/>
        </w:rPr>
      </w:pPr>
      <w:r w:rsidRPr="006B5169">
        <w:rPr>
          <w:rFonts w:ascii="Times New Roman" w:hAnsi="Times New Roman" w:cs="Times New Roman"/>
          <w:sz w:val="28"/>
          <w:szCs w:val="28"/>
        </w:rPr>
        <w:t>2) получение письменных объяснений;</w:t>
      </w:r>
    </w:p>
    <w:p w14:paraId="30F18856" w14:textId="05B26832" w:rsidR="006B5169" w:rsidRPr="006B5169" w:rsidRDefault="006B5169" w:rsidP="00A85B28">
      <w:pPr>
        <w:pStyle w:val="ConsPlusNormal"/>
        <w:ind w:firstLine="709"/>
        <w:jc w:val="both"/>
        <w:rPr>
          <w:rFonts w:ascii="Times New Roman" w:hAnsi="Times New Roman" w:cs="Times New Roman"/>
          <w:sz w:val="28"/>
          <w:szCs w:val="28"/>
        </w:rPr>
      </w:pPr>
      <w:r w:rsidRPr="006B5169">
        <w:rPr>
          <w:rFonts w:ascii="Times New Roman" w:hAnsi="Times New Roman" w:cs="Times New Roman"/>
          <w:sz w:val="28"/>
          <w:szCs w:val="28"/>
        </w:rPr>
        <w:t>3) истребование документо</w:t>
      </w:r>
      <w:r w:rsidR="00891377">
        <w:rPr>
          <w:rFonts w:ascii="Times New Roman" w:hAnsi="Times New Roman" w:cs="Times New Roman"/>
          <w:sz w:val="28"/>
          <w:szCs w:val="28"/>
        </w:rPr>
        <w:t>в.</w:t>
      </w:r>
    </w:p>
    <w:p w14:paraId="6F6EB53C" w14:textId="005C3D83" w:rsidR="006B5169" w:rsidRPr="006B5169" w:rsidRDefault="00DE6158"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6B5169" w:rsidRPr="006B5169">
        <w:rPr>
          <w:rFonts w:eastAsiaTheme="minorHAnsi"/>
          <w:sz w:val="28"/>
          <w:szCs w:val="28"/>
          <w:lang w:eastAsia="en-US"/>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6" w:history="1">
        <w:r w:rsidR="006B5169" w:rsidRPr="006B5169">
          <w:rPr>
            <w:rFonts w:eastAsiaTheme="minorHAnsi"/>
            <w:sz w:val="28"/>
            <w:szCs w:val="28"/>
            <w:lang w:eastAsia="en-US"/>
          </w:rPr>
          <w:t>пунктами 1</w:t>
        </w:r>
      </w:hyperlink>
      <w:r w:rsidR="006B5169" w:rsidRPr="006B5169">
        <w:rPr>
          <w:rFonts w:eastAsiaTheme="minorHAnsi"/>
          <w:sz w:val="28"/>
          <w:szCs w:val="28"/>
          <w:lang w:eastAsia="en-US"/>
        </w:rPr>
        <w:t xml:space="preserve">, </w:t>
      </w:r>
      <w:hyperlink r:id="rId17" w:history="1">
        <w:r w:rsidR="006B5169" w:rsidRPr="006B5169">
          <w:rPr>
            <w:rFonts w:eastAsiaTheme="minorHAnsi"/>
            <w:sz w:val="28"/>
            <w:szCs w:val="28"/>
            <w:lang w:eastAsia="en-US"/>
          </w:rPr>
          <w:t>3</w:t>
        </w:r>
      </w:hyperlink>
      <w:r w:rsidR="006B5169" w:rsidRPr="006B5169">
        <w:rPr>
          <w:rFonts w:eastAsiaTheme="minorHAnsi"/>
          <w:sz w:val="28"/>
          <w:szCs w:val="28"/>
          <w:lang w:eastAsia="en-US"/>
        </w:rPr>
        <w:t xml:space="preserve"> - </w:t>
      </w:r>
      <w:hyperlink r:id="rId18" w:history="1">
        <w:r w:rsidR="006B5169" w:rsidRPr="006B5169">
          <w:rPr>
            <w:rFonts w:eastAsiaTheme="minorHAnsi"/>
            <w:sz w:val="28"/>
            <w:szCs w:val="28"/>
            <w:lang w:eastAsia="en-US"/>
          </w:rPr>
          <w:t>6 части 1</w:t>
        </w:r>
      </w:hyperlink>
      <w:r w:rsidR="006B5169" w:rsidRPr="006B5169">
        <w:rPr>
          <w:rFonts w:eastAsiaTheme="minorHAnsi"/>
          <w:sz w:val="28"/>
          <w:szCs w:val="28"/>
          <w:lang w:eastAsia="en-US"/>
        </w:rPr>
        <w:t xml:space="preserve"> и </w:t>
      </w:r>
      <w:hyperlink r:id="rId19" w:history="1">
        <w:r w:rsidR="006B5169" w:rsidRPr="006B5169">
          <w:rPr>
            <w:rFonts w:eastAsiaTheme="minorHAnsi"/>
            <w:sz w:val="28"/>
            <w:szCs w:val="28"/>
            <w:lang w:eastAsia="en-US"/>
          </w:rPr>
          <w:t>частью 3 статьи 57</w:t>
        </w:r>
      </w:hyperlink>
      <w:r w:rsidR="006B5169" w:rsidRPr="006B5169">
        <w:rPr>
          <w:rFonts w:eastAsiaTheme="minorHAnsi"/>
          <w:sz w:val="28"/>
          <w:szCs w:val="28"/>
          <w:lang w:eastAsia="en-US"/>
        </w:rPr>
        <w:t xml:space="preserve"> </w:t>
      </w:r>
      <w:r w:rsidR="006B5169" w:rsidRPr="006B5169">
        <w:rPr>
          <w:sz w:val="28"/>
          <w:szCs w:val="28"/>
        </w:rPr>
        <w:t>Федерального закона № 248-ФЗ</w:t>
      </w:r>
      <w:r w:rsidR="006B5169" w:rsidRPr="006B5169">
        <w:rPr>
          <w:rFonts w:eastAsiaTheme="minorHAnsi"/>
          <w:sz w:val="28"/>
          <w:szCs w:val="28"/>
          <w:lang w:eastAsia="en-US"/>
        </w:rPr>
        <w:t>.</w:t>
      </w:r>
    </w:p>
    <w:p w14:paraId="34416B45" w14:textId="290BEAE4" w:rsidR="006B5169" w:rsidRPr="006B5169" w:rsidRDefault="00E80C13" w:rsidP="00A85B28">
      <w:pPr>
        <w:autoSpaceDE w:val="0"/>
        <w:autoSpaceDN w:val="0"/>
        <w:adjustRightInd w:val="0"/>
        <w:ind w:firstLine="709"/>
        <w:jc w:val="both"/>
        <w:outlineLvl w:val="0"/>
        <w:rPr>
          <w:rFonts w:eastAsiaTheme="minorHAnsi"/>
          <w:bCs/>
          <w:sz w:val="28"/>
          <w:szCs w:val="28"/>
          <w:lang w:eastAsia="en-US"/>
        </w:rPr>
      </w:pPr>
      <w:r>
        <w:rPr>
          <w:rFonts w:eastAsiaTheme="minorHAnsi"/>
          <w:bCs/>
          <w:sz w:val="28"/>
          <w:szCs w:val="28"/>
          <w:lang w:eastAsia="en-US"/>
        </w:rPr>
        <w:t>3</w:t>
      </w:r>
      <w:r w:rsidR="00DE6158">
        <w:rPr>
          <w:rFonts w:eastAsiaTheme="minorHAnsi"/>
          <w:bCs/>
          <w:sz w:val="28"/>
          <w:szCs w:val="28"/>
          <w:lang w:eastAsia="en-US"/>
        </w:rPr>
        <w:t>6</w:t>
      </w:r>
      <w:r>
        <w:rPr>
          <w:rFonts w:eastAsiaTheme="minorHAnsi"/>
          <w:bCs/>
          <w:sz w:val="28"/>
          <w:szCs w:val="28"/>
          <w:lang w:eastAsia="en-US"/>
        </w:rPr>
        <w:t xml:space="preserve">. </w:t>
      </w:r>
      <w:r w:rsidR="006B5169" w:rsidRPr="006B5169">
        <w:rPr>
          <w:rFonts w:eastAsiaTheme="minorHAnsi"/>
          <w:bCs/>
          <w:sz w:val="28"/>
          <w:szCs w:val="28"/>
          <w:lang w:eastAsia="en-US"/>
        </w:rPr>
        <w:t xml:space="preserve">Организация проведения внеплановых контрольных (надзорных) мероприятий осуществляется в соответствии со статьей 66 </w:t>
      </w:r>
      <w:r w:rsidR="006B5169" w:rsidRPr="006B5169">
        <w:rPr>
          <w:sz w:val="28"/>
          <w:szCs w:val="28"/>
        </w:rPr>
        <w:t>Федерального закона № 248-ФЗ</w:t>
      </w:r>
      <w:r w:rsidR="006B5169" w:rsidRPr="006B5169">
        <w:rPr>
          <w:rFonts w:eastAsiaTheme="minorHAnsi"/>
          <w:sz w:val="28"/>
          <w:szCs w:val="28"/>
          <w:lang w:eastAsia="en-US"/>
        </w:rPr>
        <w:t>.</w:t>
      </w:r>
    </w:p>
    <w:p w14:paraId="79A1A7D6" w14:textId="0FD3381C" w:rsidR="006B5169" w:rsidRPr="006B5169" w:rsidRDefault="006B5169" w:rsidP="00A85B28">
      <w:pPr>
        <w:autoSpaceDE w:val="0"/>
        <w:autoSpaceDN w:val="0"/>
        <w:adjustRightInd w:val="0"/>
        <w:ind w:firstLine="709"/>
        <w:jc w:val="both"/>
        <w:rPr>
          <w:rFonts w:eastAsiaTheme="minorHAnsi"/>
          <w:sz w:val="28"/>
          <w:szCs w:val="28"/>
          <w:lang w:eastAsia="en-US"/>
        </w:rPr>
      </w:pPr>
      <w:r w:rsidRPr="006B5169">
        <w:rPr>
          <w:rFonts w:eastAsiaTheme="minorHAnsi"/>
          <w:sz w:val="28"/>
          <w:szCs w:val="28"/>
          <w:lang w:eastAsia="en-US"/>
        </w:rPr>
        <w:t>3</w:t>
      </w:r>
      <w:r w:rsidR="00DE6158">
        <w:rPr>
          <w:rFonts w:eastAsiaTheme="minorHAnsi"/>
          <w:sz w:val="28"/>
          <w:szCs w:val="28"/>
          <w:lang w:eastAsia="en-US"/>
        </w:rPr>
        <w:t>7</w:t>
      </w:r>
      <w:r w:rsidRPr="006B5169">
        <w:rPr>
          <w:rFonts w:eastAsiaTheme="minorHAnsi"/>
          <w:sz w:val="28"/>
          <w:szCs w:val="28"/>
          <w:lang w:eastAsia="en-US"/>
        </w:rPr>
        <w:t>.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25F6E4C" w14:textId="23A3FAD2" w:rsidR="006B5169" w:rsidRPr="006B5169" w:rsidRDefault="006B5169" w:rsidP="00A85B28">
      <w:pPr>
        <w:autoSpaceDE w:val="0"/>
        <w:autoSpaceDN w:val="0"/>
        <w:adjustRightInd w:val="0"/>
        <w:ind w:firstLine="709"/>
        <w:jc w:val="both"/>
        <w:rPr>
          <w:rFonts w:eastAsiaTheme="minorHAnsi"/>
          <w:sz w:val="28"/>
          <w:szCs w:val="28"/>
          <w:lang w:eastAsia="en-US"/>
        </w:rPr>
      </w:pPr>
      <w:r w:rsidRPr="006B5169">
        <w:rPr>
          <w:rFonts w:eastAsiaTheme="minorHAnsi"/>
          <w:sz w:val="28"/>
          <w:szCs w:val="28"/>
          <w:lang w:eastAsia="en-US"/>
        </w:rPr>
        <w:t>3</w:t>
      </w:r>
      <w:r w:rsidR="00DE6158">
        <w:rPr>
          <w:rFonts w:eastAsiaTheme="minorHAnsi"/>
          <w:sz w:val="28"/>
          <w:szCs w:val="28"/>
          <w:lang w:eastAsia="en-US"/>
        </w:rPr>
        <w:t>8</w:t>
      </w:r>
      <w:r w:rsidRPr="006B5169">
        <w:rPr>
          <w:rFonts w:eastAsiaTheme="minorHAnsi"/>
          <w:sz w:val="28"/>
          <w:szCs w:val="28"/>
          <w:lang w:eastAsia="en-US"/>
        </w:rPr>
        <w:t xml:space="preserve">. </w:t>
      </w:r>
      <w:hyperlink r:id="rId20" w:history="1">
        <w:r w:rsidRPr="006B5169">
          <w:rPr>
            <w:rFonts w:eastAsiaTheme="minorHAnsi"/>
            <w:sz w:val="28"/>
            <w:szCs w:val="28"/>
            <w:lang w:eastAsia="en-US"/>
          </w:rPr>
          <w:t>Порядок</w:t>
        </w:r>
      </w:hyperlink>
      <w:r w:rsidRPr="006B5169">
        <w:rPr>
          <w:rFonts w:eastAsiaTheme="minorHAnsi"/>
          <w:sz w:val="28"/>
          <w:szCs w:val="28"/>
          <w:lang w:eastAsia="en-US"/>
        </w:rPr>
        <w:t xml:space="preserve"> согласования </w:t>
      </w:r>
      <w:r w:rsidR="00DE6158">
        <w:rPr>
          <w:rFonts w:eastAsiaTheme="minorHAnsi"/>
          <w:sz w:val="28"/>
          <w:szCs w:val="28"/>
          <w:lang w:eastAsia="en-US"/>
        </w:rPr>
        <w:t>Службы</w:t>
      </w:r>
      <w:r w:rsidRPr="006B5169">
        <w:rPr>
          <w:rFonts w:eastAsiaTheme="minorHAnsi"/>
          <w:sz w:val="28"/>
          <w:szCs w:val="28"/>
          <w:lang w:eastAsia="en-US"/>
        </w:rPr>
        <w:t xml:space="preserve">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w:t>
      </w:r>
      <w:r w:rsidR="00DE6158">
        <w:rPr>
          <w:rFonts w:eastAsiaTheme="minorHAnsi"/>
          <w:sz w:val="28"/>
          <w:szCs w:val="28"/>
          <w:lang w:eastAsia="en-US"/>
        </w:rPr>
        <w:t xml:space="preserve">льного (надзорного) мероприятия </w:t>
      </w:r>
      <w:r w:rsidRPr="006B5169">
        <w:rPr>
          <w:rFonts w:eastAsiaTheme="minorHAnsi"/>
          <w:sz w:val="28"/>
          <w:szCs w:val="28"/>
          <w:lang w:eastAsia="en-US"/>
        </w:rPr>
        <w:t>устанавливаются в соответствии с приказом Генпрокуратуры России от 02.06.2021 № 294 «О реализации Федерального закона от 31.07.2020 № 248-ФЗ «О государственном контроле (надзоре) и муниципальном контроле в Российской Федерации».</w:t>
      </w:r>
    </w:p>
    <w:p w14:paraId="04DF2DB4" w14:textId="2C77919D" w:rsidR="00D40A54" w:rsidRDefault="00B90002"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6158">
        <w:rPr>
          <w:rFonts w:ascii="Times New Roman" w:hAnsi="Times New Roman" w:cs="Times New Roman"/>
          <w:sz w:val="28"/>
          <w:szCs w:val="28"/>
        </w:rPr>
        <w:t>9</w:t>
      </w:r>
      <w:r w:rsidR="00D40A54" w:rsidRPr="006B5169">
        <w:rPr>
          <w:rFonts w:ascii="Times New Roman" w:hAnsi="Times New Roman" w:cs="Times New Roman"/>
          <w:sz w:val="28"/>
          <w:szCs w:val="28"/>
        </w:rPr>
        <w:t xml:space="preserve">. Проведение внеплановых выездных проверок в отношении объекта контроля, имеющего обособленные подразделения на территории нескольких муниципальных образований, осуществляется на основании приказа </w:t>
      </w:r>
      <w:r w:rsidR="0080180A">
        <w:rPr>
          <w:rFonts w:ascii="Times New Roman" w:hAnsi="Times New Roman" w:cs="Times New Roman"/>
          <w:sz w:val="28"/>
          <w:szCs w:val="28"/>
        </w:rPr>
        <w:t>р</w:t>
      </w:r>
      <w:r w:rsidR="00DE6158">
        <w:rPr>
          <w:rFonts w:ascii="Times New Roman" w:hAnsi="Times New Roman" w:cs="Times New Roman"/>
          <w:sz w:val="28"/>
          <w:szCs w:val="28"/>
        </w:rPr>
        <w:t xml:space="preserve">уководителя </w:t>
      </w:r>
      <w:r w:rsidR="00D40A54" w:rsidRPr="006B5169">
        <w:rPr>
          <w:rFonts w:ascii="Times New Roman" w:hAnsi="Times New Roman" w:cs="Times New Roman"/>
          <w:sz w:val="28"/>
          <w:szCs w:val="28"/>
        </w:rPr>
        <w:t>Службы о проведении внеплановой проверки по месту нахождения объекта контроля.</w:t>
      </w:r>
    </w:p>
    <w:p w14:paraId="480A0732" w14:textId="1C8CFD07" w:rsidR="003B7F9A" w:rsidRPr="000D7824" w:rsidRDefault="00DE6158"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3B7F9A" w:rsidRPr="000D7824">
        <w:rPr>
          <w:rFonts w:eastAsiaTheme="minorHAnsi"/>
          <w:sz w:val="28"/>
          <w:szCs w:val="28"/>
          <w:lang w:eastAsia="en-US"/>
        </w:rPr>
        <w:t xml:space="preserve">. При проведении контрольных (надзорных) мероприятий и совершении контрольных (надзорных) действий, которые в соответствии с требованиями </w:t>
      </w:r>
      <w:r w:rsidR="000D7824" w:rsidRPr="000D7824">
        <w:rPr>
          <w:rFonts w:eastAsiaTheme="minorHAnsi"/>
          <w:sz w:val="28"/>
          <w:szCs w:val="28"/>
          <w:lang w:eastAsia="en-US"/>
        </w:rPr>
        <w:t xml:space="preserve">Федерального закона от 31.07.2020 № 248-ФЗ </w:t>
      </w:r>
      <w:r w:rsidR="003B7F9A" w:rsidRPr="000D7824">
        <w:rPr>
          <w:rFonts w:eastAsiaTheme="minorHAnsi"/>
          <w:sz w:val="28"/>
          <w:szCs w:val="28"/>
          <w:lang w:eastAsia="en-US"/>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012DBA7C" w14:textId="34C972C6" w:rsidR="003B7F9A" w:rsidRPr="000D7824"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3B7F9A" w:rsidRPr="000D7824">
        <w:rPr>
          <w:rFonts w:ascii="Times New Roman" w:hAnsi="Times New Roman" w:cs="Times New Roman"/>
          <w:sz w:val="28"/>
          <w:szCs w:val="28"/>
        </w:rPr>
        <w:t xml:space="preserve">. </w:t>
      </w:r>
      <w:r w:rsidR="000D7824" w:rsidRPr="000D7824">
        <w:rPr>
          <w:rFonts w:ascii="Times New Roman" w:hAnsi="Times New Roman" w:cs="Times New Roman"/>
          <w:sz w:val="28"/>
          <w:szCs w:val="28"/>
        </w:rPr>
        <w:t>Юридическое лицо и индивидуальный предприниматель</w:t>
      </w:r>
      <w:r w:rsidR="003B7F9A" w:rsidRPr="000D7824">
        <w:rPr>
          <w:rFonts w:ascii="Times New Roman" w:hAnsi="Times New Roman" w:cs="Times New Roman"/>
          <w:sz w:val="28"/>
          <w:szCs w:val="28"/>
        </w:rPr>
        <w:t xml:space="preserve">, являющийся контролируемым лицом, вправе представить в </w:t>
      </w:r>
      <w:r w:rsidR="000D7824" w:rsidRPr="000D7824">
        <w:rPr>
          <w:rFonts w:ascii="Times New Roman" w:hAnsi="Times New Roman" w:cs="Times New Roman"/>
          <w:sz w:val="28"/>
          <w:szCs w:val="28"/>
        </w:rPr>
        <w:t>С</w:t>
      </w:r>
      <w:r w:rsidR="003B7F9A" w:rsidRPr="000D7824">
        <w:rPr>
          <w:rFonts w:ascii="Times New Roman" w:hAnsi="Times New Roman" w:cs="Times New Roman"/>
          <w:sz w:val="28"/>
          <w:szCs w:val="28"/>
        </w:rPr>
        <w:t>лужбу информацию о невозможности присутствия при проведении контрольного (надзорного) мероприятия в случаях:</w:t>
      </w:r>
    </w:p>
    <w:p w14:paraId="5257CED5" w14:textId="07D0E742" w:rsidR="003B7F9A" w:rsidRPr="000D7824" w:rsidRDefault="00B90002"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7824">
        <w:rPr>
          <w:rFonts w:ascii="Times New Roman" w:hAnsi="Times New Roman" w:cs="Times New Roman"/>
          <w:sz w:val="28"/>
          <w:szCs w:val="28"/>
        </w:rPr>
        <w:t xml:space="preserve"> </w:t>
      </w:r>
      <w:r w:rsidR="003B7F9A" w:rsidRPr="000D7824">
        <w:rPr>
          <w:rFonts w:ascii="Times New Roman" w:hAnsi="Times New Roman" w:cs="Times New Roman"/>
          <w:sz w:val="28"/>
          <w:szCs w:val="28"/>
        </w:rPr>
        <w:t>заболевания, связанного с утратой трудоспособности;</w:t>
      </w:r>
    </w:p>
    <w:p w14:paraId="0DA6AC88" w14:textId="65B0A75C" w:rsidR="003B7F9A" w:rsidRPr="000D7824" w:rsidRDefault="00B90002"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D7824">
        <w:rPr>
          <w:rFonts w:ascii="Times New Roman" w:hAnsi="Times New Roman" w:cs="Times New Roman"/>
          <w:sz w:val="28"/>
          <w:szCs w:val="28"/>
        </w:rPr>
        <w:t xml:space="preserve"> </w:t>
      </w:r>
      <w:r w:rsidR="003B7F9A" w:rsidRPr="000D7824">
        <w:rPr>
          <w:rFonts w:ascii="Times New Roman" w:hAnsi="Times New Roman" w:cs="Times New Roman"/>
          <w:sz w:val="28"/>
          <w:szCs w:val="28"/>
        </w:rPr>
        <w:t>препятствия, возникшего в результате действия непреодолимой силы.</w:t>
      </w:r>
    </w:p>
    <w:p w14:paraId="4E35929B" w14:textId="2EC5DA58" w:rsidR="003B7F9A" w:rsidRPr="000D7824"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90002">
        <w:rPr>
          <w:rFonts w:ascii="Times New Roman" w:hAnsi="Times New Roman" w:cs="Times New Roman"/>
          <w:sz w:val="28"/>
          <w:szCs w:val="28"/>
        </w:rPr>
        <w:t xml:space="preserve">. </w:t>
      </w:r>
      <w:r w:rsidR="003B7F9A" w:rsidRPr="000D7824">
        <w:rPr>
          <w:rFonts w:ascii="Times New Roman" w:hAnsi="Times New Roman" w:cs="Times New Roman"/>
          <w:sz w:val="28"/>
          <w:szCs w:val="28"/>
        </w:rPr>
        <w:t xml:space="preserve">По результатам рассмотрения указанной информации проведение контрольного (надзорного) мероприятия переносится </w:t>
      </w:r>
      <w:r w:rsidR="000D7824" w:rsidRPr="000D7824">
        <w:rPr>
          <w:rFonts w:ascii="Times New Roman" w:hAnsi="Times New Roman" w:cs="Times New Roman"/>
          <w:sz w:val="28"/>
          <w:szCs w:val="28"/>
        </w:rPr>
        <w:t>С</w:t>
      </w:r>
      <w:r w:rsidR="003B7F9A" w:rsidRPr="000D7824">
        <w:rPr>
          <w:rFonts w:ascii="Times New Roman" w:hAnsi="Times New Roman" w:cs="Times New Roman"/>
          <w:sz w:val="28"/>
          <w:szCs w:val="28"/>
        </w:rPr>
        <w:t xml:space="preserve">лужбой на срок, необходимый для устранения обстоятельств, послуживших поводом для обращения </w:t>
      </w:r>
      <w:r w:rsidR="000D7824">
        <w:rPr>
          <w:rFonts w:ascii="Times New Roman" w:hAnsi="Times New Roman" w:cs="Times New Roman"/>
          <w:sz w:val="28"/>
          <w:szCs w:val="28"/>
        </w:rPr>
        <w:t>ю</w:t>
      </w:r>
      <w:r w:rsidR="000D7824" w:rsidRPr="000D7824">
        <w:rPr>
          <w:rFonts w:ascii="Times New Roman" w:hAnsi="Times New Roman" w:cs="Times New Roman"/>
          <w:sz w:val="28"/>
          <w:szCs w:val="28"/>
        </w:rPr>
        <w:t>ридического лица и индивидуального предпринимателя</w:t>
      </w:r>
      <w:r w:rsidR="003B7F9A" w:rsidRPr="000D7824">
        <w:rPr>
          <w:rFonts w:ascii="Times New Roman" w:hAnsi="Times New Roman" w:cs="Times New Roman"/>
          <w:sz w:val="28"/>
          <w:szCs w:val="28"/>
        </w:rPr>
        <w:t>.</w:t>
      </w:r>
    </w:p>
    <w:p w14:paraId="0D95D1BC" w14:textId="2D50CDFD" w:rsidR="007236C1" w:rsidRPr="00E87C73" w:rsidRDefault="007236C1" w:rsidP="00A85B28">
      <w:pPr>
        <w:pStyle w:val="ConsPlusNormal"/>
        <w:ind w:firstLine="709"/>
        <w:rPr>
          <w:rFonts w:ascii="Times New Roman" w:hAnsi="Times New Roman" w:cs="Times New Roman"/>
          <w:sz w:val="28"/>
          <w:szCs w:val="28"/>
        </w:rPr>
      </w:pPr>
    </w:p>
    <w:p w14:paraId="479BDBC2" w14:textId="6276DD4B" w:rsidR="00D40A54" w:rsidRDefault="00D40A54" w:rsidP="00976995">
      <w:pPr>
        <w:pStyle w:val="ConsPlusTitle"/>
        <w:jc w:val="center"/>
        <w:outlineLvl w:val="1"/>
        <w:rPr>
          <w:rFonts w:ascii="Times New Roman" w:hAnsi="Times New Roman" w:cs="Times New Roman"/>
          <w:sz w:val="28"/>
          <w:szCs w:val="28"/>
        </w:rPr>
      </w:pPr>
      <w:r w:rsidRPr="00E87C73">
        <w:rPr>
          <w:rFonts w:ascii="Times New Roman" w:hAnsi="Times New Roman" w:cs="Times New Roman"/>
          <w:sz w:val="28"/>
          <w:szCs w:val="28"/>
        </w:rPr>
        <w:t>V. Результаты контрольного (надзорного) мероприятия</w:t>
      </w:r>
    </w:p>
    <w:p w14:paraId="05146A0E" w14:textId="77777777" w:rsidR="007136AF" w:rsidRPr="00E87C73" w:rsidRDefault="007136AF" w:rsidP="00976995">
      <w:pPr>
        <w:pStyle w:val="ConsPlusTitle"/>
        <w:jc w:val="center"/>
        <w:outlineLvl w:val="1"/>
        <w:rPr>
          <w:rFonts w:ascii="Times New Roman" w:hAnsi="Times New Roman" w:cs="Times New Roman"/>
          <w:sz w:val="28"/>
          <w:szCs w:val="28"/>
        </w:rPr>
      </w:pPr>
    </w:p>
    <w:p w14:paraId="414A7FBD" w14:textId="28254285" w:rsidR="00D40A54" w:rsidRPr="003E6A39"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D40A54" w:rsidRPr="003E6A39">
        <w:rPr>
          <w:rFonts w:ascii="Times New Roman" w:hAnsi="Times New Roman" w:cs="Times New Roman"/>
          <w:sz w:val="28"/>
          <w:szCs w:val="28"/>
        </w:rPr>
        <w:t xml:space="preserve">. Результаты контрольного (надзорного) мероприятия оформляются в порядке, предусмотренном </w:t>
      </w:r>
      <w:hyperlink r:id="rId21" w:history="1">
        <w:r w:rsidR="00D40A54" w:rsidRPr="003E6A39">
          <w:rPr>
            <w:rFonts w:ascii="Times New Roman" w:hAnsi="Times New Roman" w:cs="Times New Roman"/>
            <w:sz w:val="28"/>
            <w:szCs w:val="28"/>
          </w:rPr>
          <w:t>главой 16</w:t>
        </w:r>
      </w:hyperlink>
      <w:r w:rsidR="00D40A54" w:rsidRPr="003E6A39">
        <w:rPr>
          <w:rFonts w:ascii="Times New Roman" w:hAnsi="Times New Roman" w:cs="Times New Roman"/>
          <w:sz w:val="28"/>
          <w:szCs w:val="28"/>
        </w:rPr>
        <w:t xml:space="preserve"> Федерального закона № 248-ФЗ.</w:t>
      </w:r>
    </w:p>
    <w:p w14:paraId="37F5C044" w14:textId="38759E91" w:rsidR="000D7824" w:rsidRPr="003E6A39" w:rsidRDefault="00DE6158"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 </w:t>
      </w:r>
      <w:r w:rsidR="000D7824" w:rsidRPr="003E6A39">
        <w:rPr>
          <w:rFonts w:eastAsiaTheme="minorHAns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а также заполненные при проведении контрольного (надзорного) мероприятия проверочные листы приобщаются к акту.</w:t>
      </w:r>
    </w:p>
    <w:p w14:paraId="7E1FF79C" w14:textId="25B4E781" w:rsidR="000D7824" w:rsidRDefault="000D7824" w:rsidP="00A85B28">
      <w:pPr>
        <w:autoSpaceDE w:val="0"/>
        <w:autoSpaceDN w:val="0"/>
        <w:adjustRightInd w:val="0"/>
        <w:ind w:firstLine="709"/>
        <w:jc w:val="both"/>
        <w:rPr>
          <w:rFonts w:eastAsiaTheme="minorHAnsi"/>
          <w:sz w:val="28"/>
          <w:szCs w:val="28"/>
          <w:lang w:eastAsia="en-US"/>
        </w:rPr>
      </w:pPr>
      <w:r w:rsidRPr="003E6A39">
        <w:rPr>
          <w:rFonts w:eastAsiaTheme="minorHAnsi"/>
          <w:sz w:val="28"/>
          <w:szCs w:val="28"/>
          <w:lang w:eastAsia="en-US"/>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667EF79" w14:textId="086D9837" w:rsidR="00DE6158" w:rsidRPr="003E6A39" w:rsidRDefault="00DE6158"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45. </w:t>
      </w:r>
      <w:r w:rsidRPr="003E6A39">
        <w:rPr>
          <w:rFonts w:eastAsiaTheme="minorHAnsi"/>
          <w:sz w:val="28"/>
          <w:szCs w:val="28"/>
          <w:lang w:eastAsia="en-US"/>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877E258" w14:textId="7FC97C62" w:rsidR="000D7824" w:rsidRPr="003E6A39" w:rsidRDefault="00DE6158" w:rsidP="00A85B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46. </w:t>
      </w:r>
      <w:r w:rsidR="000D7824" w:rsidRPr="003E6A39">
        <w:rPr>
          <w:rFonts w:eastAsiaTheme="minorHAnsi"/>
          <w:sz w:val="28"/>
          <w:szCs w:val="28"/>
          <w:lang w:eastAsia="en-US"/>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 w:history="1">
        <w:r w:rsidR="000D7824" w:rsidRPr="003E6A39">
          <w:rPr>
            <w:rFonts w:eastAsiaTheme="minorHAnsi"/>
            <w:sz w:val="28"/>
            <w:szCs w:val="28"/>
            <w:lang w:eastAsia="en-US"/>
          </w:rPr>
          <w:t>законом</w:t>
        </w:r>
      </w:hyperlink>
      <w:r w:rsidR="000D7824" w:rsidRPr="003E6A39">
        <w:rPr>
          <w:rFonts w:eastAsiaTheme="minorHAnsi"/>
          <w:sz w:val="28"/>
          <w:szCs w:val="28"/>
          <w:lang w:eastAsia="en-US"/>
        </w:rPr>
        <w:t xml:space="preserve"> тайну, оформляются с соблюдением требований, предусмотренных законодательством Российской Федерации.</w:t>
      </w:r>
    </w:p>
    <w:p w14:paraId="62133C77" w14:textId="0914D251" w:rsidR="00D40A54" w:rsidRPr="003E6A39"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D40A54" w:rsidRPr="003E6A39">
        <w:rPr>
          <w:rFonts w:ascii="Times New Roman" w:hAnsi="Times New Roman" w:cs="Times New Roman"/>
          <w:sz w:val="28"/>
          <w:szCs w:val="28"/>
        </w:rPr>
        <w:t xml:space="preserve">. Предписание, предусмотренное </w:t>
      </w:r>
      <w:hyperlink r:id="rId23" w:history="1">
        <w:r w:rsidR="00D40A54" w:rsidRPr="003E6A39">
          <w:rPr>
            <w:rFonts w:ascii="Times New Roman" w:hAnsi="Times New Roman" w:cs="Times New Roman"/>
            <w:sz w:val="28"/>
            <w:szCs w:val="28"/>
          </w:rPr>
          <w:t>главой 16</w:t>
        </w:r>
      </w:hyperlink>
      <w:r w:rsidR="00D40A54" w:rsidRPr="003E6A39">
        <w:rPr>
          <w:rFonts w:ascii="Times New Roman" w:hAnsi="Times New Roman" w:cs="Times New Roman"/>
          <w:sz w:val="28"/>
          <w:szCs w:val="28"/>
        </w:rPr>
        <w:t xml:space="preserve"> Федерального закона </w:t>
      </w:r>
      <w:r w:rsidR="001F3514" w:rsidRPr="003E6A39">
        <w:rPr>
          <w:rFonts w:ascii="Times New Roman" w:hAnsi="Times New Roman" w:cs="Times New Roman"/>
          <w:sz w:val="28"/>
          <w:szCs w:val="28"/>
        </w:rPr>
        <w:br/>
      </w:r>
      <w:r w:rsidR="00976995" w:rsidRPr="003E6A39">
        <w:rPr>
          <w:rFonts w:ascii="Times New Roman" w:hAnsi="Times New Roman" w:cs="Times New Roman"/>
          <w:sz w:val="28"/>
          <w:szCs w:val="28"/>
        </w:rPr>
        <w:t>№</w:t>
      </w:r>
      <w:r w:rsidR="00D40A54" w:rsidRPr="003E6A39">
        <w:rPr>
          <w:rFonts w:ascii="Times New Roman" w:hAnsi="Times New Roman" w:cs="Times New Roman"/>
          <w:sz w:val="28"/>
          <w:szCs w:val="28"/>
        </w:rPr>
        <w:t xml:space="preserve"> 248-ФЗ, выдается руководителем Службы </w:t>
      </w:r>
      <w:r w:rsidR="001F3514" w:rsidRPr="003E6A39">
        <w:rPr>
          <w:rFonts w:ascii="Times New Roman" w:hAnsi="Times New Roman" w:cs="Times New Roman"/>
          <w:sz w:val="28"/>
          <w:szCs w:val="28"/>
        </w:rPr>
        <w:t>или лицом его замещающим</w:t>
      </w:r>
      <w:r w:rsidR="00D40A54" w:rsidRPr="003E6A39">
        <w:rPr>
          <w:rFonts w:ascii="Times New Roman" w:hAnsi="Times New Roman" w:cs="Times New Roman"/>
          <w:sz w:val="28"/>
          <w:szCs w:val="28"/>
        </w:rPr>
        <w:t>.</w:t>
      </w:r>
    </w:p>
    <w:p w14:paraId="17039406" w14:textId="4FA3CDDF" w:rsidR="00D40A54" w:rsidRDefault="00DE6158" w:rsidP="00A85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D40A54" w:rsidRPr="003E6A39">
        <w:rPr>
          <w:rFonts w:ascii="Times New Roman" w:hAnsi="Times New Roman" w:cs="Times New Roman"/>
          <w:sz w:val="28"/>
          <w:szCs w:val="28"/>
        </w:rPr>
        <w:t>. Консультации по вопросу рассмотрения поступивших возражений в отношении акта контрольного (надзорного) мероприятия или его отдельных положений могут быть проведены в форме личного приема, по телефону, или посредством видео-конференц-связи с использованием информационно-коммуникационных технологий.</w:t>
      </w:r>
    </w:p>
    <w:p w14:paraId="5FB0873B" w14:textId="2A4C06EA" w:rsidR="00DE6158" w:rsidRPr="00DE6158" w:rsidRDefault="00DE6158" w:rsidP="00A85B28">
      <w:pPr>
        <w:autoSpaceDE w:val="0"/>
        <w:autoSpaceDN w:val="0"/>
        <w:adjustRightInd w:val="0"/>
        <w:ind w:firstLine="709"/>
        <w:jc w:val="both"/>
        <w:rPr>
          <w:rFonts w:eastAsiaTheme="minorHAnsi"/>
          <w:sz w:val="28"/>
          <w:szCs w:val="28"/>
          <w:lang w:eastAsia="en-US"/>
        </w:rPr>
      </w:pPr>
      <w:r w:rsidRPr="00DE6158">
        <w:rPr>
          <w:rFonts w:eastAsiaTheme="minorHAnsi"/>
          <w:sz w:val="28"/>
          <w:szCs w:val="28"/>
          <w:lang w:eastAsia="en-US"/>
        </w:rPr>
        <w:t xml:space="preserve">49.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4" w:history="1">
        <w:r w:rsidRPr="00DE6158">
          <w:rPr>
            <w:rFonts w:eastAsiaTheme="minorHAnsi"/>
            <w:sz w:val="28"/>
            <w:szCs w:val="28"/>
            <w:lang w:eastAsia="en-US"/>
          </w:rPr>
          <w:t>статьями 39</w:t>
        </w:r>
      </w:hyperlink>
      <w:r w:rsidRPr="00DE6158">
        <w:rPr>
          <w:rFonts w:eastAsiaTheme="minorHAnsi"/>
          <w:sz w:val="28"/>
          <w:szCs w:val="28"/>
          <w:lang w:eastAsia="en-US"/>
        </w:rPr>
        <w:t xml:space="preserve"> - </w:t>
      </w:r>
      <w:hyperlink r:id="rId25" w:history="1">
        <w:r w:rsidRPr="00DE6158">
          <w:rPr>
            <w:rFonts w:eastAsiaTheme="minorHAnsi"/>
            <w:sz w:val="28"/>
            <w:szCs w:val="28"/>
            <w:lang w:eastAsia="en-US"/>
          </w:rPr>
          <w:t>43</w:t>
        </w:r>
      </w:hyperlink>
      <w:r w:rsidRPr="00DE6158">
        <w:rPr>
          <w:rFonts w:eastAsiaTheme="minorHAnsi"/>
          <w:sz w:val="28"/>
          <w:szCs w:val="28"/>
          <w:lang w:eastAsia="en-US"/>
        </w:rPr>
        <w:t xml:space="preserve"> </w:t>
      </w:r>
      <w:r w:rsidRPr="00DE6158">
        <w:rPr>
          <w:sz w:val="28"/>
          <w:szCs w:val="28"/>
        </w:rPr>
        <w:t>Федерального закона № 248-ФЗ</w:t>
      </w:r>
      <w:r w:rsidRPr="00DE6158">
        <w:rPr>
          <w:rFonts w:eastAsiaTheme="minorHAnsi"/>
          <w:sz w:val="28"/>
          <w:szCs w:val="28"/>
          <w:lang w:eastAsia="en-US"/>
        </w:rPr>
        <w:t>.</w:t>
      </w:r>
    </w:p>
    <w:p w14:paraId="7F526824" w14:textId="77777777" w:rsidR="00D40A54" w:rsidRPr="00E87C73" w:rsidRDefault="00D40A54" w:rsidP="00976995">
      <w:pPr>
        <w:pStyle w:val="ConsPlusNormal"/>
        <w:ind w:firstLine="540"/>
        <w:jc w:val="center"/>
        <w:rPr>
          <w:rFonts w:ascii="Times New Roman" w:hAnsi="Times New Roman" w:cs="Times New Roman"/>
          <w:sz w:val="28"/>
          <w:szCs w:val="28"/>
        </w:rPr>
      </w:pPr>
    </w:p>
    <w:p w14:paraId="1772359A" w14:textId="62B7CB96" w:rsidR="00D40A54" w:rsidRDefault="00D40A54" w:rsidP="00976995">
      <w:pPr>
        <w:pStyle w:val="ConsPlusTitle"/>
        <w:jc w:val="center"/>
        <w:outlineLvl w:val="1"/>
        <w:rPr>
          <w:rFonts w:ascii="Times New Roman" w:hAnsi="Times New Roman" w:cs="Times New Roman"/>
          <w:sz w:val="28"/>
          <w:szCs w:val="28"/>
        </w:rPr>
      </w:pPr>
      <w:r w:rsidRPr="003E6A39">
        <w:rPr>
          <w:rFonts w:ascii="Times New Roman" w:hAnsi="Times New Roman" w:cs="Times New Roman"/>
          <w:sz w:val="28"/>
          <w:szCs w:val="28"/>
        </w:rPr>
        <w:t xml:space="preserve">VI. </w:t>
      </w:r>
      <w:r w:rsidR="003E6A39" w:rsidRPr="003E6A39">
        <w:rPr>
          <w:rFonts w:ascii="Times New Roman" w:hAnsi="Times New Roman" w:cs="Times New Roman"/>
          <w:sz w:val="28"/>
          <w:szCs w:val="28"/>
        </w:rPr>
        <w:t>Обжалование решений контрольных (надзорных) органов, действий (бездействия) их должностных лиц</w:t>
      </w:r>
    </w:p>
    <w:p w14:paraId="400A33ED" w14:textId="77777777" w:rsidR="007136AF" w:rsidRDefault="007136AF" w:rsidP="00976995">
      <w:pPr>
        <w:pStyle w:val="ConsPlusTitle"/>
        <w:jc w:val="center"/>
        <w:outlineLvl w:val="1"/>
        <w:rPr>
          <w:rFonts w:ascii="Times New Roman" w:hAnsi="Times New Roman" w:cs="Times New Roman"/>
          <w:sz w:val="28"/>
          <w:szCs w:val="28"/>
        </w:rPr>
      </w:pPr>
    </w:p>
    <w:p w14:paraId="1B34B88A" w14:textId="20D74206" w:rsidR="00463EA4" w:rsidRPr="00E71313" w:rsidRDefault="00DE6158"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50</w:t>
      </w:r>
      <w:r w:rsidR="00463EA4" w:rsidRPr="00E71313">
        <w:rPr>
          <w:rFonts w:eastAsiaTheme="minorHAnsi"/>
          <w:sz w:val="28"/>
          <w:szCs w:val="28"/>
          <w:lang w:eastAsia="en-US"/>
        </w:rPr>
        <w:t xml:space="preserve">. Судебное обжалование решений </w:t>
      </w:r>
      <w:r w:rsidRPr="00E71313">
        <w:rPr>
          <w:rFonts w:eastAsiaTheme="minorHAnsi"/>
          <w:sz w:val="28"/>
          <w:szCs w:val="28"/>
          <w:lang w:eastAsia="en-US"/>
        </w:rPr>
        <w:t>Службы</w:t>
      </w:r>
      <w:r w:rsidR="00463EA4" w:rsidRPr="00E71313">
        <w:rPr>
          <w:rFonts w:eastAsiaTheme="minorHAnsi"/>
          <w:sz w:val="28"/>
          <w:szCs w:val="28"/>
          <w:lang w:eastAsia="en-US"/>
        </w:rPr>
        <w:t>,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098534F" w14:textId="665887E6" w:rsidR="00463EA4" w:rsidRPr="00E71313" w:rsidRDefault="00DE6158"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51</w:t>
      </w:r>
      <w:r w:rsidR="00463EA4" w:rsidRPr="00E71313">
        <w:rPr>
          <w:rFonts w:eastAsiaTheme="minorHAnsi"/>
          <w:sz w:val="28"/>
          <w:szCs w:val="28"/>
          <w:lang w:eastAsia="en-US"/>
        </w:rPr>
        <w:t xml:space="preserve">. Досудебное обжалование решений </w:t>
      </w:r>
      <w:r w:rsidRPr="00E71313">
        <w:rPr>
          <w:rFonts w:eastAsiaTheme="minorHAnsi"/>
          <w:sz w:val="28"/>
          <w:szCs w:val="28"/>
          <w:lang w:eastAsia="en-US"/>
        </w:rPr>
        <w:t>Службы</w:t>
      </w:r>
      <w:r w:rsidR="00463EA4" w:rsidRPr="00E71313">
        <w:rPr>
          <w:rFonts w:eastAsiaTheme="minorHAnsi"/>
          <w:sz w:val="28"/>
          <w:szCs w:val="28"/>
          <w:lang w:eastAsia="en-US"/>
        </w:rPr>
        <w:t xml:space="preserve">, действий (бездействия) его должностных лиц осуществляется в соответствии с </w:t>
      </w:r>
      <w:hyperlink r:id="rId26" w:history="1">
        <w:r w:rsidR="00463EA4" w:rsidRPr="00E71313">
          <w:rPr>
            <w:rFonts w:eastAsiaTheme="minorHAnsi"/>
            <w:sz w:val="28"/>
            <w:szCs w:val="28"/>
            <w:lang w:eastAsia="en-US"/>
          </w:rPr>
          <w:t>главой</w:t>
        </w:r>
      </w:hyperlink>
      <w:r w:rsidR="00463EA4" w:rsidRPr="00E71313">
        <w:rPr>
          <w:rFonts w:eastAsiaTheme="minorHAnsi"/>
          <w:sz w:val="28"/>
          <w:szCs w:val="28"/>
          <w:lang w:eastAsia="en-US"/>
        </w:rPr>
        <w:t xml:space="preserve"> 9 </w:t>
      </w:r>
      <w:r w:rsidR="00463EA4" w:rsidRPr="00E71313">
        <w:rPr>
          <w:sz w:val="28"/>
          <w:szCs w:val="28"/>
        </w:rPr>
        <w:t>Федерального закона № 248-ФЗ.</w:t>
      </w:r>
    </w:p>
    <w:p w14:paraId="30FACC1F" w14:textId="2439EC16" w:rsidR="003E6A39"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003E6A39" w:rsidRPr="00E71313">
        <w:rPr>
          <w:rFonts w:eastAsiaTheme="minorHAnsi"/>
          <w:sz w:val="28"/>
          <w:szCs w:val="28"/>
          <w:lang w:eastAsia="en-US"/>
        </w:rPr>
        <w:t xml:space="preserve">. Контролируемые лица, права и законные интересы которых, по их мнению, были непосредственно нарушены в рамках осуществления </w:t>
      </w:r>
      <w:r w:rsidR="0005284A" w:rsidRPr="00E71313">
        <w:rPr>
          <w:rFonts w:eastAsiaTheme="minorHAnsi"/>
          <w:sz w:val="28"/>
          <w:szCs w:val="28"/>
          <w:lang w:eastAsia="en-US"/>
        </w:rPr>
        <w:t xml:space="preserve">регионального </w:t>
      </w:r>
      <w:r w:rsidR="003E6A39" w:rsidRPr="00E71313">
        <w:rPr>
          <w:rFonts w:eastAsiaTheme="minorHAnsi"/>
          <w:sz w:val="28"/>
          <w:szCs w:val="28"/>
          <w:lang w:eastAsia="en-US"/>
        </w:rPr>
        <w:t>госу</w:t>
      </w:r>
      <w:r w:rsidR="00210A90" w:rsidRPr="00E71313">
        <w:rPr>
          <w:rFonts w:eastAsiaTheme="minorHAnsi"/>
          <w:sz w:val="28"/>
          <w:szCs w:val="28"/>
          <w:lang w:eastAsia="en-US"/>
        </w:rPr>
        <w:t>дарственного контроля (надзора)</w:t>
      </w:r>
      <w:r w:rsidR="003E6A39" w:rsidRPr="00E71313">
        <w:rPr>
          <w:rFonts w:eastAsiaTheme="minorHAnsi"/>
          <w:sz w:val="28"/>
          <w:szCs w:val="28"/>
          <w:lang w:eastAsia="en-US"/>
        </w:rPr>
        <w:t xml:space="preserve"> имеют право на досудебное обжалование:</w:t>
      </w:r>
    </w:p>
    <w:p w14:paraId="20759E7A" w14:textId="77777777" w:rsidR="003E6A39" w:rsidRPr="00E71313" w:rsidRDefault="003E6A39"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1) решений о проведении контрольных (надзорных) мероприятий;</w:t>
      </w:r>
    </w:p>
    <w:p w14:paraId="5B4D604C" w14:textId="77777777" w:rsidR="003E6A39" w:rsidRPr="00E71313" w:rsidRDefault="003E6A39"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2) актов контрольных (надзорных) мероприятий, предписаний об устранении выявленных нарушений;</w:t>
      </w:r>
    </w:p>
    <w:p w14:paraId="4274235E" w14:textId="77777777" w:rsidR="003E6A39" w:rsidRPr="00E71313" w:rsidRDefault="003E6A39"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3) действий (бездействия) должностных лиц контрольного (надзорного) органа в рамках контрольных (надзорных) мероприятий.</w:t>
      </w:r>
    </w:p>
    <w:p w14:paraId="373731F3" w14:textId="66AFD16F" w:rsidR="003E6A39" w:rsidRPr="00E71313" w:rsidRDefault="00E71313" w:rsidP="00E713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53</w:t>
      </w:r>
      <w:r w:rsidR="003E6A39" w:rsidRPr="00E71313">
        <w:rPr>
          <w:rFonts w:eastAsiaTheme="minorHAnsi"/>
          <w:bCs/>
          <w:sz w:val="28"/>
          <w:szCs w:val="28"/>
          <w:lang w:eastAsia="en-US"/>
        </w:rPr>
        <w:t>.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4DFF12F" w14:textId="2E25348A" w:rsidR="003E6A39" w:rsidRPr="00E71313" w:rsidRDefault="00E71313" w:rsidP="00E713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3E6A39" w:rsidRPr="00E71313">
        <w:rPr>
          <w:rFonts w:ascii="Times New Roman" w:hAnsi="Times New Roman" w:cs="Times New Roman"/>
          <w:sz w:val="28"/>
          <w:szCs w:val="28"/>
        </w:rPr>
        <w:t>. Жалоба на решения, действия (бездействие) должностных лиц рассматривается руководителем Службы</w:t>
      </w:r>
      <w:r w:rsidR="00210A90" w:rsidRPr="00E71313">
        <w:rPr>
          <w:rFonts w:ascii="Times New Roman" w:hAnsi="Times New Roman" w:cs="Times New Roman"/>
          <w:sz w:val="28"/>
          <w:szCs w:val="28"/>
        </w:rPr>
        <w:t xml:space="preserve"> или лицом его замещающим</w:t>
      </w:r>
      <w:r w:rsidR="003E6A39" w:rsidRPr="00E71313">
        <w:rPr>
          <w:rFonts w:ascii="Times New Roman" w:hAnsi="Times New Roman" w:cs="Times New Roman"/>
          <w:sz w:val="28"/>
          <w:szCs w:val="28"/>
        </w:rPr>
        <w:t>.</w:t>
      </w:r>
    </w:p>
    <w:p w14:paraId="6E344E2C" w14:textId="77777777" w:rsidR="003E6A39" w:rsidRPr="00E71313" w:rsidRDefault="003E6A39" w:rsidP="00E71313">
      <w:pPr>
        <w:pStyle w:val="ConsPlusNormal"/>
        <w:ind w:firstLine="709"/>
        <w:jc w:val="both"/>
        <w:rPr>
          <w:rFonts w:ascii="Times New Roman" w:hAnsi="Times New Roman" w:cs="Times New Roman"/>
          <w:sz w:val="28"/>
          <w:szCs w:val="28"/>
        </w:rPr>
      </w:pPr>
      <w:r w:rsidRPr="00E71313">
        <w:rPr>
          <w:rFonts w:ascii="Times New Roman" w:hAnsi="Times New Roman" w:cs="Times New Roman"/>
          <w:sz w:val="28"/>
          <w:szCs w:val="28"/>
        </w:rPr>
        <w:t>Жалоба на решения, действия (бездействие) заместителя руководителя Службы рассматривается руководителем Службы.</w:t>
      </w:r>
    </w:p>
    <w:p w14:paraId="5B840E91" w14:textId="54664A1D" w:rsidR="003E6A39" w:rsidRPr="00E71313" w:rsidRDefault="00E71313" w:rsidP="00E713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55</w:t>
      </w:r>
      <w:r w:rsidR="003E6A39" w:rsidRPr="00E71313">
        <w:rPr>
          <w:rFonts w:eastAsiaTheme="minorHAnsi"/>
          <w:bCs/>
          <w:sz w:val="28"/>
          <w:szCs w:val="28"/>
          <w:lang w:eastAsia="en-US"/>
        </w:rPr>
        <w:t>.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59170B7E" w14:textId="06F5F807"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00210A90" w:rsidRPr="00E71313">
        <w:rPr>
          <w:rFonts w:eastAsiaTheme="minorHAnsi"/>
          <w:sz w:val="28"/>
          <w:szCs w:val="28"/>
          <w:lang w:eastAsia="en-US"/>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420D1C3" w14:textId="3B7CD06F"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w:t>
      </w:r>
      <w:r w:rsidR="00210A90" w:rsidRPr="00E71313">
        <w:rPr>
          <w:rFonts w:eastAsiaTheme="minorHAnsi"/>
          <w:sz w:val="28"/>
          <w:szCs w:val="28"/>
          <w:lang w:eastAsia="en-US"/>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E3BF521" w14:textId="15FC18AB"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w:t>
      </w:r>
      <w:r w:rsidR="00210A90" w:rsidRPr="00E71313">
        <w:rPr>
          <w:rFonts w:eastAsiaTheme="minorHAnsi"/>
          <w:sz w:val="28"/>
          <w:szCs w:val="28"/>
          <w:lang w:eastAsia="en-US"/>
        </w:rPr>
        <w:t xml:space="preserve">. Жалоба может содержать ходатайство о приостановлении исполнения обжалуемого решения </w:t>
      </w:r>
      <w:r>
        <w:rPr>
          <w:rFonts w:eastAsiaTheme="minorHAnsi"/>
          <w:sz w:val="28"/>
          <w:szCs w:val="28"/>
          <w:lang w:eastAsia="en-US"/>
        </w:rPr>
        <w:t>Службы</w:t>
      </w:r>
      <w:r w:rsidR="00210A90" w:rsidRPr="00E71313">
        <w:rPr>
          <w:rFonts w:eastAsiaTheme="minorHAnsi"/>
          <w:sz w:val="28"/>
          <w:szCs w:val="28"/>
          <w:lang w:eastAsia="en-US"/>
        </w:rPr>
        <w:t>.</w:t>
      </w:r>
    </w:p>
    <w:p w14:paraId="0899B6DB" w14:textId="657FCCAE" w:rsidR="003E6A39" w:rsidRPr="00E71313" w:rsidRDefault="00E71313" w:rsidP="00E71313">
      <w:pPr>
        <w:autoSpaceDE w:val="0"/>
        <w:autoSpaceDN w:val="0"/>
        <w:adjustRightInd w:val="0"/>
        <w:ind w:firstLine="709"/>
        <w:jc w:val="both"/>
        <w:rPr>
          <w:rFonts w:eastAsiaTheme="minorHAnsi"/>
          <w:bCs/>
          <w:sz w:val="28"/>
          <w:szCs w:val="28"/>
          <w:lang w:eastAsia="en-US"/>
        </w:rPr>
      </w:pPr>
      <w:bookmarkStart w:id="5" w:name="Par0"/>
      <w:bookmarkEnd w:id="5"/>
      <w:r>
        <w:rPr>
          <w:rFonts w:eastAsiaTheme="minorHAnsi"/>
          <w:bCs/>
          <w:sz w:val="28"/>
          <w:szCs w:val="28"/>
          <w:lang w:eastAsia="en-US"/>
        </w:rPr>
        <w:t>59</w:t>
      </w:r>
      <w:r w:rsidR="003E6A39" w:rsidRPr="00E71313">
        <w:rPr>
          <w:rFonts w:eastAsiaTheme="minorHAnsi"/>
          <w:bCs/>
          <w:sz w:val="28"/>
          <w:szCs w:val="28"/>
          <w:lang w:eastAsia="en-US"/>
        </w:rPr>
        <w:t>. Служба в срок не позднее двух рабочих дней со дня регистрации жалобы принимает решение:</w:t>
      </w:r>
    </w:p>
    <w:p w14:paraId="0C089613" w14:textId="03A06CD9" w:rsidR="003E6A39" w:rsidRPr="00E71313" w:rsidRDefault="003E6A39" w:rsidP="00E71313">
      <w:pPr>
        <w:autoSpaceDE w:val="0"/>
        <w:autoSpaceDN w:val="0"/>
        <w:adjustRightInd w:val="0"/>
        <w:ind w:firstLine="709"/>
        <w:jc w:val="both"/>
        <w:rPr>
          <w:rFonts w:eastAsiaTheme="minorHAnsi"/>
          <w:bCs/>
          <w:sz w:val="28"/>
          <w:szCs w:val="28"/>
          <w:lang w:eastAsia="en-US"/>
        </w:rPr>
      </w:pPr>
      <w:r w:rsidRPr="00E71313">
        <w:rPr>
          <w:rFonts w:eastAsiaTheme="minorHAnsi"/>
          <w:bCs/>
          <w:sz w:val="28"/>
          <w:szCs w:val="28"/>
          <w:lang w:eastAsia="en-US"/>
        </w:rPr>
        <w:t>1) о приостановлении исполнения обжалуемого решения Службы;</w:t>
      </w:r>
    </w:p>
    <w:p w14:paraId="40721851" w14:textId="609E12DD" w:rsidR="003E6A39" w:rsidRPr="00E71313" w:rsidRDefault="003E6A39" w:rsidP="00E71313">
      <w:pPr>
        <w:autoSpaceDE w:val="0"/>
        <w:autoSpaceDN w:val="0"/>
        <w:adjustRightInd w:val="0"/>
        <w:ind w:firstLine="709"/>
        <w:jc w:val="both"/>
        <w:rPr>
          <w:rFonts w:eastAsiaTheme="minorHAnsi"/>
          <w:bCs/>
          <w:sz w:val="28"/>
          <w:szCs w:val="28"/>
          <w:lang w:eastAsia="en-US"/>
        </w:rPr>
      </w:pPr>
      <w:r w:rsidRPr="00E71313">
        <w:rPr>
          <w:rFonts w:eastAsiaTheme="minorHAnsi"/>
          <w:bCs/>
          <w:sz w:val="28"/>
          <w:szCs w:val="28"/>
          <w:lang w:eastAsia="en-US"/>
        </w:rPr>
        <w:t xml:space="preserve">2) об отказе в приостановлении исполнения обжалуемого решения </w:t>
      </w:r>
      <w:r w:rsidR="00DA41F4">
        <w:rPr>
          <w:rFonts w:eastAsiaTheme="minorHAnsi"/>
          <w:bCs/>
          <w:sz w:val="28"/>
          <w:szCs w:val="28"/>
          <w:lang w:eastAsia="en-US"/>
        </w:rPr>
        <w:t>Службы</w:t>
      </w:r>
      <w:r w:rsidRPr="00E71313">
        <w:rPr>
          <w:rFonts w:eastAsiaTheme="minorHAnsi"/>
          <w:bCs/>
          <w:sz w:val="28"/>
          <w:szCs w:val="28"/>
          <w:lang w:eastAsia="en-US"/>
        </w:rPr>
        <w:t>.</w:t>
      </w:r>
    </w:p>
    <w:p w14:paraId="741BA4DA" w14:textId="7A63B0DD" w:rsidR="003E6A39" w:rsidRPr="00E71313" w:rsidRDefault="00E71313" w:rsidP="00E713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60</w:t>
      </w:r>
      <w:r w:rsidR="00210A90" w:rsidRPr="00E71313">
        <w:rPr>
          <w:rFonts w:eastAsiaTheme="minorHAnsi"/>
          <w:bCs/>
          <w:sz w:val="28"/>
          <w:szCs w:val="28"/>
          <w:lang w:eastAsia="en-US"/>
        </w:rPr>
        <w:t>. Информация о решении</w:t>
      </w:r>
      <w:r w:rsidR="003E6A39" w:rsidRPr="00E71313">
        <w:rPr>
          <w:rFonts w:eastAsiaTheme="minorHAnsi"/>
          <w:bCs/>
          <w:sz w:val="28"/>
          <w:szCs w:val="28"/>
          <w:lang w:eastAsia="en-US"/>
        </w:rPr>
        <w:t xml:space="preserve"> направляется лицу, подавшему жалобу, в течение одного рабочего дня с момента принятия решения.</w:t>
      </w:r>
    </w:p>
    <w:p w14:paraId="20EC4031" w14:textId="7C1C8AD5"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210A90" w:rsidRPr="00E71313">
        <w:rPr>
          <w:rFonts w:eastAsiaTheme="minorHAnsi"/>
          <w:sz w:val="28"/>
          <w:szCs w:val="28"/>
          <w:lang w:eastAsia="en-US"/>
        </w:rPr>
        <w:t>. Жалоба должна содержать:</w:t>
      </w:r>
    </w:p>
    <w:p w14:paraId="22675A44"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71FE9A99"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F7DCCC0"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824D49E"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7FD7656"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5) требования лица, подавшего жалобу;</w:t>
      </w:r>
    </w:p>
    <w:p w14:paraId="41B178EA"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A043338" w14:textId="6E070A22"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210A90" w:rsidRPr="00E71313">
        <w:rPr>
          <w:rFonts w:eastAsiaTheme="minorHAnsi"/>
          <w:sz w:val="28"/>
          <w:szCs w:val="28"/>
          <w:lang w:eastAsia="en-US"/>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4E2DCE8C" w14:textId="1F1CA4D4"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210A90" w:rsidRPr="00E71313">
        <w:rPr>
          <w:rFonts w:eastAsiaTheme="minorHAnsi"/>
          <w:sz w:val="28"/>
          <w:szCs w:val="28"/>
          <w:lang w:eastAsia="en-US"/>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E59BD94" w14:textId="28EC10D7"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210A90" w:rsidRPr="00E71313">
        <w:rPr>
          <w:rFonts w:eastAsiaTheme="minorHAnsi"/>
          <w:sz w:val="28"/>
          <w:szCs w:val="28"/>
          <w:lang w:eastAsia="en-US"/>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6B4A92E1" w14:textId="7F5177F9"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00210A90" w:rsidRPr="00E71313">
        <w:rPr>
          <w:rFonts w:eastAsiaTheme="minorHAnsi"/>
          <w:sz w:val="28"/>
          <w:szCs w:val="28"/>
          <w:lang w:eastAsia="en-US"/>
        </w:rPr>
        <w:t xml:space="preserve">. </w:t>
      </w:r>
      <w:r>
        <w:rPr>
          <w:rFonts w:eastAsiaTheme="minorHAnsi"/>
          <w:sz w:val="28"/>
          <w:szCs w:val="28"/>
          <w:lang w:eastAsia="en-US"/>
        </w:rPr>
        <w:t>Служба</w:t>
      </w:r>
      <w:r w:rsidR="00210A90" w:rsidRPr="00E71313">
        <w:rPr>
          <w:rFonts w:eastAsiaTheme="minorHAnsi"/>
          <w:sz w:val="28"/>
          <w:szCs w:val="28"/>
          <w:lang w:eastAsia="en-US"/>
        </w:rPr>
        <w:t xml:space="preserve"> принимает решение об отказе в рассмотрении жалобы в течение пяти рабочих дней со дня получения жалобы, если:</w:t>
      </w:r>
    </w:p>
    <w:p w14:paraId="26F1ACAA" w14:textId="1D4EC090"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 xml:space="preserve">1) жалоба подана после истечения сроков подачи жалобы, установленных </w:t>
      </w:r>
      <w:hyperlink r:id="rId27" w:history="1">
        <w:r w:rsidRPr="00E71313">
          <w:rPr>
            <w:rFonts w:eastAsiaTheme="minorHAnsi"/>
            <w:sz w:val="28"/>
            <w:szCs w:val="28"/>
            <w:lang w:eastAsia="en-US"/>
          </w:rPr>
          <w:t>частями 5</w:t>
        </w:r>
      </w:hyperlink>
      <w:r w:rsidRPr="00E71313">
        <w:rPr>
          <w:rFonts w:eastAsiaTheme="minorHAnsi"/>
          <w:sz w:val="28"/>
          <w:szCs w:val="28"/>
          <w:lang w:eastAsia="en-US"/>
        </w:rPr>
        <w:t xml:space="preserve"> и </w:t>
      </w:r>
      <w:hyperlink r:id="rId28" w:history="1">
        <w:r w:rsidRPr="00E71313">
          <w:rPr>
            <w:rFonts w:eastAsiaTheme="minorHAnsi"/>
            <w:sz w:val="28"/>
            <w:szCs w:val="28"/>
            <w:lang w:eastAsia="en-US"/>
          </w:rPr>
          <w:t>6 статьи 40</w:t>
        </w:r>
      </w:hyperlink>
      <w:r w:rsidRPr="00E71313">
        <w:rPr>
          <w:rFonts w:eastAsiaTheme="minorHAnsi"/>
          <w:sz w:val="28"/>
          <w:szCs w:val="28"/>
          <w:lang w:eastAsia="en-US"/>
        </w:rPr>
        <w:t xml:space="preserve"> </w:t>
      </w:r>
      <w:r w:rsidRPr="00E71313">
        <w:rPr>
          <w:sz w:val="28"/>
          <w:szCs w:val="28"/>
        </w:rPr>
        <w:t>Федерального закона № 248-ФЗ</w:t>
      </w:r>
      <w:r w:rsidRPr="00E71313">
        <w:rPr>
          <w:rFonts w:eastAsiaTheme="minorHAnsi"/>
          <w:sz w:val="28"/>
          <w:szCs w:val="28"/>
          <w:lang w:eastAsia="en-US"/>
        </w:rPr>
        <w:t>, и не содержит ходатайства о восстановлении пропущенного срока на подачу жалобы;</w:t>
      </w:r>
    </w:p>
    <w:p w14:paraId="2079B107"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2) в удовлетворении ходатайства о восстановлении пропущенного срока на подачу жалобы отказано;</w:t>
      </w:r>
    </w:p>
    <w:p w14:paraId="77892704" w14:textId="77777777" w:rsidR="00210A90" w:rsidRPr="00E71313" w:rsidRDefault="00210A90" w:rsidP="00E71313">
      <w:pPr>
        <w:autoSpaceDE w:val="0"/>
        <w:autoSpaceDN w:val="0"/>
        <w:adjustRightInd w:val="0"/>
        <w:ind w:firstLine="709"/>
        <w:jc w:val="both"/>
        <w:rPr>
          <w:rFonts w:eastAsiaTheme="minorHAnsi"/>
          <w:sz w:val="28"/>
          <w:szCs w:val="28"/>
          <w:lang w:eastAsia="en-US"/>
        </w:rPr>
      </w:pPr>
      <w:bookmarkStart w:id="6" w:name="Par3"/>
      <w:bookmarkEnd w:id="6"/>
      <w:r w:rsidRPr="00E71313">
        <w:rPr>
          <w:rFonts w:eastAsiaTheme="minorHAnsi"/>
          <w:sz w:val="28"/>
          <w:szCs w:val="28"/>
          <w:lang w:eastAsia="en-US"/>
        </w:rPr>
        <w:t>3) до принятия решения по жалобе от контролируемого лица, ее подавшего, поступило заявление об отзыве жалобы;</w:t>
      </w:r>
    </w:p>
    <w:p w14:paraId="63AABD9C"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4) имеется решение суда по вопросам, поставленным в жалобе;</w:t>
      </w:r>
    </w:p>
    <w:p w14:paraId="2838FEF0"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5) ранее в уполномоченный орган была подана другая жалоба от того же контролируемого лица по тем же основаниям;</w:t>
      </w:r>
    </w:p>
    <w:p w14:paraId="2D98FAEE"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0DF49B6"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11BAF5E" w14:textId="77777777" w:rsidR="00210A90" w:rsidRPr="00E71313" w:rsidRDefault="00210A90" w:rsidP="00E71313">
      <w:pPr>
        <w:autoSpaceDE w:val="0"/>
        <w:autoSpaceDN w:val="0"/>
        <w:adjustRightInd w:val="0"/>
        <w:ind w:firstLine="709"/>
        <w:jc w:val="both"/>
        <w:rPr>
          <w:rFonts w:eastAsiaTheme="minorHAnsi"/>
          <w:sz w:val="28"/>
          <w:szCs w:val="28"/>
          <w:lang w:eastAsia="en-US"/>
        </w:rPr>
      </w:pPr>
      <w:bookmarkStart w:id="7" w:name="Par8"/>
      <w:bookmarkEnd w:id="7"/>
      <w:r w:rsidRPr="00E71313">
        <w:rPr>
          <w:rFonts w:eastAsiaTheme="minorHAnsi"/>
          <w:sz w:val="28"/>
          <w:szCs w:val="28"/>
          <w:lang w:eastAsia="en-US"/>
        </w:rPr>
        <w:t>8) жалоба подана в ненадлежащий уполномоченный орган;</w:t>
      </w:r>
    </w:p>
    <w:p w14:paraId="4E23AAB3"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9) законодательством Российской Федерации предусмотрен только судебный порядок обжалования решений контрольного (надзорного) органа.</w:t>
      </w:r>
    </w:p>
    <w:p w14:paraId="2FFFE7E6" w14:textId="4A8392F7"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00210A90" w:rsidRPr="00E71313">
        <w:rPr>
          <w:rFonts w:eastAsiaTheme="minorHAnsi"/>
          <w:sz w:val="28"/>
          <w:szCs w:val="28"/>
          <w:lang w:eastAsia="en-US"/>
        </w:rPr>
        <w:t xml:space="preserve">. Отказ в рассмотрении жалобы по основаниям, указанным в </w:t>
      </w:r>
      <w:r>
        <w:rPr>
          <w:rFonts w:eastAsiaTheme="minorHAnsi"/>
          <w:sz w:val="28"/>
          <w:szCs w:val="28"/>
          <w:lang w:eastAsia="en-US"/>
        </w:rPr>
        <w:t>под</w:t>
      </w:r>
      <w:hyperlink w:anchor="Par3" w:history="1">
        <w:r w:rsidR="00210A90" w:rsidRPr="00E71313">
          <w:rPr>
            <w:rFonts w:eastAsiaTheme="minorHAnsi"/>
            <w:sz w:val="28"/>
            <w:szCs w:val="28"/>
            <w:lang w:eastAsia="en-US"/>
          </w:rPr>
          <w:t>пунктах 3</w:t>
        </w:r>
      </w:hyperlink>
      <w:r w:rsidR="00210A90" w:rsidRPr="00E71313">
        <w:rPr>
          <w:rFonts w:eastAsiaTheme="minorHAnsi"/>
          <w:sz w:val="28"/>
          <w:szCs w:val="28"/>
          <w:lang w:eastAsia="en-US"/>
        </w:rPr>
        <w:t xml:space="preserve"> - </w:t>
      </w:r>
      <w:hyperlink w:anchor="Par8" w:history="1">
        <w:r w:rsidR="00210A90" w:rsidRPr="00E71313">
          <w:rPr>
            <w:rFonts w:eastAsiaTheme="minorHAnsi"/>
            <w:sz w:val="28"/>
            <w:szCs w:val="28"/>
            <w:lang w:eastAsia="en-US"/>
          </w:rPr>
          <w:t xml:space="preserve">8 </w:t>
        </w:r>
      </w:hyperlink>
      <w:r w:rsidRPr="00E87C73">
        <w:rPr>
          <w:sz w:val="28"/>
          <w:szCs w:val="28"/>
        </w:rPr>
        <w:t xml:space="preserve">в </w:t>
      </w:r>
      <w:hyperlink w:anchor="P102" w:history="1">
        <w:r>
          <w:rPr>
            <w:sz w:val="28"/>
            <w:szCs w:val="28"/>
          </w:rPr>
          <w:t>пункта</w:t>
        </w:r>
        <w:r w:rsidRPr="00E87C73">
          <w:rPr>
            <w:sz w:val="28"/>
            <w:szCs w:val="28"/>
          </w:rPr>
          <w:t xml:space="preserve"> </w:t>
        </w:r>
      </w:hyperlink>
      <w:r>
        <w:rPr>
          <w:sz w:val="28"/>
          <w:szCs w:val="28"/>
        </w:rPr>
        <w:t>65</w:t>
      </w:r>
      <w:r w:rsidRPr="00E87C73">
        <w:rPr>
          <w:sz w:val="28"/>
          <w:szCs w:val="28"/>
        </w:rPr>
        <w:t xml:space="preserve"> настоящего Положения</w:t>
      </w:r>
      <w:r w:rsidR="00210A90" w:rsidRPr="00E71313">
        <w:rPr>
          <w:rFonts w:eastAsiaTheme="minorHAnsi"/>
          <w:sz w:val="28"/>
          <w:szCs w:val="28"/>
          <w:lang w:eastAsia="en-US"/>
        </w:rPr>
        <w:t xml:space="preserve">, не является результатом досудебного обжалования и не может служить основанием для судебного обжалования решений </w:t>
      </w:r>
      <w:r>
        <w:rPr>
          <w:rFonts w:eastAsiaTheme="minorHAnsi"/>
          <w:sz w:val="28"/>
          <w:szCs w:val="28"/>
          <w:lang w:eastAsia="en-US"/>
        </w:rPr>
        <w:t>Службы</w:t>
      </w:r>
      <w:r w:rsidR="00210A90" w:rsidRPr="00E71313">
        <w:rPr>
          <w:rFonts w:eastAsiaTheme="minorHAnsi"/>
          <w:sz w:val="28"/>
          <w:szCs w:val="28"/>
          <w:lang w:eastAsia="en-US"/>
        </w:rPr>
        <w:t>, действий (бездействия) его должностных лиц.</w:t>
      </w:r>
    </w:p>
    <w:p w14:paraId="5022A361" w14:textId="74AFC303"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00210A90" w:rsidRPr="00E71313">
        <w:rPr>
          <w:rFonts w:eastAsiaTheme="minorHAnsi"/>
          <w:sz w:val="28"/>
          <w:szCs w:val="28"/>
          <w:lang w:eastAsia="en-US"/>
        </w:rPr>
        <w:t>.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1F604163" w14:textId="4D187F2C"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68</w:t>
      </w:r>
      <w:r w:rsidR="00210A90" w:rsidRPr="00E71313">
        <w:rPr>
          <w:rFonts w:eastAsiaTheme="minorHAnsi"/>
          <w:sz w:val="28"/>
          <w:szCs w:val="28"/>
          <w:lang w:eastAsia="en-US"/>
        </w:rPr>
        <w:t xml:space="preserve">. </w:t>
      </w:r>
      <w:r>
        <w:rPr>
          <w:rFonts w:eastAsiaTheme="minorHAnsi"/>
          <w:sz w:val="28"/>
          <w:szCs w:val="28"/>
          <w:lang w:eastAsia="en-US"/>
        </w:rPr>
        <w:t>Служба</w:t>
      </w:r>
      <w:r w:rsidR="00210A90" w:rsidRPr="00E71313">
        <w:rPr>
          <w:rFonts w:eastAsiaTheme="minorHAnsi"/>
          <w:sz w:val="28"/>
          <w:szCs w:val="28"/>
          <w:lang w:eastAsia="en-US"/>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AB94144" w14:textId="3129C989"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69</w:t>
      </w:r>
      <w:r w:rsidR="00210A90" w:rsidRPr="00E71313">
        <w:rPr>
          <w:rFonts w:eastAsiaTheme="minorHAnsi"/>
          <w:sz w:val="28"/>
          <w:szCs w:val="28"/>
          <w:lang w:eastAsia="en-US"/>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009A06D" w14:textId="52999A77"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70</w:t>
      </w:r>
      <w:r w:rsidR="00210A90" w:rsidRPr="00E71313">
        <w:rPr>
          <w:rFonts w:eastAsiaTheme="minorHAnsi"/>
          <w:sz w:val="28"/>
          <w:szCs w:val="28"/>
          <w:lang w:eastAsia="en-US"/>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9AE6C67" w14:textId="2E6ED3B1"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71</w:t>
      </w:r>
      <w:r w:rsidR="00210A90" w:rsidRPr="00E71313">
        <w:rPr>
          <w:rFonts w:eastAsiaTheme="minorHAnsi"/>
          <w:sz w:val="28"/>
          <w:szCs w:val="28"/>
          <w:lang w:eastAsia="en-US"/>
        </w:rPr>
        <w:t>.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381560E" w14:textId="7615793D"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w:t>
      </w:r>
      <w:r w:rsidR="00210A90" w:rsidRPr="00E71313">
        <w:rPr>
          <w:rFonts w:eastAsiaTheme="minorHAnsi"/>
          <w:sz w:val="28"/>
          <w:szCs w:val="28"/>
          <w:lang w:eastAsia="en-US"/>
        </w:rPr>
        <w:t xml:space="preserve">. По итогам рассмотрения жалобы </w:t>
      </w:r>
      <w:r>
        <w:rPr>
          <w:rFonts w:eastAsiaTheme="minorHAnsi"/>
          <w:sz w:val="28"/>
          <w:szCs w:val="28"/>
          <w:lang w:eastAsia="en-US"/>
        </w:rPr>
        <w:t>Служба</w:t>
      </w:r>
      <w:r w:rsidR="00210A90" w:rsidRPr="00E71313">
        <w:rPr>
          <w:rFonts w:eastAsiaTheme="minorHAnsi"/>
          <w:sz w:val="28"/>
          <w:szCs w:val="28"/>
          <w:lang w:eastAsia="en-US"/>
        </w:rPr>
        <w:t xml:space="preserve"> принимает одно из следующих решений:</w:t>
      </w:r>
    </w:p>
    <w:p w14:paraId="13CF1820"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1) оставляет жалобу без удовлетворения;</w:t>
      </w:r>
    </w:p>
    <w:p w14:paraId="0ADD5094"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2) отменяет решение контрольного (надзорного) органа полностью или частично;</w:t>
      </w:r>
    </w:p>
    <w:p w14:paraId="67690625"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3) отменяет решение контрольного (надзорного) органа полностью и принимает новое решение;</w:t>
      </w:r>
    </w:p>
    <w:p w14:paraId="431DA51D" w14:textId="77777777" w:rsidR="00210A90" w:rsidRPr="00E71313" w:rsidRDefault="00210A90" w:rsidP="00E71313">
      <w:pPr>
        <w:autoSpaceDE w:val="0"/>
        <w:autoSpaceDN w:val="0"/>
        <w:adjustRightInd w:val="0"/>
        <w:ind w:firstLine="709"/>
        <w:jc w:val="both"/>
        <w:rPr>
          <w:rFonts w:eastAsiaTheme="minorHAnsi"/>
          <w:sz w:val="28"/>
          <w:szCs w:val="28"/>
          <w:lang w:eastAsia="en-US"/>
        </w:rPr>
      </w:pPr>
      <w:r w:rsidRPr="00E71313">
        <w:rPr>
          <w:rFonts w:eastAsiaTheme="minorHAnsi"/>
          <w:sz w:val="28"/>
          <w:szCs w:val="28"/>
          <w:lang w:eastAsia="en-US"/>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6354240C" w14:textId="2C0C0D2B" w:rsidR="00210A90" w:rsidRPr="00E71313" w:rsidRDefault="00E71313" w:rsidP="00E71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73</w:t>
      </w:r>
      <w:r w:rsidR="00210A90" w:rsidRPr="00E71313">
        <w:rPr>
          <w:rFonts w:eastAsiaTheme="minorHAnsi"/>
          <w:sz w:val="28"/>
          <w:szCs w:val="28"/>
          <w:lang w:eastAsia="en-US"/>
        </w:rPr>
        <w:t xml:space="preserve">. Решение </w:t>
      </w:r>
      <w:r>
        <w:rPr>
          <w:rFonts w:eastAsiaTheme="minorHAnsi"/>
          <w:sz w:val="28"/>
          <w:szCs w:val="28"/>
          <w:lang w:eastAsia="en-US"/>
        </w:rPr>
        <w:t>Службы</w:t>
      </w:r>
      <w:r w:rsidR="00210A90" w:rsidRPr="00E71313">
        <w:rPr>
          <w:rFonts w:eastAsiaTheme="minorHAnsi"/>
          <w:sz w:val="28"/>
          <w:szCs w:val="28"/>
          <w:lang w:eastAsia="en-US"/>
        </w:rPr>
        <w:t xml:space="preserve">, содержащее обоснование принятого решения, срок и порядок его исполнения, </w:t>
      </w:r>
      <w:r w:rsidR="00A85B28" w:rsidRPr="00E71313">
        <w:rPr>
          <w:rFonts w:eastAsiaTheme="minorHAnsi"/>
          <w:bCs/>
          <w:sz w:val="28"/>
          <w:szCs w:val="28"/>
          <w:lang w:eastAsia="en-US"/>
        </w:rPr>
        <w:t>направляется лицу, подавшему жалобу</w:t>
      </w:r>
      <w:r w:rsidR="00A85B28">
        <w:rPr>
          <w:rFonts w:eastAsiaTheme="minorHAnsi"/>
          <w:bCs/>
          <w:sz w:val="28"/>
          <w:szCs w:val="28"/>
          <w:lang w:eastAsia="en-US"/>
        </w:rPr>
        <w:t xml:space="preserve"> </w:t>
      </w:r>
      <w:r w:rsidR="00210A90" w:rsidRPr="00E71313">
        <w:rPr>
          <w:rFonts w:eastAsiaTheme="minorHAnsi"/>
          <w:sz w:val="28"/>
          <w:szCs w:val="28"/>
          <w:lang w:eastAsia="en-US"/>
        </w:rPr>
        <w:t>в срок не позднее одного рабочего дня со дня его принятия.</w:t>
      </w:r>
    </w:p>
    <w:p w14:paraId="30F24BD3" w14:textId="77777777" w:rsidR="003E6A39" w:rsidRDefault="003E6A39" w:rsidP="00976995">
      <w:pPr>
        <w:pStyle w:val="ConsPlusTitle"/>
        <w:jc w:val="center"/>
        <w:outlineLvl w:val="1"/>
        <w:rPr>
          <w:rFonts w:ascii="Times New Roman" w:hAnsi="Times New Roman" w:cs="Times New Roman"/>
          <w:sz w:val="28"/>
          <w:szCs w:val="28"/>
        </w:rPr>
      </w:pPr>
    </w:p>
    <w:p w14:paraId="1394CB0A" w14:textId="73338507" w:rsidR="00392B92" w:rsidRDefault="00976995" w:rsidP="00976995">
      <w:pPr>
        <w:rPr>
          <w:sz w:val="28"/>
          <w:szCs w:val="28"/>
        </w:rPr>
      </w:pPr>
      <w:r>
        <w:rPr>
          <w:sz w:val="28"/>
          <w:szCs w:val="28"/>
        </w:rPr>
        <w:br w:type="page"/>
      </w:r>
    </w:p>
    <w:p w14:paraId="6F9D1BA0" w14:textId="77777777" w:rsidR="00392B92" w:rsidRDefault="00392B92" w:rsidP="00392B92">
      <w:pPr>
        <w:ind w:left="3969"/>
        <w:jc w:val="right"/>
        <w:rPr>
          <w:sz w:val="28"/>
          <w:szCs w:val="28"/>
        </w:rPr>
      </w:pPr>
      <w:r w:rsidRPr="00655632">
        <w:rPr>
          <w:sz w:val="28"/>
          <w:szCs w:val="28"/>
        </w:rPr>
        <w:t xml:space="preserve">Приложение </w:t>
      </w:r>
    </w:p>
    <w:p w14:paraId="7939AC7A" w14:textId="77777777" w:rsidR="00392B92" w:rsidRPr="00655632" w:rsidRDefault="00392B92" w:rsidP="00392B92">
      <w:pPr>
        <w:ind w:left="3969"/>
        <w:jc w:val="right"/>
        <w:rPr>
          <w:sz w:val="28"/>
          <w:szCs w:val="28"/>
        </w:rPr>
      </w:pPr>
      <w:r w:rsidRPr="00655632">
        <w:rPr>
          <w:sz w:val="28"/>
          <w:szCs w:val="28"/>
        </w:rPr>
        <w:t xml:space="preserve">к Положению об осуществлении </w:t>
      </w:r>
    </w:p>
    <w:p w14:paraId="349ABF21" w14:textId="17A4490E" w:rsidR="00392B92" w:rsidRPr="00655632" w:rsidRDefault="00392B92" w:rsidP="00392B92">
      <w:pPr>
        <w:ind w:left="3969"/>
        <w:jc w:val="right"/>
        <w:rPr>
          <w:sz w:val="28"/>
          <w:szCs w:val="28"/>
        </w:rPr>
      </w:pPr>
      <w:r w:rsidRPr="00655632">
        <w:rPr>
          <w:sz w:val="28"/>
          <w:szCs w:val="28"/>
        </w:rPr>
        <w:t>регионального государственного контроля (надзора) в области регулиру</w:t>
      </w:r>
      <w:r w:rsidR="0032282F">
        <w:rPr>
          <w:sz w:val="28"/>
          <w:szCs w:val="28"/>
        </w:rPr>
        <w:t>емых государством цен (тарифов)</w:t>
      </w:r>
    </w:p>
    <w:p w14:paraId="2FA323BD" w14:textId="77777777" w:rsidR="00392B92" w:rsidRPr="00655632" w:rsidRDefault="00392B92" w:rsidP="00392B92">
      <w:pPr>
        <w:rPr>
          <w:sz w:val="28"/>
          <w:szCs w:val="28"/>
        </w:rPr>
      </w:pPr>
    </w:p>
    <w:p w14:paraId="209EDFD4" w14:textId="77777777" w:rsidR="00392B92" w:rsidRPr="00655632" w:rsidRDefault="00392B92" w:rsidP="00392B92">
      <w:pPr>
        <w:jc w:val="center"/>
        <w:rPr>
          <w:b/>
          <w:sz w:val="28"/>
          <w:szCs w:val="28"/>
        </w:rPr>
      </w:pPr>
      <w:r w:rsidRPr="00655632">
        <w:rPr>
          <w:b/>
          <w:sz w:val="28"/>
          <w:szCs w:val="28"/>
        </w:rPr>
        <w:t>Перечень индикаторов риска нарушения обязательных требований в области регулируемых государством цен (тарифов) при осуществлении регионального государственного контроля (надзора)</w:t>
      </w:r>
    </w:p>
    <w:p w14:paraId="09FD9D83" w14:textId="77777777" w:rsidR="00392B92" w:rsidRDefault="00392B92" w:rsidP="00392B92">
      <w:pPr>
        <w:rPr>
          <w:sz w:val="28"/>
          <w:szCs w:val="28"/>
        </w:rPr>
      </w:pPr>
    </w:p>
    <w:p w14:paraId="619067BB" w14:textId="77777777" w:rsidR="00392B92" w:rsidRPr="005A45E7" w:rsidRDefault="00392B92" w:rsidP="00392B92">
      <w:pPr>
        <w:autoSpaceDE w:val="0"/>
        <w:autoSpaceDN w:val="0"/>
        <w:adjustRightInd w:val="0"/>
        <w:ind w:firstLine="709"/>
        <w:jc w:val="both"/>
        <w:rPr>
          <w:sz w:val="28"/>
          <w:szCs w:val="28"/>
        </w:rPr>
      </w:pPr>
      <w:r w:rsidRPr="005A45E7">
        <w:rPr>
          <w:sz w:val="28"/>
          <w:szCs w:val="28"/>
        </w:rPr>
        <w:t>1. Отнесение деятельности юридических лиц и индивидуальных предпринимателей, осуществляющих регулируемую деятельность, к определенной категории риска при осуществлении государственного контроля (надзора) в области регулируемых государством цен (тарифов) осуществляется с учетом тяжести потенциальных негативных последствий возможного несоблюдения требований в области регулируемых государством цен (тарифов), оценки вероятности их несоблюдения, а также масштаба экономической деятельности и социально-экономической значимости отрасли (сферы) экономики, в которой осуществляется регулируемая деятельность.</w:t>
      </w:r>
    </w:p>
    <w:p w14:paraId="7BE85329" w14:textId="77777777" w:rsidR="00392B92" w:rsidRPr="005A45E7" w:rsidRDefault="00392B92" w:rsidP="00392B92">
      <w:pPr>
        <w:pStyle w:val="ConsPlusNormal"/>
        <w:ind w:firstLine="709"/>
        <w:jc w:val="both"/>
        <w:rPr>
          <w:rFonts w:ascii="Times New Roman" w:hAnsi="Times New Roman" w:cs="Times New Roman"/>
          <w:sz w:val="28"/>
          <w:szCs w:val="28"/>
        </w:rPr>
      </w:pPr>
      <w:r w:rsidRPr="005A45E7">
        <w:rPr>
          <w:rFonts w:ascii="Times New Roman" w:hAnsi="Times New Roman" w:cs="Times New Roman"/>
          <w:sz w:val="28"/>
          <w:szCs w:val="28"/>
        </w:rPr>
        <w:t xml:space="preserve">2. При осуществлении регионального государственного контроля (надзора) в области регулируемых государством цен (тарифов) устанавливаются </w:t>
      </w:r>
      <w:r w:rsidRPr="00FE4E0C">
        <w:rPr>
          <w:rFonts w:ascii="Times New Roman" w:hAnsi="Times New Roman" w:cs="Times New Roman"/>
          <w:sz w:val="28"/>
          <w:szCs w:val="28"/>
          <w:highlight w:val="red"/>
        </w:rPr>
        <w:t>следующие индикаторы</w:t>
      </w:r>
      <w:r w:rsidRPr="005A45E7">
        <w:rPr>
          <w:rFonts w:ascii="Times New Roman" w:hAnsi="Times New Roman" w:cs="Times New Roman"/>
          <w:sz w:val="28"/>
          <w:szCs w:val="28"/>
        </w:rPr>
        <w:t xml:space="preserve"> риска нарушения обязательных требований:</w:t>
      </w:r>
    </w:p>
    <w:p w14:paraId="1ACB511F" w14:textId="77777777" w:rsidR="00392B92" w:rsidRPr="005A45E7" w:rsidRDefault="00392B92" w:rsidP="00392B92">
      <w:pPr>
        <w:pStyle w:val="ConsPlusNormal"/>
        <w:ind w:firstLine="709"/>
        <w:jc w:val="both"/>
        <w:rPr>
          <w:rFonts w:ascii="Times New Roman" w:hAnsi="Times New Roman" w:cs="Times New Roman"/>
          <w:sz w:val="28"/>
          <w:szCs w:val="28"/>
        </w:rPr>
      </w:pPr>
      <w:r w:rsidRPr="005A45E7">
        <w:rPr>
          <w:rFonts w:ascii="Times New Roman" w:hAnsi="Times New Roman" w:cs="Times New Roman"/>
          <w:sz w:val="28"/>
          <w:szCs w:val="28"/>
        </w:rPr>
        <w:t>1) средний риск;</w:t>
      </w:r>
    </w:p>
    <w:p w14:paraId="04F3C43E" w14:textId="77777777" w:rsidR="00392B92" w:rsidRPr="005A45E7" w:rsidRDefault="00392B92" w:rsidP="00392B92">
      <w:pPr>
        <w:pStyle w:val="ConsPlusNormal"/>
        <w:ind w:firstLine="709"/>
        <w:jc w:val="both"/>
        <w:rPr>
          <w:rFonts w:ascii="Times New Roman" w:hAnsi="Times New Roman" w:cs="Times New Roman"/>
          <w:sz w:val="28"/>
          <w:szCs w:val="28"/>
        </w:rPr>
      </w:pPr>
      <w:r w:rsidRPr="005A45E7">
        <w:rPr>
          <w:rFonts w:ascii="Times New Roman" w:hAnsi="Times New Roman" w:cs="Times New Roman"/>
          <w:sz w:val="28"/>
          <w:szCs w:val="28"/>
        </w:rPr>
        <w:t>2) умеренный риск;</w:t>
      </w:r>
    </w:p>
    <w:p w14:paraId="16BC37EC" w14:textId="4FEAA315" w:rsidR="00392B92" w:rsidRDefault="00392B92" w:rsidP="00392B92">
      <w:pPr>
        <w:pStyle w:val="ConsPlusNormal"/>
        <w:ind w:firstLine="709"/>
        <w:jc w:val="both"/>
        <w:rPr>
          <w:rFonts w:ascii="Times New Roman" w:hAnsi="Times New Roman" w:cs="Times New Roman"/>
          <w:sz w:val="28"/>
          <w:szCs w:val="28"/>
        </w:rPr>
      </w:pPr>
      <w:r w:rsidRPr="005A45E7">
        <w:rPr>
          <w:rFonts w:ascii="Times New Roman" w:hAnsi="Times New Roman" w:cs="Times New Roman"/>
          <w:sz w:val="28"/>
          <w:szCs w:val="28"/>
        </w:rPr>
        <w:t>3) низкий риск.</w:t>
      </w:r>
    </w:p>
    <w:p w14:paraId="7E1A7AA6" w14:textId="4AD2270A" w:rsidR="00EE7FB3" w:rsidRPr="005555DC" w:rsidRDefault="00EE7FB3" w:rsidP="00EE7FB3">
      <w:pPr>
        <w:ind w:firstLine="709"/>
        <w:jc w:val="both"/>
        <w:rPr>
          <w:sz w:val="28"/>
          <w:szCs w:val="28"/>
        </w:rPr>
      </w:pPr>
      <w:r>
        <w:rPr>
          <w:sz w:val="28"/>
          <w:szCs w:val="28"/>
        </w:rPr>
        <w:t>3</w:t>
      </w:r>
      <w:r w:rsidRPr="005555DC">
        <w:rPr>
          <w:sz w:val="28"/>
          <w:szCs w:val="28"/>
        </w:rPr>
        <w:t>. Количество категорий риска и критерии отнесения объектов контроля к категориям риска формируются на основе сведений, полученных в ходе проведения профилактических мероприятий, контрольных (надзорных) мероприятий, ранее осуществленных проверок в отношении субъектов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юридических лиц, индивидуальных предпринимателей – поставщиков услуг в процессе осуществления регулируемых видов деятельности, граждан и организаций - потребителей услуг, из сообщений средств массовой информации, а также сведения, содержащиеся в информационно-аналитических системах.</w:t>
      </w:r>
    </w:p>
    <w:p w14:paraId="58E03773" w14:textId="0D2F0076" w:rsidR="00EE7FB3" w:rsidRPr="000F6FAC" w:rsidRDefault="00EE7FB3" w:rsidP="00EE7FB3">
      <w:pPr>
        <w:ind w:firstLine="709"/>
        <w:jc w:val="both"/>
        <w:rPr>
          <w:sz w:val="28"/>
          <w:szCs w:val="28"/>
        </w:rPr>
      </w:pPr>
      <w:r>
        <w:rPr>
          <w:sz w:val="28"/>
          <w:szCs w:val="28"/>
        </w:rPr>
        <w:t>4</w:t>
      </w:r>
      <w:r w:rsidRPr="000F6FAC">
        <w:rPr>
          <w:sz w:val="28"/>
          <w:szCs w:val="28"/>
        </w:rPr>
        <w:t xml:space="preserve">. При оценке риска причинения вреда (ущерба) </w:t>
      </w:r>
      <w:r>
        <w:rPr>
          <w:sz w:val="28"/>
          <w:szCs w:val="28"/>
        </w:rPr>
        <w:t>Службой</w:t>
      </w:r>
      <w:r w:rsidRPr="000F6FAC">
        <w:rPr>
          <w:sz w:val="28"/>
          <w:szCs w:val="28"/>
        </w:rPr>
        <w:t xml:space="preserve"> используются с</w:t>
      </w:r>
      <w:r w:rsidRPr="008979DC">
        <w:rPr>
          <w:sz w:val="28"/>
          <w:szCs w:val="28"/>
          <w:highlight w:val="yellow"/>
        </w:rPr>
        <w:t>ледующие индикаторы риска:</w:t>
      </w:r>
    </w:p>
    <w:p w14:paraId="2CBC2E70" w14:textId="24C59871" w:rsidR="00EE7FB3" w:rsidRPr="000F6FAC" w:rsidRDefault="00EE7FB3" w:rsidP="00EE7FB3">
      <w:pPr>
        <w:ind w:firstLine="709"/>
        <w:jc w:val="both"/>
        <w:rPr>
          <w:sz w:val="28"/>
          <w:szCs w:val="28"/>
        </w:rPr>
      </w:pPr>
      <w:r>
        <w:rPr>
          <w:sz w:val="28"/>
          <w:szCs w:val="28"/>
        </w:rPr>
        <w:t>1</w:t>
      </w:r>
      <w:r w:rsidRPr="000F6FAC">
        <w:rPr>
          <w:sz w:val="28"/>
          <w:szCs w:val="28"/>
        </w:rPr>
        <w:t xml:space="preserve">) </w:t>
      </w:r>
      <w:r w:rsidRPr="009D60E4">
        <w:rPr>
          <w:sz w:val="28"/>
          <w:szCs w:val="28"/>
        </w:rPr>
        <w:t>наличие информации о нарушени</w:t>
      </w:r>
      <w:r>
        <w:rPr>
          <w:sz w:val="28"/>
          <w:szCs w:val="28"/>
        </w:rPr>
        <w:t>и</w:t>
      </w:r>
      <w:r w:rsidRPr="009D60E4">
        <w:rPr>
          <w:sz w:val="28"/>
          <w:szCs w:val="28"/>
        </w:rPr>
        <w:t xml:space="preserve"> порядка ценообразования юридическим</w:t>
      </w:r>
      <w:r>
        <w:rPr>
          <w:sz w:val="28"/>
          <w:szCs w:val="28"/>
        </w:rPr>
        <w:t>и</w:t>
      </w:r>
      <w:r w:rsidRPr="009D60E4">
        <w:rPr>
          <w:sz w:val="28"/>
          <w:szCs w:val="28"/>
        </w:rPr>
        <w:t xml:space="preserve"> лиц</w:t>
      </w:r>
      <w:r>
        <w:rPr>
          <w:sz w:val="28"/>
          <w:szCs w:val="28"/>
        </w:rPr>
        <w:t>ами</w:t>
      </w:r>
      <w:r w:rsidRPr="009D60E4">
        <w:rPr>
          <w:sz w:val="28"/>
          <w:szCs w:val="28"/>
        </w:rPr>
        <w:t>, индивидуальным предпринимателем, осуществляющи</w:t>
      </w:r>
      <w:r>
        <w:rPr>
          <w:sz w:val="28"/>
          <w:szCs w:val="28"/>
        </w:rPr>
        <w:t xml:space="preserve">ми регулируемые виды деятельности поступивших из различных источников, в том числе </w:t>
      </w:r>
      <w:r w:rsidRPr="000F6FAC">
        <w:rPr>
          <w:sz w:val="28"/>
          <w:szCs w:val="28"/>
        </w:rPr>
        <w:t>жалоб (обращени</w:t>
      </w:r>
      <w:r>
        <w:rPr>
          <w:sz w:val="28"/>
          <w:szCs w:val="28"/>
        </w:rPr>
        <w:t>й</w:t>
      </w:r>
      <w:r w:rsidRPr="000F6FAC">
        <w:rPr>
          <w:sz w:val="28"/>
          <w:szCs w:val="28"/>
        </w:rPr>
        <w:t>) содержащ</w:t>
      </w:r>
      <w:r>
        <w:rPr>
          <w:sz w:val="28"/>
          <w:szCs w:val="28"/>
        </w:rPr>
        <w:t xml:space="preserve">их </w:t>
      </w:r>
      <w:r w:rsidRPr="000F6FAC">
        <w:rPr>
          <w:sz w:val="28"/>
          <w:szCs w:val="28"/>
        </w:rPr>
        <w:t>информацию о нарушении обязательных требований;</w:t>
      </w:r>
    </w:p>
    <w:p w14:paraId="4A4E5B99" w14:textId="04E28C7C" w:rsidR="00EE7FB3" w:rsidRPr="000F6FAC" w:rsidRDefault="00EE7FB3" w:rsidP="00EE7FB3">
      <w:pPr>
        <w:ind w:firstLine="709"/>
        <w:jc w:val="both"/>
        <w:rPr>
          <w:sz w:val="28"/>
          <w:szCs w:val="28"/>
        </w:rPr>
      </w:pPr>
      <w:r>
        <w:rPr>
          <w:sz w:val="28"/>
          <w:szCs w:val="28"/>
        </w:rPr>
        <w:t>2</w:t>
      </w:r>
      <w:r w:rsidRPr="000F6FAC">
        <w:rPr>
          <w:sz w:val="28"/>
          <w:szCs w:val="28"/>
        </w:rPr>
        <w:t xml:space="preserve">) непредставление </w:t>
      </w:r>
      <w:r w:rsidRPr="005555DC">
        <w:rPr>
          <w:sz w:val="28"/>
          <w:szCs w:val="28"/>
        </w:rPr>
        <w:t>юридически</w:t>
      </w:r>
      <w:r>
        <w:rPr>
          <w:sz w:val="28"/>
          <w:szCs w:val="28"/>
        </w:rPr>
        <w:t>ми</w:t>
      </w:r>
      <w:r w:rsidRPr="005555DC">
        <w:rPr>
          <w:sz w:val="28"/>
          <w:szCs w:val="28"/>
        </w:rPr>
        <w:t xml:space="preserve"> лиц</w:t>
      </w:r>
      <w:r>
        <w:rPr>
          <w:sz w:val="28"/>
          <w:szCs w:val="28"/>
        </w:rPr>
        <w:t>ами</w:t>
      </w:r>
      <w:r w:rsidRPr="005555DC">
        <w:rPr>
          <w:sz w:val="28"/>
          <w:szCs w:val="28"/>
        </w:rPr>
        <w:t>, индив</w:t>
      </w:r>
      <w:r>
        <w:rPr>
          <w:sz w:val="28"/>
          <w:szCs w:val="28"/>
        </w:rPr>
        <w:t>идуальными предпринимателями,</w:t>
      </w:r>
      <w:r w:rsidRPr="005555DC">
        <w:rPr>
          <w:sz w:val="28"/>
          <w:szCs w:val="28"/>
        </w:rPr>
        <w:t xml:space="preserve"> </w:t>
      </w:r>
      <w:r>
        <w:rPr>
          <w:sz w:val="28"/>
          <w:szCs w:val="28"/>
        </w:rPr>
        <w:t xml:space="preserve">осуществляющими </w:t>
      </w:r>
      <w:r w:rsidRPr="005555DC">
        <w:rPr>
          <w:sz w:val="28"/>
          <w:szCs w:val="28"/>
        </w:rPr>
        <w:t>регулируемы</w:t>
      </w:r>
      <w:r>
        <w:rPr>
          <w:sz w:val="28"/>
          <w:szCs w:val="28"/>
        </w:rPr>
        <w:t>е виды</w:t>
      </w:r>
      <w:r w:rsidRPr="005555DC">
        <w:rPr>
          <w:sz w:val="28"/>
          <w:szCs w:val="28"/>
        </w:rPr>
        <w:t xml:space="preserve"> деятельности</w:t>
      </w:r>
      <w:r w:rsidRPr="000F6FAC">
        <w:rPr>
          <w:sz w:val="28"/>
          <w:szCs w:val="28"/>
        </w:rPr>
        <w:t xml:space="preserve"> в срок, установленный в предостережении о недопустимости нарушения обязательных требований, уведомления об исполнении предостережения или возврат в </w:t>
      </w:r>
      <w:r>
        <w:rPr>
          <w:sz w:val="28"/>
          <w:szCs w:val="28"/>
        </w:rPr>
        <w:t>Службу</w:t>
      </w:r>
      <w:r w:rsidRPr="000F6FAC">
        <w:rPr>
          <w:sz w:val="28"/>
          <w:szCs w:val="28"/>
        </w:rPr>
        <w:t xml:space="preserve"> направленного в адрес </w:t>
      </w:r>
      <w:r>
        <w:rPr>
          <w:sz w:val="28"/>
          <w:szCs w:val="28"/>
        </w:rPr>
        <w:t>юридического</w:t>
      </w:r>
      <w:r w:rsidRPr="005555DC">
        <w:rPr>
          <w:sz w:val="28"/>
          <w:szCs w:val="28"/>
        </w:rPr>
        <w:t xml:space="preserve"> лиц</w:t>
      </w:r>
      <w:r>
        <w:rPr>
          <w:sz w:val="28"/>
          <w:szCs w:val="28"/>
        </w:rPr>
        <w:t>а</w:t>
      </w:r>
      <w:r w:rsidRPr="005555DC">
        <w:rPr>
          <w:sz w:val="28"/>
          <w:szCs w:val="28"/>
        </w:rPr>
        <w:t>, индив</w:t>
      </w:r>
      <w:r>
        <w:rPr>
          <w:sz w:val="28"/>
          <w:szCs w:val="28"/>
        </w:rPr>
        <w:t>идуального предпринимателя,</w:t>
      </w:r>
      <w:r w:rsidRPr="005555DC">
        <w:rPr>
          <w:sz w:val="28"/>
          <w:szCs w:val="28"/>
        </w:rPr>
        <w:t xml:space="preserve"> </w:t>
      </w:r>
      <w:r>
        <w:rPr>
          <w:sz w:val="28"/>
          <w:szCs w:val="28"/>
        </w:rPr>
        <w:t xml:space="preserve">осуществляющим </w:t>
      </w:r>
      <w:r w:rsidRPr="005555DC">
        <w:rPr>
          <w:sz w:val="28"/>
          <w:szCs w:val="28"/>
        </w:rPr>
        <w:t>регулируемы</w:t>
      </w:r>
      <w:r>
        <w:rPr>
          <w:sz w:val="28"/>
          <w:szCs w:val="28"/>
        </w:rPr>
        <w:t>е виды</w:t>
      </w:r>
      <w:r w:rsidRPr="005555DC">
        <w:rPr>
          <w:sz w:val="28"/>
          <w:szCs w:val="28"/>
        </w:rPr>
        <w:t xml:space="preserve"> деятельности</w:t>
      </w:r>
      <w:r>
        <w:rPr>
          <w:sz w:val="28"/>
          <w:szCs w:val="28"/>
        </w:rPr>
        <w:t xml:space="preserve"> </w:t>
      </w:r>
      <w:r w:rsidRPr="000F6FAC">
        <w:rPr>
          <w:sz w:val="28"/>
          <w:szCs w:val="28"/>
        </w:rPr>
        <w:t>предостережения о недопустимости нарушения обязательных требований;</w:t>
      </w:r>
    </w:p>
    <w:p w14:paraId="3B1CDF6A" w14:textId="248124D4" w:rsidR="00EE7FB3" w:rsidRPr="00980C7F" w:rsidRDefault="00EE7FB3" w:rsidP="00EE7FB3">
      <w:pPr>
        <w:ind w:firstLine="709"/>
        <w:jc w:val="both"/>
        <w:rPr>
          <w:sz w:val="28"/>
          <w:szCs w:val="28"/>
        </w:rPr>
      </w:pPr>
      <w:r>
        <w:rPr>
          <w:sz w:val="28"/>
          <w:szCs w:val="28"/>
        </w:rPr>
        <w:t>3</w:t>
      </w:r>
      <w:r w:rsidRPr="00980C7F">
        <w:rPr>
          <w:sz w:val="28"/>
          <w:szCs w:val="28"/>
        </w:rPr>
        <w:t>) наличие информации о государственной регистрации юридического лица, индивидуального предпринимателя</w:t>
      </w:r>
      <w:r>
        <w:rPr>
          <w:sz w:val="28"/>
          <w:szCs w:val="28"/>
        </w:rPr>
        <w:t>,</w:t>
      </w:r>
      <w:r w:rsidRPr="005555DC">
        <w:rPr>
          <w:sz w:val="28"/>
          <w:szCs w:val="28"/>
        </w:rPr>
        <w:t xml:space="preserve"> </w:t>
      </w:r>
      <w:r>
        <w:rPr>
          <w:sz w:val="28"/>
          <w:szCs w:val="28"/>
        </w:rPr>
        <w:t xml:space="preserve">осуществляющих </w:t>
      </w:r>
      <w:r w:rsidRPr="005555DC">
        <w:rPr>
          <w:sz w:val="28"/>
          <w:szCs w:val="28"/>
        </w:rPr>
        <w:t>регулируемы</w:t>
      </w:r>
      <w:r>
        <w:rPr>
          <w:sz w:val="28"/>
          <w:szCs w:val="28"/>
        </w:rPr>
        <w:t>е виды</w:t>
      </w:r>
      <w:r w:rsidRPr="005555DC">
        <w:rPr>
          <w:sz w:val="28"/>
          <w:szCs w:val="28"/>
        </w:rPr>
        <w:t xml:space="preserve"> деятельности</w:t>
      </w:r>
      <w:r>
        <w:rPr>
          <w:sz w:val="28"/>
          <w:szCs w:val="28"/>
        </w:rPr>
        <w:t>;</w:t>
      </w:r>
    </w:p>
    <w:p w14:paraId="5DB3AF63" w14:textId="750758CB" w:rsidR="00EE7FB3" w:rsidRDefault="00EE7FB3" w:rsidP="00EE7FB3">
      <w:pPr>
        <w:ind w:firstLine="709"/>
        <w:jc w:val="both"/>
        <w:rPr>
          <w:sz w:val="28"/>
          <w:szCs w:val="28"/>
        </w:rPr>
      </w:pPr>
      <w:r>
        <w:rPr>
          <w:sz w:val="28"/>
          <w:szCs w:val="28"/>
        </w:rPr>
        <w:t>4</w:t>
      </w:r>
      <w:r w:rsidRPr="009D60E4">
        <w:rPr>
          <w:sz w:val="28"/>
          <w:szCs w:val="28"/>
        </w:rPr>
        <w:t xml:space="preserve">) наличие информации о </w:t>
      </w:r>
      <w:r>
        <w:rPr>
          <w:sz w:val="28"/>
          <w:szCs w:val="28"/>
        </w:rPr>
        <w:t>н</w:t>
      </w:r>
      <w:r w:rsidRPr="009D60E4">
        <w:rPr>
          <w:sz w:val="28"/>
          <w:szCs w:val="28"/>
        </w:rPr>
        <w:t>есоблюдении юридическим</w:t>
      </w:r>
      <w:r>
        <w:rPr>
          <w:sz w:val="28"/>
          <w:szCs w:val="28"/>
        </w:rPr>
        <w:t>и</w:t>
      </w:r>
      <w:r w:rsidRPr="009D60E4">
        <w:rPr>
          <w:sz w:val="28"/>
          <w:szCs w:val="28"/>
        </w:rPr>
        <w:t xml:space="preserve"> лиц</w:t>
      </w:r>
      <w:r>
        <w:rPr>
          <w:sz w:val="28"/>
          <w:szCs w:val="28"/>
        </w:rPr>
        <w:t>ами</w:t>
      </w:r>
      <w:r w:rsidRPr="009D60E4">
        <w:rPr>
          <w:sz w:val="28"/>
          <w:szCs w:val="28"/>
        </w:rPr>
        <w:t>, индивидуальным</w:t>
      </w:r>
      <w:r>
        <w:rPr>
          <w:sz w:val="28"/>
          <w:szCs w:val="28"/>
        </w:rPr>
        <w:t>и</w:t>
      </w:r>
      <w:r w:rsidRPr="009D60E4">
        <w:rPr>
          <w:sz w:val="28"/>
          <w:szCs w:val="28"/>
        </w:rPr>
        <w:t xml:space="preserve"> предпринимател</w:t>
      </w:r>
      <w:r>
        <w:rPr>
          <w:sz w:val="28"/>
          <w:szCs w:val="28"/>
        </w:rPr>
        <w:t>ями</w:t>
      </w:r>
      <w:r w:rsidRPr="009D60E4">
        <w:rPr>
          <w:sz w:val="28"/>
          <w:szCs w:val="28"/>
        </w:rPr>
        <w:t>, осуществляющи</w:t>
      </w:r>
      <w:r>
        <w:rPr>
          <w:sz w:val="28"/>
          <w:szCs w:val="28"/>
        </w:rPr>
        <w:t>ми</w:t>
      </w:r>
      <w:r w:rsidRPr="009D60E4">
        <w:rPr>
          <w:sz w:val="28"/>
          <w:szCs w:val="28"/>
        </w:rPr>
        <w:t xml:space="preserve"> регулируемые виды деятельности, требования о принятии программ в области энергосбережения и повышения энергетической эффективности</w:t>
      </w:r>
      <w:r>
        <w:rPr>
          <w:sz w:val="28"/>
          <w:szCs w:val="28"/>
        </w:rPr>
        <w:t>;</w:t>
      </w:r>
    </w:p>
    <w:p w14:paraId="777F302C" w14:textId="619DFE25" w:rsidR="00EE7FB3" w:rsidRDefault="00EE7FB3" w:rsidP="00EE7FB3">
      <w:pPr>
        <w:ind w:firstLine="709"/>
        <w:jc w:val="both"/>
        <w:rPr>
          <w:sz w:val="28"/>
          <w:szCs w:val="28"/>
        </w:rPr>
      </w:pPr>
      <w:r>
        <w:rPr>
          <w:sz w:val="28"/>
          <w:szCs w:val="28"/>
        </w:rPr>
        <w:t>5</w:t>
      </w:r>
      <w:r w:rsidRPr="009D60E4">
        <w:rPr>
          <w:sz w:val="28"/>
          <w:szCs w:val="28"/>
        </w:rPr>
        <w:t xml:space="preserve">) наличие информации о </w:t>
      </w:r>
      <w:r>
        <w:rPr>
          <w:sz w:val="28"/>
          <w:szCs w:val="28"/>
        </w:rPr>
        <w:t>н</w:t>
      </w:r>
      <w:r w:rsidRPr="009D60E4">
        <w:rPr>
          <w:sz w:val="28"/>
          <w:szCs w:val="28"/>
        </w:rPr>
        <w:t>есоблюдении юридическим</w:t>
      </w:r>
      <w:r>
        <w:rPr>
          <w:sz w:val="28"/>
          <w:szCs w:val="28"/>
        </w:rPr>
        <w:t>и</w:t>
      </w:r>
      <w:r w:rsidRPr="009D60E4">
        <w:rPr>
          <w:sz w:val="28"/>
          <w:szCs w:val="28"/>
        </w:rPr>
        <w:t xml:space="preserve"> лиц</w:t>
      </w:r>
      <w:r>
        <w:rPr>
          <w:sz w:val="28"/>
          <w:szCs w:val="28"/>
        </w:rPr>
        <w:t>ами</w:t>
      </w:r>
      <w:r w:rsidRPr="009D60E4">
        <w:rPr>
          <w:sz w:val="28"/>
          <w:szCs w:val="28"/>
        </w:rPr>
        <w:t>, индивидуальным</w:t>
      </w:r>
      <w:r>
        <w:rPr>
          <w:sz w:val="28"/>
          <w:szCs w:val="28"/>
        </w:rPr>
        <w:t>и</w:t>
      </w:r>
      <w:r w:rsidRPr="009D60E4">
        <w:rPr>
          <w:sz w:val="28"/>
          <w:szCs w:val="28"/>
        </w:rPr>
        <w:t xml:space="preserve"> предпринимател</w:t>
      </w:r>
      <w:r>
        <w:rPr>
          <w:sz w:val="28"/>
          <w:szCs w:val="28"/>
        </w:rPr>
        <w:t>ями</w:t>
      </w:r>
      <w:r w:rsidRPr="009D60E4">
        <w:rPr>
          <w:sz w:val="28"/>
          <w:szCs w:val="28"/>
        </w:rPr>
        <w:t>, осуществляющи</w:t>
      </w:r>
      <w:r>
        <w:rPr>
          <w:sz w:val="28"/>
          <w:szCs w:val="28"/>
        </w:rPr>
        <w:t>ми</w:t>
      </w:r>
      <w:r w:rsidRPr="009D60E4">
        <w:rPr>
          <w:sz w:val="28"/>
          <w:szCs w:val="28"/>
        </w:rPr>
        <w:t xml:space="preserve"> регулируемые виды деятельности, </w:t>
      </w:r>
      <w:r w:rsidRPr="001E0435">
        <w:rPr>
          <w:sz w:val="28"/>
          <w:szCs w:val="28"/>
        </w:rPr>
        <w:t>стандартов раскрытия информации</w:t>
      </w:r>
      <w:r>
        <w:rPr>
          <w:sz w:val="28"/>
          <w:szCs w:val="28"/>
        </w:rPr>
        <w:t>;</w:t>
      </w:r>
    </w:p>
    <w:p w14:paraId="2FA174D0" w14:textId="3A4D38A1" w:rsidR="0032282F" w:rsidRPr="0032282F" w:rsidRDefault="00EE7FB3" w:rsidP="0032282F">
      <w:pPr>
        <w:autoSpaceDE w:val="0"/>
        <w:autoSpaceDN w:val="0"/>
        <w:adjustRightInd w:val="0"/>
        <w:jc w:val="both"/>
        <w:rPr>
          <w:rFonts w:eastAsiaTheme="minorHAnsi"/>
          <w:bCs/>
          <w:sz w:val="28"/>
          <w:szCs w:val="28"/>
          <w:lang w:eastAsia="en-US"/>
        </w:rPr>
      </w:pPr>
      <w:r w:rsidRPr="0032282F">
        <w:rPr>
          <w:sz w:val="28"/>
          <w:szCs w:val="28"/>
        </w:rPr>
        <w:t xml:space="preserve">6) </w:t>
      </w:r>
      <w:r w:rsidRPr="008979DC">
        <w:rPr>
          <w:sz w:val="28"/>
          <w:szCs w:val="28"/>
          <w:highlight w:val="yellow"/>
        </w:rPr>
        <w:t>наличие в течение 3 лет на день принятия решения о присвоении (изменении) категории риска, вступившего в законную силу постановления о назначении административного наказания юридическому лицу,</w:t>
      </w:r>
      <w:r w:rsidRPr="0032282F">
        <w:rPr>
          <w:sz w:val="28"/>
          <w:szCs w:val="28"/>
        </w:rPr>
        <w:t xml:space="preserve"> его должностным лицам, индивидуальному предпринимателю за совершение административных правонарушений, предусмотренных </w:t>
      </w:r>
      <w:hyperlink r:id="rId29" w:history="1">
        <w:r w:rsidR="0032282F" w:rsidRPr="0032282F">
          <w:rPr>
            <w:rFonts w:eastAsiaTheme="minorHAnsi"/>
            <w:bCs/>
            <w:sz w:val="28"/>
            <w:szCs w:val="28"/>
            <w:lang w:eastAsia="en-US"/>
          </w:rPr>
          <w:t>статьей 9.15</w:t>
        </w:r>
      </w:hyperlink>
      <w:r w:rsidR="0032282F" w:rsidRPr="0032282F">
        <w:rPr>
          <w:rFonts w:eastAsiaTheme="minorHAnsi"/>
          <w:bCs/>
          <w:sz w:val="28"/>
          <w:szCs w:val="28"/>
          <w:lang w:eastAsia="en-US"/>
        </w:rPr>
        <w:t xml:space="preserve">, </w:t>
      </w:r>
      <w:hyperlink r:id="rId30" w:history="1">
        <w:r w:rsidR="0032282F" w:rsidRPr="0032282F">
          <w:rPr>
            <w:rFonts w:eastAsiaTheme="minorHAnsi"/>
            <w:bCs/>
            <w:sz w:val="28"/>
            <w:szCs w:val="28"/>
            <w:lang w:eastAsia="en-US"/>
          </w:rPr>
          <w:t>частью 10</w:t>
        </w:r>
      </w:hyperlink>
      <w:r w:rsidR="0032282F" w:rsidRPr="0032282F">
        <w:rPr>
          <w:rFonts w:eastAsiaTheme="minorHAnsi"/>
          <w:bCs/>
          <w:sz w:val="28"/>
          <w:szCs w:val="28"/>
          <w:lang w:eastAsia="en-US"/>
        </w:rPr>
        <w:t xml:space="preserve"> (в части административных правонарушений, совершаемых организациями, осуществляющими регулируемые виды деятельности) статьи 9.16, </w:t>
      </w:r>
      <w:hyperlink r:id="rId31" w:history="1">
        <w:r w:rsidR="0032282F" w:rsidRPr="0032282F">
          <w:rPr>
            <w:rFonts w:eastAsiaTheme="minorHAnsi"/>
            <w:bCs/>
            <w:sz w:val="28"/>
            <w:szCs w:val="28"/>
            <w:lang w:eastAsia="en-US"/>
          </w:rPr>
          <w:t>частью 4 статьи 14.4.2</w:t>
        </w:r>
      </w:hyperlink>
      <w:r w:rsidR="0032282F" w:rsidRPr="0032282F">
        <w:rPr>
          <w:rFonts w:eastAsiaTheme="minorHAnsi"/>
          <w:bCs/>
          <w:sz w:val="28"/>
          <w:szCs w:val="28"/>
          <w:lang w:eastAsia="en-US"/>
        </w:rPr>
        <w:t xml:space="preserve">, </w:t>
      </w:r>
      <w:hyperlink r:id="rId32" w:history="1">
        <w:r w:rsidR="0032282F" w:rsidRPr="0032282F">
          <w:rPr>
            <w:rFonts w:eastAsiaTheme="minorHAnsi"/>
            <w:bCs/>
            <w:sz w:val="28"/>
            <w:szCs w:val="28"/>
            <w:lang w:eastAsia="en-US"/>
          </w:rPr>
          <w:t>статьей 14.6</w:t>
        </w:r>
      </w:hyperlink>
      <w:r w:rsidR="0032282F" w:rsidRPr="0032282F">
        <w:rPr>
          <w:rFonts w:eastAsiaTheme="minorHAnsi"/>
          <w:bCs/>
          <w:sz w:val="28"/>
          <w:szCs w:val="28"/>
          <w:lang w:eastAsia="en-US"/>
        </w:rPr>
        <w:t xml:space="preserve">, </w:t>
      </w:r>
      <w:hyperlink r:id="rId33" w:history="1">
        <w:r w:rsidR="0032282F" w:rsidRPr="0032282F">
          <w:rPr>
            <w:rFonts w:eastAsiaTheme="minorHAnsi"/>
            <w:bCs/>
            <w:sz w:val="28"/>
            <w:szCs w:val="28"/>
            <w:lang w:eastAsia="en-US"/>
          </w:rPr>
          <w:t>частью 5 статьи 19.5</w:t>
        </w:r>
      </w:hyperlink>
      <w:r w:rsidR="0032282F" w:rsidRPr="0032282F">
        <w:rPr>
          <w:rFonts w:eastAsiaTheme="minorHAnsi"/>
          <w:bCs/>
          <w:sz w:val="28"/>
          <w:szCs w:val="28"/>
          <w:lang w:eastAsia="en-US"/>
        </w:rPr>
        <w:t xml:space="preserve">, </w:t>
      </w:r>
      <w:hyperlink r:id="rId34" w:history="1">
        <w:r w:rsidR="0032282F" w:rsidRPr="0032282F">
          <w:rPr>
            <w:rFonts w:eastAsiaTheme="minorHAnsi"/>
            <w:bCs/>
            <w:sz w:val="28"/>
            <w:szCs w:val="28"/>
            <w:lang w:eastAsia="en-US"/>
          </w:rPr>
          <w:t>статьей 19.7.1</w:t>
        </w:r>
      </w:hyperlink>
      <w:r w:rsidR="0032282F" w:rsidRPr="0032282F">
        <w:rPr>
          <w:rFonts w:eastAsiaTheme="minorHAnsi"/>
          <w:bCs/>
          <w:sz w:val="28"/>
          <w:szCs w:val="28"/>
          <w:lang w:eastAsia="en-US"/>
        </w:rPr>
        <w:t xml:space="preserve">, </w:t>
      </w:r>
      <w:hyperlink r:id="rId35" w:history="1">
        <w:r w:rsidR="0032282F" w:rsidRPr="0032282F">
          <w:rPr>
            <w:rFonts w:eastAsiaTheme="minorHAnsi"/>
            <w:bCs/>
            <w:sz w:val="28"/>
            <w:szCs w:val="28"/>
            <w:lang w:eastAsia="en-US"/>
          </w:rPr>
          <w:t>частью 1 статьи 19.8.1</w:t>
        </w:r>
      </w:hyperlink>
      <w:r w:rsidR="0032282F" w:rsidRPr="0032282F">
        <w:rPr>
          <w:rFonts w:eastAsiaTheme="minorHAnsi"/>
          <w:bCs/>
          <w:sz w:val="28"/>
          <w:szCs w:val="28"/>
          <w:lang w:eastAsia="en-US"/>
        </w:rP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w:t>
      </w:r>
      <w:r w:rsidR="0032282F">
        <w:rPr>
          <w:rFonts w:eastAsiaTheme="minorHAnsi"/>
          <w:sz w:val="28"/>
          <w:szCs w:val="28"/>
          <w:lang w:eastAsia="en-US"/>
        </w:rPr>
        <w:t>Кодекса Российской Федерации об административных правонарушениях</w:t>
      </w:r>
      <w:r w:rsidR="0032282F" w:rsidRPr="0032282F">
        <w:rPr>
          <w:rFonts w:eastAsiaTheme="minorHAnsi"/>
          <w:bCs/>
          <w:sz w:val="28"/>
          <w:szCs w:val="28"/>
          <w:lang w:eastAsia="en-US"/>
        </w:rPr>
        <w:t>.</w:t>
      </w:r>
    </w:p>
    <w:p w14:paraId="4DBA1174" w14:textId="4E79BF01" w:rsidR="00392B92" w:rsidRPr="00514948" w:rsidRDefault="00EE7FB3" w:rsidP="0032282F">
      <w:pPr>
        <w:ind w:firstLine="709"/>
        <w:jc w:val="both"/>
        <w:rPr>
          <w:sz w:val="28"/>
          <w:szCs w:val="28"/>
        </w:rPr>
      </w:pPr>
      <w:r>
        <w:rPr>
          <w:sz w:val="28"/>
          <w:szCs w:val="28"/>
        </w:rPr>
        <w:t>5</w:t>
      </w:r>
      <w:r w:rsidR="00392B92">
        <w:rPr>
          <w:sz w:val="28"/>
          <w:szCs w:val="28"/>
        </w:rPr>
        <w:t xml:space="preserve">. </w:t>
      </w:r>
      <w:r w:rsidR="00392B92" w:rsidRPr="00514948">
        <w:rPr>
          <w:sz w:val="28"/>
          <w:szCs w:val="28"/>
        </w:rPr>
        <w:t>При определении критериев риска оценка добросовестности контролируемых лиц проводится с учетом следующих сведений:</w:t>
      </w:r>
    </w:p>
    <w:p w14:paraId="763C7C3C" w14:textId="77777777" w:rsidR="00392B92" w:rsidRPr="00514948" w:rsidRDefault="00392B92" w:rsidP="00392B92">
      <w:pPr>
        <w:pStyle w:val="ConsPlusNormal"/>
        <w:ind w:firstLine="709"/>
        <w:jc w:val="both"/>
        <w:rPr>
          <w:rFonts w:ascii="Times New Roman" w:hAnsi="Times New Roman" w:cs="Times New Roman"/>
          <w:sz w:val="28"/>
          <w:szCs w:val="28"/>
        </w:rPr>
      </w:pPr>
      <w:r w:rsidRPr="00514948">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0976F59F" w14:textId="77777777" w:rsidR="00392B92" w:rsidRPr="005A45E7" w:rsidRDefault="00392B92" w:rsidP="00392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14948">
        <w:rPr>
          <w:rFonts w:ascii="Times New Roman" w:hAnsi="Times New Roman" w:cs="Times New Roman"/>
          <w:sz w:val="28"/>
          <w:szCs w:val="28"/>
        </w:rPr>
        <w:t xml:space="preserve">предоставление контролируемым лицом доступа контрольному (надзорному) органу </w:t>
      </w:r>
      <w:r>
        <w:rPr>
          <w:rFonts w:ascii="Times New Roman" w:hAnsi="Times New Roman" w:cs="Times New Roman"/>
          <w:sz w:val="28"/>
          <w:szCs w:val="28"/>
        </w:rPr>
        <w:t>к своим информационным ресурсам.</w:t>
      </w:r>
    </w:p>
    <w:p w14:paraId="33B996ED" w14:textId="77777777" w:rsidR="00392B92" w:rsidRPr="005A45E7" w:rsidRDefault="00392B92" w:rsidP="00392B92">
      <w:pPr>
        <w:autoSpaceDE w:val="0"/>
        <w:autoSpaceDN w:val="0"/>
        <w:adjustRightInd w:val="0"/>
        <w:ind w:firstLine="709"/>
        <w:jc w:val="both"/>
        <w:rPr>
          <w:sz w:val="28"/>
          <w:szCs w:val="28"/>
        </w:rPr>
      </w:pPr>
      <w:r>
        <w:rPr>
          <w:sz w:val="28"/>
          <w:szCs w:val="28"/>
        </w:rPr>
        <w:t>4</w:t>
      </w:r>
      <w:r w:rsidRPr="005A45E7">
        <w:rPr>
          <w:sz w:val="28"/>
          <w:szCs w:val="28"/>
        </w:rPr>
        <w:t xml:space="preserve">. </w:t>
      </w:r>
      <w:r w:rsidRPr="008979DC">
        <w:rPr>
          <w:sz w:val="28"/>
          <w:szCs w:val="28"/>
          <w:highlight w:val="yellow"/>
        </w:rPr>
        <w:t>Деятельность хозяйствующих субъектов, подлежащая отнесению к категории среднего риска, подлежит отнесению к категории умеренного риска при отсутствии в течение 3 лет на</w:t>
      </w:r>
      <w:r w:rsidRPr="005A45E7">
        <w:rPr>
          <w:sz w:val="28"/>
          <w:szCs w:val="28"/>
        </w:rPr>
        <w:t xml:space="preserve"> день принятия решения о присвоении (изменении) категории риска</w:t>
      </w:r>
      <w:r>
        <w:rPr>
          <w:sz w:val="28"/>
          <w:szCs w:val="28"/>
        </w:rPr>
        <w:t>,</w:t>
      </w:r>
      <w:r w:rsidRPr="005A45E7">
        <w:rPr>
          <w:sz w:val="28"/>
          <w:szCs w:val="28"/>
        </w:rPr>
        <w:t xml:space="preserve"> вступившего в законную силу постановления о назначении административного наказания юридическому лицу, его должностным лицам, индивидуальному предпринимателю за совершение а</w:t>
      </w:r>
      <w:r>
        <w:rPr>
          <w:sz w:val="28"/>
          <w:szCs w:val="28"/>
        </w:rPr>
        <w:t>дминистративного правонарушения, с учетом наличия сведений, указанных в пункте 3 настоящего Приложения.</w:t>
      </w:r>
    </w:p>
    <w:p w14:paraId="666AA7B5" w14:textId="7DB99044" w:rsidR="007136AF" w:rsidRDefault="00392B92" w:rsidP="00392B92">
      <w:pPr>
        <w:autoSpaceDE w:val="0"/>
        <w:autoSpaceDN w:val="0"/>
        <w:adjustRightInd w:val="0"/>
        <w:ind w:firstLine="709"/>
        <w:jc w:val="both"/>
        <w:rPr>
          <w:sz w:val="28"/>
          <w:szCs w:val="28"/>
        </w:rPr>
      </w:pPr>
      <w:r>
        <w:rPr>
          <w:sz w:val="28"/>
          <w:szCs w:val="28"/>
        </w:rPr>
        <w:t>5</w:t>
      </w:r>
      <w:r w:rsidRPr="005A45E7">
        <w:rPr>
          <w:sz w:val="28"/>
          <w:szCs w:val="28"/>
        </w:rPr>
        <w:t>. К категории низкого риска относятся объекты контроля, по которым отсутствуют критерии отнесения к категориям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1F671BA7" w14:textId="3F825074" w:rsidR="0032282F" w:rsidRDefault="0032282F">
      <w:pPr>
        <w:spacing w:after="160" w:line="259" w:lineRule="auto"/>
        <w:rPr>
          <w:b/>
          <w:sz w:val="28"/>
          <w:szCs w:val="28"/>
        </w:rPr>
      </w:pPr>
      <w:r>
        <w:rPr>
          <w:sz w:val="28"/>
          <w:szCs w:val="28"/>
        </w:rPr>
        <w:br w:type="page"/>
      </w:r>
    </w:p>
    <w:p w14:paraId="0FF7CB3D" w14:textId="76A5BCC5" w:rsidR="00D40A54" w:rsidRPr="00976995" w:rsidRDefault="00D40A54" w:rsidP="00976995">
      <w:pPr>
        <w:pStyle w:val="ConsPlusTitle"/>
        <w:jc w:val="center"/>
        <w:outlineLvl w:val="0"/>
        <w:rPr>
          <w:rFonts w:ascii="Times New Roman" w:hAnsi="Times New Roman" w:cs="Times New Roman"/>
          <w:sz w:val="28"/>
          <w:szCs w:val="28"/>
        </w:rPr>
      </w:pPr>
      <w:r w:rsidRPr="00976995">
        <w:rPr>
          <w:rFonts w:ascii="Times New Roman" w:hAnsi="Times New Roman" w:cs="Times New Roman"/>
          <w:sz w:val="28"/>
          <w:szCs w:val="28"/>
        </w:rPr>
        <w:t>ПОЯСНИТЕЛЬНАЯ ЗАПИСКА</w:t>
      </w:r>
    </w:p>
    <w:p w14:paraId="303C973D" w14:textId="77777777" w:rsidR="00D40A54" w:rsidRPr="00976995" w:rsidRDefault="00D40A54" w:rsidP="00976995">
      <w:pPr>
        <w:pStyle w:val="ConsPlusTitle"/>
        <w:jc w:val="center"/>
        <w:rPr>
          <w:rFonts w:ascii="Times New Roman" w:hAnsi="Times New Roman" w:cs="Times New Roman"/>
          <w:sz w:val="28"/>
          <w:szCs w:val="28"/>
        </w:rPr>
      </w:pPr>
      <w:r w:rsidRPr="00976995">
        <w:rPr>
          <w:rFonts w:ascii="Times New Roman" w:hAnsi="Times New Roman" w:cs="Times New Roman"/>
          <w:sz w:val="28"/>
          <w:szCs w:val="28"/>
        </w:rPr>
        <w:t>к проекту постановления Правительства Камчатского края «Об утверждении положения о региональном государственном контроле в области регулируемых государством цен (тарифов)»</w:t>
      </w:r>
    </w:p>
    <w:p w14:paraId="1F82BBDB" w14:textId="77777777" w:rsidR="00D40A54" w:rsidRPr="00976995" w:rsidRDefault="00D40A54" w:rsidP="00976995">
      <w:pPr>
        <w:pStyle w:val="ConsPlusTitle"/>
        <w:jc w:val="center"/>
        <w:outlineLvl w:val="0"/>
        <w:rPr>
          <w:rFonts w:ascii="Times New Roman" w:hAnsi="Times New Roman" w:cs="Times New Roman"/>
          <w:sz w:val="28"/>
          <w:szCs w:val="28"/>
        </w:rPr>
      </w:pPr>
    </w:p>
    <w:p w14:paraId="756D78FA" w14:textId="248944EB" w:rsidR="00D40A54" w:rsidRDefault="00D40A54" w:rsidP="00976995">
      <w:pPr>
        <w:pStyle w:val="ConsPlusNormal"/>
        <w:ind w:firstLine="540"/>
        <w:jc w:val="both"/>
        <w:rPr>
          <w:rFonts w:ascii="Times New Roman" w:hAnsi="Times New Roman" w:cs="Times New Roman"/>
          <w:sz w:val="28"/>
          <w:szCs w:val="28"/>
        </w:rPr>
      </w:pPr>
      <w:r w:rsidRPr="00976995">
        <w:rPr>
          <w:rFonts w:ascii="Times New Roman" w:hAnsi="Times New Roman" w:cs="Times New Roman"/>
          <w:sz w:val="28"/>
          <w:szCs w:val="28"/>
        </w:rPr>
        <w:t>Проект постановления Прав</w:t>
      </w:r>
      <w:r w:rsidR="00976995" w:rsidRPr="00976995">
        <w:rPr>
          <w:rFonts w:ascii="Times New Roman" w:hAnsi="Times New Roman" w:cs="Times New Roman"/>
          <w:sz w:val="28"/>
          <w:szCs w:val="28"/>
        </w:rPr>
        <w:t>ительства Российской Федерации «</w:t>
      </w:r>
      <w:r w:rsidRPr="00976995">
        <w:rPr>
          <w:rFonts w:ascii="Times New Roman" w:hAnsi="Times New Roman" w:cs="Times New Roman"/>
          <w:sz w:val="28"/>
          <w:szCs w:val="28"/>
        </w:rPr>
        <w:t xml:space="preserve">Об утверждении Положения о </w:t>
      </w:r>
      <w:r w:rsidR="00976995" w:rsidRPr="00976995">
        <w:rPr>
          <w:rFonts w:ascii="Times New Roman" w:hAnsi="Times New Roman" w:cs="Times New Roman"/>
          <w:sz w:val="28"/>
          <w:szCs w:val="28"/>
        </w:rPr>
        <w:t>региональном</w:t>
      </w:r>
      <w:r w:rsidRPr="00976995">
        <w:rPr>
          <w:rFonts w:ascii="Times New Roman" w:hAnsi="Times New Roman" w:cs="Times New Roman"/>
          <w:sz w:val="28"/>
          <w:szCs w:val="28"/>
        </w:rPr>
        <w:t xml:space="preserve"> государственном контроле (надзоре) в области регулируемых государством цен (тарифов)</w:t>
      </w:r>
      <w:r w:rsidR="00976995" w:rsidRPr="00976995">
        <w:rPr>
          <w:rFonts w:ascii="Times New Roman" w:hAnsi="Times New Roman" w:cs="Times New Roman"/>
          <w:sz w:val="28"/>
          <w:szCs w:val="28"/>
        </w:rPr>
        <w:t>»</w:t>
      </w:r>
      <w:r w:rsidRPr="00976995">
        <w:rPr>
          <w:rFonts w:ascii="Times New Roman" w:hAnsi="Times New Roman" w:cs="Times New Roman"/>
          <w:sz w:val="28"/>
          <w:szCs w:val="28"/>
        </w:rPr>
        <w:t xml:space="preserve"> (далее - проект постановления) разработан в соответствии с </w:t>
      </w:r>
      <w:hyperlink r:id="rId36" w:history="1">
        <w:r w:rsidRPr="00976995">
          <w:rPr>
            <w:rFonts w:ascii="Times New Roman" w:hAnsi="Times New Roman" w:cs="Times New Roman"/>
            <w:sz w:val="28"/>
            <w:szCs w:val="28"/>
          </w:rPr>
          <w:t>пунктом 1 части 2 статьи 3</w:t>
        </w:r>
      </w:hyperlink>
      <w:r w:rsidRPr="00976995">
        <w:rPr>
          <w:rFonts w:ascii="Times New Roman" w:hAnsi="Times New Roman" w:cs="Times New Roman"/>
          <w:sz w:val="28"/>
          <w:szCs w:val="28"/>
        </w:rPr>
        <w:t xml:space="preserve"> Федераль</w:t>
      </w:r>
      <w:r w:rsidR="00976995" w:rsidRPr="00976995">
        <w:rPr>
          <w:rFonts w:ascii="Times New Roman" w:hAnsi="Times New Roman" w:cs="Times New Roman"/>
          <w:sz w:val="28"/>
          <w:szCs w:val="28"/>
        </w:rPr>
        <w:t>ного закона от 31 июля 2020 г. № 248-ФЗ «</w:t>
      </w:r>
      <w:r w:rsidRPr="0097699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76995" w:rsidRPr="00976995">
        <w:rPr>
          <w:rFonts w:ascii="Times New Roman" w:hAnsi="Times New Roman" w:cs="Times New Roman"/>
          <w:sz w:val="28"/>
          <w:szCs w:val="28"/>
        </w:rPr>
        <w:t>»</w:t>
      </w:r>
      <w:r w:rsidRPr="00976995">
        <w:rPr>
          <w:rFonts w:ascii="Times New Roman" w:hAnsi="Times New Roman" w:cs="Times New Roman"/>
          <w:sz w:val="28"/>
          <w:szCs w:val="28"/>
        </w:rPr>
        <w:t>.</w:t>
      </w:r>
    </w:p>
    <w:p w14:paraId="4125AC1C" w14:textId="2EF2C45E" w:rsidR="00DF610F" w:rsidRPr="00976995" w:rsidRDefault="00DF610F" w:rsidP="00DF610F">
      <w:pPr>
        <w:pStyle w:val="ConsPlusNormal"/>
        <w:ind w:firstLine="709"/>
        <w:jc w:val="both"/>
        <w:rPr>
          <w:rFonts w:ascii="Times New Roman" w:hAnsi="Times New Roman" w:cs="Times New Roman"/>
          <w:sz w:val="28"/>
          <w:szCs w:val="28"/>
        </w:rPr>
      </w:pPr>
      <w:r w:rsidRPr="001E0435">
        <w:rPr>
          <w:rFonts w:ascii="Times New Roman" w:hAnsi="Times New Roman" w:cs="Times New Roman"/>
          <w:sz w:val="28"/>
          <w:szCs w:val="28"/>
        </w:rPr>
        <w:t xml:space="preserve">Региональный государственный контроль (надзор) </w:t>
      </w:r>
      <w:r w:rsidRPr="00DF610F">
        <w:rPr>
          <w:rFonts w:ascii="Times New Roman" w:hAnsi="Times New Roman" w:cs="Times New Roman"/>
          <w:sz w:val="28"/>
          <w:szCs w:val="28"/>
        </w:rPr>
        <w:t>за соблюдением</w:t>
      </w:r>
      <w:r w:rsidRPr="00DF610F">
        <w:rPr>
          <w:rFonts w:ascii="Times New Roman" w:hAnsi="Times New Roman" w:cs="Times New Roman"/>
          <w:bCs/>
          <w:sz w:val="28"/>
          <w:szCs w:val="28"/>
        </w:rPr>
        <w:t xml:space="preserve"> </w:t>
      </w:r>
      <w:r w:rsidRPr="00DF610F">
        <w:rPr>
          <w:rFonts w:ascii="Times New Roman" w:hAnsi="Times New Roman" w:cs="Times New Roman"/>
          <w:sz w:val="28"/>
          <w:szCs w:val="28"/>
        </w:rPr>
        <w:t>цен (тарифов) в транспортном комплексе и непроизводственной сфере</w:t>
      </w:r>
      <w:r>
        <w:rPr>
          <w:rFonts w:ascii="Times New Roman" w:hAnsi="Times New Roman" w:cs="Times New Roman"/>
          <w:sz w:val="28"/>
          <w:szCs w:val="28"/>
        </w:rPr>
        <w:t xml:space="preserve">, осуществляется в </w:t>
      </w:r>
      <w:r w:rsidRPr="00091458">
        <w:rPr>
          <w:rFonts w:ascii="Times New Roman" w:hAnsi="Times New Roman" w:cs="Times New Roman"/>
          <w:sz w:val="28"/>
          <w:szCs w:val="28"/>
        </w:rPr>
        <w:t>случаях установления регулируемых цен (тарифов), предусмотренных законод</w:t>
      </w:r>
      <w:r>
        <w:rPr>
          <w:rFonts w:ascii="Times New Roman" w:hAnsi="Times New Roman" w:cs="Times New Roman"/>
          <w:sz w:val="28"/>
          <w:szCs w:val="28"/>
        </w:rPr>
        <w:t>ательством Российской Федерации и Камчатского края.</w:t>
      </w:r>
    </w:p>
    <w:p w14:paraId="6693C8E9" w14:textId="77777777" w:rsidR="00622F43" w:rsidRDefault="001F3514" w:rsidP="00622F43">
      <w:pPr>
        <w:widowControl w:val="0"/>
        <w:tabs>
          <w:tab w:val="left" w:pos="993"/>
        </w:tabs>
        <w:autoSpaceDE w:val="0"/>
        <w:autoSpaceDN w:val="0"/>
        <w:adjustRightInd w:val="0"/>
        <w:ind w:right="-1" w:firstLine="709"/>
        <w:jc w:val="both"/>
        <w:rPr>
          <w:rFonts w:eastAsia="Calibri"/>
          <w:sz w:val="28"/>
          <w:szCs w:val="28"/>
        </w:rPr>
      </w:pPr>
      <w:r w:rsidRPr="000D0614">
        <w:rPr>
          <w:rFonts w:eastAsia="Calibri"/>
          <w:sz w:val="28"/>
          <w:szCs w:val="28"/>
        </w:rPr>
        <w:t xml:space="preserve">Издание настоящего </w:t>
      </w:r>
      <w:r w:rsidR="003B1BB6">
        <w:rPr>
          <w:rFonts w:eastAsia="Calibri"/>
          <w:sz w:val="28"/>
          <w:szCs w:val="28"/>
        </w:rPr>
        <w:t>постановления</w:t>
      </w:r>
      <w:r w:rsidRPr="000D0614">
        <w:rPr>
          <w:rFonts w:eastAsia="Calibri"/>
          <w:sz w:val="28"/>
          <w:szCs w:val="28"/>
        </w:rPr>
        <w:t xml:space="preserve"> Правительства Камчатского края не потребует выделения дополнительных средств из краевого бюджета.</w:t>
      </w:r>
    </w:p>
    <w:p w14:paraId="5808250C" w14:textId="415334E1" w:rsidR="00622F43" w:rsidRPr="0012041D" w:rsidRDefault="00622F43" w:rsidP="00622F43">
      <w:pPr>
        <w:widowControl w:val="0"/>
        <w:tabs>
          <w:tab w:val="left" w:pos="993"/>
        </w:tabs>
        <w:autoSpaceDE w:val="0"/>
        <w:autoSpaceDN w:val="0"/>
        <w:adjustRightInd w:val="0"/>
        <w:ind w:right="-1" w:firstLine="709"/>
        <w:jc w:val="both"/>
        <w:rPr>
          <w:sz w:val="28"/>
          <w:szCs w:val="28"/>
        </w:rPr>
      </w:pPr>
      <w:r w:rsidRPr="00622F43">
        <w:rPr>
          <w:sz w:val="28"/>
          <w:szCs w:val="28"/>
        </w:rPr>
        <w:t xml:space="preserve">Проект постановления Правительства Камчатского края </w:t>
      </w:r>
      <w:r w:rsidRPr="0012041D">
        <w:rPr>
          <w:sz w:val="28"/>
          <w:szCs w:val="28"/>
        </w:rPr>
        <w:t>«</w:t>
      </w:r>
      <w:r w:rsidR="00A8782C" w:rsidRPr="00A8782C">
        <w:rPr>
          <w:sz w:val="28"/>
          <w:szCs w:val="28"/>
        </w:rPr>
        <w:t>12</w:t>
      </w:r>
      <w:r w:rsidRPr="00A8782C">
        <w:rPr>
          <w:sz w:val="28"/>
          <w:szCs w:val="28"/>
        </w:rPr>
        <w:t xml:space="preserve">» </w:t>
      </w:r>
      <w:r w:rsidR="00A8782C" w:rsidRPr="00A8782C">
        <w:rPr>
          <w:sz w:val="28"/>
          <w:szCs w:val="28"/>
        </w:rPr>
        <w:t>августа</w:t>
      </w:r>
      <w:r w:rsidRPr="00A8782C">
        <w:rPr>
          <w:sz w:val="28"/>
          <w:szCs w:val="28"/>
        </w:rPr>
        <w:t xml:space="preserve">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A8782C">
        <w:rPr>
          <w:sz w:val="28"/>
          <w:szCs w:val="28"/>
        </w:rPr>
        <w:t>htths</w:t>
      </w:r>
      <w:proofErr w:type="spellEnd"/>
      <w:r w:rsidRPr="00A8782C">
        <w:rPr>
          <w:sz w:val="28"/>
          <w:szCs w:val="28"/>
        </w:rPr>
        <w:t>://npaproject.kamgov.ru) для обеспечения возможности проведения в срок до «</w:t>
      </w:r>
      <w:r w:rsidR="00A8782C" w:rsidRPr="00A8782C">
        <w:rPr>
          <w:sz w:val="28"/>
          <w:szCs w:val="28"/>
        </w:rPr>
        <w:t>23</w:t>
      </w:r>
      <w:r w:rsidRPr="00A8782C">
        <w:rPr>
          <w:sz w:val="28"/>
          <w:szCs w:val="28"/>
        </w:rPr>
        <w:t xml:space="preserve">» </w:t>
      </w:r>
      <w:r w:rsidR="00A8782C" w:rsidRPr="00A8782C">
        <w:rPr>
          <w:sz w:val="28"/>
          <w:szCs w:val="28"/>
        </w:rPr>
        <w:t>августа</w:t>
      </w:r>
      <w:r w:rsidRPr="00A8782C">
        <w:rPr>
          <w:sz w:val="28"/>
          <w:szCs w:val="28"/>
        </w:rPr>
        <w:t xml:space="preserve"> 2021 го</w:t>
      </w:r>
      <w:r w:rsidRPr="0012041D">
        <w:rPr>
          <w:sz w:val="28"/>
          <w:szCs w:val="28"/>
        </w:rPr>
        <w:t>да независимой антикоррупционной экспертизы.</w:t>
      </w:r>
    </w:p>
    <w:p w14:paraId="0D0F3529" w14:textId="7DC28252" w:rsidR="00D40A54" w:rsidRPr="0012041D" w:rsidRDefault="00622F43" w:rsidP="00622F43">
      <w:pPr>
        <w:widowControl w:val="0"/>
        <w:tabs>
          <w:tab w:val="left" w:pos="993"/>
        </w:tabs>
        <w:autoSpaceDE w:val="0"/>
        <w:autoSpaceDN w:val="0"/>
        <w:adjustRightInd w:val="0"/>
        <w:ind w:right="-1" w:firstLine="709"/>
        <w:jc w:val="both"/>
        <w:rPr>
          <w:rFonts w:eastAsia="Calibri"/>
          <w:sz w:val="28"/>
          <w:szCs w:val="28"/>
        </w:rPr>
      </w:pPr>
      <w:r w:rsidRPr="00891377">
        <w:rPr>
          <w:sz w:val="28"/>
          <w:szCs w:val="28"/>
        </w:rPr>
        <w:t>Проект постановления Правительства Камчатского края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sectPr w:rsidR="00D40A54" w:rsidRPr="0012041D" w:rsidSect="00DB7C56">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67B"/>
    <w:multiLevelType w:val="multilevel"/>
    <w:tmpl w:val="960CF69A"/>
    <w:lvl w:ilvl="0">
      <w:start w:val="3"/>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5C628F"/>
    <w:multiLevelType w:val="hybridMultilevel"/>
    <w:tmpl w:val="BD12F584"/>
    <w:lvl w:ilvl="0" w:tplc="0419000F">
      <w:start w:val="1"/>
      <w:numFmt w:val="decimal"/>
      <w:lvlText w:val="%1."/>
      <w:lvlJc w:val="left"/>
      <w:pPr>
        <w:ind w:left="1211"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138B6D74"/>
    <w:multiLevelType w:val="hybridMultilevel"/>
    <w:tmpl w:val="F84C2A1E"/>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907AC5"/>
    <w:multiLevelType w:val="hybridMultilevel"/>
    <w:tmpl w:val="562A1BA0"/>
    <w:lvl w:ilvl="0" w:tplc="A38A73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537DA2"/>
    <w:multiLevelType w:val="hybridMultilevel"/>
    <w:tmpl w:val="0BB0C97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326FD"/>
    <w:multiLevelType w:val="hybridMultilevel"/>
    <w:tmpl w:val="F2FC3698"/>
    <w:lvl w:ilvl="0" w:tplc="A38A739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EC32E4A"/>
    <w:multiLevelType w:val="hybridMultilevel"/>
    <w:tmpl w:val="1CB237BC"/>
    <w:lvl w:ilvl="0" w:tplc="78F6D8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E1E"/>
    <w:multiLevelType w:val="hybridMultilevel"/>
    <w:tmpl w:val="2FE85EEE"/>
    <w:lvl w:ilvl="0" w:tplc="0419000F">
      <w:start w:val="1"/>
      <w:numFmt w:val="decimal"/>
      <w:lvlText w:val="%1."/>
      <w:lvlJc w:val="left"/>
      <w:pPr>
        <w:ind w:left="720" w:hanging="360"/>
      </w:pPr>
    </w:lvl>
    <w:lvl w:ilvl="1" w:tplc="A38A739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A6039"/>
    <w:multiLevelType w:val="hybridMultilevel"/>
    <w:tmpl w:val="6F547E26"/>
    <w:lvl w:ilvl="0" w:tplc="0419000F">
      <w:start w:val="1"/>
      <w:numFmt w:val="decimal"/>
      <w:lvlText w:val="%1."/>
      <w:lvlJc w:val="left"/>
      <w:pPr>
        <w:ind w:left="720" w:hanging="360"/>
      </w:pPr>
    </w:lvl>
    <w:lvl w:ilvl="1" w:tplc="A38A739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80127D"/>
    <w:multiLevelType w:val="hybridMultilevel"/>
    <w:tmpl w:val="F5E26540"/>
    <w:lvl w:ilvl="0" w:tplc="0419000F">
      <w:start w:val="1"/>
      <w:numFmt w:val="decimal"/>
      <w:lvlText w:val="%1."/>
      <w:lvlJc w:val="left"/>
      <w:pPr>
        <w:ind w:left="720" w:hanging="360"/>
      </w:pPr>
    </w:lvl>
    <w:lvl w:ilvl="1" w:tplc="A38A739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36DA0"/>
    <w:multiLevelType w:val="hybridMultilevel"/>
    <w:tmpl w:val="DF6A84AA"/>
    <w:lvl w:ilvl="0" w:tplc="A38A7392">
      <w:start w:val="1"/>
      <w:numFmt w:val="russianLower"/>
      <w:lvlText w:val="%1)"/>
      <w:lvlJc w:val="left"/>
      <w:pPr>
        <w:ind w:left="14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A673DF"/>
    <w:multiLevelType w:val="hybridMultilevel"/>
    <w:tmpl w:val="F84C2A1E"/>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CB4B4F"/>
    <w:multiLevelType w:val="hybridMultilevel"/>
    <w:tmpl w:val="C9BE088A"/>
    <w:lvl w:ilvl="0" w:tplc="A38A73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A38A7392">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E91D7C"/>
    <w:multiLevelType w:val="hybridMultilevel"/>
    <w:tmpl w:val="9C90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D36EA"/>
    <w:multiLevelType w:val="hybridMultilevel"/>
    <w:tmpl w:val="F56851F8"/>
    <w:lvl w:ilvl="0" w:tplc="A38A7392">
      <w:start w:val="1"/>
      <w:numFmt w:val="russianLower"/>
      <w:lvlText w:val="%1)"/>
      <w:lvlJc w:val="left"/>
      <w:pPr>
        <w:ind w:left="14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E915536"/>
    <w:multiLevelType w:val="hybridMultilevel"/>
    <w:tmpl w:val="5F3A8F42"/>
    <w:lvl w:ilvl="0" w:tplc="A38A73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3"/>
  </w:num>
  <w:num w:numId="10">
    <w:abstractNumId w:val="5"/>
  </w:num>
  <w:num w:numId="11">
    <w:abstractNumId w:val="8"/>
  </w:num>
  <w:num w:numId="12">
    <w:abstractNumId w:val="7"/>
  </w:num>
  <w:num w:numId="13">
    <w:abstractNumId w:val="12"/>
  </w:num>
  <w:num w:numId="14">
    <w:abstractNumId w:val="2"/>
  </w:num>
  <w:num w:numId="15">
    <w:abstractNumId w:val="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32"/>
    <w:rsid w:val="00027E1B"/>
    <w:rsid w:val="00045ECF"/>
    <w:rsid w:val="00050DC4"/>
    <w:rsid w:val="0005284A"/>
    <w:rsid w:val="000657F6"/>
    <w:rsid w:val="0007178C"/>
    <w:rsid w:val="0009240E"/>
    <w:rsid w:val="000D4B32"/>
    <w:rsid w:val="000D7824"/>
    <w:rsid w:val="000E41DE"/>
    <w:rsid w:val="000E45B5"/>
    <w:rsid w:val="00102B0A"/>
    <w:rsid w:val="00107863"/>
    <w:rsid w:val="00116AF2"/>
    <w:rsid w:val="0012041D"/>
    <w:rsid w:val="00120449"/>
    <w:rsid w:val="00152A62"/>
    <w:rsid w:val="00175C90"/>
    <w:rsid w:val="00194C57"/>
    <w:rsid w:val="001A0009"/>
    <w:rsid w:val="001A0E51"/>
    <w:rsid w:val="001B5787"/>
    <w:rsid w:val="001B7354"/>
    <w:rsid w:val="001E0435"/>
    <w:rsid w:val="001F3514"/>
    <w:rsid w:val="00210A90"/>
    <w:rsid w:val="00216339"/>
    <w:rsid w:val="002261EF"/>
    <w:rsid w:val="0023250F"/>
    <w:rsid w:val="00273068"/>
    <w:rsid w:val="0028377F"/>
    <w:rsid w:val="002903B8"/>
    <w:rsid w:val="00296052"/>
    <w:rsid w:val="002B086D"/>
    <w:rsid w:val="002B1CC7"/>
    <w:rsid w:val="002D33F0"/>
    <w:rsid w:val="002E4986"/>
    <w:rsid w:val="002F2AB6"/>
    <w:rsid w:val="00306BF7"/>
    <w:rsid w:val="0032282F"/>
    <w:rsid w:val="003234BB"/>
    <w:rsid w:val="00340545"/>
    <w:rsid w:val="00346469"/>
    <w:rsid w:val="003631B2"/>
    <w:rsid w:val="003669FA"/>
    <w:rsid w:val="00392B92"/>
    <w:rsid w:val="003957AD"/>
    <w:rsid w:val="003A6A62"/>
    <w:rsid w:val="003A7430"/>
    <w:rsid w:val="003B17F1"/>
    <w:rsid w:val="003B1BB6"/>
    <w:rsid w:val="003B6083"/>
    <w:rsid w:val="003B7F9A"/>
    <w:rsid w:val="003C435F"/>
    <w:rsid w:val="003C6D6B"/>
    <w:rsid w:val="003E173B"/>
    <w:rsid w:val="003E6A39"/>
    <w:rsid w:val="00410393"/>
    <w:rsid w:val="00415EE4"/>
    <w:rsid w:val="00441F10"/>
    <w:rsid w:val="00463EA4"/>
    <w:rsid w:val="0046497A"/>
    <w:rsid w:val="00472072"/>
    <w:rsid w:val="004730C4"/>
    <w:rsid w:val="004879A4"/>
    <w:rsid w:val="004C08A0"/>
    <w:rsid w:val="004D2F50"/>
    <w:rsid w:val="004E4415"/>
    <w:rsid w:val="00500606"/>
    <w:rsid w:val="0051051F"/>
    <w:rsid w:val="00555082"/>
    <w:rsid w:val="00555D2E"/>
    <w:rsid w:val="00563E46"/>
    <w:rsid w:val="00565BF7"/>
    <w:rsid w:val="005660C5"/>
    <w:rsid w:val="00566AE4"/>
    <w:rsid w:val="005716B9"/>
    <w:rsid w:val="00572955"/>
    <w:rsid w:val="00590745"/>
    <w:rsid w:val="00596B36"/>
    <w:rsid w:val="005A3D78"/>
    <w:rsid w:val="005D7DFC"/>
    <w:rsid w:val="00601901"/>
    <w:rsid w:val="00610439"/>
    <w:rsid w:val="00622F43"/>
    <w:rsid w:val="0064231C"/>
    <w:rsid w:val="0064340A"/>
    <w:rsid w:val="00652E57"/>
    <w:rsid w:val="00657316"/>
    <w:rsid w:val="00665FD8"/>
    <w:rsid w:val="00667FB2"/>
    <w:rsid w:val="006710B0"/>
    <w:rsid w:val="00682B1E"/>
    <w:rsid w:val="00693EAB"/>
    <w:rsid w:val="006B5169"/>
    <w:rsid w:val="006C0BB8"/>
    <w:rsid w:val="006C358D"/>
    <w:rsid w:val="006F1E67"/>
    <w:rsid w:val="00705669"/>
    <w:rsid w:val="007136AF"/>
    <w:rsid w:val="00715E52"/>
    <w:rsid w:val="007236C1"/>
    <w:rsid w:val="00736227"/>
    <w:rsid w:val="00737A65"/>
    <w:rsid w:val="007407AC"/>
    <w:rsid w:val="00760F40"/>
    <w:rsid w:val="007A282A"/>
    <w:rsid w:val="007A608B"/>
    <w:rsid w:val="007C193F"/>
    <w:rsid w:val="007D04C7"/>
    <w:rsid w:val="007D285C"/>
    <w:rsid w:val="007E44C4"/>
    <w:rsid w:val="007E73DC"/>
    <w:rsid w:val="007F0394"/>
    <w:rsid w:val="0080180A"/>
    <w:rsid w:val="008067A9"/>
    <w:rsid w:val="00836FAB"/>
    <w:rsid w:val="008424B9"/>
    <w:rsid w:val="00852D5E"/>
    <w:rsid w:val="00856CC9"/>
    <w:rsid w:val="008626C6"/>
    <w:rsid w:val="00864EFE"/>
    <w:rsid w:val="00866E04"/>
    <w:rsid w:val="00871F4E"/>
    <w:rsid w:val="00891377"/>
    <w:rsid w:val="008979DC"/>
    <w:rsid w:val="008D2D90"/>
    <w:rsid w:val="008D5D3B"/>
    <w:rsid w:val="008E2276"/>
    <w:rsid w:val="008E752E"/>
    <w:rsid w:val="008F310F"/>
    <w:rsid w:val="008F39B0"/>
    <w:rsid w:val="00901641"/>
    <w:rsid w:val="00943CE7"/>
    <w:rsid w:val="00950850"/>
    <w:rsid w:val="00954EC9"/>
    <w:rsid w:val="00957F5F"/>
    <w:rsid w:val="00976995"/>
    <w:rsid w:val="00983234"/>
    <w:rsid w:val="00987582"/>
    <w:rsid w:val="009A3AB1"/>
    <w:rsid w:val="009A7DBB"/>
    <w:rsid w:val="00A10DC2"/>
    <w:rsid w:val="00A13546"/>
    <w:rsid w:val="00A3134C"/>
    <w:rsid w:val="00A314D7"/>
    <w:rsid w:val="00A5196D"/>
    <w:rsid w:val="00A55AC1"/>
    <w:rsid w:val="00A668C8"/>
    <w:rsid w:val="00A76CA0"/>
    <w:rsid w:val="00A82DA8"/>
    <w:rsid w:val="00A85B28"/>
    <w:rsid w:val="00A86125"/>
    <w:rsid w:val="00A86F9B"/>
    <w:rsid w:val="00A8782C"/>
    <w:rsid w:val="00A90D40"/>
    <w:rsid w:val="00AB5937"/>
    <w:rsid w:val="00AC1FBB"/>
    <w:rsid w:val="00AD6522"/>
    <w:rsid w:val="00AE72EC"/>
    <w:rsid w:val="00AF24B1"/>
    <w:rsid w:val="00B1044B"/>
    <w:rsid w:val="00B1238F"/>
    <w:rsid w:val="00B240AA"/>
    <w:rsid w:val="00B32011"/>
    <w:rsid w:val="00B4241F"/>
    <w:rsid w:val="00B4430A"/>
    <w:rsid w:val="00B50015"/>
    <w:rsid w:val="00B700B5"/>
    <w:rsid w:val="00B90002"/>
    <w:rsid w:val="00B94118"/>
    <w:rsid w:val="00B947B7"/>
    <w:rsid w:val="00BA0272"/>
    <w:rsid w:val="00BC5008"/>
    <w:rsid w:val="00BE095D"/>
    <w:rsid w:val="00C203C7"/>
    <w:rsid w:val="00C312BB"/>
    <w:rsid w:val="00C50384"/>
    <w:rsid w:val="00C50A06"/>
    <w:rsid w:val="00C57DE2"/>
    <w:rsid w:val="00C725C4"/>
    <w:rsid w:val="00C96B11"/>
    <w:rsid w:val="00CA7099"/>
    <w:rsid w:val="00CD032B"/>
    <w:rsid w:val="00CD1972"/>
    <w:rsid w:val="00CD30B9"/>
    <w:rsid w:val="00CE1723"/>
    <w:rsid w:val="00CE43E8"/>
    <w:rsid w:val="00D01EC2"/>
    <w:rsid w:val="00D07C1B"/>
    <w:rsid w:val="00D22FCF"/>
    <w:rsid w:val="00D352C7"/>
    <w:rsid w:val="00D3603B"/>
    <w:rsid w:val="00D40A54"/>
    <w:rsid w:val="00D412B9"/>
    <w:rsid w:val="00D458FD"/>
    <w:rsid w:val="00D80718"/>
    <w:rsid w:val="00D826FE"/>
    <w:rsid w:val="00D9427A"/>
    <w:rsid w:val="00DA41F4"/>
    <w:rsid w:val="00DB1E12"/>
    <w:rsid w:val="00DB7AB3"/>
    <w:rsid w:val="00DB7C56"/>
    <w:rsid w:val="00DD3147"/>
    <w:rsid w:val="00DE2370"/>
    <w:rsid w:val="00DE6158"/>
    <w:rsid w:val="00DE69F6"/>
    <w:rsid w:val="00DF32A3"/>
    <w:rsid w:val="00DF610F"/>
    <w:rsid w:val="00E1093B"/>
    <w:rsid w:val="00E134FB"/>
    <w:rsid w:val="00E1761D"/>
    <w:rsid w:val="00E23DFB"/>
    <w:rsid w:val="00E53692"/>
    <w:rsid w:val="00E71313"/>
    <w:rsid w:val="00E73F1C"/>
    <w:rsid w:val="00E80C13"/>
    <w:rsid w:val="00E820D8"/>
    <w:rsid w:val="00E830EE"/>
    <w:rsid w:val="00EA13C7"/>
    <w:rsid w:val="00EA3344"/>
    <w:rsid w:val="00EC0E6E"/>
    <w:rsid w:val="00EC706B"/>
    <w:rsid w:val="00EE30D0"/>
    <w:rsid w:val="00EE70EC"/>
    <w:rsid w:val="00EE7FB3"/>
    <w:rsid w:val="00F01632"/>
    <w:rsid w:val="00F03D7F"/>
    <w:rsid w:val="00F13BA4"/>
    <w:rsid w:val="00F15A46"/>
    <w:rsid w:val="00F35C6F"/>
    <w:rsid w:val="00F45067"/>
    <w:rsid w:val="00F57EC5"/>
    <w:rsid w:val="00F61555"/>
    <w:rsid w:val="00F7278B"/>
    <w:rsid w:val="00F74CDA"/>
    <w:rsid w:val="00F77AC6"/>
    <w:rsid w:val="00F90779"/>
    <w:rsid w:val="00F92A6D"/>
    <w:rsid w:val="00FB3121"/>
    <w:rsid w:val="00FC0E7B"/>
    <w:rsid w:val="00FC1271"/>
    <w:rsid w:val="00FD3DB1"/>
    <w:rsid w:val="00FD43FE"/>
    <w:rsid w:val="00FD4932"/>
    <w:rsid w:val="00FE4E0C"/>
    <w:rsid w:val="00FF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1DD9"/>
  <w15:docId w15:val="{E6374661-1394-4171-98DD-83676522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24B9"/>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1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63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Гипертекстовая ссылка"/>
    <w:uiPriority w:val="99"/>
    <w:rsid w:val="00AF24B1"/>
    <w:rPr>
      <w:rFonts w:cs="Times New Roman"/>
      <w:b w:val="0"/>
      <w:color w:val="106BBE"/>
    </w:rPr>
  </w:style>
  <w:style w:type="paragraph" w:customStyle="1" w:styleId="a4">
    <w:name w:val="Прижатый влево"/>
    <w:basedOn w:val="a"/>
    <w:next w:val="a"/>
    <w:uiPriority w:val="99"/>
    <w:rsid w:val="00AF24B1"/>
    <w:pPr>
      <w:autoSpaceDE w:val="0"/>
      <w:autoSpaceDN w:val="0"/>
      <w:adjustRightInd w:val="0"/>
    </w:pPr>
    <w:rPr>
      <w:rFonts w:ascii="Arial" w:hAnsi="Arial" w:cs="Arial"/>
    </w:rPr>
  </w:style>
  <w:style w:type="character" w:customStyle="1" w:styleId="10">
    <w:name w:val="Заголовок 1 Знак"/>
    <w:basedOn w:val="a0"/>
    <w:link w:val="1"/>
    <w:rsid w:val="008424B9"/>
    <w:rPr>
      <w:rFonts w:ascii="Calibri Light" w:eastAsia="Times New Roman" w:hAnsi="Calibri Light" w:cs="Times New Roman"/>
      <w:b/>
      <w:bCs/>
      <w:kern w:val="32"/>
      <w:sz w:val="32"/>
      <w:szCs w:val="32"/>
      <w:lang w:eastAsia="ru-RU"/>
    </w:rPr>
  </w:style>
  <w:style w:type="paragraph" w:styleId="a5">
    <w:name w:val="List Paragraph"/>
    <w:basedOn w:val="a"/>
    <w:uiPriority w:val="34"/>
    <w:qFormat/>
    <w:rsid w:val="00572955"/>
    <w:pPr>
      <w:ind w:left="720"/>
      <w:contextualSpacing/>
    </w:pPr>
  </w:style>
  <w:style w:type="character" w:styleId="a6">
    <w:name w:val="Hyperlink"/>
    <w:basedOn w:val="a0"/>
    <w:uiPriority w:val="99"/>
    <w:unhideWhenUsed/>
    <w:rsid w:val="007C193F"/>
    <w:rPr>
      <w:color w:val="0563C1" w:themeColor="hyperlink"/>
      <w:u w:val="single"/>
    </w:rPr>
  </w:style>
  <w:style w:type="paragraph" w:styleId="a7">
    <w:name w:val="Balloon Text"/>
    <w:basedOn w:val="a"/>
    <w:link w:val="a8"/>
    <w:uiPriority w:val="99"/>
    <w:semiHidden/>
    <w:unhideWhenUsed/>
    <w:rsid w:val="000657F6"/>
    <w:rPr>
      <w:rFonts w:ascii="Tahoma" w:hAnsi="Tahoma" w:cs="Tahoma"/>
      <w:sz w:val="16"/>
      <w:szCs w:val="16"/>
    </w:rPr>
  </w:style>
  <w:style w:type="character" w:customStyle="1" w:styleId="a8">
    <w:name w:val="Текст выноски Знак"/>
    <w:basedOn w:val="a0"/>
    <w:link w:val="a7"/>
    <w:uiPriority w:val="99"/>
    <w:semiHidden/>
    <w:rsid w:val="000657F6"/>
    <w:rPr>
      <w:rFonts w:ascii="Tahoma" w:eastAsia="Times New Roman" w:hAnsi="Tahoma" w:cs="Tahoma"/>
      <w:sz w:val="16"/>
      <w:szCs w:val="16"/>
      <w:lang w:eastAsia="ru-RU"/>
    </w:rPr>
  </w:style>
  <w:style w:type="character" w:styleId="a9">
    <w:name w:val="annotation reference"/>
    <w:basedOn w:val="a0"/>
    <w:uiPriority w:val="99"/>
    <w:semiHidden/>
    <w:unhideWhenUsed/>
    <w:rsid w:val="0023250F"/>
    <w:rPr>
      <w:sz w:val="16"/>
      <w:szCs w:val="16"/>
    </w:rPr>
  </w:style>
  <w:style w:type="paragraph" w:styleId="aa">
    <w:name w:val="annotation text"/>
    <w:basedOn w:val="a"/>
    <w:link w:val="ab"/>
    <w:uiPriority w:val="99"/>
    <w:semiHidden/>
    <w:unhideWhenUsed/>
    <w:rsid w:val="0023250F"/>
    <w:rPr>
      <w:sz w:val="20"/>
      <w:szCs w:val="20"/>
    </w:rPr>
  </w:style>
  <w:style w:type="character" w:customStyle="1" w:styleId="ab">
    <w:name w:val="Текст примечания Знак"/>
    <w:basedOn w:val="a0"/>
    <w:link w:val="aa"/>
    <w:uiPriority w:val="99"/>
    <w:semiHidden/>
    <w:rsid w:val="0023250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3250F"/>
    <w:rPr>
      <w:b/>
      <w:bCs/>
    </w:rPr>
  </w:style>
  <w:style w:type="character" w:customStyle="1" w:styleId="ad">
    <w:name w:val="Тема примечания Знак"/>
    <w:basedOn w:val="ab"/>
    <w:link w:val="ac"/>
    <w:uiPriority w:val="99"/>
    <w:semiHidden/>
    <w:rsid w:val="0023250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7750">
      <w:bodyDiv w:val="1"/>
      <w:marLeft w:val="0"/>
      <w:marRight w:val="0"/>
      <w:marTop w:val="0"/>
      <w:marBottom w:val="0"/>
      <w:divBdr>
        <w:top w:val="none" w:sz="0" w:space="0" w:color="auto"/>
        <w:left w:val="none" w:sz="0" w:space="0" w:color="auto"/>
        <w:bottom w:val="none" w:sz="0" w:space="0" w:color="auto"/>
        <w:right w:val="none" w:sz="0" w:space="0" w:color="auto"/>
      </w:divBdr>
    </w:div>
    <w:div w:id="884490288">
      <w:bodyDiv w:val="1"/>
      <w:marLeft w:val="0"/>
      <w:marRight w:val="0"/>
      <w:marTop w:val="0"/>
      <w:marBottom w:val="0"/>
      <w:divBdr>
        <w:top w:val="none" w:sz="0" w:space="0" w:color="auto"/>
        <w:left w:val="none" w:sz="0" w:space="0" w:color="auto"/>
        <w:bottom w:val="none" w:sz="0" w:space="0" w:color="auto"/>
        <w:right w:val="none" w:sz="0" w:space="0" w:color="auto"/>
      </w:divBdr>
    </w:div>
    <w:div w:id="898906308">
      <w:bodyDiv w:val="1"/>
      <w:marLeft w:val="0"/>
      <w:marRight w:val="0"/>
      <w:marTop w:val="0"/>
      <w:marBottom w:val="0"/>
      <w:divBdr>
        <w:top w:val="none" w:sz="0" w:space="0" w:color="auto"/>
        <w:left w:val="none" w:sz="0" w:space="0" w:color="auto"/>
        <w:bottom w:val="none" w:sz="0" w:space="0" w:color="auto"/>
        <w:right w:val="none" w:sz="0" w:space="0" w:color="auto"/>
      </w:divBdr>
    </w:div>
    <w:div w:id="944457183">
      <w:bodyDiv w:val="1"/>
      <w:marLeft w:val="0"/>
      <w:marRight w:val="0"/>
      <w:marTop w:val="0"/>
      <w:marBottom w:val="0"/>
      <w:divBdr>
        <w:top w:val="none" w:sz="0" w:space="0" w:color="auto"/>
        <w:left w:val="none" w:sz="0" w:space="0" w:color="auto"/>
        <w:bottom w:val="none" w:sz="0" w:space="0" w:color="auto"/>
        <w:right w:val="none" w:sz="0" w:space="0" w:color="auto"/>
      </w:divBdr>
    </w:div>
    <w:div w:id="980571455">
      <w:bodyDiv w:val="1"/>
      <w:marLeft w:val="0"/>
      <w:marRight w:val="0"/>
      <w:marTop w:val="0"/>
      <w:marBottom w:val="0"/>
      <w:divBdr>
        <w:top w:val="none" w:sz="0" w:space="0" w:color="auto"/>
        <w:left w:val="none" w:sz="0" w:space="0" w:color="auto"/>
        <w:bottom w:val="none" w:sz="0" w:space="0" w:color="auto"/>
        <w:right w:val="none" w:sz="0" w:space="0" w:color="auto"/>
      </w:divBdr>
    </w:div>
    <w:div w:id="10684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F25CA855F4008227B578DE664EDF60CD93E1E75E96530C354C43AEB0EE8D14A24DE7A082F93A710A5AC7BBB14F011CF167900657DFC98El3LDE" TargetMode="External"/><Relationship Id="rId18" Type="http://schemas.openxmlformats.org/officeDocument/2006/relationships/hyperlink" Target="consultantplus://offline/ref=561C1AA4522A1DB2363604C18A4811BF4FB677CC66209AC44477BD529733DC3E79ED8457717E3C9F9C9B24C7791A257258F6921D9E67649Ak5r0V" TargetMode="External"/><Relationship Id="rId26" Type="http://schemas.openxmlformats.org/officeDocument/2006/relationships/hyperlink" Target="consultantplus://offline/ref=144A4838704D8FD838F93EE5E29C8BC9E972FD675E97E342FE30E87DD77F35755F7FC6D3884D74EDDA395B11FDD4990FECEC39B2EFDBF786jCaAW" TargetMode="External"/><Relationship Id="rId21" Type="http://schemas.openxmlformats.org/officeDocument/2006/relationships/hyperlink" Target="consultantplus://offline/ref=C8F25CA855F4008227B578DE664EDF60CD93E1E75E96530C354C43AEB0EE8D14A24DE7A082F93679035AC7BBB14F011CF167900657DFC98El3LDE" TargetMode="External"/><Relationship Id="rId34" Type="http://schemas.openxmlformats.org/officeDocument/2006/relationships/hyperlink" Target="consultantplus://offline/ref=05637A38D6708DCC4F2CAA0BC4794FF494BEA9F238E932F79F5180ABE411EE444536F1E4726896DC589BE2E43351FF604E5F1B81AFyFK8X" TargetMode="External"/><Relationship Id="rId7" Type="http://schemas.openxmlformats.org/officeDocument/2006/relationships/hyperlink" Target="consultantplus://offline/ref=C8F25CA855F4008227B578DE664EDF60CD93E1E75E96530C354C43AEB0EE8D14B04DBFAC83FE2171054F91EAF7l1LBE" TargetMode="External"/><Relationship Id="rId12" Type="http://schemas.openxmlformats.org/officeDocument/2006/relationships/hyperlink" Target="consultantplus://offline/ref=FEBE39C3BF8B13734E68B97EB48073A9D5B32AB572636E083A24D9F937E6565BF5BC2D181B4C2B48CFEF246B564279CC360F606C9F65C82EX71BE" TargetMode="External"/><Relationship Id="rId17" Type="http://schemas.openxmlformats.org/officeDocument/2006/relationships/hyperlink" Target="consultantplus://offline/ref=561C1AA4522A1DB2363604C18A4811BF4FB677CC66209AC44477BD529733DC3E79ED8457717E3C9F939B24C7791A257258F6921D9E67649Ak5r0V" TargetMode="External"/><Relationship Id="rId25" Type="http://schemas.openxmlformats.org/officeDocument/2006/relationships/hyperlink" Target="consultantplus://offline/ref=15900F9EAA947FCEFFB26A4FD5B7584E386C3C1059DB9CA72A8A38F9FCC407460AAAB07488C39D13237553843D0B4E0149D569F0C27C299Ek8pFW" TargetMode="External"/><Relationship Id="rId33" Type="http://schemas.openxmlformats.org/officeDocument/2006/relationships/hyperlink" Target="consultantplus://offline/ref=05637A38D6708DCC4F2CAA0BC4794FF494BEA9F238E932F79F5180ABE411EE444536F1E4726596DC589BE2E43351FF604E5F1B81AFyFK8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1C1AA4522A1DB2363604C18A4811BF4FB677CC66209AC44477BD529733DC3E79ED8457717E3C9F919B24C7791A257258F6921D9E67649Ak5r0V" TargetMode="External"/><Relationship Id="rId20" Type="http://schemas.openxmlformats.org/officeDocument/2006/relationships/hyperlink" Target="consultantplus://offline/ref=8F6C388ACED41E7AB9B627686775718CD770E52D8FBCB13A012425AA745220D1DDEC784A1B8B606F4ADC2EFCD08677EBBBA7C09A854C9FFDA2v2V" TargetMode="External"/><Relationship Id="rId29" Type="http://schemas.openxmlformats.org/officeDocument/2006/relationships/hyperlink" Target="consultantplus://offline/ref=05637A38D6708DCC4F2CAA0BC4794FF494BEA9F238E932F79F5180ABE411EE444536F1E279679F835D8EF3BC3C57E57E46490783ADFBy7K8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E2C44CEA85AE73E4E7A3033750DB8CAECB3ACC8D5FD705962D69DD4pDa5C" TargetMode="External"/><Relationship Id="rId24" Type="http://schemas.openxmlformats.org/officeDocument/2006/relationships/hyperlink" Target="consultantplus://offline/ref=15900F9EAA947FCEFFB26A4FD5B7584E386C3C1059DB9CA72A8A38F9FCC407460AAAB07488C39D17287553843D0B4E0149D569F0C27C299Ek8pFW" TargetMode="External"/><Relationship Id="rId32" Type="http://schemas.openxmlformats.org/officeDocument/2006/relationships/hyperlink" Target="consultantplus://offline/ref=05637A38D6708DCC4F2CAA0BC4794FF494BEA9F238E932F79F5180ABE411EE444536F1E27B6798835D8EF3BC3C57E57E46490783ADFBy7K8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F25CA855F4008227B578DE664EDF60CD93E1E75E96530C354C43AEB0EE8D14A24DE7A082F939720A5AC7BBB14F011CF167900657DFC98El3LDE" TargetMode="External"/><Relationship Id="rId23" Type="http://schemas.openxmlformats.org/officeDocument/2006/relationships/hyperlink" Target="consultantplus://offline/ref=C8F25CA855F4008227B578DE664EDF60CD93E1E75E96530C354C43AEB0EE8D14A24DE7A082F93679035AC7BBB14F011CF167900657DFC98El3LDE" TargetMode="External"/><Relationship Id="rId28" Type="http://schemas.openxmlformats.org/officeDocument/2006/relationships/hyperlink" Target="consultantplus://offline/ref=5DD821C060D3B284FA28FDEA14225AAF39843D47F0186C70DBFCE22A7E95C8EF54BBA632BF95A6C034A887993C20AEBE7814E2C566514C8DG803W" TargetMode="External"/><Relationship Id="rId36" Type="http://schemas.openxmlformats.org/officeDocument/2006/relationships/hyperlink" Target="consultantplus://offline/ref=C8F25CA855F4008227B578DE664EDF60CD93E1E75E96530C354C43AEB0EE8D14A24DE7A082F93F79065AC7BBB14F011CF167900657DFC98El3LDE" TargetMode="External"/><Relationship Id="rId10" Type="http://schemas.openxmlformats.org/officeDocument/2006/relationships/hyperlink" Target="consultantplus://offline/ref=0E2C44CEA85AE73E4E7A3033750DB8CAECB3ACC8D5FD705962D69DD4pDa5C" TargetMode="External"/><Relationship Id="rId19" Type="http://schemas.openxmlformats.org/officeDocument/2006/relationships/hyperlink" Target="consultantplus://offline/ref=561C1AA4522A1DB2363604C18A4811BF4FB677CC66209AC44477BD529733DC3E79ED8457717F3B9B909B24C7791A257258F6921D9E67649Ak5r0V" TargetMode="External"/><Relationship Id="rId31" Type="http://schemas.openxmlformats.org/officeDocument/2006/relationships/hyperlink" Target="consultantplus://offline/ref=05637A38D6708DCC4F2CAA0BC4794FF494BEA9F238E932F79F5180ABE411EE444536F1E27A64988B08D4E3B87500EC62425F1989B3FB799CyFKAX" TargetMode="External"/><Relationship Id="rId4" Type="http://schemas.openxmlformats.org/officeDocument/2006/relationships/settings" Target="settings.xml"/><Relationship Id="rId9" Type="http://schemas.openxmlformats.org/officeDocument/2006/relationships/hyperlink" Target="consultantplus://offline/ref=0E2C44CEA85AE73E4E7A3033750DB8CAEDB5AEC1D8FD705962D69DD4pDa5C" TargetMode="External"/><Relationship Id="rId14" Type="http://schemas.openxmlformats.org/officeDocument/2006/relationships/hyperlink" Target="consultantplus://offline/ref=C8F25CA855F4008227B578DE664EDF60CD93E1E75E96530C354C43AEB0EE8D14A24DE7A082F93A710A5AC7BBB14F011CF167900657DFC98El3LDE" TargetMode="External"/><Relationship Id="rId22" Type="http://schemas.openxmlformats.org/officeDocument/2006/relationships/hyperlink" Target="consultantplus://offline/ref=BEE5E2811530A737FAB018315C67C538D9F4B71CFD60DBE22D6AD6B1CF9FF7CB918750FC6CD3415998E57B4644I1W" TargetMode="External"/><Relationship Id="rId27" Type="http://schemas.openxmlformats.org/officeDocument/2006/relationships/hyperlink" Target="consultantplus://offline/ref=5DD821C060D3B284FA28FDEA14225AAF39843D47F0186C70DBFCE22A7E95C8EF54BBA632BF95A6C035A887993C20AEBE7814E2C566514C8DG803W" TargetMode="External"/><Relationship Id="rId30" Type="http://schemas.openxmlformats.org/officeDocument/2006/relationships/hyperlink" Target="consultantplus://offline/ref=05637A38D6708DCC4F2CAA0BC4794FF494BEA9F238E932F79F5180ABE411EE444536F1E17A629F835D8EF3BC3C57E57E46490783ADFBy7K8X" TargetMode="External"/><Relationship Id="rId35" Type="http://schemas.openxmlformats.org/officeDocument/2006/relationships/hyperlink" Target="consultantplus://offline/ref=05637A38D6708DCC4F2CAA0BC4794FF494BEA9F238E932F79F5180ABE411EE444536F1E27E609F835D8EF3BC3C57E57E46490783ADFBy7K8X" TargetMode="External"/><Relationship Id="rId8" Type="http://schemas.openxmlformats.org/officeDocument/2006/relationships/hyperlink" Target="consultantplus://offline/ref=0E2C44CEA85AE73E4E7A3033750DB8CAEDB7ABC9DCFD705962D69DD4pDa5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858D-73DB-42E9-96E1-7370C078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7081</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Андрусяк Сергей Сергеевич</dc:creator>
  <cp:keywords/>
  <dc:description/>
  <cp:lastModifiedBy>Садовникова Алла Сергеевна</cp:lastModifiedBy>
  <cp:revision>3</cp:revision>
  <dcterms:created xsi:type="dcterms:W3CDTF">2021-09-26T22:29:00Z</dcterms:created>
  <dcterms:modified xsi:type="dcterms:W3CDTF">2021-09-27T01:11:00Z</dcterms:modified>
</cp:coreProperties>
</file>