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8C" w:rsidRDefault="0082106C">
      <w:pPr>
        <w:pStyle w:val="ConsPlusTitlePage"/>
      </w:pPr>
      <w:r>
        <w:t>ПРОЕКТ</w:t>
      </w:r>
      <w:bookmarkStart w:id="0" w:name="_GoBack"/>
      <w:bookmarkEnd w:id="0"/>
      <w:r w:rsidR="0055458C">
        <w:br/>
      </w:r>
    </w:p>
    <w:p w:rsidR="0055458C" w:rsidRDefault="0055458C">
      <w:pPr>
        <w:pStyle w:val="ConsPlusNormal"/>
        <w:ind w:firstLine="540"/>
        <w:jc w:val="both"/>
        <w:outlineLvl w:val="0"/>
      </w:pPr>
    </w:p>
    <w:p w:rsidR="0055458C" w:rsidRDefault="0055458C">
      <w:pPr>
        <w:pStyle w:val="ConsPlusTitle"/>
        <w:jc w:val="center"/>
      </w:pPr>
      <w:r>
        <w:t>ПРАВИТЕЛЬСТВО КАМЧАТСКОГО КРАЯ</w:t>
      </w:r>
    </w:p>
    <w:p w:rsidR="0055458C" w:rsidRDefault="0055458C">
      <w:pPr>
        <w:pStyle w:val="ConsPlusTitle"/>
        <w:ind w:firstLine="540"/>
        <w:jc w:val="both"/>
      </w:pPr>
    </w:p>
    <w:p w:rsidR="0055458C" w:rsidRDefault="0055458C">
      <w:pPr>
        <w:pStyle w:val="ConsPlusTitle"/>
        <w:jc w:val="center"/>
      </w:pPr>
      <w:r>
        <w:t>ПОСТАНОВЛЕНИЕ</w:t>
      </w:r>
    </w:p>
    <w:p w:rsidR="0055458C" w:rsidRDefault="0055458C">
      <w:pPr>
        <w:pStyle w:val="ConsPlusTitle"/>
        <w:ind w:firstLine="540"/>
        <w:jc w:val="both"/>
      </w:pPr>
    </w:p>
    <w:p w:rsidR="0055458C" w:rsidRDefault="0055458C">
      <w:pPr>
        <w:pStyle w:val="ConsPlusTitle"/>
        <w:jc w:val="center"/>
      </w:pPr>
      <w:r>
        <w:t>О ПРИЗНАНИИ УТРАТИВШИМ</w:t>
      </w:r>
    </w:p>
    <w:p w:rsidR="0055458C" w:rsidRDefault="0055458C">
      <w:pPr>
        <w:pStyle w:val="ConsPlusTitle"/>
        <w:jc w:val="center"/>
      </w:pPr>
      <w:r>
        <w:t>СИЛУ ПОСТАНОВЛЕНИЯ ПРАВИТЕЛЬСТВА</w:t>
      </w:r>
    </w:p>
    <w:p w:rsidR="0055458C" w:rsidRDefault="0055458C">
      <w:pPr>
        <w:pStyle w:val="ConsPlusTitle"/>
        <w:jc w:val="center"/>
      </w:pPr>
      <w:r>
        <w:t>КАМЧАТСКОГО КРАЯ ОТ 10.04.2020 N 128-П "ОБ УТВЕРЖДЕНИИ</w:t>
      </w:r>
    </w:p>
    <w:p w:rsidR="0055458C" w:rsidRDefault="0055458C">
      <w:pPr>
        <w:pStyle w:val="ConsPlusTitle"/>
        <w:jc w:val="center"/>
      </w:pPr>
      <w:r>
        <w:t>ПОРЯДКА ПРЕДОСТАВЛЕНИЯ ИЗ КРАЕВОГО БЮДЖЕТА СУБСИДИЙ</w:t>
      </w:r>
    </w:p>
    <w:p w:rsidR="0055458C" w:rsidRDefault="0055458C">
      <w:pPr>
        <w:pStyle w:val="ConsPlusTitle"/>
        <w:jc w:val="center"/>
      </w:pPr>
      <w:r>
        <w:t>ЮРИДИЧЕСКИМ ЛИЦАМ И ИНДИВИДУАЛЬНЫМ ПРЕДПРИНИМАТЕЛЯМ НА</w:t>
      </w:r>
    </w:p>
    <w:p w:rsidR="0055458C" w:rsidRDefault="0055458C">
      <w:pPr>
        <w:pStyle w:val="ConsPlusTitle"/>
        <w:jc w:val="center"/>
      </w:pPr>
      <w:r>
        <w:t>ВОЗМЕЩЕНИЕ ЗАТРАТ, СВЯЗАННЫХ С РЕАЛИЗАЦИЕЙ МЕРОПРИЯТИЙ</w:t>
      </w:r>
    </w:p>
    <w:p w:rsidR="0055458C" w:rsidRDefault="0055458C">
      <w:pPr>
        <w:pStyle w:val="ConsPlusTitle"/>
        <w:jc w:val="center"/>
      </w:pPr>
      <w:r>
        <w:t>ПО ОРГАНИЗАЦИИ ПЕРЕОБУЧЕНИЯ И ПОВЫШЕНИЯ КВАЛИФИКАЦИИ</w:t>
      </w:r>
    </w:p>
    <w:p w:rsidR="0055458C" w:rsidRDefault="0055458C">
      <w:pPr>
        <w:pStyle w:val="ConsPlusTitle"/>
        <w:jc w:val="center"/>
      </w:pPr>
      <w:r>
        <w:t>РАБОТНИКОВ ИЗ ЧИСЛА ЖЕНЩИН, НАХОДЯЩИХСЯ В ОТПУСКЕ</w:t>
      </w:r>
    </w:p>
    <w:p w:rsidR="0055458C" w:rsidRDefault="0055458C">
      <w:pPr>
        <w:pStyle w:val="ConsPlusTitle"/>
        <w:jc w:val="center"/>
      </w:pPr>
      <w:r>
        <w:t>ПО УХОДУ ЗА РЕБЕНКОМ В ВОЗРАСТЕ ДО ТРЕХ ЛЕТ,</w:t>
      </w:r>
    </w:p>
    <w:p w:rsidR="0055458C" w:rsidRDefault="0055458C">
      <w:pPr>
        <w:pStyle w:val="ConsPlusTitle"/>
        <w:jc w:val="center"/>
      </w:pPr>
      <w:r>
        <w:t>В КАМЧАТСКОМ КРАЕ"</w:t>
      </w:r>
    </w:p>
    <w:p w:rsidR="0055458C" w:rsidRDefault="0055458C">
      <w:pPr>
        <w:pStyle w:val="ConsPlusNormal"/>
        <w:ind w:firstLine="540"/>
        <w:jc w:val="both"/>
      </w:pPr>
    </w:p>
    <w:p w:rsidR="0055458C" w:rsidRDefault="0055458C">
      <w:pPr>
        <w:pStyle w:val="ConsPlusNormal"/>
        <w:ind w:firstLine="540"/>
        <w:jc w:val="both"/>
      </w:pPr>
      <w:r>
        <w:t xml:space="preserve">В связи с досрочной реализацией мероприятия по организации профессионального обучения и дополнительного профессионального образования отдельных категорий граждан в рамках государственной </w:t>
      </w:r>
      <w:hyperlink r:id="rId4" w:history="1">
        <w:r>
          <w:rPr>
            <w:color w:val="0000FF"/>
          </w:rPr>
          <w:t>программы</w:t>
        </w:r>
      </w:hyperlink>
      <w:r>
        <w:t xml:space="preserve"> Российской Федерации "Содействие занятости населения", утвержденной Постановлением Правительства Российской Федерации от 15.04.2014 N 298</w:t>
      </w:r>
    </w:p>
    <w:p w:rsidR="0055458C" w:rsidRDefault="0055458C">
      <w:pPr>
        <w:pStyle w:val="ConsPlusNormal"/>
        <w:ind w:firstLine="540"/>
        <w:jc w:val="both"/>
      </w:pPr>
    </w:p>
    <w:p w:rsidR="0055458C" w:rsidRDefault="0055458C">
      <w:pPr>
        <w:pStyle w:val="ConsPlusNormal"/>
        <w:ind w:firstLine="540"/>
        <w:jc w:val="both"/>
      </w:pPr>
      <w:r>
        <w:t>ПРАВИТЕЛЬСТВО ПОСТАНОВЛЯЕТ:</w:t>
      </w:r>
    </w:p>
    <w:p w:rsidR="0055458C" w:rsidRDefault="0055458C">
      <w:pPr>
        <w:pStyle w:val="ConsPlusNormal"/>
        <w:ind w:firstLine="540"/>
        <w:jc w:val="both"/>
      </w:pPr>
    </w:p>
    <w:p w:rsidR="0055458C" w:rsidRDefault="0055458C">
      <w:pPr>
        <w:pStyle w:val="ConsPlusNormal"/>
        <w:ind w:firstLine="540"/>
        <w:jc w:val="both"/>
      </w:pPr>
      <w:r>
        <w:t xml:space="preserve">1. Признать утратившим силу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10.04.2020 N 128-П "Об утверждении Порядка предоставления из краевого бюджета субсидий юридическим лицам и индивидуальным предпринимателям на возмещение затрат, связанных с реализацией мероприятий по организации переобучения и повышения квалификации работников из числа женщин, находящихся в отпуске по уходу за ребенком в возрасте до трех лет, в Камчатском крае".</w:t>
      </w:r>
    </w:p>
    <w:p w:rsidR="0055458C" w:rsidRDefault="0055458C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дня его официального опубликования.</w:t>
      </w:r>
    </w:p>
    <w:p w:rsidR="0055458C" w:rsidRDefault="0055458C">
      <w:pPr>
        <w:pStyle w:val="ConsPlusNormal"/>
        <w:ind w:firstLine="540"/>
        <w:jc w:val="both"/>
      </w:pPr>
    </w:p>
    <w:p w:rsidR="0055458C" w:rsidRDefault="0055458C">
      <w:pPr>
        <w:pStyle w:val="ConsPlusNormal"/>
        <w:jc w:val="right"/>
      </w:pPr>
      <w:r>
        <w:t>Временно исполняющий обязанности</w:t>
      </w:r>
    </w:p>
    <w:p w:rsidR="0055458C" w:rsidRDefault="0055458C">
      <w:pPr>
        <w:pStyle w:val="ConsPlusNormal"/>
        <w:jc w:val="right"/>
      </w:pPr>
      <w:r>
        <w:t>председателя Правительства -</w:t>
      </w:r>
    </w:p>
    <w:p w:rsidR="0055458C" w:rsidRDefault="0055458C">
      <w:pPr>
        <w:pStyle w:val="ConsPlusNormal"/>
        <w:jc w:val="right"/>
      </w:pPr>
      <w:r>
        <w:t>первого вице-губернатора</w:t>
      </w:r>
    </w:p>
    <w:p w:rsidR="0055458C" w:rsidRDefault="0055458C">
      <w:pPr>
        <w:pStyle w:val="ConsPlusNormal"/>
        <w:jc w:val="right"/>
      </w:pPr>
      <w:r>
        <w:t>Камчатского края</w:t>
      </w:r>
    </w:p>
    <w:p w:rsidR="0055458C" w:rsidRDefault="0055458C">
      <w:pPr>
        <w:pStyle w:val="ConsPlusNormal"/>
        <w:jc w:val="right"/>
      </w:pPr>
      <w:r>
        <w:t>Е.А.ЧЕКИН</w:t>
      </w:r>
    </w:p>
    <w:p w:rsidR="0055458C" w:rsidRDefault="0055458C">
      <w:pPr>
        <w:pStyle w:val="ConsPlusNormal"/>
        <w:ind w:firstLine="540"/>
        <w:jc w:val="both"/>
      </w:pPr>
    </w:p>
    <w:p w:rsidR="0055458C" w:rsidRDefault="0055458C">
      <w:pPr>
        <w:pStyle w:val="ConsPlusNormal"/>
        <w:ind w:firstLine="540"/>
        <w:jc w:val="both"/>
      </w:pPr>
    </w:p>
    <w:p w:rsidR="0055458C" w:rsidRDefault="005545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1754" w:rsidRDefault="00FB1754"/>
    <w:sectPr w:rsidR="00FB1754" w:rsidSect="0062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8C"/>
    <w:rsid w:val="0055458C"/>
    <w:rsid w:val="0082106C"/>
    <w:rsid w:val="00FB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315E9-DFB7-4C0E-8CBD-7D0F02F2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5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2D014D1362217C57894CE28071C2ACACE0F44ECD634402C9899B772E46E52D2F2F62BCB5A5D5E891FD9C258104044744pBy2E" TargetMode="External"/><Relationship Id="rId4" Type="http://schemas.openxmlformats.org/officeDocument/2006/relationships/hyperlink" Target="consultantplus://offline/ref=5F2D014D1362217C578952EF961D9EA8A9E3AB45CF634C5C9DDB9D207116E3786F6F64EAE1E888E598A8D361DD17044658B332EE98C230p3y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Садовникова Алла Сергеевна</dc:creator>
  <cp:keywords/>
  <dc:description/>
  <cp:lastModifiedBy>Садовникова Алла Сергеевна</cp:lastModifiedBy>
  <cp:revision>2</cp:revision>
  <dcterms:created xsi:type="dcterms:W3CDTF">2021-09-21T04:51:00Z</dcterms:created>
  <dcterms:modified xsi:type="dcterms:W3CDTF">2021-09-21T04:51:00Z</dcterms:modified>
</cp:coreProperties>
</file>