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66" w:rsidRDefault="00F56A66" w:rsidP="00F56A66">
      <w:pPr>
        <w:pStyle w:val="ConsPlusNormal"/>
        <w:jc w:val="both"/>
      </w:pPr>
      <w:bookmarkStart w:id="0" w:name="P39"/>
      <w:bookmarkEnd w:id="0"/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ПРАВИТЕЛЬСТВО КАМЧАТСКОГО КРАЯ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ПОСТАНОВЛЕНИЕ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от 11 ноября 2013 г. N 490-П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ОБ УТВЕРЖДЕНИИ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ГОСУДАРСТВЕННОЙ ПРОГРАММЫ КАМЧАТСКОГО КРАЯ</w:t>
      </w:r>
    </w:p>
    <w:p w:rsidR="00F56A66" w:rsidRPr="00F56A66" w:rsidRDefault="00F56A66" w:rsidP="00F56A66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"СОДЕЙСТВИЕ ЗАНЯТОСТИ НАСЕЛЕНИЯ КАМЧАТСКОГО КРАЯ"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Список изменяющих документов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(в ред. Постановлений Правительства Камчатского края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30.04.2014 </w:t>
      </w:r>
      <w:hyperlink r:id="rId8" w:history="1">
        <w:r w:rsidRPr="00F56A66">
          <w:rPr>
            <w:rFonts w:asciiTheme="minorHAnsi" w:hAnsiTheme="minorHAnsi"/>
            <w:sz w:val="22"/>
            <w:szCs w:val="22"/>
          </w:rPr>
          <w:t>N 205-П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06.08.2014 </w:t>
      </w:r>
      <w:hyperlink r:id="rId9" w:history="1">
        <w:r w:rsidRPr="00F56A66">
          <w:rPr>
            <w:rFonts w:asciiTheme="minorHAnsi" w:hAnsiTheme="minorHAnsi"/>
            <w:sz w:val="22"/>
            <w:szCs w:val="22"/>
          </w:rPr>
          <w:t>N 324-П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12.01.2015 </w:t>
      </w:r>
      <w:hyperlink r:id="rId10" w:history="1">
        <w:r w:rsidRPr="00F56A66">
          <w:rPr>
            <w:rFonts w:asciiTheme="minorHAnsi" w:hAnsiTheme="minorHAnsi"/>
            <w:sz w:val="22"/>
            <w:szCs w:val="22"/>
          </w:rPr>
          <w:t>N 2-П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10.04.2015 </w:t>
      </w:r>
      <w:hyperlink r:id="rId11" w:history="1">
        <w:r w:rsidRPr="00F56A66">
          <w:rPr>
            <w:rFonts w:asciiTheme="minorHAnsi" w:hAnsiTheme="minorHAnsi"/>
            <w:sz w:val="22"/>
            <w:szCs w:val="22"/>
          </w:rPr>
          <w:t>N 137-П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26.05.2015 </w:t>
      </w:r>
      <w:hyperlink r:id="rId12" w:history="1">
        <w:r w:rsidRPr="00F56A66">
          <w:rPr>
            <w:rFonts w:asciiTheme="minorHAnsi" w:hAnsiTheme="minorHAnsi"/>
            <w:sz w:val="22"/>
            <w:szCs w:val="22"/>
          </w:rPr>
          <w:t>N 186-П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14.07.2015 </w:t>
      </w:r>
      <w:hyperlink r:id="rId13" w:history="1">
        <w:r w:rsidRPr="00F56A66">
          <w:rPr>
            <w:rFonts w:asciiTheme="minorHAnsi" w:hAnsiTheme="minorHAnsi"/>
            <w:sz w:val="22"/>
            <w:szCs w:val="22"/>
          </w:rPr>
          <w:t>N 258-П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</w:t>
      </w:r>
      <w:hyperlink r:id="rId14" w:history="1">
        <w:r w:rsidRPr="00F56A66">
          <w:rPr>
            <w:rFonts w:asciiTheme="minorHAnsi" w:hAnsiTheme="minorHAnsi"/>
            <w:sz w:val="22"/>
            <w:szCs w:val="22"/>
          </w:rPr>
          <w:t>N 259-П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24.09.2015 </w:t>
      </w:r>
      <w:hyperlink r:id="rId15" w:history="1">
        <w:r w:rsidRPr="00F56A66">
          <w:rPr>
            <w:rFonts w:asciiTheme="minorHAnsi" w:hAnsiTheme="minorHAnsi"/>
            <w:sz w:val="22"/>
            <w:szCs w:val="22"/>
          </w:rPr>
          <w:t>N 334-П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08.02.2016 </w:t>
      </w:r>
      <w:hyperlink r:id="rId16" w:history="1">
        <w:r>
          <w:rPr>
            <w:rFonts w:asciiTheme="minorHAnsi" w:hAnsiTheme="minorHAnsi"/>
            <w:sz w:val="22"/>
            <w:szCs w:val="22"/>
          </w:rPr>
          <w:t>N3</w:t>
        </w:r>
        <w:r w:rsidRPr="00F56A66">
          <w:rPr>
            <w:rFonts w:asciiTheme="minorHAnsi" w:hAnsiTheme="minorHAnsi"/>
            <w:sz w:val="22"/>
            <w:szCs w:val="22"/>
          </w:rPr>
          <w:t>0-П</w:t>
        </w:r>
      </w:hyperlink>
      <w:r w:rsidRPr="00F56A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28.03.2016 </w:t>
      </w:r>
      <w:hyperlink r:id="rId17" w:history="1">
        <w:r w:rsidRPr="00F56A66">
          <w:rPr>
            <w:rFonts w:asciiTheme="minorHAnsi" w:hAnsiTheme="minorHAnsi"/>
            <w:sz w:val="22"/>
            <w:szCs w:val="22"/>
          </w:rPr>
          <w:t>N 92-П</w:t>
        </w:r>
      </w:hyperlink>
      <w:r w:rsidRPr="00F56A66">
        <w:rPr>
          <w:rFonts w:asciiTheme="minorHAnsi" w:hAnsiTheme="minorHAnsi"/>
          <w:sz w:val="22"/>
          <w:szCs w:val="22"/>
        </w:rPr>
        <w:t xml:space="preserve">, от 25.10.2016 № 418-П, от 19.12.2016 № 505-П,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от 28.12.2016 № 529-П,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6A66">
        <w:rPr>
          <w:rFonts w:asciiTheme="minorHAnsi" w:hAnsiTheme="minorHAnsi"/>
          <w:sz w:val="22"/>
          <w:szCs w:val="22"/>
        </w:rPr>
        <w:t xml:space="preserve">от 06.04.2017 № 139-П, от 03.07.2017 № 254-П, от 28.08.2017 № 359-П, от 12.09.2017 № 373-П, от 11.10.2017 № 422-П, от 19.12.2017 № 545-П, от 28.12.2017 № 582-П,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21.05.2018 № 208-П, от 05.07.2018 № 271-П, от 23.10.2018 № 448-П, от 21.11.2018 № 483-П, от 29.01.2019 № 37-П, от 12.04.2019 № 161-П, от 13.06.2019 № 266-П, от 04.09.2019 № 388-П, </w:t>
      </w:r>
    </w:p>
    <w:p w:rsid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от 12.12.2019 № 523-П, от 03.02.2020 № 31-П, от 01.04.2020 № 113-П, от 12.05.2020 № 194-П, от 20.07.2020 № 290-П, от 04.08.2020 № 321-П, от 28.10.2020 № 440-П, от 26.12.2020 № 529-П, </w:t>
      </w:r>
    </w:p>
    <w:p w:rsidR="00F56A66" w:rsidRPr="00F56A66" w:rsidRDefault="00F56A66" w:rsidP="00F56A66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от 20.02.2021 № 66-П</w:t>
      </w:r>
      <w:r>
        <w:rPr>
          <w:rFonts w:asciiTheme="minorHAnsi" w:hAnsiTheme="minorHAnsi"/>
          <w:sz w:val="22"/>
          <w:szCs w:val="22"/>
        </w:rPr>
        <w:t>, от 26.04.2021 № 157-П</w:t>
      </w:r>
      <w:r w:rsidR="00AB5D1E">
        <w:rPr>
          <w:rFonts w:asciiTheme="minorHAnsi" w:hAnsiTheme="minorHAnsi"/>
          <w:sz w:val="22"/>
          <w:szCs w:val="22"/>
        </w:rPr>
        <w:t>, от 23.06.2021 № 268-П</w:t>
      </w:r>
      <w:r w:rsidR="009F730E">
        <w:rPr>
          <w:rFonts w:asciiTheme="minorHAnsi" w:hAnsiTheme="minorHAnsi"/>
          <w:sz w:val="22"/>
          <w:szCs w:val="22"/>
        </w:rPr>
        <w:t>, от 30.08.2021 № 389-П</w:t>
      </w:r>
      <w:r w:rsidRPr="00F56A66">
        <w:rPr>
          <w:rFonts w:asciiTheme="minorHAnsi" w:hAnsiTheme="minorHAnsi"/>
          <w:sz w:val="22"/>
          <w:szCs w:val="22"/>
        </w:rPr>
        <w:t>)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В соответствии с Постановлением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ПРАВИТЕЛЬСТВО ПОСТАНОВЛЯЕТ: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1. Утвердить Государственную программу Камчатского края "Содействие занятости населения Камчатского края" (далее - Программа) согласно приложению.</w:t>
      </w: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 xml:space="preserve">2. Ответственность за реализацию Программы возложить на Министра </w:t>
      </w:r>
      <w:r w:rsidRPr="00F56A66">
        <w:rPr>
          <w:rFonts w:asciiTheme="minorHAnsi" w:hAnsiTheme="minorHAnsi"/>
          <w:color w:val="000000"/>
          <w:sz w:val="22"/>
          <w:szCs w:val="22"/>
        </w:rPr>
        <w:t>труда и развития кадрового потенциала Камчатского края</w:t>
      </w:r>
      <w:r w:rsidRPr="00F56A66">
        <w:rPr>
          <w:rFonts w:asciiTheme="minorHAnsi" w:hAnsiTheme="minorHAnsi"/>
          <w:sz w:val="22"/>
          <w:szCs w:val="22"/>
        </w:rPr>
        <w:t>.</w:t>
      </w:r>
    </w:p>
    <w:p w:rsidR="00F56A66" w:rsidRPr="00F56A66" w:rsidRDefault="00F56A66" w:rsidP="00F56A66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F56A66" w:rsidRPr="00F56A66" w:rsidRDefault="00F56A66" w:rsidP="00F56A66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Губернатор</w:t>
      </w: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Камчатского края</w:t>
      </w:r>
    </w:p>
    <w:p w:rsidR="00F56A66" w:rsidRPr="00F56A66" w:rsidRDefault="00F56A66" w:rsidP="00F56A66">
      <w:pPr>
        <w:pStyle w:val="ConsPlusTitle"/>
        <w:jc w:val="right"/>
        <w:rPr>
          <w:rFonts w:asciiTheme="minorHAnsi" w:hAnsiTheme="minorHAnsi" w:cs="Times New Roman"/>
          <w:b w:val="0"/>
          <w:sz w:val="22"/>
          <w:szCs w:val="22"/>
        </w:rPr>
      </w:pPr>
      <w:r w:rsidRPr="00F56A66">
        <w:rPr>
          <w:rFonts w:asciiTheme="minorHAnsi" w:hAnsiTheme="minorHAnsi"/>
          <w:b w:val="0"/>
          <w:sz w:val="22"/>
          <w:szCs w:val="22"/>
        </w:rPr>
        <w:t>В.И.ИЛЮХИН</w:t>
      </w: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lastRenderedPageBreak/>
        <w:t>Приложение</w:t>
      </w: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к Постановлению Правительства</w:t>
      </w:r>
    </w:p>
    <w:p w:rsidR="00F56A66" w:rsidRPr="00F56A66" w:rsidRDefault="00F56A66" w:rsidP="00F56A66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56A66">
        <w:rPr>
          <w:rFonts w:asciiTheme="minorHAnsi" w:hAnsiTheme="minorHAnsi"/>
          <w:sz w:val="22"/>
          <w:szCs w:val="22"/>
        </w:rPr>
        <w:t>Камчатского края</w:t>
      </w:r>
    </w:p>
    <w:p w:rsidR="00F56A66" w:rsidRDefault="00F56A66" w:rsidP="00F56A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F56A66">
        <w:rPr>
          <w:rFonts w:asciiTheme="minorHAnsi" w:hAnsiTheme="minorHAnsi"/>
          <w:b w:val="0"/>
          <w:sz w:val="22"/>
          <w:szCs w:val="22"/>
        </w:rPr>
        <w:t>от 11.11.2013 N 490-П</w:t>
      </w:r>
    </w:p>
    <w:p w:rsidR="00F56A66" w:rsidRDefault="00F56A66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7498" w:rsidRPr="00AE243E" w:rsidRDefault="00AE243E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К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 xml:space="preserve">амчатского края </w:t>
      </w:r>
    </w:p>
    <w:p w:rsidR="005E7498" w:rsidRDefault="00AE243E" w:rsidP="005E7498">
      <w:pPr>
        <w:pStyle w:val="ConsPlusTitle"/>
        <w:jc w:val="center"/>
      </w:pPr>
      <w:r w:rsidRPr="00AE243E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 xml:space="preserve">одействие занятости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5E7498" w:rsidRPr="00AE243E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5E7498" w:rsidRDefault="005E7498" w:rsidP="005E7498">
      <w:pPr>
        <w:pStyle w:val="ConsPlusNormal"/>
        <w:jc w:val="both"/>
      </w:pPr>
    </w:p>
    <w:p w:rsidR="005E7498" w:rsidRPr="00AE243E" w:rsidRDefault="005E7498" w:rsidP="005E74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Паспорт государственной программы Камчатского края</w:t>
      </w:r>
    </w:p>
    <w:p w:rsidR="005E7498" w:rsidRPr="00AE243E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"Содействие занятости населения Камчатского края"</w:t>
      </w:r>
    </w:p>
    <w:p w:rsidR="005E7498" w:rsidRDefault="005E7498" w:rsidP="006B3519">
      <w:pPr>
        <w:pStyle w:val="ConsPlusNormal"/>
        <w:jc w:val="center"/>
      </w:pPr>
      <w:r w:rsidRPr="00AE243E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5E7498" w:rsidRDefault="005E7498" w:rsidP="006B3519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5E7498" w:rsidTr="009B326C">
        <w:tc>
          <w:tcPr>
            <w:tcW w:w="3340" w:type="dxa"/>
          </w:tcPr>
          <w:p w:rsidR="005E7498" w:rsidRPr="00AE243E" w:rsidRDefault="005E7498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99" w:type="dxa"/>
          </w:tcPr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99" w:type="dxa"/>
          </w:tcPr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99" w:type="dxa"/>
          </w:tcPr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45C1D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5E7498" w:rsidRPr="00AE243E" w:rsidRDefault="005E7498" w:rsidP="006B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E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81798A" w:rsidTr="009B326C">
        <w:tc>
          <w:tcPr>
            <w:tcW w:w="3340" w:type="dxa"/>
          </w:tcPr>
          <w:p w:rsidR="0081798A" w:rsidRPr="00AE243E" w:rsidRDefault="0081798A" w:rsidP="006B35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99" w:type="dxa"/>
          </w:tcPr>
          <w:p w:rsidR="00EE69A7" w:rsidRPr="00EE69A7" w:rsidRDefault="00EE69A7" w:rsidP="009B3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7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края;</w:t>
            </w:r>
          </w:p>
          <w:p w:rsidR="00EE69A7" w:rsidRDefault="00EE69A7" w:rsidP="009B326C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E69A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 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EE69A7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автономное учреждение «Камчатский центр охраны труда»</w:t>
            </w:r>
            <w:r w:rsidR="006B35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9B326C" w:rsidRDefault="006B3519" w:rsidP="009B326C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B35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3)</w:t>
            </w:r>
            <w:r w:rsidRPr="006B35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6B35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="009B326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184846" w:rsidRDefault="009B326C" w:rsidP="00184846">
            <w:pPr>
              <w:jc w:val="both"/>
              <w:rPr>
                <w:szCs w:val="28"/>
              </w:rPr>
            </w:pPr>
            <w:r>
              <w:rPr>
                <w:lang w:eastAsia="x-none"/>
              </w:rPr>
              <w:t>4) </w:t>
            </w:r>
            <w:r w:rsidRPr="00C53F32">
              <w:rPr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  <w:r w:rsidR="00184846">
              <w:rPr>
                <w:szCs w:val="28"/>
              </w:rPr>
              <w:t>;</w:t>
            </w:r>
          </w:p>
          <w:p w:rsidR="00EC4344" w:rsidRDefault="00184846" w:rsidP="00184846">
            <w:pPr>
              <w:jc w:val="both"/>
              <w:rPr>
                <w:rStyle w:val="fontstyle01"/>
                <w:i w:val="0"/>
                <w:sz w:val="28"/>
                <w:szCs w:val="28"/>
              </w:rPr>
            </w:pPr>
            <w:r>
              <w:rPr>
                <w:szCs w:val="28"/>
              </w:rPr>
              <w:t>5) </w:t>
            </w:r>
            <w:r w:rsidRPr="00BC6091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</w:t>
            </w:r>
            <w:r w:rsidR="00EC4344">
              <w:rPr>
                <w:rStyle w:val="fontstyle01"/>
                <w:i w:val="0"/>
                <w:sz w:val="28"/>
                <w:szCs w:val="28"/>
              </w:rPr>
              <w:t>;</w:t>
            </w:r>
          </w:p>
          <w:p w:rsidR="0081798A" w:rsidRPr="00AE243E" w:rsidRDefault="00EC4344" w:rsidP="00EC43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 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</w:t>
            </w:r>
            <w:r>
              <w:rPr>
                <w:szCs w:val="28"/>
              </w:rPr>
              <w:lastRenderedPageBreak/>
              <w:t>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(по согласованию)</w:t>
            </w:r>
            <w:r w:rsidR="00EE69A7">
              <w:rPr>
                <w:szCs w:val="28"/>
              </w:rPr>
              <w:t xml:space="preserve"> 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5E7498" w:rsidRPr="00AE243E" w:rsidRDefault="005E7498" w:rsidP="00AE243E">
            <w:pPr>
              <w:tabs>
                <w:tab w:val="left" w:pos="2100"/>
              </w:tabs>
              <w:rPr>
                <w:szCs w:val="28"/>
              </w:rPr>
            </w:pPr>
            <w:r w:rsidRPr="00AE243E">
              <w:rPr>
                <w:szCs w:val="28"/>
              </w:rPr>
              <w:tab/>
            </w:r>
          </w:p>
        </w:tc>
        <w:tc>
          <w:tcPr>
            <w:tcW w:w="6299" w:type="dxa"/>
          </w:tcPr>
          <w:p w:rsidR="005E7498" w:rsidRPr="002B0E56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1) подпрограмма 1 "Активная политика занятости населения и социальная поддержка безработных граждан";</w:t>
            </w:r>
          </w:p>
          <w:p w:rsidR="005E7498" w:rsidRPr="002B0E56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2) подпрограмма 2 "Управление миграционными потоками в Камчатском крае";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) подпрограмма 3 "Целевое обучение граждан";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hyperlink w:anchor="P2843" w:history="1">
              <w:r w:rsidRPr="002B0E56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 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реализации Программы";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) 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 "Безопасный труд в Камчатском крае"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E56" w:rsidRDefault="002B0E56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>) подпрограмма 6 "Повышение мобильности трудовых ресурсов Камчатского края";</w:t>
            </w:r>
          </w:p>
          <w:p w:rsidR="005E7498" w:rsidRPr="002B0E56" w:rsidRDefault="002B0E56" w:rsidP="00AB5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) подпрограмма </w:t>
            </w:r>
            <w:r w:rsidR="00AB5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0E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B0E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при содействии занятости инвалидов, включ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 инвалидов молодого возраста"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      </w:r>
            <w:r w:rsidR="00AB5D1E" w:rsidRPr="00AB5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3) </w:t>
            </w:r>
            <w:r w:rsidRPr="00AB5D1E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содействие продуктивной (эффективной) занятости населения;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 привлечение трудовых ресурсов в экономику Камчатского края;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B5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</w:t>
            </w:r>
            <w:r w:rsidR="00AB5D1E" w:rsidRPr="00AB5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AB5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B5D1E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      </w:r>
          </w:p>
          <w:p w:rsidR="005E7498" w:rsidRPr="00AB5D1E" w:rsidRDefault="005E7498" w:rsidP="00AE243E">
            <w:pPr>
              <w:jc w:val="both"/>
              <w:rPr>
                <w:szCs w:val="28"/>
              </w:rPr>
            </w:pPr>
            <w:r w:rsidRPr="00AB5D1E">
              <w:rPr>
                <w:szCs w:val="28"/>
              </w:rPr>
              <w:t xml:space="preserve">5) численность </w:t>
            </w:r>
            <w:r w:rsidRPr="00AB5D1E">
              <w:rPr>
                <w:iCs/>
                <w:szCs w:val="28"/>
              </w:rPr>
              <w:t>инвалидов</w:t>
            </w:r>
            <w:r w:rsidRPr="00AB5D1E">
              <w:rPr>
                <w:szCs w:val="28"/>
              </w:rPr>
              <w:t>, проинформированных о положении на рынке труда в Камчатском крае;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  <w:r w:rsidR="00AB5D1E" w:rsidRPr="00AB5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7) 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9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2021-2025 годы, этапы реализации Программы не выделяются</w:t>
            </w:r>
          </w:p>
        </w:tc>
      </w:tr>
      <w:tr w:rsidR="005E7498" w:rsidRPr="00A71BF0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99" w:type="dxa"/>
          </w:tcPr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объем бюджетных ассигнований на реализацию Программы</w:t>
            </w:r>
            <w:r>
              <w:rPr>
                <w:color w:val="000000"/>
                <w:szCs w:val="28"/>
              </w:rPr>
              <w:t xml:space="preserve"> </w:t>
            </w:r>
            <w:r w:rsidRPr="00AE243E">
              <w:rPr>
                <w:color w:val="000000"/>
                <w:szCs w:val="28"/>
              </w:rPr>
              <w:t>составляе</w:t>
            </w:r>
            <w:r>
              <w:rPr>
                <w:color w:val="000000"/>
                <w:szCs w:val="28"/>
              </w:rPr>
              <w:t xml:space="preserve">т </w:t>
            </w:r>
            <w:r w:rsidRPr="00AE243E">
              <w:rPr>
                <w:szCs w:val="28"/>
              </w:rPr>
              <w:t>2 8</w:t>
            </w:r>
            <w:r>
              <w:rPr>
                <w:szCs w:val="28"/>
              </w:rPr>
              <w:t>22</w:t>
            </w:r>
            <w:r w:rsidRPr="00AE243E">
              <w:rPr>
                <w:szCs w:val="28"/>
              </w:rPr>
              <w:t> </w:t>
            </w:r>
            <w:r>
              <w:rPr>
                <w:szCs w:val="28"/>
              </w:rPr>
              <w:t>012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76198</w:t>
            </w:r>
            <w:r w:rsidRPr="00AE243E">
              <w:rPr>
                <w:color w:val="000000"/>
                <w:szCs w:val="28"/>
              </w:rPr>
              <w:t xml:space="preserve"> тыс. рублей, в том числе за счет средств:   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федерального бюджета (по согласованию) –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szCs w:val="28"/>
              </w:rPr>
              <w:t xml:space="preserve">693 351,70000 </w:t>
            </w:r>
            <w:r w:rsidRPr="00AE243E">
              <w:rPr>
                <w:color w:val="000000"/>
                <w:szCs w:val="28"/>
              </w:rPr>
              <w:t>тыс. рублей, из них по годам: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 xml:space="preserve">282 953,70000 </w:t>
            </w:r>
            <w:r w:rsidRPr="00AE243E">
              <w:rPr>
                <w:color w:val="000000"/>
                <w:szCs w:val="28"/>
              </w:rPr>
              <w:t>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204 061,70000 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206 336,30000 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0,00000 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lastRenderedPageBreak/>
              <w:t xml:space="preserve">краевого бюджета – </w:t>
            </w:r>
            <w:r w:rsidRPr="00AE243E">
              <w:rPr>
                <w:szCs w:val="28"/>
              </w:rPr>
              <w:t>2 1</w:t>
            </w:r>
            <w:r>
              <w:rPr>
                <w:szCs w:val="28"/>
              </w:rPr>
              <w:t>28</w:t>
            </w:r>
            <w:r w:rsidRPr="00AE243E">
              <w:rPr>
                <w:szCs w:val="28"/>
              </w:rPr>
              <w:t> </w:t>
            </w:r>
            <w:r>
              <w:rPr>
                <w:szCs w:val="28"/>
              </w:rPr>
              <w:t>661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06198</w:t>
            </w:r>
            <w:r w:rsidRPr="00AE243E">
              <w:rPr>
                <w:szCs w:val="28"/>
              </w:rPr>
              <w:t xml:space="preserve"> </w:t>
            </w:r>
            <w:r w:rsidRPr="00AE243E">
              <w:rPr>
                <w:color w:val="000000"/>
                <w:szCs w:val="28"/>
              </w:rPr>
              <w:t xml:space="preserve">тыс. рублей, из них по годам:  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>
              <w:rPr>
                <w:szCs w:val="28"/>
              </w:rPr>
              <w:t>417</w:t>
            </w:r>
            <w:r w:rsidRPr="00AE243E">
              <w:rPr>
                <w:szCs w:val="28"/>
              </w:rPr>
              <w:t xml:space="preserve"> </w:t>
            </w:r>
            <w:r>
              <w:rPr>
                <w:szCs w:val="28"/>
              </w:rPr>
              <w:t>267</w:t>
            </w:r>
            <w:r w:rsidRPr="00AE243E">
              <w:rPr>
                <w:szCs w:val="28"/>
              </w:rPr>
              <w:t>,</w:t>
            </w:r>
            <w:r>
              <w:rPr>
                <w:szCs w:val="28"/>
              </w:rPr>
              <w:t>40788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396 622,75600 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398 840,56600 тыс. рублей;</w:t>
            </w:r>
          </w:p>
          <w:p w:rsidR="009F730E" w:rsidRPr="00AE243E" w:rsidRDefault="009F730E" w:rsidP="009F730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448 978,40480 тыс. рублей;</w:t>
            </w:r>
          </w:p>
          <w:p w:rsidR="005E7498" w:rsidRPr="00AE243E" w:rsidRDefault="009F730E" w:rsidP="009F730E">
            <w:pPr>
              <w:jc w:val="both"/>
              <w:rPr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466 951,92730 тыс. рублей</w:t>
            </w:r>
          </w:p>
        </w:tc>
      </w:tr>
      <w:tr w:rsidR="005E7498" w:rsidTr="009B326C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99" w:type="dxa"/>
          </w:tcPr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5E7498" w:rsidRPr="00AB5D1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5E7498" w:rsidRPr="00AB5D1E" w:rsidRDefault="005E7498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B5D1E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  <w:r w:rsidR="00AB5D1E" w:rsidRPr="00AB5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D1E" w:rsidRPr="00AB5D1E" w:rsidRDefault="00AB5D1E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1E">
              <w:rPr>
                <w:rFonts w:ascii="Times New Roman" w:hAnsi="Times New Roman" w:cs="Times New Roman"/>
                <w:sz w:val="28"/>
                <w:szCs w:val="28"/>
              </w:rPr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</w:tr>
    </w:tbl>
    <w:p w:rsidR="00AB5D1E" w:rsidRDefault="00AB5D1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</w:p>
    <w:p w:rsidR="00AE243E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Паспорт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p w:rsidR="005E7498" w:rsidRDefault="005E7498" w:rsidP="005E74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AE243E">
        <w:rPr>
          <w:rFonts w:ascii="Times New Roman" w:hAnsi="Times New Roman" w:cs="Times New Roman"/>
          <w:sz w:val="28"/>
          <w:szCs w:val="28"/>
        </w:rPr>
        <w:t>"Активная политика занятости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>населения и социальная поддержка безработных граждан"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5E7498" w:rsidRDefault="005E7498" w:rsidP="005E7498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1 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1050D6" w:rsidTr="00C53F32">
        <w:tc>
          <w:tcPr>
            <w:tcW w:w="3340" w:type="dxa"/>
          </w:tcPr>
          <w:p w:rsidR="00E732DF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5E7498" w:rsidRPr="00AE243E" w:rsidRDefault="005E7498" w:rsidP="00AE24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F1329" w:rsidTr="00C53F32">
        <w:trPr>
          <w:gridAfter w:val="1"/>
          <w:wAfter w:w="142" w:type="dxa"/>
        </w:trPr>
        <w:tc>
          <w:tcPr>
            <w:tcW w:w="3340" w:type="dxa"/>
          </w:tcPr>
          <w:p w:rsidR="00AF1329" w:rsidRPr="00AE243E" w:rsidRDefault="00AF1329" w:rsidP="00AF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99" w:type="dxa"/>
          </w:tcPr>
          <w:p w:rsidR="00AF1329" w:rsidRPr="00EE69A7" w:rsidRDefault="00AF1329" w:rsidP="00AF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7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</w:t>
            </w:r>
            <w:r w:rsidR="00F4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070" w:rsidRPr="00AE243E">
              <w:rPr>
                <w:rFonts w:ascii="Times New Roman" w:hAnsi="Times New Roman" w:cs="Times New Roman"/>
                <w:sz w:val="28"/>
                <w:szCs w:val="28"/>
              </w:rPr>
              <w:t>(далее – центры занятости населения)</w:t>
            </w:r>
            <w:r w:rsidRPr="00EE69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329" w:rsidRDefault="00AF1329" w:rsidP="00AF132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2</w:t>
            </w:r>
            <w:r w:rsidRPr="006B35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)</w:t>
            </w:r>
            <w:r w:rsidRPr="006B35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6B35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="00C53F3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C53F32" w:rsidRPr="00C53F32" w:rsidRDefault="00C53F32" w:rsidP="000A0213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3) </w:t>
            </w:r>
            <w:r w:rsidRPr="00C53F32">
              <w:rPr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  <w:r>
              <w:rPr>
                <w:lang w:eastAsia="x-none"/>
              </w:rPr>
              <w:t> 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повышение качества и доступности предоставления государственных услуг центрами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1</w:t>
            </w:r>
          </w:p>
        </w:tc>
        <w:tc>
          <w:tcPr>
            <w:tcW w:w="6441" w:type="dxa"/>
            <w:gridSpan w:val="2"/>
          </w:tcPr>
          <w:p w:rsidR="009E292D" w:rsidRPr="00AE243E" w:rsidRDefault="005E7498" w:rsidP="009E2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E292D" w:rsidRPr="00AE243E">
              <w:rPr>
                <w:rFonts w:ascii="Times New Roman" w:hAnsi="Times New Roman" w:cs="Times New Roman"/>
                <w:sz w:val="28"/>
                <w:szCs w:val="28"/>
              </w:rPr>
              <w:t> уровень безработицы (по методологии МОТ);</w:t>
            </w:r>
          </w:p>
          <w:p w:rsidR="009E292D" w:rsidRPr="00AE243E" w:rsidRDefault="009E292D" w:rsidP="009E2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) уровень регистрируемой безработицы;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r w:rsidR="005E7498" w:rsidRPr="00AE243E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) удельный вес безработных граждан, ищущих работу 12 и более месяцев, в общей численности 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безработных граждан, зарегистрированных в органах службы занятости населения;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5E7498" w:rsidRPr="00AE243E" w:rsidRDefault="009E292D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7498" w:rsidRPr="00AE243E">
              <w:rPr>
                <w:rFonts w:ascii="Times New Roman" w:hAnsi="Times New Roman" w:cs="Times New Roman"/>
                <w:sz w:val="28"/>
                <w:szCs w:val="28"/>
              </w:rPr>
              <w:t>) 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8) 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2021-2025 годы, этапы реализации Подпрограммы 1 не выделяются</w:t>
            </w:r>
          </w:p>
        </w:tc>
      </w:tr>
      <w:tr w:rsidR="005E7498" w:rsidRPr="001050D6" w:rsidTr="00C53F32">
        <w:tc>
          <w:tcPr>
            <w:tcW w:w="3340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41" w:type="dxa"/>
            <w:gridSpan w:val="2"/>
          </w:tcPr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 xml:space="preserve">объем бюджетных ассигнований на реализацию Подпрограммы 1 составляет 2 242 368,43380 тыс. рублей, в том числе за счет средств:   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 xml:space="preserve">федерального бюджета (по согласованию) –                   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>491 463,40000 тыс. рублей, из них по годам: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 xml:space="preserve">2021 год – </w:t>
            </w:r>
            <w:r w:rsidRPr="009F730E">
              <w:rPr>
                <w:szCs w:val="28"/>
              </w:rPr>
              <w:t>218 827,40000</w:t>
            </w:r>
            <w:r w:rsidRPr="009F730E">
              <w:rPr>
                <w:color w:val="000000"/>
                <w:szCs w:val="28"/>
              </w:rPr>
              <w:t xml:space="preserve">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2022 год – 135 180,70000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2023 год – 137 455,30000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2024 год – 0,00000 тыс. рублей;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color w:val="000000"/>
                <w:szCs w:val="28"/>
              </w:rPr>
              <w:t>2025 год – 0,00000 тыс. рублей</w:t>
            </w:r>
            <w:r w:rsidRPr="009F730E">
              <w:rPr>
                <w:szCs w:val="28"/>
              </w:rPr>
              <w:t xml:space="preserve">;  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 xml:space="preserve">краевого бюджета – 1 750 905,03380 тыс. рублей, из них по годам: </w:t>
            </w:r>
          </w:p>
          <w:p w:rsidR="009F730E" w:rsidRPr="009F730E" w:rsidRDefault="009F730E" w:rsidP="009F7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0E">
              <w:rPr>
                <w:rFonts w:ascii="Times New Roman" w:hAnsi="Times New Roman" w:cs="Times New Roman"/>
                <w:sz w:val="28"/>
                <w:szCs w:val="28"/>
              </w:rPr>
              <w:t>2021 год – 339 982,96728 тыс. рублей;</w:t>
            </w:r>
          </w:p>
          <w:p w:rsidR="009F730E" w:rsidRPr="009F730E" w:rsidRDefault="009F730E" w:rsidP="009F7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0E">
              <w:rPr>
                <w:rFonts w:ascii="Times New Roman" w:hAnsi="Times New Roman" w:cs="Times New Roman"/>
                <w:sz w:val="28"/>
                <w:szCs w:val="28"/>
              </w:rPr>
              <w:t>2022 год – 318 815,52021 тыс. рублей;</w:t>
            </w:r>
          </w:p>
          <w:p w:rsidR="009F730E" w:rsidRPr="009F730E" w:rsidRDefault="009F730E" w:rsidP="009F7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0E">
              <w:rPr>
                <w:rFonts w:ascii="Times New Roman" w:hAnsi="Times New Roman" w:cs="Times New Roman"/>
                <w:sz w:val="28"/>
                <w:szCs w:val="28"/>
              </w:rPr>
              <w:t>2023 год – 321 033,33021 тыс. рублей;</w:t>
            </w:r>
          </w:p>
          <w:p w:rsidR="009F730E" w:rsidRPr="009F730E" w:rsidRDefault="009F730E" w:rsidP="009F7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0E">
              <w:rPr>
                <w:rFonts w:ascii="Times New Roman" w:hAnsi="Times New Roman" w:cs="Times New Roman"/>
                <w:sz w:val="28"/>
                <w:szCs w:val="28"/>
              </w:rPr>
              <w:t>2024 год – 377 970,01480 тыс. рублей;</w:t>
            </w:r>
          </w:p>
          <w:p w:rsidR="005E7498" w:rsidRPr="009F730E" w:rsidRDefault="009F730E" w:rsidP="009F7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0E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</w:p>
        </w:tc>
      </w:tr>
      <w:tr w:rsidR="005E7498" w:rsidRPr="001050D6" w:rsidTr="00C53F32">
        <w:tc>
          <w:tcPr>
            <w:tcW w:w="3340" w:type="dxa"/>
          </w:tcPr>
          <w:p w:rsid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5) усиление адресности и повышение уровня социальной поддержки, предоставляемой 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безработным гражданам;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6) освоение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5E7498" w:rsidRPr="00AE243E" w:rsidRDefault="005E7498" w:rsidP="00184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7) модернизация в 2021-2024 годах не менее 4 центров занятости населения</w:t>
            </w:r>
          </w:p>
        </w:tc>
      </w:tr>
    </w:tbl>
    <w:p w:rsidR="00EC4344" w:rsidRDefault="00EC4344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4"/>
      <w:bookmarkEnd w:id="2"/>
    </w:p>
    <w:p w:rsid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Паспорт</w:t>
      </w:r>
      <w:r w:rsidR="00EB1BFA">
        <w:rPr>
          <w:rFonts w:ascii="Times New Roman" w:hAnsi="Times New Roman" w:cs="Times New Roman"/>
          <w:sz w:val="28"/>
          <w:szCs w:val="28"/>
        </w:rPr>
        <w:t xml:space="preserve"> </w:t>
      </w:r>
      <w:r w:rsidRPr="00EB1BFA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"Управление миграционными потоками в Камчатском крае"</w:t>
      </w:r>
    </w:p>
    <w:p w:rsidR="005E7498" w:rsidRDefault="005E7498" w:rsidP="005E7498">
      <w:pPr>
        <w:pStyle w:val="ConsPlusNormal"/>
        <w:jc w:val="center"/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5E7498" w:rsidRDefault="005E7498" w:rsidP="005E7498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6157"/>
      </w:tblGrid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2F94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частники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838C9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  <w:p w:rsidR="00AB5D1E" w:rsidRPr="00EB1BFA" w:rsidRDefault="00AB5D1E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2021-2025 годы, этапы реализации Подпрограммы 2 не выделяются</w:t>
            </w:r>
          </w:p>
        </w:tc>
      </w:tr>
      <w:tr w:rsidR="005E7498" w:rsidRPr="0083390A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>объем бюджетных ассигнований на реализацию Подпрограммы 2 за счет средств краевого бюджета составляет 595,68000 тыс. рублей, из них по годам: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2021 год – </w:t>
            </w:r>
            <w:r w:rsidRPr="00EB1BFA">
              <w:rPr>
                <w:color w:val="000000"/>
                <w:szCs w:val="28"/>
              </w:rPr>
              <w:t>0,00000 тыс. рублей</w:t>
            </w:r>
            <w:r w:rsidRPr="00EB1BFA">
              <w:rPr>
                <w:szCs w:val="28"/>
              </w:rPr>
              <w:t>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2022 год – </w:t>
            </w:r>
            <w:r w:rsidRPr="00EB1BFA">
              <w:rPr>
                <w:color w:val="000000"/>
                <w:szCs w:val="28"/>
              </w:rPr>
              <w:t>0,00000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2023 год – </w:t>
            </w:r>
            <w:r w:rsidRPr="00EB1BFA">
              <w:rPr>
                <w:color w:val="000000"/>
                <w:szCs w:val="28"/>
              </w:rPr>
              <w:t>0,00000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2024 год – </w:t>
            </w:r>
            <w:r w:rsidRPr="00EB1BFA">
              <w:rPr>
                <w:color w:val="000000"/>
                <w:szCs w:val="28"/>
              </w:rPr>
              <w:t>292,00000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>2025 год – 303</w:t>
            </w:r>
            <w:r w:rsidRPr="00EB1BFA">
              <w:rPr>
                <w:color w:val="000000"/>
                <w:szCs w:val="28"/>
              </w:rPr>
              <w:t>,68000</w:t>
            </w:r>
            <w:r w:rsidRPr="00EB1BFA">
              <w:rPr>
                <w:szCs w:val="28"/>
              </w:rPr>
              <w:t xml:space="preserve"> тыс. рублей</w:t>
            </w:r>
          </w:p>
        </w:tc>
      </w:tr>
      <w:tr w:rsidR="005E7498" w:rsidTr="007838C9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 обеспечение миграционного прироста;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5E7498" w:rsidRDefault="005E7498" w:rsidP="005E749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3" w:name="P978"/>
      <w:bookmarkEnd w:id="3"/>
    </w:p>
    <w:p w:rsidR="009D17F4" w:rsidRPr="00BC6091" w:rsidRDefault="009D17F4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Паспорт подпрограммы </w:t>
      </w:r>
      <w:r>
        <w:rPr>
          <w:szCs w:val="28"/>
        </w:rPr>
        <w:t>3</w:t>
      </w:r>
    </w:p>
    <w:p w:rsidR="009D17F4" w:rsidRPr="00BC6091" w:rsidRDefault="009D17F4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"Целевое обучение граждан" </w:t>
      </w:r>
    </w:p>
    <w:p w:rsidR="009D17F4" w:rsidRPr="00BC6091" w:rsidRDefault="009D17F4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(далее – Подпрограмма </w:t>
      </w:r>
      <w:r>
        <w:rPr>
          <w:szCs w:val="28"/>
        </w:rPr>
        <w:t>3</w:t>
      </w:r>
      <w:r w:rsidRPr="00BC6091">
        <w:rPr>
          <w:szCs w:val="28"/>
        </w:rPr>
        <w:t>)</w:t>
      </w:r>
    </w:p>
    <w:p w:rsidR="009D17F4" w:rsidRPr="00AD1E4C" w:rsidRDefault="009D17F4" w:rsidP="009D17F4">
      <w:pPr>
        <w:rPr>
          <w:rFonts w:ascii="Calibri" w:hAnsi="Calibri" w:cs="Calibr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720"/>
        <w:gridCol w:w="5847"/>
      </w:tblGrid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Ответственный исполнитель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trike/>
                <w:szCs w:val="28"/>
              </w:rPr>
            </w:pPr>
            <w:r w:rsidRPr="00BC6091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Участники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>
              <w:rPr>
                <w:szCs w:val="28"/>
              </w:rPr>
              <w:t>Иные у</w:t>
            </w:r>
            <w:r w:rsidRPr="00BC6091">
              <w:rPr>
                <w:szCs w:val="28"/>
              </w:rPr>
              <w:t xml:space="preserve">частники </w:t>
            </w:r>
          </w:p>
          <w:p w:rsidR="009D17F4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rStyle w:val="fontstyle01"/>
                <w:i w:val="0"/>
                <w:sz w:val="28"/>
                <w:szCs w:val="28"/>
              </w:rPr>
              <w:t xml:space="preserve">краевые государственные учреждения, государственные унитарные предприятия Камчатского края, хозяйственные общества, в </w:t>
            </w:r>
            <w:r w:rsidRPr="00BC6091">
              <w:rPr>
                <w:rStyle w:val="fontstyle01"/>
                <w:i w:val="0"/>
                <w:sz w:val="28"/>
                <w:szCs w:val="28"/>
              </w:rPr>
              <w:lastRenderedPageBreak/>
              <w:t>уставном капитале которых присутствует доля Камчатского края, и их дочерние организации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Программно-целевые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инструменты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Цель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EC4344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обеспечение приоритетных отраслей экономики и социальной сферы Камчатского края квалифицированными кадрами</w:t>
            </w: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Задачи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  <w:r w:rsidRPr="00BC6091">
              <w:rPr>
                <w:rFonts w:eastAsia="Calibri"/>
                <w:szCs w:val="28"/>
              </w:rPr>
              <w:t>подготовка квалифицированных специалистов под заявки работодателей –</w:t>
            </w:r>
            <w:r w:rsidRPr="00BC6091">
              <w:rPr>
                <w:szCs w:val="28"/>
              </w:rPr>
              <w:t xml:space="preserve"> у</w:t>
            </w:r>
            <w:r w:rsidRPr="00BC6091">
              <w:rPr>
                <w:rFonts w:eastAsia="Calibri"/>
                <w:szCs w:val="28"/>
              </w:rPr>
              <w:t xml:space="preserve">частников Подпрограммы </w:t>
            </w:r>
            <w:r>
              <w:rPr>
                <w:rFonts w:eastAsia="Calibri"/>
                <w:szCs w:val="28"/>
              </w:rPr>
              <w:t>3</w:t>
            </w:r>
          </w:p>
          <w:p w:rsidR="009D17F4" w:rsidRPr="00BC6091" w:rsidRDefault="009D17F4" w:rsidP="008330B0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Целевые показатели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(индикаторы)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 xml:space="preserve">численность граждан, заключивших с Министерством труда и развития кадрового потенциала Камчатского края договор о целевом обучении </w:t>
            </w:r>
          </w:p>
          <w:p w:rsidR="009D17F4" w:rsidRPr="00BC6091" w:rsidRDefault="009D17F4" w:rsidP="008330B0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9D17F4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Этапы и сроки реализации 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3056" w:type="pct"/>
          </w:tcPr>
          <w:p w:rsidR="009D17F4" w:rsidRPr="00BC6091" w:rsidRDefault="009D17F4" w:rsidP="009D17F4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срок реализации Подпрограммы </w:t>
            </w:r>
            <w:r>
              <w:rPr>
                <w:szCs w:val="28"/>
              </w:rPr>
              <w:t>3</w:t>
            </w:r>
            <w:r w:rsidRPr="00BC6091">
              <w:rPr>
                <w:szCs w:val="28"/>
              </w:rPr>
              <w:t xml:space="preserve"> – 2021-2025 годы, этапы реализации Подпрограммы </w:t>
            </w:r>
            <w:r>
              <w:rPr>
                <w:szCs w:val="28"/>
              </w:rPr>
              <w:t>3</w:t>
            </w:r>
            <w:r w:rsidRPr="00BC6091">
              <w:rPr>
                <w:szCs w:val="28"/>
              </w:rPr>
              <w:t xml:space="preserve"> не выделяются</w:t>
            </w: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Объемы бюджетных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ассигнований </w:t>
            </w:r>
          </w:p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3</w:t>
            </w:r>
          </w:p>
          <w:p w:rsidR="009D17F4" w:rsidRPr="00BC6091" w:rsidRDefault="009D17F4" w:rsidP="008330B0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  <w:r w:rsidRPr="00BC6091">
              <w:rPr>
                <w:color w:val="000000"/>
                <w:szCs w:val="28"/>
              </w:rPr>
              <w:t xml:space="preserve"> </w:t>
            </w:r>
          </w:p>
          <w:p w:rsidR="009D17F4" w:rsidRPr="00BC6091" w:rsidRDefault="009D17F4" w:rsidP="008330B0">
            <w:pPr>
              <w:jc w:val="both"/>
              <w:rPr>
                <w:szCs w:val="28"/>
              </w:rPr>
            </w:pPr>
          </w:p>
        </w:tc>
      </w:tr>
      <w:tr w:rsidR="009D17F4" w:rsidRPr="00AD1E4C" w:rsidTr="009D17F4">
        <w:tc>
          <w:tcPr>
            <w:tcW w:w="1944" w:type="pct"/>
          </w:tcPr>
          <w:p w:rsidR="009D17F4" w:rsidRPr="00BC6091" w:rsidRDefault="009D17F4" w:rsidP="008330B0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Ожидаемые результаты </w:t>
            </w:r>
          </w:p>
          <w:p w:rsidR="009D17F4" w:rsidRPr="00BC6091" w:rsidRDefault="009D17F4" w:rsidP="009D17F4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реализации Подпрограммы </w:t>
            </w:r>
            <w:r>
              <w:rPr>
                <w:szCs w:val="28"/>
              </w:rPr>
              <w:t>3</w:t>
            </w:r>
          </w:p>
        </w:tc>
        <w:tc>
          <w:tcPr>
            <w:tcW w:w="3056" w:type="pct"/>
          </w:tcPr>
          <w:p w:rsidR="009D17F4" w:rsidRPr="00BC6091" w:rsidRDefault="009D17F4" w:rsidP="008330B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BC6091">
              <w:rPr>
                <w:szCs w:val="28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</w:t>
            </w:r>
          </w:p>
        </w:tc>
      </w:tr>
    </w:tbl>
    <w:p w:rsidR="009F730E" w:rsidRDefault="009F730E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"Обеспечение реализации Программы"</w:t>
      </w:r>
    </w:p>
    <w:p w:rsidR="005E7498" w:rsidRDefault="005E7498" w:rsidP="005E7498">
      <w:pPr>
        <w:pStyle w:val="ConsPlusNormal"/>
        <w:jc w:val="center"/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5E7498" w:rsidRDefault="005E7498" w:rsidP="005E7498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5874"/>
      </w:tblGrid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2F94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частники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32F94" w:rsidRPr="00EB1BFA" w:rsidRDefault="00A32F94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C43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845C1D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7498" w:rsidRPr="00EB1BFA">
              <w:rPr>
                <w:rFonts w:ascii="Times New Roman" w:hAnsi="Times New Roman" w:cs="Times New Roman"/>
                <w:sz w:val="28"/>
                <w:szCs w:val="28"/>
              </w:rPr>
              <w:t>рок реализации Подпрограммы 4 – 2021-2025 годы, этапы реализации Подпрограммы 4 не выделяются</w:t>
            </w:r>
          </w:p>
        </w:tc>
      </w:tr>
      <w:tr w:rsidR="005E7498" w:rsidTr="00EC4344">
        <w:tc>
          <w:tcPr>
            <w:tcW w:w="3907" w:type="dxa"/>
            <w:tcBorders>
              <w:top w:val="nil"/>
              <w:left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5874" w:type="dxa"/>
            <w:tcBorders>
              <w:top w:val="nil"/>
              <w:left w:val="nil"/>
              <w:right w:val="nil"/>
            </w:tcBorders>
          </w:tcPr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 xml:space="preserve">объем бюджетных ассигнований на реализацию Подпрограммы 4 за счет средств краевого бюджета составляет 352 335,59518 тыс. рублей, из них по годам:   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>2021 год – 70 586,36218 тыс. рублей;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>2022 год – 71 125,92000 тыс. рублей;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>2023 год – 71 125,92000 тыс. рублей;</w:t>
            </w:r>
          </w:p>
          <w:p w:rsidR="009F730E" w:rsidRPr="009F730E" w:rsidRDefault="009F730E" w:rsidP="009F730E">
            <w:pPr>
              <w:jc w:val="both"/>
              <w:rPr>
                <w:szCs w:val="28"/>
              </w:rPr>
            </w:pPr>
            <w:r w:rsidRPr="009F730E">
              <w:rPr>
                <w:szCs w:val="28"/>
              </w:rPr>
              <w:t>2024 год – 68 381,07500 тыс. рублей;</w:t>
            </w:r>
          </w:p>
          <w:p w:rsidR="005E7498" w:rsidRPr="009F730E" w:rsidRDefault="009F730E" w:rsidP="009F7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0E">
              <w:rPr>
                <w:rFonts w:ascii="Times New Roman" w:hAnsi="Times New Roman" w:cs="Times New Roman"/>
                <w:sz w:val="28"/>
                <w:szCs w:val="28"/>
              </w:rPr>
              <w:t>2025 год – 71 116,31800 тыс. рублей</w:t>
            </w:r>
          </w:p>
        </w:tc>
      </w:tr>
      <w:tr w:rsidR="005E7498" w:rsidTr="00EC4344">
        <w:trPr>
          <w:trHeight w:val="1571"/>
        </w:trPr>
        <w:tc>
          <w:tcPr>
            <w:tcW w:w="3907" w:type="dxa"/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5874" w:type="dxa"/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AB5D1E" w:rsidRDefault="00AB5D1E" w:rsidP="009D17F4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2914"/>
      <w:bookmarkStart w:id="5" w:name="P3300"/>
      <w:bookmarkEnd w:id="4"/>
      <w:bookmarkEnd w:id="5"/>
    </w:p>
    <w:p w:rsidR="00AB5D1E" w:rsidRPr="001E7AD6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</w:t>
      </w:r>
      <w:r w:rsidRPr="001E7AD6">
        <w:rPr>
          <w:szCs w:val="28"/>
        </w:rPr>
        <w:t>одпрограмм</w:t>
      </w:r>
      <w:r>
        <w:rPr>
          <w:szCs w:val="28"/>
        </w:rPr>
        <w:t>а</w:t>
      </w:r>
      <w:r w:rsidRPr="001E7AD6">
        <w:rPr>
          <w:szCs w:val="28"/>
        </w:rPr>
        <w:t xml:space="preserve"> </w:t>
      </w:r>
      <w:r>
        <w:rPr>
          <w:szCs w:val="28"/>
        </w:rPr>
        <w:t>5</w:t>
      </w:r>
    </w:p>
    <w:p w:rsidR="00AB5D1E" w:rsidRPr="001E7AD6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>"</w:t>
      </w:r>
      <w:r>
        <w:rPr>
          <w:szCs w:val="28"/>
        </w:rPr>
        <w:t>Безопасный труд в Камчатском крае</w:t>
      </w:r>
      <w:r w:rsidRPr="001E7AD6">
        <w:rPr>
          <w:szCs w:val="28"/>
        </w:rPr>
        <w:t xml:space="preserve">" </w:t>
      </w:r>
    </w:p>
    <w:p w:rsidR="00AB5D1E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 xml:space="preserve">(далее – Подпрограмма </w:t>
      </w:r>
      <w:r>
        <w:rPr>
          <w:szCs w:val="28"/>
        </w:rPr>
        <w:t>5</w:t>
      </w:r>
      <w:r w:rsidRPr="001E7AD6">
        <w:rPr>
          <w:szCs w:val="28"/>
        </w:rPr>
        <w:t>)</w:t>
      </w:r>
    </w:p>
    <w:p w:rsidR="00AB5D1E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B5D1E" w:rsidRPr="001E7AD6" w:rsidRDefault="00AB5D1E" w:rsidP="00AB5D1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>Паспорт</w:t>
      </w:r>
      <w:r>
        <w:rPr>
          <w:szCs w:val="28"/>
        </w:rPr>
        <w:t xml:space="preserve"> П</w:t>
      </w:r>
      <w:r w:rsidRPr="001E7AD6">
        <w:rPr>
          <w:szCs w:val="28"/>
        </w:rPr>
        <w:t>одпрограмм</w:t>
      </w:r>
      <w:r>
        <w:rPr>
          <w:szCs w:val="28"/>
        </w:rPr>
        <w:t>ы</w:t>
      </w:r>
      <w:r w:rsidRPr="001E7AD6">
        <w:rPr>
          <w:szCs w:val="28"/>
        </w:rPr>
        <w:t xml:space="preserve"> </w:t>
      </w:r>
      <w:r>
        <w:rPr>
          <w:szCs w:val="28"/>
        </w:rPr>
        <w:t>5</w:t>
      </w:r>
    </w:p>
    <w:p w:rsidR="00AB5D1E" w:rsidRPr="001E7AD6" w:rsidRDefault="00AB5D1E" w:rsidP="00AB5D1E">
      <w:pPr>
        <w:rPr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720"/>
        <w:gridCol w:w="5847"/>
      </w:tblGrid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Ответственный исполнитель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trike/>
                <w:szCs w:val="28"/>
              </w:rPr>
            </w:pPr>
            <w:r w:rsidRPr="001E7AD6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Участники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отсутствуют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Иные у</w:t>
            </w:r>
            <w:r w:rsidRPr="001E7AD6">
              <w:rPr>
                <w:szCs w:val="28"/>
              </w:rPr>
              <w:t xml:space="preserve">частники </w:t>
            </w:r>
          </w:p>
          <w:p w:rsidR="00AB5D1E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Default="00AB5D1E" w:rsidP="00AB5D1E">
            <w:pPr>
              <w:jc w:val="both"/>
              <w:rPr>
                <w:szCs w:val="28"/>
              </w:rPr>
            </w:pPr>
            <w:r w:rsidRPr="008F5365">
              <w:rPr>
                <w:szCs w:val="28"/>
              </w:rPr>
              <w:t xml:space="preserve">краевое государственное автономное учреждение </w:t>
            </w:r>
            <w:r w:rsidRPr="001E7AD6">
              <w:rPr>
                <w:szCs w:val="28"/>
              </w:rPr>
              <w:t>"</w:t>
            </w:r>
            <w:r w:rsidRPr="008F5365">
              <w:rPr>
                <w:szCs w:val="28"/>
              </w:rPr>
              <w:t>Камчатский центр охраны труда</w:t>
            </w:r>
            <w:r w:rsidRPr="001E7AD6">
              <w:rPr>
                <w:szCs w:val="28"/>
              </w:rPr>
              <w:t>"</w:t>
            </w:r>
          </w:p>
          <w:p w:rsidR="00AB5D1E" w:rsidRPr="008F5365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Программно-целевые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инструменты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отсутствуют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>Цел</w:t>
            </w:r>
            <w:r>
              <w:rPr>
                <w:szCs w:val="28"/>
              </w:rPr>
              <w:t>и</w:t>
            </w:r>
            <w:r w:rsidRPr="001E7AD6">
              <w:rPr>
                <w:szCs w:val="28"/>
              </w:rPr>
              <w:t xml:space="preserve">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крае;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 xml:space="preserve">2) снижение уровней производственного травматизма и профессиональной заболеваемости    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Задачи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травматизма и профессиональной заболеваемости;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AB5D1E" w:rsidRPr="001E7AD6" w:rsidRDefault="00AB5D1E" w:rsidP="00AB5D1E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1E7AD6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</w:p>
          <w:p w:rsidR="00AB5D1E" w:rsidRPr="001E7AD6" w:rsidRDefault="00AB5D1E" w:rsidP="00AB5D1E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Целевые показатели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(индикаторы)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4) численность работников с впервые установленным профессиональным заболеванием;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5) количество рабочих мест, на которых проведена специальная оценка условий труда;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AB5D1E" w:rsidRPr="001E7AD6" w:rsidRDefault="00AB5D1E" w:rsidP="00AB5D1E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1E7AD6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  <w:p w:rsidR="00AB5D1E" w:rsidRPr="001E7AD6" w:rsidRDefault="00AB5D1E" w:rsidP="00AB5D1E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Cs w:val="28"/>
              </w:rPr>
              <w:t>5</w:t>
            </w: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 xml:space="preserve">срок реализации Подпрограммы </w:t>
            </w:r>
            <w:r>
              <w:rPr>
                <w:szCs w:val="28"/>
              </w:rPr>
              <w:t>5</w:t>
            </w:r>
            <w:r w:rsidRPr="001E7AD6">
              <w:rPr>
                <w:szCs w:val="28"/>
              </w:rPr>
              <w:t xml:space="preserve"> – 2021-2025 годы, этапы реализации Подпрограммы </w:t>
            </w:r>
            <w:r>
              <w:rPr>
                <w:szCs w:val="28"/>
              </w:rPr>
              <w:t>5</w:t>
            </w:r>
            <w:r w:rsidRPr="001E7AD6">
              <w:rPr>
                <w:szCs w:val="28"/>
              </w:rPr>
              <w:t xml:space="preserve"> не выделяются</w:t>
            </w: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Объемы бюджетных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ассигнований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Подпрограммы </w:t>
            </w:r>
            <w:r>
              <w:rPr>
                <w:szCs w:val="28"/>
              </w:rPr>
              <w:t>5</w:t>
            </w:r>
          </w:p>
          <w:p w:rsidR="00AB5D1E" w:rsidRPr="001E7AD6" w:rsidRDefault="00AB5D1E" w:rsidP="00AB5D1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  <w:p w:rsidR="009F730E" w:rsidRPr="00EB1BFA" w:rsidRDefault="009F730E" w:rsidP="009F730E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szCs w:val="28"/>
              </w:rPr>
              <w:t>5</w:t>
            </w:r>
            <w:r w:rsidRPr="00EB1BFA">
              <w:rPr>
                <w:szCs w:val="28"/>
              </w:rPr>
              <w:t xml:space="preserve"> за счет средств краевого бюджета составляет </w:t>
            </w:r>
            <w:r>
              <w:rPr>
                <w:szCs w:val="28"/>
              </w:rPr>
              <w:t>6</w:t>
            </w:r>
            <w:r w:rsidRPr="00EB1BFA">
              <w:rPr>
                <w:szCs w:val="28"/>
              </w:rPr>
              <w:t> </w:t>
            </w:r>
            <w:r>
              <w:rPr>
                <w:szCs w:val="28"/>
              </w:rPr>
              <w:t>300</w:t>
            </w:r>
            <w:r w:rsidRPr="00EB1BFA">
              <w:rPr>
                <w:szCs w:val="28"/>
              </w:rPr>
              <w:t>,</w:t>
            </w:r>
            <w:r>
              <w:rPr>
                <w:szCs w:val="28"/>
              </w:rPr>
              <w:t xml:space="preserve">00000 </w:t>
            </w:r>
            <w:r w:rsidRPr="00EB1BFA">
              <w:rPr>
                <w:szCs w:val="28"/>
              </w:rPr>
              <w:t xml:space="preserve">тыс. рублей, из них по годам:   </w:t>
            </w:r>
          </w:p>
          <w:p w:rsidR="009F730E" w:rsidRPr="00EB1BFA" w:rsidRDefault="009F730E" w:rsidP="009F730E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2</w:t>
            </w:r>
            <w:r w:rsidRPr="00EB1BFA">
              <w:rPr>
                <w:szCs w:val="28"/>
              </w:rPr>
              <w:t xml:space="preserve"> </w:t>
            </w:r>
            <w:r>
              <w:rPr>
                <w:szCs w:val="28"/>
              </w:rPr>
              <w:t>300</w:t>
            </w:r>
            <w:r w:rsidRPr="00EB1BFA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9F730E" w:rsidRPr="00EB1BFA" w:rsidRDefault="009F730E" w:rsidP="009F730E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</w:t>
            </w:r>
            <w:r w:rsidRPr="00EB1BFA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  <w:r w:rsidRPr="00EB1BFA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9F730E" w:rsidRPr="00EB1BFA" w:rsidRDefault="009F730E" w:rsidP="009F730E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2</w:t>
            </w:r>
            <w:r w:rsidRPr="00EB1BFA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  <w:r w:rsidRPr="00EB1BFA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9F730E" w:rsidRPr="00EB1BFA" w:rsidRDefault="009F730E" w:rsidP="009F730E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0</w:t>
            </w:r>
            <w:r w:rsidRPr="00EB1BFA">
              <w:rPr>
                <w:szCs w:val="28"/>
              </w:rPr>
              <w:t>,0</w:t>
            </w:r>
            <w:r>
              <w:rPr>
                <w:szCs w:val="28"/>
              </w:rPr>
              <w:t>00</w:t>
            </w:r>
            <w:r w:rsidRPr="00EB1BFA">
              <w:rPr>
                <w:szCs w:val="28"/>
              </w:rPr>
              <w:t>00 тыс. рублей;</w:t>
            </w:r>
          </w:p>
          <w:p w:rsidR="00AB5D1E" w:rsidRDefault="009F730E" w:rsidP="009F730E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0</w:t>
            </w:r>
            <w:r w:rsidRPr="00EB1BFA">
              <w:rPr>
                <w:szCs w:val="28"/>
              </w:rPr>
              <w:t>,0</w:t>
            </w:r>
            <w:r>
              <w:rPr>
                <w:szCs w:val="28"/>
              </w:rPr>
              <w:t>00</w:t>
            </w:r>
            <w:r w:rsidRPr="00EB1BFA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EB1BFA">
              <w:rPr>
                <w:szCs w:val="28"/>
              </w:rPr>
              <w:t>тыс. рублей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</w:p>
        </w:tc>
      </w:tr>
      <w:tr w:rsidR="00AB5D1E" w:rsidRPr="00773DD8" w:rsidTr="00AB5D1E">
        <w:tc>
          <w:tcPr>
            <w:tcW w:w="1944" w:type="pct"/>
          </w:tcPr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Ожидаемые результаты </w:t>
            </w:r>
          </w:p>
          <w:p w:rsidR="00AB5D1E" w:rsidRPr="001E7AD6" w:rsidRDefault="00AB5D1E" w:rsidP="00AB5D1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реализации Подпрограммы </w:t>
            </w:r>
            <w:r>
              <w:rPr>
                <w:szCs w:val="28"/>
              </w:rPr>
              <w:t>5</w:t>
            </w:r>
          </w:p>
        </w:tc>
        <w:tc>
          <w:tcPr>
            <w:tcW w:w="3056" w:type="pct"/>
          </w:tcPr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AB5D1E" w:rsidRPr="001E7AD6" w:rsidRDefault="00AB5D1E" w:rsidP="00AB5D1E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5) 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AB5D1E" w:rsidRPr="001E7AD6" w:rsidRDefault="00AB5D1E" w:rsidP="00AB5D1E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 xml:space="preserve">6) внедрение в организациях Камчатского края современных передовых методов и инструментов оценки условий труда, </w:t>
            </w:r>
            <w:r w:rsidRPr="001E7AD6">
              <w:rPr>
                <w:szCs w:val="28"/>
              </w:rPr>
              <w:lastRenderedPageBreak/>
              <w:t>профессиональных рисков, а также обучения в сфере безопасности труда;</w:t>
            </w:r>
          </w:p>
          <w:p w:rsidR="00AB5D1E" w:rsidRPr="001E7AD6" w:rsidRDefault="00AB5D1E" w:rsidP="00AB5D1E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1E7AD6">
              <w:rPr>
                <w:szCs w:val="28"/>
              </w:rPr>
      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AB5D1E" w:rsidRPr="004C5BCB" w:rsidRDefault="00AB5D1E" w:rsidP="00AB5D1E">
      <w:pPr>
        <w:pStyle w:val="1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601"/>
      <w:r w:rsidRPr="001E7AD6">
        <w:rPr>
          <w:rFonts w:ascii="Times New Roman" w:hAnsi="Times New Roman"/>
          <w:b w:val="0"/>
          <w:sz w:val="28"/>
          <w:szCs w:val="28"/>
        </w:rPr>
        <w:lastRenderedPageBreak/>
        <w:t xml:space="preserve">1. Общая характеристика сферы реализации Подпрограммы </w:t>
      </w: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bookmarkEnd w:id="6"/>
    <w:p w:rsidR="00AB5D1E" w:rsidRPr="001E7AD6" w:rsidRDefault="00AB5D1E" w:rsidP="00AB5D1E">
      <w:pPr>
        <w:rPr>
          <w:i/>
          <w:szCs w:val="28"/>
        </w:rPr>
      </w:pPr>
    </w:p>
    <w:p w:rsidR="00AB5D1E" w:rsidRPr="001E7AD6" w:rsidRDefault="00AB5D1E" w:rsidP="00AB5D1E">
      <w:pPr>
        <w:ind w:firstLine="709"/>
        <w:jc w:val="both"/>
        <w:rPr>
          <w:i/>
          <w:szCs w:val="28"/>
        </w:rPr>
      </w:pPr>
      <w:bookmarkStart w:id="7" w:name="sub_60111"/>
      <w:r w:rsidRPr="001E7AD6">
        <w:rPr>
          <w:szCs w:val="28"/>
        </w:rPr>
        <w:t>1.1. По данным ГУ -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7"/>
    <w:p w:rsidR="00AB5D1E" w:rsidRPr="001E7AD6" w:rsidRDefault="00AB5D1E" w:rsidP="00AB5D1E">
      <w:pPr>
        <w:ind w:firstLine="709"/>
        <w:jc w:val="both"/>
        <w:rPr>
          <w:szCs w:val="28"/>
        </w:rPr>
      </w:pPr>
      <w:r w:rsidRPr="001E7AD6">
        <w:rPr>
          <w:szCs w:val="28"/>
        </w:rPr>
        <w:t xml:space="preserve">1.2. Динамика производственного травматизма и профессиональной заболеваемости в Камчатском крае приведена в таблицах 1-4.  </w:t>
      </w:r>
    </w:p>
    <w:p w:rsidR="00AB5D1E" w:rsidRDefault="00AB5D1E" w:rsidP="00AB5D1E">
      <w:pPr>
        <w:ind w:firstLine="709"/>
        <w:jc w:val="right"/>
        <w:rPr>
          <w:szCs w:val="28"/>
        </w:rPr>
      </w:pPr>
      <w:r w:rsidRPr="001E7AD6">
        <w:rPr>
          <w:szCs w:val="28"/>
        </w:rPr>
        <w:t>Таблица 1</w:t>
      </w:r>
    </w:p>
    <w:p w:rsidR="00AB5D1E" w:rsidRPr="001E7AD6" w:rsidRDefault="00AB5D1E" w:rsidP="00AB5D1E">
      <w:pPr>
        <w:ind w:firstLine="709"/>
        <w:jc w:val="right"/>
        <w:rPr>
          <w:szCs w:val="28"/>
        </w:rPr>
      </w:pPr>
      <w:r w:rsidRPr="001E7AD6">
        <w:rPr>
          <w:szCs w:val="28"/>
        </w:rPr>
        <w:t xml:space="preserve">    </w:t>
      </w:r>
    </w:p>
    <w:p w:rsidR="00AB5D1E" w:rsidRPr="001E7AD6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AB5D1E" w:rsidRPr="001E7AD6" w:rsidRDefault="00AB5D1E" w:rsidP="00AB5D1E">
      <w:pPr>
        <w:jc w:val="right"/>
        <w:rPr>
          <w:sz w:val="24"/>
        </w:rPr>
      </w:pPr>
      <w:r w:rsidRPr="001E7AD6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FA0595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FA0595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1E7AD6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1E7AD6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AB5D1E" w:rsidRDefault="00AB5D1E" w:rsidP="00AB5D1E">
      <w:pPr>
        <w:jc w:val="right"/>
        <w:rPr>
          <w:szCs w:val="28"/>
        </w:rPr>
      </w:pPr>
    </w:p>
    <w:p w:rsidR="00AB5D1E" w:rsidRDefault="00AB5D1E" w:rsidP="00AB5D1E">
      <w:pPr>
        <w:jc w:val="right"/>
        <w:rPr>
          <w:szCs w:val="28"/>
        </w:rPr>
      </w:pPr>
      <w:r w:rsidRPr="001E7AD6">
        <w:rPr>
          <w:szCs w:val="28"/>
        </w:rPr>
        <w:t>Таблица 2</w:t>
      </w:r>
    </w:p>
    <w:p w:rsidR="00AB5D1E" w:rsidRPr="001E7AD6" w:rsidRDefault="00AB5D1E" w:rsidP="00AB5D1E">
      <w:pPr>
        <w:jc w:val="right"/>
        <w:rPr>
          <w:szCs w:val="28"/>
        </w:rPr>
      </w:pPr>
    </w:p>
    <w:p w:rsidR="00AB5D1E" w:rsidRPr="001E7AD6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FA0595" w:rsidTr="00AB5D1E">
        <w:tc>
          <w:tcPr>
            <w:tcW w:w="3657" w:type="dxa"/>
            <w:tcBorders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FA0595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AB5D1E" w:rsidRPr="0057552A" w:rsidRDefault="00AB5D1E" w:rsidP="00AB5D1E">
      <w:pPr>
        <w:rPr>
          <w:rStyle w:val="afffa"/>
          <w:b w:val="0"/>
          <w:sz w:val="28"/>
          <w:szCs w:val="28"/>
        </w:rPr>
      </w:pPr>
    </w:p>
    <w:p w:rsidR="00AB5D1E" w:rsidRPr="0057552A" w:rsidRDefault="00AB5D1E" w:rsidP="00AB5D1E">
      <w:pPr>
        <w:jc w:val="right"/>
        <w:rPr>
          <w:szCs w:val="28"/>
        </w:rPr>
      </w:pPr>
      <w:r w:rsidRPr="0057552A">
        <w:rPr>
          <w:szCs w:val="28"/>
        </w:rPr>
        <w:t>Таблица 3</w:t>
      </w:r>
    </w:p>
    <w:p w:rsidR="00AB5D1E" w:rsidRPr="0057552A" w:rsidRDefault="00AB5D1E" w:rsidP="00AB5D1E">
      <w:pPr>
        <w:jc w:val="right"/>
        <w:rPr>
          <w:szCs w:val="28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7552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день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57552A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57552A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42,0*</w:t>
            </w:r>
          </w:p>
        </w:tc>
      </w:tr>
    </w:tbl>
    <w:p w:rsidR="00AB5D1E" w:rsidRPr="0057552A" w:rsidRDefault="00AB5D1E" w:rsidP="00AB5D1E">
      <w:pPr>
        <w:rPr>
          <w:sz w:val="24"/>
        </w:rPr>
      </w:pPr>
      <w:r w:rsidRPr="0057552A">
        <w:rPr>
          <w:sz w:val="24"/>
        </w:rPr>
        <w:t>*предварительные данные</w:t>
      </w:r>
    </w:p>
    <w:p w:rsidR="00AB5D1E" w:rsidRPr="0057552A" w:rsidRDefault="00AB5D1E" w:rsidP="00AB5D1E">
      <w:pPr>
        <w:jc w:val="right"/>
        <w:rPr>
          <w:szCs w:val="28"/>
          <w:lang w:eastAsia="x-none"/>
        </w:rPr>
      </w:pPr>
      <w:r w:rsidRPr="0057552A">
        <w:rPr>
          <w:szCs w:val="28"/>
          <w:lang w:eastAsia="x-none"/>
        </w:rPr>
        <w:lastRenderedPageBreak/>
        <w:t>Таблица 4</w:t>
      </w:r>
    </w:p>
    <w:p w:rsidR="00AB5D1E" w:rsidRPr="0057552A" w:rsidRDefault="00AB5D1E" w:rsidP="00AB5D1E">
      <w:pPr>
        <w:jc w:val="right"/>
        <w:rPr>
          <w:szCs w:val="28"/>
          <w:lang w:eastAsia="x-none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7552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57552A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57552A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F72E45" w:rsidRDefault="00F72E45" w:rsidP="00AB5D1E">
      <w:pPr>
        <w:ind w:firstLine="709"/>
        <w:jc w:val="both"/>
        <w:rPr>
          <w:szCs w:val="28"/>
        </w:rPr>
      </w:pPr>
      <w:bookmarkStart w:id="8" w:name="sub_60112"/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1.3.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 xml:space="preserve"> нарушение трудовой и производственной дисциплины;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57552A">
        <w:rPr>
          <w:szCs w:val="28"/>
        </w:rPr>
        <w:t xml:space="preserve"> неприменение средств индивидуальной или коллективной защиты;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57552A">
        <w:rPr>
          <w:szCs w:val="28"/>
        </w:rPr>
        <w:t xml:space="preserve"> неудовлетворительная организация производства работ.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За последние пять лет основной причиной 22,0% расследованных несчастных случаев с тяжелыми последствиями (с тяжелым и смертельным исходом) является нарушение работником требований безопасности, 13,0% несчастных случаев – личная неосторожность пострадавшего, 10,0% несчастных случаев – неудовлетворительная организация производства работ. Кроме этого, 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8"/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1.4.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крае за 2019 год снизился по сравнению с 2018 годом и составил 2,5 на 1000 работающих (2018 год – 2,6).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 xml:space="preserve"> рыболовство и рыбоводство – с 6,1 в 2018 году до 5,2 в 2019 году;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57552A">
        <w:rPr>
          <w:szCs w:val="28"/>
        </w:rPr>
        <w:t xml:space="preserve"> деятельность водного транспорта – с 11,5 в 2018 году до 11,2 в 2019 году;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3) </w:t>
      </w:r>
      <w:r w:rsidRPr="0057552A">
        <w:rPr>
          <w:szCs w:val="28"/>
        </w:rPr>
        <w:t>строительство зданий – с 3,1 в 2018 году до 1,1 в 2019 году;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4) </w:t>
      </w:r>
      <w:r w:rsidRPr="0057552A">
        <w:rPr>
          <w:szCs w:val="28"/>
        </w:rPr>
        <w:t>деятельность органов государственного управления по обеспечению военной безопасности, обязательному социальному обеспечению, деятельность в области здравоохранения и социальных услуг – с 1,3 в 2018 году до 1,1 в 2019 году.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</w:t>
      </w:r>
      <w:r w:rsidRPr="0057552A">
        <w:rPr>
          <w:szCs w:val="28"/>
        </w:rPr>
        <w:lastRenderedPageBreak/>
        <w:t>консервирование рыбы, ракообразных и моллюсков (с 2,8 в 2018 году до 4,3 в 2019 году).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9" w:name="sub_60113"/>
      <w:r w:rsidRPr="0057552A">
        <w:rPr>
          <w:szCs w:val="28"/>
        </w:rPr>
        <w:t>1.5.</w:t>
      </w:r>
      <w:bookmarkEnd w:id="9"/>
      <w:r>
        <w:rPr>
          <w:szCs w:val="28"/>
        </w:rPr>
        <w:t> </w:t>
      </w:r>
      <w:r w:rsidRPr="0057552A">
        <w:rPr>
          <w:szCs w:val="28"/>
        </w:rPr>
        <w:t xml:space="preserve">В части профессиональных заболеваний по данным Управления Роспотребнадзора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"Тревожное зарево", АО "Камголд" и др.), наиболее распространенные заболевания – радикулопатия пояснично-крестцового уровня, вегетативно-сенсорная полиневропатия конечностей, вибрационная болезнь разной степени, профессиональный хронический пылевой необструктивный бронхит, силикоз (интерстициальная форма), эмфизема легких.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Увеличение численности лиц с установленным профессиональным заболеванием связано с улучшением выявляемости профессиональных заболеваний у работников.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0" w:name="sub_60114"/>
      <w:r w:rsidRPr="0057552A">
        <w:rPr>
          <w:szCs w:val="28"/>
        </w:rPr>
        <w:t>1.6.</w:t>
      </w:r>
      <w:r>
        <w:rPr>
          <w:szCs w:val="28"/>
        </w:rPr>
        <w:t> </w:t>
      </w:r>
      <w:r w:rsidRPr="0057552A">
        <w:rPr>
          <w:szCs w:val="28"/>
        </w:rPr>
        <w:t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bookmarkEnd w:id="10"/>
    <w:p w:rsidR="00AB5D1E" w:rsidRDefault="00AB5D1E" w:rsidP="00AB5D1E">
      <w:pPr>
        <w:ind w:firstLine="709"/>
        <w:jc w:val="right"/>
        <w:rPr>
          <w:szCs w:val="28"/>
        </w:rPr>
      </w:pPr>
      <w:r w:rsidRPr="0057552A">
        <w:rPr>
          <w:szCs w:val="28"/>
        </w:rPr>
        <w:t>Таблица 5</w:t>
      </w:r>
    </w:p>
    <w:p w:rsidR="00AB5D1E" w:rsidRPr="0057552A" w:rsidRDefault="00AB5D1E" w:rsidP="00AB5D1E">
      <w:pPr>
        <w:ind w:firstLine="709"/>
        <w:jc w:val="right"/>
        <w:rPr>
          <w:szCs w:val="28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7552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AB5D1E" w:rsidRPr="0057552A" w:rsidRDefault="00AB5D1E" w:rsidP="00AB5D1E">
      <w:pPr>
        <w:jc w:val="right"/>
        <w:rPr>
          <w:sz w:val="24"/>
        </w:rPr>
      </w:pPr>
      <w:r w:rsidRPr="0057552A">
        <w:rPr>
          <w:sz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AB5D1E" w:rsidRPr="0057552A" w:rsidTr="00AB5D1E">
        <w:tc>
          <w:tcPr>
            <w:tcW w:w="3657" w:type="dxa"/>
            <w:tcBorders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B5D1E" w:rsidRPr="0057552A" w:rsidTr="00AB5D1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1E" w:rsidRPr="0057552A" w:rsidRDefault="00AB5D1E" w:rsidP="00AB5D1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AB5D1E" w:rsidRPr="0057552A" w:rsidRDefault="00AB5D1E" w:rsidP="00AB5D1E">
      <w:pPr>
        <w:rPr>
          <w:szCs w:val="28"/>
          <w:lang w:val="x-none" w:eastAsia="x-none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1" w:name="sub_60115"/>
      <w:r w:rsidRPr="0057552A">
        <w:rPr>
          <w:szCs w:val="28"/>
        </w:rPr>
        <w:t>1.7.</w:t>
      </w:r>
      <w:bookmarkEnd w:id="11"/>
      <w:r>
        <w:rPr>
          <w:szCs w:val="28"/>
        </w:rPr>
        <w:t> </w:t>
      </w:r>
      <w:r w:rsidRPr="0057552A">
        <w:rPr>
          <w:szCs w:val="28"/>
        </w:rPr>
        <w:t xml:space="preserve">В Камчатском крае имеется незначительный рост численности работников, занятых </w:t>
      </w:r>
      <w:r w:rsidRPr="0057552A">
        <w:rPr>
          <w:color w:val="000000"/>
          <w:szCs w:val="28"/>
        </w:rPr>
        <w:t>во вредных и (или) опасных условиях труда</w:t>
      </w:r>
      <w:r w:rsidRPr="0057552A">
        <w:rPr>
          <w:szCs w:val="28"/>
        </w:rPr>
        <w:t>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Наибольшая численность работников, занятых </w:t>
      </w:r>
      <w:r w:rsidRPr="0057552A">
        <w:rPr>
          <w:color w:val="000000"/>
          <w:szCs w:val="28"/>
        </w:rPr>
        <w:t>во вредных и (или) опасных условиях труда</w:t>
      </w:r>
      <w:r w:rsidRPr="0057552A">
        <w:rPr>
          <w:szCs w:val="28"/>
        </w:rPr>
        <w:t>, в 2019 году отмечается в организациях, осуществляющих деятельность в рыболовстве и рыбоводстве – 74,0%, по добыче полезных ископаемых – 63,5%, по производству и распределению электроэнергии, газа и воды - 62,8%, в обрабатывающих производствах – 54,4%.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2" w:name="sub_60116"/>
      <w:r w:rsidRPr="0057552A">
        <w:rPr>
          <w:szCs w:val="28"/>
        </w:rPr>
        <w:t>1.8. Экономические издержки, связанные с неблагоприятными условиями труда, в 2019 году составили:</w:t>
      </w:r>
    </w:p>
    <w:bookmarkEnd w:id="12"/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 </w:t>
      </w:r>
      <w:r w:rsidRPr="0057552A">
        <w:rPr>
          <w:szCs w:val="28"/>
        </w:rPr>
        <w:t>фактические расходы на компенсации работникам, занятым на работах с вредными и (или) опасными условиями труда – 128 894,6 рубля;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2) </w:t>
      </w:r>
      <w:r w:rsidRPr="0057552A">
        <w:rPr>
          <w:szCs w:val="28"/>
        </w:rPr>
        <w:t>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3" w:name="sub_60117"/>
      <w:r w:rsidRPr="0057552A">
        <w:rPr>
          <w:szCs w:val="28"/>
        </w:rPr>
        <w:t xml:space="preserve">1.9. В результате контрольно-надзорной деятельности за соблюдением трудового законодательства в сфере охраны труда установлено, что наибольшее </w:t>
      </w:r>
      <w:r w:rsidRPr="0057552A">
        <w:rPr>
          <w:szCs w:val="28"/>
        </w:rPr>
        <w:lastRenderedPageBreak/>
        <w:t>количество составляют нарушения, связанные с непроведением работодателями медицинских осмотров (обследований) работников, а также психиатрических освидетельствований.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3"/>
      <w:r w:rsidRPr="0057552A">
        <w:rPr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4" w:name="sub_60118"/>
      <w:r w:rsidRPr="0057552A">
        <w:rPr>
          <w:szCs w:val="28"/>
        </w:rPr>
        <w:t>1.10.</w:t>
      </w:r>
      <w:r>
        <w:rPr>
          <w:szCs w:val="28"/>
        </w:rPr>
        <w:t> </w:t>
      </w:r>
      <w:r w:rsidRPr="0057552A">
        <w:rPr>
          <w:szCs w:val="28"/>
        </w:rPr>
        <w:t xml:space="preserve">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В частности, в Камчатском крае действуют:</w:t>
      </w:r>
    </w:p>
    <w:bookmarkEnd w:id="14"/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 xml:space="preserve"> Закон Камчатского края от 29.12.2014 № 558 "Об отдельных вопросах в области охраны труда в Камчатском крае";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2) </w:t>
      </w:r>
      <w:r w:rsidRPr="0057552A">
        <w:rPr>
          <w:szCs w:val="28"/>
        </w:rPr>
        <w:t>Закон Камчатского края от 07.11.2019 № 381 "О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3) </w:t>
      </w:r>
      <w:r w:rsidRPr="0057552A">
        <w:rPr>
          <w:szCs w:val="28"/>
        </w:rPr>
        <w:t>постановление Правительства Камчатского края от 22.01.2021 № 20-П "Об образовании межведомственной комиссии по охране труда Камчатского края";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4) </w:t>
      </w:r>
      <w:r w:rsidRPr="0057552A">
        <w:rPr>
          <w:szCs w:val="28"/>
        </w:rPr>
        <w:t>постановление Правительства Камчатского края от 10.04.2008 № 97-П "О проведении краевого конкурса на лучшую организацию работы по охране труда среди организаций Камчатского края";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>
        <w:rPr>
          <w:szCs w:val="28"/>
        </w:rPr>
        <w:t>5) </w:t>
      </w:r>
      <w:r w:rsidRPr="0057552A">
        <w:rPr>
          <w:szCs w:val="28"/>
        </w:rPr>
        <w:t>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5" w:name="sub_601110"/>
      <w:r w:rsidRPr="0057552A">
        <w:rPr>
          <w:szCs w:val="28"/>
        </w:rPr>
        <w:t>1.11.</w:t>
      </w:r>
      <w:r>
        <w:rPr>
          <w:szCs w:val="28"/>
        </w:rPr>
        <w:t> </w:t>
      </w:r>
      <w:r w:rsidRPr="0057552A">
        <w:rPr>
          <w:szCs w:val="28"/>
        </w:rPr>
        <w:t>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5"/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6" w:name="sub_601111"/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1.12. </w:t>
      </w:r>
      <w:bookmarkEnd w:id="16"/>
      <w:r w:rsidRPr="0057552A">
        <w:rPr>
          <w:szCs w:val="28"/>
        </w:rPr>
        <w:t>В течении последних пяти лет на долю организаций, занимающихся выловом рыбы и водных биоресурсов, ежегодно приходится от 17,0% до 27,0% всех несчастных случаев на производстве. При этом доля несчастных случаев с тяжелыми последствиями в этих организациях ежегодно составляет не менее 50,0%.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Более 80,0%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Росрыболовства и отраслевого органа исполнительной власти Камчатского края.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В Камчатском крае функционируют свыше 400 организаций, ведущих рыбохозяйственную деятельность с круглогодичным либо сезонным </w:t>
      </w:r>
      <w:r w:rsidRPr="0057552A">
        <w:rPr>
          <w:szCs w:val="28"/>
        </w:rPr>
        <w:lastRenderedPageBreak/>
        <w:t>производственным циклом, более 240 из которых непосредственно осуществляют вылов водных биологических ресурсов.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"москитного"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Меры стимулирования организаций регионального рыбохозяйственного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1.13.</w:t>
      </w:r>
      <w:r>
        <w:rPr>
          <w:szCs w:val="28"/>
        </w:rPr>
        <w:t> </w:t>
      </w:r>
      <w:r w:rsidRPr="0057552A">
        <w:rPr>
          <w:szCs w:val="28"/>
        </w:rPr>
        <w:t xml:space="preserve">В Камчатском крае прогнозируется прирост обрабатывающих производств за счет роста рыбоперерабатывающей отрасли, а также добычи полезных ископаемых за счет наращивания объемов производства действующих 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Прирост добычи драгоценных металлов в прогнозируемом периоде будет обеспечен: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Pr="0057552A">
        <w:rPr>
          <w:szCs w:val="28"/>
        </w:rPr>
        <w:t> полным введением в эксплуатацию горно-металлургического комбината на Озерновском золоторудном месторождении;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2)</w:t>
      </w:r>
      <w:r w:rsidRPr="0057552A">
        <w:rPr>
          <w:szCs w:val="28"/>
        </w:rPr>
        <w:t> строительством горнодобывающего предприятия "Бараньевское";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3)</w:t>
      </w:r>
      <w:r w:rsidRPr="0057552A">
        <w:rPr>
          <w:szCs w:val="28"/>
        </w:rPr>
        <w:t> строительством рудника на месторождении Оганчинское;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4)</w:t>
      </w:r>
      <w:r w:rsidRPr="0057552A">
        <w:rPr>
          <w:szCs w:val="28"/>
        </w:rPr>
        <w:t> строительством горно-обогатительного предприятия "Кумроч";</w:t>
      </w:r>
    </w:p>
    <w:p w:rsidR="00AB5D1E" w:rsidRPr="0057552A" w:rsidRDefault="00AB5D1E" w:rsidP="00AB5D1E">
      <w:pPr>
        <w:tabs>
          <w:tab w:val="left" w:pos="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5)</w:t>
      </w:r>
      <w:r w:rsidRPr="0057552A">
        <w:rPr>
          <w:szCs w:val="28"/>
        </w:rPr>
        <w:t> доразведкой и введением в эксплуатацию Мутновского и Родникового золоторудных месторождений.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Кроме того, перспективные направления развития региона - строительство терминала по перегрузке сжиженного природного газа, порт-хаба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Таким образом, помимо традиционного для региона рыболовства и рыбоперерабатывающей сферы деятельности, где стабильно отмечаются 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AB5D1E" w:rsidRPr="0057552A" w:rsidRDefault="00AB5D1E" w:rsidP="00AB5D1E">
      <w:pPr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t xml:space="preserve">2. </w:t>
      </w:r>
      <w:r w:rsidRPr="0057552A">
        <w:rPr>
          <w:bCs/>
          <w:szCs w:val="28"/>
        </w:rPr>
        <w:t>Приоритеты государственной политики в сфере реализации</w:t>
      </w:r>
      <w:r>
        <w:rPr>
          <w:szCs w:val="28"/>
        </w:rPr>
        <w:t xml:space="preserve"> Подпрограммы 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7" w:name="sub_601114"/>
      <w:r w:rsidRPr="0057552A">
        <w:rPr>
          <w:szCs w:val="28"/>
        </w:rPr>
        <w:t xml:space="preserve">2.1. Основными приоритетами государственной политики </w:t>
      </w:r>
      <w:r w:rsidRPr="0057552A">
        <w:rPr>
          <w:bCs/>
          <w:szCs w:val="28"/>
        </w:rPr>
        <w:t>в сфере реализации</w:t>
      </w:r>
      <w:r w:rsidRPr="0057552A">
        <w:rPr>
          <w:szCs w:val="28"/>
        </w:rPr>
        <w:t xml:space="preserve">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являются: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1) принятие мер по улучшению условий и охраны труда работающего населения;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2) принятие мер по профилактике и снижению профессионального риска;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lastRenderedPageBreak/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B5D1E" w:rsidRDefault="00AB5D1E" w:rsidP="00AB5D1E">
      <w:pPr>
        <w:jc w:val="center"/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t xml:space="preserve">3. </w:t>
      </w:r>
      <w:r w:rsidRPr="0057552A">
        <w:rPr>
          <w:bCs/>
          <w:szCs w:val="28"/>
        </w:rPr>
        <w:t xml:space="preserve">Цели и задачи </w:t>
      </w:r>
      <w:r w:rsidRPr="0057552A">
        <w:rPr>
          <w:szCs w:val="28"/>
        </w:rPr>
        <w:t xml:space="preserve">Подпрограммы </w:t>
      </w:r>
      <w:r>
        <w:rPr>
          <w:szCs w:val="28"/>
        </w:rPr>
        <w:t>5</w:t>
      </w:r>
      <w:r w:rsidRPr="0057552A">
        <w:rPr>
          <w:szCs w:val="28"/>
        </w:rPr>
        <w:t>, сроки и механизмы ее реализации</w:t>
      </w:r>
    </w:p>
    <w:p w:rsidR="00AB5D1E" w:rsidRPr="0057552A" w:rsidRDefault="00AB5D1E" w:rsidP="00AB5D1E">
      <w:pPr>
        <w:jc w:val="center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3.1. Цели Подпрограммы </w:t>
      </w:r>
      <w:r>
        <w:rPr>
          <w:szCs w:val="28"/>
        </w:rPr>
        <w:t>5</w:t>
      </w:r>
      <w:r w:rsidRPr="0057552A">
        <w:rPr>
          <w:szCs w:val="28"/>
        </w:rPr>
        <w:t>: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2) снижение уровней производственного травматизма и профессиональной заболеваемости.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3.2. Для достижения целей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предусматривается решение следующих задач: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57552A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и профессиональной заболеваемости;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4) содействие развитию социального партнерства в сфере труда.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3.3.</w:t>
      </w:r>
      <w:r>
        <w:rPr>
          <w:szCs w:val="28"/>
        </w:rPr>
        <w:t> </w:t>
      </w:r>
      <w:r w:rsidRPr="0057552A">
        <w:rPr>
          <w:szCs w:val="28"/>
        </w:rPr>
        <w:t xml:space="preserve">Сведения о показателях (индикаторах)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и их значениях представлены в приложении 1 к Программе. </w:t>
      </w:r>
    </w:p>
    <w:p w:rsidR="00AB5D1E" w:rsidRPr="0057552A" w:rsidRDefault="00AB5D1E" w:rsidP="00AB5D1E">
      <w:pPr>
        <w:ind w:firstLine="709"/>
        <w:jc w:val="both"/>
        <w:rPr>
          <w:rFonts w:eastAsiaTheme="minorHAnsi"/>
          <w:szCs w:val="28"/>
        </w:rPr>
      </w:pPr>
      <w:r w:rsidRPr="0057552A">
        <w:rPr>
          <w:szCs w:val="28"/>
        </w:rPr>
        <w:t>3.4. </w:t>
      </w:r>
      <w:r w:rsidRPr="0057552A">
        <w:rPr>
          <w:rFonts w:eastAsiaTheme="minorHAnsi"/>
          <w:szCs w:val="28"/>
        </w:rPr>
        <w:t>Для достижения целей и решения задач Подпрогр</w:t>
      </w:r>
      <w:r>
        <w:rPr>
          <w:rFonts w:eastAsiaTheme="minorHAnsi"/>
          <w:szCs w:val="28"/>
        </w:rPr>
        <w:t>а</w:t>
      </w:r>
      <w:r w:rsidRPr="0057552A">
        <w:rPr>
          <w:rFonts w:eastAsiaTheme="minorHAnsi"/>
          <w:szCs w:val="28"/>
        </w:rPr>
        <w:t xml:space="preserve">ммы </w:t>
      </w:r>
      <w:r>
        <w:rPr>
          <w:rFonts w:eastAsiaTheme="minorHAnsi"/>
          <w:szCs w:val="28"/>
        </w:rPr>
        <w:t xml:space="preserve">5 </w:t>
      </w:r>
      <w:r w:rsidRPr="0057552A">
        <w:rPr>
          <w:rFonts w:eastAsiaTheme="minorHAnsi"/>
          <w:szCs w:val="28"/>
        </w:rPr>
        <w:t>предусмотрены основные мероприятия, сведения о которых приведены в приложении 2 к Программе.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rFonts w:eastAsiaTheme="minorHAnsi"/>
          <w:szCs w:val="28"/>
        </w:rPr>
        <w:t>3.5. </w:t>
      </w:r>
      <w:r w:rsidRPr="0057552A">
        <w:rPr>
          <w:szCs w:val="28"/>
        </w:rPr>
        <w:t xml:space="preserve">Срок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– 2021-2025 годы.</w:t>
      </w:r>
    </w:p>
    <w:p w:rsidR="00AB5D1E" w:rsidRPr="0057552A" w:rsidRDefault="00AB5D1E" w:rsidP="00AB5D1E">
      <w:pPr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t xml:space="preserve">4. Финансовое обеспечение реализации Подпрограммы </w:t>
      </w:r>
      <w:r>
        <w:rPr>
          <w:szCs w:val="28"/>
        </w:rPr>
        <w:t>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4.1. Финансовое обеспечение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8" w:name="sub_604"/>
      <w:r w:rsidRPr="0057552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. Анализ рисков реализации Подпрограммы </w:t>
      </w: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B5D1E" w:rsidRPr="0057552A" w:rsidRDefault="00AB5D1E" w:rsidP="00AB5D1E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7552A">
        <w:rPr>
          <w:rFonts w:ascii="Times New Roman" w:hAnsi="Times New Roman"/>
          <w:b w:val="0"/>
          <w:sz w:val="28"/>
          <w:szCs w:val="28"/>
        </w:rPr>
        <w:t>мер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18"/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19" w:name="sub_604041"/>
      <w:r w:rsidRPr="0057552A">
        <w:rPr>
          <w:szCs w:val="28"/>
        </w:rPr>
        <w:t xml:space="preserve">5.1. Основные риски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0" w:name="sub_6040411"/>
      <w:bookmarkEnd w:id="19"/>
      <w:r w:rsidRPr="0057552A">
        <w:rPr>
          <w:szCs w:val="28"/>
        </w:rPr>
        <w:t>1) финансовые риски, связанные со снижением объемов финансирования из средств краевого бюджета;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1" w:name="sub_6040412"/>
      <w:bookmarkEnd w:id="20"/>
      <w:r w:rsidRPr="0057552A">
        <w:rPr>
          <w:szCs w:val="28"/>
        </w:rPr>
        <w:t xml:space="preserve">2) информационные риски, связанные с отсутствием или недостаточностью отчетной информации, используемой в ходе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2" w:name="sub_604042"/>
      <w:bookmarkEnd w:id="21"/>
      <w:r w:rsidRPr="0057552A">
        <w:rPr>
          <w:szCs w:val="28"/>
        </w:rPr>
        <w:t xml:space="preserve">5.2. Возникновение рисков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обусловлено: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3" w:name="sub_6040421"/>
      <w:bookmarkEnd w:id="22"/>
      <w:r w:rsidRPr="0057552A">
        <w:rPr>
          <w:szCs w:val="28"/>
        </w:rPr>
        <w:t xml:space="preserve">1) внешними факторами: нормативно-правовые (изменение структуры и задач в государственной системе управления охраной труда, изменение </w:t>
      </w:r>
      <w:r w:rsidRPr="0057552A">
        <w:rPr>
          <w:szCs w:val="28"/>
        </w:rPr>
        <w:lastRenderedPageBreak/>
        <w:t>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4" w:name="sub_6040422"/>
      <w:bookmarkEnd w:id="23"/>
      <w:r w:rsidRPr="0057552A">
        <w:rPr>
          <w:szCs w:val="28"/>
        </w:rPr>
        <w:t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неосвоение денежных средств).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5" w:name="sub_604044"/>
      <w:bookmarkEnd w:id="24"/>
      <w:r w:rsidRPr="0057552A">
        <w:rPr>
          <w:szCs w:val="28"/>
        </w:rPr>
        <w:t xml:space="preserve">5.3. К мерам по минимизации рисков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относятся: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6" w:name="sub_6040441"/>
      <w:bookmarkEnd w:id="25"/>
      <w:r w:rsidRPr="0057552A">
        <w:rPr>
          <w:szCs w:val="28"/>
        </w:rPr>
        <w:t>1) выявление и идентификация предполагаемых рисков;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7" w:name="sub_6040442"/>
      <w:bookmarkEnd w:id="26"/>
      <w:r w:rsidRPr="0057552A">
        <w:rPr>
          <w:szCs w:val="28"/>
        </w:rPr>
        <w:t xml:space="preserve"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);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8" w:name="sub_6040443"/>
      <w:bookmarkEnd w:id="27"/>
      <w:r w:rsidRPr="0057552A">
        <w:rPr>
          <w:szCs w:val="28"/>
        </w:rPr>
        <w:t>3) качественная и количественная оценка рисков;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29" w:name="sub_6040444"/>
      <w:bookmarkEnd w:id="28"/>
      <w:r w:rsidRPr="0057552A">
        <w:rPr>
          <w:szCs w:val="28"/>
        </w:rPr>
        <w:t>4) выработка методов управления рисками;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5) </w:t>
      </w:r>
      <w:bookmarkEnd w:id="29"/>
      <w:r w:rsidRPr="0057552A">
        <w:rPr>
          <w:szCs w:val="28"/>
        </w:rPr>
        <w:t xml:space="preserve">проведение ежегодного мониторинга хода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и ее корректировка в случае необходимости.</w:t>
      </w:r>
    </w:p>
    <w:bookmarkEnd w:id="17"/>
    <w:p w:rsidR="00AB5D1E" w:rsidRDefault="00AB5D1E" w:rsidP="00AB5D1E">
      <w:pPr>
        <w:jc w:val="center"/>
        <w:rPr>
          <w:bCs/>
          <w:szCs w:val="28"/>
        </w:rPr>
      </w:pPr>
    </w:p>
    <w:p w:rsidR="00AB5D1E" w:rsidRPr="0057552A" w:rsidRDefault="00AB5D1E" w:rsidP="00AB5D1E">
      <w:pPr>
        <w:jc w:val="center"/>
        <w:rPr>
          <w:bCs/>
          <w:szCs w:val="28"/>
        </w:rPr>
      </w:pPr>
      <w:r w:rsidRPr="0057552A">
        <w:rPr>
          <w:bCs/>
          <w:szCs w:val="28"/>
        </w:rPr>
        <w:t xml:space="preserve">6. Основные ожидаемые конечные результаты реализации Подпрограммы </w:t>
      </w:r>
      <w:r>
        <w:rPr>
          <w:bCs/>
          <w:szCs w:val="28"/>
        </w:rPr>
        <w:t>5</w:t>
      </w: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bCs/>
          <w:szCs w:val="28"/>
        </w:rPr>
        <w:t xml:space="preserve"> 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6.1. В результате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 ожидается достижение следующих результатов: 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AB5D1E" w:rsidRPr="0057552A" w:rsidRDefault="00AB5D1E" w:rsidP="00AB5D1E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5) снижение удельного веса работников, занятых во вредных и (или) опасных условиях труда, от общей численности работников;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6)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r w:rsidRPr="0057552A">
        <w:rPr>
          <w:szCs w:val="28"/>
        </w:rPr>
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AB5D1E" w:rsidRPr="0057552A" w:rsidRDefault="00AB5D1E" w:rsidP="00AB5D1E">
      <w:pPr>
        <w:rPr>
          <w:szCs w:val="28"/>
        </w:rPr>
      </w:pPr>
    </w:p>
    <w:p w:rsidR="009F730E" w:rsidRDefault="009F730E" w:rsidP="00AB5D1E">
      <w:pPr>
        <w:jc w:val="center"/>
        <w:rPr>
          <w:szCs w:val="28"/>
        </w:rPr>
      </w:pPr>
    </w:p>
    <w:p w:rsidR="009F730E" w:rsidRDefault="009F730E" w:rsidP="00AB5D1E">
      <w:pPr>
        <w:jc w:val="center"/>
        <w:rPr>
          <w:szCs w:val="28"/>
        </w:rPr>
      </w:pPr>
    </w:p>
    <w:p w:rsidR="009F730E" w:rsidRDefault="009F730E" w:rsidP="00AB5D1E">
      <w:pPr>
        <w:jc w:val="center"/>
        <w:rPr>
          <w:szCs w:val="28"/>
        </w:rPr>
      </w:pPr>
    </w:p>
    <w:p w:rsidR="00AB5D1E" w:rsidRPr="0057552A" w:rsidRDefault="00AB5D1E" w:rsidP="00AB5D1E">
      <w:pPr>
        <w:jc w:val="center"/>
        <w:rPr>
          <w:szCs w:val="28"/>
        </w:rPr>
      </w:pPr>
      <w:r w:rsidRPr="0057552A">
        <w:rPr>
          <w:szCs w:val="28"/>
        </w:rPr>
        <w:lastRenderedPageBreak/>
        <w:t xml:space="preserve">7. Управление реализацией и контроль за ходом реализации Подпрограммы </w:t>
      </w:r>
      <w:r>
        <w:rPr>
          <w:szCs w:val="28"/>
        </w:rPr>
        <w:t>5</w:t>
      </w:r>
    </w:p>
    <w:p w:rsidR="00AB5D1E" w:rsidRPr="0057552A" w:rsidRDefault="00AB5D1E" w:rsidP="00AB5D1E">
      <w:pPr>
        <w:ind w:firstLine="709"/>
        <w:rPr>
          <w:szCs w:val="28"/>
        </w:rPr>
      </w:pPr>
    </w:p>
    <w:p w:rsidR="00AB5D1E" w:rsidRPr="0057552A" w:rsidRDefault="00AB5D1E" w:rsidP="00AB5D1E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 xml:space="preserve">7.1. Ответственным исполнителем Подпрограммы </w:t>
      </w:r>
      <w:r>
        <w:rPr>
          <w:szCs w:val="28"/>
          <w:lang w:eastAsia="x-none"/>
        </w:rPr>
        <w:t>5</w:t>
      </w:r>
      <w:r w:rsidRPr="0057552A">
        <w:rPr>
          <w:szCs w:val="28"/>
          <w:lang w:eastAsia="x-none"/>
        </w:rPr>
        <w:t xml:space="preserve"> является Министерство труда и развития кадрового потенциала Камчатского края (далее</w:t>
      </w:r>
      <w:r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>– ответственный исполнитель).</w:t>
      </w:r>
    </w:p>
    <w:p w:rsidR="00AB5D1E" w:rsidRPr="0057552A" w:rsidRDefault="00AB5D1E" w:rsidP="00AB5D1E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>7.2.</w:t>
      </w:r>
      <w:r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 xml:space="preserve">Управление реализацией Подпрограммы </w:t>
      </w:r>
      <w:r>
        <w:rPr>
          <w:szCs w:val="28"/>
          <w:lang w:eastAsia="x-none"/>
        </w:rPr>
        <w:t>5</w:t>
      </w:r>
      <w:r w:rsidRPr="0057552A">
        <w:rPr>
          <w:szCs w:val="28"/>
          <w:lang w:eastAsia="x-none"/>
        </w:rPr>
        <w:t xml:space="preserve"> осуществляет ответственный исполнитель.</w:t>
      </w:r>
    </w:p>
    <w:p w:rsidR="00AB5D1E" w:rsidRPr="0057552A" w:rsidRDefault="00AB5D1E" w:rsidP="00AB5D1E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>7.3.</w:t>
      </w:r>
      <w:r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 xml:space="preserve">При реализации мероприятий </w:t>
      </w:r>
      <w:r w:rsidRPr="0057552A">
        <w:rPr>
          <w:szCs w:val="28"/>
        </w:rPr>
        <w:t xml:space="preserve">Подпрограммы </w:t>
      </w:r>
      <w:r>
        <w:rPr>
          <w:szCs w:val="28"/>
        </w:rPr>
        <w:t>5</w:t>
      </w:r>
      <w:r w:rsidRPr="0057552A">
        <w:rPr>
          <w:szCs w:val="28"/>
          <w:lang w:eastAsia="x-none"/>
        </w:rPr>
        <w:t xml:space="preserve"> ответственный исполнитель: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30" w:name="sub_602241"/>
      <w:r w:rsidRPr="0057552A">
        <w:rPr>
          <w:szCs w:val="28"/>
        </w:rPr>
        <w:t xml:space="preserve">1) организует реализацию Подпрограммы </w:t>
      </w:r>
      <w:r>
        <w:rPr>
          <w:szCs w:val="28"/>
        </w:rPr>
        <w:t>5</w:t>
      </w:r>
      <w:r w:rsidRPr="0057552A">
        <w:rPr>
          <w:szCs w:val="28"/>
        </w:rPr>
        <w:t xml:space="preserve">, разрабатывает предложения по внесению изменений в Подпрограмму </w:t>
      </w:r>
      <w:r>
        <w:rPr>
          <w:szCs w:val="28"/>
        </w:rPr>
        <w:t>5</w:t>
      </w:r>
      <w:r w:rsidRPr="0057552A">
        <w:rPr>
          <w:szCs w:val="28"/>
        </w:rPr>
        <w:t>;</w:t>
      </w:r>
    </w:p>
    <w:p w:rsidR="00AB5D1E" w:rsidRPr="0057552A" w:rsidRDefault="00AB5D1E" w:rsidP="00AB5D1E">
      <w:pPr>
        <w:ind w:firstLine="709"/>
        <w:jc w:val="both"/>
        <w:rPr>
          <w:szCs w:val="28"/>
        </w:rPr>
      </w:pPr>
      <w:bookmarkStart w:id="31" w:name="sub_602242"/>
      <w:bookmarkEnd w:id="30"/>
      <w:r w:rsidRPr="0057552A">
        <w:rPr>
          <w:szCs w:val="28"/>
        </w:rPr>
        <w:t xml:space="preserve">2) разрабатывает в пределах своих полномочий проекты нормативных правовых актов Камчатского края, необходимых для реализации Подпрограммы </w:t>
      </w:r>
      <w:r>
        <w:rPr>
          <w:szCs w:val="28"/>
        </w:rPr>
        <w:t>5</w:t>
      </w:r>
      <w:r w:rsidRPr="0057552A">
        <w:rPr>
          <w:szCs w:val="28"/>
        </w:rPr>
        <w:t>;</w:t>
      </w:r>
    </w:p>
    <w:bookmarkEnd w:id="31"/>
    <w:p w:rsidR="009D17F4" w:rsidRPr="00F72E45" w:rsidRDefault="00AB5D1E" w:rsidP="00F7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E45">
        <w:rPr>
          <w:rFonts w:ascii="Times New Roman" w:hAnsi="Times New Roman" w:cs="Times New Roman"/>
          <w:sz w:val="28"/>
          <w:szCs w:val="28"/>
        </w:rPr>
        <w:t>3) проводит мониторинг реализации Подпрограммы 5, включающий контроль и оценку эффективности ее реализации.</w:t>
      </w:r>
    </w:p>
    <w:p w:rsidR="00F72E45" w:rsidRPr="00F72E45" w:rsidRDefault="00F72E45" w:rsidP="00F7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E45" w:rsidRDefault="00F72E45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Подпрограмма 6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"Повышение мобильности трудовых ресурсов Камчатского края"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5E7498" w:rsidRPr="00E732DF" w:rsidRDefault="005E7498" w:rsidP="005E7498">
      <w:pPr>
        <w:pStyle w:val="ConsPlusNormal"/>
        <w:jc w:val="both"/>
        <w:rPr>
          <w:rFonts w:ascii="Times New Roman" w:hAnsi="Times New Roman" w:cs="Times New Roman"/>
        </w:rPr>
      </w:pPr>
    </w:p>
    <w:p w:rsidR="005E7498" w:rsidRPr="00EB1BFA" w:rsidRDefault="00EB1BFA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</w:t>
      </w:r>
      <w:r w:rsidRPr="00EB1BF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E7498" w:rsidRPr="00E732DF" w:rsidRDefault="005E7498" w:rsidP="005E74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9"/>
        <w:gridCol w:w="5732"/>
      </w:tblGrid>
      <w:tr w:rsidR="005E7498" w:rsidRPr="00B34508" w:rsidTr="00845C1D">
        <w:tc>
          <w:tcPr>
            <w:tcW w:w="4049" w:type="dxa"/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6 </w:t>
            </w:r>
          </w:p>
        </w:tc>
        <w:tc>
          <w:tcPr>
            <w:tcW w:w="5732" w:type="dxa"/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B34508" w:rsidTr="00845C1D">
        <w:tc>
          <w:tcPr>
            <w:tcW w:w="4049" w:type="dxa"/>
            <w:tcBorders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5732" w:type="dxa"/>
            <w:tcBorders>
              <w:left w:val="nil"/>
              <w:bottom w:val="nil"/>
              <w:right w:val="nil"/>
            </w:tcBorders>
          </w:tcPr>
          <w:p w:rsidR="005E7498" w:rsidRPr="00EB1BFA" w:rsidRDefault="00A32F94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2F94" w:rsidRPr="00B34508" w:rsidTr="00845C1D">
        <w:tc>
          <w:tcPr>
            <w:tcW w:w="4049" w:type="dxa"/>
            <w:tcBorders>
              <w:left w:val="nil"/>
              <w:bottom w:val="nil"/>
              <w:right w:val="nil"/>
            </w:tcBorders>
          </w:tcPr>
          <w:p w:rsidR="00845C1D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</w:p>
          <w:p w:rsidR="00A32F94" w:rsidRPr="00EB1BFA" w:rsidRDefault="00A32F94" w:rsidP="00A32F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5732" w:type="dxa"/>
            <w:tcBorders>
              <w:left w:val="nil"/>
              <w:bottom w:val="nil"/>
              <w:right w:val="nil"/>
            </w:tcBorders>
          </w:tcPr>
          <w:p w:rsidR="00A32F94" w:rsidRDefault="000B29D0" w:rsidP="00016B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 (по согласованию)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845C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845C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1)</w:t>
            </w:r>
            <w:r w:rsidR="00EB1BFA">
              <w:rPr>
                <w:szCs w:val="28"/>
              </w:rPr>
              <w:t> </w:t>
            </w:r>
            <w:r w:rsidRPr="00EB1BFA">
              <w:rPr>
                <w:szCs w:val="28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составит в 2021 году</w:t>
            </w:r>
            <w:r w:rsidR="00E732DF">
              <w:rPr>
                <w:szCs w:val="28"/>
              </w:rPr>
              <w:t> </w:t>
            </w:r>
            <w:r w:rsidRPr="00EB1BFA">
              <w:rPr>
                <w:szCs w:val="28"/>
              </w:rPr>
              <w:t>- 60 чел., с 2022 года - 65 чел. ежегодно;</w:t>
            </w:r>
          </w:p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составит 80,0% ежегодно;</w:t>
            </w:r>
          </w:p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составит не менее 3 ед. ежегодно;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</w:t>
            </w:r>
            <w:r w:rsidR="00EB1BFA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78,0% ежегодно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845C1D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7498" w:rsidRPr="00EB1BFA">
              <w:rPr>
                <w:rFonts w:ascii="Times New Roman" w:hAnsi="Times New Roman" w:cs="Times New Roman"/>
                <w:sz w:val="28"/>
                <w:szCs w:val="28"/>
              </w:rPr>
              <w:t>рок реализации Подпрограммы 6 – 2021-2025 годы, этапы реализации Подпрограммы 6 не выделяются</w:t>
            </w:r>
          </w:p>
        </w:tc>
      </w:tr>
      <w:tr w:rsidR="005E7498" w:rsidRPr="0083390A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45C1D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9F730E">
              <w:rPr>
                <w:szCs w:val="28"/>
              </w:rPr>
              <w:lastRenderedPageBreak/>
              <w:t>214 548,32900</w:t>
            </w:r>
            <w:r w:rsidRPr="009F730E">
              <w:rPr>
                <w:color w:val="000000"/>
                <w:szCs w:val="28"/>
              </w:rPr>
              <w:t xml:space="preserve"> тыс. рублей, в том числе за счет средств: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 xml:space="preserve">федерального бюджета (по согласованию) – </w:t>
            </w:r>
            <w:r w:rsidRPr="009F730E">
              <w:rPr>
                <w:szCs w:val="28"/>
              </w:rPr>
              <w:t xml:space="preserve">201 888,30000 </w:t>
            </w:r>
            <w:r w:rsidRPr="009F730E">
              <w:rPr>
                <w:color w:val="000000"/>
                <w:szCs w:val="28"/>
              </w:rPr>
              <w:t>тыс. рублей, из них по годам: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2021 год – 64 126,30000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2022 год – 68 881,00000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2023 год – 68 881,00000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2024 год – 0,00000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2025 год – 0,00000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 xml:space="preserve">краевого бюджета – 12 660,02900 тыс. рублей, из них по годам: 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2021 год – 3 375,06842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2022 год – 3 625,31579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2023 год – 3 625,31579 тыс. рублей;</w:t>
            </w:r>
          </w:p>
          <w:p w:rsidR="009F730E" w:rsidRPr="009F730E" w:rsidRDefault="009F730E" w:rsidP="009F730E">
            <w:pPr>
              <w:jc w:val="both"/>
              <w:rPr>
                <w:color w:val="000000"/>
                <w:szCs w:val="28"/>
              </w:rPr>
            </w:pPr>
            <w:r w:rsidRPr="009F730E">
              <w:rPr>
                <w:color w:val="000000"/>
                <w:szCs w:val="28"/>
              </w:rPr>
              <w:t>2024 год – 997,22000 тыс. рублей;</w:t>
            </w:r>
          </w:p>
          <w:p w:rsidR="00F72E45" w:rsidRPr="009F730E" w:rsidRDefault="009F730E" w:rsidP="009F73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1 037,10900 тыс. рублей</w:t>
            </w:r>
          </w:p>
        </w:tc>
      </w:tr>
      <w:tr w:rsidR="005E7498" w:rsidRPr="00B34508" w:rsidTr="00845C1D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9E2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320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="009E2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B1B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аспоряжением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20.04.2015 </w:t>
            </w:r>
            <w:r w:rsidR="00845C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 696-р, в том числе для реализации инвестиционных проектов</w:t>
            </w:r>
          </w:p>
        </w:tc>
      </w:tr>
    </w:tbl>
    <w:p w:rsidR="00184846" w:rsidRDefault="00184846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1.1. Текущее состояние социально-экономического развития Камчатского края.</w:t>
      </w:r>
    </w:p>
    <w:p w:rsidR="005E7498" w:rsidRPr="00EB1BFA" w:rsidRDefault="005E7498" w:rsidP="00EB1BFA">
      <w:pPr>
        <w:ind w:firstLine="709"/>
        <w:jc w:val="both"/>
        <w:rPr>
          <w:color w:val="000000"/>
          <w:szCs w:val="28"/>
        </w:rPr>
      </w:pPr>
      <w:r w:rsidRPr="00EB1BFA">
        <w:rPr>
          <w:szCs w:val="28"/>
        </w:rPr>
        <w:t>1.1.1. </w:t>
      </w:r>
      <w:r w:rsidRPr="00EB1BFA">
        <w:rPr>
          <w:color w:val="000000"/>
          <w:szCs w:val="28"/>
        </w:rPr>
        <w:t>Оборот организаций по всем видам экономической деятельности за 2020 год составил 339 419,5 млн. рублей, увеличившись на 7,5% к 2019 году в действующих ценах</w:t>
      </w:r>
      <w:r w:rsidRPr="00EB1BFA">
        <w:rPr>
          <w:szCs w:val="28"/>
        </w:rPr>
        <w:t>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Индекс промышленного производства составил 94,3%. Отмечается снижение производства в обрабатывающей промышленности на 9,1%, в деятельности водоснабжения, водоотведения, организации сбора и утилизации отходов, ликвидации загрязнений на 4,8%, а также в деятельности по обеспечению электрической энергией, газом и паром, кондиционировании воздуха на 0,7%.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1.1.2. Индекс производства предприятий, осуществляющих добычу полезных ископаемых, составил 109,2%. Рост обусловлен увеличением добычи металлических руд (золото +8,1%; никель +82,9%) на 11,4% и угля на 12,1%.</w:t>
      </w:r>
    </w:p>
    <w:p w:rsidR="005E7498" w:rsidRPr="00EB1BFA" w:rsidRDefault="005E7498" w:rsidP="00EB1BFA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EB1BFA">
        <w:rPr>
          <w:szCs w:val="28"/>
        </w:rPr>
        <w:t>1.1.3. </w:t>
      </w:r>
      <w:r w:rsidRPr="00EB1BFA">
        <w:rPr>
          <w:color w:val="000000"/>
          <w:szCs w:val="28"/>
        </w:rPr>
        <w:t>В обрабатывающих производствах индекс производства составил 90,9%. Основным фактором снижения стало сокращение</w:t>
      </w:r>
      <w:r w:rsidRPr="00EB1BFA">
        <w:rPr>
          <w:szCs w:val="28"/>
        </w:rPr>
        <w:t xml:space="preserve"> производства по </w:t>
      </w:r>
      <w:r w:rsidRPr="00EB1BFA">
        <w:rPr>
          <w:szCs w:val="28"/>
        </w:rPr>
        <w:lastRenderedPageBreak/>
        <w:t>переработке и консервированию рыбы, ракообразных и моллюсков, составляющего около 65% всего промышленного производства и более 96% обрабатывающих производств.</w:t>
      </w:r>
      <w:r w:rsidRPr="00EB1BFA">
        <w:rPr>
          <w:color w:val="000000"/>
          <w:szCs w:val="28"/>
        </w:rPr>
        <w:t xml:space="preserve"> </w:t>
      </w:r>
    </w:p>
    <w:p w:rsidR="005E7498" w:rsidRPr="00EB1BFA" w:rsidRDefault="005E7498" w:rsidP="00EB1BFA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EB1BFA">
        <w:rPr>
          <w:color w:val="000000"/>
          <w:szCs w:val="28"/>
        </w:rPr>
        <w:t>1.1.4. </w:t>
      </w:r>
      <w:r w:rsidRPr="00EB1BFA">
        <w:rPr>
          <w:szCs w:val="28"/>
        </w:rPr>
        <w:t xml:space="preserve"> Рыбодобывающими предприятиями Камчатского края за 2020 год выловлено 1 522,4 тыс. тонн рыбы и морепродуктов (98,0% к 2019 году). Уменьшение вылова обусловлено сложившейся неблагоприятной обстановкой в районах промысла при добыче т</w:t>
      </w:r>
      <w:r w:rsidR="00B613FB">
        <w:rPr>
          <w:szCs w:val="28"/>
        </w:rPr>
        <w:t xml:space="preserve">ихоокеанских лососей: 2020 год стал </w:t>
      </w:r>
      <w:r w:rsidRPr="00EB1BFA">
        <w:rPr>
          <w:szCs w:val="28"/>
        </w:rPr>
        <w:t xml:space="preserve">"нелососевым" (неурожайным) годом для горбуши восточного побережья Камчатки, доля которой в общем объеме вылова </w:t>
      </w:r>
      <w:r w:rsidR="00B613FB">
        <w:rPr>
          <w:szCs w:val="28"/>
        </w:rPr>
        <w:t>тихоокеанских лососей составила</w:t>
      </w:r>
      <w:r w:rsidRPr="00EB1BFA">
        <w:rPr>
          <w:szCs w:val="28"/>
        </w:rPr>
        <w:t xml:space="preserve"> более 70%.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1.1.5. Объем отгруженных товаров пищевой промышленности составил 94,6% к 2019 году в действующих ценах, индекс производства составил 91,3%. Производство пищевой продукции, за исключением рыбной продукции, ориентировано на региональный рынок.</w:t>
      </w:r>
    </w:p>
    <w:p w:rsidR="005E7498" w:rsidRPr="00EB1BFA" w:rsidRDefault="005E7498" w:rsidP="00EB1BFA">
      <w:pPr>
        <w:autoSpaceDE w:val="0"/>
        <w:autoSpaceDN w:val="0"/>
        <w:ind w:firstLine="709"/>
        <w:jc w:val="both"/>
        <w:rPr>
          <w:szCs w:val="28"/>
        </w:rPr>
      </w:pPr>
      <w:r w:rsidRPr="00EB1BFA">
        <w:rPr>
          <w:szCs w:val="28"/>
        </w:rPr>
        <w:t xml:space="preserve">1.1.6. На предприятиях по обеспечению электрической энергией, газом и паром индекс производства составил 99,3%. Производство электроэнергии выросло на 0,8% к 2019 году, производство тепловой энергии, пара и горячей воды снижено на 2,7%.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bCs/>
          <w:iCs/>
          <w:szCs w:val="28"/>
          <w:bdr w:val="none" w:sz="0" w:space="0" w:color="auto" w:frame="1"/>
        </w:rPr>
        <w:t>1.1.7. </w:t>
      </w:r>
      <w:r w:rsidRPr="00EB1BFA">
        <w:rPr>
          <w:color w:val="000000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102,5% (103,3% к декабрю 2019 года), </w:t>
      </w:r>
      <w:r w:rsidRPr="00EB1BFA">
        <w:rPr>
          <w:szCs w:val="28"/>
        </w:rPr>
        <w:t>в том числе 103,2% на продовольственные товары, 103,1% на непродовольственные товары и 100,9% на услуги.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1.1.8. Среднемесячная номинальная начисленная заработная плата одного работника за январь-ноябрь 2020 года составила 80 800,9 рубля (104,5% к январю-ноябрю 2019 года). Отмечен рост реальной начисленной заработной платы на 2,0% к январю-ноябрю 2019 года.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1.1.9. Величина прожиточного минимума в Камчатском крае за 4 квартал 2020 года на душу населения составила 21 524 рубля, для трудоспособного населения – 22 535 рублей, пенсионеров – 17 040 рублей, детей – 23 038 рублей.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1.2.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EB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цели, задачи и механизмы реализации по каждому из приоритетных направлений развития территории (рыбохозяйственный,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5E7498" w:rsidRPr="00EB1BFA" w:rsidRDefault="00B613FB" w:rsidP="00EB1B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1.2.1. </w:t>
      </w:r>
      <w:r w:rsidR="005E7498" w:rsidRPr="00EB1BFA">
        <w:rPr>
          <w:color w:val="000000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>Камчатка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 xml:space="preserve"> (далее – ТОР 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>Камчатка</w:t>
      </w:r>
      <w:r w:rsidR="005E7498" w:rsidRPr="00EB1BFA">
        <w:rPr>
          <w:szCs w:val="28"/>
        </w:rPr>
        <w:t>"</w:t>
      </w:r>
      <w:r w:rsidR="005E7498" w:rsidRPr="00EB1BFA">
        <w:rPr>
          <w:color w:val="000000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 xml:space="preserve">Наиболее крупными проектами, реализуемыми в рамках ТОР "Камчатка", </w:t>
      </w:r>
      <w:r w:rsidRPr="00EB1BFA">
        <w:rPr>
          <w:szCs w:val="28"/>
        </w:rPr>
        <w:lastRenderedPageBreak/>
        <w:t>являются инвестиционные проекты следующих резидентов: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"Свободный Порт Камчатка"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"Камчаттралфлот" с проектом по организации производства по глубокой переработке морских биоресурсов;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"Рыбная Долина" с проектом по организации пресноводного рыбохозяйства;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АО "Международный аэропорт Петропавловск-Камчатский (Елизово)"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"Спутник" с проектом по строительству и эксплуатации рекреационно-гостиничного комплекса;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АО "Камчатское золото" с проектом по созданию горно-обогатительного комбината на базе месторождений АО "Камчатское золото" (месторождения Бараньевское, Золотое, Кунгурцевское, Угловое);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АО "Аметистовое"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АО "Тревожное Зарево" с проектом по строительству горнодобывающего предприятия на базе участка Асачинского месторождения (25 жила).</w:t>
      </w:r>
    </w:p>
    <w:p w:rsidR="005E7498" w:rsidRPr="00EB1BFA" w:rsidRDefault="00EE53C8" w:rsidP="00EB1BF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="005E7498" w:rsidRPr="00EB1BFA">
        <w:rPr>
          <w:szCs w:val="28"/>
        </w:rPr>
        <w:t xml:space="preserve">В соответствии с Федеральным законом от 13.07.2015 № 212-ФЗ "О свободном порте Владивосток"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"Новый дом" с проектом по строительству гостиницы;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ООО "Терминал "Сероглазка" с проектом по созданию порт-хаба по комплексному обслуживанию рыбопромысловых судов и организации перевалки рефрижераторных и сухих контейнерных грузов;</w:t>
      </w:r>
    </w:p>
    <w:p w:rsidR="005E7498" w:rsidRPr="00EB1BFA" w:rsidRDefault="005E7498" w:rsidP="00EB1BFA">
      <w:pPr>
        <w:ind w:firstLine="709"/>
        <w:jc w:val="both"/>
        <w:rPr>
          <w:rFonts w:eastAsia="SimSun"/>
          <w:szCs w:val="28"/>
          <w:lang w:eastAsia="zh-CN"/>
        </w:rPr>
      </w:pPr>
      <w:r w:rsidRPr="00EB1BFA">
        <w:rPr>
          <w:szCs w:val="28"/>
        </w:rPr>
        <w:t>ООО "Энергия и Ресурсы Камчатки" с проектом по организации производства переработки коммунальных и промышленных отходов в энергетическую продукцию.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 Население, трудовые ресурсы.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1.3.1. </w:t>
      </w:r>
      <w:r w:rsidRPr="00EB1BFA">
        <w:rPr>
          <w:bCs/>
          <w:iCs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EB1BFA">
        <w:rPr>
          <w:szCs w:val="28"/>
        </w:rPr>
        <w:t>из них 78,0% населения живут в городской местности, 22,0% – в сельской местности, при этом более 57,0% всего населения края проживает в краевом центре г. Петропавловске-Камчатском.</w:t>
      </w:r>
    </w:p>
    <w:p w:rsidR="005E7498" w:rsidRPr="00EB1BFA" w:rsidRDefault="005E7498" w:rsidP="00EB1BFA">
      <w:pPr>
        <w:ind w:firstLine="709"/>
        <w:jc w:val="both"/>
        <w:rPr>
          <w:bCs/>
          <w:iCs/>
          <w:szCs w:val="28"/>
          <w:bdr w:val="none" w:sz="0" w:space="0" w:color="auto" w:frame="1"/>
        </w:rPr>
      </w:pPr>
      <w:r w:rsidRPr="00EB1BFA">
        <w:rPr>
          <w:szCs w:val="28"/>
        </w:rPr>
        <w:lastRenderedPageBreak/>
        <w:t>За 2020 год отмечена убыль населения (-839 человек) как результат естественной убыли населения края (-722 человека) и миграционного оттока (-117 человек).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Удельный вес населения в трудоспособном возрасте составляет 61,0%, в возрасте моложе трудоспособного – 19,0%, в возрасте старше трудоспособного – 20,0%.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 xml:space="preserve">1.3.2. Численность рабочей силы в 2020 году в среднем за месяц составила 181,5 тыс. человек или 58,0% от общей численности постоянного населения.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Численность занятых в экономике в среднем за месяц составила 174,6 тыс. человек или 96,2% рабочей силы.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Профессионально-квалификационная структура занятых в экономике выглядит следующим образом: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5,4% от общего числа занятых;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27,7%;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2,8%;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операторы производственных установок и машин, сборщики и водители – 10,7%;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неквалифицированные рабочие – 11,5%.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1.3.3. Численность безработных граждан, рассчитанная по методологии МОТ, в 2020 году в среднем за месяц составила 6,9 тыс. человек, уровень общей безработицы – 3,8%.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Профессионально-квалификационная структура безработных граждан выглядит следующим образом: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7,2%;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8,7%;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неквалифицированные рабочие – 24,6%;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lastRenderedPageBreak/>
        <w:t>ранее не имели опыта работы – 14,5%.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По уровню образования 24,0% безработных граждан имеют высшее образование, 37,8% – среднее профессиональное образование, 21,9% – среднее общее образование, 15,7% – основное общее образование, 0,6% – не имеют основного общего образования.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1.3.4. Особенностью рынка труда Камчатского края является территориальное и структурное несоответствие спроса и предложения рабочей силы. Почти 37,0% безработных граждан проживает в сельской местности, а более 87,0% вакантных рабочих мест сосредоточено в городах, в том числе 60,8%</w:t>
      </w:r>
      <w:r w:rsidR="00F45070">
        <w:rPr>
          <w:szCs w:val="28"/>
        </w:rPr>
        <w:t> </w:t>
      </w:r>
      <w:r w:rsidRPr="00EB1BFA">
        <w:rPr>
          <w:szCs w:val="28"/>
        </w:rPr>
        <w:t xml:space="preserve">– в краевом центре. В составе безработных граждан 9,5% – граждане, впервые ищущие работу и не имеющие опыта работы, 31,5% – имеющие длительный (более года) перерыв в работе, 8,3% – граждане предпенсионного возраста.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1.4. В 2019 году в Камчатском крае введено в эксплуатацию 44,7 тыс. кв. м. жилой площади, в том числе построено 10 многоквартирных жилых домов общей площадью жилых помещений 17,6 тыс. кв. м. В соотношении с 2018 годом общий прирост введенного жилья в Камчатском крае увеличился на 26,0% или 9,3 тыс. кв. м. 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На начало 2020 года жилищный фонд Камчатского края составил 8 121,7 тыс. кв. м. общей площади, в том числе: в многоквартирных жилых домах – 6 312,64 тыс. кв. м., в индивидуальных домах – 625,28 тыс. кв. м.</w:t>
      </w:r>
    </w:p>
    <w:p w:rsidR="005E7498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Обеспеченность населения края жильем составляет 25,95 кв. м. на каждого жителя.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1.5. Социальная инфраструктура.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  <w:lang w:val="ru"/>
        </w:rPr>
      </w:pPr>
      <w:r w:rsidRPr="00EB1BFA">
        <w:rPr>
          <w:szCs w:val="28"/>
        </w:rPr>
        <w:t xml:space="preserve">1.5.1. Медицинскую помощь населению Камчатского края оказывают 44 врачебных амбулаторно-поликлинических организации (самостоятельные 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роддома). 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Обеспеченность врачами в 2019 году составила </w:t>
      </w:r>
      <w:r w:rsidRPr="00EB1BFA">
        <w:rPr>
          <w:rFonts w:ascii="Times New Roman" w:hAnsi="Times New Roman" w:cs="Times New Roman"/>
          <w:sz w:val="28"/>
          <w:szCs w:val="28"/>
        </w:rPr>
        <w:t>52,9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EB1BFA">
        <w:rPr>
          <w:rFonts w:ascii="Times New Roman" w:hAnsi="Times New Roman" w:cs="Times New Roman"/>
          <w:sz w:val="28"/>
          <w:szCs w:val="28"/>
        </w:rPr>
        <w:t>120,9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населения.</w:t>
      </w:r>
    </w:p>
    <w:p w:rsidR="005E7498" w:rsidRPr="00EB1BFA" w:rsidRDefault="005E7498" w:rsidP="00EB1BFA">
      <w:pPr>
        <w:ind w:firstLine="709"/>
        <w:jc w:val="both"/>
        <w:rPr>
          <w:color w:val="000000"/>
          <w:szCs w:val="28"/>
        </w:rPr>
      </w:pPr>
      <w:r w:rsidRPr="00EB1BFA">
        <w:rPr>
          <w:color w:val="000000"/>
          <w:szCs w:val="28"/>
        </w:rPr>
        <w:t xml:space="preserve">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1BFA">
        <w:rPr>
          <w:rFonts w:ascii="Times New Roman" w:hAnsi="Times New Roman" w:cs="Times New Roman"/>
          <w:sz w:val="28"/>
          <w:szCs w:val="28"/>
        </w:rPr>
        <w:t>1.5.2. 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EB1BF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учреждений. </w:t>
      </w:r>
      <w:r w:rsidR="007F21D6">
        <w:rPr>
          <w:rFonts w:ascii="Times New Roman" w:hAnsi="Times New Roman" w:cs="Times New Roman"/>
          <w:sz w:val="28"/>
          <w:szCs w:val="28"/>
          <w:lang w:val="ru"/>
        </w:rPr>
        <w:t>Региональная</w:t>
      </w:r>
      <w:r w:rsidRPr="00EB1BFA">
        <w:rPr>
          <w:rFonts w:ascii="Times New Roman" w:hAnsi="Times New Roman" w:cs="Times New Roman"/>
          <w:sz w:val="28"/>
          <w:szCs w:val="28"/>
          <w:lang w:bidi="ru-RU"/>
        </w:rPr>
        <w:t xml:space="preserve"> сеть общеобразовательных организаций представлена 121 учреждением, из них 105 муниципальных и 16 краевых.</w:t>
      </w:r>
    </w:p>
    <w:p w:rsidR="005E7498" w:rsidRPr="00EB1BFA" w:rsidRDefault="005E7498" w:rsidP="00EB1BFA">
      <w:pPr>
        <w:ind w:firstLine="709"/>
        <w:jc w:val="both"/>
        <w:rPr>
          <w:szCs w:val="28"/>
          <w:lang w:bidi="ru-RU"/>
        </w:rPr>
      </w:pPr>
      <w:r w:rsidRPr="00EB1BFA">
        <w:rPr>
          <w:szCs w:val="28"/>
          <w:lang w:bidi="ru-RU"/>
        </w:rPr>
        <w:t>Создание условий для получения гражданами Камчатского края общего образования осуществляется с учетом демографической ситуации, территориальной доступности и образовательных потребностей детей и их родителей.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lastRenderedPageBreak/>
        <w:t>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служащих, специалистов среднего звена. В настоящее время в Камчатском крае профессиональными образовательными организациями осуществляется подготовка по 78 профессиям и специальностям.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Подготовку специалистов с </w:t>
      </w:r>
      <w:r w:rsidRPr="00EB1BFA">
        <w:rPr>
          <w:bCs/>
          <w:iCs/>
          <w:szCs w:val="28"/>
        </w:rPr>
        <w:t>высшим образованием</w:t>
      </w:r>
      <w:r w:rsidRPr="00EB1BFA">
        <w:rPr>
          <w:szCs w:val="28"/>
        </w:rPr>
        <w:t xml:space="preserve"> осуществляют 5 образовательных организаций высшего образования, включая филиалы.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 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EB1BFA">
        <w:rPr>
          <w:rFonts w:eastAsia="Calibri"/>
          <w:szCs w:val="28"/>
          <w:lang w:eastAsia="en-US"/>
        </w:rPr>
        <w:t>31 учреждения дополнительного образования детей, 6 театрально-концертных организаций.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sz w:val="28"/>
          <w:szCs w:val="28"/>
        </w:rPr>
        <w:t>1.5.4. </w:t>
      </w:r>
      <w:r w:rsidRPr="00EB1BF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На территории Камчатского края году функционирует 769 спортивных сооружений. </w:t>
      </w:r>
      <w:r w:rsidRPr="00EB1BFA">
        <w:rPr>
          <w:rFonts w:ascii="Times New Roman" w:eastAsia="Arial Unicode MS" w:hAnsi="Times New Roman" w:cs="Times New Roman"/>
          <w:sz w:val="28"/>
          <w:szCs w:val="28"/>
        </w:rPr>
        <w:t>Доля</w:t>
      </w:r>
      <w:r w:rsidRPr="00EB1BF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2019 году составила 34,4% (2018 год – 29,9%).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5E7498" w:rsidRPr="00EB1BFA" w:rsidRDefault="005E7498" w:rsidP="00EB1BFA">
      <w:pPr>
        <w:pStyle w:val="af8"/>
        <w:spacing w:line="240" w:lineRule="auto"/>
        <w:ind w:firstLine="709"/>
        <w:rPr>
          <w:sz w:val="28"/>
          <w:szCs w:val="28"/>
        </w:rPr>
      </w:pPr>
      <w:r w:rsidRPr="00EB1BFA">
        <w:rPr>
          <w:color w:val="000000"/>
          <w:sz w:val="28"/>
          <w:szCs w:val="28"/>
        </w:rPr>
        <w:t>1.6. </w:t>
      </w:r>
      <w:r w:rsidRPr="00EB1BFA">
        <w:rPr>
          <w:sz w:val="28"/>
          <w:szCs w:val="28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Автомобильный транспорт выполняет перевозки грузов и пассажиров в г.</w:t>
      </w:r>
      <w:r w:rsidR="00EB1BFA">
        <w:rPr>
          <w:szCs w:val="28"/>
        </w:rPr>
        <w:t> </w:t>
      </w:r>
      <w:r w:rsidRPr="00EB1BFA">
        <w:rPr>
          <w:szCs w:val="28"/>
        </w:rPr>
        <w:t xml:space="preserve">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5E7498" w:rsidRPr="00DC2EAF" w:rsidRDefault="005E7498" w:rsidP="00EB1BF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EB1BF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2.1. Цель Подпрограммы 6 -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2.2.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предусматривается решение </w:t>
      </w:r>
      <w:r w:rsidRPr="00EB1BFA">
        <w:rPr>
          <w:rFonts w:ascii="Times New Roman" w:hAnsi="Times New Roman" w:cs="Times New Roman"/>
          <w:sz w:val="28"/>
          <w:szCs w:val="28"/>
        </w:rPr>
        <w:lastRenderedPageBreak/>
        <w:t>следующих задач: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2.3.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eastAsiaTheme="minorHAnsi" w:hAnsi="Times New Roman" w:cs="Times New Roman"/>
          <w:sz w:val="28"/>
          <w:szCs w:val="28"/>
        </w:rPr>
        <w:t>Для достижения цели и решения задач Подпрогр</w:t>
      </w:r>
      <w:r w:rsidR="00EB1BFA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EB1BFA">
        <w:rPr>
          <w:rFonts w:ascii="Times New Roman" w:eastAsiaTheme="minorHAnsi" w:hAnsi="Times New Roman" w:cs="Times New Roman"/>
          <w:sz w:val="28"/>
          <w:szCs w:val="28"/>
        </w:rPr>
        <w:t>ммы 6 предусмотрены основные мероприятия, сведения о которых приведены в приложении 2 к Программе.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2.5. Срок реализации Подпрограммы 6 - 2021-2025 годы.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2.6.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5E7498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2.7.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>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5E7498" w:rsidRPr="00184846" w:rsidRDefault="005E7498" w:rsidP="005E7498">
      <w:pPr>
        <w:pStyle w:val="ConsPlusNormal"/>
        <w:jc w:val="both"/>
        <w:rPr>
          <w:sz w:val="28"/>
          <w:szCs w:val="28"/>
        </w:rPr>
      </w:pPr>
    </w:p>
    <w:p w:rsidR="005E7498" w:rsidRPr="00184846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846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5E7498" w:rsidRPr="00184846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 xml:space="preserve">3.1. Финансовое обеспечение реализации Подпрограммы 6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3.2.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5E7498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 xml:space="preserve">3.3. Финансово-экономическое обоснование объемов финансовых средств на реализацию Подпрограммы 6. </w:t>
      </w:r>
    </w:p>
    <w:p w:rsidR="009F730E" w:rsidRDefault="009F730E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0E" w:rsidRDefault="009F730E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0E" w:rsidRDefault="009F730E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0E" w:rsidRDefault="009F730E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0E" w:rsidRDefault="009F730E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421"/>
        <w:gridCol w:w="1560"/>
        <w:gridCol w:w="1277"/>
        <w:gridCol w:w="1270"/>
      </w:tblGrid>
      <w:tr w:rsidR="009F730E" w:rsidRPr="00691ADB" w:rsidTr="009F730E">
        <w:trPr>
          <w:trHeight w:val="341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lastRenderedPageBreak/>
              <w:t>Наименование работодателей - участников Подпрограммы 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Потребность в рабочей силе, человек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9F730E" w:rsidRPr="00691ADB" w:rsidTr="009F730E">
        <w:trPr>
          <w:trHeight w:val="341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E" w:rsidRPr="00691ADB" w:rsidRDefault="009F730E" w:rsidP="009F7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средства</w:t>
            </w:r>
          </w:p>
          <w:p w:rsidR="009F730E" w:rsidRPr="00691ADB" w:rsidRDefault="009F730E" w:rsidP="009F7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9F730E" w:rsidRPr="00691ADB" w:rsidRDefault="009F730E" w:rsidP="009F7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E" w:rsidRPr="00691ADB" w:rsidRDefault="009F730E" w:rsidP="009F7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 xml:space="preserve">средства </w:t>
            </w:r>
          </w:p>
          <w:p w:rsidR="009F730E" w:rsidRPr="00691ADB" w:rsidRDefault="009F730E" w:rsidP="009F7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 xml:space="preserve">краевого бюджета, </w:t>
            </w:r>
          </w:p>
          <w:p w:rsidR="009F730E" w:rsidRPr="00691ADB" w:rsidRDefault="009F730E" w:rsidP="009F73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  <w:tr w:rsidR="009F730E" w:rsidRPr="00691ADB" w:rsidTr="009F730E">
        <w:trPr>
          <w:trHeight w:val="134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2021 год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Аметистовое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28 500,00000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1 500,00000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30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Морской Стандарт-Бункер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7 600,00000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8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Агротек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Заречное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ПАО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Камчатскэнерго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  <w:r w:rsidRPr="00691ADB">
              <w:rPr>
                <w:color w:val="000000"/>
                <w:sz w:val="20"/>
                <w:szCs w:val="20"/>
              </w:rPr>
              <w:t>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691ADB">
              <w:rPr>
                <w:color w:val="000000"/>
                <w:sz w:val="20"/>
                <w:szCs w:val="20"/>
              </w:rPr>
              <w:t>,00000*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DB5F0F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DB5F0F">
              <w:rPr>
                <w:sz w:val="20"/>
                <w:szCs w:val="20"/>
              </w:rPr>
              <w:t>ТСГ Асача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1 235,00000*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65,00000*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ФКП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Аэропорты Камчатки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93AE5">
              <w:rPr>
                <w:sz w:val="20"/>
                <w:szCs w:val="20"/>
              </w:rPr>
              <w:t>Шамса - Холдинг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93AE5">
              <w:rPr>
                <w:sz w:val="20"/>
                <w:szCs w:val="20"/>
              </w:rPr>
              <w:t>Шамса - Маркет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9F730E" w:rsidRPr="00691ADB" w:rsidTr="009F730E">
        <w:trPr>
          <w:trHeight w:val="28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Камчатское авиационное предприятие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Сырман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 xml:space="preserve">Мясокомбинат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Елизовский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60</w:t>
            </w:r>
          </w:p>
        </w:tc>
      </w:tr>
      <w:tr w:rsidR="009F730E" w:rsidRPr="00691ADB" w:rsidTr="009F730E">
        <w:trPr>
          <w:trHeight w:val="134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2022 год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Аметистовое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9 500,00000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2 191,00000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115,31579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Морской Стандарт-Бункер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4 750,00000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712,50000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Агротек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Заречное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ПАО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Камчатскэнерго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DB5F0F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DB5F0F">
              <w:rPr>
                <w:sz w:val="20"/>
                <w:szCs w:val="20"/>
              </w:rPr>
              <w:t>ТСГ Асача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8 550,00000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ФКП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Аэропорты Камчатки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93AE5">
              <w:rPr>
                <w:sz w:val="20"/>
                <w:szCs w:val="20"/>
              </w:rPr>
              <w:t>Шамса - Холдинг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93AE5">
              <w:rPr>
                <w:sz w:val="20"/>
                <w:szCs w:val="20"/>
              </w:rPr>
              <w:t>Шамса - Маркет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Камчатское авиационное предприятие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 750</w:t>
            </w:r>
            <w:r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712,50000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Сырман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 xml:space="preserve">Мясокомбинат </w:t>
            </w:r>
            <w:r>
              <w:rPr>
                <w:sz w:val="20"/>
                <w:szCs w:val="20"/>
              </w:rPr>
              <w:t>«</w:t>
            </w:r>
            <w:r w:rsidRPr="00691ADB">
              <w:rPr>
                <w:sz w:val="20"/>
                <w:szCs w:val="20"/>
              </w:rPr>
              <w:t>Елизовский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  <w:r w:rsidRPr="00691AD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</w:p>
        </w:tc>
      </w:tr>
      <w:tr w:rsidR="009F730E" w:rsidRPr="00DB5F0F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«СиГМА»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 </w:t>
            </w:r>
            <w:r w:rsidRPr="00DB5F0F">
              <w:rPr>
                <w:sz w:val="20"/>
                <w:szCs w:val="20"/>
              </w:rPr>
              <w:t>500,00000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 w:rsidRPr="00DB5F0F">
              <w:rPr>
                <w:sz w:val="20"/>
                <w:szCs w:val="20"/>
              </w:rPr>
              <w:t>500,00000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730E" w:rsidRPr="00DB5F0F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«ГК «Петропавловск»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5F0F">
              <w:rPr>
                <w:sz w:val="20"/>
                <w:szCs w:val="20"/>
              </w:rPr>
              <w:t>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730E" w:rsidRPr="00DB5F0F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«Камреммаш-К»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5F0F">
              <w:rPr>
                <w:sz w:val="20"/>
                <w:szCs w:val="20"/>
              </w:rPr>
              <w:t>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730E" w:rsidRPr="00DB5F0F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33620" w:rsidRDefault="009F730E" w:rsidP="009F730E">
            <w:pPr>
              <w:rPr>
                <w:sz w:val="20"/>
                <w:szCs w:val="20"/>
              </w:rPr>
            </w:pPr>
            <w:r w:rsidRPr="00633620">
              <w:rPr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 w:rsidRPr="00DB5F0F">
              <w:rPr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 w:rsidRPr="00DB5F0F">
              <w:rPr>
                <w:sz w:val="20"/>
                <w:szCs w:val="20"/>
              </w:rPr>
              <w:t>150,00000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DB5F0F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Pr="00691ADB">
              <w:rPr>
                <w:color w:val="000000"/>
                <w:sz w:val="20"/>
                <w:szCs w:val="20"/>
              </w:rPr>
              <w:t> </w:t>
            </w:r>
            <w:r>
              <w:rPr>
                <w:color w:val="000000"/>
                <w:sz w:val="20"/>
                <w:szCs w:val="20"/>
              </w:rPr>
              <w:t>881</w:t>
            </w:r>
            <w:r w:rsidRPr="00691AD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91AD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</w:t>
            </w:r>
            <w:r>
              <w:rPr>
                <w:color w:val="000000"/>
                <w:sz w:val="20"/>
                <w:szCs w:val="20"/>
              </w:rPr>
              <w:t>625</w:t>
            </w:r>
            <w:r w:rsidRPr="00691AD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31579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</w:tr>
      <w:tr w:rsidR="009F730E" w:rsidRPr="00691ADB" w:rsidTr="009F730E">
        <w:trPr>
          <w:trHeight w:val="134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lastRenderedPageBreak/>
              <w:t>2023 год</w:t>
            </w:r>
          </w:p>
        </w:tc>
      </w:tr>
      <w:tr w:rsidR="009F730E" w:rsidRPr="00691ADB" w:rsidTr="009F730E">
        <w:trPr>
          <w:trHeight w:val="1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3 625,315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91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0E" w:rsidRPr="00691ADB" w:rsidRDefault="009F730E" w:rsidP="009F730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</w:tr>
    </w:tbl>
    <w:p w:rsidR="005E7498" w:rsidRPr="00691ADB" w:rsidRDefault="005E7498" w:rsidP="00691ADB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691ADB">
        <w:rPr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5E7498" w:rsidRDefault="005E7498" w:rsidP="005E7498"/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3.4.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Ресурсное обеспечение Подпрограммы 6 по источникам финансирования и мероприятиям представлено в приложении 5 к Программе.</w:t>
      </w:r>
    </w:p>
    <w:p w:rsidR="00184846" w:rsidRDefault="00184846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4.1. Основные показатели эффективности и результативности Подпрограммы предусматривают достижение следующих показателей: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3)</w:t>
      </w:r>
      <w:r w:rsidR="00691ADB">
        <w:rPr>
          <w:szCs w:val="28"/>
        </w:rPr>
        <w:t> </w:t>
      </w:r>
      <w:r w:rsidRPr="00691ADB">
        <w:rPr>
          <w:szCs w:val="28"/>
        </w:rPr>
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4)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5E7498" w:rsidRPr="00691ADB" w:rsidRDefault="005E7498" w:rsidP="005E74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5.1.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5.2.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5.3.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к приостановке реализации инвестиционных проектов.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5.5.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>6.  Характеристика работодателей, отобранных для участия в Подпрограмме 6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6.1. В Подпрограмме 6 принимают участие следующие работодатели: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1) работодатель 1: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 w:val="24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691ADB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"Морской Стандарт-Бункер"</w:t>
            </w:r>
          </w:p>
        </w:tc>
      </w:tr>
      <w:tr w:rsidR="005E7498" w:rsidRPr="00691ADB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Основной вид деятельности – 52.10 (деятельность по складированию и хранению).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9F730E" w:rsidRPr="00691ADB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691ADB" w:rsidRDefault="009F730E" w:rsidP="009F73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CA4FA0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FA0">
              <w:rPr>
                <w:sz w:val="24"/>
              </w:rPr>
              <w:t>2021 год – 8 чел.: инженер по промышленной безопасности труда – 1 чел., слесарь-электрогазосварщик – 1 чел., инженер КИПиА – 2 чел., старший оператор теплового пункта – 2 чел., водитель-крановщик – 1 чел., инженер-технолог по компаундированию нефтепродуктов – 1 чел.;</w:t>
            </w:r>
          </w:p>
          <w:p w:rsidR="009F730E" w:rsidRPr="00CA4FA0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FA0">
              <w:rPr>
                <w:sz w:val="24"/>
              </w:rPr>
              <w:t>2022 год – 5 чел.:</w:t>
            </w:r>
            <w:r>
              <w:rPr>
                <w:sz w:val="24"/>
              </w:rPr>
              <w:t xml:space="preserve"> </w:t>
            </w:r>
            <w:r w:rsidRPr="00CA4FA0">
              <w:rPr>
                <w:sz w:val="24"/>
              </w:rPr>
              <w:t>старший оператор теплового пункта – 2 чел., групповой механик – 1 чел., оператор товарный – 2 чел.</w:t>
            </w:r>
          </w:p>
        </w:tc>
      </w:tr>
      <w:tr w:rsidR="005E7498" w:rsidRPr="00691ADB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  <w:r w:rsidRPr="008052A9">
        <w:rPr>
          <w:rFonts w:asciiTheme="minorHAnsi" w:hAnsiTheme="minorHAnsi" w:cstheme="minorHAnsi"/>
          <w:sz w:val="22"/>
          <w:szCs w:val="22"/>
        </w:rPr>
        <w:tab/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2) работодатель 2: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"Аметистовое"</w:t>
            </w:r>
          </w:p>
        </w:tc>
      </w:tr>
      <w:tr w:rsidR="005E7498" w:rsidRPr="008052A9" w:rsidTr="0018484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9F730E" w:rsidRPr="008052A9" w:rsidTr="00184846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691ADB" w:rsidRDefault="009F730E" w:rsidP="009F73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CA4FA0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FA0">
              <w:rPr>
                <w:sz w:val="24"/>
              </w:rPr>
              <w:t>2021 год – 30 чел.: инженерно-технические работники в сфере горнодобывающей промышленности – 8 чел., машинист погрузочно-доставочной машины – 3 чел., машинист буровой – 3 чел., машинист бульдозера – 3 чел., водитель автомобиля – 6 чел., электрослесарь – 1 чел., горнорабочий – 2 чел., взрывник – 1 чел., дробильщик – 1 чел., лаборант пробирного анализа – 1 чел., лаборант химического анализа – 1 чел.;</w:t>
            </w:r>
          </w:p>
          <w:p w:rsidR="009F730E" w:rsidRPr="00CA4FA0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A4FA0">
              <w:rPr>
                <w:sz w:val="24"/>
              </w:rPr>
              <w:lastRenderedPageBreak/>
              <w:t>2022 год</w:t>
            </w:r>
            <w:r>
              <w:rPr>
                <w:sz w:val="24"/>
              </w:rPr>
              <w:t xml:space="preserve"> </w:t>
            </w:r>
            <w:r w:rsidRPr="00CA4FA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A4FA0">
              <w:rPr>
                <w:sz w:val="24"/>
              </w:rPr>
              <w:t>10 чел.: инженерно-технические работники в сфере горнодобывающей промышленности – 5</w:t>
            </w:r>
            <w:r>
              <w:rPr>
                <w:sz w:val="24"/>
              </w:rPr>
              <w:t xml:space="preserve"> чел., машинист </w:t>
            </w:r>
            <w:r w:rsidRPr="00CA4FA0">
              <w:rPr>
                <w:sz w:val="24"/>
              </w:rPr>
              <w:t>погрузочно-доставочной машины – 2 чел., машинист буровой установки – 3 чел.</w:t>
            </w:r>
          </w:p>
        </w:tc>
      </w:tr>
      <w:tr w:rsidR="005E7498" w:rsidRPr="008052A9" w:rsidTr="0018484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D93AE5" w:rsidRDefault="00D93AE5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3) работодатель 3: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"Заречное"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9F730E" w:rsidRPr="008052A9" w:rsidTr="00AE243E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691ADB" w:rsidRDefault="009F730E" w:rsidP="009F73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2021 год – 4 чел.: ведущий зоотехник, мастер молокозавода, инженер-механик молокозавода, электромеханик молокозавода;</w:t>
            </w:r>
          </w:p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2022 год – 4 чел.: ведущий зоотехник, ветеринарный врач</w:t>
            </w:r>
            <w:r>
              <w:rPr>
                <w:sz w:val="24"/>
              </w:rPr>
              <w:t>, инженер-</w:t>
            </w:r>
            <w:r w:rsidRPr="001D2BF9">
              <w:rPr>
                <w:sz w:val="24"/>
              </w:rPr>
              <w:t>механик молокозавода, электромеханик молокозавода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4) работодатель 4: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"Агротек"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01.46 – Разведение свиней</w:t>
            </w:r>
          </w:p>
        </w:tc>
      </w:tr>
      <w:tr w:rsidR="009F730E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691ADB" w:rsidRDefault="009F730E" w:rsidP="009F73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2021 год – 4 чел.: ветеринарный врач, зоотехник, инженер-механик, технолог;</w:t>
            </w:r>
          </w:p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2022 год – 4 чел.: начальник цеха первичной переработки скота – 1 чел., инженер</w:t>
            </w:r>
            <w:r>
              <w:rPr>
                <w:sz w:val="24"/>
              </w:rPr>
              <w:t>-</w:t>
            </w:r>
            <w:r w:rsidRPr="001D2BF9">
              <w:rPr>
                <w:sz w:val="24"/>
              </w:rPr>
              <w:t>программист – 1 чел., ветеринарный врач – 2 чел.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lastRenderedPageBreak/>
        <w:t>5) работодатель 5: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ПАО "Камчатскэнерго"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9F730E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691ADB" w:rsidRDefault="009F730E" w:rsidP="009F73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2021 год – 3 чел.: инженер-проектировщик, инженер-сметчик, кадастровый инженер:</w:t>
            </w:r>
          </w:p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2022 год – 3 чел.: инженер-проектировщик – 1 чел.</w:t>
            </w:r>
            <w:r>
              <w:rPr>
                <w:sz w:val="24"/>
              </w:rPr>
              <w:t xml:space="preserve">, </w:t>
            </w:r>
            <w:r w:rsidRPr="001D2BF9">
              <w:rPr>
                <w:sz w:val="24"/>
              </w:rPr>
              <w:t>инженер по релейной защите и автоматике – 2 чел.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EC4344" w:rsidRDefault="00EC4344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6) работодатель 6: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"Шамса - Холдинг"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9F730E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691ADB" w:rsidRDefault="009F730E" w:rsidP="009F73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2021 год – 2 чел.: коммерческий директор, главный бухгалтер;</w:t>
            </w:r>
          </w:p>
          <w:p w:rsidR="009F730E" w:rsidRPr="001D2BF9" w:rsidRDefault="009F730E" w:rsidP="009F73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2022 год – 2 чел.: исполнительный директор, коммерческий директор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7) работодатель 7: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"Шамса - Маркет"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6B130C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6B130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1D2BF9" w:rsidRDefault="006B130C" w:rsidP="006B13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2021 год – 2 чел.: заведующий производством, заведующий пекарней;</w:t>
            </w:r>
          </w:p>
          <w:p w:rsidR="006B130C" w:rsidRPr="001D2BF9" w:rsidRDefault="006B130C" w:rsidP="006B13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2BF9">
              <w:rPr>
                <w:sz w:val="24"/>
              </w:rPr>
              <w:t>2022 год – 2 чел.: заведующий производством, заведующий пекарней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</w:t>
            </w:r>
            <w:r w:rsidRPr="00691ADB">
              <w:rPr>
                <w:sz w:val="24"/>
              </w:rPr>
              <w:lastRenderedPageBreak/>
              <w:t>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F72E45" w:rsidRDefault="00F72E45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8) работодатель 8: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"Камчатское авиационное предприятие"</w:t>
            </w:r>
          </w:p>
        </w:tc>
      </w:tr>
      <w:tr w:rsidR="005E7498" w:rsidRPr="00851659" w:rsidTr="00691AD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51.10.1 – Перевозка воздушным пассажирским транспортом, подчиняющимся расписанию</w:t>
            </w:r>
          </w:p>
        </w:tc>
      </w:tr>
      <w:tr w:rsidR="006B130C" w:rsidRPr="00851659" w:rsidTr="00691ADB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6B130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51FF1" w:rsidRDefault="006B130C" w:rsidP="006B13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1FF1">
              <w:rPr>
                <w:sz w:val="24"/>
              </w:rPr>
              <w:t>2021 год – 3 чел.: пилот ВС (Л-410, Ан-26, АН-28, Як-40, МИ-8МТВ, Ми-8Т), инженер по техническому обслуживанию ЛАиД, инженер по техническому обслуживанию АиРЭО;</w:t>
            </w:r>
          </w:p>
          <w:p w:rsidR="006B130C" w:rsidRPr="00651FF1" w:rsidRDefault="006B130C" w:rsidP="006B13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1FF1">
              <w:rPr>
                <w:sz w:val="24"/>
              </w:rPr>
              <w:t>2022 год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 xml:space="preserve">5 чел.: пилот ВС </w:t>
            </w:r>
            <w:r>
              <w:rPr>
                <w:sz w:val="24"/>
              </w:rPr>
              <w:t>(</w:t>
            </w:r>
            <w:r w:rsidRPr="00651FF1">
              <w:rPr>
                <w:sz w:val="24"/>
              </w:rPr>
              <w:t>Як-40, МИ-8</w:t>
            </w:r>
            <w:r>
              <w:rPr>
                <w:sz w:val="24"/>
              </w:rPr>
              <w:t>)</w:t>
            </w:r>
            <w:r w:rsidRPr="00651FF1">
              <w:rPr>
                <w:sz w:val="24"/>
              </w:rPr>
              <w:t xml:space="preserve"> – 2 чел</w:t>
            </w:r>
            <w:r>
              <w:rPr>
                <w:sz w:val="24"/>
              </w:rPr>
              <w:t>.</w:t>
            </w:r>
            <w:r w:rsidRPr="00651FF1">
              <w:rPr>
                <w:sz w:val="24"/>
              </w:rPr>
              <w:t>, бортовой механик В</w:t>
            </w:r>
            <w:r>
              <w:rPr>
                <w:sz w:val="24"/>
              </w:rPr>
              <w:t>С</w:t>
            </w:r>
            <w:r w:rsidRPr="00651FF1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651FF1">
              <w:rPr>
                <w:sz w:val="24"/>
              </w:rPr>
              <w:t>А</w:t>
            </w:r>
            <w:r>
              <w:rPr>
                <w:sz w:val="24"/>
              </w:rPr>
              <w:t>н-</w:t>
            </w:r>
            <w:r w:rsidRPr="00651FF1">
              <w:rPr>
                <w:sz w:val="24"/>
              </w:rPr>
              <w:t>26,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Я</w:t>
            </w:r>
            <w:r>
              <w:rPr>
                <w:sz w:val="24"/>
              </w:rPr>
              <w:t>к</w:t>
            </w:r>
            <w:r w:rsidRPr="00651FF1">
              <w:rPr>
                <w:sz w:val="24"/>
              </w:rPr>
              <w:t>-40</w:t>
            </w:r>
            <w:r>
              <w:rPr>
                <w:sz w:val="24"/>
              </w:rPr>
              <w:t xml:space="preserve">) </w:t>
            </w:r>
            <w:r w:rsidRPr="00651FF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1 чел., инженер по техническому обслуживанию ЛАиД –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1 чел., инженер по техническому обслуживанию АиРЭО – 1 чел.</w:t>
            </w:r>
          </w:p>
        </w:tc>
      </w:tr>
      <w:tr w:rsidR="005E7498" w:rsidRPr="00851659" w:rsidTr="00691AD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9) работодатель 9: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ЗАО "Мясокомбинат "Елизовский"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10.13.1 – Производство соленого, вареного, запеченого, копченого, вяленого и прочего мяса</w:t>
            </w:r>
          </w:p>
        </w:tc>
      </w:tr>
      <w:tr w:rsidR="006B130C" w:rsidRPr="0085165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6B130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51FF1" w:rsidRDefault="006B130C" w:rsidP="006B13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1FF1">
              <w:rPr>
                <w:sz w:val="24"/>
              </w:rPr>
              <w:t>2021 год – 2 чел.: механик-наладчик технологического оборудования, бренд-менеджер;</w:t>
            </w:r>
          </w:p>
          <w:p w:rsidR="006B130C" w:rsidRPr="00651FF1" w:rsidRDefault="006B130C" w:rsidP="006B13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1FF1">
              <w:rPr>
                <w:sz w:val="24"/>
              </w:rPr>
              <w:t>2022 год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1 чел.: механик-наладчик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10) работодатель 10: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"Сырман"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10.51 – Производство молока (кроме сырого) и молочной продукции</w:t>
            </w:r>
          </w:p>
        </w:tc>
      </w:tr>
      <w:tr w:rsidR="006B130C" w:rsidRPr="0085165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6B130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lastRenderedPageBreak/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51FF1" w:rsidRDefault="006B130C" w:rsidP="006B130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51FF1">
              <w:rPr>
                <w:sz w:val="24"/>
              </w:rPr>
              <w:t>2021 год – 2 чел.: сыровар, маркетолог;</w:t>
            </w:r>
          </w:p>
          <w:p w:rsidR="006B130C" w:rsidRPr="00651FF1" w:rsidRDefault="006B130C" w:rsidP="006B130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1FF1">
              <w:rPr>
                <w:sz w:val="24"/>
              </w:rPr>
              <w:t>2022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>2 чел.:</w:t>
            </w:r>
            <w:r>
              <w:rPr>
                <w:sz w:val="24"/>
              </w:rPr>
              <w:t xml:space="preserve"> </w:t>
            </w:r>
            <w:r w:rsidRPr="00651FF1">
              <w:rPr>
                <w:sz w:val="24"/>
              </w:rPr>
              <w:t xml:space="preserve">сыровар, механик технологического оборудования 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Default="005E7498" w:rsidP="005E749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825C98">
        <w:rPr>
          <w:szCs w:val="28"/>
        </w:rPr>
        <w:t>11) работодатель 11:</w:t>
      </w:r>
    </w:p>
    <w:p w:rsidR="006B130C" w:rsidRPr="00825C98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6B130C" w:rsidRPr="00825C98" w:rsidTr="00483D9C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 xml:space="preserve">АО </w:t>
            </w:r>
            <w:r>
              <w:rPr>
                <w:sz w:val="24"/>
              </w:rPr>
              <w:t>«</w:t>
            </w:r>
            <w:r w:rsidRPr="007408AF">
              <w:rPr>
                <w:sz w:val="24"/>
              </w:rPr>
              <w:t>ТСГ Асача</w:t>
            </w:r>
            <w:r>
              <w:rPr>
                <w:sz w:val="24"/>
              </w:rPr>
              <w:t>»</w:t>
            </w:r>
          </w:p>
        </w:tc>
      </w:tr>
      <w:tr w:rsidR="006B130C" w:rsidRPr="00825C98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8AF">
              <w:rPr>
                <w:sz w:val="24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6B130C" w:rsidRPr="00825C98" w:rsidTr="00483D9C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8AF">
              <w:rPr>
                <w:sz w:val="24"/>
              </w:rPr>
              <w:t>2022 год – 9 чел.: геолог участковый – 3 чел., инженер производственно</w:t>
            </w:r>
            <w:r>
              <w:rPr>
                <w:sz w:val="24"/>
              </w:rPr>
              <w:t>-т</w:t>
            </w:r>
            <w:r w:rsidRPr="007408AF">
              <w:rPr>
                <w:sz w:val="24"/>
              </w:rPr>
              <w:t>ехнического отдела – 2 чел.,</w:t>
            </w:r>
            <w:r>
              <w:rPr>
                <w:sz w:val="24"/>
              </w:rPr>
              <w:t xml:space="preserve"> маркшейдер участковый – 2 чел.,</w:t>
            </w:r>
            <w:r w:rsidRPr="007408AF">
              <w:rPr>
                <w:sz w:val="24"/>
              </w:rPr>
              <w:t xml:space="preserve"> инженер по контрольно-измерительным приборам и автоматике –</w:t>
            </w:r>
            <w:r>
              <w:rPr>
                <w:sz w:val="24"/>
              </w:rPr>
              <w:t xml:space="preserve"> </w:t>
            </w:r>
            <w:r w:rsidRPr="007408AF">
              <w:rPr>
                <w:sz w:val="24"/>
              </w:rPr>
              <w:t>1 чел.,</w:t>
            </w:r>
            <w:r>
              <w:rPr>
                <w:sz w:val="24"/>
              </w:rPr>
              <w:t xml:space="preserve"> </w:t>
            </w:r>
            <w:r w:rsidRPr="007408AF">
              <w:rPr>
                <w:sz w:val="24"/>
              </w:rPr>
              <w:t>механик дирекции по металлургии –1 чел.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6B130C" w:rsidRPr="00691ADB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>
              <w:rPr>
                <w:sz w:val="24"/>
              </w:rPr>
              <w:br/>
              <w:t>«</w:t>
            </w:r>
            <w:r w:rsidRPr="00691ADB">
              <w:rPr>
                <w:sz w:val="24"/>
              </w:rPr>
              <w:t xml:space="preserve">О мерах по реализации подпрограммы 6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Повышение мобильности трудовых ресурсов Камчатского края</w:t>
            </w:r>
            <w:r>
              <w:rPr>
                <w:sz w:val="24"/>
              </w:rPr>
              <w:t>»</w:t>
            </w:r>
            <w:r w:rsidRPr="00691ADB">
              <w:rPr>
                <w:sz w:val="24"/>
              </w:rPr>
              <w:t xml:space="preserve"> государственной программы Камчатского края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Содействие занятости населения Камчатского края</w:t>
            </w:r>
            <w:r>
              <w:rPr>
                <w:sz w:val="24"/>
              </w:rPr>
              <w:t>»</w:t>
            </w:r>
          </w:p>
        </w:tc>
      </w:tr>
    </w:tbl>
    <w:p w:rsidR="006B130C" w:rsidRPr="0013398C" w:rsidRDefault="006B130C" w:rsidP="006B130C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12) работодатель 12:</w:t>
      </w: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6B130C" w:rsidRPr="0013398C" w:rsidTr="00483D9C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 xml:space="preserve">АО </w:t>
            </w:r>
            <w:r>
              <w:rPr>
                <w:sz w:val="24"/>
              </w:rPr>
              <w:t>«</w:t>
            </w:r>
            <w:r w:rsidRPr="007408AF">
              <w:rPr>
                <w:sz w:val="24"/>
              </w:rPr>
              <w:t>СиГМА</w:t>
            </w:r>
            <w:r>
              <w:rPr>
                <w:sz w:val="24"/>
              </w:rPr>
              <w:t>»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8AF">
              <w:rPr>
                <w:sz w:val="24"/>
              </w:rPr>
              <w:t>71.12.3 – Работы</w:t>
            </w:r>
            <w:r>
              <w:rPr>
                <w:sz w:val="24"/>
              </w:rPr>
              <w:t xml:space="preserve"> </w:t>
            </w:r>
            <w:r w:rsidRPr="007408AF">
              <w:rPr>
                <w:sz w:val="24"/>
              </w:rPr>
              <w:t>геолого-разведочные,</w:t>
            </w:r>
            <w:r>
              <w:rPr>
                <w:sz w:val="24"/>
              </w:rPr>
              <w:t xml:space="preserve"> </w:t>
            </w:r>
            <w:r w:rsidRPr="007408AF">
              <w:rPr>
                <w:sz w:val="24"/>
              </w:rPr>
              <w:t>геофизические и геохимические</w:t>
            </w:r>
            <w:r>
              <w:rPr>
                <w:sz w:val="24"/>
              </w:rPr>
              <w:t xml:space="preserve"> </w:t>
            </w:r>
            <w:r w:rsidRPr="007408AF">
              <w:rPr>
                <w:sz w:val="24"/>
              </w:rPr>
              <w:t>в области изучения недр</w:t>
            </w:r>
            <w:r>
              <w:rPr>
                <w:sz w:val="24"/>
              </w:rPr>
              <w:t xml:space="preserve"> </w:t>
            </w:r>
            <w:r w:rsidRPr="007408AF">
              <w:rPr>
                <w:sz w:val="24"/>
              </w:rPr>
              <w:t>и воспроизводства минерально-сырьевой базы</w:t>
            </w:r>
          </w:p>
        </w:tc>
      </w:tr>
      <w:tr w:rsidR="006B130C" w:rsidRPr="0013398C" w:rsidTr="00483D9C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8AF">
              <w:rPr>
                <w:sz w:val="24"/>
              </w:rPr>
              <w:t>2022 год – 10 чел.: ведущий инженер по нормированию</w:t>
            </w:r>
            <w:r>
              <w:rPr>
                <w:sz w:val="24"/>
              </w:rPr>
              <w:t xml:space="preserve"> – </w:t>
            </w:r>
            <w:r w:rsidRPr="007408AF">
              <w:rPr>
                <w:sz w:val="24"/>
              </w:rPr>
              <w:t>1 чел., геолог – 2 чел., горный инженер – 2 чел., обогатитель – 1 чел., механик – 1 чел., начальник отдела охраны труда и промышленной безопасности – 1 чел., директор – 1 чел., энергетик – 1 чел.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6B130C" w:rsidRPr="00691ADB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>
              <w:rPr>
                <w:sz w:val="24"/>
              </w:rPr>
              <w:br/>
              <w:t>«</w:t>
            </w:r>
            <w:r w:rsidRPr="00691ADB">
              <w:rPr>
                <w:sz w:val="24"/>
              </w:rPr>
              <w:t xml:space="preserve">О мерах по реализации подпрограммы 6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Повышение мобильности трудовых ресурсов Камчатского края</w:t>
            </w:r>
            <w:r>
              <w:rPr>
                <w:sz w:val="24"/>
              </w:rPr>
              <w:t>»</w:t>
            </w:r>
            <w:r w:rsidRPr="00691ADB">
              <w:rPr>
                <w:sz w:val="24"/>
              </w:rPr>
              <w:t xml:space="preserve"> государственной программы Камчатского края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Содействие занятости населения Камчатского края</w:t>
            </w:r>
            <w:r>
              <w:rPr>
                <w:sz w:val="24"/>
              </w:rPr>
              <w:t>»</w:t>
            </w:r>
          </w:p>
        </w:tc>
      </w:tr>
    </w:tbl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lastRenderedPageBreak/>
        <w:t>13) работодатель 13:</w:t>
      </w: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6B130C" w:rsidRPr="0013398C" w:rsidTr="00483D9C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 xml:space="preserve">ФКП </w:t>
            </w:r>
            <w:r>
              <w:rPr>
                <w:sz w:val="24"/>
              </w:rPr>
              <w:t>«</w:t>
            </w:r>
            <w:r w:rsidRPr="007408AF">
              <w:rPr>
                <w:sz w:val="24"/>
              </w:rPr>
              <w:t>Аэропорты Камчатки</w:t>
            </w:r>
            <w:r>
              <w:rPr>
                <w:sz w:val="24"/>
              </w:rPr>
              <w:t>»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52.23.11 – Деятельность аэропортовая</w:t>
            </w:r>
          </w:p>
        </w:tc>
      </w:tr>
      <w:tr w:rsidR="006B130C" w:rsidRPr="0013398C" w:rsidTr="00483D9C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8AF">
              <w:rPr>
                <w:sz w:val="24"/>
              </w:rPr>
              <w:t>2022 год – 3 чел.: инспект</w:t>
            </w:r>
            <w:r>
              <w:rPr>
                <w:sz w:val="24"/>
              </w:rPr>
              <w:t xml:space="preserve">ор группы быстрого реагирования, </w:t>
            </w:r>
            <w:r w:rsidRPr="007408AF">
              <w:rPr>
                <w:sz w:val="24"/>
              </w:rPr>
              <w:t>агент по организации обслуживания авиапе</w:t>
            </w:r>
            <w:r>
              <w:rPr>
                <w:sz w:val="24"/>
              </w:rPr>
              <w:t>ревозок</w:t>
            </w:r>
            <w:r w:rsidRPr="007408AF">
              <w:rPr>
                <w:sz w:val="24"/>
              </w:rPr>
              <w:t xml:space="preserve">, пожарный 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6B130C" w:rsidRPr="00691ADB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>
              <w:rPr>
                <w:sz w:val="24"/>
              </w:rPr>
              <w:br/>
              <w:t>«</w:t>
            </w:r>
            <w:r w:rsidRPr="00691ADB">
              <w:rPr>
                <w:sz w:val="24"/>
              </w:rPr>
              <w:t xml:space="preserve">О мерах по реализации подпрограммы 6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Повышение мобильности трудовых ресурсов Камчатского края</w:t>
            </w:r>
            <w:r>
              <w:rPr>
                <w:sz w:val="24"/>
              </w:rPr>
              <w:t>»</w:t>
            </w:r>
            <w:r w:rsidRPr="00691ADB">
              <w:rPr>
                <w:sz w:val="24"/>
              </w:rPr>
              <w:t xml:space="preserve"> государственной программы Камчатского края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Содействие занятости населения Камчатского края</w:t>
            </w:r>
            <w:r>
              <w:rPr>
                <w:sz w:val="24"/>
              </w:rPr>
              <w:t>»</w:t>
            </w:r>
          </w:p>
        </w:tc>
      </w:tr>
    </w:tbl>
    <w:p w:rsidR="006B130C" w:rsidRDefault="006B130C" w:rsidP="006B130C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14) работодатель 14:</w:t>
      </w: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6B130C" w:rsidRPr="0013398C" w:rsidTr="00483D9C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 xml:space="preserve">ООО </w:t>
            </w:r>
            <w:r>
              <w:rPr>
                <w:sz w:val="24"/>
              </w:rPr>
              <w:t>«</w:t>
            </w:r>
            <w:r w:rsidRPr="007408AF">
              <w:rPr>
                <w:sz w:val="24"/>
              </w:rPr>
              <w:t xml:space="preserve">ГК </w:t>
            </w:r>
            <w:r>
              <w:rPr>
                <w:sz w:val="24"/>
              </w:rPr>
              <w:t>«</w:t>
            </w:r>
            <w:r w:rsidRPr="007408AF">
              <w:rPr>
                <w:sz w:val="24"/>
              </w:rPr>
              <w:t>Петропавловск</w:t>
            </w:r>
            <w:r>
              <w:rPr>
                <w:sz w:val="24"/>
              </w:rPr>
              <w:t>»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55.10 – Деятельность гостиниц и прочих мест для временного проживания</w:t>
            </w:r>
          </w:p>
        </w:tc>
      </w:tr>
      <w:tr w:rsidR="006B130C" w:rsidRPr="0013398C" w:rsidTr="00483D9C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7408AF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08AF">
              <w:rPr>
                <w:sz w:val="24"/>
              </w:rPr>
              <w:t>2022 год – 1 чел.: шеф-повар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6B130C" w:rsidRPr="00691ADB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>
              <w:rPr>
                <w:sz w:val="24"/>
              </w:rPr>
              <w:br/>
              <w:t>«</w:t>
            </w:r>
            <w:r w:rsidRPr="00691ADB">
              <w:rPr>
                <w:sz w:val="24"/>
              </w:rPr>
              <w:t xml:space="preserve">О мерах по реализации подпрограммы 6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Повышение мобильности трудовых ресурсов Камчатского края</w:t>
            </w:r>
            <w:r>
              <w:rPr>
                <w:sz w:val="24"/>
              </w:rPr>
              <w:t>»</w:t>
            </w:r>
            <w:r w:rsidRPr="00691ADB">
              <w:rPr>
                <w:sz w:val="24"/>
              </w:rPr>
              <w:t xml:space="preserve"> государственной программы Камчатского края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Содействие занятости населения Камчатского края</w:t>
            </w:r>
            <w:r>
              <w:rPr>
                <w:sz w:val="24"/>
              </w:rPr>
              <w:t>»</w:t>
            </w:r>
          </w:p>
        </w:tc>
      </w:tr>
    </w:tbl>
    <w:p w:rsidR="006B130C" w:rsidRDefault="006B130C" w:rsidP="006B130C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15) работодатель 15:</w:t>
      </w: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6B130C" w:rsidRPr="0013398C" w:rsidTr="00483D9C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 xml:space="preserve">ООО </w:t>
            </w:r>
            <w:r>
              <w:rPr>
                <w:sz w:val="24"/>
              </w:rPr>
              <w:t>«</w:t>
            </w:r>
            <w:r w:rsidRPr="00633620">
              <w:rPr>
                <w:sz w:val="24"/>
              </w:rPr>
              <w:t>Камреммаш-К</w:t>
            </w:r>
            <w:r>
              <w:rPr>
                <w:sz w:val="24"/>
              </w:rPr>
              <w:t>»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33.12 – Ремонт машин и оборудования</w:t>
            </w:r>
          </w:p>
        </w:tc>
      </w:tr>
      <w:tr w:rsidR="006B130C" w:rsidRPr="0013398C" w:rsidTr="00483D9C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2022 год – 1 чел.: токарь-фрезеровщик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6B130C" w:rsidRPr="00691ADB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>
              <w:rPr>
                <w:sz w:val="24"/>
              </w:rPr>
              <w:br/>
              <w:t>«</w:t>
            </w:r>
            <w:r w:rsidRPr="00691ADB">
              <w:rPr>
                <w:sz w:val="24"/>
              </w:rPr>
              <w:t xml:space="preserve">О мерах по реализации подпрограммы 6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Повышение мобильности трудовых ресурсов Камчатского края</w:t>
            </w:r>
            <w:r>
              <w:rPr>
                <w:sz w:val="24"/>
              </w:rPr>
              <w:t>»</w:t>
            </w:r>
            <w:r w:rsidRPr="00691ADB">
              <w:rPr>
                <w:sz w:val="24"/>
              </w:rPr>
              <w:t xml:space="preserve"> государственной программы Камчатского края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Содействие занятости населения Камчатского края</w:t>
            </w:r>
            <w:r>
              <w:rPr>
                <w:sz w:val="24"/>
              </w:rPr>
              <w:t>»</w:t>
            </w:r>
          </w:p>
        </w:tc>
      </w:tr>
    </w:tbl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A62FB">
        <w:rPr>
          <w:szCs w:val="28"/>
        </w:rPr>
        <w:t>16) работодатель 16:</w:t>
      </w:r>
    </w:p>
    <w:p w:rsidR="006B130C" w:rsidRDefault="006B130C" w:rsidP="006B130C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6B130C" w:rsidRPr="0013398C" w:rsidTr="00483D9C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ИП Рыбалко Наталья Андреевна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33620">
              <w:rPr>
                <w:sz w:val="24"/>
              </w:rPr>
              <w:t>85.41.9</w:t>
            </w:r>
            <w:r>
              <w:rPr>
                <w:sz w:val="24"/>
              </w:rPr>
              <w:t xml:space="preserve"> – </w:t>
            </w:r>
            <w:r w:rsidRPr="00633620">
              <w:rPr>
                <w:sz w:val="24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6B130C" w:rsidRPr="0013398C" w:rsidTr="00483D9C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3620">
              <w:rPr>
                <w:sz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33620" w:rsidRDefault="006B130C" w:rsidP="00483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33620">
              <w:rPr>
                <w:sz w:val="24"/>
              </w:rPr>
              <w:t>2022 год – 3 чел.: преподаватель немецкого языка, преподаватель испанского языка</w:t>
            </w:r>
            <w:r>
              <w:rPr>
                <w:sz w:val="24"/>
              </w:rPr>
              <w:t xml:space="preserve">, </w:t>
            </w:r>
            <w:r w:rsidRPr="00633620">
              <w:rPr>
                <w:sz w:val="24"/>
              </w:rPr>
              <w:t xml:space="preserve">преподаватель корейского языка </w:t>
            </w:r>
          </w:p>
        </w:tc>
      </w:tr>
      <w:tr w:rsidR="006B130C" w:rsidRPr="0013398C" w:rsidTr="00483D9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6B130C" w:rsidRPr="00691ADB" w:rsidRDefault="006B130C" w:rsidP="00483D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0C" w:rsidRPr="00691ADB" w:rsidRDefault="006B130C" w:rsidP="00483D9C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>
              <w:rPr>
                <w:sz w:val="24"/>
              </w:rPr>
              <w:br/>
              <w:t>«</w:t>
            </w:r>
            <w:r w:rsidRPr="00691ADB">
              <w:rPr>
                <w:sz w:val="24"/>
              </w:rPr>
              <w:t xml:space="preserve">О мерах по реализации подпрограммы 6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Повышение мобильности трудовых ресурсов Камчатского края</w:t>
            </w:r>
            <w:r>
              <w:rPr>
                <w:sz w:val="24"/>
              </w:rPr>
              <w:t>»</w:t>
            </w:r>
            <w:r w:rsidRPr="00691ADB">
              <w:rPr>
                <w:sz w:val="24"/>
              </w:rPr>
              <w:t xml:space="preserve"> государственной программы Камчатского края </w:t>
            </w:r>
            <w:r>
              <w:rPr>
                <w:sz w:val="24"/>
              </w:rPr>
              <w:t>«</w:t>
            </w:r>
            <w:r w:rsidRPr="00691ADB">
              <w:rPr>
                <w:sz w:val="24"/>
              </w:rPr>
              <w:t>Содействие занятости населения Камчатского края</w:t>
            </w:r>
            <w:r>
              <w:rPr>
                <w:sz w:val="24"/>
              </w:rPr>
              <w:t>»</w:t>
            </w:r>
          </w:p>
        </w:tc>
      </w:tr>
    </w:tbl>
    <w:p w:rsidR="006B130C" w:rsidRDefault="006B130C" w:rsidP="005E749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E7498" w:rsidRPr="00691ADB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91ADB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691ADB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691ADB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5E7498" w:rsidRPr="00691ADB" w:rsidRDefault="005E7498" w:rsidP="005E7498">
      <w:pPr>
        <w:ind w:firstLine="709"/>
        <w:rPr>
          <w:szCs w:val="28"/>
          <w:lang w:val="x-none" w:eastAsia="x-none"/>
        </w:rPr>
      </w:pPr>
    </w:p>
    <w:p w:rsidR="005E7498" w:rsidRPr="00691ADB" w:rsidRDefault="005E7498" w:rsidP="00691ADB">
      <w:pPr>
        <w:ind w:firstLine="709"/>
        <w:jc w:val="both"/>
        <w:rPr>
          <w:szCs w:val="28"/>
          <w:lang w:eastAsia="x-none"/>
        </w:rPr>
      </w:pPr>
      <w:r w:rsidRPr="00691ADB">
        <w:rPr>
          <w:szCs w:val="28"/>
          <w:lang w:eastAsia="x-none"/>
        </w:rPr>
        <w:t>7.1.</w:t>
      </w:r>
      <w:r w:rsidR="00691ADB">
        <w:rPr>
          <w:szCs w:val="28"/>
          <w:lang w:eastAsia="x-none"/>
        </w:rPr>
        <w:t> </w:t>
      </w:r>
      <w:r w:rsidRPr="00691ADB">
        <w:rPr>
          <w:szCs w:val="28"/>
          <w:lang w:eastAsia="x-none"/>
        </w:rPr>
        <w:t>Управление реализацией Подпрограммы 6 осуществляет Министерство труда и развития кадрового потенциала Камчатского края (далее</w:t>
      </w:r>
      <w:r w:rsidR="00691ADB">
        <w:rPr>
          <w:szCs w:val="28"/>
          <w:lang w:eastAsia="x-none"/>
        </w:rPr>
        <w:t> </w:t>
      </w:r>
      <w:r w:rsidRPr="00691ADB">
        <w:rPr>
          <w:szCs w:val="28"/>
          <w:lang w:eastAsia="x-none"/>
        </w:rPr>
        <w:t>– Министерство).</w:t>
      </w:r>
    </w:p>
    <w:p w:rsidR="005E7498" w:rsidRPr="00691ADB" w:rsidRDefault="005E7498" w:rsidP="00691ADB">
      <w:pPr>
        <w:ind w:firstLine="709"/>
        <w:jc w:val="both"/>
        <w:rPr>
          <w:szCs w:val="28"/>
          <w:lang w:eastAsia="x-none"/>
        </w:rPr>
      </w:pPr>
      <w:r w:rsidRPr="00691ADB">
        <w:rPr>
          <w:szCs w:val="28"/>
          <w:lang w:eastAsia="x-none"/>
        </w:rPr>
        <w:t xml:space="preserve">7.2. При реализации мероприятий </w:t>
      </w:r>
      <w:r w:rsidRPr="00691ADB">
        <w:rPr>
          <w:szCs w:val="28"/>
        </w:rPr>
        <w:t>Подпрограммы 6</w:t>
      </w:r>
      <w:r w:rsidRPr="00691ADB">
        <w:rPr>
          <w:szCs w:val="28"/>
          <w:lang w:eastAsia="x-none"/>
        </w:rPr>
        <w:t xml:space="preserve"> Министерство: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  <w:lang w:eastAsia="x-none"/>
        </w:rPr>
        <w:t xml:space="preserve">1) </w:t>
      </w:r>
      <w:r w:rsidRPr="00691ADB">
        <w:rPr>
          <w:szCs w:val="28"/>
        </w:rPr>
        <w:t>координирует действия участников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2) разрабатывает необходимые для реализации Подпрограммы 6 нормативные правовые акты;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3) организует выполнение мероприятий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4) проводит мониторинг реализации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5) готовит предложения по корректировке Подпрограммы 6.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 xml:space="preserve">7.3.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- участников Подпрограммы 6 проверочных мероприятий. 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 xml:space="preserve">Подпрограмма </w:t>
      </w:r>
      <w:r w:rsidR="00F72E45">
        <w:rPr>
          <w:szCs w:val="28"/>
        </w:rPr>
        <w:t>8</w:t>
      </w:r>
      <w:r w:rsidRPr="00691ADB">
        <w:rPr>
          <w:szCs w:val="28"/>
        </w:rPr>
        <w:t xml:space="preserve"> </w:t>
      </w: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>"Сопровождение при содействии занятости инвалидов, включая инвалидов молодого возраста"</w:t>
      </w:r>
      <w:r w:rsidR="00BC6091">
        <w:rPr>
          <w:szCs w:val="28"/>
        </w:rPr>
        <w:t xml:space="preserve"> </w:t>
      </w:r>
      <w:r w:rsidRPr="00691ADB">
        <w:rPr>
          <w:szCs w:val="28"/>
        </w:rPr>
        <w:t xml:space="preserve">(далее – Подпрограмма </w:t>
      </w:r>
      <w:r w:rsidR="00F72E45">
        <w:rPr>
          <w:szCs w:val="28"/>
        </w:rPr>
        <w:t>8</w:t>
      </w:r>
      <w:r w:rsidRPr="00691ADB">
        <w:rPr>
          <w:szCs w:val="28"/>
        </w:rPr>
        <w:t>)</w:t>
      </w:r>
    </w:p>
    <w:p w:rsidR="005E7498" w:rsidRPr="00691ADB" w:rsidRDefault="005E7498" w:rsidP="005E7498">
      <w:pPr>
        <w:rPr>
          <w:szCs w:val="28"/>
        </w:rPr>
      </w:pPr>
    </w:p>
    <w:p w:rsidR="005E7498" w:rsidRPr="00691ADB" w:rsidRDefault="005E7498" w:rsidP="005E7498">
      <w:pPr>
        <w:jc w:val="center"/>
        <w:rPr>
          <w:szCs w:val="28"/>
        </w:rPr>
      </w:pPr>
      <w:r w:rsidRPr="00691ADB">
        <w:rPr>
          <w:szCs w:val="28"/>
        </w:rPr>
        <w:t xml:space="preserve">Паспорт Подпрограммы </w:t>
      </w:r>
      <w:r w:rsidR="00F72E45">
        <w:rPr>
          <w:szCs w:val="28"/>
        </w:rPr>
        <w:t>8</w:t>
      </w:r>
    </w:p>
    <w:p w:rsidR="005E7498" w:rsidRPr="005D1A4B" w:rsidRDefault="005E7498" w:rsidP="005E74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720"/>
        <w:gridCol w:w="5847"/>
      </w:tblGrid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Ответственный исполнитель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trike/>
                <w:szCs w:val="28"/>
              </w:rPr>
            </w:pPr>
            <w:r w:rsidRPr="00BC6091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Участники </w:t>
            </w:r>
          </w:p>
          <w:p w:rsidR="005E7498" w:rsidRPr="00BC6091" w:rsidRDefault="0004784E" w:rsidP="00AE243E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Министерство образования Камчатского края</w:t>
            </w:r>
          </w:p>
        </w:tc>
      </w:tr>
      <w:tr w:rsidR="00B305DD" w:rsidRPr="005D1A4B" w:rsidTr="00D93AE5">
        <w:tc>
          <w:tcPr>
            <w:tcW w:w="1944" w:type="pct"/>
          </w:tcPr>
          <w:p w:rsidR="00B305DD" w:rsidRPr="00BC6091" w:rsidRDefault="00B305DD" w:rsidP="00B305DD">
            <w:pPr>
              <w:rPr>
                <w:szCs w:val="28"/>
              </w:rPr>
            </w:pPr>
            <w:r>
              <w:rPr>
                <w:szCs w:val="28"/>
              </w:rPr>
              <w:t>Иные у</w:t>
            </w:r>
            <w:r w:rsidRPr="00BC6091">
              <w:rPr>
                <w:szCs w:val="28"/>
              </w:rPr>
              <w:t xml:space="preserve">частники </w:t>
            </w:r>
          </w:p>
          <w:p w:rsidR="00B305DD" w:rsidRPr="00BC6091" w:rsidRDefault="0004784E" w:rsidP="00F72E45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</w:tc>
        <w:tc>
          <w:tcPr>
            <w:tcW w:w="3056" w:type="pct"/>
          </w:tcPr>
          <w:p w:rsidR="00B305DD" w:rsidRDefault="00B305DD" w:rsidP="00BC6091">
            <w:pPr>
              <w:jc w:val="both"/>
              <w:rPr>
                <w:szCs w:val="28"/>
              </w:rPr>
            </w:pPr>
            <w:r w:rsidRPr="00EE69A7">
              <w:rPr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</w:p>
          <w:p w:rsidR="00B305DD" w:rsidRPr="00BC6091" w:rsidRDefault="00B305DD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Программно-целевые </w:t>
            </w:r>
          </w:p>
          <w:p w:rsidR="00D93AE5" w:rsidRDefault="005E7498" w:rsidP="00B305DD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инструменты </w:t>
            </w:r>
          </w:p>
          <w:p w:rsidR="005E7498" w:rsidRDefault="005E7498" w:rsidP="00B305DD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D93AE5" w:rsidRPr="00BC6091" w:rsidRDefault="00D93AE5" w:rsidP="00B305DD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Задачи 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5E7498" w:rsidRPr="00BC6091" w:rsidRDefault="005E7498" w:rsidP="00BC60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91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  <w:p w:rsidR="005E7498" w:rsidRPr="00BC6091" w:rsidRDefault="005E7498" w:rsidP="00BC6091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Целевые показатели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(индикаторы)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>4)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работающих в отчетном периоде инвалидов в общей численности инвалидов трудоспособного возраста;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5)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6)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7)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8)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9)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10)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  <w:r w:rsidR="00BC6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  <w:p w:rsidR="005E7498" w:rsidRPr="00BC6091" w:rsidRDefault="005E7498" w:rsidP="00BC6091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Этапы и сроки реализации 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5E7498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срок реализации Подпрограммы </w:t>
            </w:r>
            <w:r w:rsidR="00F72E45">
              <w:rPr>
                <w:szCs w:val="28"/>
              </w:rPr>
              <w:t>8</w:t>
            </w:r>
            <w:r w:rsidRPr="00BC6091">
              <w:rPr>
                <w:szCs w:val="28"/>
              </w:rPr>
              <w:t xml:space="preserve"> – 2021-2025 годы, этапы реализации Подпрограммы </w:t>
            </w:r>
            <w:r w:rsidR="00F72E45">
              <w:rPr>
                <w:szCs w:val="28"/>
              </w:rPr>
              <w:t>8</w:t>
            </w:r>
            <w:r w:rsidRPr="00BC6091">
              <w:rPr>
                <w:szCs w:val="28"/>
              </w:rPr>
              <w:t xml:space="preserve"> не выделяются</w:t>
            </w:r>
          </w:p>
          <w:p w:rsidR="00BC6091" w:rsidRPr="00BC6091" w:rsidRDefault="00BC6091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Объемы бюджетных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ассигнований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Подпрограммы </w:t>
            </w:r>
            <w:r w:rsidR="00F72E45">
              <w:rPr>
                <w:szCs w:val="28"/>
              </w:rPr>
              <w:t>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3056" w:type="pct"/>
          </w:tcPr>
          <w:p w:rsidR="006B130C" w:rsidRPr="00BC6091" w:rsidRDefault="006B130C" w:rsidP="006B130C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объем бюджетных ассигнований на реализацию Подпрограммы </w:t>
            </w:r>
            <w:r>
              <w:rPr>
                <w:szCs w:val="28"/>
              </w:rPr>
              <w:t>8</w:t>
            </w:r>
            <w:r w:rsidRPr="00BC6091">
              <w:rPr>
                <w:szCs w:val="28"/>
              </w:rPr>
              <w:t xml:space="preserve"> за счет средств </w:t>
            </w:r>
            <w:r w:rsidRPr="00BC6091">
              <w:rPr>
                <w:szCs w:val="28"/>
              </w:rPr>
              <w:lastRenderedPageBreak/>
              <w:t>краевого бюджета составляет 5 8</w:t>
            </w:r>
            <w:r>
              <w:rPr>
                <w:szCs w:val="28"/>
              </w:rPr>
              <w:t>64</w:t>
            </w:r>
            <w:r w:rsidRPr="00BC6091">
              <w:rPr>
                <w:szCs w:val="28"/>
              </w:rPr>
              <w:t>,7</w:t>
            </w:r>
            <w:r>
              <w:rPr>
                <w:szCs w:val="28"/>
              </w:rPr>
              <w:t>2</w:t>
            </w:r>
            <w:r w:rsidRPr="00BC6091">
              <w:rPr>
                <w:szCs w:val="28"/>
              </w:rPr>
              <w:t>400 тыс. рублей, из них по годам:</w:t>
            </w:r>
          </w:p>
          <w:p w:rsidR="006B130C" w:rsidRPr="00BC6091" w:rsidRDefault="006B130C" w:rsidP="006B130C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2021 год – 1 0</w:t>
            </w:r>
            <w:r>
              <w:rPr>
                <w:szCs w:val="28"/>
              </w:rPr>
              <w:t>23</w:t>
            </w:r>
            <w:r w:rsidRPr="00BC6091">
              <w:rPr>
                <w:szCs w:val="28"/>
              </w:rPr>
              <w:t>,0</w:t>
            </w:r>
            <w:r>
              <w:rPr>
                <w:szCs w:val="28"/>
              </w:rPr>
              <w:t>1</w:t>
            </w:r>
            <w:r w:rsidRPr="00BC6091">
              <w:rPr>
                <w:szCs w:val="28"/>
              </w:rPr>
              <w:t>000 тыс. рублей;</w:t>
            </w:r>
          </w:p>
          <w:p w:rsidR="006B130C" w:rsidRPr="00BC6091" w:rsidRDefault="006B130C" w:rsidP="006B130C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2022 год – 1 056,00000 тыс. рублей;</w:t>
            </w:r>
          </w:p>
          <w:p w:rsidR="006B130C" w:rsidRPr="00BC6091" w:rsidRDefault="006B130C" w:rsidP="006B130C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2023 год – 1 056,00000 тыс. рублей;</w:t>
            </w:r>
          </w:p>
          <w:p w:rsidR="006B130C" w:rsidRPr="00BC6091" w:rsidRDefault="006B130C" w:rsidP="006B130C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2024 год – 1 338,09500 тыс. рублей;</w:t>
            </w:r>
          </w:p>
          <w:p w:rsidR="005E7498" w:rsidRPr="00BC6091" w:rsidRDefault="006B130C" w:rsidP="006B130C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2025 год – 1 391,61900 тыс. рублей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D93AE5">
        <w:tc>
          <w:tcPr>
            <w:tcW w:w="1944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Ожидаемые результаты </w:t>
            </w:r>
          </w:p>
          <w:p w:rsidR="005E7498" w:rsidRPr="00BC6091" w:rsidRDefault="005E7498" w:rsidP="00F72E45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реализации Подпрограммы </w:t>
            </w:r>
            <w:r w:rsidR="00F72E45">
              <w:rPr>
                <w:szCs w:val="28"/>
              </w:rPr>
              <w:t>8</w:t>
            </w:r>
          </w:p>
        </w:tc>
        <w:tc>
          <w:tcPr>
            <w:tcW w:w="3056" w:type="pct"/>
          </w:tcPr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4)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работающих в отчетном периоде инвалидов в общей численности инвалидов трудоспособного возраста составит ежегодно не менее 23,0%;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5)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занятых инвалидов молодого возраста, нашедших работу в течение 3 месяцев после получения высшего образования, составит ежегодно не менее 30,0%;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6)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7)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8)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>9)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10)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46,7%;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11)</w:t>
            </w:r>
            <w:r w:rsidR="00BC6091">
              <w:rPr>
                <w:rFonts w:ascii="Times New Roman" w:hAnsi="Times New Roman"/>
                <w:sz w:val="28"/>
                <w:szCs w:val="28"/>
              </w:rPr>
              <w:t> </w:t>
            </w:r>
            <w:r w:rsidRPr="00BC6091">
              <w:rPr>
                <w:rFonts w:ascii="Times New Roman" w:hAnsi="Times New Roman"/>
                <w:sz w:val="28"/>
                <w:szCs w:val="28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3,0%; 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2021-2022 годах – не менее 5 человек ежегодно, в 2023 году – не менее 2 человек;</w:t>
            </w:r>
          </w:p>
          <w:p w:rsidR="005E7498" w:rsidRPr="00BC6091" w:rsidRDefault="005E7498" w:rsidP="003169B2">
            <w:pPr>
              <w:pStyle w:val="af7"/>
              <w:spacing w:after="0" w:line="240" w:lineRule="auto"/>
              <w:ind w:left="0" w:firstLine="34"/>
              <w:rPr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 xml:space="preserve">14) количество оборудованных (оснащенных) рабочих мест для трудоустройства инвалидов в 2021-2025 годах составит не менее 45 рабочих мест </w:t>
            </w:r>
          </w:p>
        </w:tc>
      </w:tr>
    </w:tbl>
    <w:p w:rsidR="007F21D6" w:rsidRDefault="007F21D6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1. Общая характеристика сферы реализации Подпрограммы </w:t>
      </w:r>
      <w:r w:rsidR="00F72E45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01.01.2020 составила 313,0 тыс. человек.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Численность рабочей силы составила 181,7 тыс. человек, из них численность населения в трудоспособном возрасте – 159,3 тыс. человек. По сравнению с 2018 годом численность населения в трудоспособном возрасте увеличилась на 0,2% (2018 г. – 159,0 тыс. человек).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Численность занятых граждан в Камчатском крае на начало 2020 года составила 174,8 тыс. человек, из них численность занятых граждан в трудоспособном возрасте – 152,8 тыс. человек, что составляет 87,4% от численности занятых граждан. По сравнению с 2018 годом численность занятых </w:t>
      </w:r>
      <w:r w:rsidRPr="00BC6091">
        <w:rPr>
          <w:szCs w:val="28"/>
        </w:rPr>
        <w:lastRenderedPageBreak/>
        <w:t>граждан в трудоспособном возрасте увеличилась на 1,4% (2018 г. – 150,7 тыс. человек).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Численность незанятых граждан в возрасте 15-72 лет составила 77,8 тыс. человек, из них численность незанятых граждан в трудоспособном возрасте – 29,9 тыс. человек, что составляет 38,4% от численности незанятых граждан. По сравнению с 2018 годом численность незанятых граждан в трудоспособном возрасте в Камчатском крае уменьшилась на 5,1% (2018 г. – 31,5 тыс. человек).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szCs w:val="28"/>
        </w:rPr>
        <w:t xml:space="preserve">1.2. По данным </w:t>
      </w:r>
      <w:r w:rsidRPr="00BC6091">
        <w:rPr>
          <w:rFonts w:eastAsia="Calibri"/>
          <w:szCs w:val="28"/>
        </w:rPr>
        <w:t xml:space="preserve">Пенсионного фонда Российской Федерации по состоянию на 01.01.2020 численность инвалидов, проживающих в Камчатском крае, составила 13 495 человек (без учета детей-инвалидов). Численность инвалидов в трудоспособном возрасте составила 5 022 человека, из них 1 207 человек осуществляют трудовую деятельность, что составляет 24,0% от числа инвалидов </w:t>
      </w:r>
      <w:r w:rsidRPr="00BC6091">
        <w:rPr>
          <w:szCs w:val="28"/>
        </w:rPr>
        <w:t>в трудоспособном возрасте</w:t>
      </w:r>
      <w:r w:rsidRPr="00BC6091">
        <w:rPr>
          <w:rFonts w:eastAsia="Calibri"/>
          <w:szCs w:val="28"/>
        </w:rPr>
        <w:t xml:space="preserve">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По состоянию на 01.11.2020 численность инвалидов </w:t>
      </w:r>
      <w:r w:rsidRPr="00BC6091">
        <w:rPr>
          <w:szCs w:val="28"/>
        </w:rPr>
        <w:t>в трудоспособном возрасте</w:t>
      </w:r>
      <w:r w:rsidRPr="00BC6091">
        <w:rPr>
          <w:rFonts w:eastAsia="Calibri"/>
          <w:szCs w:val="28"/>
        </w:rPr>
        <w:t xml:space="preserve">, проживающих в Камчатском крае, увеличилась на 484 человека и составила 5 506 человек, численность работающих инвалидов увеличилась на 152 человека и составила 1 359 человек. Уровень занятости инвалидов </w:t>
      </w:r>
      <w:r w:rsidRPr="00BC6091">
        <w:rPr>
          <w:szCs w:val="28"/>
        </w:rPr>
        <w:t>в трудоспособном возрасте</w:t>
      </w:r>
      <w:r w:rsidRPr="00BC6091">
        <w:rPr>
          <w:rFonts w:eastAsia="Calibri"/>
          <w:szCs w:val="28"/>
        </w:rPr>
        <w:t xml:space="preserve"> в Камчатском крае по сравнению с началом года увеличился на 0,7 процентных пункта и составил 24,7%.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>1.3. В 2019 году в органы службы занятости населения Камчатского края за содействием в поиске подходящей работы обратились 149 инвалидов, при содействии органов службы занятости населения трудоустроен 91 человек. По итогам 2019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61,1%, что на 4,0 процентных пункта выше аналогичного показателя по Российской Федерации, который по данным Министерства труда и социальной защиты Российской Федерации в 2019 году составил 57,1%.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В 2020 году в органы службы занятости населения за содействием в поиске подходящей работы обратились 166 инвалидов, что на 11,4% выше аналогичного показателя 2019 года. Трудоустроено 66 инвалидов, что на 27,5% ниже аналогичного показателя 2019 года. Приступили к профессиональному обучению 10 инвалидов. Доля трудоустроенных инвалидов в общей численности инвалидов, обратившихся в органы службы занятости населения, составила 39,8%.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Введение ограничительных мер в Камчатском крае в виде самоизоляции отдельных категорий граждан в период пандемии стало основной причиной снижения в 2020 году доли трудоустроенных инвалидов, обратившихся в органы службы занятости населения, по сравнению с 2019 годом.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1.4. В органы службы занятости населения Камчатского края в 2020 году за содействием в поиске подходящей работы обратились 80 инвалидов молодого возраста, трудоустроен 31 человек, уровень трудоустройства инвалидов молодого возраста составил 38,8%. Приступили к профессиональному обучению 6 инвалидов молодого возраста.  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</w:rPr>
        <w:lastRenderedPageBreak/>
        <w:t>Динамика численности</w:t>
      </w:r>
      <w:r w:rsidRPr="00BC6091">
        <w:rPr>
          <w:szCs w:val="28"/>
        </w:rPr>
        <w:t xml:space="preserve"> инвалидов, обратившихся в органы службы занятости населения в целях поиска подходящей работы в 2020 году, представлена в таблицах:</w:t>
      </w:r>
    </w:p>
    <w:p w:rsidR="00D93AE5" w:rsidRDefault="00D93AE5" w:rsidP="005E7498">
      <w:pPr>
        <w:ind w:firstLine="709"/>
        <w:jc w:val="right"/>
        <w:rPr>
          <w:sz w:val="24"/>
        </w:rPr>
      </w:pPr>
    </w:p>
    <w:p w:rsidR="005E7498" w:rsidRPr="00BC6091" w:rsidRDefault="005E7498" w:rsidP="005E7498">
      <w:pPr>
        <w:ind w:firstLine="709"/>
        <w:jc w:val="right"/>
        <w:rPr>
          <w:sz w:val="24"/>
        </w:rPr>
      </w:pPr>
      <w:r w:rsidRPr="00BC6091">
        <w:rPr>
          <w:sz w:val="24"/>
        </w:rPr>
        <w:t>Таблица 1</w:t>
      </w:r>
    </w:p>
    <w:tbl>
      <w:tblPr>
        <w:tblStyle w:val="6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851"/>
        <w:gridCol w:w="708"/>
        <w:gridCol w:w="851"/>
        <w:gridCol w:w="709"/>
        <w:gridCol w:w="850"/>
        <w:gridCol w:w="709"/>
        <w:gridCol w:w="850"/>
        <w:gridCol w:w="851"/>
        <w:gridCol w:w="850"/>
      </w:tblGrid>
      <w:tr w:rsidR="005E7498" w:rsidRPr="00923361" w:rsidTr="00845C1D">
        <w:trPr>
          <w:trHeight w:val="276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инвалидов </w:t>
            </w:r>
          </w:p>
        </w:tc>
        <w:tc>
          <w:tcPr>
            <w:tcW w:w="8079" w:type="dxa"/>
            <w:gridSpan w:val="10"/>
          </w:tcPr>
          <w:p w:rsidR="005E7498" w:rsidRPr="00BC6091" w:rsidRDefault="005E7498" w:rsidP="00845C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инвалидов, человек </w:t>
            </w:r>
          </w:p>
        </w:tc>
      </w:tr>
      <w:tr w:rsidR="005E7498" w:rsidRPr="00923361" w:rsidTr="00845C1D">
        <w:trPr>
          <w:trHeight w:val="1399"/>
        </w:trPr>
        <w:tc>
          <w:tcPr>
            <w:tcW w:w="144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6091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</w:t>
            </w:r>
          </w:p>
          <w:p w:rsidR="005E7498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01.01.2020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Обратилось в органы службы занятости населения в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Снято с регистрационного учета в 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в связи с трудоустройством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на 31.12.2020 </w:t>
            </w:r>
          </w:p>
        </w:tc>
      </w:tr>
      <w:tr w:rsidR="005E7498" w:rsidRPr="00923361" w:rsidTr="00BC6091">
        <w:trPr>
          <w:trHeight w:val="1695"/>
        </w:trPr>
        <w:tc>
          <w:tcPr>
            <w:tcW w:w="1447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высшее образование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среднее профессиональное образование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имеющие среднего профессионального или высшего образования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E7498" w:rsidRPr="00923361" w:rsidTr="00AE243E">
        <w:tc>
          <w:tcPr>
            <w:tcW w:w="1447" w:type="dxa"/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F56A66" w:rsidRDefault="00F56A66" w:rsidP="005E7498">
      <w:pPr>
        <w:jc w:val="right"/>
        <w:rPr>
          <w:rFonts w:eastAsia="Calibri"/>
          <w:sz w:val="24"/>
        </w:rPr>
      </w:pPr>
    </w:p>
    <w:p w:rsidR="005E7498" w:rsidRPr="00BC6091" w:rsidRDefault="005E7498" w:rsidP="005E7498">
      <w:pPr>
        <w:jc w:val="right"/>
        <w:rPr>
          <w:rFonts w:eastAsia="Calibri"/>
          <w:sz w:val="24"/>
        </w:rPr>
      </w:pPr>
      <w:r w:rsidRPr="00BC6091">
        <w:rPr>
          <w:rFonts w:eastAsia="Calibri"/>
          <w:sz w:val="24"/>
        </w:rPr>
        <w:t>Таблица 2</w:t>
      </w:r>
    </w:p>
    <w:tbl>
      <w:tblPr>
        <w:tblStyle w:val="6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879"/>
      </w:tblGrid>
      <w:tr w:rsidR="005E7498" w:rsidRPr="00923361" w:rsidTr="00AE243E">
        <w:tc>
          <w:tcPr>
            <w:tcW w:w="2127" w:type="dxa"/>
            <w:vMerge w:val="restart"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молодого возраста, человек</w:t>
            </w:r>
          </w:p>
        </w:tc>
        <w:tc>
          <w:tcPr>
            <w:tcW w:w="3147" w:type="dxa"/>
            <w:gridSpan w:val="3"/>
            <w:vMerge w:val="restart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поиска подходящей работы:</w:t>
            </w:r>
          </w:p>
        </w:tc>
      </w:tr>
      <w:tr w:rsidR="005E7498" w:rsidRPr="00923361" w:rsidTr="00AE243E">
        <w:tc>
          <w:tcPr>
            <w:tcW w:w="2127" w:type="dxa"/>
            <w:vMerge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регистрационного учета в связи с трудоустройством в 2020 г.</w:t>
            </w:r>
          </w:p>
        </w:tc>
        <w:tc>
          <w:tcPr>
            <w:tcW w:w="2835" w:type="dxa"/>
            <w:gridSpan w:val="2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3147" w:type="dxa"/>
            <w:gridSpan w:val="3"/>
            <w:vMerge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98" w:rsidRPr="00923361" w:rsidTr="00AE243E">
        <w:tc>
          <w:tcPr>
            <w:tcW w:w="2127" w:type="dxa"/>
            <w:vMerge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</w:p>
        </w:tc>
        <w:tc>
          <w:tcPr>
            <w:tcW w:w="1276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1134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3 мес. </w:t>
            </w:r>
          </w:p>
        </w:tc>
        <w:tc>
          <w:tcPr>
            <w:tcW w:w="1134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 мес. до 8 мес.</w:t>
            </w:r>
          </w:p>
        </w:tc>
        <w:tc>
          <w:tcPr>
            <w:tcW w:w="87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8 мес.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от численности трудоустроенных инвалидов молодого возраста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58,4%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</w:tbl>
    <w:p w:rsidR="005E7498" w:rsidRDefault="005E7498" w:rsidP="005E7498">
      <w:pPr>
        <w:ind w:firstLine="709"/>
        <w:rPr>
          <w:rFonts w:ascii="Calibri" w:hAnsi="Calibri" w:cs="Calibri"/>
          <w:kern w:val="28"/>
          <w:sz w:val="22"/>
          <w:szCs w:val="22"/>
        </w:rPr>
      </w:pPr>
    </w:p>
    <w:p w:rsidR="005E7498" w:rsidRPr="00BC6091" w:rsidRDefault="005E7498" w:rsidP="00BC6091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BC6091">
        <w:rPr>
          <w:kern w:val="28"/>
          <w:szCs w:val="28"/>
        </w:rPr>
        <w:lastRenderedPageBreak/>
        <w:t>1.5.</w:t>
      </w:r>
      <w:r w:rsidR="00BC6091">
        <w:rPr>
          <w:kern w:val="28"/>
          <w:szCs w:val="28"/>
        </w:rPr>
        <w:t> </w:t>
      </w:r>
      <w:r w:rsidRPr="00BC6091">
        <w:rPr>
          <w:kern w:val="28"/>
          <w:szCs w:val="28"/>
        </w:rPr>
        <w:t xml:space="preserve">Особое внимание органами службы занятости населения уделяется </w:t>
      </w:r>
      <w:r w:rsidRPr="00BC6091">
        <w:rPr>
          <w:rFonts w:eastAsiaTheme="minorHAnsi"/>
          <w:iCs/>
          <w:szCs w:val="28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BC6091">
        <w:rPr>
          <w:kern w:val="28"/>
          <w:szCs w:val="28"/>
        </w:rPr>
        <w:t>.</w:t>
      </w:r>
      <w:r w:rsidRPr="00BC6091">
        <w:rPr>
          <w:rFonts w:eastAsiaTheme="minorHAnsi"/>
          <w:iCs/>
          <w:szCs w:val="28"/>
          <w:lang w:eastAsia="en-US"/>
        </w:rPr>
        <w:t xml:space="preserve"> </w:t>
      </w:r>
    </w:p>
    <w:p w:rsidR="005E7498" w:rsidRPr="00BC6091" w:rsidRDefault="005E7498" w:rsidP="00BC6091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BC6091">
        <w:rPr>
          <w:rFonts w:eastAsiaTheme="minorHAnsi"/>
          <w:iCs/>
          <w:szCs w:val="28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Theme="minorHAnsi"/>
          <w:iCs/>
          <w:szCs w:val="28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 П</w:t>
      </w:r>
      <w:r w:rsidRPr="00BC6091">
        <w:rPr>
          <w:szCs w:val="28"/>
        </w:rPr>
        <w:t>о итогам 2020 года достигнуты следующие результаты: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доля занятых инвалидов молодого возраста, нашедших работу в течение 3 месяцев после получения высшего образования и среднего профессионального образования, составила 100,0% и 50,0% соответственно;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доля занятых инвалидов молодого возраста, нашедших работу в течение 6 месяцев после получения высшего образования и среднего профессионального образования, составила 100,0% и 50,0% соответственно;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 и среднего профессионального образования, составила 100,0% и 60,9% соответственно;</w:t>
      </w:r>
    </w:p>
    <w:p w:rsidR="005E7498" w:rsidRPr="00BC6091" w:rsidRDefault="005E7498" w:rsidP="00BC6091">
      <w:pPr>
        <w:ind w:firstLine="709"/>
        <w:jc w:val="both"/>
        <w:rPr>
          <w:kern w:val="28"/>
          <w:szCs w:val="28"/>
        </w:rPr>
      </w:pPr>
      <w:r w:rsidRPr="00BC6091">
        <w:rPr>
          <w:szCs w:val="28"/>
        </w:rPr>
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составила 30,4%.</w:t>
      </w:r>
    </w:p>
    <w:p w:rsidR="005E7498" w:rsidRPr="00BC6091" w:rsidRDefault="005E7498" w:rsidP="00BC6091">
      <w:pPr>
        <w:ind w:firstLine="709"/>
        <w:jc w:val="both"/>
        <w:rPr>
          <w:kern w:val="28"/>
          <w:szCs w:val="28"/>
        </w:rPr>
      </w:pPr>
      <w:r w:rsidRPr="00BC6091">
        <w:rPr>
          <w:rFonts w:eastAsia="Calibri"/>
          <w:szCs w:val="28"/>
          <w:lang w:eastAsia="en-US"/>
        </w:rPr>
        <w:t>1.6. </w:t>
      </w:r>
      <w:r w:rsidRPr="00BC6091">
        <w:rPr>
          <w:szCs w:val="28"/>
        </w:rPr>
        <w:t xml:space="preserve">В целях организации работы по сопровождению инвалидов приказом Агентства по занятости населения и миграционной политике Камчатского края от 23.01.2019 № 89 утверждена форма программы индивидуального сопровождения инвалида при трудоустройстве (далее </w:t>
      </w:r>
      <w:r w:rsidR="00F45070">
        <w:rPr>
          <w:szCs w:val="28"/>
        </w:rPr>
        <w:t xml:space="preserve">– </w:t>
      </w:r>
      <w:r w:rsidRPr="00BC6091">
        <w:rPr>
          <w:szCs w:val="28"/>
        </w:rPr>
        <w:t xml:space="preserve">Программа индивидуального сопровождения). </w:t>
      </w:r>
      <w:r w:rsidRPr="00BC6091">
        <w:rPr>
          <w:kern w:val="28"/>
          <w:szCs w:val="28"/>
        </w:rPr>
        <w:t xml:space="preserve">Программа </w:t>
      </w:r>
      <w:r w:rsidRPr="00BC6091">
        <w:rPr>
          <w:szCs w:val="28"/>
        </w:rPr>
        <w:t xml:space="preserve">индивидуального сопровождения </w:t>
      </w:r>
      <w:r w:rsidRPr="00BC6091">
        <w:rPr>
          <w:kern w:val="28"/>
          <w:szCs w:val="28"/>
        </w:rPr>
        <w:t xml:space="preserve">разрабатывается и реализуется для всех инвалидов, обратившихся в краевые государственные казенные учреждения центры занятости населения Камчатского края (далее </w:t>
      </w:r>
      <w:r w:rsidR="00F45070">
        <w:rPr>
          <w:kern w:val="28"/>
          <w:szCs w:val="28"/>
        </w:rPr>
        <w:t xml:space="preserve">– </w:t>
      </w:r>
      <w:r w:rsidRPr="00BC6091">
        <w:rPr>
          <w:kern w:val="28"/>
          <w:szCs w:val="28"/>
        </w:rPr>
        <w:t>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В 2020 году специалистами центров занятости населения реализовывались 166 программ сопровождения инвалидов с целью трудоустройства, включая 80 программ для инвалидов молодого возраста.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 xml:space="preserve"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</w:t>
      </w:r>
      <w:r w:rsidRPr="00BC6091">
        <w:rPr>
          <w:rFonts w:eastAsia="Calibri"/>
          <w:szCs w:val="28"/>
          <w:lang w:eastAsia="en-US"/>
        </w:rPr>
        <w:lastRenderedPageBreak/>
        <w:t>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BC6091">
        <w:rPr>
          <w:szCs w:val="28"/>
        </w:rPr>
        <w:t xml:space="preserve"> 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 xml:space="preserve">Подпрограмма </w:t>
      </w:r>
      <w:r w:rsidR="00F72E45">
        <w:rPr>
          <w:rFonts w:eastAsia="Calibri"/>
          <w:szCs w:val="28"/>
          <w:lang w:eastAsia="en-US"/>
        </w:rPr>
        <w:t>8</w:t>
      </w:r>
      <w:r w:rsidRPr="00BC6091">
        <w:rPr>
          <w:rFonts w:eastAsia="Calibri"/>
          <w:szCs w:val="28"/>
          <w:lang w:eastAsia="en-US"/>
        </w:rPr>
        <w:t xml:space="preserve"> </w:t>
      </w:r>
      <w:r w:rsidRPr="00BC6091">
        <w:rPr>
          <w:szCs w:val="28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2. Цели, задачи, основные мероприятия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, 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сроки и механизмы ее реализации</w:t>
      </w:r>
    </w:p>
    <w:p w:rsidR="005E7498" w:rsidRPr="00BC6091" w:rsidRDefault="005E7498" w:rsidP="005E7498">
      <w:pPr>
        <w:autoSpaceDE w:val="0"/>
        <w:autoSpaceDN w:val="0"/>
        <w:adjustRightInd w:val="0"/>
        <w:spacing w:line="300" w:lineRule="auto"/>
        <w:jc w:val="center"/>
        <w:outlineLvl w:val="1"/>
        <w:rPr>
          <w:b/>
          <w:szCs w:val="28"/>
        </w:rPr>
      </w:pPr>
    </w:p>
    <w:p w:rsidR="005E7498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2.1. Цель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</w:t>
      </w:r>
      <w:r w:rsidR="00D93AE5">
        <w:rPr>
          <w:szCs w:val="28"/>
        </w:rPr>
        <w:t xml:space="preserve">– </w:t>
      </w:r>
      <w:r w:rsidRPr="00BC6091">
        <w:rPr>
          <w:rFonts w:eastAsia="Calibri"/>
          <w:szCs w:val="28"/>
          <w:lang w:eastAsia="en-US"/>
        </w:rPr>
        <w:t>обеспечение необходимых мер для трудоустройства неработающих инвалидов,</w:t>
      </w:r>
      <w:r w:rsidR="006151B2" w:rsidRPr="006151B2">
        <w:rPr>
          <w:szCs w:val="28"/>
        </w:rPr>
        <w:t xml:space="preserve"> </w:t>
      </w:r>
      <w:r w:rsidR="006151B2" w:rsidRPr="00BC6091">
        <w:rPr>
          <w:szCs w:val="28"/>
        </w:rPr>
        <w:t>включая инвалидов в возрасте от 18 до 44 лет</w:t>
      </w:r>
      <w:r w:rsidR="006151B2">
        <w:rPr>
          <w:szCs w:val="28"/>
        </w:rPr>
        <w:t>,</w:t>
      </w:r>
      <w:r w:rsidRPr="00BC6091">
        <w:rPr>
          <w:rFonts w:eastAsia="Calibri"/>
          <w:szCs w:val="28"/>
          <w:lang w:eastAsia="en-US"/>
        </w:rPr>
        <w:t xml:space="preserve"> ускорения профессиональной адаптации принимаемых и принятых на работу (в том числе после окончания образовательной организации) инвалидов</w:t>
      </w:r>
      <w:r w:rsidR="006151B2">
        <w:rPr>
          <w:rFonts w:eastAsia="Calibri"/>
          <w:szCs w:val="28"/>
          <w:lang w:eastAsia="en-US"/>
        </w:rPr>
        <w:t xml:space="preserve">, </w:t>
      </w:r>
      <w:r w:rsidR="006151B2" w:rsidRPr="00BC6091">
        <w:rPr>
          <w:szCs w:val="28"/>
        </w:rPr>
        <w:t>включая инвалидов молодого возраста</w:t>
      </w:r>
      <w:r w:rsidR="006151B2">
        <w:rPr>
          <w:szCs w:val="28"/>
        </w:rPr>
        <w:t>,</w:t>
      </w:r>
      <w:r w:rsidRPr="00BC6091">
        <w:rPr>
          <w:rFonts w:eastAsia="Calibri"/>
          <w:szCs w:val="28"/>
          <w:lang w:eastAsia="en-US"/>
        </w:rPr>
        <w:t xml:space="preserve"> и обеспечения их стабильной занятости</w:t>
      </w:r>
      <w:r w:rsidRPr="00BC6091">
        <w:rPr>
          <w:szCs w:val="28"/>
        </w:rPr>
        <w:t>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2.2.</w:t>
      </w:r>
      <w:r w:rsidR="00BC6091">
        <w:rPr>
          <w:szCs w:val="28"/>
        </w:rPr>
        <w:t> </w:t>
      </w:r>
      <w:r w:rsidRPr="00BC6091">
        <w:rPr>
          <w:szCs w:val="28"/>
        </w:rPr>
        <w:t>Для достижения указанной цели предусматривается решение следующих задач: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осуществление информационного обеспечения в сфере сопровождаемого содействия занятости инвалидов;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3)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создание условий для адаптации инвалидов на рабочих местах;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4) повышение уровня занятости инвалидов.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2.3. В рамках Подпрограммы </w:t>
      </w:r>
      <w:r w:rsidR="00F72E45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предусматривается выполнение следующих основных мероприятий: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 xml:space="preserve">2.3.1. Основное мероприятие </w:t>
      </w:r>
      <w:r w:rsidR="00F72E45">
        <w:rPr>
          <w:spacing w:val="3"/>
          <w:szCs w:val="28"/>
        </w:rPr>
        <w:t>8</w:t>
      </w:r>
      <w:r w:rsidRPr="00BC6091">
        <w:rPr>
          <w:spacing w:val="3"/>
          <w:szCs w:val="28"/>
        </w:rPr>
        <w:t xml:space="preserve">.1 "Повышение уровня информированности инвалидов, включая инвалидов </w:t>
      </w:r>
      <w:r w:rsidRPr="00BC6091">
        <w:rPr>
          <w:szCs w:val="28"/>
        </w:rPr>
        <w:t>молодого возраста</w:t>
      </w:r>
      <w:r w:rsidRPr="00BC6091">
        <w:rPr>
          <w:spacing w:val="3"/>
          <w:szCs w:val="28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Pr="00BC6091">
        <w:rPr>
          <w:szCs w:val="28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Pr="00BC6091">
        <w:rPr>
          <w:spacing w:val="3"/>
          <w:szCs w:val="28"/>
        </w:rPr>
        <w:t>а именно: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t>1) </w:t>
      </w:r>
      <w:r w:rsidRPr="00BC6091">
        <w:rPr>
          <w:szCs w:val="28"/>
        </w:rPr>
        <w:t xml:space="preserve">информирование </w:t>
      </w:r>
      <w:r w:rsidRPr="00BC6091">
        <w:rPr>
          <w:spacing w:val="3"/>
          <w:szCs w:val="28"/>
        </w:rPr>
        <w:t xml:space="preserve">инвалидов </w:t>
      </w:r>
      <w:r w:rsidRPr="00BC6091">
        <w:rPr>
          <w:szCs w:val="28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Интернет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Интернет</w:t>
      </w:r>
      <w:r w:rsidRPr="00BC6091">
        <w:rPr>
          <w:spacing w:val="3"/>
          <w:szCs w:val="28"/>
        </w:rPr>
        <w:t>", посредством проведения семинаров, рабочих встреч, дискуссионных площадок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3) 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 xml:space="preserve">2.3.2. Основное мероприятие </w:t>
      </w:r>
      <w:r w:rsidR="00F72E45">
        <w:rPr>
          <w:spacing w:val="3"/>
          <w:szCs w:val="28"/>
        </w:rPr>
        <w:t>8</w:t>
      </w:r>
      <w:r w:rsidRPr="00BC6091">
        <w:rPr>
          <w:spacing w:val="3"/>
          <w:szCs w:val="28"/>
        </w:rPr>
        <w:t>.2 "</w:t>
      </w:r>
      <w:r w:rsidRPr="00BC6091">
        <w:rPr>
          <w:szCs w:val="28"/>
        </w:rPr>
        <w:t xml:space="preserve">Сопровождение инвалидов, включая инвалидов молодого возраста, при трудоустройстве". </w:t>
      </w:r>
      <w:r w:rsidRPr="00BC6091">
        <w:rPr>
          <w:spacing w:val="3"/>
          <w:szCs w:val="28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 </w:t>
      </w:r>
    </w:p>
    <w:p w:rsidR="005E7498" w:rsidRPr="00BC6091" w:rsidRDefault="005E7498" w:rsidP="00BC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2.3.3. В целях сопровождаемого содействия занятости </w:t>
      </w:r>
      <w:r w:rsidRPr="00BC6091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>при трудоустройстве</w:t>
      </w:r>
      <w:r w:rsidRPr="00BC6091">
        <w:rPr>
          <w:rFonts w:ascii="Times New Roman" w:hAnsi="Times New Roman" w:cs="Times New Roman"/>
          <w:sz w:val="28"/>
          <w:szCs w:val="28"/>
        </w:rPr>
        <w:t xml:space="preserve"> п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>роводятся следующие мероприятия</w:t>
      </w:r>
      <w:r w:rsidRPr="00BC6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1)</w:t>
      </w:r>
      <w:r w:rsidR="00BC6091">
        <w:rPr>
          <w:rFonts w:ascii="Times New Roman" w:hAnsi="Times New Roman" w:cs="Times New Roman"/>
          <w:spacing w:val="3"/>
          <w:sz w:val="28"/>
          <w:szCs w:val="28"/>
        </w:rPr>
        <w:t> 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BC6091">
        <w:rPr>
          <w:rFonts w:ascii="Times New Roman" w:hAnsi="Times New Roman" w:cs="Times New Roman"/>
          <w:sz w:val="28"/>
          <w:szCs w:val="28"/>
        </w:rPr>
        <w:t xml:space="preserve"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 Министерства труда и социальной защиты Российской Федерации, в том числе в рамках федеральной государственной </w:t>
      </w:r>
      <w:hyperlink r:id="rId18" w:history="1">
        <w:r w:rsidRPr="00BC6091">
          <w:rPr>
            <w:rFonts w:ascii="Times New Roman" w:hAnsi="Times New Roman" w:cs="Times New Roman"/>
            <w:sz w:val="28"/>
            <w:szCs w:val="28"/>
          </w:rPr>
          <w:t>информационной системы</w:t>
        </w:r>
      </w:hyperlink>
      <w:r w:rsidRPr="00BC6091">
        <w:rPr>
          <w:rFonts w:ascii="Times New Roman" w:hAnsi="Times New Roman" w:cs="Times New Roman"/>
          <w:sz w:val="28"/>
          <w:szCs w:val="28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5E7498" w:rsidRPr="00BC6091" w:rsidRDefault="005E7498" w:rsidP="00BC6091">
      <w:pPr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>2)</w:t>
      </w:r>
      <w:r w:rsidR="00BC6091">
        <w:rPr>
          <w:spacing w:val="3"/>
          <w:szCs w:val="28"/>
        </w:rPr>
        <w:t> </w:t>
      </w:r>
      <w:r w:rsidRPr="00BC6091">
        <w:rPr>
          <w:spacing w:val="3"/>
          <w:szCs w:val="28"/>
        </w:rPr>
        <w:t xml:space="preserve">взаимодействие КГПОБУ </w:t>
      </w:r>
      <w:r w:rsidRPr="00BC6091">
        <w:rPr>
          <w:color w:val="000000"/>
          <w:szCs w:val="28"/>
          <w:shd w:val="clear" w:color="auto" w:fill="FFFFFF"/>
        </w:rPr>
        <w:t>"Камчатский педагогический колледж", я</w:t>
      </w:r>
      <w:r w:rsidRPr="00BC6091">
        <w:rPr>
          <w:spacing w:val="3"/>
          <w:szCs w:val="28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 </w:t>
      </w:r>
      <w:r w:rsidRPr="00BC6091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7) организация профессиональной ориентации инвалидов, в том числе в рамках межведомственного регламента взаимодействия органов службы занятости населения,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t>8) </w:t>
      </w:r>
      <w:r w:rsidRPr="00BC6091">
        <w:rPr>
          <w:szCs w:val="28"/>
        </w:rPr>
        <w:t>разработка и реализация программ индивидуального сопровождения инвалидов, включающих: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в) 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д) содействие самозанятости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</w:t>
      </w:r>
      <w:r w:rsidRPr="00BC6091">
        <w:rPr>
          <w:szCs w:val="28"/>
        </w:rPr>
        <w:lastRenderedPageBreak/>
        <w:t>помощи на подготовку документов для соответствующей государственной регистрации;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е) анализ вакансий, в том числе на квотируемые рабочие места (информация о которых доступна в </w:t>
      </w:r>
      <w:r w:rsidRPr="00BC6091">
        <w:rPr>
          <w:bCs/>
          <w:szCs w:val="28"/>
        </w:rPr>
        <w:t xml:space="preserve">информационно-аналитической системе </w:t>
      </w:r>
      <w:r w:rsidRPr="00BC6091">
        <w:rPr>
          <w:szCs w:val="28"/>
        </w:rPr>
        <w:t>"</w:t>
      </w:r>
      <w:r w:rsidRPr="00BC6091">
        <w:rPr>
          <w:bCs/>
          <w:szCs w:val="28"/>
        </w:rPr>
        <w:t xml:space="preserve">Общероссийская база вакансий </w:t>
      </w:r>
      <w:r w:rsidRPr="00BC6091">
        <w:rPr>
          <w:szCs w:val="28"/>
        </w:rPr>
        <w:t>"</w:t>
      </w:r>
      <w:r w:rsidRPr="00BC6091">
        <w:rPr>
          <w:bCs/>
          <w:szCs w:val="28"/>
        </w:rPr>
        <w:t>Работа в России</w:t>
      </w:r>
      <w:r w:rsidRPr="00BC6091">
        <w:rPr>
          <w:szCs w:val="28"/>
        </w:rPr>
        <w:t>"</w:t>
      </w:r>
      <w:r w:rsidRPr="00BC6091">
        <w:rPr>
          <w:bCs/>
          <w:szCs w:val="28"/>
        </w:rPr>
        <w:t xml:space="preserve"> (далее – портал </w:t>
      </w:r>
      <w:r w:rsidRPr="00BC6091">
        <w:rPr>
          <w:szCs w:val="28"/>
        </w:rPr>
        <w:t xml:space="preserve">"Работа в России"), и проведение необходимых консультаций с работодателями для подбора возможных предложений по трудоустройству инвалидов;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з) формирование и помощь инвалиду в освоении доступного маршрута передвижения до места работы и обратно (при необходимости);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и)</w:t>
      </w:r>
      <w:r w:rsidR="00BC6091">
        <w:rPr>
          <w:szCs w:val="28"/>
        </w:rPr>
        <w:t> </w:t>
      </w:r>
      <w:r w:rsidRPr="00BC6091">
        <w:rPr>
          <w:szCs w:val="28"/>
        </w:rPr>
        <w:t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содействие в освоении трудовых обязанностей;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л) проведение мониторинга трудоустройства и закрепляемости инвалидов на рабочих местах;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9)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10)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11) </w:t>
      </w:r>
      <w:r w:rsidRPr="00BC6091">
        <w:rPr>
          <w:rFonts w:ascii="Times New Roman" w:hAnsi="Times New Roman"/>
          <w:bCs/>
          <w:sz w:val="28"/>
          <w:szCs w:val="28"/>
        </w:rPr>
        <w:t xml:space="preserve">подготовка предложений в </w:t>
      </w:r>
      <w:r w:rsidRPr="00BC6091">
        <w:rPr>
          <w:rFonts w:ascii="Times New Roman" w:hAnsi="Times New Roman"/>
          <w:bCs/>
          <w:iCs/>
          <w:sz w:val="28"/>
          <w:szCs w:val="28"/>
        </w:rPr>
        <w:t>Федеральную службу по труду и занятости</w:t>
      </w:r>
      <w:r w:rsidRPr="00BC6091">
        <w:rPr>
          <w:rFonts w:ascii="Times New Roman" w:hAnsi="Times New Roman"/>
          <w:bCs/>
          <w:sz w:val="28"/>
          <w:szCs w:val="28"/>
        </w:rPr>
        <w:t xml:space="preserve">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12) организация взаимодействия КГПОБУ "Камчатский педагогический колледж" с КГБ ПОУ "Комсомольский-на-Амуре колледж технологий и сервиса",</w:t>
      </w:r>
      <w:r w:rsidRPr="00BC6091">
        <w:rPr>
          <w:color w:val="FF0000"/>
          <w:szCs w:val="28"/>
        </w:rPr>
        <w:t xml:space="preserve"> </w:t>
      </w:r>
      <w:r w:rsidRPr="00BC6091">
        <w:rPr>
          <w:szCs w:val="28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13) оснащение центров занятости населения с учетом потребностей инвалидов молодого возраста в рамках реализации подпрограммы 3 "Доступная среда в Камчатском крае"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№ 548-П;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14) дополнительное профессиональное образование работников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15) подготовка и направление </w:t>
      </w:r>
      <w:r w:rsidRPr="00BC6091">
        <w:rPr>
          <w:rFonts w:ascii="Times New Roman" w:hAnsi="Times New Roman"/>
          <w:color w:val="000000"/>
          <w:sz w:val="28"/>
          <w:szCs w:val="28"/>
        </w:rPr>
        <w:t>Министерством труда и развития кадрового потенциала Камчатского края</w:t>
      </w:r>
      <w:r w:rsidRPr="00BC6091">
        <w:rPr>
          <w:rFonts w:ascii="Times New Roman" w:hAnsi="Times New Roman"/>
          <w:sz w:val="28"/>
          <w:szCs w:val="28"/>
        </w:rPr>
        <w:t xml:space="preserve">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t>2.4. </w:t>
      </w:r>
      <w:r w:rsidRPr="00BC6091">
        <w:rPr>
          <w:szCs w:val="28"/>
        </w:rPr>
        <w:t xml:space="preserve">Сведения о показателях (индикаторах)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Pr="00BC6091">
        <w:rPr>
          <w:color w:val="FF0000"/>
          <w:szCs w:val="28"/>
        </w:rPr>
        <w:t xml:space="preserve"> </w:t>
      </w:r>
      <w:r w:rsidRPr="00BC6091">
        <w:rPr>
          <w:szCs w:val="28"/>
        </w:rPr>
        <w:t>в конкурсах и чемпионатах профессионального мастерства</w:t>
      </w:r>
      <w:r w:rsidRPr="00BC6091">
        <w:rPr>
          <w:spacing w:val="3"/>
          <w:szCs w:val="28"/>
        </w:rPr>
        <w:t xml:space="preserve"> среди инвалидов "Абилимпикс"</w:t>
      </w:r>
      <w:r w:rsidRPr="00BC6091">
        <w:rPr>
          <w:szCs w:val="28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Pr="00BC6091">
        <w:rPr>
          <w:spacing w:val="3"/>
          <w:szCs w:val="28"/>
        </w:rPr>
        <w:t>".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2.5. Подпрограмма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реализуется в 2021-2025 годах, этапы реализации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не выделяются.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3. Анализ рисков реализации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>,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меры управления рисками реализации Подпрограммы </w:t>
      </w:r>
      <w:r w:rsidR="00F72E45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3.1. К основным рискам реализации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можно отнести следующие факторы: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>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организационные риски, связанные с возможной неэффективной организацией выполнения конкретных мероприятий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и контроля;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3.2.</w:t>
      </w:r>
      <w:r w:rsidR="00BC6091">
        <w:rPr>
          <w:szCs w:val="28"/>
        </w:rPr>
        <w:t> </w:t>
      </w:r>
      <w:r w:rsidRPr="00BC6091">
        <w:rPr>
          <w:szCs w:val="28"/>
        </w:rPr>
        <w:t>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 создание эффективной системы организации контроля за исполнением мероприятий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 проведения мониторинга реализации мероприятий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разработка предложений для включения новых мероприятий в Подпрограмму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и совершенствование правовых актов, обеспечивающих реализацию Подпрограммы </w:t>
      </w:r>
      <w:r w:rsidR="00F72E45">
        <w:rPr>
          <w:szCs w:val="28"/>
        </w:rPr>
        <w:t>8</w:t>
      </w:r>
      <w:r w:rsidRPr="00BC6091">
        <w:rPr>
          <w:szCs w:val="28"/>
        </w:rPr>
        <w:t xml:space="preserve"> в полном объеме с достижением запланированных целевых показателей (индикаторов).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3.3. В целях управления рисками предусматриваются мероприятия, направленные на их снижение: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 проведение информационно-разъяснительной работы с работодателями и инвалидами, проживающими в регионе, о возможности их участия в Подпрограмме </w:t>
      </w:r>
      <w:r w:rsidR="003450E2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публичное информирование о ходе реализации мероприятий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>проведение мониторинга трудоустройства и закрепляемости инвалидов на рабочих местах.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4. Основные ожидаемые конечные результаты реализации Подпрограммы </w:t>
      </w:r>
      <w:r w:rsidR="003450E2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4.1.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По итогам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ожидается достижение следующих результатов: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численность инвалидов, проинформированных о положении на рынке труда в Камчатском крае, составит ежегодно не менее 110 человек;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4)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доля работающих в отчетном периоде инвалидов в общей численности инвалидов трудоспособного возраста составит ежегодно не менее 23,0%;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5) доля занятых инвалидов молодого возраста, нашедших работу в течение 3 месяцев после получения высшего образования, составит ежегодно не менее 30,0%;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9)</w:t>
      </w:r>
      <w:r w:rsidR="00BC6091">
        <w:rPr>
          <w:szCs w:val="28"/>
        </w:rPr>
        <w:t> </w:t>
      </w: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10)</w:t>
      </w:r>
      <w:r w:rsidR="00BC6091">
        <w:rPr>
          <w:szCs w:val="28"/>
        </w:rPr>
        <w:t> </w:t>
      </w: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46,7%;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11)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3,0%;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13)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2021-2022 годах – не менее 5 человек ежегодно, в 2023 году – не менее 2 человек;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14) количество оборудованных (оснащенных) рабочих мест для трудоустройства инвалидов в 2021-2025 годах составит не менее 45 рабочих мест.</w:t>
      </w:r>
    </w:p>
    <w:p w:rsidR="00D93AE5" w:rsidRPr="00BC6091" w:rsidRDefault="00D93AE5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rPr>
          <w:szCs w:val="28"/>
        </w:rPr>
      </w:pPr>
      <w:r w:rsidRPr="00BC6091">
        <w:rPr>
          <w:szCs w:val="28"/>
        </w:rPr>
        <w:t xml:space="preserve">5. Управление реализацией и контроль за ходом реализации Подпрограммы </w:t>
      </w:r>
      <w:r w:rsidR="003450E2">
        <w:rPr>
          <w:szCs w:val="28"/>
        </w:rPr>
        <w:t>8</w:t>
      </w:r>
    </w:p>
    <w:p w:rsidR="005E7498" w:rsidRPr="00BC6091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5.1. Управление реализацией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, а также контроль за ходом ее реализации включают: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 координацию действий </w:t>
      </w:r>
      <w:r w:rsidRPr="00BC6091">
        <w:rPr>
          <w:color w:val="000000"/>
          <w:szCs w:val="28"/>
        </w:rPr>
        <w:t>Министерства труда и развития кадрового потенциала Камчатского края</w:t>
      </w:r>
      <w:r w:rsidRPr="00BC6091">
        <w:rPr>
          <w:szCs w:val="28"/>
        </w:rPr>
        <w:t xml:space="preserve"> – уполномоченного исполнительного органа госу</w:t>
      </w:r>
      <w:r w:rsidRPr="00BC6091">
        <w:rPr>
          <w:szCs w:val="28"/>
        </w:rPr>
        <w:softHyphen/>
        <w:t>дар</w:t>
      </w:r>
      <w:r w:rsidRPr="00BC6091">
        <w:rPr>
          <w:szCs w:val="28"/>
        </w:rPr>
        <w:softHyphen/>
        <w:t xml:space="preserve">ственной власти Камчатского края, ответственного за реализацию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(далее – уполномоченный орган), Министерства образования Камчатского края, </w:t>
      </w:r>
      <w:r w:rsidRPr="00BC6091">
        <w:rPr>
          <w:spacing w:val="3"/>
          <w:szCs w:val="28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BC6091">
        <w:rPr>
          <w:szCs w:val="28"/>
        </w:rPr>
        <w:t>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 и работодателей;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 проведение мониторинга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2" w:name="Par3"/>
      <w:bookmarkEnd w:id="32"/>
      <w:r w:rsidRPr="00BC6091">
        <w:rPr>
          <w:szCs w:val="28"/>
        </w:rPr>
        <w:t xml:space="preserve">5.2. Общее управление реализацией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осуществляется уполномоченным органом и включает: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 текущую работу по обеспечению координации деятельности исполнителей мероприятий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 внесение корректировок в мероприятия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с учетом изменения законодательства Российской Федерации, оценки эффективности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, достижения целевых показателей (индикаторов), анализа социально-экономического развития Камчатского края;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3) включение мероприятий по сопровождению инвалидов, включая инвалидов молодого возраста, при трудоустройстве в Подпрограмму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на основании предложений Министерства образования Камчатского края, центров занятости населения.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5.3.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Мониторинг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5.4. По результатам проведения мониторинга реализации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о реализации мероприятий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с указанием сведений о выполнении мероприятий, включающих в себя целевые показа</w:t>
      </w:r>
      <w:r w:rsidR="00EC4344">
        <w:rPr>
          <w:szCs w:val="28"/>
        </w:rPr>
        <w:t xml:space="preserve">тели (индикаторы)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 xml:space="preserve"> и описания выполнения мероприятий;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>об осуществлении расходов с указанием мероприятий и источников их финансирования;</w:t>
      </w:r>
    </w:p>
    <w:p w:rsidR="005E7498" w:rsidRPr="00BC6091" w:rsidRDefault="005E7498" w:rsidP="00BC6091">
      <w:pPr>
        <w:ind w:firstLine="709"/>
        <w:jc w:val="both"/>
        <w:rPr>
          <w:bCs/>
          <w:szCs w:val="28"/>
        </w:rPr>
      </w:pPr>
      <w:r w:rsidRPr="00BC6091">
        <w:rPr>
          <w:szCs w:val="28"/>
        </w:rPr>
        <w:lastRenderedPageBreak/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о достижении значений целевых показателей (индикаторов) Подпрограммы </w:t>
      </w:r>
      <w:r w:rsidR="003450E2">
        <w:rPr>
          <w:szCs w:val="28"/>
        </w:rPr>
        <w:t>8</w:t>
      </w:r>
      <w:r w:rsidRPr="00BC6091">
        <w:rPr>
          <w:szCs w:val="28"/>
        </w:rPr>
        <w:t>.</w:t>
      </w:r>
    </w:p>
    <w:p w:rsidR="006D515A" w:rsidRDefault="006D515A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1.1. Основными приоритетами региональной политики в сфере реализации Программы являются: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5) 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6)  </w:t>
      </w:r>
      <w:r w:rsidRPr="0057552A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1.2. Исходя из указанных основных приоритетов региональной политики целями реализации Программы являются: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E7498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3450E2">
        <w:rPr>
          <w:rFonts w:ascii="Times New Roman" w:hAnsi="Times New Roman" w:cs="Times New Roman"/>
          <w:sz w:val="28"/>
          <w:szCs w:val="28"/>
        </w:rPr>
        <w:t>печения их стабильной занятости;</w:t>
      </w:r>
    </w:p>
    <w:p w:rsidR="003450E2" w:rsidRPr="003450E2" w:rsidRDefault="003450E2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E2">
        <w:rPr>
          <w:rFonts w:ascii="Times New Roman" w:hAnsi="Times New Roman" w:cs="Times New Roman"/>
          <w:sz w:val="28"/>
          <w:szCs w:val="28"/>
        </w:rPr>
        <w:t>3) </w:t>
      </w:r>
      <w:r w:rsidRPr="003450E2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1.3. Для достижения целей Программы предусматривается решение следующих задач: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содействие продуктивной (эффективной) занятости населения;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 привлечение трудовых ресурсов в экономику Камчатского края;</w:t>
      </w:r>
    </w:p>
    <w:p w:rsidR="005E7498" w:rsidRDefault="005E7498" w:rsidP="003C4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52A">
        <w:rPr>
          <w:rFonts w:ascii="Times New Roman" w:hAnsi="Times New Roman" w:cs="Times New Roman"/>
          <w:sz w:val="28"/>
          <w:szCs w:val="28"/>
        </w:rPr>
        <w:t>4) </w:t>
      </w:r>
      <w:r w:rsidRPr="0057552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</w:t>
      </w:r>
      <w:r w:rsidR="003450E2">
        <w:rPr>
          <w:rFonts w:ascii="Times New Roman" w:eastAsia="Calibri" w:hAnsi="Times New Roman" w:cs="Times New Roman"/>
          <w:sz w:val="28"/>
          <w:szCs w:val="28"/>
          <w:lang w:eastAsia="en-US"/>
        </w:rPr>
        <w:t>ти и профессиональной адаптации;</w:t>
      </w:r>
    </w:p>
    <w:p w:rsidR="003450E2" w:rsidRPr="003450E2" w:rsidRDefault="003450E2" w:rsidP="003C4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0E2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3450E2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3450E2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1.5. Для достижения целей и решения задач Программы предусмотрены основные мероприятия, сведения о которых приведены в приложении 2 к </w:t>
      </w:r>
      <w:r w:rsidRPr="0057552A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5E7498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1.6. Финансовое обеспечение реализации Программы приведено в приложении 5 к Программе.</w:t>
      </w:r>
    </w:p>
    <w:p w:rsidR="00652A6D" w:rsidRDefault="00E928B0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652A6D">
        <w:rPr>
          <w:rFonts w:ascii="Times New Roman" w:hAnsi="Times New Roman" w:cs="Times New Roman"/>
          <w:sz w:val="28"/>
          <w:szCs w:val="28"/>
        </w:rPr>
        <w:t> В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целях достижения результатов </w:t>
      </w:r>
      <w:r w:rsidR="00652A6D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 w:rsidRPr="00652A6D">
        <w:rPr>
          <w:rFonts w:ascii="Times New Roman" w:hAnsi="Times New Roman" w:cs="Times New Roman"/>
          <w:sz w:val="28"/>
          <w:szCs w:val="28"/>
        </w:rPr>
        <w:t>Содействие работодателям в привлечении трудовых ресурсов, в том числе для реализации в Камчатском крае инвестиционных проектов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>
        <w:rPr>
          <w:rFonts w:ascii="Times New Roman" w:hAnsi="Times New Roman" w:cs="Times New Roman"/>
          <w:sz w:val="28"/>
          <w:szCs w:val="28"/>
        </w:rPr>
        <w:t xml:space="preserve"> п</w:t>
      </w:r>
      <w:r w:rsidR="00652A6D" w:rsidRPr="00652A6D">
        <w:rPr>
          <w:rFonts w:ascii="Times New Roman" w:hAnsi="Times New Roman" w:cs="Times New Roman"/>
          <w:sz w:val="28"/>
          <w:szCs w:val="28"/>
        </w:rPr>
        <w:t>одпрограмм</w:t>
      </w:r>
      <w:r w:rsidR="00652A6D">
        <w:rPr>
          <w:rFonts w:ascii="Times New Roman" w:hAnsi="Times New Roman" w:cs="Times New Roman"/>
          <w:sz w:val="28"/>
          <w:szCs w:val="28"/>
        </w:rPr>
        <w:t>ы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6 "Повышение мобильности трудовых ресурсов Камчатского края"</w:t>
      </w:r>
      <w:r w:rsidR="00652A6D">
        <w:rPr>
          <w:rFonts w:ascii="Times New Roman" w:hAnsi="Times New Roman" w:cs="Times New Roman"/>
          <w:sz w:val="28"/>
          <w:szCs w:val="28"/>
        </w:rPr>
        <w:t xml:space="preserve"> и основного мероприятия 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 w:rsidRPr="00652A6D">
        <w:rPr>
          <w:rFonts w:ascii="Times New Roman" w:hAnsi="Times New Roman" w:cs="Times New Roman"/>
          <w:sz w:val="28"/>
          <w:szCs w:val="28"/>
        </w:rPr>
        <w:t>Сопровождение инвалидов, включая инвалидов молодого возраста, при трудоустройстве</w:t>
      </w:r>
      <w:r w:rsidR="00652A6D" w:rsidRPr="0057552A">
        <w:rPr>
          <w:rFonts w:ascii="Times New Roman" w:hAnsi="Times New Roman" w:cs="Times New Roman"/>
          <w:sz w:val="28"/>
          <w:szCs w:val="28"/>
        </w:rPr>
        <w:t>"</w:t>
      </w:r>
      <w:r w:rsidR="00652A6D">
        <w:rPr>
          <w:rFonts w:ascii="Times New Roman" w:hAnsi="Times New Roman" w:cs="Times New Roman"/>
          <w:sz w:val="28"/>
          <w:szCs w:val="28"/>
        </w:rPr>
        <w:t xml:space="preserve"> п</w:t>
      </w:r>
      <w:r w:rsidR="00652A6D" w:rsidRPr="00652A6D">
        <w:rPr>
          <w:rFonts w:ascii="Times New Roman" w:hAnsi="Times New Roman" w:cs="Times New Roman"/>
          <w:sz w:val="28"/>
          <w:szCs w:val="28"/>
        </w:rPr>
        <w:t>одпрограмм</w:t>
      </w:r>
      <w:r w:rsidR="00652A6D">
        <w:rPr>
          <w:rFonts w:ascii="Times New Roman" w:hAnsi="Times New Roman" w:cs="Times New Roman"/>
          <w:sz w:val="28"/>
          <w:szCs w:val="28"/>
        </w:rPr>
        <w:t>ы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</w:t>
      </w:r>
      <w:r w:rsidR="003450E2">
        <w:rPr>
          <w:rFonts w:ascii="Times New Roman" w:hAnsi="Times New Roman" w:cs="Times New Roman"/>
          <w:sz w:val="28"/>
          <w:szCs w:val="28"/>
        </w:rPr>
        <w:t>8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"Сопровождение при содействии занятости инвалидов, включая инвалидов молодого возраста"</w:t>
      </w:r>
      <w:r w:rsidR="00652A6D">
        <w:rPr>
          <w:rFonts w:ascii="Times New Roman" w:hAnsi="Times New Roman" w:cs="Times New Roman"/>
          <w:sz w:val="28"/>
          <w:szCs w:val="28"/>
        </w:rPr>
        <w:t xml:space="preserve"> </w:t>
      </w:r>
      <w:r w:rsidR="00C93BE2" w:rsidRPr="00C93BE2">
        <w:rPr>
          <w:rFonts w:ascii="Times New Roman" w:hAnsi="Times New Roman" w:cs="Times New Roman"/>
          <w:sz w:val="28"/>
          <w:szCs w:val="28"/>
        </w:rPr>
        <w:t>из краевого бюджета предоставляются субсидии юридическим лицам</w:t>
      </w:r>
      <w:r w:rsidR="00652A6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93BE2" w:rsidRPr="00C93BE2">
        <w:rPr>
          <w:rFonts w:ascii="Times New Roman" w:hAnsi="Times New Roman" w:cs="Times New Roman"/>
          <w:sz w:val="28"/>
          <w:szCs w:val="28"/>
        </w:rPr>
        <w:t>порядк</w:t>
      </w:r>
      <w:r w:rsidR="00652A6D">
        <w:rPr>
          <w:rFonts w:ascii="Times New Roman" w:hAnsi="Times New Roman" w:cs="Times New Roman"/>
          <w:sz w:val="28"/>
          <w:szCs w:val="28"/>
        </w:rPr>
        <w:t>ами</w:t>
      </w:r>
      <w:r w:rsidR="00C93BE2" w:rsidRPr="00C93BE2">
        <w:rPr>
          <w:rFonts w:ascii="Times New Roman" w:hAnsi="Times New Roman" w:cs="Times New Roman"/>
          <w:sz w:val="28"/>
          <w:szCs w:val="28"/>
        </w:rPr>
        <w:t>, установленн</w:t>
      </w:r>
      <w:r w:rsidR="00652A6D">
        <w:rPr>
          <w:rFonts w:ascii="Times New Roman" w:hAnsi="Times New Roman" w:cs="Times New Roman"/>
          <w:sz w:val="28"/>
          <w:szCs w:val="28"/>
        </w:rPr>
        <w:t>ыми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52A6D">
        <w:rPr>
          <w:rFonts w:ascii="Times New Roman" w:hAnsi="Times New Roman" w:cs="Times New Roman"/>
          <w:sz w:val="28"/>
          <w:szCs w:val="28"/>
        </w:rPr>
        <w:t>ями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652A6D">
        <w:rPr>
          <w:rFonts w:ascii="Times New Roman" w:hAnsi="Times New Roman" w:cs="Times New Roman"/>
          <w:sz w:val="28"/>
          <w:szCs w:val="28"/>
        </w:rPr>
        <w:t>.</w:t>
      </w:r>
    </w:p>
    <w:p w:rsidR="00E928B0" w:rsidRDefault="00652A6D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 </w:t>
      </w:r>
      <w:r w:rsidRPr="0057552A">
        <w:rPr>
          <w:rFonts w:ascii="Times New Roman" w:hAnsi="Times New Roman" w:cs="Times New Roman"/>
          <w:sz w:val="28"/>
          <w:szCs w:val="28"/>
        </w:rPr>
        <w:t>В рамках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2A">
        <w:rPr>
          <w:rFonts w:ascii="Times New Roman" w:hAnsi="Times New Roman" w:cs="Times New Roman"/>
          <w:sz w:val="28"/>
          <w:szCs w:val="28"/>
        </w:rPr>
        <w:t>"</w:t>
      </w:r>
      <w:r w:rsidRPr="00652A6D">
        <w:rPr>
          <w:rFonts w:ascii="Times New Roman" w:hAnsi="Times New Roman" w:cs="Times New Roman"/>
          <w:sz w:val="28"/>
          <w:szCs w:val="28"/>
        </w:rPr>
        <w:t>Финансовое обеспечение деятельности подведомственного учреждения в сфере охраны труда</w:t>
      </w:r>
      <w:r w:rsidRPr="0057552A">
        <w:rPr>
          <w:rFonts w:ascii="Times New Roman" w:hAnsi="Times New Roman" w:cs="Times New Roman"/>
          <w:sz w:val="28"/>
          <w:szCs w:val="28"/>
        </w:rPr>
        <w:t>"</w:t>
      </w:r>
      <w:r w:rsidR="00275B74">
        <w:rPr>
          <w:rFonts w:ascii="Times New Roman" w:hAnsi="Times New Roman" w:cs="Times New Roman"/>
          <w:sz w:val="28"/>
          <w:szCs w:val="28"/>
        </w:rPr>
        <w:t xml:space="preserve"> п</w:t>
      </w:r>
      <w:r w:rsidR="00275B74" w:rsidRPr="00275B74">
        <w:rPr>
          <w:rFonts w:ascii="Times New Roman" w:hAnsi="Times New Roman" w:cs="Times New Roman"/>
          <w:sz w:val="28"/>
          <w:szCs w:val="28"/>
        </w:rPr>
        <w:t>одпрограмм</w:t>
      </w:r>
      <w:r w:rsidR="00275B74">
        <w:rPr>
          <w:rFonts w:ascii="Times New Roman" w:hAnsi="Times New Roman" w:cs="Times New Roman"/>
          <w:sz w:val="28"/>
          <w:szCs w:val="28"/>
        </w:rPr>
        <w:t>ы</w:t>
      </w:r>
      <w:r w:rsidR="00275B74" w:rsidRPr="00275B74">
        <w:rPr>
          <w:rFonts w:ascii="Times New Roman" w:hAnsi="Times New Roman" w:cs="Times New Roman"/>
          <w:sz w:val="28"/>
          <w:szCs w:val="28"/>
        </w:rPr>
        <w:t xml:space="preserve"> </w:t>
      </w:r>
      <w:r w:rsidR="007F21D6">
        <w:rPr>
          <w:rFonts w:ascii="Times New Roman" w:hAnsi="Times New Roman" w:cs="Times New Roman"/>
          <w:sz w:val="28"/>
          <w:szCs w:val="28"/>
        </w:rPr>
        <w:t>5</w:t>
      </w:r>
      <w:r w:rsidR="00275B74" w:rsidRPr="00275B74">
        <w:rPr>
          <w:rFonts w:ascii="Times New Roman" w:hAnsi="Times New Roman" w:cs="Times New Roman"/>
          <w:sz w:val="28"/>
          <w:szCs w:val="28"/>
        </w:rPr>
        <w:t xml:space="preserve"> "Безопасный труд в Камчатском крае"</w:t>
      </w:r>
      <w:r w:rsidRPr="00652A6D">
        <w:rPr>
          <w:rFonts w:ascii="Times New Roman" w:hAnsi="Times New Roman" w:cs="Times New Roman"/>
          <w:sz w:val="28"/>
          <w:szCs w:val="28"/>
        </w:rPr>
        <w:t xml:space="preserve"> </w:t>
      </w:r>
      <w:r w:rsidRPr="00C93BE2">
        <w:rPr>
          <w:rFonts w:ascii="Times New Roman" w:hAnsi="Times New Roman" w:cs="Times New Roman"/>
          <w:sz w:val="28"/>
          <w:szCs w:val="28"/>
        </w:rPr>
        <w:t>из краевого бюджета предоставляются субсидии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</w:t>
      </w:r>
      <w:r w:rsidR="00275B74">
        <w:rPr>
          <w:rFonts w:ascii="Times New Roman" w:hAnsi="Times New Roman" w:cs="Times New Roman"/>
          <w:sz w:val="28"/>
          <w:szCs w:val="28"/>
        </w:rPr>
        <w:t>краевому государственному автономному учреждению на реализацию возложенных на него полномочий</w:t>
      </w:r>
      <w:r w:rsidR="00C93BE2" w:rsidRPr="00C93BE2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</w:t>
      </w:r>
      <w:r w:rsidR="00275B74">
        <w:rPr>
          <w:rFonts w:ascii="Times New Roman" w:hAnsi="Times New Roman" w:cs="Times New Roman"/>
          <w:sz w:val="28"/>
          <w:szCs w:val="28"/>
        </w:rPr>
        <w:t xml:space="preserve"> труда и развития кадрового потенциала Камчатского края.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</w:t>
      </w:r>
      <w:r w:rsidR="00275B74">
        <w:rPr>
          <w:rFonts w:ascii="Times New Roman" w:hAnsi="Times New Roman" w:cs="Times New Roman"/>
          <w:sz w:val="28"/>
          <w:szCs w:val="28"/>
        </w:rPr>
        <w:t>9</w:t>
      </w:r>
      <w:r w:rsidRPr="0057552A">
        <w:rPr>
          <w:rFonts w:ascii="Times New Roman" w:hAnsi="Times New Roman" w:cs="Times New Roman"/>
          <w:sz w:val="28"/>
          <w:szCs w:val="28"/>
        </w:rPr>
        <w:t>. 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подпрограммы 1 "Активная политика занятости населения и социальная поддержка безработных граждан":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работы, а работодателям в подборе необходимых работников;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в) психологическая поддержка безработных граждан;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г) 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д) организация проведения оплачиваемых общественных работ;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е)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ж) социальная адаптация безработных граждан на рынке труда;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з) 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</w:t>
      </w:r>
      <w:r w:rsidRPr="0057552A">
        <w:rPr>
          <w:rFonts w:ascii="Times New Roman" w:hAnsi="Times New Roman" w:cs="Times New Roman"/>
          <w:sz w:val="28"/>
          <w:szCs w:val="28"/>
        </w:rPr>
        <w:lastRenderedPageBreak/>
        <w:t>профессиональное обучение или получившим дополнительное профессиональное образование по направлению органов службы занятости</w:t>
      </w:r>
      <w:r w:rsidR="00E732D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7552A">
        <w:rPr>
          <w:rFonts w:ascii="Times New Roman" w:hAnsi="Times New Roman" w:cs="Times New Roman"/>
          <w:sz w:val="28"/>
          <w:szCs w:val="28"/>
        </w:rPr>
        <w:t>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и)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E732D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7552A">
        <w:rPr>
          <w:rFonts w:ascii="Times New Roman" w:hAnsi="Times New Roman" w:cs="Times New Roman"/>
          <w:sz w:val="28"/>
          <w:szCs w:val="28"/>
        </w:rPr>
        <w:t>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к) организация сопровождения при содействии занятости инвалидов;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л)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м) 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н) информирование о положении на рынке труда в Камчатском крае;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о) организация ярмарок вакансий и учебных рабочих мест;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а) 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5E7498" w:rsidRPr="0057552A" w:rsidRDefault="005E7498" w:rsidP="003C413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7552A">
        <w:rPr>
          <w:szCs w:val="28"/>
        </w:rPr>
        <w:t>3) в рамках регионального проекта "Содействие занятости" национального проекта "Демография" 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центров занятости населения, включающих одно или несколько из следующий мероприятий: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а) текущий и капитальный ремонт зданий и помещений центров занятости населения;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б) оснащение рабочих мест работников центров занятости населения, включающее обеспечение уровня комфортности;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 xml:space="preserve">в) внедрение фирменного стиля оформления центров занятости населения, </w:t>
      </w:r>
      <w:r w:rsidRPr="0057552A">
        <w:rPr>
          <w:szCs w:val="28"/>
        </w:rPr>
        <w:lastRenderedPageBreak/>
        <w:t>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г)</w:t>
      </w:r>
      <w:r w:rsidR="003C413A">
        <w:rPr>
          <w:szCs w:val="28"/>
        </w:rPr>
        <w:t> </w:t>
      </w:r>
      <w:r w:rsidRPr="0057552A">
        <w:rPr>
          <w:szCs w:val="28"/>
        </w:rPr>
        <w:t>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е)</w:t>
      </w:r>
      <w:r w:rsidR="003C413A">
        <w:rPr>
          <w:szCs w:val="28"/>
        </w:rPr>
        <w:t> </w:t>
      </w:r>
      <w:r w:rsidRPr="0057552A">
        <w:rPr>
          <w:szCs w:val="28"/>
        </w:rPr>
        <w:t>формирование системы контроля и оценки качества предоставления государственных услуг в центрах занятости населения.</w:t>
      </w:r>
    </w:p>
    <w:p w:rsidR="005E7498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7552A">
        <w:rPr>
          <w:rFonts w:eastAsia="Calibri"/>
          <w:szCs w:val="28"/>
        </w:rPr>
        <w:t>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5E7498" w:rsidRPr="0057552A" w:rsidRDefault="005E7498" w:rsidP="003C41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060"/>
      <w:bookmarkEnd w:id="33"/>
      <w:r w:rsidRPr="0057552A">
        <w:rPr>
          <w:rFonts w:ascii="Times New Roman" w:hAnsi="Times New Roman" w:cs="Times New Roman"/>
          <w:sz w:val="28"/>
          <w:szCs w:val="28"/>
        </w:rPr>
        <w:t>1.</w:t>
      </w:r>
      <w:r w:rsidR="00275B74">
        <w:rPr>
          <w:rFonts w:ascii="Times New Roman" w:hAnsi="Times New Roman" w:cs="Times New Roman"/>
          <w:sz w:val="28"/>
          <w:szCs w:val="28"/>
        </w:rPr>
        <w:t>10</w:t>
      </w:r>
      <w:r w:rsidRPr="0057552A">
        <w:rPr>
          <w:rFonts w:ascii="Times New Roman" w:hAnsi="Times New Roman" w:cs="Times New Roman"/>
          <w:sz w:val="28"/>
          <w:szCs w:val="28"/>
        </w:rPr>
        <w:t xml:space="preserve">. Программа реализуется в 2021-2025 годах. Этапы реализации не выделяются. </w:t>
      </w:r>
    </w:p>
    <w:p w:rsidR="005E7498" w:rsidRPr="0057552A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>2. Обобщенная характеристика основных мероприятий,</w:t>
      </w:r>
      <w:r w:rsidR="003169B2">
        <w:rPr>
          <w:szCs w:val="28"/>
        </w:rPr>
        <w:t xml:space="preserve"> </w:t>
      </w: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 xml:space="preserve">реализуемых органами местного самоуправления муниципальных </w:t>
      </w: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>образований в Камчатском крае</w:t>
      </w:r>
    </w:p>
    <w:p w:rsidR="005E7498" w:rsidRPr="0057552A" w:rsidRDefault="005E7498" w:rsidP="005E7498">
      <w:pPr>
        <w:jc w:val="center"/>
        <w:rPr>
          <w:szCs w:val="28"/>
        </w:rPr>
      </w:pPr>
    </w:p>
    <w:p w:rsidR="005E7498" w:rsidRPr="0057552A" w:rsidRDefault="005E7498" w:rsidP="005E74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Участие муниципальных образований в Камчатском крае в реализации основных мероприятий Программы не планируется.</w:t>
      </w:r>
    </w:p>
    <w:p w:rsidR="00F56A66" w:rsidRDefault="00F56A66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5E7498" w:rsidRPr="0057552A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3.1.</w:t>
      </w:r>
      <w:r w:rsidR="003C413A">
        <w:t> </w:t>
      </w:r>
      <w:r w:rsidRPr="0057552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3.2. Оценка эффективности Программы производится с учетом следующих составляющих: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3C413A">
        <w:rPr>
          <w:rFonts w:ascii="Times New Roman" w:hAnsi="Times New Roman" w:cs="Times New Roman"/>
          <w:sz w:val="28"/>
          <w:szCs w:val="28"/>
        </w:rPr>
        <w:t> </w:t>
      </w:r>
      <w:r w:rsidRPr="0057552A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2573F9E" wp14:editId="583054F5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1381C8F" wp14:editId="70AC86D1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30E" w:rsidRDefault="009F730E" w:rsidP="005E749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381C8F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F730E" w:rsidRDefault="009F730E" w:rsidP="005E7498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F730E" w:rsidRDefault="009F730E" w:rsidP="005E749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BCFD35" wp14:editId="5E4AA8B4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36E20C" wp14:editId="618ACC56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4CDE153" wp14:editId="0949FE14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3.5. Степень реализации Программы рассчитывается по формуле: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6A4FF55" wp14:editId="32E45751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, 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CF68694" wp14:editId="1895D8E6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AEB038" wp14:editId="13AB24D2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27B042EA" wp14:editId="3003CE72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13B12D" wp14:editId="1780C2F2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C38F36" wp14:editId="0659E788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5E7498" w:rsidRDefault="005E7498" w:rsidP="0027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1408E0" wp14:editId="15A54342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498" w:rsidRPr="0057552A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11F234" wp14:editId="4B856359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41187C" wp14:editId="77553BA3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BDDE051" wp14:editId="29F33FE5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3169B2" w:rsidRDefault="003169B2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73E6FE11" wp14:editId="7FADD61F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FC5E85" wp14:editId="4EC2E683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6121365" wp14:editId="1E7EE16F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49B2DB4" wp14:editId="503505B7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общее количество контрольных событий, запланированных к реализации в отчетном году.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5E7498" w:rsidRPr="0057552A" w:rsidRDefault="005E7498" w:rsidP="005E7498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D292795" wp14:editId="4EE03A6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B2D2889" wp14:editId="5E78BC33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8D8E5B7" wp14:editId="13F17A9F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F9D0C6" wp14:editId="57CAF972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D06920" wp14:editId="765DBAE0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3.9. Эффективность реализации Программы признается высокой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D723CE" wp14:editId="4C855633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248BD7E" wp14:editId="2B9A51E2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A440D0A" wp14:editId="7FB50C79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5E7498" w:rsidRPr="0057552A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AC87F9" wp14:editId="78E94BC5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:rsidR="005E7498" w:rsidRPr="00062E00" w:rsidRDefault="005E7498" w:rsidP="005E74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7498" w:rsidRDefault="005E7498" w:rsidP="005E7498">
      <w:pPr>
        <w:pStyle w:val="ConsPlusNormal"/>
        <w:jc w:val="right"/>
        <w:sectPr w:rsidR="005E7498" w:rsidSect="00BD6A29">
          <w:pgSz w:w="11907" w:h="16840"/>
          <w:pgMar w:top="1134" w:right="851" w:bottom="1134" w:left="1418" w:header="0" w:footer="0" w:gutter="0"/>
          <w:cols w:space="720"/>
        </w:sectPr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5E7498" w:rsidTr="0006120F">
        <w:tc>
          <w:tcPr>
            <w:tcW w:w="4442" w:type="dxa"/>
          </w:tcPr>
          <w:p w:rsidR="005E7498" w:rsidRPr="0006120F" w:rsidRDefault="005E7498" w:rsidP="00061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E7498" w:rsidRDefault="005E7498" w:rsidP="0006120F">
            <w:pPr>
              <w:pStyle w:val="ConsPlusNormal"/>
              <w:ind w:firstLine="0"/>
            </w:pPr>
            <w:r w:rsidRPr="0006120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"Содействие занятости</w:t>
            </w:r>
            <w:r w:rsidR="0006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20F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Pr="0006120F" w:rsidRDefault="005E7498" w:rsidP="005E7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498" w:rsidRPr="0006120F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06120F" w:rsidRDefault="005E7498" w:rsidP="005E7498">
      <w:pPr>
        <w:jc w:val="center"/>
        <w:rPr>
          <w:szCs w:val="28"/>
        </w:rPr>
      </w:pPr>
      <w:bookmarkStart w:id="34" w:name="P4066"/>
      <w:bookmarkEnd w:id="34"/>
      <w:r w:rsidRPr="0006120F">
        <w:rPr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5E7498" w:rsidRPr="0006120F" w:rsidRDefault="005E7498" w:rsidP="005E7498">
      <w:pPr>
        <w:jc w:val="center"/>
        <w:rPr>
          <w:szCs w:val="28"/>
        </w:rPr>
      </w:pPr>
      <w:r w:rsidRPr="0006120F">
        <w:rPr>
          <w:szCs w:val="28"/>
        </w:rPr>
        <w:t>"Содействие занятости населения Камчатского края" и подпрограмм Программы и их значениях</w:t>
      </w:r>
    </w:p>
    <w:p w:rsidR="005E7498" w:rsidRPr="0006120F" w:rsidRDefault="005E7498" w:rsidP="005E7498">
      <w:pPr>
        <w:jc w:val="center"/>
        <w:rPr>
          <w:szCs w:val="28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5E7498" w:rsidRPr="00752AD9" w:rsidTr="00AE243E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Default="00BD6A29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D6A29" w:rsidRPr="0006120F" w:rsidRDefault="00BD6A29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BD6A29" w:rsidP="00BD6A2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Значения показателей</w:t>
            </w:r>
          </w:p>
        </w:tc>
      </w:tr>
      <w:tr w:rsidR="005E7498" w:rsidRPr="00752AD9" w:rsidTr="00AE243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2025 год</w:t>
            </w:r>
          </w:p>
        </w:tc>
      </w:tr>
      <w:tr w:rsidR="005E7498" w:rsidRPr="00752AD9" w:rsidTr="00AE243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</w:t>
            </w:r>
          </w:p>
        </w:tc>
      </w:tr>
      <w:tr w:rsidR="005E7498" w:rsidRPr="00752AD9" w:rsidTr="00AE243E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5E7498" w:rsidRPr="00752AD9" w:rsidTr="00AE24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5E7498" w:rsidRPr="00752AD9" w:rsidTr="00AE24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</w:tr>
      <w:tr w:rsidR="005E7498" w:rsidRPr="00752AD9" w:rsidTr="00AE243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1,2</w:t>
            </w:r>
          </w:p>
        </w:tc>
      </w:tr>
      <w:tr w:rsidR="005E7498" w:rsidRPr="00752AD9" w:rsidTr="00AE243E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</w:tr>
      <w:tr w:rsidR="005E7498" w:rsidRPr="00752AD9" w:rsidTr="00AE243E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3450E2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67,0</w:t>
            </w:r>
          </w:p>
        </w:tc>
      </w:tr>
      <w:tr w:rsidR="005E7498" w:rsidRPr="00752AD9" w:rsidTr="00AE243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8,2</w:t>
            </w:r>
          </w:p>
        </w:tc>
      </w:tr>
      <w:tr w:rsidR="005E7498" w:rsidRPr="00752AD9" w:rsidTr="00AE243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</w:tr>
      <w:tr w:rsidR="005E7498" w:rsidRPr="00752AD9" w:rsidTr="00AE243E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</w:tr>
      <w:tr w:rsidR="005E7498" w:rsidRPr="008052A9" w:rsidTr="00AE243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</w:tr>
      <w:tr w:rsidR="007F21D6" w:rsidRPr="008052A9" w:rsidTr="007F21D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06120F">
              <w:rPr>
                <w:sz w:val="20"/>
                <w:szCs w:val="20"/>
              </w:rPr>
              <w:t xml:space="preserve"> "Целевое обучение граждан"</w:t>
            </w:r>
          </w:p>
        </w:tc>
      </w:tr>
      <w:tr w:rsidR="007F21D6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7F21D6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D6" w:rsidRPr="0006120F" w:rsidRDefault="007F21D6" w:rsidP="007F21D6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</w:tr>
      <w:tr w:rsidR="005E7498" w:rsidRPr="008052A9" w:rsidTr="00AE243E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498" w:rsidRPr="0006120F">
              <w:rPr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</w:tr>
      <w:tr w:rsidR="005E7498" w:rsidRPr="008052A9" w:rsidTr="00AE243E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Подпрограмма </w:t>
            </w:r>
            <w:r w:rsidR="003450E2">
              <w:rPr>
                <w:sz w:val="20"/>
                <w:szCs w:val="20"/>
              </w:rPr>
              <w:t>8</w:t>
            </w:r>
            <w:r w:rsidRPr="0006120F">
              <w:rPr>
                <w:sz w:val="20"/>
                <w:szCs w:val="20"/>
              </w:rPr>
              <w:t xml:space="preserve"> "Сопровождение при содействии занятости инвалидов, включая инвалидов молодого возраста"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E7498" w:rsidRPr="0006120F">
              <w:rPr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7498" w:rsidRPr="0006120F">
              <w:rPr>
                <w:sz w:val="20"/>
                <w:szCs w:val="20"/>
              </w:rPr>
              <w:t>.14.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</w:tr>
      <w:tr w:rsidR="003450E2" w:rsidRPr="008052A9" w:rsidTr="003450E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5 </w:t>
            </w:r>
            <w:r w:rsidRPr="00DC6638">
              <w:rPr>
                <w:sz w:val="20"/>
                <w:szCs w:val="20"/>
              </w:rPr>
              <w:t>"</w:t>
            </w:r>
            <w:r w:rsidRPr="00132F83">
              <w:rPr>
                <w:sz w:val="20"/>
                <w:szCs w:val="20"/>
              </w:rPr>
              <w:t>Безопасный труд в Камчатском крае</w:t>
            </w:r>
            <w:r w:rsidRPr="00DC6638">
              <w:rPr>
                <w:sz w:val="20"/>
                <w:szCs w:val="20"/>
              </w:rPr>
              <w:t>"</w:t>
            </w:r>
          </w:p>
        </w:tc>
      </w:tr>
      <w:tr w:rsidR="003450E2" w:rsidRPr="008052A9" w:rsidTr="003450E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10</w:t>
            </w:r>
          </w:p>
        </w:tc>
      </w:tr>
      <w:tr w:rsidR="003450E2" w:rsidRPr="008052A9" w:rsidTr="003450E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175</w:t>
            </w:r>
          </w:p>
        </w:tc>
      </w:tr>
      <w:tr w:rsidR="003450E2" w:rsidRPr="008052A9" w:rsidTr="003450E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63,8</w:t>
            </w:r>
          </w:p>
        </w:tc>
      </w:tr>
      <w:tr w:rsidR="003450E2" w:rsidRPr="008052A9" w:rsidTr="003450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</w:t>
            </w:r>
          </w:p>
        </w:tc>
      </w:tr>
      <w:tr w:rsidR="003450E2" w:rsidRPr="008052A9" w:rsidTr="003450E2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</w:tr>
      <w:tr w:rsidR="003450E2" w:rsidRPr="008052A9" w:rsidTr="003450E2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37500</w:t>
            </w:r>
          </w:p>
        </w:tc>
      </w:tr>
      <w:tr w:rsidR="003450E2" w:rsidRPr="008052A9" w:rsidTr="003450E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53,0</w:t>
            </w:r>
          </w:p>
        </w:tc>
      </w:tr>
      <w:tr w:rsidR="003450E2" w:rsidRPr="008052A9" w:rsidTr="003450E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9000</w:t>
            </w:r>
          </w:p>
        </w:tc>
      </w:tr>
      <w:tr w:rsidR="003450E2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2" w:rsidRPr="0006120F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20</w:t>
            </w:r>
          </w:p>
        </w:tc>
      </w:tr>
    </w:tbl>
    <w:p w:rsidR="005E7498" w:rsidRDefault="005E7498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tbl>
      <w:tblPr>
        <w:tblStyle w:val="a5"/>
        <w:tblW w:w="440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5E7498" w:rsidRPr="00B744AB" w:rsidTr="00B744AB">
        <w:tc>
          <w:tcPr>
            <w:tcW w:w="4400" w:type="dxa"/>
          </w:tcPr>
          <w:p w:rsidR="00AC3D0C" w:rsidRDefault="00AC3D0C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E2" w:rsidRDefault="003450E2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B" w:rsidRDefault="005E7498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498" w:rsidRPr="00B744AB" w:rsidRDefault="005E7498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Камчатского края "Содействие занятости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Pr="00B744AB" w:rsidRDefault="005E7498" w:rsidP="005E7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498" w:rsidRPr="00B744AB" w:rsidRDefault="005E7498" w:rsidP="005E7498">
      <w:pPr>
        <w:jc w:val="center"/>
        <w:rPr>
          <w:szCs w:val="28"/>
        </w:rPr>
      </w:pPr>
      <w:bookmarkStart w:id="35" w:name="P4588"/>
      <w:bookmarkEnd w:id="35"/>
      <w:r w:rsidRPr="00B744AB">
        <w:rPr>
          <w:szCs w:val="28"/>
        </w:rPr>
        <w:t xml:space="preserve">Перечень основных мероприятий государственной программы Камчатского края </w:t>
      </w:r>
    </w:p>
    <w:p w:rsidR="005E7498" w:rsidRPr="00B744AB" w:rsidRDefault="005E7498" w:rsidP="005E7498">
      <w:pPr>
        <w:jc w:val="center"/>
        <w:rPr>
          <w:szCs w:val="28"/>
        </w:rPr>
      </w:pPr>
      <w:r w:rsidRPr="00B744AB">
        <w:rPr>
          <w:szCs w:val="28"/>
        </w:rPr>
        <w:t xml:space="preserve">"Содействие занятости населения Камчатского края" </w:t>
      </w:r>
    </w:p>
    <w:p w:rsidR="005E7498" w:rsidRPr="004C7DF5" w:rsidRDefault="005E7498" w:rsidP="005E7498">
      <w:pPr>
        <w:rPr>
          <w:sz w:val="20"/>
          <w:szCs w:val="20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5E7498" w:rsidRPr="00700230" w:rsidTr="00AE243E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№</w:t>
            </w:r>
          </w:p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Последствия нереализации </w:t>
            </w:r>
          </w:p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8</w:t>
            </w:r>
          </w:p>
        </w:tc>
      </w:tr>
      <w:tr w:rsidR="005E7498" w:rsidRPr="00700230" w:rsidTr="00DC6638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5E7498" w:rsidRPr="00700230" w:rsidTr="00DC6638">
        <w:trPr>
          <w:trHeight w:val="1639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1.1 - 1.5 таблицы приложения 1 </w:t>
            </w:r>
          </w:p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BD6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1.6  </w:t>
            </w:r>
          </w:p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Повышение уровня удовлетворенности получателей полнотой и качеством оказываемых государственных услуг, в том числе за счет развития </w:t>
            </w:r>
            <w:r w:rsidRPr="00DC6638">
              <w:rPr>
                <w:sz w:val="20"/>
                <w:szCs w:val="20"/>
              </w:rPr>
              <w:lastRenderedPageBreak/>
              <w:t>информационно-телекоммуникационных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1.7  </w:t>
            </w:r>
          </w:p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  <w:highlight w:val="green"/>
              </w:rPr>
            </w:pPr>
            <w:r w:rsidRPr="00DC6638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  <w:highlight w:val="yellow"/>
              </w:rPr>
            </w:pPr>
            <w:r w:rsidRPr="00DC6638">
              <w:rPr>
                <w:sz w:val="20"/>
                <w:szCs w:val="20"/>
              </w:rPr>
              <w:t>Региональный проект "Содействие занятости".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  <w:highlight w:val="yellow"/>
              </w:rPr>
            </w:pPr>
            <w:r w:rsidRPr="00DC6638">
              <w:rPr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1.8  </w:t>
            </w:r>
          </w:p>
          <w:p w:rsidR="005E7498" w:rsidRPr="00DC6638" w:rsidRDefault="005E7498" w:rsidP="00AE243E">
            <w:pPr>
              <w:rPr>
                <w:sz w:val="20"/>
                <w:szCs w:val="20"/>
                <w:highlight w:val="green"/>
              </w:rPr>
            </w:pPr>
            <w:r w:rsidRPr="00DC6638">
              <w:rPr>
                <w:sz w:val="20"/>
                <w:szCs w:val="20"/>
              </w:rPr>
              <w:t>таблицы приложения 1 к Программе</w:t>
            </w:r>
          </w:p>
        </w:tc>
      </w:tr>
      <w:tr w:rsidR="005E7498" w:rsidRPr="00700230" w:rsidTr="00DC6638">
        <w:trPr>
          <w:trHeight w:val="374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2.1  </w:t>
            </w:r>
          </w:p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DC6638">
              <w:rPr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C3D0C" w:rsidRPr="00700230" w:rsidTr="008330B0">
        <w:trPr>
          <w:trHeight w:val="378"/>
        </w:trPr>
        <w:tc>
          <w:tcPr>
            <w:tcW w:w="680" w:type="dxa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DC6638">
              <w:rPr>
                <w:sz w:val="20"/>
                <w:szCs w:val="20"/>
              </w:rPr>
              <w:t xml:space="preserve"> "Целевое обучение граждан"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shd w:val="clear" w:color="auto" w:fill="auto"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3</w:t>
            </w:r>
            <w:r w:rsidRPr="00DC6638">
              <w:rPr>
                <w:sz w:val="20"/>
                <w:szCs w:val="20"/>
              </w:rPr>
              <w:t xml:space="preserve">.1 таблицы приложения 1 к Программе                                                            </w:t>
            </w:r>
          </w:p>
        </w:tc>
      </w:tr>
      <w:tr w:rsidR="00AC3D0C" w:rsidRPr="00700230" w:rsidTr="00AE243E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Обеспечение деятельности </w:t>
            </w:r>
            <w:r w:rsidRPr="00DC6638">
              <w:rPr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качественного выполнения основных</w:t>
            </w:r>
            <w:r w:rsidRPr="00DC6638">
              <w:rPr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DC6638">
              <w:rPr>
                <w:sz w:val="20"/>
                <w:szCs w:val="20"/>
              </w:rPr>
              <w:br w:type="page"/>
              <w:t>достижение поставленной цели</w:t>
            </w:r>
            <w:r w:rsidRPr="00DC6638"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C3D0C" w:rsidRPr="00700230" w:rsidTr="008330B0">
        <w:trPr>
          <w:trHeight w:val="451"/>
        </w:trPr>
        <w:tc>
          <w:tcPr>
            <w:tcW w:w="680" w:type="dxa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5 </w:t>
            </w:r>
            <w:r w:rsidRPr="00DC6638">
              <w:rPr>
                <w:sz w:val="20"/>
                <w:szCs w:val="20"/>
              </w:rPr>
              <w:t>"</w:t>
            </w:r>
            <w:r w:rsidRPr="00132F83">
              <w:rPr>
                <w:sz w:val="20"/>
                <w:szCs w:val="20"/>
              </w:rPr>
              <w:t>Безопасный труд в Камчатском крае</w:t>
            </w:r>
            <w:r w:rsidRPr="00DC6638">
              <w:rPr>
                <w:sz w:val="20"/>
                <w:szCs w:val="20"/>
              </w:rPr>
              <w:t>"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2F83">
              <w:rPr>
                <w:rFonts w:ascii="Times New Roman" w:hAnsi="Times New Roman" w:cs="Times New Roman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913B57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13B57">
              <w:rPr>
                <w:rFonts w:ascii="Times New Roman" w:hAnsi="Times New Roman" w:cs="Times New Roman"/>
                <w:color w:val="000000"/>
              </w:rPr>
              <w:t>ыполнени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13B57">
              <w:rPr>
                <w:rFonts w:ascii="Times New Roman" w:hAnsi="Times New Roman" w:cs="Times New Roman"/>
                <w:color w:val="000000"/>
              </w:rPr>
              <w:t xml:space="preserve"> работ, оказани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13B57">
              <w:rPr>
                <w:rFonts w:ascii="Times New Roman" w:hAnsi="Times New Roman" w:cs="Times New Roman"/>
                <w:color w:val="000000"/>
              </w:rPr>
              <w:t xml:space="preserve"> услуг, осуществлени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13B57">
              <w:rPr>
                <w:rFonts w:ascii="Times New Roman" w:hAnsi="Times New Roman" w:cs="Times New Roman"/>
                <w:color w:val="000000"/>
              </w:rPr>
              <w:t xml:space="preserve"> мероприятий в области охраны труда, предусмотренных трудовым законодательством</w:t>
            </w:r>
            <w:r>
              <w:rPr>
                <w:rFonts w:ascii="Times New Roman" w:hAnsi="Times New Roman" w:cs="Times New Roman"/>
                <w:color w:val="000000"/>
              </w:rPr>
              <w:t xml:space="preserve">, предоставляемых </w:t>
            </w:r>
            <w:r w:rsidRPr="00132F83">
              <w:rPr>
                <w:rFonts w:ascii="Times New Roman" w:hAnsi="Times New Roman" w:cs="Times New Roman"/>
              </w:rPr>
              <w:t>подведомственн</w:t>
            </w:r>
            <w:r>
              <w:rPr>
                <w:rFonts w:ascii="Times New Roman" w:hAnsi="Times New Roman" w:cs="Times New Roman"/>
              </w:rPr>
              <w:t>ым</w:t>
            </w:r>
            <w:r w:rsidRPr="00132F8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ем</w:t>
            </w:r>
            <w:r w:rsidRPr="00132F83">
              <w:rPr>
                <w:rFonts w:ascii="Times New Roman" w:hAnsi="Times New Roman" w:cs="Times New Roman"/>
              </w:rPr>
              <w:t xml:space="preserve"> в сфере охраны труда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</w:t>
            </w:r>
            <w:r w:rsidRPr="00132F83">
              <w:rPr>
                <w:rFonts w:ascii="Times New Roman" w:hAnsi="Times New Roman" w:cs="Times New Roman"/>
              </w:rPr>
              <w:t>подведомственн</w:t>
            </w:r>
            <w:r>
              <w:rPr>
                <w:rFonts w:ascii="Times New Roman" w:hAnsi="Times New Roman" w:cs="Times New Roman"/>
              </w:rPr>
              <w:t>ым</w:t>
            </w:r>
            <w:r w:rsidRPr="00132F8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ем</w:t>
            </w:r>
            <w:r w:rsidRPr="00132F83">
              <w:rPr>
                <w:rFonts w:ascii="Times New Roman" w:hAnsi="Times New Roman" w:cs="Times New Roman"/>
              </w:rPr>
              <w:t xml:space="preserve"> в сфере охраны труда</w:t>
            </w:r>
            <w:r>
              <w:rPr>
                <w:rFonts w:ascii="Times New Roman" w:hAnsi="Times New Roman" w:cs="Times New Roman"/>
              </w:rPr>
              <w:t xml:space="preserve"> возложенных на него функций 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</w:t>
            </w:r>
            <w:r>
              <w:rPr>
                <w:sz w:val="20"/>
                <w:szCs w:val="20"/>
              </w:rPr>
              <w:t>деятельность подведомственного учреждения в сфере охраны труда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 xml:space="preserve">Содействие реализации превентивных мер, направленных на снижение производственного травматизма и профессиональной </w:t>
            </w:r>
            <w:r w:rsidRPr="00DC6638">
              <w:rPr>
                <w:rFonts w:ascii="Times New Roman" w:hAnsi="Times New Roman" w:cs="Times New Roman"/>
              </w:rPr>
              <w:lastRenderedPageBreak/>
              <w:t>заболеваемости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 xml:space="preserve"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санитарно-гигиеническим нормам, </w:t>
            </w:r>
            <w:r w:rsidRPr="00DC6638">
              <w:rPr>
                <w:rFonts w:ascii="Times New Roman" w:hAnsi="Times New Roman" w:cs="Times New Roman"/>
              </w:rPr>
              <w:lastRenderedPageBreak/>
              <w:t xml:space="preserve">увеличение численности лиц с установленным профзаболеванием 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lastRenderedPageBreak/>
              <w:t>Показатели 6.1-6.7 таблицы приложения 1 к Программе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6.8 таблицы приложения 1 к Программе                                                            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Показатели 6.1-6.8 таблицы приложения 1 к Программе</w:t>
            </w:r>
          </w:p>
        </w:tc>
      </w:tr>
      <w:tr w:rsidR="003450E2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3450E2" w:rsidRPr="00DC6638" w:rsidRDefault="003450E2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Повышение значения общественного контроля, направленного на выявление нарушений в сфере охраны труда и их устранение;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638">
              <w:rPr>
                <w:rFonts w:ascii="Times New Roman" w:hAnsi="Times New Roman" w:cs="Times New Roman"/>
              </w:rPr>
              <w:t>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3450E2" w:rsidRPr="00DC6638" w:rsidRDefault="003450E2" w:rsidP="003450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3450E2" w:rsidRPr="00DC6638" w:rsidRDefault="003450E2" w:rsidP="003450E2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6.9 таблицы приложения 1 к Программе                                                            </w:t>
            </w:r>
          </w:p>
        </w:tc>
      </w:tr>
      <w:tr w:rsidR="00AC3D0C" w:rsidRPr="00700230" w:rsidTr="00AE243E">
        <w:trPr>
          <w:trHeight w:val="421"/>
        </w:trPr>
        <w:tc>
          <w:tcPr>
            <w:tcW w:w="680" w:type="dxa"/>
            <w:shd w:val="clear" w:color="auto" w:fill="auto"/>
            <w:vAlign w:val="center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AC3D0C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Отбор работодателей, соответствующих установленным </w:t>
            </w:r>
            <w:r w:rsidRPr="00DC6638">
              <w:rPr>
                <w:sz w:val="20"/>
                <w:szCs w:val="20"/>
              </w:rPr>
              <w:lastRenderedPageBreak/>
              <w:t>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 xml:space="preserve">Министерство труда и развития кадрового </w:t>
            </w:r>
            <w:r w:rsidRPr="00DC6638">
              <w:rPr>
                <w:color w:val="000000"/>
                <w:sz w:val="20"/>
                <w:szCs w:val="20"/>
              </w:rPr>
              <w:lastRenderedPageBreak/>
              <w:t>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C3D0C" w:rsidRPr="00DC6638" w:rsidRDefault="00AC3D0C" w:rsidP="00AC3D0C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shd w:val="clear" w:color="auto" w:fill="auto"/>
            <w:hideMark/>
          </w:tcPr>
          <w:p w:rsidR="00AC3D0C" w:rsidRPr="00DC6638" w:rsidRDefault="00AC3D0C" w:rsidP="00AC3D0C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Подпрограммы 6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C3D0C" w:rsidRPr="00DC6638" w:rsidRDefault="00AC3D0C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7498" w:rsidRPr="00DC6638">
              <w:rPr>
                <w:sz w:val="20"/>
                <w:szCs w:val="20"/>
              </w:rPr>
              <w:t>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</w:t>
            </w:r>
            <w:r w:rsidR="00AC3D0C">
              <w:rPr>
                <w:sz w:val="20"/>
                <w:szCs w:val="20"/>
              </w:rPr>
              <w:t>4</w:t>
            </w:r>
            <w:r w:rsidRPr="00DC6638">
              <w:rPr>
                <w:sz w:val="20"/>
                <w:szCs w:val="20"/>
              </w:rPr>
              <w:t xml:space="preserve">.1 - </w:t>
            </w:r>
            <w:r w:rsidR="00AC3D0C">
              <w:rPr>
                <w:sz w:val="20"/>
                <w:szCs w:val="20"/>
              </w:rPr>
              <w:t>4</w:t>
            </w:r>
            <w:r w:rsidRPr="00DC6638">
              <w:rPr>
                <w:sz w:val="20"/>
                <w:szCs w:val="20"/>
              </w:rPr>
              <w:t xml:space="preserve">.4 таблицы приложения 1 к Программе                                                            </w:t>
            </w:r>
          </w:p>
        </w:tc>
      </w:tr>
      <w:tr w:rsidR="005E7498" w:rsidRPr="00383E3B" w:rsidTr="00AE243E">
        <w:trPr>
          <w:trHeight w:val="3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7498" w:rsidRPr="00DC6638">
              <w:rPr>
                <w:sz w:val="20"/>
                <w:szCs w:val="20"/>
              </w:rPr>
              <w:t>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498" w:rsidRPr="00DC6638" w:rsidRDefault="005E7498" w:rsidP="003450E2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Подпрограмма </w:t>
            </w:r>
            <w:r w:rsidR="003450E2">
              <w:rPr>
                <w:sz w:val="20"/>
                <w:szCs w:val="20"/>
              </w:rPr>
              <w:t>8</w:t>
            </w:r>
            <w:r w:rsidRPr="00DC6638">
              <w:rPr>
                <w:sz w:val="20"/>
                <w:szCs w:val="20"/>
              </w:rPr>
              <w:t xml:space="preserve"> "Сопровождение при содействии занятости инвалидов, включая инвалидов молодого возраста"</w:t>
            </w:r>
          </w:p>
        </w:tc>
      </w:tr>
      <w:tr w:rsidR="005E7498" w:rsidRPr="00383E3B" w:rsidTr="00DC6638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7498" w:rsidRPr="00DC6638">
              <w:rPr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</w:t>
            </w:r>
            <w:r w:rsidR="00AC3D0C">
              <w:rPr>
                <w:sz w:val="20"/>
                <w:szCs w:val="20"/>
              </w:rPr>
              <w:t>5</w:t>
            </w:r>
            <w:r w:rsidRPr="00DC6638">
              <w:rPr>
                <w:sz w:val="20"/>
                <w:szCs w:val="20"/>
              </w:rPr>
              <w:t>.1 таблицы приложения 1 к Программе</w:t>
            </w:r>
          </w:p>
        </w:tc>
      </w:tr>
      <w:tr w:rsidR="005E7498" w:rsidRPr="00383E3B" w:rsidTr="00AE243E">
        <w:trPr>
          <w:trHeight w:val="1829"/>
        </w:trPr>
        <w:tc>
          <w:tcPr>
            <w:tcW w:w="680" w:type="dxa"/>
            <w:shd w:val="clear" w:color="auto" w:fill="auto"/>
          </w:tcPr>
          <w:p w:rsidR="005E7498" w:rsidRPr="00DC6638" w:rsidRDefault="00AC3D0C" w:rsidP="00AE2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7498" w:rsidRPr="00DC6638">
              <w:rPr>
                <w:sz w:val="20"/>
                <w:szCs w:val="20"/>
              </w:rPr>
              <w:t>.2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C3D0C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</w:t>
            </w:r>
            <w:r w:rsidR="00AC3D0C">
              <w:rPr>
                <w:sz w:val="20"/>
                <w:szCs w:val="20"/>
              </w:rPr>
              <w:t>5</w:t>
            </w:r>
            <w:r w:rsidRPr="00DC6638">
              <w:rPr>
                <w:sz w:val="20"/>
                <w:szCs w:val="20"/>
              </w:rPr>
              <w:t>.2-</w:t>
            </w:r>
            <w:r w:rsidR="00AC3D0C">
              <w:rPr>
                <w:sz w:val="20"/>
                <w:szCs w:val="20"/>
              </w:rPr>
              <w:t>5</w:t>
            </w:r>
            <w:r w:rsidRPr="00DC6638">
              <w:rPr>
                <w:sz w:val="20"/>
                <w:szCs w:val="20"/>
              </w:rPr>
              <w:t>.14 таблицы приложения 1 к Программе</w:t>
            </w:r>
          </w:p>
        </w:tc>
      </w:tr>
    </w:tbl>
    <w:p w:rsidR="005E7498" w:rsidRDefault="005E7498" w:rsidP="005E7498">
      <w:pPr>
        <w:pStyle w:val="ConsPlusNormal"/>
        <w:jc w:val="right"/>
      </w:pPr>
    </w:p>
    <w:p w:rsidR="005E7498" w:rsidRDefault="005E7498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p w:rsidR="008330B0" w:rsidRDefault="008330B0" w:rsidP="005E7498">
      <w:pPr>
        <w:pStyle w:val="ConsPlusNormal"/>
        <w:jc w:val="right"/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DC6638" w:rsidTr="008330B0">
        <w:tc>
          <w:tcPr>
            <w:tcW w:w="4499" w:type="dxa"/>
          </w:tcPr>
          <w:p w:rsid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8330B0" w:rsidRDefault="00DC6638" w:rsidP="008330B0">
            <w:pPr>
              <w:pStyle w:val="ConsPlusNormal"/>
              <w:ind w:firstLine="0"/>
              <w:jc w:val="both"/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Камчатского края "Содействие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Default="005E7498" w:rsidP="00DC6638">
      <w:pPr>
        <w:pStyle w:val="ConsPlusNormal"/>
        <w:ind w:firstLine="0"/>
        <w:jc w:val="both"/>
      </w:pPr>
    </w:p>
    <w:p w:rsidR="005E7498" w:rsidRDefault="005E7498" w:rsidP="005E7498">
      <w:pPr>
        <w:rPr>
          <w:rFonts w:asciiTheme="minorHAnsi" w:hAnsiTheme="minorHAnsi" w:cstheme="minorHAnsi"/>
          <w:sz w:val="22"/>
          <w:szCs w:val="22"/>
        </w:rPr>
      </w:pPr>
    </w:p>
    <w:p w:rsidR="008330B0" w:rsidRDefault="008330B0" w:rsidP="008330B0">
      <w:pPr>
        <w:jc w:val="center"/>
        <w:rPr>
          <w:szCs w:val="28"/>
        </w:rPr>
      </w:pPr>
      <w:r w:rsidRPr="008330B0">
        <w:rPr>
          <w:szCs w:val="28"/>
        </w:rPr>
        <w:t xml:space="preserve">Финансовое обеспечение реализации государственной программы Камчатского края </w:t>
      </w:r>
    </w:p>
    <w:p w:rsidR="008330B0" w:rsidRPr="008330B0" w:rsidRDefault="008330B0" w:rsidP="008330B0">
      <w:pPr>
        <w:jc w:val="center"/>
        <w:rPr>
          <w:szCs w:val="28"/>
        </w:rPr>
      </w:pPr>
      <w:r w:rsidRPr="008330B0">
        <w:rPr>
          <w:szCs w:val="28"/>
        </w:rPr>
        <w:t>"Содействие занятости населения Камчатского края"</w:t>
      </w:r>
    </w:p>
    <w:p w:rsidR="003450E2" w:rsidRPr="003C6B1B" w:rsidRDefault="008330B0" w:rsidP="008330B0">
      <w:pPr>
        <w:jc w:val="right"/>
        <w:rPr>
          <w:sz w:val="18"/>
          <w:szCs w:val="18"/>
        </w:rPr>
      </w:pPr>
      <w:r w:rsidRPr="003C6B1B">
        <w:rPr>
          <w:sz w:val="18"/>
          <w:szCs w:val="18"/>
        </w:rPr>
        <w:t>тыс. руб.</w:t>
      </w:r>
    </w:p>
    <w:tbl>
      <w:tblPr>
        <w:tblW w:w="15003" w:type="dxa"/>
        <w:tblLook w:val="04A0" w:firstRow="1" w:lastRow="0" w:firstColumn="1" w:lastColumn="0" w:noHBand="0" w:noVBand="1"/>
      </w:tblPr>
      <w:tblGrid>
        <w:gridCol w:w="660"/>
        <w:gridCol w:w="2454"/>
        <w:gridCol w:w="1843"/>
        <w:gridCol w:w="1399"/>
        <w:gridCol w:w="1560"/>
        <w:gridCol w:w="1417"/>
        <w:gridCol w:w="1418"/>
        <w:gridCol w:w="1417"/>
        <w:gridCol w:w="1418"/>
        <w:gridCol w:w="1417"/>
      </w:tblGrid>
      <w:tr w:rsidR="003450E2" w:rsidRPr="003C6B1B" w:rsidTr="006B130C">
        <w:trPr>
          <w:trHeight w:val="3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№ п/п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Наименование Программы / подпрограммы /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3450E2" w:rsidRPr="003C6B1B" w:rsidTr="006B130C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0E2" w:rsidRPr="003C6B1B" w:rsidRDefault="003450E2" w:rsidP="003450E2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ГРБС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2025</w:t>
            </w:r>
          </w:p>
        </w:tc>
      </w:tr>
      <w:tr w:rsidR="003450E2" w:rsidRPr="003C6B1B" w:rsidTr="006B130C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0E2" w:rsidRPr="003C6B1B" w:rsidRDefault="003450E2" w:rsidP="003450E2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10</w:t>
            </w:r>
          </w:p>
        </w:tc>
      </w:tr>
      <w:tr w:rsidR="006B130C" w:rsidRPr="003C6B1B" w:rsidTr="006B130C">
        <w:trPr>
          <w:trHeight w:val="33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2 822 012,76198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700 221,10788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600 684,45600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605 176,86600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448 978,40480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466 951,92730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693 351,70000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282 953,70000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204 061,70000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206 336,30000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2 128 661,06198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417 267,40788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396 622,75600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398 840,56600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448 978,40480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466 951,92730</w:t>
            </w:r>
          </w:p>
        </w:tc>
      </w:tr>
      <w:tr w:rsidR="006B130C" w:rsidRPr="003C6B1B" w:rsidTr="006B130C">
        <w:trPr>
          <w:trHeight w:val="45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2 052 121,04544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399 839,99544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395 216,88600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397 434,69600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421 379,94200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438 249,52600</w:t>
            </w:r>
          </w:p>
        </w:tc>
      </w:tr>
      <w:tr w:rsidR="006B130C" w:rsidRPr="003C6B1B" w:rsidTr="006B130C">
        <w:trPr>
          <w:trHeight w:val="55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76 540,01654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17 427,41244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28 702,40130</w:t>
            </w:r>
          </w:p>
        </w:tc>
      </w:tr>
      <w:tr w:rsidR="006B130C" w:rsidRPr="003C6B1B" w:rsidTr="006B130C">
        <w:trPr>
          <w:trHeight w:val="5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2 242 368,43380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558 810,36728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453 996,22021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458 488,63021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377 970,01480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393 103,20130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491 463,40000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218 827,40000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135 180,70000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137 455,30000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 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1 750 905,03380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339 982,96728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318 815,52021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321 033,33021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377 970,01480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393 103,20130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1 674 365,01726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322 555,55484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317 409,65021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319 627,46021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350 371,55200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364 400,80000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76 540,01654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17 427,41244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28 702,40130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313 702,95662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49 486,11610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28 299,88321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30 517,69321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100 678,86280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104 720,40130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237 162,94008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32 058,70366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26 894,01321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29 111,82321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73 080,40000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76 018,00000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76 540,01654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17 427,41244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28 702,40130</w:t>
            </w:r>
          </w:p>
        </w:tc>
      </w:tr>
      <w:tr w:rsidR="006B130C" w:rsidRPr="003C6B1B" w:rsidTr="006B130C">
        <w:trPr>
          <w:trHeight w:val="39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Социальные выплаты безработным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461 763,40000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199 027,40000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130 230,70000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132 505,30000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461 763,40000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199 027,40000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130 230,70000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132 505,30000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3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8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1.4.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Финансовое обеспечение деятельности центров занятости населения для оказания государственных </w:t>
            </w:r>
            <w:r w:rsidRPr="003C6B1B">
              <w:rPr>
                <w:sz w:val="18"/>
                <w:szCs w:val="18"/>
              </w:rPr>
              <w:lastRenderedPageBreak/>
              <w:t>услуг в сфере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1 436 902,07718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290 296,85118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290 465,63700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290 465,63700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277 291,15200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288 382,80000</w:t>
            </w:r>
          </w:p>
        </w:tc>
      </w:tr>
      <w:tr w:rsidR="006B130C" w:rsidRPr="003C6B1B" w:rsidTr="006B130C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7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1 436 902,07718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290 296,85118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290 465,63700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290 465,63700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277 291,15200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288 382,80000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1.5.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Региональный проект "Содействие занятости". Повышение эффективности службы занятости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28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303,68000</w:t>
            </w:r>
          </w:p>
        </w:tc>
      </w:tr>
      <w:tr w:rsidR="006B130C" w:rsidRPr="003C6B1B" w:rsidTr="006B130C">
        <w:trPr>
          <w:trHeight w:val="5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303,68000</w:t>
            </w:r>
          </w:p>
        </w:tc>
      </w:tr>
      <w:tr w:rsidR="006B130C" w:rsidRPr="003C6B1B" w:rsidTr="006B130C">
        <w:trPr>
          <w:trHeight w:val="51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303,68000</w:t>
            </w:r>
          </w:p>
        </w:tc>
      </w:tr>
      <w:tr w:rsidR="006B130C" w:rsidRPr="003C6B1B" w:rsidTr="006B130C">
        <w:trPr>
          <w:trHeight w:val="5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303,68000</w:t>
            </w:r>
          </w:p>
        </w:tc>
      </w:tr>
      <w:tr w:rsidR="006B130C" w:rsidRPr="003C6B1B" w:rsidTr="006B130C">
        <w:trPr>
          <w:trHeight w:val="6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2.2.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2.3.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3C6B1B">
              <w:rPr>
                <w:sz w:val="18"/>
                <w:szCs w:val="18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7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32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3 "Целевое обучение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5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2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3.1.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Организация целевого обучения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6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1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4 "Обеспечение реализации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352 335,59518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70 586,36218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71 125,92000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71 125,92000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68 381,07500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71 116,31800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352 335,59518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70 586,36218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71 125,92000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71 125,92000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68 381,07500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71 116,31800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Освоение финансовых средств, направленных на оплату труда и дополнительных выплат и компенсаций с учетом страховых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323 177,94500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66 940,00000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59 979,38500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62 378,56000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323 177,94500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66 940,00000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59 979,38500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62 378,56000</w:t>
            </w:r>
          </w:p>
        </w:tc>
      </w:tr>
      <w:tr w:rsidR="006B130C" w:rsidRPr="003C6B1B" w:rsidTr="006B130C">
        <w:trPr>
          <w:trHeight w:val="4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4.2.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29 157,65018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3 646,36218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4 185,92000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4 185,92000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8 401,69000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8 737,75800</w:t>
            </w:r>
          </w:p>
        </w:tc>
      </w:tr>
      <w:tr w:rsidR="006B130C" w:rsidRPr="003C6B1B" w:rsidTr="006B130C">
        <w:trPr>
          <w:trHeight w:val="53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29 157,65018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3 646,36218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4 185,92000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4 185,92000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8 401,69000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8 737,75800</w:t>
            </w:r>
          </w:p>
        </w:tc>
      </w:tr>
      <w:tr w:rsidR="006B130C" w:rsidRPr="003C6B1B" w:rsidTr="006B130C">
        <w:trPr>
          <w:trHeight w:val="39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5 "Безопасный труд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6 300,00000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36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0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32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5.2.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9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32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0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5.4.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Информационное обеспечение и пропаганда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5.5.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9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0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214 548,32900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72 506,31579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72 506,31579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1 037,10900</w:t>
            </w:r>
          </w:p>
        </w:tc>
      </w:tr>
      <w:tr w:rsidR="006B130C" w:rsidRPr="003C6B1B" w:rsidTr="006B130C">
        <w:trPr>
          <w:trHeight w:val="48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201 888,30000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68 881,00000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3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12 660,02900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3 625,31579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3 625,31579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1 037,10900</w:t>
            </w:r>
          </w:p>
        </w:tc>
      </w:tr>
      <w:tr w:rsidR="006B130C" w:rsidRPr="003C6B1B" w:rsidTr="006B130C">
        <w:trPr>
          <w:trHeight w:val="53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48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4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3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6.2.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214 548,32900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72 506,31579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72 506,31579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1 037,10900</w:t>
            </w:r>
          </w:p>
        </w:tc>
      </w:tr>
      <w:tr w:rsidR="006B130C" w:rsidRPr="003C6B1B" w:rsidTr="006B130C">
        <w:trPr>
          <w:trHeight w:val="5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201 888,30000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68 881,00000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5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12 660,02900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3 625,31579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3 625,31579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997,22000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1 037,10900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5 864,72400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1 023,01000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1 338,09500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1 391,61900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5 864,72400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1 023,01000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1 338,09500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1 391,61900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7.1.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583,87000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297,66000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583,87000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  <w:bookmarkStart w:id="36" w:name="_GoBack"/>
            <w:bookmarkEnd w:id="3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286,21000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297,66000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lastRenderedPageBreak/>
              <w:t>7.2.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5 280,85400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1 023,01000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1 051,88500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1 093,95900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0,00000</w:t>
            </w:r>
          </w:p>
        </w:tc>
      </w:tr>
      <w:tr w:rsidR="006B130C" w:rsidRPr="003C6B1B" w:rsidTr="006B130C">
        <w:trPr>
          <w:trHeight w:val="68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0C" w:rsidRPr="003C6B1B" w:rsidRDefault="006B130C" w:rsidP="006B130C">
            <w:pPr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3C6B1B" w:rsidRDefault="006B130C" w:rsidP="006B130C">
            <w:pPr>
              <w:jc w:val="center"/>
              <w:rPr>
                <w:sz w:val="18"/>
                <w:szCs w:val="18"/>
              </w:rPr>
            </w:pPr>
            <w:r w:rsidRPr="003C6B1B">
              <w:rPr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5 280,85400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1 023,01000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1 051,88500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0C" w:rsidRPr="006B130C" w:rsidRDefault="006B130C" w:rsidP="006B130C">
            <w:pPr>
              <w:jc w:val="center"/>
              <w:rPr>
                <w:sz w:val="18"/>
                <w:szCs w:val="18"/>
              </w:rPr>
            </w:pPr>
            <w:r w:rsidRPr="006B130C">
              <w:rPr>
                <w:sz w:val="18"/>
                <w:szCs w:val="18"/>
              </w:rPr>
              <w:t>1 093,95900</w:t>
            </w:r>
          </w:p>
        </w:tc>
      </w:tr>
    </w:tbl>
    <w:p w:rsidR="003450E2" w:rsidRDefault="003450E2" w:rsidP="003450E2">
      <w:pPr>
        <w:jc w:val="center"/>
        <w:rPr>
          <w:sz w:val="24"/>
        </w:rPr>
      </w:pPr>
    </w:p>
    <w:p w:rsidR="003450E2" w:rsidRDefault="003450E2" w:rsidP="008330B0">
      <w:pPr>
        <w:jc w:val="right"/>
        <w:rPr>
          <w:sz w:val="24"/>
        </w:rPr>
      </w:pPr>
    </w:p>
    <w:p w:rsidR="003450E2" w:rsidRPr="008330B0" w:rsidRDefault="003450E2" w:rsidP="008330B0">
      <w:pPr>
        <w:jc w:val="right"/>
        <w:rPr>
          <w:sz w:val="24"/>
        </w:rPr>
      </w:pPr>
    </w:p>
    <w:p w:rsidR="008330B0" w:rsidRPr="00FE7F63" w:rsidRDefault="008330B0" w:rsidP="005E7498">
      <w:pPr>
        <w:rPr>
          <w:rFonts w:asciiTheme="minorHAnsi" w:hAnsiTheme="minorHAnsi" w:cstheme="minorHAnsi"/>
          <w:sz w:val="22"/>
          <w:szCs w:val="22"/>
        </w:rPr>
      </w:pPr>
    </w:p>
    <w:sectPr w:rsidR="008330B0" w:rsidRPr="00FE7F63" w:rsidSect="0006120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00" w:rsidRDefault="00612700" w:rsidP="00342D13">
      <w:r>
        <w:separator/>
      </w:r>
    </w:p>
  </w:endnote>
  <w:endnote w:type="continuationSeparator" w:id="0">
    <w:p w:rsidR="00612700" w:rsidRDefault="0061270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00" w:rsidRDefault="00612700" w:rsidP="00342D13">
      <w:r>
        <w:separator/>
      </w:r>
    </w:p>
  </w:footnote>
  <w:footnote w:type="continuationSeparator" w:id="0">
    <w:p w:rsidR="00612700" w:rsidRDefault="0061270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6B77"/>
    <w:rsid w:val="0003329F"/>
    <w:rsid w:val="00035C9A"/>
    <w:rsid w:val="00044126"/>
    <w:rsid w:val="0004784E"/>
    <w:rsid w:val="00053275"/>
    <w:rsid w:val="000545B3"/>
    <w:rsid w:val="0006120F"/>
    <w:rsid w:val="000956CE"/>
    <w:rsid w:val="000A0213"/>
    <w:rsid w:val="000B29D0"/>
    <w:rsid w:val="000C1841"/>
    <w:rsid w:val="000C6B7F"/>
    <w:rsid w:val="0010596D"/>
    <w:rsid w:val="00132F83"/>
    <w:rsid w:val="001723D0"/>
    <w:rsid w:val="00180499"/>
    <w:rsid w:val="00184846"/>
    <w:rsid w:val="00191854"/>
    <w:rsid w:val="00196836"/>
    <w:rsid w:val="001968A7"/>
    <w:rsid w:val="001B5371"/>
    <w:rsid w:val="001C45FD"/>
    <w:rsid w:val="001E0B39"/>
    <w:rsid w:val="001E62AB"/>
    <w:rsid w:val="001E6FE1"/>
    <w:rsid w:val="001E7AD6"/>
    <w:rsid w:val="001E7CE2"/>
    <w:rsid w:val="001F3799"/>
    <w:rsid w:val="00200564"/>
    <w:rsid w:val="00223D68"/>
    <w:rsid w:val="00230F4D"/>
    <w:rsid w:val="00232A85"/>
    <w:rsid w:val="002722F0"/>
    <w:rsid w:val="00275B74"/>
    <w:rsid w:val="00296585"/>
    <w:rsid w:val="002A71B0"/>
    <w:rsid w:val="002B0E56"/>
    <w:rsid w:val="002B334D"/>
    <w:rsid w:val="002C05D2"/>
    <w:rsid w:val="002D43BE"/>
    <w:rsid w:val="003169B2"/>
    <w:rsid w:val="00321E7D"/>
    <w:rsid w:val="00342D13"/>
    <w:rsid w:val="003450E2"/>
    <w:rsid w:val="00362299"/>
    <w:rsid w:val="003832CF"/>
    <w:rsid w:val="003926A3"/>
    <w:rsid w:val="003A5BEF"/>
    <w:rsid w:val="003A7F52"/>
    <w:rsid w:val="003C2A43"/>
    <w:rsid w:val="003C413A"/>
    <w:rsid w:val="003C6B1B"/>
    <w:rsid w:val="003D6F0D"/>
    <w:rsid w:val="003E38BA"/>
    <w:rsid w:val="00416278"/>
    <w:rsid w:val="00441A91"/>
    <w:rsid w:val="00460247"/>
    <w:rsid w:val="0046790E"/>
    <w:rsid w:val="00472C21"/>
    <w:rsid w:val="0048068C"/>
    <w:rsid w:val="00480D10"/>
    <w:rsid w:val="0048261B"/>
    <w:rsid w:val="004A20FF"/>
    <w:rsid w:val="004D492F"/>
    <w:rsid w:val="004D79DB"/>
    <w:rsid w:val="004F0472"/>
    <w:rsid w:val="00511A74"/>
    <w:rsid w:val="00512C6C"/>
    <w:rsid w:val="0054446A"/>
    <w:rsid w:val="005709CE"/>
    <w:rsid w:val="0057552A"/>
    <w:rsid w:val="005E22DD"/>
    <w:rsid w:val="005E7498"/>
    <w:rsid w:val="005F0B57"/>
    <w:rsid w:val="005F2BC6"/>
    <w:rsid w:val="00612700"/>
    <w:rsid w:val="006151B2"/>
    <w:rsid w:val="006317BF"/>
    <w:rsid w:val="00635B91"/>
    <w:rsid w:val="00652A6D"/>
    <w:rsid w:val="006604E4"/>
    <w:rsid w:val="006650EC"/>
    <w:rsid w:val="00691ADB"/>
    <w:rsid w:val="006979FB"/>
    <w:rsid w:val="006A5AB2"/>
    <w:rsid w:val="006B130C"/>
    <w:rsid w:val="006B3519"/>
    <w:rsid w:val="006D4BF2"/>
    <w:rsid w:val="006D515A"/>
    <w:rsid w:val="006E4B23"/>
    <w:rsid w:val="007120E9"/>
    <w:rsid w:val="0072115F"/>
    <w:rsid w:val="00733DC4"/>
    <w:rsid w:val="00747197"/>
    <w:rsid w:val="00760202"/>
    <w:rsid w:val="00761585"/>
    <w:rsid w:val="007838C9"/>
    <w:rsid w:val="00787D87"/>
    <w:rsid w:val="00793645"/>
    <w:rsid w:val="007A6D30"/>
    <w:rsid w:val="007A764E"/>
    <w:rsid w:val="007C6DC9"/>
    <w:rsid w:val="007E17B7"/>
    <w:rsid w:val="007F21D6"/>
    <w:rsid w:val="007F3290"/>
    <w:rsid w:val="007F49CA"/>
    <w:rsid w:val="00815D96"/>
    <w:rsid w:val="0081798A"/>
    <w:rsid w:val="0083039A"/>
    <w:rsid w:val="00832E23"/>
    <w:rsid w:val="008330B0"/>
    <w:rsid w:val="008434A6"/>
    <w:rsid w:val="00845C1D"/>
    <w:rsid w:val="00856C9C"/>
    <w:rsid w:val="00863EEF"/>
    <w:rsid w:val="008B7954"/>
    <w:rsid w:val="008D13CF"/>
    <w:rsid w:val="008F114E"/>
    <w:rsid w:val="008F5365"/>
    <w:rsid w:val="008F586A"/>
    <w:rsid w:val="00905B59"/>
    <w:rsid w:val="00913B57"/>
    <w:rsid w:val="009244DB"/>
    <w:rsid w:val="00941FB5"/>
    <w:rsid w:val="00970B2B"/>
    <w:rsid w:val="009A5446"/>
    <w:rsid w:val="009B185D"/>
    <w:rsid w:val="009B1C1D"/>
    <w:rsid w:val="009B326C"/>
    <w:rsid w:val="009B6B79"/>
    <w:rsid w:val="009D17F4"/>
    <w:rsid w:val="009D27F0"/>
    <w:rsid w:val="009E0C88"/>
    <w:rsid w:val="009E292D"/>
    <w:rsid w:val="009E5EC5"/>
    <w:rsid w:val="009E743F"/>
    <w:rsid w:val="009F2212"/>
    <w:rsid w:val="009F730E"/>
    <w:rsid w:val="00A16406"/>
    <w:rsid w:val="00A32F9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5D1E"/>
    <w:rsid w:val="00AC1167"/>
    <w:rsid w:val="00AC1954"/>
    <w:rsid w:val="00AC284F"/>
    <w:rsid w:val="00AC3D0C"/>
    <w:rsid w:val="00AC6BC7"/>
    <w:rsid w:val="00AE243E"/>
    <w:rsid w:val="00AE6285"/>
    <w:rsid w:val="00AE7CE5"/>
    <w:rsid w:val="00AF1329"/>
    <w:rsid w:val="00B0143F"/>
    <w:rsid w:val="00B047CC"/>
    <w:rsid w:val="00B05805"/>
    <w:rsid w:val="00B305DD"/>
    <w:rsid w:val="00B440AB"/>
    <w:rsid w:val="00B524A1"/>
    <w:rsid w:val="00B539F9"/>
    <w:rsid w:val="00B540BB"/>
    <w:rsid w:val="00B60245"/>
    <w:rsid w:val="00B613FB"/>
    <w:rsid w:val="00B744AB"/>
    <w:rsid w:val="00B74965"/>
    <w:rsid w:val="00BA2BC3"/>
    <w:rsid w:val="00BA2CFB"/>
    <w:rsid w:val="00BA2D9F"/>
    <w:rsid w:val="00BC6091"/>
    <w:rsid w:val="00BD3083"/>
    <w:rsid w:val="00BD6A29"/>
    <w:rsid w:val="00BF3927"/>
    <w:rsid w:val="00BF5293"/>
    <w:rsid w:val="00C00871"/>
    <w:rsid w:val="00C31B95"/>
    <w:rsid w:val="00C53F32"/>
    <w:rsid w:val="00C74216"/>
    <w:rsid w:val="00C87DDD"/>
    <w:rsid w:val="00C93614"/>
    <w:rsid w:val="00C93BE2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93AE5"/>
    <w:rsid w:val="00DA3A2D"/>
    <w:rsid w:val="00DC34F7"/>
    <w:rsid w:val="00DC6638"/>
    <w:rsid w:val="00DD115C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32DF"/>
    <w:rsid w:val="00E872A5"/>
    <w:rsid w:val="00E928B0"/>
    <w:rsid w:val="00E94805"/>
    <w:rsid w:val="00EB1BFA"/>
    <w:rsid w:val="00EB3439"/>
    <w:rsid w:val="00EC4344"/>
    <w:rsid w:val="00EE0DFD"/>
    <w:rsid w:val="00EE53C8"/>
    <w:rsid w:val="00EE60C2"/>
    <w:rsid w:val="00EE69A7"/>
    <w:rsid w:val="00EE6F1E"/>
    <w:rsid w:val="00F234B1"/>
    <w:rsid w:val="00F35D89"/>
    <w:rsid w:val="00F45070"/>
    <w:rsid w:val="00F56A66"/>
    <w:rsid w:val="00F72E45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26A3"/>
    <w:rPr>
      <w:sz w:val="28"/>
      <w:szCs w:val="24"/>
    </w:rPr>
  </w:style>
  <w:style w:type="paragraph" w:styleId="10">
    <w:name w:val="heading 1"/>
    <w:basedOn w:val="a1"/>
    <w:next w:val="a1"/>
    <w:link w:val="12"/>
    <w:qFormat/>
    <w:rsid w:val="005E7498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E7498"/>
    <w:pPr>
      <w:keepNext/>
      <w:jc w:val="both"/>
      <w:outlineLvl w:val="1"/>
    </w:pPr>
    <w:rPr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E7498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E7498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E7498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E7498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5E7498"/>
    <w:pPr>
      <w:spacing w:before="240" w:after="60" w:line="276" w:lineRule="auto"/>
      <w:jc w:val="both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E7498"/>
    <w:pPr>
      <w:spacing w:before="240" w:after="60" w:line="276" w:lineRule="auto"/>
      <w:jc w:val="both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E7498"/>
    <w:p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7">
    <w:name w:val="Balloon Text"/>
    <w:basedOn w:val="a1"/>
    <w:link w:val="a8"/>
    <w:uiPriority w:val="99"/>
    <w:rsid w:val="00FD68E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F2BC6"/>
    <w:rPr>
      <w:color w:val="0000FF"/>
      <w:u w:val="single"/>
    </w:rPr>
  </w:style>
  <w:style w:type="paragraph" w:customStyle="1" w:styleId="aa">
    <w:name w:val="Комментарий"/>
    <w:basedOn w:val="a1"/>
    <w:next w:val="a1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endnote text"/>
    <w:basedOn w:val="a1"/>
    <w:link w:val="ac"/>
    <w:rsid w:val="00342D13"/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rsid w:val="00342D13"/>
  </w:style>
  <w:style w:type="character" w:styleId="ad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2"/>
    <w:link w:val="10"/>
    <w:rsid w:val="005E7498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E7498"/>
    <w:rPr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E7498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E749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character" w:customStyle="1" w:styleId="50">
    <w:name w:val="Заголовок 5 Знак"/>
    <w:basedOn w:val="a2"/>
    <w:link w:val="5"/>
    <w:rsid w:val="005E7498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E7498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rsid w:val="005E7498"/>
    <w:rPr>
      <w:rFonts w:ascii="Calibri" w:hAnsi="Calibri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rsid w:val="005E7498"/>
    <w:rPr>
      <w:rFonts w:ascii="Calibri" w:hAnsi="Calibri"/>
      <w:i/>
      <w:iCs/>
      <w:sz w:val="22"/>
      <w:szCs w:val="22"/>
      <w:lang w:val="x-none" w:eastAsia="en-US"/>
    </w:rPr>
  </w:style>
  <w:style w:type="character" w:customStyle="1" w:styleId="90">
    <w:name w:val="Заголовок 9 Знак"/>
    <w:basedOn w:val="a2"/>
    <w:link w:val="9"/>
    <w:rsid w:val="005E7498"/>
    <w:rPr>
      <w:rFonts w:ascii="Cambria" w:hAnsi="Cambria"/>
      <w:sz w:val="22"/>
      <w:szCs w:val="22"/>
      <w:lang w:val="x-none" w:eastAsia="en-US"/>
    </w:rPr>
  </w:style>
  <w:style w:type="character" w:customStyle="1" w:styleId="a8">
    <w:name w:val="Текст выноски Знак"/>
    <w:basedOn w:val="a2"/>
    <w:link w:val="a7"/>
    <w:uiPriority w:val="99"/>
    <w:rsid w:val="005E749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E7498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header"/>
    <w:basedOn w:val="a1"/>
    <w:link w:val="af1"/>
    <w:uiPriority w:val="99"/>
    <w:unhideWhenUsed/>
    <w:rsid w:val="005E7498"/>
    <w:pPr>
      <w:tabs>
        <w:tab w:val="center" w:pos="4677"/>
        <w:tab w:val="right" w:pos="9355"/>
      </w:tabs>
      <w:jc w:val="both"/>
    </w:pPr>
    <w:rPr>
      <w:sz w:val="24"/>
    </w:rPr>
  </w:style>
  <w:style w:type="character" w:customStyle="1" w:styleId="af1">
    <w:name w:val="Верхний колонтитул Знак"/>
    <w:basedOn w:val="a2"/>
    <w:link w:val="af0"/>
    <w:uiPriority w:val="99"/>
    <w:rsid w:val="005E7498"/>
    <w:rPr>
      <w:sz w:val="24"/>
      <w:szCs w:val="24"/>
    </w:rPr>
  </w:style>
  <w:style w:type="paragraph" w:styleId="af2">
    <w:name w:val="footer"/>
    <w:basedOn w:val="a1"/>
    <w:link w:val="af3"/>
    <w:uiPriority w:val="99"/>
    <w:unhideWhenUsed/>
    <w:rsid w:val="005E7498"/>
    <w:pPr>
      <w:tabs>
        <w:tab w:val="center" w:pos="4677"/>
        <w:tab w:val="right" w:pos="9355"/>
      </w:tabs>
      <w:jc w:val="both"/>
    </w:pPr>
    <w:rPr>
      <w:sz w:val="24"/>
    </w:rPr>
  </w:style>
  <w:style w:type="character" w:customStyle="1" w:styleId="af3">
    <w:name w:val="Нижний колонтитул Знак"/>
    <w:basedOn w:val="a2"/>
    <w:link w:val="af2"/>
    <w:uiPriority w:val="99"/>
    <w:rsid w:val="005E7498"/>
    <w:rPr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qFormat/>
    <w:rsid w:val="005E7498"/>
    <w:rPr>
      <w:i/>
      <w:iCs/>
    </w:rPr>
  </w:style>
  <w:style w:type="paragraph" w:styleId="af5">
    <w:name w:val="Body Text Indent"/>
    <w:basedOn w:val="a1"/>
    <w:link w:val="af6"/>
    <w:rsid w:val="005E7498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rsid w:val="005E7498"/>
    <w:rPr>
      <w:caps/>
      <w:sz w:val="18"/>
      <w:szCs w:val="18"/>
      <w:lang w:val="x-none" w:eastAsia="x-none"/>
    </w:rPr>
  </w:style>
  <w:style w:type="character" w:customStyle="1" w:styleId="af">
    <w:name w:val="Без интервала Знак"/>
    <w:link w:val="ae"/>
    <w:uiPriority w:val="1"/>
    <w:rsid w:val="005E749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1"/>
    <w:uiPriority w:val="34"/>
    <w:qFormat/>
    <w:rsid w:val="005E7498"/>
    <w:pPr>
      <w:spacing w:after="200"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Web)1"/>
    <w:basedOn w:val="a1"/>
    <w:link w:val="af9"/>
    <w:uiPriority w:val="99"/>
    <w:unhideWhenUsed/>
    <w:rsid w:val="005E7498"/>
    <w:pPr>
      <w:spacing w:line="384" w:lineRule="atLeast"/>
      <w:jc w:val="both"/>
    </w:pPr>
    <w:rPr>
      <w:sz w:val="24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5E7498"/>
    <w:rPr>
      <w:sz w:val="24"/>
      <w:szCs w:val="24"/>
    </w:rPr>
  </w:style>
  <w:style w:type="character" w:customStyle="1" w:styleId="afa">
    <w:name w:val="Основной текст_"/>
    <w:link w:val="14"/>
    <w:locked/>
    <w:rsid w:val="005E7498"/>
    <w:rPr>
      <w:shd w:val="clear" w:color="auto" w:fill="FFFFFF"/>
    </w:rPr>
  </w:style>
  <w:style w:type="paragraph" w:customStyle="1" w:styleId="14">
    <w:name w:val="Основной текст1"/>
    <w:basedOn w:val="a1"/>
    <w:link w:val="afa"/>
    <w:rsid w:val="005E7498"/>
    <w:pPr>
      <w:shd w:val="clear" w:color="auto" w:fill="FFFFFF"/>
      <w:spacing w:line="254" w:lineRule="exact"/>
      <w:jc w:val="both"/>
    </w:pPr>
    <w:rPr>
      <w:sz w:val="20"/>
      <w:szCs w:val="20"/>
    </w:rPr>
  </w:style>
  <w:style w:type="character" w:styleId="afb">
    <w:name w:val="FollowedHyperlink"/>
    <w:basedOn w:val="a2"/>
    <w:uiPriority w:val="99"/>
    <w:unhideWhenUsed/>
    <w:rsid w:val="005E7498"/>
    <w:rPr>
      <w:color w:val="800080"/>
      <w:u w:val="single"/>
    </w:rPr>
  </w:style>
  <w:style w:type="paragraph" w:customStyle="1" w:styleId="xl66">
    <w:name w:val="xl66"/>
    <w:basedOn w:val="a1"/>
    <w:rsid w:val="005E7498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1"/>
    <w:rsid w:val="005E7498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5E749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7">
    <w:name w:val="xl77"/>
    <w:basedOn w:val="a1"/>
    <w:rsid w:val="005E749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5E7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5E7498"/>
    <w:pP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5E7498"/>
    <w:pPr>
      <w:shd w:val="clear" w:color="000000" w:fill="FFFF9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5E7498"/>
    <w:pPr>
      <w:shd w:val="clear" w:color="000000" w:fill="DDD9C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5E7498"/>
    <w:pPr>
      <w:shd w:val="clear" w:color="000000" w:fill="00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1"/>
    <w:rsid w:val="005E7498"/>
    <w:pPr>
      <w:shd w:val="clear" w:color="000000" w:fill="EBF1DE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1">
    <w:name w:val="xl91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5">
    <w:name w:val="xl9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4">
    <w:name w:val="xl104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5">
    <w:name w:val="xl10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4">
    <w:name w:val="xl114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styleId="HTML">
    <w:name w:val="HTML Preformatted"/>
    <w:basedOn w:val="a1"/>
    <w:link w:val="HTML0"/>
    <w:rsid w:val="005E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E7498"/>
    <w:rPr>
      <w:rFonts w:ascii="Courier New" w:hAnsi="Courier New" w:cs="Courier New"/>
    </w:rPr>
  </w:style>
  <w:style w:type="paragraph" w:styleId="21">
    <w:name w:val="Body Text Indent 2"/>
    <w:aliases w:val=" Знак Знак Знак,Знак Знак"/>
    <w:basedOn w:val="a1"/>
    <w:link w:val="22"/>
    <w:rsid w:val="005E7498"/>
    <w:pPr>
      <w:ind w:firstLine="720"/>
      <w:jc w:val="both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rsid w:val="005E7498"/>
    <w:rPr>
      <w:sz w:val="28"/>
      <w:szCs w:val="28"/>
      <w:lang w:val="x-none" w:eastAsia="x-none"/>
    </w:rPr>
  </w:style>
  <w:style w:type="paragraph" w:customStyle="1" w:styleId="ConsPlusCell">
    <w:name w:val="ConsPlusCell"/>
    <w:rsid w:val="005E749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E7498"/>
  </w:style>
  <w:style w:type="numbering" w:customStyle="1" w:styleId="110">
    <w:name w:val="Нет списка11"/>
    <w:next w:val="a4"/>
    <w:semiHidden/>
    <w:unhideWhenUsed/>
    <w:rsid w:val="005E7498"/>
  </w:style>
  <w:style w:type="character" w:customStyle="1" w:styleId="41">
    <w:name w:val="Заголовок 4 Знак1"/>
    <w:link w:val="4"/>
    <w:rsid w:val="005E7498"/>
    <w:rPr>
      <w:rFonts w:ascii="Calibri" w:hAnsi="Calibri"/>
      <w:b/>
      <w:bCs/>
      <w:sz w:val="28"/>
      <w:szCs w:val="28"/>
      <w:lang w:val="x-none" w:eastAsia="en-US"/>
    </w:rPr>
  </w:style>
  <w:style w:type="paragraph" w:styleId="afd">
    <w:name w:val="Title"/>
    <w:basedOn w:val="a1"/>
    <w:next w:val="a1"/>
    <w:link w:val="afe"/>
    <w:qFormat/>
    <w:rsid w:val="005E749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e">
    <w:name w:val="Название Знак"/>
    <w:basedOn w:val="a2"/>
    <w:link w:val="afd"/>
    <w:rsid w:val="005E7498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aff">
    <w:name w:val="Subtitle"/>
    <w:basedOn w:val="a1"/>
    <w:next w:val="a1"/>
    <w:link w:val="aff0"/>
    <w:qFormat/>
    <w:rsid w:val="005E7498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f0">
    <w:name w:val="Подзаголовок Знак"/>
    <w:basedOn w:val="a2"/>
    <w:link w:val="aff"/>
    <w:rsid w:val="005E7498"/>
    <w:rPr>
      <w:rFonts w:ascii="Cambria" w:hAnsi="Cambria"/>
      <w:sz w:val="22"/>
      <w:szCs w:val="22"/>
      <w:lang w:val="x-none" w:eastAsia="en-US"/>
    </w:rPr>
  </w:style>
  <w:style w:type="character" w:styleId="aff1">
    <w:name w:val="Strong"/>
    <w:qFormat/>
    <w:rsid w:val="005E7498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E7498"/>
    <w:pPr>
      <w:spacing w:after="200" w:line="276" w:lineRule="auto"/>
      <w:jc w:val="both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E7498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paragraph" w:styleId="aff2">
    <w:name w:val="Intense Quote"/>
    <w:basedOn w:val="a1"/>
    <w:next w:val="a1"/>
    <w:link w:val="aff3"/>
    <w:uiPriority w:val="30"/>
    <w:qFormat/>
    <w:rsid w:val="005E7498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f3">
    <w:name w:val="Выделенная цитата Знак"/>
    <w:basedOn w:val="a2"/>
    <w:link w:val="aff2"/>
    <w:uiPriority w:val="30"/>
    <w:rsid w:val="005E7498"/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styleId="aff4">
    <w:name w:val="Subtle Emphasis"/>
    <w:uiPriority w:val="19"/>
    <w:qFormat/>
    <w:rsid w:val="005E7498"/>
    <w:rPr>
      <w:i/>
      <w:iCs/>
      <w:color w:val="808080"/>
    </w:rPr>
  </w:style>
  <w:style w:type="character" w:styleId="aff5">
    <w:name w:val="Intense Emphasis"/>
    <w:uiPriority w:val="21"/>
    <w:qFormat/>
    <w:rsid w:val="005E749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5E749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5E749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5E7498"/>
    <w:rPr>
      <w:b/>
      <w:bCs/>
      <w:smallCaps/>
      <w:spacing w:val="5"/>
    </w:rPr>
  </w:style>
  <w:style w:type="paragraph" w:styleId="aff9">
    <w:name w:val="TOC Heading"/>
    <w:basedOn w:val="10"/>
    <w:next w:val="a1"/>
    <w:uiPriority w:val="39"/>
    <w:qFormat/>
    <w:rsid w:val="005E7498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5E749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E7498"/>
    <w:rPr>
      <w:sz w:val="16"/>
      <w:szCs w:val="16"/>
      <w:lang w:val="x-none" w:eastAsia="x-none"/>
    </w:rPr>
  </w:style>
  <w:style w:type="paragraph" w:customStyle="1" w:styleId="ConsNormal">
    <w:name w:val="ConsNormal"/>
    <w:rsid w:val="005E7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fa">
    <w:name w:val="Body Text"/>
    <w:basedOn w:val="a1"/>
    <w:link w:val="affb"/>
    <w:rsid w:val="005E7498"/>
    <w:pPr>
      <w:spacing w:after="120"/>
      <w:jc w:val="both"/>
    </w:pPr>
    <w:rPr>
      <w:szCs w:val="28"/>
      <w:lang w:val="x-none" w:eastAsia="x-none"/>
    </w:rPr>
  </w:style>
  <w:style w:type="character" w:customStyle="1" w:styleId="affb">
    <w:name w:val="Основной текст Знак"/>
    <w:basedOn w:val="a2"/>
    <w:link w:val="affa"/>
    <w:rsid w:val="005E7498"/>
    <w:rPr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E7498"/>
    <w:pPr>
      <w:spacing w:before="155" w:after="155" w:line="360" w:lineRule="auto"/>
      <w:ind w:left="155" w:right="155"/>
      <w:jc w:val="both"/>
    </w:pPr>
    <w:rPr>
      <w:rFonts w:ascii="Verdana" w:hAnsi="Verdana"/>
      <w:b/>
      <w:bCs/>
      <w:color w:val="000000"/>
      <w:sz w:val="24"/>
    </w:rPr>
  </w:style>
  <w:style w:type="paragraph" w:customStyle="1" w:styleId="qe9If23">
    <w:name w:val="Îñíîâíîqe9 òåêñò ñ îIf2ñòóïîì 3"/>
    <w:basedOn w:val="a1"/>
    <w:rsid w:val="005E7498"/>
    <w:pPr>
      <w:widowControl w:val="0"/>
      <w:spacing w:line="288" w:lineRule="auto"/>
      <w:ind w:firstLine="709"/>
      <w:jc w:val="both"/>
    </w:pPr>
    <w:rPr>
      <w:sz w:val="24"/>
      <w:szCs w:val="20"/>
    </w:rPr>
  </w:style>
  <w:style w:type="character" w:styleId="affc">
    <w:name w:val="page number"/>
    <w:rsid w:val="005E7498"/>
  </w:style>
  <w:style w:type="paragraph" w:customStyle="1" w:styleId="NormalANX">
    <w:name w:val="NormalANX"/>
    <w:basedOn w:val="a1"/>
    <w:rsid w:val="005E7498"/>
    <w:pPr>
      <w:spacing w:before="240" w:after="240" w:line="360" w:lineRule="auto"/>
      <w:ind w:firstLine="720"/>
      <w:jc w:val="both"/>
    </w:pPr>
    <w:rPr>
      <w:szCs w:val="28"/>
      <w:lang w:eastAsia="en-US"/>
    </w:rPr>
  </w:style>
  <w:style w:type="paragraph" w:customStyle="1" w:styleId="Style11">
    <w:name w:val="Style11"/>
    <w:basedOn w:val="a1"/>
    <w:rsid w:val="005E7498"/>
    <w:pPr>
      <w:widowControl w:val="0"/>
      <w:autoSpaceDE w:val="0"/>
      <w:autoSpaceDN w:val="0"/>
      <w:adjustRightInd w:val="0"/>
      <w:spacing w:line="446" w:lineRule="exact"/>
      <w:ind w:firstLine="706"/>
      <w:jc w:val="both"/>
    </w:pPr>
    <w:rPr>
      <w:rFonts w:eastAsia="Calibri"/>
      <w:sz w:val="24"/>
    </w:rPr>
  </w:style>
  <w:style w:type="character" w:customStyle="1" w:styleId="FontStyle19">
    <w:name w:val="Font Style19"/>
    <w:rsid w:val="005E7498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8"/>
    <w:rsid w:val="005E7498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E7498"/>
    <w:pPr>
      <w:ind w:left="849" w:hanging="283"/>
      <w:jc w:val="both"/>
    </w:pPr>
    <w:rPr>
      <w:sz w:val="24"/>
    </w:rPr>
  </w:style>
  <w:style w:type="paragraph" w:styleId="25">
    <w:name w:val="Body Text 2"/>
    <w:basedOn w:val="a1"/>
    <w:link w:val="26"/>
    <w:rsid w:val="005E7498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E7498"/>
    <w:rPr>
      <w:rFonts w:ascii="Calibri" w:eastAsia="Calibri" w:hAnsi="Calibri"/>
      <w:sz w:val="22"/>
      <w:szCs w:val="22"/>
      <w:lang w:val="x-none" w:eastAsia="en-US"/>
    </w:rPr>
  </w:style>
  <w:style w:type="paragraph" w:customStyle="1" w:styleId="affd">
    <w:name w:val="Знак Знак 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E7498"/>
    <w:pPr>
      <w:spacing w:after="120"/>
      <w:ind w:left="283"/>
      <w:jc w:val="both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E7498"/>
    <w:rPr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E7498"/>
    <w:pPr>
      <w:jc w:val="both"/>
    </w:pPr>
  </w:style>
  <w:style w:type="paragraph" w:customStyle="1" w:styleId="affe">
    <w:name w:val="МОН основной"/>
    <w:basedOn w:val="a1"/>
    <w:rsid w:val="005E749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111">
    <w:name w:val="заголовок11"/>
    <w:basedOn w:val="a1"/>
    <w:rsid w:val="005E7498"/>
    <w:pPr>
      <w:spacing w:line="360" w:lineRule="auto"/>
      <w:ind w:left="113" w:right="227" w:firstLine="357"/>
      <w:jc w:val="center"/>
    </w:pPr>
    <w:rPr>
      <w:b/>
      <w:sz w:val="24"/>
      <w:szCs w:val="20"/>
      <w:lang w:val="en-US"/>
    </w:rPr>
  </w:style>
  <w:style w:type="paragraph" w:customStyle="1" w:styleId="27">
    <w:name w:val="стиль2 Знак"/>
    <w:basedOn w:val="a1"/>
    <w:rsid w:val="005E7498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Cs w:val="28"/>
    </w:rPr>
  </w:style>
  <w:style w:type="character" w:customStyle="1" w:styleId="28">
    <w:name w:val="стиль2 Знак Знак"/>
    <w:rsid w:val="005E7498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E7498"/>
    <w:pPr>
      <w:numPr>
        <w:numId w:val="1"/>
      </w:numPr>
      <w:tabs>
        <w:tab w:val="clear" w:pos="1791"/>
        <w:tab w:val="num" w:pos="-5400"/>
      </w:tabs>
      <w:ind w:left="1260" w:hanging="360"/>
      <w:jc w:val="both"/>
    </w:pPr>
    <w:rPr>
      <w:szCs w:val="28"/>
    </w:rPr>
  </w:style>
  <w:style w:type="paragraph" w:customStyle="1" w:styleId="220">
    <w:name w:val="Стиль22"/>
    <w:basedOn w:val="11"/>
    <w:rsid w:val="005E7498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E7498"/>
    <w:pPr>
      <w:shd w:val="clear" w:color="auto" w:fill="FFFFFF"/>
      <w:jc w:val="center"/>
      <w:outlineLvl w:val="1"/>
    </w:pPr>
    <w:rPr>
      <w:b/>
      <w:bCs/>
      <w:color w:val="000000"/>
      <w:sz w:val="24"/>
    </w:rPr>
  </w:style>
  <w:style w:type="character" w:customStyle="1" w:styleId="2a">
    <w:name w:val="Стиль заголовка 2 Знак"/>
    <w:rsid w:val="005E7498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E7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5E7498"/>
    <w:pPr>
      <w:tabs>
        <w:tab w:val="left" w:pos="960"/>
      </w:tabs>
      <w:spacing w:after="120" w:line="340" w:lineRule="atLeast"/>
      <w:ind w:left="480"/>
      <w:jc w:val="both"/>
    </w:pPr>
    <w:rPr>
      <w:snapToGrid w:val="0"/>
      <w:sz w:val="24"/>
      <w:szCs w:val="20"/>
      <w:lang w:val="en-US" w:eastAsia="en-US"/>
    </w:rPr>
  </w:style>
  <w:style w:type="character" w:customStyle="1" w:styleId="newsparagraph">
    <w:name w:val="newsparagraph"/>
    <w:rsid w:val="005E7498"/>
  </w:style>
  <w:style w:type="character" w:styleId="afff">
    <w:name w:val="line number"/>
    <w:rsid w:val="005E7498"/>
  </w:style>
  <w:style w:type="paragraph" w:styleId="aff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1"/>
    <w:rsid w:val="005E7498"/>
    <w:pPr>
      <w:jc w:val="both"/>
    </w:pPr>
    <w:rPr>
      <w:color w:val="000000"/>
      <w:sz w:val="20"/>
      <w:szCs w:val="20"/>
      <w:lang w:val="x-none" w:eastAsia="x-none"/>
    </w:rPr>
  </w:style>
  <w:style w:type="character" w:customStyle="1" w:styleId="aff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0"/>
    <w:rsid w:val="005E7498"/>
    <w:rPr>
      <w:color w:val="000000"/>
      <w:lang w:val="x-none" w:eastAsia="x-none"/>
    </w:rPr>
  </w:style>
  <w:style w:type="paragraph" w:customStyle="1" w:styleId="afff2">
    <w:name w:val="Основной"/>
    <w:basedOn w:val="a1"/>
    <w:rsid w:val="005E7498"/>
    <w:pPr>
      <w:jc w:val="both"/>
      <w:outlineLvl w:val="3"/>
    </w:pPr>
    <w:rPr>
      <w:sz w:val="24"/>
    </w:rPr>
  </w:style>
  <w:style w:type="paragraph" w:customStyle="1" w:styleId="095">
    <w:name w:val="Стиль Первая строка:  095 см"/>
    <w:basedOn w:val="a1"/>
    <w:rsid w:val="005E7498"/>
    <w:pPr>
      <w:ind w:firstLine="539"/>
      <w:jc w:val="both"/>
    </w:pPr>
    <w:rPr>
      <w:sz w:val="25"/>
      <w:szCs w:val="25"/>
    </w:rPr>
  </w:style>
  <w:style w:type="paragraph" w:customStyle="1" w:styleId="afff3">
    <w:name w:val="Стиль По центру"/>
    <w:basedOn w:val="a1"/>
    <w:rsid w:val="005E7498"/>
    <w:pPr>
      <w:jc w:val="center"/>
    </w:pPr>
    <w:rPr>
      <w:sz w:val="25"/>
      <w:szCs w:val="25"/>
    </w:rPr>
  </w:style>
  <w:style w:type="paragraph" w:customStyle="1" w:styleId="afff4">
    <w:name w:val="раздилитель сноски"/>
    <w:basedOn w:val="a1"/>
    <w:next w:val="afff0"/>
    <w:rsid w:val="005E7498"/>
    <w:pPr>
      <w:spacing w:after="120"/>
      <w:jc w:val="both"/>
    </w:pPr>
    <w:rPr>
      <w:sz w:val="24"/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E7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xl48">
    <w:name w:val="xl48"/>
    <w:basedOn w:val="a1"/>
    <w:rsid w:val="005E7498"/>
    <w:pPr>
      <w:spacing w:before="100" w:beforeAutospacing="1" w:after="100" w:afterAutospacing="1"/>
      <w:jc w:val="center"/>
      <w:textAlignment w:val="top"/>
    </w:pPr>
    <w:rPr>
      <w:rFonts w:eastAsia="Arial Unicode MS"/>
      <w:szCs w:val="28"/>
    </w:rPr>
  </w:style>
  <w:style w:type="paragraph" w:customStyle="1" w:styleId="xl26">
    <w:name w:val="xl26"/>
    <w:basedOn w:val="a1"/>
    <w:rsid w:val="005E7498"/>
    <w:pPr>
      <w:spacing w:before="100" w:beforeAutospacing="1" w:after="100" w:afterAutospacing="1"/>
      <w:jc w:val="both"/>
      <w:textAlignment w:val="top"/>
    </w:pPr>
    <w:rPr>
      <w:rFonts w:eastAsia="Arial Unicode MS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5"/>
    <w:rsid w:val="005E7498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5">
    <w:name w:val="Знак Знак Знак Знак Знак Знак Знак Знак Знак Знак Знак Знак Знак 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5"/>
    <w:rsid w:val="005E749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footnote reference"/>
    <w:uiPriority w:val="99"/>
    <w:rsid w:val="005E7498"/>
    <w:rPr>
      <w:vertAlign w:val="superscript"/>
    </w:rPr>
  </w:style>
  <w:style w:type="paragraph" w:customStyle="1" w:styleId="afff7">
    <w:name w:val="Знак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Прижатый влево"/>
    <w:basedOn w:val="a1"/>
    <w:next w:val="a1"/>
    <w:uiPriority w:val="99"/>
    <w:rsid w:val="005E7498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fff9">
    <w:name w:val="caption"/>
    <w:basedOn w:val="a1"/>
    <w:next w:val="a1"/>
    <w:uiPriority w:val="35"/>
    <w:qFormat/>
    <w:rsid w:val="005E7498"/>
    <w:pPr>
      <w:spacing w:after="200"/>
      <w:jc w:val="both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E7498"/>
    <w:pPr>
      <w:widowControl w:val="0"/>
      <w:jc w:val="both"/>
    </w:pPr>
  </w:style>
  <w:style w:type="character" w:customStyle="1" w:styleId="afffa">
    <w:name w:val="Цветовое выделение"/>
    <w:uiPriority w:val="99"/>
    <w:rsid w:val="005E7498"/>
    <w:rPr>
      <w:b/>
      <w:color w:val="000080"/>
      <w:sz w:val="20"/>
    </w:rPr>
  </w:style>
  <w:style w:type="paragraph" w:customStyle="1" w:styleId="1a">
    <w:name w:val="Абзац списка1"/>
    <w:basedOn w:val="a1"/>
    <w:rsid w:val="005E7498"/>
    <w:pPr>
      <w:ind w:left="720"/>
      <w:contextualSpacing/>
      <w:jc w:val="both"/>
    </w:pPr>
    <w:rPr>
      <w:rFonts w:eastAsia="Calibri"/>
      <w:kern w:val="28"/>
      <w:szCs w:val="28"/>
    </w:rPr>
  </w:style>
  <w:style w:type="paragraph" w:customStyle="1" w:styleId="1b">
    <w:name w:val="Основной текст с отступом1"/>
    <w:basedOn w:val="a1"/>
    <w:rsid w:val="005E7498"/>
    <w:pPr>
      <w:spacing w:after="120"/>
      <w:ind w:left="283"/>
      <w:jc w:val="both"/>
    </w:pPr>
    <w:rPr>
      <w:sz w:val="20"/>
      <w:szCs w:val="20"/>
    </w:rPr>
  </w:style>
  <w:style w:type="character" w:customStyle="1" w:styleId="FontStyle21">
    <w:name w:val="Font Style21"/>
    <w:rsid w:val="005E74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E749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E749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b">
    <w:name w:val="Plain Text"/>
    <w:basedOn w:val="a1"/>
    <w:link w:val="afffc"/>
    <w:rsid w:val="005E7498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c">
    <w:name w:val="Текст Знак"/>
    <w:basedOn w:val="a2"/>
    <w:link w:val="afffb"/>
    <w:rsid w:val="005E7498"/>
    <w:rPr>
      <w:rFonts w:ascii="Courier New" w:hAnsi="Courier New"/>
      <w:lang w:val="x-none" w:eastAsia="x-none"/>
    </w:rPr>
  </w:style>
  <w:style w:type="table" w:customStyle="1" w:styleId="112">
    <w:name w:val="Сетка таблицы11"/>
    <w:basedOn w:val="a3"/>
    <w:next w:val="a5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5E7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5E7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5E749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5E7498"/>
  </w:style>
  <w:style w:type="table" w:customStyle="1" w:styleId="51">
    <w:name w:val="Сетка таблицы5"/>
    <w:basedOn w:val="a3"/>
    <w:next w:val="a5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7498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d">
    <w:name w:val="Revision"/>
    <w:hidden/>
    <w:uiPriority w:val="99"/>
    <w:semiHidden/>
    <w:rsid w:val="005E7498"/>
    <w:pPr>
      <w:jc w:val="both"/>
    </w:pPr>
    <w:rPr>
      <w:sz w:val="24"/>
      <w:szCs w:val="24"/>
    </w:rPr>
  </w:style>
  <w:style w:type="paragraph" w:customStyle="1" w:styleId="text3cl">
    <w:name w:val="text3cl"/>
    <w:basedOn w:val="a1"/>
    <w:rsid w:val="005E7498"/>
    <w:pPr>
      <w:spacing w:before="144" w:after="288"/>
    </w:pPr>
    <w:rPr>
      <w:sz w:val="24"/>
    </w:rPr>
  </w:style>
  <w:style w:type="paragraph" w:customStyle="1" w:styleId="a0">
    <w:name w:val="Список с номерами"/>
    <w:basedOn w:val="a1"/>
    <w:rsid w:val="005E7498"/>
    <w:pPr>
      <w:numPr>
        <w:numId w:val="2"/>
      </w:numPr>
      <w:tabs>
        <w:tab w:val="clear" w:pos="1571"/>
        <w:tab w:val="num" w:pos="1276"/>
      </w:tabs>
      <w:spacing w:before="120"/>
      <w:ind w:left="0" w:firstLine="851"/>
      <w:jc w:val="both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E7498"/>
    <w:pPr>
      <w:numPr>
        <w:numId w:val="3"/>
      </w:numPr>
      <w:jc w:val="both"/>
    </w:pPr>
  </w:style>
  <w:style w:type="paragraph" w:customStyle="1" w:styleId="1">
    <w:name w:val="Список 1"/>
    <w:basedOn w:val="a1"/>
    <w:rsid w:val="005E7498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afffe">
    <w:name w:val="Абзац"/>
    <w:basedOn w:val="a1"/>
    <w:rsid w:val="005E7498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character" w:customStyle="1" w:styleId="1d">
    <w:name w:val="Название1"/>
    <w:rsid w:val="005E7498"/>
  </w:style>
  <w:style w:type="paragraph" w:customStyle="1" w:styleId="FR1">
    <w:name w:val="FR1"/>
    <w:uiPriority w:val="99"/>
    <w:rsid w:val="005E7498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5E7498"/>
    <w:rPr>
      <w:rFonts w:eastAsia="Calibri"/>
      <w:sz w:val="28"/>
      <w:szCs w:val="28"/>
    </w:rPr>
  </w:style>
  <w:style w:type="paragraph" w:customStyle="1" w:styleId="consplusnormal0">
    <w:name w:val="consplusnormal"/>
    <w:basedOn w:val="a1"/>
    <w:rsid w:val="005E749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yle5">
    <w:name w:val="Style5"/>
    <w:basedOn w:val="a1"/>
    <w:uiPriority w:val="99"/>
    <w:rsid w:val="005E7498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paragraph" w:customStyle="1" w:styleId="Style7">
    <w:name w:val="Style7"/>
    <w:basedOn w:val="a1"/>
    <w:uiPriority w:val="99"/>
    <w:rsid w:val="005E7498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paragraph" w:customStyle="1" w:styleId="Style8">
    <w:name w:val="Style8"/>
    <w:basedOn w:val="a1"/>
    <w:uiPriority w:val="99"/>
    <w:rsid w:val="005E749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</w:rPr>
  </w:style>
  <w:style w:type="character" w:customStyle="1" w:styleId="FontStyle15">
    <w:name w:val="Font Style15"/>
    <w:uiPriority w:val="99"/>
    <w:rsid w:val="005E749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E7498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sz w:val="24"/>
    </w:rPr>
  </w:style>
  <w:style w:type="paragraph" w:customStyle="1" w:styleId="2f0">
    <w:name w:val="Без интервала2"/>
    <w:rsid w:val="005E7498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5E74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5E74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5E7498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1"/>
    <w:rsid w:val="005E7498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basedOn w:val="a2"/>
    <w:rsid w:val="005E74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5E74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basedOn w:val="a2"/>
    <w:rsid w:val="005E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hyperlink" Target="consultantplus://offline/ref=41FF40EAF947C036D3EB0DF7213AB5E5DFE242143EBEC4D63491EEA110A158428B6F65D17EZ9XAC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A96C-3291-42E5-9B48-3BD0C73D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75</Pages>
  <Words>23763</Words>
  <Characters>135453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158899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Ширкина Алевтина Викторовна</cp:lastModifiedBy>
  <cp:revision>42</cp:revision>
  <cp:lastPrinted>2021-04-19T01:55:00Z</cp:lastPrinted>
  <dcterms:created xsi:type="dcterms:W3CDTF">2020-05-08T04:38:00Z</dcterms:created>
  <dcterms:modified xsi:type="dcterms:W3CDTF">2021-09-03T02:39:00Z</dcterms:modified>
</cp:coreProperties>
</file>