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D9DED" w14:textId="77777777" w:rsidR="00B60245" w:rsidRPr="00140438" w:rsidRDefault="0054446A" w:rsidP="00B60245">
      <w:pPr>
        <w:spacing w:line="360" w:lineRule="auto"/>
        <w:jc w:val="center"/>
        <w:rPr>
          <w:sz w:val="32"/>
          <w:szCs w:val="32"/>
        </w:rPr>
      </w:pPr>
      <w:r w:rsidRPr="00140438">
        <w:rPr>
          <w:noProof/>
          <w:sz w:val="32"/>
          <w:szCs w:val="32"/>
        </w:rPr>
        <w:drawing>
          <wp:inline distT="0" distB="0" distL="0" distR="0" wp14:anchorId="31B71E16" wp14:editId="590A05FC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05122" w14:textId="77777777" w:rsidR="00B60245" w:rsidRPr="00140438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40438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1A955C7F" w14:textId="77777777" w:rsidR="00B60245" w:rsidRPr="00140438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F0A3120" w14:textId="77777777" w:rsidR="00B60245" w:rsidRPr="00140438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40438">
        <w:rPr>
          <w:rFonts w:ascii="Times New Roman" w:hAnsi="Times New Roman" w:cs="Times New Roman"/>
          <w:sz w:val="28"/>
          <w:szCs w:val="28"/>
        </w:rPr>
        <w:t>ПРАВИТЕЛЬСТВА</w:t>
      </w:r>
      <w:r w:rsidRPr="00140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0B9348" w14:textId="6F94086B" w:rsidR="00B60245" w:rsidRPr="00140438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438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581E1855" w14:textId="77777777" w:rsidR="00B60245" w:rsidRPr="00140438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1598535E" w14:textId="77777777" w:rsidR="00B60245" w:rsidRPr="00140438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140438" w14:paraId="174CC3CC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0FC2F280" w14:textId="77777777" w:rsidR="00EB3439" w:rsidRPr="00140438" w:rsidRDefault="00EB3439" w:rsidP="001E6FE1">
            <w:pPr>
              <w:jc w:val="center"/>
            </w:pPr>
            <w:r w:rsidRPr="00140438">
              <w:rPr>
                <w:lang w:val="en-US"/>
              </w:rPr>
              <w:t>[</w:t>
            </w:r>
            <w:r w:rsidRPr="00140438">
              <w:rPr>
                <w:color w:val="E7E6E6"/>
              </w:rPr>
              <w:t>Дата регистрации</w:t>
            </w:r>
            <w:r w:rsidRPr="00140438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44DDD890" w14:textId="77777777" w:rsidR="00EB3439" w:rsidRPr="00140438" w:rsidRDefault="00EB3439" w:rsidP="001E6FE1">
            <w:pPr>
              <w:jc w:val="both"/>
            </w:pPr>
            <w:r w:rsidRPr="00140438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C9F1C5" w14:textId="77777777" w:rsidR="00EB3439" w:rsidRPr="00140438" w:rsidRDefault="00EB3439" w:rsidP="001E6FE1">
            <w:pPr>
              <w:jc w:val="center"/>
              <w:rPr>
                <w:b/>
              </w:rPr>
            </w:pPr>
            <w:r w:rsidRPr="00140438">
              <w:rPr>
                <w:lang w:val="en-US"/>
              </w:rPr>
              <w:t>[</w:t>
            </w:r>
            <w:r w:rsidRPr="00140438">
              <w:rPr>
                <w:color w:val="E7E6E6"/>
              </w:rPr>
              <w:t>Номер</w:t>
            </w:r>
            <w:r w:rsidRPr="00140438">
              <w:rPr>
                <w:color w:val="E7E6E6"/>
                <w:sz w:val="20"/>
                <w:szCs w:val="20"/>
              </w:rPr>
              <w:t xml:space="preserve"> документа</w:t>
            </w:r>
            <w:r w:rsidRPr="00140438">
              <w:rPr>
                <w:lang w:val="en-US"/>
              </w:rPr>
              <w:t>]</w:t>
            </w:r>
          </w:p>
        </w:tc>
      </w:tr>
    </w:tbl>
    <w:p w14:paraId="7700298B" w14:textId="77777777" w:rsidR="00B60245" w:rsidRPr="00140438" w:rsidRDefault="00B60245" w:rsidP="00B60245">
      <w:pPr>
        <w:jc w:val="both"/>
        <w:rPr>
          <w:sz w:val="36"/>
          <w:vertAlign w:val="superscript"/>
        </w:rPr>
      </w:pPr>
      <w:r w:rsidRPr="00140438">
        <w:rPr>
          <w:sz w:val="36"/>
          <w:vertAlign w:val="superscript"/>
        </w:rPr>
        <w:t xml:space="preserve">           </w:t>
      </w:r>
      <w:r w:rsidR="00EB3439" w:rsidRPr="00140438">
        <w:rPr>
          <w:sz w:val="36"/>
          <w:vertAlign w:val="superscript"/>
        </w:rPr>
        <w:t xml:space="preserve">      </w:t>
      </w:r>
      <w:r w:rsidRPr="00140438">
        <w:rPr>
          <w:sz w:val="36"/>
          <w:vertAlign w:val="superscript"/>
        </w:rPr>
        <w:t xml:space="preserve">  г. Петропавловск-Камчатский</w:t>
      </w:r>
    </w:p>
    <w:p w14:paraId="5C46C1CA" w14:textId="77777777" w:rsidR="00B60245" w:rsidRPr="00140438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140438" w14:paraId="11BA0D7B" w14:textId="77777777" w:rsidTr="006001E0">
        <w:tc>
          <w:tcPr>
            <w:tcW w:w="5279" w:type="dxa"/>
          </w:tcPr>
          <w:p w14:paraId="21854BCF" w14:textId="46FE62B6" w:rsidR="00B60245" w:rsidRPr="00140438" w:rsidRDefault="006001E0" w:rsidP="00283AC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40438">
              <w:rPr>
                <w:bCs/>
                <w:szCs w:val="28"/>
              </w:rPr>
              <w:t xml:space="preserve">О внесении изменений в </w:t>
            </w:r>
            <w:r w:rsidR="00F678DF" w:rsidRPr="00140438">
              <w:rPr>
                <w:bCs/>
                <w:szCs w:val="28"/>
              </w:rPr>
              <w:t>постановление Правительства Камчатского края от 19.12.2016 № 504-П «Об утверждении порядка предоставления субсидий из краевого бюджета дочерним обществам управляющей компании, осуществляющей функции по управлению территорией опережающего социально-экономического развития «Камчатка», в целях финансового обеспечения затрат, связанных с осуществлением дочерними обществами отдельных функций по управлению территорией социально-экономического развития «Камчатка»</w:t>
            </w:r>
          </w:p>
        </w:tc>
      </w:tr>
    </w:tbl>
    <w:p w14:paraId="29A3F3E3" w14:textId="77777777" w:rsidR="0082149D" w:rsidRPr="00140438" w:rsidRDefault="0082149D" w:rsidP="00B60245">
      <w:pPr>
        <w:adjustRightInd w:val="0"/>
        <w:ind w:firstLine="720"/>
        <w:jc w:val="both"/>
        <w:rPr>
          <w:szCs w:val="28"/>
        </w:rPr>
      </w:pPr>
    </w:p>
    <w:p w14:paraId="11D01AE4" w14:textId="77777777" w:rsidR="00B60245" w:rsidRPr="00140438" w:rsidRDefault="00B60245" w:rsidP="00B60245">
      <w:pPr>
        <w:adjustRightInd w:val="0"/>
        <w:ind w:firstLine="720"/>
        <w:jc w:val="both"/>
        <w:rPr>
          <w:szCs w:val="28"/>
        </w:rPr>
      </w:pPr>
      <w:r w:rsidRPr="00140438">
        <w:rPr>
          <w:szCs w:val="28"/>
        </w:rPr>
        <w:t>ПРАВИТЕЛЬСТВО ПОСТАНОВЛЯЕТ:</w:t>
      </w:r>
    </w:p>
    <w:p w14:paraId="77A464FB" w14:textId="77777777" w:rsidR="00B60245" w:rsidRPr="00140438" w:rsidRDefault="00B60245" w:rsidP="00B60245">
      <w:pPr>
        <w:adjustRightInd w:val="0"/>
        <w:ind w:firstLine="720"/>
        <w:jc w:val="both"/>
        <w:rPr>
          <w:szCs w:val="28"/>
        </w:rPr>
      </w:pPr>
    </w:p>
    <w:p w14:paraId="78C2EE50" w14:textId="32D457E1" w:rsidR="006001E0" w:rsidRPr="00140438" w:rsidRDefault="006001E0" w:rsidP="00F678DF">
      <w:pPr>
        <w:pStyle w:val="ac"/>
        <w:numPr>
          <w:ilvl w:val="0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 xml:space="preserve">Внести в </w:t>
      </w:r>
      <w:r w:rsidR="00F678DF" w:rsidRPr="00140438">
        <w:rPr>
          <w:bCs/>
          <w:szCs w:val="28"/>
        </w:rPr>
        <w:t xml:space="preserve">постановление Правительства Камчатского края от 19.12.2016 № 504-П «Об утверждении порядка предоставления субсидий из краевого бюджета дочерним обществам управляющей компании, осуществляющей функции по управлению территорией опережающего социально-экономического развития «Камчатка», в целях финансового обеспечения затрат, связанных с осуществлением дочерними обществами отдельных функций по управлению территорией социально-экономического развития «Камчатка» </w:t>
      </w:r>
      <w:r w:rsidRPr="00140438">
        <w:rPr>
          <w:bCs/>
          <w:szCs w:val="28"/>
        </w:rPr>
        <w:t>следующие</w:t>
      </w:r>
      <w:r w:rsidRPr="00140438">
        <w:rPr>
          <w:szCs w:val="28"/>
        </w:rPr>
        <w:t xml:space="preserve"> изменения:</w:t>
      </w:r>
    </w:p>
    <w:p w14:paraId="693D5A16" w14:textId="77777777" w:rsidR="006001E0" w:rsidRPr="00140438" w:rsidRDefault="006001E0" w:rsidP="00280439">
      <w:pPr>
        <w:pStyle w:val="ac"/>
        <w:numPr>
          <w:ilvl w:val="1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 xml:space="preserve">в преамбуле слова «постановлением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 w:rsidRPr="00140438">
        <w:rPr>
          <w:szCs w:val="28"/>
        </w:rPr>
        <w:lastRenderedPageBreak/>
        <w:t>услуг» заменить словами «</w:t>
      </w:r>
      <w:r w:rsidR="003100F6" w:rsidRPr="00140438">
        <w:rPr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14:paraId="71B5F4E7" w14:textId="77777777" w:rsidR="003100F6" w:rsidRPr="00140438" w:rsidRDefault="003100F6" w:rsidP="00280439">
      <w:pPr>
        <w:pStyle w:val="ac"/>
        <w:numPr>
          <w:ilvl w:val="1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>в приложении:</w:t>
      </w:r>
    </w:p>
    <w:p w14:paraId="5ABE65EB" w14:textId="77777777" w:rsidR="00B82E06" w:rsidRPr="00140438" w:rsidRDefault="00B82E06" w:rsidP="00280439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>часть 1 изложить в следующей редакции:</w:t>
      </w:r>
    </w:p>
    <w:p w14:paraId="19D14C0B" w14:textId="77777777" w:rsidR="00E46237" w:rsidRPr="00140438" w:rsidRDefault="00B82E06" w:rsidP="00B82E06">
      <w:pPr>
        <w:suppressAutoHyphens/>
        <w:adjustRightInd w:val="0"/>
        <w:ind w:firstLine="720"/>
        <w:jc w:val="both"/>
      </w:pPr>
      <w:r w:rsidRPr="00140438">
        <w:t xml:space="preserve">«1. Настоящий Порядок регулирует предоставление субсидий </w:t>
      </w:r>
      <w:r w:rsidR="003563E5" w:rsidRPr="00140438">
        <w:t xml:space="preserve">дочерним обществам управляющей компании, осуществляющей функции по управлению территорией опережающего социально-экономического развития «Камчатка» (далее </w:t>
      </w:r>
      <w:r w:rsidR="00223732" w:rsidRPr="00140438">
        <w:t>–</w:t>
      </w:r>
      <w:r w:rsidR="003563E5" w:rsidRPr="00140438">
        <w:t xml:space="preserve"> получатели субсидии, Управляющая компания), в целях финансового обеспечения затрат, связанных с осуществлением получателями субсидий функций Управляющей компании (далее </w:t>
      </w:r>
      <w:r w:rsidR="00223732" w:rsidRPr="00140438">
        <w:t>–</w:t>
      </w:r>
      <w:r w:rsidR="003563E5" w:rsidRPr="00140438">
        <w:t xml:space="preserve"> субсидии)</w:t>
      </w:r>
      <w:r w:rsidRPr="00140438">
        <w:t xml:space="preserve">, в рамках основного мероприятия </w:t>
      </w:r>
      <w:r w:rsidR="003563E5" w:rsidRPr="00140438">
        <w:t>3.5</w:t>
      </w:r>
      <w:r w:rsidRPr="00140438">
        <w:t xml:space="preserve"> «</w:t>
      </w:r>
      <w:r w:rsidR="003563E5" w:rsidRPr="00140438">
        <w:t xml:space="preserve">Предоставление субсидии дочернему обществу управляющей компании, осуществляющей функции по управлению ТОР </w:t>
      </w:r>
      <w:r w:rsidR="000C69D6" w:rsidRPr="00140438">
        <w:t>«</w:t>
      </w:r>
      <w:r w:rsidR="003563E5" w:rsidRPr="00140438">
        <w:t>Камчатка</w:t>
      </w:r>
      <w:r w:rsidR="000C69D6" w:rsidRPr="00140438">
        <w:t>»</w:t>
      </w:r>
      <w:r w:rsidR="003563E5" w:rsidRPr="00140438">
        <w:t>, на финансовое обеспечение затрат, связанных с обеспечением функционирования ТОР «Камчатка</w:t>
      </w:r>
      <w:r w:rsidRPr="00140438">
        <w:t xml:space="preserve">» подпрограммы </w:t>
      </w:r>
      <w:r w:rsidR="003563E5" w:rsidRPr="00140438">
        <w:t>3</w:t>
      </w:r>
      <w:r w:rsidRPr="00140438">
        <w:t xml:space="preserve"> «</w:t>
      </w:r>
      <w:r w:rsidR="003563E5" w:rsidRPr="00140438">
        <w:t>Развитие промышленности, внешнеэкономической деятельности, конкуренции</w:t>
      </w:r>
      <w:r w:rsidRPr="00140438">
        <w:t xml:space="preserve">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</w:t>
      </w:r>
      <w:r w:rsidR="003563E5" w:rsidRPr="00140438">
        <w:t>01</w:t>
      </w:r>
      <w:r w:rsidRPr="00140438">
        <w:t>.</w:t>
      </w:r>
      <w:r w:rsidR="003563E5" w:rsidRPr="00140438">
        <w:t>07</w:t>
      </w:r>
      <w:r w:rsidRPr="00140438">
        <w:t>.20</w:t>
      </w:r>
      <w:r w:rsidR="003563E5" w:rsidRPr="00140438">
        <w:t>21</w:t>
      </w:r>
      <w:r w:rsidRPr="00140438">
        <w:t xml:space="preserve"> № </w:t>
      </w:r>
      <w:r w:rsidR="003563E5" w:rsidRPr="00140438">
        <w:t>277</w:t>
      </w:r>
      <w:r w:rsidRPr="00140438">
        <w:t>-П.</w:t>
      </w:r>
    </w:p>
    <w:p w14:paraId="119FBE28" w14:textId="4AF85B87" w:rsidR="00BB5487" w:rsidRPr="00140438" w:rsidRDefault="00BB5487" w:rsidP="00B82E06">
      <w:pPr>
        <w:suppressAutoHyphens/>
        <w:adjustRightInd w:val="0"/>
        <w:ind w:firstLine="720"/>
        <w:jc w:val="both"/>
      </w:pPr>
      <w:r w:rsidRPr="00140438">
        <w:t xml:space="preserve">К функциям </w:t>
      </w:r>
      <w:r w:rsidR="00731800" w:rsidRPr="00140438">
        <w:t>У</w:t>
      </w:r>
      <w:r w:rsidRPr="00140438">
        <w:t>правляющей компании относятся:</w:t>
      </w:r>
    </w:p>
    <w:p w14:paraId="340F3E8B" w14:textId="7E8B1F01" w:rsidR="00BB5487" w:rsidRPr="00140438" w:rsidRDefault="00731800" w:rsidP="00BB5487">
      <w:pPr>
        <w:suppressAutoHyphens/>
        <w:adjustRightInd w:val="0"/>
        <w:ind w:firstLine="720"/>
        <w:jc w:val="both"/>
      </w:pPr>
      <w:r w:rsidRPr="00140438">
        <w:t>-</w:t>
      </w:r>
      <w:r w:rsidR="00140438">
        <w:rPr>
          <w:lang w:val="en-US"/>
        </w:rPr>
        <w:t> </w:t>
      </w:r>
      <w:r w:rsidR="00BB5487" w:rsidRPr="00140438">
        <w:t>выступать в качестве застройщика объектов инфраструктуры территории опережающего социально-экономического развития;</w:t>
      </w:r>
    </w:p>
    <w:p w14:paraId="47DF35D5" w14:textId="118F7553" w:rsidR="00BB5487" w:rsidRPr="00140438" w:rsidRDefault="00731800" w:rsidP="00BB5487">
      <w:pPr>
        <w:suppressAutoHyphens/>
        <w:adjustRightInd w:val="0"/>
        <w:ind w:firstLine="720"/>
        <w:jc w:val="both"/>
      </w:pPr>
      <w:r w:rsidRPr="00140438">
        <w:t>-</w:t>
      </w:r>
      <w:r w:rsidR="00140438">
        <w:rPr>
          <w:lang w:val="en-US"/>
        </w:rPr>
        <w:t> </w:t>
      </w:r>
      <w:r w:rsidR="00BB5487" w:rsidRPr="00140438">
        <w:t>обеспечивать функционирование объектов инфраструктуры территории опережающего социально-экономического развития и (или) организует обеспечение их функционирования;</w:t>
      </w:r>
    </w:p>
    <w:p w14:paraId="0EC6F684" w14:textId="2D1A9F0C" w:rsidR="00D91103" w:rsidRPr="00140438" w:rsidRDefault="00731800" w:rsidP="00D91103">
      <w:pPr>
        <w:suppressAutoHyphens/>
        <w:adjustRightInd w:val="0"/>
        <w:ind w:firstLine="720"/>
        <w:jc w:val="both"/>
      </w:pPr>
      <w:r w:rsidRPr="00140438">
        <w:t>-</w:t>
      </w:r>
      <w:r w:rsidR="00140438">
        <w:rPr>
          <w:lang w:val="en-US"/>
        </w:rPr>
        <w:t> </w:t>
      </w:r>
      <w:r w:rsidR="00BB5487" w:rsidRPr="00140438">
        <w:t xml:space="preserve">организовывать предоставление резидентам территории опережающего социально-экономического развития услуг, необходимых для осуществления деятельности на территории опережающего социально-экономического развития </w:t>
      </w:r>
      <w:r w:rsidR="00D91103" w:rsidRPr="00140438">
        <w:t>(в том числе юридических услуг, услуг по ведению бухгалтерского учета, услуг по таможенному оформлению);</w:t>
      </w:r>
    </w:p>
    <w:p w14:paraId="514BB3C2" w14:textId="4ECA75E5" w:rsidR="00D91103" w:rsidRPr="00140438" w:rsidRDefault="00731800" w:rsidP="00D91103">
      <w:pPr>
        <w:suppressAutoHyphens/>
        <w:adjustRightInd w:val="0"/>
        <w:ind w:firstLine="720"/>
        <w:jc w:val="both"/>
      </w:pPr>
      <w:r w:rsidRPr="00140438">
        <w:t>-</w:t>
      </w:r>
      <w:r w:rsidR="00140438">
        <w:rPr>
          <w:lang w:val="en-US"/>
        </w:rPr>
        <w:t> </w:t>
      </w:r>
      <w:r w:rsidR="00D91103" w:rsidRPr="00140438">
        <w:t>получать технические условия подключения (технологического присоединения) к сетям инженерно-технического обеспечения и осуществлять передачу этих условий индивидуальным предпринимателям, юридическим лицам, осуществляющим строительство или реконструкцию;</w:t>
      </w:r>
    </w:p>
    <w:p w14:paraId="603C0BAB" w14:textId="1F47D9C8" w:rsidR="00D91103" w:rsidRPr="00140438" w:rsidRDefault="00731800" w:rsidP="00D91103">
      <w:pPr>
        <w:suppressAutoHyphens/>
        <w:adjustRightInd w:val="0"/>
        <w:ind w:firstLine="720"/>
        <w:jc w:val="both"/>
      </w:pPr>
      <w:r w:rsidRPr="00140438">
        <w:t>-</w:t>
      </w:r>
      <w:r w:rsidR="00140438">
        <w:rPr>
          <w:lang w:val="en-US"/>
        </w:rPr>
        <w:t> </w:t>
      </w:r>
      <w:r w:rsidR="00D91103" w:rsidRPr="00140438">
        <w:t>предоставлять и защищать интересы обратившихся к ней резидентов в суде, предъявлять иски по делам, возникающим из административных и иных публичных правоотношений, о защите прав и законных интересов неопределенного круга юридических лиц и индивидуальных предпринимателей, имеющих статус резидента;</w:t>
      </w:r>
    </w:p>
    <w:p w14:paraId="7A988911" w14:textId="5519D496" w:rsidR="00D91103" w:rsidRPr="00140438" w:rsidRDefault="00731800" w:rsidP="00D91103">
      <w:pPr>
        <w:suppressAutoHyphens/>
        <w:adjustRightInd w:val="0"/>
        <w:ind w:firstLine="720"/>
        <w:jc w:val="both"/>
      </w:pPr>
      <w:r w:rsidRPr="00140438">
        <w:lastRenderedPageBreak/>
        <w:t>-</w:t>
      </w:r>
      <w:r w:rsidR="00140438">
        <w:rPr>
          <w:lang w:val="en-US"/>
        </w:rPr>
        <w:t> </w:t>
      </w:r>
      <w:r w:rsidR="00D91103" w:rsidRPr="00140438">
        <w:t>подготавливать предложения о внесении изменений в генеральные планы поселений, генеральные планы городских округов, схемы территориального планирования муниципальных районов, в границах которых расположена территория опережающего социально-экономического развития, а также в правила землепользования и застройки указанных муниципальных образований;</w:t>
      </w:r>
    </w:p>
    <w:p w14:paraId="48CF4B3C" w14:textId="44BC8058" w:rsidR="00D91103" w:rsidRPr="00140438" w:rsidRDefault="00731800" w:rsidP="00D91103">
      <w:pPr>
        <w:suppressAutoHyphens/>
        <w:adjustRightInd w:val="0"/>
        <w:ind w:firstLine="720"/>
        <w:jc w:val="both"/>
      </w:pPr>
      <w:r w:rsidRPr="00140438">
        <w:t>-</w:t>
      </w:r>
      <w:r w:rsidR="00140438">
        <w:rPr>
          <w:lang w:val="en-US"/>
        </w:rPr>
        <w:t> </w:t>
      </w:r>
      <w:r w:rsidR="00D91103" w:rsidRPr="00140438">
        <w:t>организовывать строительство и эксплуатацию автомобильных дорог;</w:t>
      </w:r>
    </w:p>
    <w:p w14:paraId="598403DE" w14:textId="728066FE" w:rsidR="00D91103" w:rsidRPr="00140438" w:rsidRDefault="00731800" w:rsidP="00D91103">
      <w:pPr>
        <w:suppressAutoHyphens/>
        <w:adjustRightInd w:val="0"/>
        <w:ind w:firstLine="720"/>
        <w:jc w:val="both"/>
      </w:pPr>
      <w:r w:rsidRPr="00140438">
        <w:t>-</w:t>
      </w:r>
      <w:r w:rsidR="00140438">
        <w:rPr>
          <w:lang w:val="en-US"/>
        </w:rPr>
        <w:t> </w:t>
      </w:r>
      <w:r w:rsidR="00D91103" w:rsidRPr="00140438">
        <w:t>организовывать размещение объектов</w:t>
      </w:r>
      <w:r w:rsidR="00780058" w:rsidRPr="00140438">
        <w:t xml:space="preserve"> </w:t>
      </w:r>
      <w:r w:rsidR="00D91103" w:rsidRPr="00140438">
        <w:t>инфраструктуры</w:t>
      </w:r>
      <w:r w:rsidR="00780058" w:rsidRPr="00140438">
        <w:t xml:space="preserve"> </w:t>
      </w:r>
      <w:r w:rsidR="00D91103" w:rsidRPr="00140438">
        <w:t>территории опережающего социально-экономического развития;</w:t>
      </w:r>
    </w:p>
    <w:p w14:paraId="389553C2" w14:textId="58B7B347" w:rsidR="00D91103" w:rsidRPr="00140438" w:rsidRDefault="00731800" w:rsidP="00D91103">
      <w:pPr>
        <w:suppressAutoHyphens/>
        <w:adjustRightInd w:val="0"/>
        <w:ind w:firstLine="720"/>
        <w:jc w:val="both"/>
      </w:pPr>
      <w:r w:rsidRPr="00140438">
        <w:t>-</w:t>
      </w:r>
      <w:r w:rsidR="00140438">
        <w:rPr>
          <w:lang w:val="en-US"/>
        </w:rPr>
        <w:t> </w:t>
      </w:r>
      <w:r w:rsidR="00D91103" w:rsidRPr="00140438">
        <w:t>организовывать транспортное обслуживание на территории опережающего социально-экономического развития;</w:t>
      </w:r>
    </w:p>
    <w:p w14:paraId="4BDAF0D9" w14:textId="47B17D94" w:rsidR="00D91103" w:rsidRPr="00140438" w:rsidRDefault="00731800" w:rsidP="00D91103">
      <w:pPr>
        <w:suppressAutoHyphens/>
        <w:adjustRightInd w:val="0"/>
        <w:ind w:firstLine="720"/>
        <w:jc w:val="both"/>
      </w:pPr>
      <w:r w:rsidRPr="00140438">
        <w:t>-</w:t>
      </w:r>
      <w:r w:rsidR="00140438">
        <w:rPr>
          <w:lang w:val="en-US"/>
        </w:rPr>
        <w:t> </w:t>
      </w:r>
      <w:r w:rsidRPr="00140438">
        <w:t xml:space="preserve">организовывать электроснабжение, </w:t>
      </w:r>
      <w:r w:rsidR="00D91103" w:rsidRPr="00140438">
        <w:t>теплоснабжение,</w:t>
      </w:r>
      <w:r w:rsidRPr="00140438">
        <w:t xml:space="preserve"> </w:t>
      </w:r>
      <w:r w:rsidR="00D91103" w:rsidRPr="00140438">
        <w:t>газоснабжение, холодное и горячее водоснабжение, водоотведение на территории опережающего социально-экономического развития;</w:t>
      </w:r>
    </w:p>
    <w:p w14:paraId="295680F6" w14:textId="40831C5E" w:rsidR="00D91103" w:rsidRPr="00140438" w:rsidRDefault="00731800" w:rsidP="00D91103">
      <w:pPr>
        <w:suppressAutoHyphens/>
        <w:adjustRightInd w:val="0"/>
        <w:ind w:firstLine="720"/>
        <w:jc w:val="both"/>
      </w:pPr>
      <w:r w:rsidRPr="00140438">
        <w:t>-</w:t>
      </w:r>
      <w:r w:rsidR="00140438">
        <w:rPr>
          <w:lang w:val="en-US"/>
        </w:rPr>
        <w:t> </w:t>
      </w:r>
      <w:r w:rsidR="00D91103" w:rsidRPr="00140438">
        <w:t>организовывать сбор, транспортировку твердых коммунальных отходов, строительство объектов, использующихся для размещения и утилизации указанных отходов, а также благоустройство территории опережающего социально-экономического развития;</w:t>
      </w:r>
    </w:p>
    <w:p w14:paraId="769E25D2" w14:textId="4BDE75E4" w:rsidR="00D91103" w:rsidRPr="00140438" w:rsidRDefault="00731800" w:rsidP="00D91103">
      <w:pPr>
        <w:suppressAutoHyphens/>
        <w:adjustRightInd w:val="0"/>
        <w:ind w:firstLine="720"/>
        <w:jc w:val="both"/>
      </w:pPr>
      <w:r w:rsidRPr="00140438">
        <w:t>-</w:t>
      </w:r>
      <w:r w:rsidR="00140438">
        <w:rPr>
          <w:lang w:val="en-US"/>
        </w:rPr>
        <w:t> </w:t>
      </w:r>
      <w:r w:rsidR="00D91103" w:rsidRPr="00140438">
        <w:t>создавать условия для обеспечения лиц, находящихся на территории опережающего социально-экономического развития, услугами связи, общественного питания, торговли и бытового обслуживания, а также для организации досуга таких лиц;</w:t>
      </w:r>
    </w:p>
    <w:p w14:paraId="18278A80" w14:textId="0DB89B74" w:rsidR="00BB5487" w:rsidRPr="00140438" w:rsidRDefault="00731800" w:rsidP="00D91103">
      <w:pPr>
        <w:suppressAutoHyphens/>
        <w:adjustRightInd w:val="0"/>
        <w:ind w:firstLine="720"/>
        <w:jc w:val="both"/>
      </w:pPr>
      <w:r w:rsidRPr="00140438">
        <w:t>-</w:t>
      </w:r>
      <w:r w:rsidR="00140438">
        <w:rPr>
          <w:lang w:val="en-US"/>
        </w:rPr>
        <w:t> </w:t>
      </w:r>
      <w:r w:rsidR="00D91103" w:rsidRPr="00140438">
        <w:t>обеспечивать все мероприятия, необходимые для исполнения решения о принудительном отчуждении земельных участков (изъятии земельных участков) и (или) расположенных на них объектов недвижимого имущества, иного имущества, в том числе проводить по поручению уполномоченного федерального органа оценку изымаемого недвижимого имущества, осуществлять необходимые кадастровые работы, проводить переговоры с правообладателями изымаемого недвижимого имущества.</w:t>
      </w:r>
    </w:p>
    <w:p w14:paraId="6C8125DF" w14:textId="7107C24D" w:rsidR="00280439" w:rsidRPr="00140438" w:rsidRDefault="00E46237" w:rsidP="00E46237">
      <w:pPr>
        <w:suppressAutoHyphens/>
        <w:adjustRightInd w:val="0"/>
        <w:ind w:firstLine="720"/>
        <w:jc w:val="both"/>
      </w:pPr>
      <w:r w:rsidRPr="00140438">
        <w:t xml:space="preserve">Затраты на осуществление получателями субсидий функций Управляющей компании </w:t>
      </w:r>
      <w:r w:rsidR="00840AE7">
        <w:t>включают</w:t>
      </w:r>
      <w:r w:rsidRPr="00140438">
        <w:t xml:space="preserve"> в себя следующие направления расходов: </w:t>
      </w:r>
      <w:r w:rsidR="00A14276" w:rsidRPr="00140438">
        <w:t>оплата труда; компенсационные выплаты (проезд в отпуск), командировочные расходы (Восточный экономический форум, повышение квалификации); арендная плата за помещения и автотранспорт; содержание имущества (коммунальные расходы): информационное сопровождение (полиграфия), расходные и вспомогательные материальные к компьютерному оборудованию и оргтехнике, канцелярские товары, периодические издания и литература; услуги в сфере информационных технологий (сопровождение и техническое обслуживание IT-инфраструктуры, 1С, Консультант); аудиторские и консалтинговые услуги; повышение квалификации (обучение); расходы на нотариальные услуги и выписки из Единого государственного реестра недвижимости</w:t>
      </w:r>
      <w:r w:rsidR="001D4EAD" w:rsidRPr="00140438">
        <w:t>.</w:t>
      </w:r>
      <w:r w:rsidR="003563E5" w:rsidRPr="00140438">
        <w:t>»</w:t>
      </w:r>
      <w:r w:rsidR="00B90152" w:rsidRPr="00140438">
        <w:t>;</w:t>
      </w:r>
    </w:p>
    <w:p w14:paraId="3196C1D7" w14:textId="77777777" w:rsidR="00B90152" w:rsidRPr="00140438" w:rsidRDefault="00B90152" w:rsidP="00B90152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>часть 2 изложить в следующей редакции:</w:t>
      </w:r>
    </w:p>
    <w:p w14:paraId="7F97293F" w14:textId="31202914" w:rsidR="00B90152" w:rsidRPr="00140438" w:rsidRDefault="00B90152" w:rsidP="00B90152">
      <w:pPr>
        <w:suppressAutoHyphens/>
        <w:adjustRightInd w:val="0"/>
        <w:ind w:firstLine="720"/>
        <w:jc w:val="both"/>
      </w:pPr>
      <w:r w:rsidRPr="00140438">
        <w:rPr>
          <w:szCs w:val="28"/>
        </w:rPr>
        <w:t xml:space="preserve">«2. </w:t>
      </w:r>
      <w:r w:rsidRPr="00140438">
        <w:t xml:space="preserve">Министерство инвестиций, промышленности и предпринимательства Камчатского края (далее – Министерство) осуществляет функции главного распорядителя бюджетных средств, до которого в соответствии с бюджетным </w:t>
      </w:r>
      <w:r w:rsidRPr="00140438">
        <w:lastRenderedPageBreak/>
        <w:t>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14:paraId="6516556A" w14:textId="1CC80121" w:rsidR="00B90152" w:rsidRPr="00140438" w:rsidRDefault="00B90152" w:rsidP="00B90152">
      <w:pPr>
        <w:suppressAutoHyphens/>
        <w:adjustRightInd w:val="0"/>
        <w:ind w:firstLine="720"/>
        <w:jc w:val="both"/>
      </w:pPr>
      <w:r w:rsidRPr="00140438">
        <w:t>Субсидия предоставляется Министерством в пределах лимитов бюджетных обязательств, доведенных в устано</w:t>
      </w:r>
      <w:r w:rsidR="00B82E06" w:rsidRPr="00140438">
        <w:t>вленном порядке до Министерства.»;</w:t>
      </w:r>
    </w:p>
    <w:p w14:paraId="3FE020A9" w14:textId="3C2750DC" w:rsidR="00B82E06" w:rsidRPr="00140438" w:rsidRDefault="00B82E06" w:rsidP="00B82E06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>дополнить частью 2</w:t>
      </w:r>
      <w:r w:rsidR="00F57985" w:rsidRPr="00140438">
        <w:rPr>
          <w:szCs w:val="28"/>
          <w:vertAlign w:val="superscript"/>
        </w:rPr>
        <w:t>1</w:t>
      </w:r>
      <w:r w:rsidRPr="00140438">
        <w:rPr>
          <w:szCs w:val="28"/>
        </w:rPr>
        <w:t xml:space="preserve"> в следующей редакции:</w:t>
      </w:r>
    </w:p>
    <w:p w14:paraId="2CDFC843" w14:textId="20126A8A" w:rsidR="007A71E8" w:rsidRPr="00140438" w:rsidRDefault="00B82E06" w:rsidP="007A71E8">
      <w:pPr>
        <w:suppressAutoHyphens/>
        <w:adjustRightInd w:val="0"/>
        <w:ind w:firstLine="720"/>
        <w:jc w:val="both"/>
        <w:rPr>
          <w:szCs w:val="28"/>
        </w:rPr>
      </w:pPr>
      <w:r w:rsidRPr="00140438">
        <w:rPr>
          <w:szCs w:val="28"/>
        </w:rPr>
        <w:t>«2</w:t>
      </w:r>
      <w:r w:rsidRPr="00140438">
        <w:rPr>
          <w:szCs w:val="28"/>
          <w:vertAlign w:val="superscript"/>
        </w:rPr>
        <w:t>1</w:t>
      </w:r>
      <w:r w:rsidRPr="00140438">
        <w:rPr>
          <w:szCs w:val="28"/>
        </w:rPr>
        <w:t xml:space="preserve">. </w:t>
      </w:r>
      <w:r w:rsidR="00B90152" w:rsidRPr="00140438">
        <w:rPr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«Бюджет».»;</w:t>
      </w:r>
    </w:p>
    <w:p w14:paraId="48B4DA15" w14:textId="2714354B" w:rsidR="007A71E8" w:rsidRPr="00140438" w:rsidRDefault="005503C2" w:rsidP="00B90152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>в части 3 после слов «О территориях опережающего социально-экономического развития в Российской Федерации» дополнить словами «</w:t>
      </w:r>
      <w:r w:rsidR="001930D4" w:rsidRPr="00140438">
        <w:rPr>
          <w:szCs w:val="28"/>
        </w:rPr>
        <w:t>по состоянию на 1 января года, в котором планируется предоставление субсидии</w:t>
      </w:r>
      <w:r w:rsidR="003F2C17" w:rsidRPr="00140438">
        <w:rPr>
          <w:szCs w:val="28"/>
        </w:rPr>
        <w:t>.</w:t>
      </w:r>
      <w:r w:rsidRPr="00140438">
        <w:rPr>
          <w:szCs w:val="28"/>
        </w:rPr>
        <w:t>»</w:t>
      </w:r>
      <w:r w:rsidR="003F2C17" w:rsidRPr="00140438">
        <w:rPr>
          <w:szCs w:val="28"/>
        </w:rPr>
        <w:t>;</w:t>
      </w:r>
    </w:p>
    <w:p w14:paraId="7FA226A7" w14:textId="2433BB03" w:rsidR="007457A1" w:rsidRPr="00140438" w:rsidRDefault="007457A1" w:rsidP="00B90152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 xml:space="preserve">в пункте 1 части </w:t>
      </w:r>
      <w:r w:rsidR="003563E5" w:rsidRPr="00140438">
        <w:rPr>
          <w:szCs w:val="28"/>
        </w:rPr>
        <w:t>4</w:t>
      </w:r>
      <w:r w:rsidRPr="00140438">
        <w:rPr>
          <w:szCs w:val="28"/>
        </w:rPr>
        <w:t>:</w:t>
      </w:r>
    </w:p>
    <w:p w14:paraId="0AB1E402" w14:textId="770091EE" w:rsidR="00B90152" w:rsidRPr="00140438" w:rsidRDefault="00E471DF" w:rsidP="007457A1">
      <w:pPr>
        <w:suppressAutoHyphens/>
        <w:adjustRightInd w:val="0"/>
        <w:ind w:firstLine="708"/>
        <w:jc w:val="both"/>
        <w:rPr>
          <w:szCs w:val="28"/>
        </w:rPr>
      </w:pPr>
      <w:r w:rsidRPr="00140438">
        <w:rPr>
          <w:szCs w:val="28"/>
        </w:rPr>
        <w:t>подпункт «</w:t>
      </w:r>
      <w:r w:rsidR="00E9038A" w:rsidRPr="00140438">
        <w:rPr>
          <w:szCs w:val="28"/>
        </w:rPr>
        <w:t>а</w:t>
      </w:r>
      <w:r w:rsidRPr="00140438">
        <w:rPr>
          <w:szCs w:val="28"/>
        </w:rPr>
        <w:t>» после слова «реорганизации» дополнить словами «(за исключением реорганизации в форме присоединения к юридическому лицу, являющемуся получателем субсидии, другого лица)»;</w:t>
      </w:r>
    </w:p>
    <w:p w14:paraId="6584E6A2" w14:textId="0C5954CC" w:rsidR="007457A1" w:rsidRPr="00140438" w:rsidRDefault="007457A1" w:rsidP="007457A1">
      <w:pPr>
        <w:suppressAutoHyphens/>
        <w:adjustRightInd w:val="0"/>
        <w:ind w:firstLine="708"/>
        <w:jc w:val="both"/>
      </w:pPr>
      <w:r w:rsidRPr="00140438">
        <w:t>дополнить подпункт</w:t>
      </w:r>
      <w:r w:rsidR="003563E5" w:rsidRPr="00140438">
        <w:t>а</w:t>
      </w:r>
      <w:r w:rsidRPr="00140438">
        <w:t>м</w:t>
      </w:r>
      <w:r w:rsidR="003563E5" w:rsidRPr="00140438">
        <w:t>и</w:t>
      </w:r>
      <w:r w:rsidRPr="00140438">
        <w:t xml:space="preserve"> «д»</w:t>
      </w:r>
      <w:r w:rsidR="00EE1BC1" w:rsidRPr="00140438">
        <w:t xml:space="preserve"> и</w:t>
      </w:r>
      <w:r w:rsidR="003563E5" w:rsidRPr="00140438">
        <w:t xml:space="preserve"> «е»</w:t>
      </w:r>
      <w:r w:rsidRPr="00140438">
        <w:t xml:space="preserve"> следующего содержания: </w:t>
      </w:r>
    </w:p>
    <w:p w14:paraId="65CD362E" w14:textId="6C4CB01E" w:rsidR="003563E5" w:rsidRPr="00140438" w:rsidRDefault="007457A1" w:rsidP="007457A1">
      <w:pPr>
        <w:suppressAutoHyphens/>
        <w:adjustRightInd w:val="0"/>
        <w:ind w:firstLine="708"/>
        <w:jc w:val="both"/>
      </w:pPr>
      <w:r w:rsidRPr="00140438">
        <w:t>«д) у получателя субсидии отсутствует просроченная задолженность по возврату в краевой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</w:t>
      </w:r>
      <w:r w:rsidR="00223732" w:rsidRPr="00140438">
        <w:t>;</w:t>
      </w:r>
    </w:p>
    <w:p w14:paraId="3690C0C0" w14:textId="616031F4" w:rsidR="007457A1" w:rsidRPr="00140438" w:rsidRDefault="003563E5" w:rsidP="007457A1">
      <w:pPr>
        <w:suppressAutoHyphens/>
        <w:adjustRightInd w:val="0"/>
        <w:ind w:firstLine="708"/>
        <w:jc w:val="both"/>
        <w:rPr>
          <w:szCs w:val="28"/>
        </w:rPr>
      </w:pPr>
      <w:r w:rsidRPr="00140438">
        <w:t xml:space="preserve">е) </w:t>
      </w:r>
      <w:r w:rsidRPr="00140438">
        <w:rPr>
          <w:szCs w:val="28"/>
        </w:rPr>
        <w:t>в реестре дисквалифицированных лиц отсутствуют сведения о дисквалифицированных руководителе, члена коллегиального исполнительного органа, лице, исполняющем функции единоличного исполнительного органа, или главном бухгалтере получателей субсидий</w:t>
      </w:r>
      <w:r w:rsidR="00EE1BC1" w:rsidRPr="00140438">
        <w:rPr>
          <w:szCs w:val="28"/>
        </w:rPr>
        <w:t>.</w:t>
      </w:r>
      <w:r w:rsidR="007457A1" w:rsidRPr="00140438">
        <w:t>»;</w:t>
      </w:r>
    </w:p>
    <w:p w14:paraId="1B1F3A50" w14:textId="4A99BFC5" w:rsidR="00F57985" w:rsidRPr="00140438" w:rsidRDefault="00F57985" w:rsidP="00E51BD1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>в части 5 слово «Агентство» заменить словом «Министерство»;</w:t>
      </w:r>
    </w:p>
    <w:p w14:paraId="458CDF45" w14:textId="7E298D50" w:rsidR="00EE1BC1" w:rsidRPr="00140438" w:rsidRDefault="00EE1BC1" w:rsidP="00E51BD1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>часть 5 дополнить пунктами 5 и 6 следующего содержания:</w:t>
      </w:r>
    </w:p>
    <w:p w14:paraId="24A4F33D" w14:textId="200CC488" w:rsidR="00EE1BC1" w:rsidRPr="00140438" w:rsidRDefault="00EE1BC1" w:rsidP="00EE1BC1">
      <w:pPr>
        <w:suppressAutoHyphens/>
        <w:adjustRightInd w:val="0"/>
        <w:ind w:firstLine="720"/>
        <w:jc w:val="both"/>
        <w:rPr>
          <w:szCs w:val="28"/>
        </w:rPr>
      </w:pPr>
      <w:r w:rsidRPr="00140438">
        <w:rPr>
          <w:szCs w:val="28"/>
        </w:rPr>
        <w:t xml:space="preserve">«5) справку, подписанную руководителем получателя субсидии, подтверждающую соответствие получателя субсидии условию, указанному в подпунктах «а» </w:t>
      </w:r>
      <w:r w:rsidR="00140438" w:rsidRPr="00140438">
        <w:rPr>
          <w:szCs w:val="28"/>
        </w:rPr>
        <w:t>–</w:t>
      </w:r>
      <w:r w:rsidRPr="00140438">
        <w:rPr>
          <w:szCs w:val="28"/>
        </w:rPr>
        <w:t xml:space="preserve"> «в» пункта 1 части 4 настоящего Порядка;</w:t>
      </w:r>
    </w:p>
    <w:p w14:paraId="7924A10B" w14:textId="043F98E2" w:rsidR="00EE1BC1" w:rsidRPr="00140438" w:rsidRDefault="00EE1BC1" w:rsidP="00EE1BC1">
      <w:pPr>
        <w:suppressAutoHyphens/>
        <w:adjustRightInd w:val="0"/>
        <w:ind w:firstLine="720"/>
        <w:jc w:val="both"/>
        <w:rPr>
          <w:szCs w:val="28"/>
        </w:rPr>
      </w:pPr>
      <w:r w:rsidRPr="00140438">
        <w:rPr>
          <w:szCs w:val="28"/>
        </w:rPr>
        <w:t>6) справку из налогового органа, подтверждающую отсутствие у получателя субсидии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сборах.»;</w:t>
      </w:r>
    </w:p>
    <w:p w14:paraId="2371F1E7" w14:textId="3F6FE37C" w:rsidR="00A46284" w:rsidRPr="00140438" w:rsidRDefault="00EE1BC1" w:rsidP="00E51BD1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>дополнить частью 5</w:t>
      </w:r>
      <w:r w:rsidRPr="00140438">
        <w:rPr>
          <w:szCs w:val="28"/>
          <w:vertAlign w:val="superscript"/>
        </w:rPr>
        <w:t>1</w:t>
      </w:r>
      <w:r w:rsidR="00A46284" w:rsidRPr="00140438">
        <w:rPr>
          <w:szCs w:val="28"/>
          <w:vertAlign w:val="superscript"/>
        </w:rPr>
        <w:t xml:space="preserve"> </w:t>
      </w:r>
      <w:r w:rsidR="00A46284" w:rsidRPr="00140438">
        <w:rPr>
          <w:szCs w:val="28"/>
        </w:rPr>
        <w:t>следующего содержания:</w:t>
      </w:r>
    </w:p>
    <w:p w14:paraId="004703F8" w14:textId="0F116DA5" w:rsidR="00A46284" w:rsidRPr="00140438" w:rsidRDefault="00A46284" w:rsidP="00A46284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 w:rsidRPr="00140438">
        <w:rPr>
          <w:szCs w:val="28"/>
        </w:rPr>
        <w:t>«5</w:t>
      </w:r>
      <w:r w:rsidRPr="00140438">
        <w:rPr>
          <w:szCs w:val="28"/>
          <w:vertAlign w:val="superscript"/>
        </w:rPr>
        <w:t>1</w:t>
      </w:r>
      <w:r w:rsidRPr="00140438">
        <w:rPr>
          <w:szCs w:val="28"/>
        </w:rPr>
        <w:t>. Документы, указанные в части 5 настоящего Порядка, подлежат обязательной регистрации в день их поступления в Министерство.»;</w:t>
      </w:r>
    </w:p>
    <w:p w14:paraId="0992797D" w14:textId="524CAC8F" w:rsidR="00A46284" w:rsidRPr="00140438" w:rsidRDefault="00A46284" w:rsidP="00A46284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>част</w:t>
      </w:r>
      <w:r w:rsidR="00CB3BD7" w:rsidRPr="00140438">
        <w:rPr>
          <w:szCs w:val="28"/>
        </w:rPr>
        <w:t>и</w:t>
      </w:r>
      <w:r w:rsidRPr="00140438">
        <w:rPr>
          <w:szCs w:val="28"/>
        </w:rPr>
        <w:t xml:space="preserve"> 6</w:t>
      </w:r>
      <w:r w:rsidR="00CB3BD7" w:rsidRPr="00140438">
        <w:rPr>
          <w:szCs w:val="28"/>
        </w:rPr>
        <w:t xml:space="preserve"> и 7</w:t>
      </w:r>
      <w:r w:rsidRPr="00140438">
        <w:rPr>
          <w:szCs w:val="28"/>
        </w:rPr>
        <w:t xml:space="preserve"> изложить в следующей редакции:</w:t>
      </w:r>
    </w:p>
    <w:p w14:paraId="58DAFFB0" w14:textId="3CFD8D44" w:rsidR="00A46284" w:rsidRPr="00140438" w:rsidRDefault="00A46284" w:rsidP="00A46284">
      <w:pPr>
        <w:suppressAutoHyphens/>
        <w:adjustRightInd w:val="0"/>
        <w:ind w:firstLine="720"/>
        <w:jc w:val="both"/>
        <w:rPr>
          <w:szCs w:val="28"/>
        </w:rPr>
      </w:pPr>
      <w:r w:rsidRPr="00140438">
        <w:rPr>
          <w:szCs w:val="28"/>
        </w:rPr>
        <w:t xml:space="preserve">«6. Министерство в течение 2 рабочих дней со дня получения документов, указанных в части 5 настоящего Порядка, получает в отношении получателя субсидии сведения из Единого государственного реестра юридических лиц на </w:t>
      </w:r>
      <w:r w:rsidRPr="00140438">
        <w:rPr>
          <w:szCs w:val="28"/>
        </w:rPr>
        <w:lastRenderedPageBreak/>
        <w:t>официальном сайте Федеральной налоговой службы на странице «Предоставление сведений из ЕГРЮЛ/ЕГРИП в электронном виде», а также делает сверку информации по подпункту «е» пункта 1 части 4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24C420C0" w14:textId="3B8CD7D9" w:rsidR="00A46284" w:rsidRPr="00140438" w:rsidRDefault="00A46284" w:rsidP="00A46284">
      <w:pPr>
        <w:suppressAutoHyphens/>
        <w:adjustRightInd w:val="0"/>
        <w:ind w:firstLine="720"/>
        <w:jc w:val="both"/>
        <w:rPr>
          <w:szCs w:val="28"/>
        </w:rPr>
      </w:pPr>
      <w:r w:rsidRPr="00140438">
        <w:rPr>
          <w:szCs w:val="28"/>
        </w:rPr>
        <w:t xml:space="preserve">7. Министерство в течение 10 рабочих дней со дня поступления документов, указанных в части </w:t>
      </w:r>
      <w:r w:rsidR="00371A14" w:rsidRPr="00140438">
        <w:rPr>
          <w:szCs w:val="28"/>
        </w:rPr>
        <w:t>5</w:t>
      </w:r>
      <w:r w:rsidRPr="00140438">
        <w:rPr>
          <w:szCs w:val="28"/>
        </w:rPr>
        <w:t xml:space="preserve"> настоящего Порядка, рассматривает их и иные сведения и документы в отношении получателя субсидий, полученные в соответствии с частью </w:t>
      </w:r>
      <w:r w:rsidR="00371A14" w:rsidRPr="00140438">
        <w:rPr>
          <w:szCs w:val="28"/>
        </w:rPr>
        <w:t>6</w:t>
      </w:r>
      <w:r w:rsidRPr="00140438">
        <w:rPr>
          <w:szCs w:val="28"/>
        </w:rPr>
        <w:t xml:space="preserve"> настоящего Порядка, проверяет получателя субсидий на соответствие требованиям, указанным в частях 3 и 4 настоящего Порядка, и </w:t>
      </w:r>
      <w:r w:rsidR="00E9038A" w:rsidRPr="00140438">
        <w:rPr>
          <w:szCs w:val="28"/>
        </w:rPr>
        <w:t>заключает с получателем субсидии Соглашение о предоставлении субсидии либо уведомляет об отказе в предоставлении субсидии.</w:t>
      </w:r>
      <w:r w:rsidR="00371A14" w:rsidRPr="00140438">
        <w:rPr>
          <w:szCs w:val="28"/>
        </w:rPr>
        <w:t>»;</w:t>
      </w:r>
    </w:p>
    <w:p w14:paraId="40530A9E" w14:textId="06314F94" w:rsidR="00371A14" w:rsidRPr="00140438" w:rsidRDefault="00371A14" w:rsidP="00371A14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>пункт 3 части 8 изложить в следующей редакции:</w:t>
      </w:r>
    </w:p>
    <w:p w14:paraId="2E8B8964" w14:textId="0AD9C71C" w:rsidR="00162727" w:rsidRPr="00140438" w:rsidRDefault="00162727" w:rsidP="00140438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 w:rsidRPr="00140438">
        <w:rPr>
          <w:szCs w:val="28"/>
        </w:rPr>
        <w:t>«3) наличие в представленных получателем субсидии документах недостоверной информации;»;</w:t>
      </w:r>
    </w:p>
    <w:p w14:paraId="68FB7EC8" w14:textId="2233B55B" w:rsidR="00162727" w:rsidRPr="00140438" w:rsidRDefault="00162727" w:rsidP="00371A14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 xml:space="preserve">часть </w:t>
      </w:r>
      <w:r w:rsidR="00575349" w:rsidRPr="00140438">
        <w:rPr>
          <w:szCs w:val="28"/>
        </w:rPr>
        <w:t xml:space="preserve">9 </w:t>
      </w:r>
      <w:r w:rsidR="00FD5FBB" w:rsidRPr="00140438">
        <w:rPr>
          <w:szCs w:val="28"/>
        </w:rPr>
        <w:t>признать утратившей силу</w:t>
      </w:r>
      <w:r w:rsidR="00575349" w:rsidRPr="00140438">
        <w:rPr>
          <w:szCs w:val="28"/>
        </w:rPr>
        <w:t>;</w:t>
      </w:r>
    </w:p>
    <w:p w14:paraId="4147E17B" w14:textId="45EFF7ED" w:rsidR="00371A14" w:rsidRPr="00140438" w:rsidRDefault="000271B5" w:rsidP="00371A14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>част</w:t>
      </w:r>
      <w:r w:rsidR="00CB3BD7" w:rsidRPr="00140438">
        <w:rPr>
          <w:szCs w:val="28"/>
        </w:rPr>
        <w:t xml:space="preserve">и </w:t>
      </w:r>
      <w:r w:rsidRPr="00140438">
        <w:rPr>
          <w:szCs w:val="28"/>
        </w:rPr>
        <w:t>10</w:t>
      </w:r>
      <w:r w:rsidR="00CB3BD7" w:rsidRPr="00140438">
        <w:rPr>
          <w:szCs w:val="28"/>
        </w:rPr>
        <w:t xml:space="preserve"> и 11</w:t>
      </w:r>
      <w:r w:rsidRPr="00140438">
        <w:rPr>
          <w:szCs w:val="28"/>
        </w:rPr>
        <w:t xml:space="preserve"> изложить в следующей редакции:</w:t>
      </w:r>
    </w:p>
    <w:p w14:paraId="176DF719" w14:textId="590F0F97" w:rsidR="000271B5" w:rsidRPr="00140438" w:rsidRDefault="00A871F6" w:rsidP="000271B5">
      <w:pPr>
        <w:suppressAutoHyphens/>
        <w:adjustRightInd w:val="0"/>
        <w:ind w:firstLine="720"/>
        <w:jc w:val="both"/>
        <w:rPr>
          <w:szCs w:val="28"/>
        </w:rPr>
      </w:pPr>
      <w:r w:rsidRPr="00140438">
        <w:rPr>
          <w:szCs w:val="28"/>
        </w:rPr>
        <w:t>«</w:t>
      </w:r>
      <w:r w:rsidR="000271B5" w:rsidRPr="00140438">
        <w:rPr>
          <w:szCs w:val="28"/>
        </w:rPr>
        <w:t xml:space="preserve">10. Обязательными условиями предоставления субсидий, включаемыми в </w:t>
      </w:r>
      <w:r w:rsidR="000C69D6" w:rsidRPr="00140438">
        <w:rPr>
          <w:szCs w:val="28"/>
        </w:rPr>
        <w:t>с</w:t>
      </w:r>
      <w:r w:rsidR="000271B5" w:rsidRPr="00140438">
        <w:rPr>
          <w:szCs w:val="28"/>
        </w:rPr>
        <w:t>оглашение</w:t>
      </w:r>
      <w:r w:rsidR="000C69D6" w:rsidRPr="00140438">
        <w:rPr>
          <w:szCs w:val="28"/>
        </w:rPr>
        <w:t xml:space="preserve"> о предоставлении субсидии</w:t>
      </w:r>
      <w:r w:rsidR="000271B5" w:rsidRPr="00140438">
        <w:rPr>
          <w:szCs w:val="28"/>
        </w:rPr>
        <w:t>, являются:</w:t>
      </w:r>
    </w:p>
    <w:p w14:paraId="70AD4156" w14:textId="15718FE8" w:rsidR="000271B5" w:rsidRPr="00140438" w:rsidRDefault="000271B5" w:rsidP="000271B5">
      <w:pPr>
        <w:suppressAutoHyphens/>
        <w:adjustRightInd w:val="0"/>
        <w:ind w:firstLine="720"/>
        <w:jc w:val="both"/>
        <w:rPr>
          <w:szCs w:val="28"/>
        </w:rPr>
      </w:pPr>
      <w:r w:rsidRPr="00140438">
        <w:rPr>
          <w:szCs w:val="28"/>
        </w:rPr>
        <w:t>1) согласие получателя субсидии</w:t>
      </w:r>
      <w:r w:rsidR="00E9038A" w:rsidRPr="00140438">
        <w:rPr>
          <w:szCs w:val="28"/>
        </w:rPr>
        <w:t>, а также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Pr="00140438">
        <w:rPr>
          <w:szCs w:val="28"/>
        </w:rPr>
        <w:t xml:space="preserve"> на осуществление Министерством и органами государственного финансового контроля проверок соблюдения получателями субсидии условий, целей и порядка предоставления субсидий;</w:t>
      </w:r>
    </w:p>
    <w:p w14:paraId="41B0767B" w14:textId="05A66757" w:rsidR="000271B5" w:rsidRPr="00140438" w:rsidRDefault="000271B5" w:rsidP="000271B5">
      <w:pPr>
        <w:suppressAutoHyphens/>
        <w:adjustRightInd w:val="0"/>
        <w:ind w:firstLine="720"/>
        <w:jc w:val="both"/>
        <w:rPr>
          <w:szCs w:val="28"/>
        </w:rPr>
      </w:pPr>
      <w:r w:rsidRPr="00140438">
        <w:rPr>
          <w:szCs w:val="28"/>
        </w:rPr>
        <w:t xml:space="preserve">2) </w:t>
      </w:r>
      <w:r w:rsidR="00776510" w:rsidRPr="00140438">
        <w:rPr>
          <w:szCs w:val="28"/>
        </w:rPr>
        <w:t>запрет приобретения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краевого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</w:t>
      </w:r>
      <w:r w:rsidRPr="00140438">
        <w:rPr>
          <w:szCs w:val="28"/>
        </w:rPr>
        <w:t>;</w:t>
      </w:r>
    </w:p>
    <w:p w14:paraId="66C6E421" w14:textId="33417A05" w:rsidR="00E51BD1" w:rsidRPr="00140438" w:rsidRDefault="000271B5" w:rsidP="000271B5">
      <w:pPr>
        <w:suppressAutoHyphens/>
        <w:adjustRightInd w:val="0"/>
        <w:ind w:firstLine="720"/>
        <w:jc w:val="both"/>
        <w:rPr>
          <w:szCs w:val="28"/>
        </w:rPr>
      </w:pPr>
      <w:r w:rsidRPr="00140438">
        <w:rPr>
          <w:szCs w:val="28"/>
        </w:rPr>
        <w:t>3)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645FE14E" w14:textId="32A549EF" w:rsidR="000271B5" w:rsidRPr="00140438" w:rsidRDefault="000271B5" w:rsidP="000271B5">
      <w:pPr>
        <w:suppressAutoHyphens/>
        <w:adjustRightInd w:val="0"/>
        <w:ind w:firstLine="720"/>
        <w:jc w:val="both"/>
        <w:rPr>
          <w:szCs w:val="28"/>
        </w:rPr>
      </w:pPr>
      <w:r w:rsidRPr="00140438">
        <w:rPr>
          <w:szCs w:val="28"/>
        </w:rPr>
        <w:t xml:space="preserve">11. </w:t>
      </w:r>
      <w:r w:rsidR="00140438">
        <w:rPr>
          <w:szCs w:val="28"/>
        </w:rPr>
        <w:t>Предельный р</w:t>
      </w:r>
      <w:r w:rsidRPr="00140438">
        <w:rPr>
          <w:szCs w:val="28"/>
        </w:rPr>
        <w:t>азмер субсидии, предоставляемой получателю субсидии, определяется по формуле:</w:t>
      </w:r>
    </w:p>
    <w:p w14:paraId="48E86DAD" w14:textId="77777777" w:rsidR="005503C2" w:rsidRPr="00140438" w:rsidRDefault="005503C2" w:rsidP="005503C2">
      <w:pPr>
        <w:jc w:val="both"/>
        <w:rPr>
          <w:rFonts w:eastAsiaTheme="minorEastAsia"/>
          <w:szCs w:val="28"/>
        </w:rPr>
      </w:pPr>
      <m:oMathPara>
        <m:oMath>
          <m:r>
            <w:rPr>
              <w:rFonts w:ascii="Cambria Math" w:eastAsiaTheme="minorEastAsia" w:hAnsi="Cambria Math"/>
              <w:szCs w:val="28"/>
            </w:rPr>
            <m:t>T=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Cambria Math"/>
                  <w:szCs w:val="28"/>
                </w:rPr>
                <m:t>*D</m:t>
              </m:r>
            </m:e>
          </m:d>
        </m:oMath>
      </m:oMathPara>
    </w:p>
    <w:p w14:paraId="17C45ABF" w14:textId="77777777" w:rsidR="005503C2" w:rsidRPr="00140438" w:rsidRDefault="005503C2" w:rsidP="005503C2">
      <w:pPr>
        <w:jc w:val="both"/>
        <w:rPr>
          <w:rFonts w:eastAsiaTheme="minorEastAsia"/>
          <w:szCs w:val="28"/>
        </w:rPr>
      </w:pPr>
    </w:p>
    <w:p w14:paraId="62D9FD25" w14:textId="4052CEF6" w:rsidR="005503C2" w:rsidRPr="00140438" w:rsidRDefault="005503C2" w:rsidP="005503C2">
      <w:pPr>
        <w:ind w:firstLine="709"/>
        <w:jc w:val="both"/>
        <w:rPr>
          <w:rFonts w:eastAsiaTheme="minorEastAsia"/>
          <w:szCs w:val="28"/>
        </w:rPr>
      </w:pPr>
      <w:r w:rsidRPr="00140438">
        <w:rPr>
          <w:rFonts w:eastAsiaTheme="minorEastAsia"/>
          <w:szCs w:val="28"/>
          <w:lang w:val="en-US"/>
        </w:rPr>
        <w:lastRenderedPageBreak/>
        <w:t>T</w:t>
      </w:r>
      <w:r w:rsidRPr="00140438">
        <w:rPr>
          <w:rFonts w:eastAsiaTheme="minorEastAsia"/>
          <w:szCs w:val="28"/>
        </w:rPr>
        <w:t> – </w:t>
      </w:r>
      <w:r w:rsidR="00140438">
        <w:rPr>
          <w:rFonts w:eastAsiaTheme="minorEastAsia"/>
          <w:szCs w:val="28"/>
        </w:rPr>
        <w:t xml:space="preserve">предельный </w:t>
      </w:r>
      <w:r w:rsidRPr="00140438">
        <w:rPr>
          <w:rFonts w:eastAsiaTheme="minorEastAsia"/>
          <w:szCs w:val="28"/>
        </w:rPr>
        <w:t>размер субсидии, подлежащий предоставлению получателю субсидии</w:t>
      </w:r>
      <w:r w:rsidR="00140438">
        <w:rPr>
          <w:rFonts w:eastAsiaTheme="minorEastAsia"/>
          <w:szCs w:val="28"/>
        </w:rPr>
        <w:t>;</w:t>
      </w:r>
    </w:p>
    <w:p w14:paraId="5FD15147" w14:textId="305713B9" w:rsidR="005503C2" w:rsidRPr="00140438" w:rsidRDefault="005503C2" w:rsidP="005503C2">
      <w:pPr>
        <w:ind w:firstLine="709"/>
        <w:jc w:val="both"/>
        <w:rPr>
          <w:rFonts w:eastAsiaTheme="minorEastAsia"/>
          <w:szCs w:val="28"/>
        </w:rPr>
      </w:pPr>
      <w:r w:rsidRPr="00140438">
        <w:rPr>
          <w:rFonts w:eastAsiaTheme="minorEastAsia"/>
          <w:szCs w:val="28"/>
          <w:lang w:val="en-US"/>
        </w:rPr>
        <w:t>B</w:t>
      </w:r>
      <w:r w:rsidRPr="00140438">
        <w:rPr>
          <w:rFonts w:eastAsiaTheme="minorEastAsia"/>
          <w:szCs w:val="28"/>
        </w:rPr>
        <w:t> – размер расходных обязательств получателя субсидии на год, в котором планируется получение субсидии, утвержденный решением совета директоров получателя субсидии и соответствующие направления расходов, определенны</w:t>
      </w:r>
      <w:r w:rsidR="00373CC3" w:rsidRPr="00140438">
        <w:rPr>
          <w:rFonts w:eastAsiaTheme="minorEastAsia"/>
          <w:szCs w:val="28"/>
        </w:rPr>
        <w:t>е</w:t>
      </w:r>
      <w:r w:rsidRPr="00140438">
        <w:rPr>
          <w:rFonts w:eastAsiaTheme="minorEastAsia"/>
          <w:szCs w:val="28"/>
        </w:rPr>
        <w:t xml:space="preserve"> в части 1 настоящего Порядка</w:t>
      </w:r>
      <w:r w:rsidR="00140438">
        <w:rPr>
          <w:rFonts w:eastAsiaTheme="minorEastAsia"/>
          <w:szCs w:val="28"/>
        </w:rPr>
        <w:t>;</w:t>
      </w:r>
    </w:p>
    <w:p w14:paraId="68E45D12" w14:textId="75A0C59B" w:rsidR="00373CC3" w:rsidRPr="00140438" w:rsidRDefault="005503C2" w:rsidP="005503C2">
      <w:pPr>
        <w:ind w:firstLine="709"/>
        <w:jc w:val="both"/>
        <w:rPr>
          <w:szCs w:val="28"/>
        </w:rPr>
      </w:pPr>
      <w:r w:rsidRPr="00140438">
        <w:rPr>
          <w:rFonts w:eastAsiaTheme="minorEastAsia"/>
          <w:szCs w:val="28"/>
          <w:lang w:val="en-US"/>
        </w:rPr>
        <w:t>D</w:t>
      </w:r>
      <w:r w:rsidRPr="00140438">
        <w:rPr>
          <w:rFonts w:eastAsiaTheme="minorEastAsia"/>
          <w:szCs w:val="28"/>
        </w:rPr>
        <w:t xml:space="preserve"> – размер доли юридического лица, осуществляющего деятельность, направленную на повышение инвестиционной активности в Камчатском крае, в том числе посредством привлечения инвестиций, работы с инвесторами и сопровождения инвестиционных проектов, которое в соответствии с частью </w:t>
      </w:r>
      <w:r w:rsidR="00373CC3" w:rsidRPr="00140438">
        <w:rPr>
          <w:rFonts w:eastAsiaTheme="minorEastAsia"/>
          <w:szCs w:val="28"/>
        </w:rPr>
        <w:br/>
      </w:r>
      <w:r w:rsidRPr="00140438">
        <w:rPr>
          <w:rFonts w:eastAsiaTheme="minorEastAsia"/>
          <w:szCs w:val="28"/>
        </w:rPr>
        <w:t>1 статьи 7</w:t>
      </w:r>
      <w:r w:rsidRPr="00140438">
        <w:rPr>
          <w:rFonts w:eastAsiaTheme="minorEastAsia"/>
          <w:szCs w:val="28"/>
          <w:vertAlign w:val="superscript"/>
        </w:rPr>
        <w:t>2</w:t>
      </w:r>
      <w:r w:rsidRPr="00140438">
        <w:rPr>
          <w:rFonts w:eastAsiaTheme="minorEastAsia"/>
          <w:szCs w:val="28"/>
        </w:rPr>
        <w:t xml:space="preserve"> Закона Камчатского края от 22.09.2008 № 129 «О государственной поддержке инвестиционной деятельности в Камчатском крае» присвоен статус специализированной организации по привлечению инвестиций и работе с инвесторами в Камчатском крае, в уставном капитале получателя субсидии.</w:t>
      </w:r>
      <w:r w:rsidR="00373CC3" w:rsidRPr="00140438">
        <w:rPr>
          <w:rFonts w:eastAsiaTheme="minorEastAsia"/>
          <w:szCs w:val="28"/>
        </w:rPr>
        <w:t>»;</w:t>
      </w:r>
    </w:p>
    <w:p w14:paraId="6023A69F" w14:textId="77777777" w:rsidR="00373CC3" w:rsidRPr="00140438" w:rsidRDefault="00373CC3" w:rsidP="00373CC3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>дополнить частью 11</w:t>
      </w:r>
      <w:r w:rsidRPr="00140438">
        <w:rPr>
          <w:szCs w:val="28"/>
          <w:vertAlign w:val="superscript"/>
        </w:rPr>
        <w:t>1</w:t>
      </w:r>
      <w:r w:rsidRPr="00140438">
        <w:rPr>
          <w:szCs w:val="28"/>
        </w:rPr>
        <w:t xml:space="preserve"> следующего содержания: </w:t>
      </w:r>
    </w:p>
    <w:p w14:paraId="0A907E8F" w14:textId="1618E29A" w:rsidR="00373CC3" w:rsidRPr="00140438" w:rsidRDefault="00373CC3" w:rsidP="00373CC3">
      <w:pPr>
        <w:pStyle w:val="ac"/>
        <w:suppressAutoHyphens/>
        <w:adjustRightInd w:val="0"/>
        <w:ind w:left="0" w:firstLine="709"/>
        <w:jc w:val="both"/>
        <w:rPr>
          <w:szCs w:val="28"/>
        </w:rPr>
      </w:pPr>
      <w:r w:rsidRPr="00140438">
        <w:rPr>
          <w:szCs w:val="28"/>
        </w:rPr>
        <w:t>«</w:t>
      </w:r>
      <w:r w:rsidR="00140438" w:rsidRPr="00140438">
        <w:rPr>
          <w:szCs w:val="28"/>
        </w:rPr>
        <w:t>11</w:t>
      </w:r>
      <w:r w:rsidR="00140438" w:rsidRPr="00140438">
        <w:rPr>
          <w:szCs w:val="28"/>
          <w:vertAlign w:val="superscript"/>
        </w:rPr>
        <w:t>1</w:t>
      </w:r>
      <w:r w:rsidR="00140438">
        <w:rPr>
          <w:szCs w:val="28"/>
        </w:rPr>
        <w:t xml:space="preserve">. </w:t>
      </w:r>
      <w:r w:rsidRPr="00140438">
        <w:rPr>
          <w:szCs w:val="28"/>
        </w:rPr>
        <w:t>Итоговый расчет субсидии предоставляется получателем субсидии в момент подачи заявки на предоставление субсидии, который не должен превышать предельный размер субсидии, установленный в соответствии с частью 11 настоящего Порядка.»;</w:t>
      </w:r>
    </w:p>
    <w:p w14:paraId="0B5C8202" w14:textId="25FCA587" w:rsidR="00E51BD1" w:rsidRPr="00140438" w:rsidRDefault="00E51BD1" w:rsidP="00E51BD1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>в части 1</w:t>
      </w:r>
      <w:r w:rsidR="000271B5" w:rsidRPr="00140438">
        <w:rPr>
          <w:szCs w:val="28"/>
        </w:rPr>
        <w:t>2</w:t>
      </w:r>
      <w:r w:rsidRPr="00140438">
        <w:rPr>
          <w:szCs w:val="28"/>
        </w:rPr>
        <w:t xml:space="preserve"> после слов «расчетный счет получателя субсидий» дополнить словами «, открытый получателю субсиди</w:t>
      </w:r>
      <w:r w:rsidR="00806CAC" w:rsidRPr="00140438">
        <w:rPr>
          <w:szCs w:val="28"/>
        </w:rPr>
        <w:t>й</w:t>
      </w:r>
      <w:r w:rsidRPr="00140438">
        <w:rPr>
          <w:szCs w:val="28"/>
        </w:rPr>
        <w:t xml:space="preserve"> в кредитной организации»;</w:t>
      </w:r>
    </w:p>
    <w:p w14:paraId="0AF4B25B" w14:textId="58DA2C11" w:rsidR="004E31B7" w:rsidRPr="00140438" w:rsidRDefault="00A37C57" w:rsidP="00DD07CE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 xml:space="preserve">дополнить </w:t>
      </w:r>
      <w:r w:rsidR="00CB3BD7" w:rsidRPr="00140438">
        <w:rPr>
          <w:szCs w:val="28"/>
        </w:rPr>
        <w:t>частями</w:t>
      </w:r>
      <w:r w:rsidRPr="00140438">
        <w:rPr>
          <w:szCs w:val="28"/>
        </w:rPr>
        <w:t xml:space="preserve"> 12</w:t>
      </w:r>
      <w:r w:rsidRPr="00140438">
        <w:rPr>
          <w:szCs w:val="28"/>
          <w:vertAlign w:val="superscript"/>
        </w:rPr>
        <w:t>1</w:t>
      </w:r>
      <w:r w:rsidRPr="00140438">
        <w:rPr>
          <w:szCs w:val="28"/>
        </w:rPr>
        <w:t>-12</w:t>
      </w:r>
      <w:r w:rsidRPr="00140438">
        <w:rPr>
          <w:szCs w:val="28"/>
          <w:vertAlign w:val="superscript"/>
        </w:rPr>
        <w:t>3</w:t>
      </w:r>
      <w:r w:rsidRPr="00140438">
        <w:rPr>
          <w:szCs w:val="28"/>
        </w:rPr>
        <w:t>следующего содержания:</w:t>
      </w:r>
    </w:p>
    <w:p w14:paraId="3CD97F94" w14:textId="31516854" w:rsidR="004E31B7" w:rsidRPr="00140438" w:rsidRDefault="00A37C57" w:rsidP="00A37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38">
        <w:rPr>
          <w:rFonts w:ascii="Times New Roman" w:hAnsi="Times New Roman" w:cs="Times New Roman"/>
          <w:sz w:val="28"/>
          <w:szCs w:val="28"/>
        </w:rPr>
        <w:t>«12</w:t>
      </w:r>
      <w:r w:rsidRPr="0014043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40438">
        <w:rPr>
          <w:rFonts w:ascii="Times New Roman" w:hAnsi="Times New Roman" w:cs="Times New Roman"/>
          <w:sz w:val="28"/>
          <w:szCs w:val="28"/>
        </w:rPr>
        <w:t xml:space="preserve">. </w:t>
      </w:r>
      <w:r w:rsidR="004E31B7" w:rsidRPr="00140438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использованы на цели, не предусмотренные настоящим Порядком.</w:t>
      </w:r>
    </w:p>
    <w:p w14:paraId="4EBFC258" w14:textId="27C19448" w:rsidR="007A71E8" w:rsidRPr="00140438" w:rsidRDefault="00A37C57" w:rsidP="00A37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4"/>
      <w:bookmarkEnd w:id="0"/>
      <w:r w:rsidRPr="00140438">
        <w:rPr>
          <w:rFonts w:ascii="Times New Roman" w:hAnsi="Times New Roman" w:cs="Times New Roman"/>
          <w:sz w:val="28"/>
          <w:szCs w:val="28"/>
        </w:rPr>
        <w:t>12</w:t>
      </w:r>
      <w:r w:rsidRPr="001404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40438">
        <w:rPr>
          <w:rFonts w:ascii="Times New Roman" w:hAnsi="Times New Roman" w:cs="Times New Roman"/>
          <w:sz w:val="28"/>
          <w:szCs w:val="28"/>
        </w:rPr>
        <w:t xml:space="preserve">. </w:t>
      </w:r>
      <w:r w:rsidR="004E31B7" w:rsidRPr="00140438">
        <w:rPr>
          <w:rFonts w:ascii="Times New Roman" w:hAnsi="Times New Roman" w:cs="Times New Roman"/>
          <w:sz w:val="28"/>
          <w:szCs w:val="28"/>
        </w:rPr>
        <w:t>Результат</w:t>
      </w:r>
      <w:r w:rsidR="008C27F2" w:rsidRPr="00140438">
        <w:rPr>
          <w:rFonts w:ascii="Times New Roman" w:hAnsi="Times New Roman" w:cs="Times New Roman"/>
          <w:sz w:val="28"/>
          <w:szCs w:val="28"/>
        </w:rPr>
        <w:t>ами</w:t>
      </w:r>
      <w:r w:rsidR="004E31B7" w:rsidRPr="00140438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7A71E8" w:rsidRPr="00140438">
        <w:rPr>
          <w:rFonts w:ascii="Times New Roman" w:hAnsi="Times New Roman" w:cs="Times New Roman"/>
          <w:sz w:val="28"/>
          <w:szCs w:val="28"/>
        </w:rPr>
        <w:t xml:space="preserve">по состоянию на 31 декабря года, в котором предоставлена субсидия, </w:t>
      </w:r>
      <w:r w:rsidR="004E31B7" w:rsidRPr="00140438">
        <w:rPr>
          <w:rFonts w:ascii="Times New Roman" w:hAnsi="Times New Roman" w:cs="Times New Roman"/>
          <w:sz w:val="28"/>
          <w:szCs w:val="28"/>
        </w:rPr>
        <w:t>явля</w:t>
      </w:r>
      <w:r w:rsidR="007A71E8" w:rsidRPr="00140438">
        <w:rPr>
          <w:rFonts w:ascii="Times New Roman" w:hAnsi="Times New Roman" w:cs="Times New Roman"/>
          <w:sz w:val="28"/>
          <w:szCs w:val="28"/>
        </w:rPr>
        <w:t>ются:</w:t>
      </w:r>
    </w:p>
    <w:p w14:paraId="746E5817" w14:textId="77777777" w:rsidR="007A71E8" w:rsidRPr="00140438" w:rsidRDefault="007A71E8" w:rsidP="007A7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38">
        <w:rPr>
          <w:rFonts w:ascii="Times New Roman" w:hAnsi="Times New Roman" w:cs="Times New Roman"/>
          <w:sz w:val="28"/>
          <w:szCs w:val="28"/>
        </w:rPr>
        <w:t>1) количество заключенных соглашений с резидентами территории опережающего социально-экономического развития «Камчатка»;</w:t>
      </w:r>
    </w:p>
    <w:p w14:paraId="48366816" w14:textId="77777777" w:rsidR="007A71E8" w:rsidRPr="00140438" w:rsidRDefault="007A71E8" w:rsidP="007A7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38">
        <w:rPr>
          <w:rFonts w:ascii="Times New Roman" w:hAnsi="Times New Roman" w:cs="Times New Roman"/>
          <w:sz w:val="28"/>
          <w:szCs w:val="28"/>
        </w:rPr>
        <w:t>2) объем инвестиций по соглашениям с резидентами территории опережающего социально-экономического развития «Камчатка»;</w:t>
      </w:r>
    </w:p>
    <w:p w14:paraId="49DCE380" w14:textId="03E96BF8" w:rsidR="007A71E8" w:rsidRPr="00140438" w:rsidRDefault="007A71E8" w:rsidP="007A7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38">
        <w:rPr>
          <w:rFonts w:ascii="Times New Roman" w:hAnsi="Times New Roman" w:cs="Times New Roman"/>
          <w:sz w:val="28"/>
          <w:szCs w:val="28"/>
        </w:rPr>
        <w:t>3) количество создаваемых рабочих мест по заявкам резидентов территории опережающего социально-экономического развития «Камчатка».</w:t>
      </w:r>
    </w:p>
    <w:p w14:paraId="55453DA8" w14:textId="52DB1DBA" w:rsidR="004E31B7" w:rsidRPr="00140438" w:rsidRDefault="00A37C57" w:rsidP="00CB3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6"/>
      <w:bookmarkEnd w:id="1"/>
      <w:r w:rsidRPr="00140438">
        <w:rPr>
          <w:rFonts w:ascii="Times New Roman" w:hAnsi="Times New Roman" w:cs="Times New Roman"/>
          <w:sz w:val="28"/>
          <w:szCs w:val="28"/>
        </w:rPr>
        <w:t>12</w:t>
      </w:r>
      <w:r w:rsidRPr="0014043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40438">
        <w:rPr>
          <w:rFonts w:ascii="Times New Roman" w:hAnsi="Times New Roman" w:cs="Times New Roman"/>
          <w:sz w:val="28"/>
          <w:szCs w:val="28"/>
        </w:rPr>
        <w:t xml:space="preserve">. </w:t>
      </w:r>
      <w:r w:rsidR="004E31B7" w:rsidRPr="00140438">
        <w:rPr>
          <w:rFonts w:ascii="Times New Roman" w:hAnsi="Times New Roman" w:cs="Times New Roman"/>
          <w:sz w:val="28"/>
          <w:szCs w:val="28"/>
        </w:rPr>
        <w:t>Значения результат</w:t>
      </w:r>
      <w:r w:rsidR="00840AE7">
        <w:rPr>
          <w:rFonts w:ascii="Times New Roman" w:hAnsi="Times New Roman" w:cs="Times New Roman"/>
          <w:sz w:val="28"/>
          <w:szCs w:val="28"/>
        </w:rPr>
        <w:t>ов</w:t>
      </w:r>
      <w:r w:rsidR="004E31B7" w:rsidRPr="00140438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0C69D6" w:rsidRPr="00140438">
        <w:rPr>
          <w:rFonts w:ascii="Times New Roman" w:hAnsi="Times New Roman" w:cs="Times New Roman"/>
          <w:sz w:val="28"/>
          <w:szCs w:val="28"/>
        </w:rPr>
        <w:t>с</w:t>
      </w:r>
      <w:r w:rsidR="004E31B7" w:rsidRPr="00140438">
        <w:rPr>
          <w:rFonts w:ascii="Times New Roman" w:hAnsi="Times New Roman" w:cs="Times New Roman"/>
          <w:sz w:val="28"/>
          <w:szCs w:val="28"/>
        </w:rPr>
        <w:t>оглашением</w:t>
      </w:r>
      <w:r w:rsidR="000C69D6" w:rsidRPr="0014043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4E31B7" w:rsidRPr="00140438">
        <w:rPr>
          <w:rFonts w:ascii="Times New Roman" w:hAnsi="Times New Roman" w:cs="Times New Roman"/>
          <w:sz w:val="28"/>
          <w:szCs w:val="28"/>
        </w:rPr>
        <w:t>.</w:t>
      </w:r>
      <w:r w:rsidRPr="00140438">
        <w:rPr>
          <w:rFonts w:ascii="Times New Roman" w:hAnsi="Times New Roman" w:cs="Times New Roman"/>
          <w:sz w:val="28"/>
          <w:szCs w:val="28"/>
        </w:rPr>
        <w:t>»;</w:t>
      </w:r>
    </w:p>
    <w:p w14:paraId="4C37FF81" w14:textId="686AF6CB" w:rsidR="00DD07CE" w:rsidRPr="00140438" w:rsidRDefault="00DD07CE" w:rsidP="00A37C57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>часть 13 изложить в следующей редакции:</w:t>
      </w:r>
    </w:p>
    <w:p w14:paraId="1342A970" w14:textId="3B103D04" w:rsidR="00DD07CE" w:rsidRPr="00140438" w:rsidRDefault="00DD07CE" w:rsidP="00DD07CE">
      <w:pPr>
        <w:suppressAutoHyphens/>
        <w:adjustRightInd w:val="0"/>
        <w:ind w:firstLine="709"/>
        <w:jc w:val="both"/>
      </w:pPr>
      <w:r w:rsidRPr="00140438">
        <w:t>«13. Получатель субсидии не позднее 15 числа второго месяца, следующего за отчетным годом, предоставляет в Министерство отчет о достижении результатов предоставления субсидии.»;</w:t>
      </w:r>
    </w:p>
    <w:p w14:paraId="24DD1E0C" w14:textId="7D3EBAAD" w:rsidR="00B70CA6" w:rsidRPr="00140438" w:rsidRDefault="00B70CA6" w:rsidP="00A37C57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>дополнить частью 13</w:t>
      </w:r>
      <w:r w:rsidRPr="00140438">
        <w:rPr>
          <w:szCs w:val="28"/>
          <w:vertAlign w:val="superscript"/>
        </w:rPr>
        <w:t>1</w:t>
      </w:r>
      <w:r w:rsidRPr="00140438">
        <w:rPr>
          <w:szCs w:val="28"/>
        </w:rPr>
        <w:t xml:space="preserve"> следующего содержания:</w:t>
      </w:r>
    </w:p>
    <w:p w14:paraId="6A13964A" w14:textId="07E8B619" w:rsidR="00B70CA6" w:rsidRPr="00140438" w:rsidRDefault="00B70CA6" w:rsidP="00B70CA6">
      <w:pPr>
        <w:suppressAutoHyphens/>
        <w:adjustRightInd w:val="0"/>
        <w:ind w:firstLine="709"/>
        <w:jc w:val="both"/>
      </w:pPr>
      <w:r w:rsidRPr="00140438">
        <w:t>«13</w:t>
      </w:r>
      <w:r w:rsidRPr="00140438">
        <w:rPr>
          <w:vertAlign w:val="superscript"/>
        </w:rPr>
        <w:t>1</w:t>
      </w:r>
      <w:r w:rsidRPr="00140438">
        <w:t xml:space="preserve">. Получатель субсидии ежеквартально, не позднее 30 числа месяца, следующего за отчетным кварталом, предоставляет в Министерство отчет об осуществлении расходов, источником финансового обеспечения которых является субсидия, по формам, установленным </w:t>
      </w:r>
      <w:r w:rsidR="000C69D6" w:rsidRPr="00140438">
        <w:t>с</w:t>
      </w:r>
      <w:r w:rsidRPr="00140438">
        <w:t>оглашением</w:t>
      </w:r>
      <w:r w:rsidR="000C69D6" w:rsidRPr="00140438">
        <w:t xml:space="preserve"> о предоставлении субсидии</w:t>
      </w:r>
      <w:r w:rsidRPr="00140438">
        <w:t>.</w:t>
      </w:r>
    </w:p>
    <w:p w14:paraId="6A8C7BE7" w14:textId="1B4B7149" w:rsidR="00B70CA6" w:rsidRPr="00140438" w:rsidRDefault="00B70CA6" w:rsidP="00B70CA6">
      <w:pPr>
        <w:suppressAutoHyphens/>
        <w:adjustRightInd w:val="0"/>
        <w:ind w:firstLine="709"/>
        <w:jc w:val="both"/>
      </w:pPr>
      <w:r w:rsidRPr="00140438">
        <w:lastRenderedPageBreak/>
        <w:t>Министерство вправе устанавливать в соглашении</w:t>
      </w:r>
      <w:r w:rsidR="000C69D6" w:rsidRPr="00140438">
        <w:t xml:space="preserve"> о пре</w:t>
      </w:r>
      <w:r w:rsidR="003048D9" w:rsidRPr="00140438">
        <w:t>доставлении субсидии</w:t>
      </w:r>
      <w:r w:rsidRPr="00140438">
        <w:t xml:space="preserve"> сроки и формы представления получателем субсидии дополнительной отчетности.»;</w:t>
      </w:r>
    </w:p>
    <w:p w14:paraId="6B224830" w14:textId="4DAF3157" w:rsidR="001B6DA9" w:rsidRPr="00140438" w:rsidRDefault="001B6DA9" w:rsidP="009A0E82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>част</w:t>
      </w:r>
      <w:r w:rsidR="00CB3BD7" w:rsidRPr="00140438">
        <w:rPr>
          <w:szCs w:val="28"/>
        </w:rPr>
        <w:t>и</w:t>
      </w:r>
      <w:r w:rsidRPr="00140438">
        <w:rPr>
          <w:szCs w:val="28"/>
        </w:rPr>
        <w:t xml:space="preserve"> 15</w:t>
      </w:r>
      <w:r w:rsidR="00CB3BD7" w:rsidRPr="00140438">
        <w:rPr>
          <w:szCs w:val="28"/>
        </w:rPr>
        <w:t xml:space="preserve"> и 16</w:t>
      </w:r>
      <w:r w:rsidRPr="00140438">
        <w:rPr>
          <w:szCs w:val="28"/>
        </w:rPr>
        <w:t xml:space="preserve"> изложить в следующей редакции:</w:t>
      </w:r>
    </w:p>
    <w:p w14:paraId="0262417E" w14:textId="79019120" w:rsidR="001B6DA9" w:rsidRPr="00140438" w:rsidRDefault="001B6DA9" w:rsidP="001B6DA9">
      <w:pPr>
        <w:suppressAutoHyphens/>
        <w:adjustRightInd w:val="0"/>
        <w:ind w:firstLine="709"/>
        <w:jc w:val="both"/>
      </w:pPr>
      <w:r w:rsidRPr="00140438">
        <w:t>«15.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получатель субсидий, а также лица, получившие средства за счет средств субсидий на основании договоров, заключенных с получателем субсидий, и в случае выявления недостижения значений результатов, установленных при предоставлении субсидии, получатель субсидии, а также лица, получившие средства за счет средств субсидий на основании договоров, заключенных с получателем субсидий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обязаны возвратить денежные средства в краевой бюджет в следующем порядке и сроки:</w:t>
      </w:r>
    </w:p>
    <w:p w14:paraId="0E772A63" w14:textId="77777777" w:rsidR="001B6DA9" w:rsidRPr="00140438" w:rsidRDefault="001B6DA9" w:rsidP="001B6DA9">
      <w:pPr>
        <w:suppressAutoHyphens/>
        <w:adjustRightInd w:val="0"/>
        <w:ind w:firstLine="709"/>
        <w:jc w:val="both"/>
      </w:pPr>
      <w:r w:rsidRPr="00140438"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1193EFAA" w14:textId="3230BD39" w:rsidR="001B6DA9" w:rsidRPr="00140438" w:rsidRDefault="001B6DA9" w:rsidP="001B6DA9">
      <w:pPr>
        <w:suppressAutoHyphens/>
        <w:adjustRightInd w:val="0"/>
        <w:ind w:firstLine="709"/>
        <w:jc w:val="both"/>
      </w:pPr>
      <w:r w:rsidRPr="00140438">
        <w:t>2) в случае выявления нарушения Министерством – в течение 20 рабочих дней со дня получения требования Министерства.</w:t>
      </w:r>
    </w:p>
    <w:p w14:paraId="35426468" w14:textId="110E7B92" w:rsidR="00CA25F0" w:rsidRPr="00140438" w:rsidRDefault="00CA25F0" w:rsidP="00CA25F0">
      <w:pPr>
        <w:suppressAutoHyphens/>
        <w:adjustRightInd w:val="0"/>
        <w:ind w:firstLine="709"/>
        <w:jc w:val="both"/>
      </w:pPr>
      <w:r w:rsidRPr="00140438">
        <w:t>16. Получатель субсидии, а также лица, получившие средства за счет средств субсидий на основании договоров, заключенных с получателем субсидий обязаны возвратить средства субсидии в следующих размерах:</w:t>
      </w:r>
    </w:p>
    <w:p w14:paraId="4F12B1F0" w14:textId="77777777" w:rsidR="00CA25F0" w:rsidRPr="00140438" w:rsidRDefault="00CA25F0" w:rsidP="00CA25F0">
      <w:pPr>
        <w:suppressAutoHyphens/>
        <w:adjustRightInd w:val="0"/>
        <w:ind w:firstLine="709"/>
        <w:jc w:val="both"/>
      </w:pPr>
      <w:r w:rsidRPr="00140438">
        <w:t>1) в случае нарушения целей предоставления субсидии – в размере нецелевого использования средств субсидии;</w:t>
      </w:r>
    </w:p>
    <w:p w14:paraId="1B411AF5" w14:textId="7D8F4B17" w:rsidR="00CA25F0" w:rsidRPr="00140438" w:rsidRDefault="00CA25F0" w:rsidP="00CA25F0">
      <w:pPr>
        <w:suppressAutoHyphens/>
        <w:adjustRightInd w:val="0"/>
        <w:ind w:firstLine="709"/>
        <w:jc w:val="both"/>
      </w:pPr>
      <w:r w:rsidRPr="00140438">
        <w:t>2) в случае нарушения условий и порядка предоставления субсидии – в полном объеме.»;</w:t>
      </w:r>
    </w:p>
    <w:p w14:paraId="128895B9" w14:textId="37E0C584" w:rsidR="00CA25F0" w:rsidRPr="00140438" w:rsidRDefault="00CA25F0" w:rsidP="00CA25F0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>дополнить частью 16</w:t>
      </w:r>
      <w:r w:rsidRPr="00140438">
        <w:rPr>
          <w:szCs w:val="28"/>
          <w:vertAlign w:val="superscript"/>
        </w:rPr>
        <w:t>1</w:t>
      </w:r>
      <w:r w:rsidRPr="00140438">
        <w:rPr>
          <w:szCs w:val="28"/>
        </w:rPr>
        <w:t xml:space="preserve"> следующего содержания:</w:t>
      </w:r>
    </w:p>
    <w:p w14:paraId="3771B449" w14:textId="39947743" w:rsidR="003F2C17" w:rsidRPr="00140438" w:rsidRDefault="00CA25F0" w:rsidP="00CA25F0">
      <w:pPr>
        <w:suppressAutoHyphens/>
        <w:adjustRightInd w:val="0"/>
        <w:ind w:firstLine="709"/>
        <w:jc w:val="both"/>
      </w:pPr>
      <w:r w:rsidRPr="00140438">
        <w:t>«16</w:t>
      </w:r>
      <w:r w:rsidRPr="00140438">
        <w:rPr>
          <w:vertAlign w:val="superscript"/>
        </w:rPr>
        <w:t>1</w:t>
      </w:r>
      <w:r w:rsidRPr="00140438">
        <w:t>. Получатель субсидии, а также лица, получившие средства за счет средств субсидий на основании договоров, заключенных с получателем субсидий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в случае недостижения значений результатов предоставления субсидии обязаны возвратить средства субсидии в размере</w:t>
      </w:r>
      <w:r w:rsidR="003F2C17" w:rsidRPr="00140438">
        <w:t>, определенной формулой:</w:t>
      </w:r>
    </w:p>
    <w:p w14:paraId="7A4722C7" w14:textId="77777777" w:rsidR="00803F93" w:rsidRPr="00C31A6D" w:rsidRDefault="00803F93" w:rsidP="00803F93">
      <w:pPr>
        <w:jc w:val="both"/>
        <w:rPr>
          <w:rFonts w:eastAsiaTheme="minorEastAsia"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eastAsiaTheme="minorEastAsia" w:hAnsi="Cambria Math"/>
              <w:szCs w:val="28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S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/3</m:t>
                      </m:r>
                    </m:e>
                  </m:d>
                  <m:r>
                    <w:rPr>
                      <w:rFonts w:ascii="Cambria Math" w:eastAsiaTheme="minorEastAsia" w:hAnsi="Cambria Math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P1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кв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S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/3</m:t>
                      </m:r>
                    </m:e>
                  </m:d>
                  <m:r>
                    <w:rPr>
                      <w:rFonts w:ascii="Cambria Math" w:eastAsiaTheme="minorEastAsia" w:hAnsi="Cambria Math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P2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кв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S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/3</m:t>
                      </m:r>
                    </m:e>
                  </m:d>
                  <m:r>
                    <w:rPr>
                      <w:rFonts w:ascii="Cambria Math" w:eastAsiaTheme="minorEastAsia" w:hAnsi="Cambria Math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P3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кв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e>
              </m:d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e>
          </m:d>
        </m:oMath>
      </m:oMathPara>
    </w:p>
    <w:p w14:paraId="160E2D66" w14:textId="77777777" w:rsidR="00803F93" w:rsidRDefault="00803F93" w:rsidP="00803F93">
      <w:pPr>
        <w:jc w:val="both"/>
        <w:rPr>
          <w:rFonts w:eastAsiaTheme="minorEastAsia"/>
          <w:szCs w:val="28"/>
          <w:lang w:val="en-US"/>
        </w:rPr>
      </w:pPr>
    </w:p>
    <w:p w14:paraId="38F05455" w14:textId="3F2BA1EB" w:rsidR="00803F93" w:rsidRPr="001C6DB0" w:rsidRDefault="00803F93" w:rsidP="00803F93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  <w:lang w:val="en-US"/>
        </w:rPr>
        <w:t>X</w:t>
      </w:r>
      <w:r w:rsidRPr="001C6DB0">
        <w:rPr>
          <w:rFonts w:eastAsiaTheme="minorEastAsia"/>
          <w:szCs w:val="28"/>
        </w:rPr>
        <w:t xml:space="preserve"> – </w:t>
      </w:r>
      <w:r w:rsidR="00CE720D">
        <w:rPr>
          <w:rFonts w:eastAsiaTheme="minorEastAsia"/>
          <w:szCs w:val="28"/>
        </w:rPr>
        <w:t>р</w:t>
      </w:r>
      <w:r>
        <w:rPr>
          <w:rFonts w:eastAsiaTheme="minorEastAsia"/>
          <w:szCs w:val="28"/>
        </w:rPr>
        <w:t>азмер субсиди</w:t>
      </w:r>
      <w:r w:rsidR="00CE720D">
        <w:rPr>
          <w:rFonts w:eastAsiaTheme="minorEastAsia"/>
          <w:szCs w:val="28"/>
        </w:rPr>
        <w:t>и, подлежащий возврату в бюджет;</w:t>
      </w:r>
    </w:p>
    <w:p w14:paraId="76E01625" w14:textId="21D5D9C0" w:rsidR="00803F93" w:rsidRPr="00F514E1" w:rsidRDefault="00803F93" w:rsidP="00803F93">
      <w:pPr>
        <w:ind w:firstLine="709"/>
        <w:jc w:val="both"/>
        <w:rPr>
          <w:rFonts w:eastAsiaTheme="minorEastAsia"/>
          <w:szCs w:val="28"/>
        </w:rPr>
      </w:pPr>
      <w:r w:rsidRPr="001C6DB0">
        <w:rPr>
          <w:rFonts w:eastAsiaTheme="minorEastAsia"/>
          <w:szCs w:val="28"/>
          <w:lang w:val="en-US"/>
        </w:rPr>
        <w:t>S</w:t>
      </w:r>
      <w:r w:rsidRPr="001C6DB0">
        <w:rPr>
          <w:rFonts w:eastAsiaTheme="minorEastAsia"/>
          <w:szCs w:val="28"/>
        </w:rPr>
        <w:t xml:space="preserve"> – </w:t>
      </w:r>
      <w:r w:rsidR="00CE720D">
        <w:rPr>
          <w:rFonts w:eastAsiaTheme="minorEastAsia"/>
          <w:szCs w:val="28"/>
        </w:rPr>
        <w:t>р</w:t>
      </w:r>
      <w:r>
        <w:rPr>
          <w:rFonts w:eastAsiaTheme="minorEastAsia"/>
          <w:szCs w:val="28"/>
        </w:rPr>
        <w:t>азмер субсидии, пред</w:t>
      </w:r>
      <w:r w:rsidR="00CE720D">
        <w:rPr>
          <w:rFonts w:eastAsiaTheme="minorEastAsia"/>
          <w:szCs w:val="28"/>
        </w:rPr>
        <w:t>оставленный получателю субсидии;</w:t>
      </w:r>
    </w:p>
    <w:p w14:paraId="0DBE7E68" w14:textId="5D8A45C0" w:rsidR="00803F93" w:rsidRDefault="00803F93" w:rsidP="00803F93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  <w:lang w:val="en-US"/>
        </w:rPr>
        <w:t>N</w:t>
      </w:r>
      <w:r w:rsidRPr="001C6DB0">
        <w:rPr>
          <w:rFonts w:eastAsiaTheme="minorEastAsia"/>
          <w:szCs w:val="28"/>
        </w:rPr>
        <w:t xml:space="preserve"> – </w:t>
      </w:r>
      <w:r w:rsidR="00CE720D">
        <w:rPr>
          <w:rFonts w:eastAsiaTheme="minorEastAsia"/>
          <w:szCs w:val="28"/>
        </w:rPr>
        <w:t>к</w:t>
      </w:r>
      <w:r>
        <w:rPr>
          <w:rFonts w:eastAsiaTheme="minorEastAsia"/>
          <w:szCs w:val="28"/>
        </w:rPr>
        <w:t>оличество кварталов, в которых заявите</w:t>
      </w:r>
      <w:r w:rsidR="00CE720D">
        <w:rPr>
          <w:rFonts w:eastAsiaTheme="minorEastAsia"/>
          <w:szCs w:val="28"/>
        </w:rPr>
        <w:t>ль использует средства субсидии;</w:t>
      </w:r>
    </w:p>
    <w:p w14:paraId="60042416" w14:textId="1B36A095" w:rsidR="00803F93" w:rsidRPr="00724372" w:rsidRDefault="00803F93" w:rsidP="00803F93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  <w:lang w:val="en-US"/>
        </w:rPr>
        <w:lastRenderedPageBreak/>
        <w:t>P</w:t>
      </w:r>
      <w:r>
        <w:rPr>
          <w:rFonts w:eastAsiaTheme="minorEastAsia"/>
          <w:szCs w:val="28"/>
        </w:rPr>
        <w:t>1</w:t>
      </w:r>
      <w:r w:rsidRPr="00724372">
        <w:rPr>
          <w:rFonts w:eastAsiaTheme="minorEastAsia"/>
          <w:szCs w:val="28"/>
          <w:vertAlign w:val="subscript"/>
        </w:rPr>
        <w:t>кв</w:t>
      </w:r>
      <w:r w:rsidRPr="00724372">
        <w:rPr>
          <w:rFonts w:eastAsiaTheme="minorEastAsia"/>
          <w:szCs w:val="28"/>
        </w:rPr>
        <w:t xml:space="preserve"> – </w:t>
      </w:r>
      <w:r w:rsidR="00CE720D">
        <w:rPr>
          <w:rFonts w:eastAsiaTheme="minorEastAsia"/>
          <w:szCs w:val="28"/>
        </w:rPr>
        <w:t>к</w:t>
      </w:r>
      <w:r>
        <w:rPr>
          <w:rFonts w:eastAsiaTheme="minorEastAsia"/>
          <w:szCs w:val="28"/>
        </w:rPr>
        <w:t>оэффициент исполнения результата предоставления субсидии «</w:t>
      </w:r>
      <w:r w:rsidRPr="00724372">
        <w:rPr>
          <w:rFonts w:eastAsiaTheme="minorEastAsia"/>
          <w:szCs w:val="28"/>
        </w:rPr>
        <w:t>Количество заключенных соглашений с резидентами территории опережающего социально-экономического развития «Камчатка»</w:t>
      </w:r>
      <w:r w:rsidR="00CE720D">
        <w:rPr>
          <w:rFonts w:eastAsiaTheme="minorEastAsia"/>
          <w:szCs w:val="28"/>
        </w:rPr>
        <w:t xml:space="preserve"> за отчетный квартал;</w:t>
      </w:r>
    </w:p>
    <w:p w14:paraId="19E944B3" w14:textId="36C09422" w:rsidR="00803F93" w:rsidRPr="00F03BFD" w:rsidRDefault="00803F93" w:rsidP="00803F93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  <w:lang w:val="en-US"/>
        </w:rPr>
        <w:t>P</w:t>
      </w:r>
      <w:r>
        <w:rPr>
          <w:rFonts w:eastAsiaTheme="minorEastAsia"/>
          <w:szCs w:val="28"/>
        </w:rPr>
        <w:t>2</w:t>
      </w:r>
      <w:r w:rsidRPr="00F03BFD">
        <w:rPr>
          <w:rFonts w:eastAsiaTheme="minorEastAsia"/>
          <w:szCs w:val="28"/>
          <w:vertAlign w:val="subscript"/>
        </w:rPr>
        <w:t>кв</w:t>
      </w:r>
      <w:r w:rsidRPr="00F03BFD">
        <w:rPr>
          <w:rFonts w:eastAsiaTheme="minorEastAsia"/>
          <w:szCs w:val="28"/>
        </w:rPr>
        <w:t xml:space="preserve"> – </w:t>
      </w:r>
      <w:r w:rsidR="00CE720D">
        <w:rPr>
          <w:rFonts w:eastAsiaTheme="minorEastAsia"/>
          <w:szCs w:val="28"/>
        </w:rPr>
        <w:t>к</w:t>
      </w:r>
      <w:r>
        <w:rPr>
          <w:rFonts w:eastAsiaTheme="minorEastAsia"/>
          <w:szCs w:val="28"/>
        </w:rPr>
        <w:t>оэффициент исполнения результата предоставления субсидии «</w:t>
      </w:r>
      <w:r w:rsidRPr="00F03BFD">
        <w:rPr>
          <w:rFonts w:eastAsiaTheme="minorEastAsia"/>
          <w:szCs w:val="28"/>
        </w:rPr>
        <w:t>Объем инвестиций по соглашениям с резидентами территории опережающего социально-экономического развития «Камчатка»</w:t>
      </w:r>
      <w:r w:rsidR="00CE720D">
        <w:rPr>
          <w:rFonts w:eastAsiaTheme="minorEastAsia"/>
          <w:szCs w:val="28"/>
        </w:rPr>
        <w:t xml:space="preserve"> за отчетный квартал;</w:t>
      </w:r>
    </w:p>
    <w:p w14:paraId="24FD3F4D" w14:textId="2D069520" w:rsidR="00803F93" w:rsidRDefault="00803F93" w:rsidP="00803F93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  <w:lang w:val="en-US"/>
        </w:rPr>
        <w:t>P</w:t>
      </w:r>
      <w:r>
        <w:rPr>
          <w:rFonts w:eastAsiaTheme="minorEastAsia"/>
          <w:szCs w:val="28"/>
        </w:rPr>
        <w:t>3</w:t>
      </w:r>
      <w:r w:rsidRPr="00F03BFD">
        <w:rPr>
          <w:rFonts w:eastAsiaTheme="minorEastAsia"/>
          <w:szCs w:val="28"/>
          <w:vertAlign w:val="subscript"/>
        </w:rPr>
        <w:t>кв</w:t>
      </w:r>
      <w:r w:rsidRPr="00F03BFD">
        <w:rPr>
          <w:rFonts w:eastAsiaTheme="minorEastAsia"/>
          <w:szCs w:val="28"/>
        </w:rPr>
        <w:t xml:space="preserve"> – </w:t>
      </w:r>
      <w:r w:rsidR="00CE720D">
        <w:rPr>
          <w:rFonts w:eastAsiaTheme="minorEastAsia"/>
          <w:szCs w:val="28"/>
        </w:rPr>
        <w:t>к</w:t>
      </w:r>
      <w:r>
        <w:rPr>
          <w:rFonts w:eastAsiaTheme="minorEastAsia"/>
          <w:szCs w:val="28"/>
        </w:rPr>
        <w:t>оэффициент исполнения результата предоставления субсидии «</w:t>
      </w:r>
      <w:r w:rsidRPr="00F03BFD">
        <w:rPr>
          <w:rFonts w:eastAsiaTheme="minorEastAsia"/>
          <w:szCs w:val="28"/>
        </w:rPr>
        <w:t>Количество создаваемых рабочих мест по заявкам резидентов территории опережающего социально-экономического развития «Камчатка»</w:t>
      </w:r>
      <w:r>
        <w:rPr>
          <w:rFonts w:eastAsiaTheme="minorEastAsia"/>
          <w:szCs w:val="28"/>
        </w:rPr>
        <w:t xml:space="preserve"> за отчетный квартал.</w:t>
      </w:r>
    </w:p>
    <w:p w14:paraId="22723043" w14:textId="77777777" w:rsidR="00803F93" w:rsidRDefault="00803F93" w:rsidP="00803F93">
      <w:pPr>
        <w:jc w:val="both"/>
        <w:rPr>
          <w:rFonts w:eastAsiaTheme="minorEastAsia"/>
          <w:szCs w:val="28"/>
        </w:rPr>
      </w:pPr>
    </w:p>
    <w:p w14:paraId="11B2322A" w14:textId="77777777" w:rsidR="00803F93" w:rsidRPr="00F03BFD" w:rsidRDefault="008F0C19" w:rsidP="00803F93">
      <w:pPr>
        <w:jc w:val="both"/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P1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кв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F1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кв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R1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кв</m:t>
                      </m:r>
                    </m:sub>
                  </m:sSub>
                </m:den>
              </m:f>
            </m:e>
          </m:d>
        </m:oMath>
      </m:oMathPara>
    </w:p>
    <w:p w14:paraId="7C3B3518" w14:textId="77777777" w:rsidR="00803F93" w:rsidRDefault="00803F93" w:rsidP="00803F93">
      <w:pPr>
        <w:jc w:val="both"/>
        <w:rPr>
          <w:rFonts w:eastAsiaTheme="minorEastAsia"/>
          <w:szCs w:val="28"/>
        </w:rPr>
      </w:pPr>
    </w:p>
    <w:p w14:paraId="0670D0A2" w14:textId="09323A58" w:rsidR="00803F93" w:rsidRDefault="00803F93" w:rsidP="00803F93">
      <w:pPr>
        <w:ind w:firstLine="709"/>
        <w:jc w:val="both"/>
        <w:rPr>
          <w:rFonts w:eastAsiaTheme="minorEastAsia"/>
          <w:szCs w:val="28"/>
        </w:rPr>
      </w:pPr>
      <w:r w:rsidRPr="00F03BFD">
        <w:rPr>
          <w:rFonts w:eastAsiaTheme="minorEastAsia"/>
          <w:szCs w:val="28"/>
        </w:rPr>
        <w:t>F</w:t>
      </w:r>
      <w:r w:rsidRPr="00F03BFD">
        <w:rPr>
          <w:rFonts w:eastAsiaTheme="minorEastAsia"/>
          <w:szCs w:val="28"/>
          <w:vertAlign w:val="subscript"/>
        </w:rPr>
        <w:t>кв</w:t>
      </w:r>
      <w:r w:rsidRPr="00F03BFD">
        <w:rPr>
          <w:rFonts w:eastAsiaTheme="minorEastAsia"/>
          <w:szCs w:val="28"/>
        </w:rPr>
        <w:t xml:space="preserve"> – </w:t>
      </w:r>
      <w:r w:rsidR="00CE720D">
        <w:rPr>
          <w:rFonts w:eastAsiaTheme="minorEastAsia"/>
          <w:szCs w:val="28"/>
        </w:rPr>
        <w:t>п</w:t>
      </w:r>
      <w:r>
        <w:rPr>
          <w:rFonts w:eastAsiaTheme="minorEastAsia"/>
          <w:szCs w:val="28"/>
        </w:rPr>
        <w:t>лановое значение</w:t>
      </w:r>
      <w:r w:rsidRPr="00F03BF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результата предоставления субсидии </w:t>
      </w:r>
      <w:r w:rsidRPr="00F03BFD">
        <w:rPr>
          <w:rFonts w:eastAsiaTheme="minorEastAsia"/>
          <w:szCs w:val="28"/>
        </w:rPr>
        <w:t>«Количество заключенных соглашений с резидентами территории опережающего социально-экономического развития «Камчатка» за отчетный квартал</w:t>
      </w:r>
      <w:r w:rsidR="00CE720D">
        <w:rPr>
          <w:rFonts w:eastAsiaTheme="minorEastAsia"/>
          <w:szCs w:val="28"/>
        </w:rPr>
        <w:t>;</w:t>
      </w:r>
    </w:p>
    <w:p w14:paraId="31009485" w14:textId="5E9B6688" w:rsidR="00803F93" w:rsidRDefault="00803F93" w:rsidP="00803F93">
      <w:pPr>
        <w:ind w:firstLine="709"/>
        <w:jc w:val="both"/>
        <w:rPr>
          <w:rFonts w:eastAsiaTheme="minorEastAsia"/>
          <w:szCs w:val="28"/>
        </w:rPr>
      </w:pPr>
      <w:r w:rsidRPr="00F03BFD">
        <w:rPr>
          <w:rFonts w:eastAsiaTheme="minorEastAsia"/>
          <w:szCs w:val="28"/>
        </w:rPr>
        <w:t>R1</w:t>
      </w:r>
      <w:r w:rsidRPr="00F03BFD">
        <w:rPr>
          <w:rFonts w:eastAsiaTheme="minorEastAsia"/>
          <w:szCs w:val="28"/>
          <w:vertAlign w:val="subscript"/>
        </w:rPr>
        <w:t>кв</w:t>
      </w:r>
      <w:r>
        <w:rPr>
          <w:rFonts w:eastAsiaTheme="minorEastAsia"/>
          <w:szCs w:val="28"/>
        </w:rPr>
        <w:t xml:space="preserve"> – </w:t>
      </w:r>
      <w:r w:rsidR="00CE720D">
        <w:rPr>
          <w:rFonts w:eastAsiaTheme="minorEastAsia"/>
          <w:szCs w:val="28"/>
        </w:rPr>
        <w:t>ф</w:t>
      </w:r>
      <w:r>
        <w:rPr>
          <w:rFonts w:eastAsiaTheme="minorEastAsia"/>
          <w:szCs w:val="28"/>
        </w:rPr>
        <w:t>актическое</w:t>
      </w:r>
      <w:r w:rsidRPr="00F03BF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значение</w:t>
      </w:r>
      <w:r w:rsidRPr="00F03BF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результата предоставления субсидии </w:t>
      </w:r>
      <w:r w:rsidRPr="00F03BFD">
        <w:rPr>
          <w:rFonts w:eastAsiaTheme="minorEastAsia"/>
          <w:szCs w:val="28"/>
        </w:rPr>
        <w:t>«Количество заключенных соглашений с резидентами территории опережающего социально-экономического развития «Камчатка» за отчетный квартал</w:t>
      </w:r>
      <w:r>
        <w:rPr>
          <w:rFonts w:eastAsiaTheme="minorEastAsia"/>
          <w:szCs w:val="28"/>
        </w:rPr>
        <w:t>.</w:t>
      </w:r>
    </w:p>
    <w:p w14:paraId="7E4E7898" w14:textId="77777777" w:rsidR="00803F93" w:rsidRDefault="00803F93" w:rsidP="00803F93">
      <w:pPr>
        <w:jc w:val="both"/>
        <w:rPr>
          <w:rFonts w:eastAsiaTheme="minorEastAsia"/>
          <w:szCs w:val="28"/>
        </w:rPr>
      </w:pPr>
    </w:p>
    <w:p w14:paraId="23756DF6" w14:textId="77777777" w:rsidR="00803F93" w:rsidRPr="003041F1" w:rsidRDefault="008F0C19" w:rsidP="00803F93">
      <w:pPr>
        <w:jc w:val="both"/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P2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кв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F2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кв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R2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кв</m:t>
                      </m:r>
                    </m:sub>
                  </m:sSub>
                </m:den>
              </m:f>
            </m:e>
          </m:d>
        </m:oMath>
      </m:oMathPara>
    </w:p>
    <w:p w14:paraId="6B082AE4" w14:textId="77777777" w:rsidR="00803F93" w:rsidRDefault="00803F93" w:rsidP="00803F93">
      <w:pPr>
        <w:jc w:val="both"/>
        <w:rPr>
          <w:rFonts w:eastAsiaTheme="minorEastAsia"/>
          <w:szCs w:val="28"/>
        </w:rPr>
      </w:pPr>
    </w:p>
    <w:p w14:paraId="33625355" w14:textId="3CAA0A6C" w:rsidR="00803F93" w:rsidRDefault="00803F93" w:rsidP="00803F93">
      <w:pPr>
        <w:ind w:firstLine="709"/>
        <w:jc w:val="both"/>
        <w:rPr>
          <w:rFonts w:eastAsiaTheme="minorEastAsia"/>
          <w:szCs w:val="28"/>
        </w:rPr>
      </w:pPr>
      <w:r w:rsidRPr="00F03BFD">
        <w:rPr>
          <w:rFonts w:eastAsiaTheme="minorEastAsia"/>
          <w:szCs w:val="28"/>
        </w:rPr>
        <w:t>F</w:t>
      </w:r>
      <w:r>
        <w:rPr>
          <w:rFonts w:eastAsiaTheme="minorEastAsia"/>
          <w:szCs w:val="28"/>
        </w:rPr>
        <w:t>2</w:t>
      </w:r>
      <w:r w:rsidRPr="00F03BFD">
        <w:rPr>
          <w:rFonts w:eastAsiaTheme="minorEastAsia"/>
          <w:szCs w:val="28"/>
          <w:vertAlign w:val="subscript"/>
        </w:rPr>
        <w:t>кв</w:t>
      </w:r>
      <w:r w:rsidRPr="00F03BFD">
        <w:rPr>
          <w:rFonts w:eastAsiaTheme="minorEastAsia"/>
          <w:szCs w:val="28"/>
        </w:rPr>
        <w:t xml:space="preserve"> – </w:t>
      </w:r>
      <w:r w:rsidR="00CE720D">
        <w:rPr>
          <w:rFonts w:eastAsiaTheme="minorEastAsia"/>
          <w:szCs w:val="28"/>
        </w:rPr>
        <w:t>п</w:t>
      </w:r>
      <w:r>
        <w:rPr>
          <w:rFonts w:eastAsiaTheme="minorEastAsia"/>
          <w:szCs w:val="28"/>
        </w:rPr>
        <w:t>лановое значение</w:t>
      </w:r>
      <w:r w:rsidRPr="00F03BF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результата предоставления субсидии «</w:t>
      </w:r>
      <w:r w:rsidRPr="00F03BFD">
        <w:rPr>
          <w:rFonts w:eastAsiaTheme="minorEastAsia"/>
          <w:szCs w:val="28"/>
        </w:rPr>
        <w:t>Объем инвестиций по соглашениям с резидентами территории опережающего социально-экономического развития «Камчатка» за отчетный квартал</w:t>
      </w:r>
      <w:r w:rsidR="00CE720D">
        <w:rPr>
          <w:rFonts w:eastAsiaTheme="minorEastAsia"/>
          <w:szCs w:val="28"/>
        </w:rPr>
        <w:t>;</w:t>
      </w:r>
    </w:p>
    <w:p w14:paraId="5E23A9EF" w14:textId="638298D5" w:rsidR="00803F93" w:rsidRPr="00F03BFD" w:rsidRDefault="00803F93" w:rsidP="00803F93">
      <w:pPr>
        <w:ind w:firstLine="709"/>
        <w:jc w:val="both"/>
        <w:rPr>
          <w:rFonts w:eastAsiaTheme="minorEastAsia"/>
          <w:szCs w:val="28"/>
        </w:rPr>
      </w:pPr>
      <w:r w:rsidRPr="00F03BFD">
        <w:rPr>
          <w:rFonts w:eastAsiaTheme="minorEastAsia"/>
          <w:szCs w:val="28"/>
        </w:rPr>
        <w:t>R</w:t>
      </w:r>
      <w:r>
        <w:rPr>
          <w:rFonts w:eastAsiaTheme="minorEastAsia"/>
          <w:szCs w:val="28"/>
        </w:rPr>
        <w:t>2</w:t>
      </w:r>
      <w:r w:rsidRPr="00F03BFD">
        <w:rPr>
          <w:rFonts w:eastAsiaTheme="minorEastAsia"/>
          <w:szCs w:val="28"/>
          <w:vertAlign w:val="subscript"/>
        </w:rPr>
        <w:t>кв</w:t>
      </w:r>
      <w:r>
        <w:rPr>
          <w:rFonts w:eastAsiaTheme="minorEastAsia"/>
          <w:szCs w:val="28"/>
        </w:rPr>
        <w:t xml:space="preserve"> – </w:t>
      </w:r>
      <w:r w:rsidR="00CE720D">
        <w:rPr>
          <w:rFonts w:eastAsiaTheme="minorEastAsia"/>
          <w:szCs w:val="28"/>
        </w:rPr>
        <w:t>ф</w:t>
      </w:r>
      <w:r>
        <w:rPr>
          <w:rFonts w:eastAsiaTheme="minorEastAsia"/>
          <w:szCs w:val="28"/>
        </w:rPr>
        <w:t>актическое</w:t>
      </w:r>
      <w:r w:rsidRPr="00F03BF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значение</w:t>
      </w:r>
      <w:r w:rsidRPr="00F03BF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результата предоставления субсидии «</w:t>
      </w:r>
      <w:r w:rsidRPr="00F03BFD">
        <w:rPr>
          <w:rFonts w:eastAsiaTheme="minorEastAsia"/>
          <w:szCs w:val="28"/>
        </w:rPr>
        <w:t>Объем инвестиций по соглашениям с резидентами территории опережающего социально-экономического развития «Камчатка»</w:t>
      </w:r>
      <w:r>
        <w:rPr>
          <w:rFonts w:eastAsiaTheme="minorEastAsia"/>
          <w:szCs w:val="28"/>
        </w:rPr>
        <w:t xml:space="preserve"> </w:t>
      </w:r>
      <w:r w:rsidRPr="00F03BFD">
        <w:rPr>
          <w:rFonts w:eastAsiaTheme="minorEastAsia"/>
          <w:szCs w:val="28"/>
        </w:rPr>
        <w:t>за отчетный квартал</w:t>
      </w:r>
      <w:r>
        <w:rPr>
          <w:rFonts w:eastAsiaTheme="minorEastAsia"/>
          <w:szCs w:val="28"/>
        </w:rPr>
        <w:t>.</w:t>
      </w:r>
    </w:p>
    <w:p w14:paraId="193B2FA9" w14:textId="77777777" w:rsidR="00803F93" w:rsidRDefault="00803F93" w:rsidP="00803F93">
      <w:pPr>
        <w:jc w:val="both"/>
        <w:rPr>
          <w:rFonts w:eastAsiaTheme="minorEastAsia"/>
          <w:szCs w:val="28"/>
        </w:rPr>
      </w:pPr>
    </w:p>
    <w:p w14:paraId="0EA02736" w14:textId="77777777" w:rsidR="00803F93" w:rsidRPr="00F03BFD" w:rsidRDefault="008F0C19" w:rsidP="00803F93">
      <w:pPr>
        <w:jc w:val="both"/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P3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кв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F3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кв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R3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кв</m:t>
                      </m:r>
                    </m:sub>
                  </m:sSub>
                </m:den>
              </m:f>
            </m:e>
          </m:d>
        </m:oMath>
      </m:oMathPara>
    </w:p>
    <w:p w14:paraId="310CFAAA" w14:textId="77777777" w:rsidR="00803F93" w:rsidRDefault="00803F93" w:rsidP="00803F93">
      <w:pPr>
        <w:jc w:val="both"/>
        <w:rPr>
          <w:rFonts w:eastAsiaTheme="minorEastAsia"/>
          <w:szCs w:val="28"/>
        </w:rPr>
      </w:pPr>
    </w:p>
    <w:p w14:paraId="59F92080" w14:textId="1DC55E0A" w:rsidR="00803F93" w:rsidRDefault="00803F93" w:rsidP="00803F93">
      <w:pPr>
        <w:ind w:firstLine="709"/>
        <w:jc w:val="both"/>
        <w:rPr>
          <w:rFonts w:eastAsiaTheme="minorEastAsia"/>
          <w:szCs w:val="28"/>
        </w:rPr>
      </w:pPr>
      <w:r w:rsidRPr="00F03BFD">
        <w:rPr>
          <w:rFonts w:eastAsiaTheme="minorEastAsia"/>
          <w:szCs w:val="28"/>
        </w:rPr>
        <w:t>F</w:t>
      </w:r>
      <w:r>
        <w:rPr>
          <w:rFonts w:eastAsiaTheme="minorEastAsia"/>
          <w:szCs w:val="28"/>
        </w:rPr>
        <w:t>3</w:t>
      </w:r>
      <w:r w:rsidRPr="00F03BFD">
        <w:rPr>
          <w:rFonts w:eastAsiaTheme="minorEastAsia"/>
          <w:szCs w:val="28"/>
          <w:vertAlign w:val="subscript"/>
        </w:rPr>
        <w:t>кв</w:t>
      </w:r>
      <w:r w:rsidRPr="00F03BFD">
        <w:rPr>
          <w:rFonts w:eastAsiaTheme="minorEastAsia"/>
          <w:szCs w:val="28"/>
        </w:rPr>
        <w:t xml:space="preserve"> – </w:t>
      </w:r>
      <w:r w:rsidR="00CE720D">
        <w:rPr>
          <w:rFonts w:eastAsiaTheme="minorEastAsia"/>
          <w:szCs w:val="28"/>
        </w:rPr>
        <w:t>п</w:t>
      </w:r>
      <w:r>
        <w:rPr>
          <w:rFonts w:eastAsiaTheme="minorEastAsia"/>
          <w:szCs w:val="28"/>
        </w:rPr>
        <w:t>лановое значение</w:t>
      </w:r>
      <w:r w:rsidRPr="00F03BF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результата предоставления субсидии «</w:t>
      </w:r>
      <w:r w:rsidRPr="00F03BFD">
        <w:rPr>
          <w:rFonts w:eastAsiaTheme="minorEastAsia"/>
          <w:szCs w:val="28"/>
        </w:rPr>
        <w:t>Количество создаваемых рабочих мест по заявкам резидентов территории опережающего социально-экономического развития «Камчатка» за отчетный квартал</w:t>
      </w:r>
      <w:r w:rsidR="00CE720D">
        <w:rPr>
          <w:rFonts w:eastAsiaTheme="minorEastAsia"/>
          <w:szCs w:val="28"/>
        </w:rPr>
        <w:t>;</w:t>
      </w:r>
      <w:bookmarkStart w:id="2" w:name="_GoBack"/>
      <w:bookmarkEnd w:id="2"/>
    </w:p>
    <w:p w14:paraId="6E754D0A" w14:textId="064031CE" w:rsidR="00CA25F0" w:rsidRPr="00803F93" w:rsidRDefault="00803F93" w:rsidP="00803F93">
      <w:pPr>
        <w:ind w:firstLine="709"/>
        <w:jc w:val="both"/>
        <w:rPr>
          <w:rFonts w:eastAsiaTheme="minorEastAsia"/>
          <w:szCs w:val="28"/>
        </w:rPr>
      </w:pPr>
      <w:r w:rsidRPr="00F03BFD">
        <w:rPr>
          <w:rFonts w:eastAsiaTheme="minorEastAsia"/>
          <w:szCs w:val="28"/>
        </w:rPr>
        <w:t>R</w:t>
      </w:r>
      <w:r>
        <w:rPr>
          <w:rFonts w:eastAsiaTheme="minorEastAsia"/>
          <w:szCs w:val="28"/>
        </w:rPr>
        <w:t>3</w:t>
      </w:r>
      <w:r w:rsidRPr="00F03BFD">
        <w:rPr>
          <w:rFonts w:eastAsiaTheme="minorEastAsia"/>
          <w:szCs w:val="28"/>
          <w:vertAlign w:val="subscript"/>
        </w:rPr>
        <w:t>кв</w:t>
      </w:r>
      <w:r>
        <w:rPr>
          <w:rFonts w:eastAsiaTheme="minorEastAsia"/>
          <w:szCs w:val="28"/>
        </w:rPr>
        <w:t xml:space="preserve"> – Фактическое</w:t>
      </w:r>
      <w:r w:rsidRPr="00F03BF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значение</w:t>
      </w:r>
      <w:r w:rsidRPr="00F03BF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результата предоставления субсидии «</w:t>
      </w:r>
      <w:r w:rsidRPr="00F03BFD">
        <w:rPr>
          <w:rFonts w:eastAsiaTheme="minorEastAsia"/>
          <w:szCs w:val="28"/>
        </w:rPr>
        <w:t>Количество создаваемых рабочих мест по заявкам резидентов территории опережающего социально-экономического развития «Камчатка»</w:t>
      </w:r>
      <w:r>
        <w:rPr>
          <w:rFonts w:eastAsiaTheme="minorEastAsia"/>
          <w:szCs w:val="28"/>
        </w:rPr>
        <w:t xml:space="preserve"> </w:t>
      </w:r>
      <w:r w:rsidRPr="00F03BFD">
        <w:rPr>
          <w:rFonts w:eastAsiaTheme="minorEastAsia"/>
          <w:szCs w:val="28"/>
        </w:rPr>
        <w:t>за отчетный квартал</w:t>
      </w:r>
      <w:r>
        <w:rPr>
          <w:rFonts w:eastAsiaTheme="minorEastAsia"/>
          <w:szCs w:val="28"/>
        </w:rPr>
        <w:t>.</w:t>
      </w:r>
      <w:r w:rsidR="00CA25F0" w:rsidRPr="00140438">
        <w:t>»;</w:t>
      </w:r>
    </w:p>
    <w:p w14:paraId="2DD15CF3" w14:textId="5585BDC3" w:rsidR="00CF6CB8" w:rsidRPr="00140438" w:rsidRDefault="00CF6CB8" w:rsidP="00CF6CB8">
      <w:pPr>
        <w:pStyle w:val="ac"/>
        <w:numPr>
          <w:ilvl w:val="2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lastRenderedPageBreak/>
        <w:t>част</w:t>
      </w:r>
      <w:r w:rsidR="00CB3BD7" w:rsidRPr="00140438">
        <w:rPr>
          <w:szCs w:val="28"/>
        </w:rPr>
        <w:t>и</w:t>
      </w:r>
      <w:r w:rsidRPr="00140438">
        <w:rPr>
          <w:szCs w:val="28"/>
        </w:rPr>
        <w:t xml:space="preserve"> 17 </w:t>
      </w:r>
      <w:r w:rsidR="00CB3BD7" w:rsidRPr="00140438">
        <w:rPr>
          <w:szCs w:val="28"/>
        </w:rPr>
        <w:t xml:space="preserve">и 18 </w:t>
      </w:r>
      <w:r w:rsidRPr="00140438">
        <w:rPr>
          <w:szCs w:val="28"/>
        </w:rPr>
        <w:t>изложить в следующей редакции:</w:t>
      </w:r>
    </w:p>
    <w:p w14:paraId="77B01F59" w14:textId="09CB57A9" w:rsidR="00CF6CB8" w:rsidRPr="00140438" w:rsidRDefault="00CF6CB8" w:rsidP="00CA25F0">
      <w:pPr>
        <w:suppressAutoHyphens/>
        <w:adjustRightInd w:val="0"/>
        <w:ind w:firstLine="709"/>
        <w:jc w:val="both"/>
      </w:pPr>
      <w:r w:rsidRPr="00140438">
        <w:t>«17. Письменное требование о возврате субсидий направляется Министерством получателю субсидии в течение 15 рабочих дней со дня выявления нарушений, указанных в част</w:t>
      </w:r>
      <w:r w:rsidR="00805F83" w:rsidRPr="00140438">
        <w:t>ях 15-16</w:t>
      </w:r>
      <w:r w:rsidR="00805F83" w:rsidRPr="00140438">
        <w:rPr>
          <w:szCs w:val="28"/>
          <w:vertAlign w:val="superscript"/>
        </w:rPr>
        <w:t>1</w:t>
      </w:r>
      <w:r w:rsidR="00805F83" w:rsidRPr="00140438">
        <w:t xml:space="preserve"> </w:t>
      </w:r>
      <w:r w:rsidRPr="00140438">
        <w:t>настоящего Порядка.</w:t>
      </w:r>
    </w:p>
    <w:p w14:paraId="06F987A0" w14:textId="06ADD9EB" w:rsidR="001B6DA9" w:rsidRPr="00140438" w:rsidRDefault="009A0E82" w:rsidP="001B6DA9">
      <w:pPr>
        <w:suppressAutoHyphens/>
        <w:adjustRightInd w:val="0"/>
        <w:ind w:firstLine="709"/>
        <w:jc w:val="both"/>
      </w:pPr>
      <w:r w:rsidRPr="00140438">
        <w:t>1</w:t>
      </w:r>
      <w:r w:rsidR="001B6DA9" w:rsidRPr="00140438">
        <w:t>8</w:t>
      </w:r>
      <w:r w:rsidRPr="00140438">
        <w:t xml:space="preserve">. </w:t>
      </w:r>
      <w:r w:rsidR="001B6DA9" w:rsidRPr="00140438">
        <w:t>Остаток субсидии, неиспользованн</w:t>
      </w:r>
      <w:r w:rsidR="00803F93">
        <w:t>ый</w:t>
      </w:r>
      <w:r w:rsidR="001B6DA9" w:rsidRPr="00140438">
        <w:t xml:space="preserve"> в отчетном финансовом году, может использоваться </w:t>
      </w:r>
      <w:r w:rsidR="004029F4">
        <w:t>Управляющей компанией</w:t>
      </w:r>
      <w:r w:rsidR="004029F4" w:rsidRPr="00140438">
        <w:t xml:space="preserve"> </w:t>
      </w:r>
      <w:r w:rsidR="001B6DA9" w:rsidRPr="00140438">
        <w:t xml:space="preserve">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 решения о наличии потребности в указанных средствах и включении соответствующих положений в </w:t>
      </w:r>
      <w:r w:rsidR="003048D9" w:rsidRPr="00140438">
        <w:t>с</w:t>
      </w:r>
      <w:r w:rsidR="001B6DA9" w:rsidRPr="00140438">
        <w:t>оглашение</w:t>
      </w:r>
      <w:r w:rsidR="003048D9" w:rsidRPr="00140438">
        <w:t xml:space="preserve"> о предоставлении субсидии</w:t>
      </w:r>
      <w:r w:rsidR="001B6DA9" w:rsidRPr="00140438">
        <w:t>.</w:t>
      </w:r>
    </w:p>
    <w:p w14:paraId="79BF4C3E" w14:textId="5F638798" w:rsidR="009A0E82" w:rsidRPr="00140438" w:rsidRDefault="001B6DA9" w:rsidP="001B6DA9">
      <w:pPr>
        <w:suppressAutoHyphens/>
        <w:adjustRightInd w:val="0"/>
        <w:ind w:firstLine="709"/>
        <w:jc w:val="both"/>
      </w:pPr>
      <w:r w:rsidRPr="00140438">
        <w:t>В случае отсутствия указанного решения остаток субсидии (за исключением субсидии</w:t>
      </w:r>
      <w:r w:rsidR="00805F83" w:rsidRPr="00140438">
        <w:t>,</w:t>
      </w:r>
      <w:r w:rsidRPr="00140438">
        <w:t xml:space="preserve"> предоставленной в пределах суммы необходимой для оплаты денежных обязательств </w:t>
      </w:r>
      <w:r w:rsidR="004029F4">
        <w:t>Управляющей компании</w:t>
      </w:r>
      <w:r w:rsidRPr="00140438">
        <w:t>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 февраля очередного финансового года.»</w:t>
      </w:r>
      <w:r w:rsidR="00CB3BD7" w:rsidRPr="00140438">
        <w:t>.</w:t>
      </w:r>
    </w:p>
    <w:p w14:paraId="3408D328" w14:textId="77777777" w:rsidR="00F43AAD" w:rsidRPr="00140438" w:rsidRDefault="00F43AAD" w:rsidP="00F43AAD">
      <w:pPr>
        <w:pStyle w:val="ac"/>
        <w:numPr>
          <w:ilvl w:val="0"/>
          <w:numId w:val="1"/>
        </w:numPr>
        <w:suppressAutoHyphens/>
        <w:adjustRightInd w:val="0"/>
        <w:jc w:val="both"/>
        <w:rPr>
          <w:szCs w:val="28"/>
        </w:rPr>
      </w:pPr>
      <w:r w:rsidRPr="00140438">
        <w:rPr>
          <w:szCs w:val="28"/>
        </w:rPr>
        <w:t>Настоящее постановление вступает в силу после дня его официального опубликования.</w:t>
      </w:r>
    </w:p>
    <w:p w14:paraId="51997AE0" w14:textId="77777777" w:rsidR="00A871F6" w:rsidRPr="00140438" w:rsidRDefault="00A871F6" w:rsidP="00A871F6">
      <w:pPr>
        <w:suppressAutoHyphens/>
        <w:adjustRightInd w:val="0"/>
        <w:ind w:firstLine="720"/>
        <w:jc w:val="both"/>
        <w:rPr>
          <w:szCs w:val="28"/>
        </w:rPr>
      </w:pPr>
    </w:p>
    <w:p w14:paraId="080BB8F2" w14:textId="77777777" w:rsidR="006E4B23" w:rsidRPr="00140438" w:rsidRDefault="006E4B23" w:rsidP="00B60245">
      <w:pPr>
        <w:adjustRightInd w:val="0"/>
        <w:ind w:firstLine="720"/>
        <w:jc w:val="both"/>
        <w:rPr>
          <w:szCs w:val="28"/>
        </w:rPr>
      </w:pPr>
    </w:p>
    <w:p w14:paraId="44C2E006" w14:textId="77777777" w:rsidR="006E4B23" w:rsidRPr="00140438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14:paraId="5B61F716" w14:textId="77777777" w:rsidTr="003C0806">
        <w:trPr>
          <w:trHeight w:val="1936"/>
        </w:trPr>
        <w:tc>
          <w:tcPr>
            <w:tcW w:w="4145" w:type="dxa"/>
            <w:shd w:val="clear" w:color="auto" w:fill="auto"/>
          </w:tcPr>
          <w:p w14:paraId="0319244B" w14:textId="77777777" w:rsidR="00AC1954" w:rsidRPr="00140438" w:rsidRDefault="00B05EAC" w:rsidP="00B05EAC">
            <w:pPr>
              <w:ind w:left="30"/>
            </w:pPr>
            <w:r w:rsidRPr="00140438">
              <w:rPr>
                <w:szCs w:val="28"/>
              </w:rPr>
              <w:t>Временно и</w:t>
            </w:r>
            <w:r w:rsidR="00C61402" w:rsidRPr="00140438">
              <w:rPr>
                <w:szCs w:val="28"/>
              </w:rPr>
              <w:t>сполняющий обязанности Председателя Правительства - Первого вице-губернатора Камчатского края</w:t>
            </w:r>
          </w:p>
        </w:tc>
        <w:tc>
          <w:tcPr>
            <w:tcW w:w="2943" w:type="dxa"/>
            <w:shd w:val="clear" w:color="auto" w:fill="auto"/>
          </w:tcPr>
          <w:p w14:paraId="76920A1D" w14:textId="77777777" w:rsidR="00AC1954" w:rsidRPr="00140438" w:rsidRDefault="00AC1954" w:rsidP="003C0806">
            <w:bookmarkStart w:id="3" w:name="SIGNERSTAMP1"/>
            <w:r w:rsidRPr="00140438">
              <w:t>[горизонтальный штамп подписи 1]</w:t>
            </w:r>
            <w:bookmarkEnd w:id="3"/>
          </w:p>
          <w:p w14:paraId="5B9AF592" w14:textId="77777777" w:rsidR="00AC1954" w:rsidRPr="00140438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62CBB655" w14:textId="77777777" w:rsidR="00AC1954" w:rsidRPr="00140438" w:rsidRDefault="00AC1954" w:rsidP="003C0806">
            <w:pPr>
              <w:ind w:left="142" w:right="126" w:hanging="142"/>
              <w:jc w:val="right"/>
            </w:pPr>
          </w:p>
          <w:p w14:paraId="3C1EC1FB" w14:textId="77777777" w:rsidR="00AC1954" w:rsidRPr="00140438" w:rsidRDefault="00AC1954" w:rsidP="003C0806">
            <w:pPr>
              <w:ind w:left="142" w:right="126" w:hanging="142"/>
              <w:jc w:val="right"/>
            </w:pPr>
          </w:p>
          <w:p w14:paraId="030491A1" w14:textId="77777777" w:rsidR="00C61402" w:rsidRPr="00140438" w:rsidRDefault="00C61402" w:rsidP="003C0806">
            <w:pPr>
              <w:ind w:left="142" w:right="126" w:hanging="142"/>
              <w:jc w:val="right"/>
            </w:pPr>
          </w:p>
          <w:p w14:paraId="61537FFD" w14:textId="77777777" w:rsidR="00AC1954" w:rsidRPr="00F04282" w:rsidRDefault="00C61402" w:rsidP="003C0806">
            <w:pPr>
              <w:ind w:left="142" w:right="141" w:hanging="142"/>
              <w:jc w:val="right"/>
            </w:pPr>
            <w:r w:rsidRPr="00140438">
              <w:t>Е.А. Чекин</w:t>
            </w:r>
          </w:p>
        </w:tc>
      </w:tr>
    </w:tbl>
    <w:p w14:paraId="5850E03B" w14:textId="77777777"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2E1CE" w14:textId="77777777" w:rsidR="008F0C19" w:rsidRDefault="008F0C19" w:rsidP="00342D13">
      <w:r>
        <w:separator/>
      </w:r>
    </w:p>
  </w:endnote>
  <w:endnote w:type="continuationSeparator" w:id="0">
    <w:p w14:paraId="62354AD8" w14:textId="77777777" w:rsidR="008F0C19" w:rsidRDefault="008F0C1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ABA61" w14:textId="77777777" w:rsidR="008F0C19" w:rsidRDefault="008F0C19" w:rsidP="00342D13">
      <w:r>
        <w:separator/>
      </w:r>
    </w:p>
  </w:footnote>
  <w:footnote w:type="continuationSeparator" w:id="0">
    <w:p w14:paraId="4B9E155B" w14:textId="77777777" w:rsidR="008F0C19" w:rsidRDefault="008F0C1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21680"/>
    <w:multiLevelType w:val="multilevel"/>
    <w:tmpl w:val="CC9C09A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4EE3331"/>
    <w:multiLevelType w:val="multilevel"/>
    <w:tmpl w:val="AC74722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"/>
      <w:lvlJc w:val="left"/>
      <w:pPr>
        <w:ind w:left="3229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">
    <w:nsid w:val="4E2C2224"/>
    <w:multiLevelType w:val="multilevel"/>
    <w:tmpl w:val="5E181ED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86614CB"/>
    <w:multiLevelType w:val="hybridMultilevel"/>
    <w:tmpl w:val="08261552"/>
    <w:lvl w:ilvl="0" w:tplc="D9A2B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DB5D52"/>
    <w:multiLevelType w:val="hybridMultilevel"/>
    <w:tmpl w:val="C792CB34"/>
    <w:lvl w:ilvl="0" w:tplc="5F141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CFE"/>
    <w:rsid w:val="00013733"/>
    <w:rsid w:val="000271B5"/>
    <w:rsid w:val="0003329F"/>
    <w:rsid w:val="00035C9A"/>
    <w:rsid w:val="000360DE"/>
    <w:rsid w:val="00044126"/>
    <w:rsid w:val="000545B3"/>
    <w:rsid w:val="00093FB6"/>
    <w:rsid w:val="000C1841"/>
    <w:rsid w:val="000C69D6"/>
    <w:rsid w:val="0010596D"/>
    <w:rsid w:val="00116D29"/>
    <w:rsid w:val="00140438"/>
    <w:rsid w:val="00146CCF"/>
    <w:rsid w:val="00162727"/>
    <w:rsid w:val="001664DC"/>
    <w:rsid w:val="001723D0"/>
    <w:rsid w:val="00191854"/>
    <w:rsid w:val="001930D4"/>
    <w:rsid w:val="00196836"/>
    <w:rsid w:val="001B4483"/>
    <w:rsid w:val="001B5371"/>
    <w:rsid w:val="001B6DA9"/>
    <w:rsid w:val="001D4346"/>
    <w:rsid w:val="001D4EAD"/>
    <w:rsid w:val="001E0B39"/>
    <w:rsid w:val="001E62AB"/>
    <w:rsid w:val="001E6FE1"/>
    <w:rsid w:val="00200564"/>
    <w:rsid w:val="00223732"/>
    <w:rsid w:val="00223D68"/>
    <w:rsid w:val="00230F4D"/>
    <w:rsid w:val="00232A85"/>
    <w:rsid w:val="002722F0"/>
    <w:rsid w:val="00280439"/>
    <w:rsid w:val="00283AC3"/>
    <w:rsid w:val="00296585"/>
    <w:rsid w:val="002A71B0"/>
    <w:rsid w:val="002B334D"/>
    <w:rsid w:val="002C3B9D"/>
    <w:rsid w:val="002D3FDE"/>
    <w:rsid w:val="002D43BE"/>
    <w:rsid w:val="003048D9"/>
    <w:rsid w:val="003100F6"/>
    <w:rsid w:val="00315CEA"/>
    <w:rsid w:val="00321E7D"/>
    <w:rsid w:val="00341796"/>
    <w:rsid w:val="00342D13"/>
    <w:rsid w:val="003563E5"/>
    <w:rsid w:val="00362299"/>
    <w:rsid w:val="00371A14"/>
    <w:rsid w:val="00373CC3"/>
    <w:rsid w:val="003832CF"/>
    <w:rsid w:val="003926A3"/>
    <w:rsid w:val="003A5BEF"/>
    <w:rsid w:val="003A7F52"/>
    <w:rsid w:val="003C2A43"/>
    <w:rsid w:val="003D6F0D"/>
    <w:rsid w:val="003E0057"/>
    <w:rsid w:val="003E38BA"/>
    <w:rsid w:val="003F2C17"/>
    <w:rsid w:val="003F76A0"/>
    <w:rsid w:val="004029F4"/>
    <w:rsid w:val="00441A91"/>
    <w:rsid w:val="00447F47"/>
    <w:rsid w:val="00455AA0"/>
    <w:rsid w:val="00460247"/>
    <w:rsid w:val="0046790E"/>
    <w:rsid w:val="0048068C"/>
    <w:rsid w:val="0048261B"/>
    <w:rsid w:val="004D492F"/>
    <w:rsid w:val="004D79DB"/>
    <w:rsid w:val="004E31B7"/>
    <w:rsid w:val="004F0472"/>
    <w:rsid w:val="00511A74"/>
    <w:rsid w:val="00512C6C"/>
    <w:rsid w:val="0054446A"/>
    <w:rsid w:val="005503C2"/>
    <w:rsid w:val="005705FB"/>
    <w:rsid w:val="005709CE"/>
    <w:rsid w:val="00575349"/>
    <w:rsid w:val="005B2ACA"/>
    <w:rsid w:val="005E22DD"/>
    <w:rsid w:val="005F0B57"/>
    <w:rsid w:val="005F2BC6"/>
    <w:rsid w:val="006001E0"/>
    <w:rsid w:val="006317BF"/>
    <w:rsid w:val="006604E4"/>
    <w:rsid w:val="006650EC"/>
    <w:rsid w:val="0067484C"/>
    <w:rsid w:val="00683F59"/>
    <w:rsid w:val="006963E8"/>
    <w:rsid w:val="006979FB"/>
    <w:rsid w:val="006A5AB2"/>
    <w:rsid w:val="006D4BF2"/>
    <w:rsid w:val="006E4B23"/>
    <w:rsid w:val="007120E9"/>
    <w:rsid w:val="0072115F"/>
    <w:rsid w:val="00731800"/>
    <w:rsid w:val="00733D2C"/>
    <w:rsid w:val="00733DC4"/>
    <w:rsid w:val="007457A1"/>
    <w:rsid w:val="007460E2"/>
    <w:rsid w:val="00747197"/>
    <w:rsid w:val="00757703"/>
    <w:rsid w:val="00760202"/>
    <w:rsid w:val="00771F3B"/>
    <w:rsid w:val="00776510"/>
    <w:rsid w:val="00780058"/>
    <w:rsid w:val="00793645"/>
    <w:rsid w:val="007A71E8"/>
    <w:rsid w:val="007A764E"/>
    <w:rsid w:val="007C6DC9"/>
    <w:rsid w:val="007E17B7"/>
    <w:rsid w:val="007F2791"/>
    <w:rsid w:val="007F3290"/>
    <w:rsid w:val="007F49CA"/>
    <w:rsid w:val="00803F93"/>
    <w:rsid w:val="00805F83"/>
    <w:rsid w:val="00806CAC"/>
    <w:rsid w:val="00815D96"/>
    <w:rsid w:val="0082149D"/>
    <w:rsid w:val="0083039A"/>
    <w:rsid w:val="00832E23"/>
    <w:rsid w:val="00840AE7"/>
    <w:rsid w:val="008434A6"/>
    <w:rsid w:val="00855D9D"/>
    <w:rsid w:val="00856C9C"/>
    <w:rsid w:val="00863EEF"/>
    <w:rsid w:val="00871475"/>
    <w:rsid w:val="0087367B"/>
    <w:rsid w:val="0089240F"/>
    <w:rsid w:val="008B0959"/>
    <w:rsid w:val="008B7954"/>
    <w:rsid w:val="008C27F2"/>
    <w:rsid w:val="008D13CF"/>
    <w:rsid w:val="008F0C19"/>
    <w:rsid w:val="008F114E"/>
    <w:rsid w:val="008F586A"/>
    <w:rsid w:val="00901BA6"/>
    <w:rsid w:val="00905B59"/>
    <w:rsid w:val="009244DB"/>
    <w:rsid w:val="00941FB5"/>
    <w:rsid w:val="009679FA"/>
    <w:rsid w:val="00970B2B"/>
    <w:rsid w:val="00986692"/>
    <w:rsid w:val="009A0E82"/>
    <w:rsid w:val="009A232E"/>
    <w:rsid w:val="009A5446"/>
    <w:rsid w:val="009B185D"/>
    <w:rsid w:val="009B1C1D"/>
    <w:rsid w:val="009B6B79"/>
    <w:rsid w:val="009D27F0"/>
    <w:rsid w:val="009D41C8"/>
    <w:rsid w:val="009E0C88"/>
    <w:rsid w:val="009E5EC5"/>
    <w:rsid w:val="009F2212"/>
    <w:rsid w:val="00A14276"/>
    <w:rsid w:val="00A16406"/>
    <w:rsid w:val="00A37C57"/>
    <w:rsid w:val="00A46284"/>
    <w:rsid w:val="00A52C9A"/>
    <w:rsid w:val="00A540B6"/>
    <w:rsid w:val="00A5593D"/>
    <w:rsid w:val="00A62100"/>
    <w:rsid w:val="00A63668"/>
    <w:rsid w:val="00A7789B"/>
    <w:rsid w:val="00A871F6"/>
    <w:rsid w:val="00A965E7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05EAC"/>
    <w:rsid w:val="00B236CD"/>
    <w:rsid w:val="00B440AB"/>
    <w:rsid w:val="00B524A1"/>
    <w:rsid w:val="00B539F9"/>
    <w:rsid w:val="00B540BB"/>
    <w:rsid w:val="00B60245"/>
    <w:rsid w:val="00B70CA6"/>
    <w:rsid w:val="00B74965"/>
    <w:rsid w:val="00B77AA5"/>
    <w:rsid w:val="00B82E06"/>
    <w:rsid w:val="00B90152"/>
    <w:rsid w:val="00BA2CFB"/>
    <w:rsid w:val="00BA2D9F"/>
    <w:rsid w:val="00BB5487"/>
    <w:rsid w:val="00BD3083"/>
    <w:rsid w:val="00BD56B1"/>
    <w:rsid w:val="00BF3927"/>
    <w:rsid w:val="00BF5293"/>
    <w:rsid w:val="00BF7375"/>
    <w:rsid w:val="00C00871"/>
    <w:rsid w:val="00C61402"/>
    <w:rsid w:val="00C764A2"/>
    <w:rsid w:val="00C87DDD"/>
    <w:rsid w:val="00C93614"/>
    <w:rsid w:val="00C942BC"/>
    <w:rsid w:val="00C966C3"/>
    <w:rsid w:val="00CA25F0"/>
    <w:rsid w:val="00CA2E6F"/>
    <w:rsid w:val="00CB3BD7"/>
    <w:rsid w:val="00CB67A4"/>
    <w:rsid w:val="00CD12F7"/>
    <w:rsid w:val="00CD4A09"/>
    <w:rsid w:val="00CE5360"/>
    <w:rsid w:val="00CE720D"/>
    <w:rsid w:val="00CF6CB8"/>
    <w:rsid w:val="00D04C82"/>
    <w:rsid w:val="00D23436"/>
    <w:rsid w:val="00D605CF"/>
    <w:rsid w:val="00D840CE"/>
    <w:rsid w:val="00D871DE"/>
    <w:rsid w:val="00D91103"/>
    <w:rsid w:val="00DA3A2D"/>
    <w:rsid w:val="00DA6D24"/>
    <w:rsid w:val="00DC34F7"/>
    <w:rsid w:val="00DD07CE"/>
    <w:rsid w:val="00DD3F53"/>
    <w:rsid w:val="00DD74CE"/>
    <w:rsid w:val="00E0636D"/>
    <w:rsid w:val="00E24ECE"/>
    <w:rsid w:val="00E34935"/>
    <w:rsid w:val="00E3601E"/>
    <w:rsid w:val="00E371B1"/>
    <w:rsid w:val="00E43D52"/>
    <w:rsid w:val="00E46237"/>
    <w:rsid w:val="00E471DF"/>
    <w:rsid w:val="00E50355"/>
    <w:rsid w:val="00E51BD1"/>
    <w:rsid w:val="00E704ED"/>
    <w:rsid w:val="00E872A5"/>
    <w:rsid w:val="00E9038A"/>
    <w:rsid w:val="00E94805"/>
    <w:rsid w:val="00EB3439"/>
    <w:rsid w:val="00ED56CB"/>
    <w:rsid w:val="00EE0DFD"/>
    <w:rsid w:val="00EE1BC1"/>
    <w:rsid w:val="00EE60C2"/>
    <w:rsid w:val="00EE6F1E"/>
    <w:rsid w:val="00F011E9"/>
    <w:rsid w:val="00F248CC"/>
    <w:rsid w:val="00F35D89"/>
    <w:rsid w:val="00F43AAD"/>
    <w:rsid w:val="00F51075"/>
    <w:rsid w:val="00F57985"/>
    <w:rsid w:val="00F678DF"/>
    <w:rsid w:val="00F73B10"/>
    <w:rsid w:val="00F74A59"/>
    <w:rsid w:val="00FA06A4"/>
    <w:rsid w:val="00FA11B3"/>
    <w:rsid w:val="00FB6E5E"/>
    <w:rsid w:val="00FD36B3"/>
    <w:rsid w:val="00FD510A"/>
    <w:rsid w:val="00FD5FBB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A0E74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8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D9A0-3378-4AAF-8885-D8D3F1BC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20786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Ремезова Ольга Александровна</cp:lastModifiedBy>
  <cp:revision>5</cp:revision>
  <cp:lastPrinted>2021-08-08T23:30:00Z</cp:lastPrinted>
  <dcterms:created xsi:type="dcterms:W3CDTF">2021-08-17T05:44:00Z</dcterms:created>
  <dcterms:modified xsi:type="dcterms:W3CDTF">2021-08-23T03:44:00Z</dcterms:modified>
</cp:coreProperties>
</file>