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B6" w:rsidRDefault="00A35576" w:rsidP="00AA5A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7B6" w:rsidRPr="008A37B6">
        <w:rPr>
          <w:rFonts w:ascii="Times New Roman" w:hAnsi="Times New Roman" w:cs="Times New Roman"/>
          <w:b/>
          <w:sz w:val="28"/>
          <w:szCs w:val="28"/>
        </w:rPr>
        <w:t xml:space="preserve">РЕЗУЛЬТАТЫ РЕЙТИНГА </w:t>
      </w:r>
      <w:r w:rsidR="008A3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7B6" w:rsidRPr="008A37B6">
        <w:rPr>
          <w:rFonts w:ascii="Times New Roman" w:hAnsi="Times New Roman" w:cs="Times New Roman"/>
          <w:b/>
          <w:sz w:val="32"/>
          <w:szCs w:val="32"/>
        </w:rPr>
        <w:t>2020</w:t>
      </w:r>
      <w:bookmarkStart w:id="0" w:name="_GoBack"/>
      <w:bookmarkEnd w:id="0"/>
    </w:p>
    <w:p w:rsidR="008A37B6" w:rsidRDefault="008A37B6" w:rsidP="00AA5A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A33" w:rsidRPr="00AA5A33" w:rsidRDefault="008A37B6" w:rsidP="00AA5A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Текст: </w:t>
      </w:r>
      <w:r w:rsidR="00F464CF">
        <w:rPr>
          <w:rFonts w:ascii="Times New Roman" w:hAnsi="Times New Roman" w:cs="Times New Roman"/>
          <w:sz w:val="28"/>
          <w:szCs w:val="28"/>
        </w:rPr>
        <w:t>«</w:t>
      </w:r>
      <w:r w:rsidR="00AA5A33" w:rsidRPr="00AA5A33">
        <w:rPr>
          <w:rFonts w:ascii="Times New Roman" w:hAnsi="Times New Roman" w:cs="Times New Roman"/>
          <w:sz w:val="28"/>
          <w:szCs w:val="28"/>
        </w:rPr>
        <w:t>По результатам Национального рейтинга инвестиционной привлекательности</w:t>
      </w:r>
      <w:r w:rsidR="00B907CB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AA5A33" w:rsidRPr="00AA5A33">
        <w:rPr>
          <w:rFonts w:ascii="Times New Roman" w:hAnsi="Times New Roman" w:cs="Times New Roman"/>
          <w:sz w:val="28"/>
          <w:szCs w:val="28"/>
        </w:rPr>
        <w:t xml:space="preserve"> направления, курируемые Министерством имущественных и земель</w:t>
      </w:r>
      <w:r w:rsidR="00B907CB">
        <w:rPr>
          <w:rFonts w:ascii="Times New Roman" w:hAnsi="Times New Roman" w:cs="Times New Roman"/>
          <w:sz w:val="28"/>
          <w:szCs w:val="28"/>
        </w:rPr>
        <w:t>ных отношений Камчатского края, такие как:</w:t>
      </w:r>
      <w:r w:rsidR="00AA5A33" w:rsidRPr="00AA5A33">
        <w:rPr>
          <w:rFonts w:ascii="Times New Roman" w:hAnsi="Times New Roman" w:cs="Times New Roman"/>
          <w:sz w:val="28"/>
          <w:szCs w:val="28"/>
        </w:rPr>
        <w:t xml:space="preserve"> </w:t>
      </w:r>
      <w:r w:rsidR="00AA5A33" w:rsidRPr="00AA5A33">
        <w:rPr>
          <w:rFonts w:ascii="Times New Roman" w:hAnsi="Times New Roman" w:cs="Times New Roman"/>
          <w:b/>
          <w:sz w:val="28"/>
          <w:szCs w:val="28"/>
        </w:rPr>
        <w:t>В2 «Эффективность процедур постановки земельного участка на кадастровый учет и качество территориального планирования» и А3 «Эффективность процедур по регистрации прав собственности»</w:t>
      </w:r>
      <w:r w:rsidR="00B907CB">
        <w:rPr>
          <w:rFonts w:ascii="Times New Roman" w:hAnsi="Times New Roman" w:cs="Times New Roman"/>
          <w:sz w:val="28"/>
          <w:szCs w:val="28"/>
        </w:rPr>
        <w:t xml:space="preserve">, </w:t>
      </w:r>
      <w:r w:rsidR="00AA5A33" w:rsidRPr="00AA5A33">
        <w:rPr>
          <w:rFonts w:ascii="Times New Roman" w:hAnsi="Times New Roman" w:cs="Times New Roman"/>
          <w:sz w:val="28"/>
          <w:szCs w:val="28"/>
        </w:rPr>
        <w:t>продемонстрировали положительную динамику.</w:t>
      </w:r>
    </w:p>
    <w:p w:rsidR="00AA5A33" w:rsidRPr="00AA5A33" w:rsidRDefault="00AA5A33" w:rsidP="00AA5A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33">
        <w:rPr>
          <w:rFonts w:ascii="Times New Roman" w:hAnsi="Times New Roman" w:cs="Times New Roman"/>
          <w:sz w:val="28"/>
          <w:szCs w:val="28"/>
        </w:rPr>
        <w:t xml:space="preserve">Согласно опросу получателей услуги по постановке на кадастровый учет земельного участка в 2020 году, время кадастрового учета сократилось с 39 </w:t>
      </w:r>
      <w:r w:rsidR="00B907CB">
        <w:rPr>
          <w:rFonts w:ascii="Times New Roman" w:hAnsi="Times New Roman" w:cs="Times New Roman"/>
          <w:sz w:val="28"/>
          <w:szCs w:val="28"/>
        </w:rPr>
        <w:t>дней (</w:t>
      </w:r>
      <w:r w:rsidRPr="00AA5A33">
        <w:rPr>
          <w:rFonts w:ascii="Times New Roman" w:hAnsi="Times New Roman" w:cs="Times New Roman"/>
          <w:sz w:val="28"/>
          <w:szCs w:val="28"/>
        </w:rPr>
        <w:t>в 2019</w:t>
      </w:r>
      <w:r w:rsidR="00B907CB">
        <w:rPr>
          <w:rFonts w:ascii="Times New Roman" w:hAnsi="Times New Roman" w:cs="Times New Roman"/>
          <w:sz w:val="28"/>
          <w:szCs w:val="28"/>
        </w:rPr>
        <w:t xml:space="preserve"> году)</w:t>
      </w:r>
      <w:r w:rsidRPr="00AA5A33">
        <w:rPr>
          <w:rFonts w:ascii="Times New Roman" w:hAnsi="Times New Roman" w:cs="Times New Roman"/>
          <w:sz w:val="28"/>
          <w:szCs w:val="28"/>
        </w:rPr>
        <w:t xml:space="preserve"> до 26 дней (при условии отсутствия замечаний к подготовленным кадастровыми инженерами документам). Деятельность органов власти по постановке на кадастровый учет оценивается на 4,28 балла (в 2019 году на 3 балла). Среднее количество процедур, необходимых для постановки на кадастровый учет, сократилось с 5 (в 2019 году) до 2,8.</w:t>
      </w:r>
    </w:p>
    <w:p w:rsidR="00AA5A33" w:rsidRPr="00AA5A33" w:rsidRDefault="00AA5A33" w:rsidP="00AA5A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33">
        <w:rPr>
          <w:rFonts w:ascii="Times New Roman" w:hAnsi="Times New Roman" w:cs="Times New Roman"/>
          <w:sz w:val="28"/>
          <w:szCs w:val="28"/>
        </w:rPr>
        <w:t xml:space="preserve">В 2021 году целевыми значениями показателей по направлению </w:t>
      </w:r>
      <w:r w:rsidRPr="00AA5A33">
        <w:rPr>
          <w:rFonts w:ascii="Times New Roman" w:hAnsi="Times New Roman" w:cs="Times New Roman"/>
          <w:sz w:val="28"/>
          <w:szCs w:val="28"/>
        </w:rPr>
        <w:br/>
      </w:r>
      <w:r w:rsidRPr="00AA5A33">
        <w:rPr>
          <w:rFonts w:ascii="Times New Roman" w:hAnsi="Times New Roman" w:cs="Times New Roman"/>
          <w:b/>
          <w:sz w:val="28"/>
          <w:szCs w:val="28"/>
        </w:rPr>
        <w:t>В2 «Эффективность процедур постановки земельного участка на кадастровый учет и качество территориального планирования» являются</w:t>
      </w:r>
      <w:r w:rsidRPr="00AA5A33">
        <w:rPr>
          <w:rFonts w:ascii="Times New Roman" w:hAnsi="Times New Roman" w:cs="Times New Roman"/>
          <w:sz w:val="28"/>
          <w:szCs w:val="28"/>
        </w:rPr>
        <w:t>:</w:t>
      </w:r>
    </w:p>
    <w:p w:rsidR="00AA5A33" w:rsidRPr="00AA5A33" w:rsidRDefault="00AA5A33" w:rsidP="00B907C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A33">
        <w:rPr>
          <w:rFonts w:ascii="Times New Roman" w:hAnsi="Times New Roman" w:cs="Times New Roman"/>
          <w:b/>
          <w:sz w:val="28"/>
          <w:szCs w:val="28"/>
        </w:rPr>
        <w:t>В2.1</w:t>
      </w:r>
      <w:r w:rsidRPr="00AA5A33">
        <w:rPr>
          <w:rFonts w:ascii="Times New Roman" w:hAnsi="Times New Roman" w:cs="Times New Roman"/>
          <w:sz w:val="28"/>
          <w:szCs w:val="28"/>
        </w:rPr>
        <w:t xml:space="preserve"> </w:t>
      </w:r>
      <w:r w:rsidRPr="00AA5A33">
        <w:rPr>
          <w:rFonts w:ascii="Times New Roman" w:hAnsi="Times New Roman" w:cs="Times New Roman"/>
          <w:b/>
          <w:sz w:val="28"/>
          <w:szCs w:val="28"/>
        </w:rPr>
        <w:t>Оценка деятельности органов власти по постановке на кадастровый учет</w:t>
      </w:r>
      <w:r w:rsidRPr="00AA5A33">
        <w:rPr>
          <w:rFonts w:ascii="Times New Roman" w:hAnsi="Times New Roman" w:cs="Times New Roman"/>
          <w:sz w:val="28"/>
          <w:szCs w:val="28"/>
        </w:rPr>
        <w:t xml:space="preserve"> – 4,77;</w:t>
      </w:r>
    </w:p>
    <w:p w:rsidR="00AA5A33" w:rsidRPr="00AA5A33" w:rsidRDefault="00AA5A33" w:rsidP="00B907C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A33">
        <w:rPr>
          <w:rFonts w:ascii="Times New Roman" w:hAnsi="Times New Roman" w:cs="Times New Roman"/>
          <w:b/>
          <w:sz w:val="28"/>
          <w:szCs w:val="28"/>
        </w:rPr>
        <w:t xml:space="preserve">В2.2 Среднее время постановки на кадастровый учет </w:t>
      </w:r>
      <w:r w:rsidRPr="00AA5A33">
        <w:rPr>
          <w:rFonts w:ascii="Times New Roman" w:hAnsi="Times New Roman" w:cs="Times New Roman"/>
          <w:sz w:val="28"/>
          <w:szCs w:val="28"/>
        </w:rPr>
        <w:t>– 19,28 дней;</w:t>
      </w:r>
    </w:p>
    <w:p w:rsidR="00AA5A33" w:rsidRPr="00AA5A33" w:rsidRDefault="00AA5A33" w:rsidP="00B907C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A33">
        <w:rPr>
          <w:rFonts w:ascii="Times New Roman" w:hAnsi="Times New Roman" w:cs="Times New Roman"/>
          <w:b/>
          <w:sz w:val="28"/>
          <w:szCs w:val="28"/>
        </w:rPr>
        <w:t>В2.3 Среднее количество процедур, необходимых для постановки на кадастровый учет</w:t>
      </w:r>
      <w:r w:rsidRPr="00AA5A33">
        <w:rPr>
          <w:rFonts w:ascii="Times New Roman" w:hAnsi="Times New Roman" w:cs="Times New Roman"/>
          <w:sz w:val="28"/>
          <w:szCs w:val="28"/>
        </w:rPr>
        <w:t xml:space="preserve"> – 1,8.</w:t>
      </w:r>
    </w:p>
    <w:p w:rsidR="00AA5A33" w:rsidRPr="00AA5A33" w:rsidRDefault="00AA5A33" w:rsidP="00AA5A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33">
        <w:rPr>
          <w:rFonts w:ascii="Times New Roman" w:hAnsi="Times New Roman" w:cs="Times New Roman"/>
          <w:sz w:val="28"/>
          <w:szCs w:val="28"/>
        </w:rPr>
        <w:t>Дл</w:t>
      </w:r>
      <w:r w:rsidR="000D711E">
        <w:rPr>
          <w:rFonts w:ascii="Times New Roman" w:hAnsi="Times New Roman" w:cs="Times New Roman"/>
          <w:sz w:val="28"/>
          <w:szCs w:val="28"/>
        </w:rPr>
        <w:t>я достижения указанных значений</w:t>
      </w:r>
      <w:r w:rsidRPr="00AA5A33">
        <w:rPr>
          <w:rFonts w:ascii="Times New Roman" w:hAnsi="Times New Roman" w:cs="Times New Roman"/>
          <w:sz w:val="28"/>
          <w:szCs w:val="28"/>
        </w:rPr>
        <w:t xml:space="preserve"> Министерство продолжит осуществлять контроль за деятельностью органов местного самоуправления при реализации механизма прямого взаимодействия с кадастровыми инженерами по вопросам, связанным с постановкой на кадастровый учет земельных участков для предпринимательской деятельности, а также сокращением регламентированных сроков процедур, необходимых для подготовки документов для кадастрового учета, в которых органы местного самоуправления принимают непосредственное участие.</w:t>
      </w:r>
    </w:p>
    <w:p w:rsidR="00AA5A33" w:rsidRPr="00AA5A33" w:rsidRDefault="00AA5A33" w:rsidP="00AA5A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33">
        <w:rPr>
          <w:rFonts w:ascii="Times New Roman" w:hAnsi="Times New Roman" w:cs="Times New Roman"/>
          <w:sz w:val="28"/>
          <w:szCs w:val="28"/>
        </w:rPr>
        <w:t xml:space="preserve">Важнейшим аспектом в работе по направлению </w:t>
      </w:r>
      <w:r w:rsidRPr="00AA5A33">
        <w:rPr>
          <w:rFonts w:ascii="Times New Roman" w:hAnsi="Times New Roman" w:cs="Times New Roman"/>
          <w:b/>
          <w:sz w:val="28"/>
          <w:szCs w:val="28"/>
        </w:rPr>
        <w:t>«Эффективность процедур постановки земельного участка на кадастровый учет и качество территориального планирования»</w:t>
      </w:r>
      <w:r w:rsidRPr="00AA5A33">
        <w:rPr>
          <w:rFonts w:ascii="Times New Roman" w:hAnsi="Times New Roman" w:cs="Times New Roman"/>
          <w:sz w:val="28"/>
          <w:szCs w:val="28"/>
        </w:rPr>
        <w:t xml:space="preserve"> является повышение качества кадастровых работ, в том числе путем </w:t>
      </w:r>
      <w:proofErr w:type="spellStart"/>
      <w:r w:rsidRPr="00AA5A33"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 w:rsidRPr="00AA5A33">
        <w:rPr>
          <w:rFonts w:ascii="Times New Roman" w:hAnsi="Times New Roman" w:cs="Times New Roman"/>
          <w:sz w:val="28"/>
          <w:szCs w:val="28"/>
        </w:rPr>
        <w:t xml:space="preserve"> кадастровых инженеров на основании количества отказов и приостановлений в осуществлении государственного кадастрового учета и размещения соответствующего рейтинга на официальном сайте органов исполнительной власти Камчатского края. </w:t>
      </w:r>
    </w:p>
    <w:p w:rsidR="00AA5A33" w:rsidRPr="00AA5A33" w:rsidRDefault="00AA5A33" w:rsidP="00AA5A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A33" w:rsidRPr="00AA5A33" w:rsidRDefault="00AA5A33" w:rsidP="00AA5A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33">
        <w:rPr>
          <w:rFonts w:ascii="Times New Roman" w:hAnsi="Times New Roman" w:cs="Times New Roman"/>
          <w:b/>
          <w:sz w:val="28"/>
          <w:szCs w:val="28"/>
        </w:rPr>
        <w:lastRenderedPageBreak/>
        <w:tab/>
        <w:t>Результаты Камчатского края в Национальном рейтинге состояния инвестиционного климата в субъектах РФ по фактору А3. Эффективность процедур по регистрации прав собственности.</w:t>
      </w:r>
    </w:p>
    <w:p w:rsidR="00AA5A33" w:rsidRPr="00AA5A33" w:rsidRDefault="00AA5A33" w:rsidP="00AA5A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33">
        <w:rPr>
          <w:rFonts w:ascii="Times New Roman" w:hAnsi="Times New Roman" w:cs="Times New Roman"/>
          <w:sz w:val="28"/>
          <w:szCs w:val="28"/>
        </w:rPr>
        <w:tab/>
        <w:t xml:space="preserve">Доля граждан, удовлетворенных качеством оказанной услуги Управлением Росреестра по Камчатскому краю в 2020 году составила 96,11%, количество оценок – 33936. </w:t>
      </w:r>
      <w:r w:rsidRPr="00AA5A33">
        <w:rPr>
          <w:rFonts w:ascii="Times New Roman" w:hAnsi="Times New Roman" w:cs="Times New Roman"/>
          <w:i/>
          <w:sz w:val="28"/>
          <w:szCs w:val="28"/>
        </w:rPr>
        <w:t>(по состоянию на 30 июня 2021 года составила 94,38% количество оценок – 1389)</w:t>
      </w:r>
    </w:p>
    <w:p w:rsidR="00AA5A33" w:rsidRPr="00AA5A33" w:rsidRDefault="00AA5A33" w:rsidP="00AA5A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33">
        <w:rPr>
          <w:rFonts w:ascii="Times New Roman" w:hAnsi="Times New Roman" w:cs="Times New Roman"/>
          <w:sz w:val="28"/>
          <w:szCs w:val="28"/>
        </w:rPr>
        <w:tab/>
        <w:t>Оценка создания инвестиционного климата в сфере регистрации прав производится по трем показателям:</w:t>
      </w:r>
    </w:p>
    <w:p w:rsidR="00AA5A33" w:rsidRPr="00AA5A33" w:rsidRDefault="00AA5A33" w:rsidP="00AA5A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33">
        <w:rPr>
          <w:rFonts w:ascii="Times New Roman" w:hAnsi="Times New Roman" w:cs="Times New Roman"/>
          <w:sz w:val="28"/>
          <w:szCs w:val="28"/>
        </w:rPr>
        <w:t xml:space="preserve">- </w:t>
      </w:r>
      <w:r w:rsidRPr="00AA5A33">
        <w:rPr>
          <w:rFonts w:ascii="Times New Roman" w:hAnsi="Times New Roman" w:cs="Times New Roman"/>
          <w:b/>
          <w:sz w:val="28"/>
          <w:szCs w:val="28"/>
        </w:rPr>
        <w:t>Среднее время регистрации прав собственности</w:t>
      </w:r>
      <w:r w:rsidRPr="00AA5A33">
        <w:rPr>
          <w:rFonts w:ascii="Times New Roman" w:hAnsi="Times New Roman" w:cs="Times New Roman"/>
          <w:sz w:val="28"/>
          <w:szCs w:val="28"/>
        </w:rPr>
        <w:t xml:space="preserve"> – оценивается среднее время от подачи заявления до получения подтверждения внесения соответствующих изменений в Единый государственном реестре недвижимости для одного респондента. (</w:t>
      </w:r>
      <w:r w:rsidRPr="00AA5A33">
        <w:rPr>
          <w:rFonts w:ascii="Times New Roman" w:hAnsi="Times New Roman" w:cs="Times New Roman"/>
          <w:i/>
          <w:sz w:val="28"/>
          <w:szCs w:val="28"/>
        </w:rPr>
        <w:t>Количество дней регистрации в 2020 году уменьшилось в сравнении с 2019 годом, от 13,6 дней до 5 дней).</w:t>
      </w:r>
    </w:p>
    <w:p w:rsidR="00AA5A33" w:rsidRPr="00AA5A33" w:rsidRDefault="00AA5A33" w:rsidP="00AA5A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33">
        <w:rPr>
          <w:rFonts w:ascii="Times New Roman" w:hAnsi="Times New Roman" w:cs="Times New Roman"/>
          <w:sz w:val="28"/>
          <w:szCs w:val="28"/>
        </w:rPr>
        <w:t xml:space="preserve">- </w:t>
      </w:r>
      <w:r w:rsidRPr="00AA5A33">
        <w:rPr>
          <w:rFonts w:ascii="Times New Roman" w:hAnsi="Times New Roman" w:cs="Times New Roman"/>
          <w:b/>
          <w:sz w:val="28"/>
          <w:szCs w:val="28"/>
        </w:rPr>
        <w:t>Среднее количество процедур при регистрации прав собственности</w:t>
      </w:r>
      <w:r w:rsidRPr="00AA5A33">
        <w:rPr>
          <w:rFonts w:ascii="Times New Roman" w:hAnsi="Times New Roman" w:cs="Times New Roman"/>
          <w:sz w:val="28"/>
          <w:szCs w:val="28"/>
        </w:rPr>
        <w:t xml:space="preserve"> - количество любых обязательных или обычно происходящих процедур с целью регистрации права собственности. Процедурой считается любое взаимодействие хозяйствующего субъекта с внешними контрагентами, включая органы государственной власти, с целью получения документа, разрешения, заключения, печати, подписи или иного результата, необходимого для законного функционирования бизнеса; (</w:t>
      </w:r>
      <w:r w:rsidRPr="00AA5A33">
        <w:rPr>
          <w:rFonts w:ascii="Times New Roman" w:hAnsi="Times New Roman" w:cs="Times New Roman"/>
          <w:i/>
          <w:sz w:val="28"/>
          <w:szCs w:val="28"/>
        </w:rPr>
        <w:t>Показатель -  среднее количество процедур при регистрации прав также улучшился от 2,43 процедуры до 1,75.)</w:t>
      </w:r>
    </w:p>
    <w:p w:rsidR="00AA5A33" w:rsidRPr="00AA5A33" w:rsidRDefault="00AA5A33" w:rsidP="00AA5A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33">
        <w:rPr>
          <w:rFonts w:ascii="Times New Roman" w:hAnsi="Times New Roman" w:cs="Times New Roman"/>
          <w:sz w:val="28"/>
          <w:szCs w:val="28"/>
        </w:rPr>
        <w:t xml:space="preserve">- </w:t>
      </w:r>
      <w:r w:rsidRPr="00AA5A33">
        <w:rPr>
          <w:rFonts w:ascii="Times New Roman" w:hAnsi="Times New Roman" w:cs="Times New Roman"/>
          <w:b/>
          <w:sz w:val="28"/>
          <w:szCs w:val="28"/>
        </w:rPr>
        <w:t xml:space="preserve">Оценка деятельности органов власти по регистрации прав на недвижимое имущество и сделок с ним </w:t>
      </w:r>
      <w:r w:rsidRPr="00AA5A33">
        <w:rPr>
          <w:rFonts w:ascii="Times New Roman" w:hAnsi="Times New Roman" w:cs="Times New Roman"/>
          <w:i/>
          <w:sz w:val="28"/>
          <w:szCs w:val="28"/>
        </w:rPr>
        <w:t>(стала выше</w:t>
      </w:r>
      <w:r w:rsidRPr="00AA5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A33">
        <w:rPr>
          <w:rFonts w:ascii="Times New Roman" w:hAnsi="Times New Roman" w:cs="Times New Roman"/>
          <w:i/>
          <w:sz w:val="28"/>
          <w:szCs w:val="28"/>
        </w:rPr>
        <w:t>от 4,75 в 2019 году до 4,84 в 2020.)</w:t>
      </w:r>
      <w:r w:rsidRPr="00AA5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A33" w:rsidRPr="00AA5A33" w:rsidRDefault="00AA5A33" w:rsidP="00AA5A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33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Pr="00AA5A33">
        <w:rPr>
          <w:rFonts w:ascii="Times New Roman" w:hAnsi="Times New Roman" w:cs="Times New Roman"/>
          <w:i/>
          <w:sz w:val="28"/>
          <w:szCs w:val="28"/>
        </w:rPr>
        <w:t xml:space="preserve">Критерии удовлетворенности: 1) Скорость регистрации; 2) Количество мест приема документов для регистрации в населенном пункте; 3) Необходимость предоставления не предусмотренных законодательством документов; 4) Профессионализм сотрудников мест приема документов </w:t>
      </w:r>
      <w:r w:rsidRPr="00AA5A33">
        <w:rPr>
          <w:rFonts w:ascii="Times New Roman" w:hAnsi="Times New Roman" w:cs="Times New Roman"/>
          <w:i/>
          <w:sz w:val="28"/>
          <w:szCs w:val="28"/>
        </w:rPr>
        <w:br/>
        <w:t>для регистрации; 5) Возможность оформления процедуры регистрации (или ее этапов) через Интернет.)</w:t>
      </w:r>
    </w:p>
    <w:p w:rsidR="00AA5A33" w:rsidRPr="00AA5A33" w:rsidRDefault="00AA5A33" w:rsidP="00AA5A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33">
        <w:rPr>
          <w:rFonts w:ascii="Times New Roman" w:hAnsi="Times New Roman" w:cs="Times New Roman"/>
          <w:sz w:val="28"/>
          <w:szCs w:val="28"/>
        </w:rPr>
        <w:t xml:space="preserve">На территории Камчатского края с целью сбора и оценки информации о качестве предоставления государственных услуг </w:t>
      </w:r>
      <w:r w:rsidRPr="00AA5A33">
        <w:rPr>
          <w:rFonts w:ascii="Times New Roman" w:hAnsi="Times New Roman" w:cs="Times New Roman"/>
          <w:bCs/>
          <w:sz w:val="28"/>
          <w:szCs w:val="28"/>
        </w:rPr>
        <w:t>по регистрации прав собственности и постановки земельных участков на кадастровый учет</w:t>
      </w:r>
      <w:r w:rsidRPr="00AA5A33">
        <w:rPr>
          <w:rFonts w:ascii="Times New Roman" w:hAnsi="Times New Roman" w:cs="Times New Roman"/>
          <w:sz w:val="28"/>
          <w:szCs w:val="28"/>
        </w:rPr>
        <w:t xml:space="preserve"> на базе 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 на постоянной основе обеспечено анкетирование граждан посредством планшетов для голосования. Анкетирование проводится при получении заявителем результата оказанной услуги. Опросный лист содержит вопросы по качеству оказанной услуги на всех этапах обработки обращений. </w:t>
      </w:r>
    </w:p>
    <w:p w:rsidR="00AA5A33" w:rsidRPr="00AA5A33" w:rsidRDefault="00AA5A33" w:rsidP="00AA5A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A33">
        <w:rPr>
          <w:rFonts w:ascii="Times New Roman" w:hAnsi="Times New Roman" w:cs="Times New Roman"/>
          <w:sz w:val="28"/>
          <w:szCs w:val="28"/>
        </w:rPr>
        <w:lastRenderedPageBreak/>
        <w:t xml:space="preserve">Популяризация предоставления услуг </w:t>
      </w:r>
      <w:proofErr w:type="spellStart"/>
      <w:r w:rsidRPr="00AA5A3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A5A33">
        <w:rPr>
          <w:rFonts w:ascii="Times New Roman" w:hAnsi="Times New Roman" w:cs="Times New Roman"/>
          <w:sz w:val="28"/>
          <w:szCs w:val="28"/>
        </w:rPr>
        <w:t xml:space="preserve"> через окно МФЦ в </w:t>
      </w:r>
      <w:r>
        <w:rPr>
          <w:rFonts w:ascii="Times New Roman" w:hAnsi="Times New Roman" w:cs="Times New Roman"/>
          <w:bCs/>
          <w:sz w:val="28"/>
          <w:szCs w:val="28"/>
        </w:rPr>
        <w:t>АНО «</w:t>
      </w:r>
      <w:r w:rsidRPr="00AA5A33">
        <w:rPr>
          <w:rFonts w:ascii="Times New Roman" w:hAnsi="Times New Roman" w:cs="Times New Roman"/>
          <w:bCs/>
          <w:sz w:val="28"/>
          <w:szCs w:val="28"/>
        </w:rPr>
        <w:t>Камчатский центр поддержки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A5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5A33">
        <w:rPr>
          <w:rFonts w:ascii="Times New Roman" w:hAnsi="Times New Roman" w:cs="Times New Roman"/>
          <w:sz w:val="28"/>
          <w:szCs w:val="28"/>
        </w:rPr>
        <w:t>среди представителей камчатского бизнеса</w:t>
      </w:r>
      <w:r w:rsidRPr="00AA5A33">
        <w:rPr>
          <w:rFonts w:ascii="Times New Roman" w:hAnsi="Times New Roman" w:cs="Times New Roman"/>
          <w:bCs/>
          <w:sz w:val="28"/>
          <w:szCs w:val="28"/>
        </w:rPr>
        <w:t xml:space="preserve"> позволила у</w:t>
      </w:r>
      <w:r w:rsidRPr="00AA5A33">
        <w:rPr>
          <w:rFonts w:ascii="Times New Roman" w:hAnsi="Times New Roman" w:cs="Times New Roman"/>
          <w:sz w:val="28"/>
          <w:szCs w:val="28"/>
        </w:rPr>
        <w:t>лучшить показатели 2020 года в сравнении с аналогичным периодом прошлого года.</w:t>
      </w:r>
    </w:p>
    <w:p w:rsidR="00AA5A33" w:rsidRPr="00AA5A33" w:rsidRDefault="00AA5A33" w:rsidP="00AA5A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33">
        <w:rPr>
          <w:rFonts w:ascii="Times New Roman" w:hAnsi="Times New Roman" w:cs="Times New Roman"/>
          <w:bCs/>
          <w:sz w:val="28"/>
          <w:szCs w:val="28"/>
        </w:rPr>
        <w:t xml:space="preserve">Благодаря взаимодействию с ПАО «Сбербанк России» реализована возможность подать заявление на регистрацию прав собственности в электронном виде в офисах ПАО «Сбербанк России». Полный пакет документов, необходимый для регистрации права, формируют сотрудники банка и в электронном виде с использованием веб-сервиса направляют в регистрирующий орган.  </w:t>
      </w:r>
    </w:p>
    <w:p w:rsidR="00AA5A33" w:rsidRPr="00AA5A33" w:rsidRDefault="00AA5A33" w:rsidP="00AA5A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5A33" w:rsidRPr="00AA5A33" w:rsidRDefault="00AA5A33" w:rsidP="00AA5A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33">
        <w:rPr>
          <w:rFonts w:ascii="Times New Roman" w:hAnsi="Times New Roman" w:cs="Times New Roman"/>
          <w:sz w:val="28"/>
          <w:szCs w:val="28"/>
        </w:rPr>
        <w:t>Напомним, что Камчатка поднялась на 15 пунктов в рейтинге инвестиционной привлекательности за год. В 2019 году край находился на 27 месте, в 2020 году оказался уже на 12 мес</w:t>
      </w:r>
      <w:r>
        <w:rPr>
          <w:rFonts w:ascii="Times New Roman" w:hAnsi="Times New Roman" w:cs="Times New Roman"/>
          <w:sz w:val="28"/>
          <w:szCs w:val="28"/>
        </w:rPr>
        <w:t>те».</w:t>
      </w:r>
    </w:p>
    <w:p w:rsidR="00AA5A33" w:rsidRDefault="00AA5A33" w:rsidP="008A37B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8FF" w:rsidRDefault="00AD08FF" w:rsidP="001E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4CF" w:rsidRDefault="00F464CF" w:rsidP="001E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1E0710" w:rsidTr="00B7113E">
        <w:tc>
          <w:tcPr>
            <w:tcW w:w="4672" w:type="dxa"/>
          </w:tcPr>
          <w:p w:rsidR="001E0710" w:rsidRDefault="00A65D68" w:rsidP="00B7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E07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E0710" w:rsidRPr="001C148F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0710" w:rsidRPr="001C148F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1E0710">
              <w:rPr>
                <w:rFonts w:ascii="Times New Roman" w:hAnsi="Times New Roman" w:cs="Times New Roman"/>
                <w:sz w:val="28"/>
                <w:szCs w:val="28"/>
              </w:rPr>
              <w:t>земельных отношений</w:t>
            </w:r>
            <w:r w:rsidR="001E0710" w:rsidRPr="001C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4" w:type="dxa"/>
          </w:tcPr>
          <w:p w:rsidR="001E0710" w:rsidRDefault="001E0710" w:rsidP="00B71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10" w:rsidRDefault="00A65D68" w:rsidP="00A65D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1E0710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Тишкова</w:t>
            </w:r>
          </w:p>
        </w:tc>
      </w:tr>
    </w:tbl>
    <w:p w:rsidR="001E0710" w:rsidRDefault="001E0710" w:rsidP="001E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960" w:rsidRDefault="00204960" w:rsidP="001E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960" w:rsidRDefault="00204960" w:rsidP="001E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A33" w:rsidRDefault="00AA5A33" w:rsidP="001E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A33" w:rsidRDefault="00AA5A33" w:rsidP="001E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A33" w:rsidRDefault="00AA5A33" w:rsidP="001E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A33" w:rsidRDefault="00AA5A33" w:rsidP="001E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960" w:rsidRDefault="00204960" w:rsidP="001E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04960" w:rsidSect="00AD08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F11AE"/>
    <w:multiLevelType w:val="hybridMultilevel"/>
    <w:tmpl w:val="11AC4D08"/>
    <w:lvl w:ilvl="0" w:tplc="6FB879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10"/>
    <w:rsid w:val="000D711E"/>
    <w:rsid w:val="001223A3"/>
    <w:rsid w:val="001E0710"/>
    <w:rsid w:val="00204960"/>
    <w:rsid w:val="002A5930"/>
    <w:rsid w:val="00534EB4"/>
    <w:rsid w:val="0055574F"/>
    <w:rsid w:val="005717EB"/>
    <w:rsid w:val="00666AA7"/>
    <w:rsid w:val="0067469E"/>
    <w:rsid w:val="006840F2"/>
    <w:rsid w:val="008A37B6"/>
    <w:rsid w:val="008F6081"/>
    <w:rsid w:val="009C705D"/>
    <w:rsid w:val="00A35576"/>
    <w:rsid w:val="00A65D68"/>
    <w:rsid w:val="00AA5A33"/>
    <w:rsid w:val="00AD08FF"/>
    <w:rsid w:val="00AF2828"/>
    <w:rsid w:val="00B907CB"/>
    <w:rsid w:val="00C11CBB"/>
    <w:rsid w:val="00C325F3"/>
    <w:rsid w:val="00C65288"/>
    <w:rsid w:val="00E31361"/>
    <w:rsid w:val="00EE0B36"/>
    <w:rsid w:val="00F4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69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A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A59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69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A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A5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Александра Георгиевна</dc:creator>
  <cp:keywords/>
  <dc:description/>
  <cp:lastModifiedBy>Чернов Денис Борисович</cp:lastModifiedBy>
  <cp:revision>9</cp:revision>
  <cp:lastPrinted>2021-06-04T00:17:00Z</cp:lastPrinted>
  <dcterms:created xsi:type="dcterms:W3CDTF">2021-07-21T02:32:00Z</dcterms:created>
  <dcterms:modified xsi:type="dcterms:W3CDTF">2021-07-21T19:40:00Z</dcterms:modified>
</cp:coreProperties>
</file>