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72" w:rsidRPr="00514CF6" w:rsidRDefault="00213572" w:rsidP="00213572">
      <w:pPr>
        <w:jc w:val="center"/>
        <w:rPr>
          <w:lang w:val="en-US"/>
        </w:rPr>
      </w:pPr>
      <w:r w:rsidRPr="00CD0AE6"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213572" w:rsidTr="009B7FB3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213572" w:rsidRDefault="00213572" w:rsidP="009B7F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72" w:rsidRDefault="00213572" w:rsidP="009B7F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ГОСУДАРСТВЕННОГО ЭКОЛОГИЧЕСКОГО </w:t>
            </w:r>
          </w:p>
          <w:p w:rsidR="00213572" w:rsidRDefault="00213572" w:rsidP="009B7F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НАДЗОРА КАМЧАТСКОГО КРАЯ</w:t>
            </w:r>
          </w:p>
          <w:p w:rsidR="00213572" w:rsidRDefault="00213572" w:rsidP="009B7F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72" w:rsidRPr="003A4EAF" w:rsidRDefault="00213572" w:rsidP="009461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4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4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</w:p>
        </w:tc>
      </w:tr>
    </w:tbl>
    <w:p w:rsidR="00213572" w:rsidRPr="00195BFB" w:rsidRDefault="00213572" w:rsidP="0021357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13572" w:rsidRPr="00383023" w:rsidRDefault="00213572" w:rsidP="00213572">
      <w:pPr>
        <w:jc w:val="both"/>
        <w:rPr>
          <w:sz w:val="28"/>
          <w:szCs w:val="28"/>
        </w:rPr>
      </w:pPr>
      <w:r w:rsidRPr="00A73E6F">
        <w:rPr>
          <w:sz w:val="28"/>
          <w:szCs w:val="28"/>
        </w:rPr>
        <w:t xml:space="preserve">г. Петропавловск-Камчатский  </w:t>
      </w:r>
      <w:r>
        <w:rPr>
          <w:sz w:val="28"/>
          <w:szCs w:val="28"/>
        </w:rPr>
        <w:t xml:space="preserve">                                </w:t>
      </w:r>
      <w:r w:rsidRPr="008C0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619D0">
        <w:rPr>
          <w:sz w:val="28"/>
          <w:szCs w:val="28"/>
        </w:rPr>
        <w:t xml:space="preserve">        </w:t>
      </w:r>
      <w:r w:rsidR="00383023" w:rsidRPr="00A73E6F">
        <w:rPr>
          <w:sz w:val="28"/>
          <w:szCs w:val="28"/>
        </w:rPr>
        <w:t xml:space="preserve">от </w:t>
      </w:r>
      <w:r w:rsidR="00383023" w:rsidRPr="0094614C">
        <w:rPr>
          <w:color w:val="FF0000"/>
          <w:sz w:val="28"/>
          <w:szCs w:val="28"/>
        </w:rPr>
        <w:t>_</w:t>
      </w:r>
      <w:r w:rsidR="0094614C" w:rsidRPr="0094614C">
        <w:rPr>
          <w:color w:val="FF0000"/>
          <w:sz w:val="28"/>
          <w:szCs w:val="28"/>
        </w:rPr>
        <w:t>_____</w:t>
      </w:r>
      <w:r w:rsidR="00383023">
        <w:rPr>
          <w:color w:val="FF0000"/>
          <w:sz w:val="28"/>
          <w:szCs w:val="28"/>
        </w:rPr>
        <w:t>__</w:t>
      </w:r>
      <w:r w:rsidR="008619D0" w:rsidRPr="0094614C">
        <w:rPr>
          <w:color w:val="FF0000"/>
          <w:sz w:val="28"/>
          <w:szCs w:val="28"/>
        </w:rPr>
        <w:t xml:space="preserve"> </w:t>
      </w:r>
      <w:r w:rsidRPr="00383023">
        <w:rPr>
          <w:sz w:val="28"/>
          <w:szCs w:val="28"/>
        </w:rPr>
        <w:t>20</w:t>
      </w:r>
      <w:r w:rsidR="0094614C" w:rsidRPr="00383023">
        <w:rPr>
          <w:sz w:val="28"/>
          <w:szCs w:val="28"/>
        </w:rPr>
        <w:t>20</w:t>
      </w:r>
      <w:r w:rsidRPr="00383023">
        <w:rPr>
          <w:sz w:val="28"/>
          <w:szCs w:val="28"/>
        </w:rPr>
        <w:t xml:space="preserve"> год</w:t>
      </w:r>
      <w:r w:rsidR="0094614C" w:rsidRPr="00383023">
        <w:rPr>
          <w:sz w:val="28"/>
          <w:szCs w:val="28"/>
        </w:rPr>
        <w:t>а</w:t>
      </w:r>
    </w:p>
    <w:p w:rsidR="00213572" w:rsidRPr="00195BFB" w:rsidRDefault="00213572" w:rsidP="0021357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8"/>
      </w:tblGrid>
      <w:tr w:rsidR="00213572" w:rsidTr="00247F29">
        <w:trPr>
          <w:trHeight w:val="1723"/>
        </w:trPr>
        <w:tc>
          <w:tcPr>
            <w:tcW w:w="4738" w:type="dxa"/>
          </w:tcPr>
          <w:p w:rsidR="00213572" w:rsidRPr="003A4EAF" w:rsidRDefault="00213572" w:rsidP="009B7FB3">
            <w:pPr>
              <w:jc w:val="both"/>
              <w:rPr>
                <w:sz w:val="26"/>
                <w:szCs w:val="26"/>
              </w:rPr>
            </w:pPr>
            <w:r w:rsidRPr="003A4EAF">
              <w:rPr>
                <w:sz w:val="26"/>
                <w:szCs w:val="26"/>
              </w:rPr>
              <w:t>О внесении изменений в приложение к приказу Инспекции государственного экологического надзора Камчатского края от 21.07.2016 № 89 «Об утверждении административного регламента Ин</w:t>
            </w:r>
            <w:r w:rsidRPr="003A4EAF">
              <w:rPr>
                <w:sz w:val="26"/>
                <w:szCs w:val="26"/>
              </w:rPr>
              <w:softHyphen/>
              <w:t>спекции государственного экологи</w:t>
            </w:r>
            <w:r w:rsidRPr="003A4EAF">
              <w:rPr>
                <w:sz w:val="26"/>
                <w:szCs w:val="26"/>
              </w:rPr>
              <w:softHyphen/>
              <w:t>ческого надзора Камчатского края по предоставлению государственной услуги «Подготовка и оформление документов, удостоверяющих уточ</w:t>
            </w:r>
            <w:r w:rsidRPr="003A4EAF">
              <w:rPr>
                <w:sz w:val="26"/>
                <w:szCs w:val="26"/>
              </w:rPr>
              <w:softHyphen/>
              <w:t>ненные границы горного отвода в отношении участков недр местного значения (за исключением участков недр местного значения, предостав</w:t>
            </w:r>
            <w:r w:rsidRPr="003A4EAF">
              <w:rPr>
                <w:sz w:val="26"/>
                <w:szCs w:val="26"/>
              </w:rPr>
              <w:softHyphen/>
              <w:t>ленных в пользование в соответствие с лицензией на пользование недрами, в том числе участков недр местного значения, содержащих месторожде</w:t>
            </w:r>
            <w:r w:rsidRPr="003A4EAF">
              <w:rPr>
                <w:sz w:val="26"/>
                <w:szCs w:val="26"/>
              </w:rPr>
              <w:softHyphen/>
              <w:t>ние общераспространенных полез</w:t>
            </w:r>
            <w:r w:rsidRPr="003A4EAF">
              <w:rPr>
                <w:sz w:val="26"/>
                <w:szCs w:val="26"/>
              </w:rPr>
              <w:softHyphen/>
              <w:t>ных ископаемых, разработка кото</w:t>
            </w:r>
            <w:r w:rsidRPr="003A4EAF">
              <w:rPr>
                <w:sz w:val="26"/>
                <w:szCs w:val="26"/>
              </w:rPr>
              <w:softHyphen/>
              <w:t>рых осуществляется с применением взрывных работ)»</w:t>
            </w:r>
          </w:p>
          <w:p w:rsidR="00213572" w:rsidRPr="007E0716" w:rsidRDefault="00213572" w:rsidP="009B7FB3">
            <w:pPr>
              <w:jc w:val="both"/>
            </w:pPr>
          </w:p>
        </w:tc>
      </w:tr>
    </w:tbl>
    <w:p w:rsidR="00247F29" w:rsidRDefault="00247F29" w:rsidP="00213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F29" w:rsidRPr="00812D2E" w:rsidRDefault="00247F29" w:rsidP="00247F29">
      <w:pPr>
        <w:ind w:firstLine="708"/>
        <w:jc w:val="both"/>
        <w:rPr>
          <w:color w:val="000000"/>
          <w:sz w:val="28"/>
          <w:szCs w:val="28"/>
        </w:rPr>
      </w:pPr>
      <w:r w:rsidRPr="009461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представлением Прокуратуры Камчатского края от 21.10.2020 № 7</w:t>
      </w:r>
      <w:r w:rsidRPr="00247F29">
        <w:rPr>
          <w:sz w:val="28"/>
          <w:szCs w:val="28"/>
        </w:rPr>
        <w:t>/</w:t>
      </w:r>
      <w:r>
        <w:rPr>
          <w:sz w:val="28"/>
          <w:szCs w:val="28"/>
        </w:rPr>
        <w:t>6-14-2020 на административные регламенты предоставления государственных услуг исполнительными органами государственной власти Камчатского края и</w:t>
      </w:r>
      <w:r w:rsidRPr="00812D2E">
        <w:rPr>
          <w:sz w:val="28"/>
          <w:szCs w:val="28"/>
        </w:rPr>
        <w:t xml:space="preserve"> в соответствии с пунктом 3.2 Положения об Инспекции государственного экологического надзора Камчатского края (утв. постановлением Правительства Камчатского края от 19.12.2008 № 440-П),</w:t>
      </w:r>
    </w:p>
    <w:p w:rsidR="00247F29" w:rsidRDefault="00247F29" w:rsidP="00213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47D" w:rsidRDefault="00CE047D" w:rsidP="00213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47D" w:rsidRDefault="00CE047D" w:rsidP="00213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572" w:rsidRPr="0031108E" w:rsidRDefault="00213572" w:rsidP="00213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08E">
        <w:rPr>
          <w:sz w:val="28"/>
          <w:szCs w:val="28"/>
        </w:rPr>
        <w:lastRenderedPageBreak/>
        <w:t>ПРИКАЗЫВАЮ:</w:t>
      </w:r>
    </w:p>
    <w:p w:rsidR="00213572" w:rsidRDefault="00213572" w:rsidP="00213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14C" w:rsidRDefault="00CF1793" w:rsidP="00CF1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F29">
        <w:rPr>
          <w:sz w:val="28"/>
          <w:szCs w:val="28"/>
        </w:rPr>
        <w:t xml:space="preserve">Внести </w:t>
      </w:r>
      <w:r w:rsidR="0094614C" w:rsidRPr="0094614C">
        <w:rPr>
          <w:sz w:val="28"/>
          <w:szCs w:val="28"/>
        </w:rPr>
        <w:t>изменения в п</w:t>
      </w:r>
      <w:r w:rsidR="00213572" w:rsidRPr="0094614C">
        <w:rPr>
          <w:sz w:val="28"/>
          <w:szCs w:val="28"/>
        </w:rPr>
        <w:t>риложение к приказу Инспекции государственного экологического надзора Камчатского края от 21.07.2016 № 89 «Об утверждении администра</w:t>
      </w:r>
      <w:r w:rsidR="00213572" w:rsidRPr="0094614C">
        <w:rPr>
          <w:sz w:val="28"/>
          <w:szCs w:val="28"/>
        </w:rPr>
        <w:softHyphen/>
        <w:t>тивного регламента Инспекции государственного экологического надзора Камчатского края по предоставлению государственной услуги «Подготовка и оформление документов, удостоверяющих уточненные границы горного от</w:t>
      </w:r>
      <w:r w:rsidR="00213572" w:rsidRPr="0094614C">
        <w:rPr>
          <w:sz w:val="28"/>
          <w:szCs w:val="28"/>
        </w:rPr>
        <w:softHyphen/>
        <w:t>вода в отношении участков недр местного значения (за исключением участ</w:t>
      </w:r>
      <w:r w:rsidR="00213572" w:rsidRPr="0094614C">
        <w:rPr>
          <w:sz w:val="28"/>
          <w:szCs w:val="28"/>
        </w:rPr>
        <w:softHyphen/>
        <w:t>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</w:t>
      </w:r>
      <w:r w:rsidR="00213572" w:rsidRPr="0094614C">
        <w:rPr>
          <w:sz w:val="28"/>
          <w:szCs w:val="28"/>
        </w:rPr>
        <w:softHyphen/>
        <w:t>копаемых, разработка которых осуществляется с применением взрывных ра</w:t>
      </w:r>
      <w:r w:rsidR="00213572" w:rsidRPr="0094614C">
        <w:rPr>
          <w:sz w:val="28"/>
          <w:szCs w:val="28"/>
        </w:rPr>
        <w:softHyphen/>
        <w:t xml:space="preserve">бот)» </w:t>
      </w:r>
      <w:r w:rsidR="00247F29">
        <w:rPr>
          <w:sz w:val="28"/>
          <w:szCs w:val="28"/>
        </w:rPr>
        <w:t xml:space="preserve">(с </w:t>
      </w:r>
      <w:r>
        <w:rPr>
          <w:b/>
          <w:sz w:val="28"/>
          <w:szCs w:val="28"/>
        </w:rPr>
        <w:t xml:space="preserve"> </w:t>
      </w:r>
      <w:r w:rsidRPr="00A71DAD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>и дополнениями от 24 ноября 2016 г., 17 февраля, 05 мая 2017 г., 09 октября 2018 г.</w:t>
      </w:r>
      <w:r w:rsidR="00247F29">
        <w:rPr>
          <w:sz w:val="28"/>
          <w:szCs w:val="28"/>
        </w:rPr>
        <w:t>):</w:t>
      </w:r>
    </w:p>
    <w:p w:rsidR="00D55336" w:rsidRDefault="00667E84" w:rsidP="00D553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5 нумерацию пунктов 5.16. и 5.17. заменить на 5.17 и 5.18.;</w:t>
      </w:r>
    </w:p>
    <w:p w:rsidR="00667E84" w:rsidRPr="00DB44E3" w:rsidRDefault="00667E84" w:rsidP="00667E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67E84">
        <w:rPr>
          <w:rFonts w:ascii="Times New Roman" w:hAnsi="Times New Roman" w:cs="Times New Roman"/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5A074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пунктом 5.</w:t>
      </w:r>
      <w:r w:rsidRPr="005A0749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«5.16. </w:t>
      </w:r>
      <w:r w:rsidRPr="005A074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</w:t>
      </w:r>
      <w:r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Pr="005A0749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DB44E3">
        <w:rPr>
          <w:rFonts w:ascii="Times New Roman" w:hAnsi="Times New Roman" w:cs="Times New Roman"/>
          <w:sz w:val="28"/>
          <w:szCs w:val="28"/>
        </w:rPr>
        <w:t>государственной услуги.»;</w:t>
      </w:r>
    </w:p>
    <w:p w:rsidR="00DB44E3" w:rsidRPr="00DB44E3" w:rsidRDefault="00DB44E3" w:rsidP="00DB44E3">
      <w:pPr>
        <w:ind w:firstLine="720"/>
        <w:jc w:val="both"/>
        <w:rPr>
          <w:sz w:val="28"/>
          <w:szCs w:val="28"/>
        </w:rPr>
      </w:pPr>
      <w:r w:rsidRPr="00DB44E3">
        <w:rPr>
          <w:sz w:val="28"/>
          <w:szCs w:val="28"/>
        </w:rPr>
        <w:t>в части 5 первый раздел пункта 5.3.3. изложить в редакции                                     «</w:t>
      </w:r>
      <w:r w:rsidRPr="00DB44E3">
        <w:rPr>
          <w:rFonts w:eastAsiaTheme="minorHAnsi"/>
          <w:sz w:val="28"/>
          <w:szCs w:val="28"/>
          <w:lang w:eastAsia="en-US"/>
        </w:rPr>
        <w:t>- наименование Инспекции,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обжалуются;»;</w:t>
      </w:r>
    </w:p>
    <w:p w:rsidR="00213572" w:rsidRPr="00BB3BB4" w:rsidRDefault="00BB3BB4" w:rsidP="00BB3BB4">
      <w:pPr>
        <w:pStyle w:val="aff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213572" w:rsidRPr="00BB3BB4">
        <w:rPr>
          <w:sz w:val="28"/>
          <w:szCs w:val="28"/>
        </w:rPr>
        <w:t>астоящий приказ вступает в силу через 10 дней после дня его официального опубликования.</w:t>
      </w:r>
    </w:p>
    <w:p w:rsidR="00213572" w:rsidRDefault="00213572" w:rsidP="00213572">
      <w:pPr>
        <w:ind w:firstLine="709"/>
        <w:rPr>
          <w:color w:val="FF0000"/>
          <w:sz w:val="28"/>
          <w:szCs w:val="28"/>
        </w:rPr>
      </w:pPr>
    </w:p>
    <w:p w:rsidR="00213572" w:rsidRDefault="00213572" w:rsidP="00213572">
      <w:pPr>
        <w:ind w:firstLine="709"/>
        <w:rPr>
          <w:sz w:val="28"/>
          <w:szCs w:val="28"/>
        </w:rPr>
      </w:pPr>
    </w:p>
    <w:p w:rsidR="00213572" w:rsidRDefault="00E1483F" w:rsidP="0021357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1357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13572">
        <w:rPr>
          <w:sz w:val="28"/>
          <w:szCs w:val="28"/>
        </w:rPr>
        <w:t xml:space="preserve"> Инспекции             </w:t>
      </w:r>
      <w:r w:rsidR="00213572" w:rsidRPr="00A512BC">
        <w:rPr>
          <w:sz w:val="28"/>
          <w:szCs w:val="28"/>
        </w:rPr>
        <w:t xml:space="preserve">                                       </w:t>
      </w:r>
      <w:r w:rsidR="002135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В.П. Симаков</w:t>
      </w: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213572" w:rsidRDefault="00213572" w:rsidP="00213572">
      <w:pPr>
        <w:rPr>
          <w:sz w:val="28"/>
          <w:szCs w:val="28"/>
        </w:rPr>
      </w:pPr>
    </w:p>
    <w:p w:rsidR="00C93B9E" w:rsidRDefault="00C93B9E" w:rsidP="00C93B9E">
      <w:pPr>
        <w:rPr>
          <w:sz w:val="28"/>
          <w:szCs w:val="28"/>
        </w:rPr>
      </w:pPr>
      <w:r w:rsidRPr="00B85E5B">
        <w:rPr>
          <w:sz w:val="28"/>
          <w:szCs w:val="28"/>
        </w:rPr>
        <w:lastRenderedPageBreak/>
        <w:t>Исп.: Живолудов В.В.</w:t>
      </w:r>
    </w:p>
    <w:p w:rsidR="00C93B9E" w:rsidRPr="00C93B9E" w:rsidRDefault="00C93B9E" w:rsidP="00C93B9E">
      <w:pPr>
        <w:rPr>
          <w:color w:val="FF0000"/>
          <w:sz w:val="28"/>
          <w:szCs w:val="28"/>
        </w:rPr>
      </w:pPr>
      <w:r w:rsidRPr="00C93B9E">
        <w:rPr>
          <w:color w:val="FF0000"/>
          <w:sz w:val="28"/>
          <w:szCs w:val="28"/>
        </w:rPr>
        <w:t>00.00.2020</w:t>
      </w:r>
    </w:p>
    <w:p w:rsidR="00C93B9E" w:rsidRPr="00B85E5B" w:rsidRDefault="00C93B9E" w:rsidP="00C93B9E">
      <w:pPr>
        <w:rPr>
          <w:sz w:val="28"/>
          <w:szCs w:val="28"/>
        </w:rPr>
      </w:pPr>
      <w:r w:rsidRPr="00B85E5B">
        <w:rPr>
          <w:sz w:val="28"/>
          <w:szCs w:val="28"/>
        </w:rPr>
        <w:t>Тел./факс: 8 (4152) 42-43-76</w:t>
      </w:r>
    </w:p>
    <w:p w:rsidR="00C93B9E" w:rsidRPr="00B85E5B" w:rsidRDefault="00C93B9E" w:rsidP="00C93B9E">
      <w:pPr>
        <w:rPr>
          <w:sz w:val="28"/>
          <w:szCs w:val="28"/>
        </w:rPr>
      </w:pPr>
      <w:r w:rsidRPr="00B85E5B">
        <w:rPr>
          <w:sz w:val="28"/>
          <w:szCs w:val="28"/>
        </w:rPr>
        <w:t>Экз.1</w:t>
      </w:r>
    </w:p>
    <w:p w:rsidR="00C93B9E" w:rsidRPr="00B85E5B" w:rsidRDefault="00C93B9E" w:rsidP="00C93B9E">
      <w:pPr>
        <w:rPr>
          <w:sz w:val="28"/>
          <w:szCs w:val="28"/>
        </w:rPr>
      </w:pPr>
    </w:p>
    <w:p w:rsidR="00C93B9E" w:rsidRDefault="00C93B9E" w:rsidP="00C93B9E">
      <w:pPr>
        <w:rPr>
          <w:sz w:val="28"/>
          <w:szCs w:val="28"/>
        </w:rPr>
      </w:pPr>
      <w:r w:rsidRPr="00B85E5B">
        <w:rPr>
          <w:sz w:val="28"/>
          <w:szCs w:val="28"/>
        </w:rPr>
        <w:t>Согласовано</w:t>
      </w:r>
      <w:r w:rsidRPr="00930CE9">
        <w:rPr>
          <w:sz w:val="28"/>
          <w:szCs w:val="28"/>
        </w:rPr>
        <w:t>:</w:t>
      </w:r>
    </w:p>
    <w:p w:rsidR="00C93B9E" w:rsidRDefault="00C93B9E" w:rsidP="00C93B9E">
      <w:pPr>
        <w:rPr>
          <w:sz w:val="28"/>
          <w:szCs w:val="28"/>
        </w:rPr>
      </w:pPr>
      <w:r>
        <w:rPr>
          <w:sz w:val="28"/>
          <w:szCs w:val="28"/>
        </w:rPr>
        <w:t>Инспектор, на которого</w:t>
      </w:r>
    </w:p>
    <w:p w:rsidR="00C93B9E" w:rsidRDefault="00C93B9E" w:rsidP="00C93B9E">
      <w:pPr>
        <w:rPr>
          <w:sz w:val="28"/>
          <w:szCs w:val="28"/>
        </w:rPr>
      </w:pPr>
      <w:r>
        <w:rPr>
          <w:sz w:val="28"/>
          <w:szCs w:val="28"/>
        </w:rPr>
        <w:t>возложено совмещение должности</w:t>
      </w:r>
    </w:p>
    <w:p w:rsidR="00C93B9E" w:rsidRDefault="00C93B9E" w:rsidP="00C93B9E">
      <w:pPr>
        <w:rPr>
          <w:sz w:val="28"/>
          <w:szCs w:val="28"/>
        </w:rPr>
      </w:pPr>
      <w:r>
        <w:rPr>
          <w:sz w:val="28"/>
          <w:szCs w:val="28"/>
        </w:rPr>
        <w:t>юрисконсульта                                                                              В.В. Живолудов</w:t>
      </w:r>
    </w:p>
    <w:p w:rsidR="00C93B9E" w:rsidRDefault="00C93B9E" w:rsidP="00C93B9E">
      <w:pPr>
        <w:rPr>
          <w:sz w:val="28"/>
          <w:szCs w:val="28"/>
        </w:rPr>
      </w:pPr>
    </w:p>
    <w:p w:rsidR="00C93B9E" w:rsidRDefault="00C93B9E" w:rsidP="00C93B9E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инспекции                                        Д.П. Рыжов</w:t>
      </w:r>
    </w:p>
    <w:p w:rsidR="00C93B9E" w:rsidRPr="00930CE9" w:rsidRDefault="00C93B9E" w:rsidP="00C93B9E">
      <w:pPr>
        <w:rPr>
          <w:sz w:val="28"/>
          <w:szCs w:val="28"/>
        </w:rPr>
      </w:pPr>
    </w:p>
    <w:p w:rsidR="00C93B9E" w:rsidRPr="00930CE9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>Ознакомить:            _____________     ____________     ___________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28"/>
          <w:szCs w:val="28"/>
        </w:rPr>
        <w:t xml:space="preserve">                                 _____________     ____________     ___________                                </w:t>
      </w:r>
    </w:p>
    <w:p w:rsidR="00C93B9E" w:rsidRDefault="00C93B9E" w:rsidP="00C93B9E">
      <w:pPr>
        <w:ind w:firstLine="708"/>
        <w:jc w:val="both"/>
        <w:rPr>
          <w:rFonts w:eastAsia="Calibri"/>
          <w:bCs/>
          <w:color w:val="000000"/>
          <w:spacing w:val="8"/>
          <w:sz w:val="28"/>
          <w:szCs w:val="28"/>
        </w:rPr>
      </w:pP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 xml:space="preserve">(подпись)  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     </w:t>
      </w:r>
      <w:r w:rsidRPr="005E134D">
        <w:rPr>
          <w:rFonts w:eastAsia="Calibri"/>
          <w:bCs/>
          <w:color w:val="000000"/>
          <w:spacing w:val="8"/>
          <w:sz w:val="16"/>
          <w:szCs w:val="16"/>
        </w:rPr>
        <w:t>(дата)</w:t>
      </w:r>
      <w:r>
        <w:rPr>
          <w:rFonts w:eastAsia="Calibri"/>
          <w:bCs/>
          <w:color w:val="000000"/>
          <w:spacing w:val="8"/>
          <w:sz w:val="16"/>
          <w:szCs w:val="16"/>
        </w:rPr>
        <w:t xml:space="preserve">                             (Ф.И.О.)</w:t>
      </w: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</w:p>
    <w:p w:rsidR="00C93B9E" w:rsidRDefault="00C93B9E" w:rsidP="00C93B9E">
      <w:pPr>
        <w:jc w:val="both"/>
        <w:rPr>
          <w:rFonts w:eastAsia="Calibri"/>
          <w:bCs/>
          <w:color w:val="000000"/>
          <w:spacing w:val="8"/>
          <w:sz w:val="28"/>
          <w:szCs w:val="28"/>
        </w:rPr>
      </w:pPr>
    </w:p>
    <w:p w:rsidR="003B7667" w:rsidRDefault="00C93B9E" w:rsidP="003B7667">
      <w:pPr>
        <w:jc w:val="both"/>
        <w:rPr>
          <w:sz w:val="28"/>
          <w:szCs w:val="28"/>
        </w:rPr>
      </w:pPr>
      <w:r w:rsidRPr="00930CE9">
        <w:rPr>
          <w:rFonts w:eastAsia="Calibri"/>
          <w:bCs/>
          <w:color w:val="000000"/>
          <w:spacing w:val="8"/>
          <w:sz w:val="28"/>
          <w:szCs w:val="28"/>
        </w:rPr>
        <w:t xml:space="preserve">Рассылка приказа: </w:t>
      </w:r>
      <w:r w:rsidR="003B7667" w:rsidRPr="00812D2E">
        <w:rPr>
          <w:rFonts w:eastAsia="Calibri"/>
          <w:bCs/>
          <w:color w:val="000000"/>
          <w:spacing w:val="8"/>
          <w:sz w:val="28"/>
          <w:szCs w:val="28"/>
        </w:rPr>
        <w:t>в номенклатурное дело № 02-06,</w:t>
      </w:r>
      <w:r w:rsidR="003B7667">
        <w:rPr>
          <w:rFonts w:eastAsia="Calibri"/>
          <w:bCs/>
          <w:color w:val="000000"/>
          <w:spacing w:val="8"/>
          <w:sz w:val="28"/>
          <w:szCs w:val="28"/>
        </w:rPr>
        <w:t xml:space="preserve"> Управление пресс-службы Аппарата Губернатора и Правительства Камчатского края, </w:t>
      </w:r>
      <w:hyperlink r:id="rId9" w:history="1">
        <w:r w:rsidR="003B7667" w:rsidRPr="003B7667">
          <w:rPr>
            <w:rStyle w:val="a7"/>
            <w:color w:val="252525"/>
            <w:sz w:val="28"/>
            <w:szCs w:val="28"/>
            <w:u w:val="none"/>
            <w:shd w:val="clear" w:color="auto" w:fill="FFFFFF"/>
          </w:rPr>
          <w:t>Министерство цифрового развития Камчатского края</w:t>
        </w:r>
      </w:hyperlink>
      <w:r w:rsidR="003B7667">
        <w:rPr>
          <w:sz w:val="28"/>
          <w:szCs w:val="28"/>
        </w:rPr>
        <w:t>,</w:t>
      </w:r>
      <w:r w:rsidR="003B7667" w:rsidRPr="00812D2E">
        <w:rPr>
          <w:rFonts w:eastAsia="Calibri"/>
          <w:bCs/>
          <w:color w:val="000000"/>
          <w:spacing w:val="8"/>
          <w:sz w:val="28"/>
          <w:szCs w:val="28"/>
        </w:rPr>
        <w:t xml:space="preserve"> </w:t>
      </w:r>
      <w:bookmarkStart w:id="0" w:name="_GoBack"/>
      <w:bookmarkEnd w:id="0"/>
      <w:r w:rsidR="003B7667">
        <w:rPr>
          <w:sz w:val="28"/>
          <w:szCs w:val="28"/>
        </w:rPr>
        <w:t>Управление Минюста по Камчатскому краю</w:t>
      </w:r>
    </w:p>
    <w:p w:rsidR="003A233F" w:rsidRPr="00812D2E" w:rsidRDefault="003A233F" w:rsidP="003B7667">
      <w:pPr>
        <w:jc w:val="both"/>
        <w:rPr>
          <w:sz w:val="28"/>
          <w:szCs w:val="28"/>
        </w:rPr>
      </w:pPr>
    </w:p>
    <w:p w:rsidR="003B7667" w:rsidRPr="00812D2E" w:rsidRDefault="003B7667" w:rsidP="003B7667">
      <w:pPr>
        <w:rPr>
          <w:sz w:val="28"/>
          <w:szCs w:val="28"/>
        </w:rPr>
      </w:pPr>
    </w:p>
    <w:p w:rsidR="003B7667" w:rsidRDefault="003B7667" w:rsidP="003B7667">
      <w:pPr>
        <w:rPr>
          <w:sz w:val="28"/>
          <w:szCs w:val="28"/>
        </w:rPr>
      </w:pPr>
    </w:p>
    <w:sectPr w:rsidR="003B7667" w:rsidSect="003A233F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78" w:rsidRDefault="003F4578" w:rsidP="00076192">
      <w:r>
        <w:separator/>
      </w:r>
    </w:p>
  </w:endnote>
  <w:endnote w:type="continuationSeparator" w:id="0">
    <w:p w:rsidR="003F4578" w:rsidRDefault="003F4578" w:rsidP="000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78" w:rsidRDefault="003F4578" w:rsidP="00076192">
      <w:r>
        <w:separator/>
      </w:r>
    </w:p>
  </w:footnote>
  <w:footnote w:type="continuationSeparator" w:id="0">
    <w:p w:rsidR="003F4578" w:rsidRDefault="003F4578" w:rsidP="0007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23" w:rsidRDefault="00564112" w:rsidP="00D87F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6A23" w:rsidRDefault="003F45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23" w:rsidRDefault="003F4578" w:rsidP="00697E5D">
    <w:pPr>
      <w:pStyle w:val="a9"/>
      <w:framePr w:wrap="around" w:vAnchor="text" w:hAnchor="margin" w:xAlign="center" w:y="1"/>
      <w:rPr>
        <w:rStyle w:val="ab"/>
      </w:rPr>
    </w:pPr>
  </w:p>
  <w:p w:rsidR="00856A23" w:rsidRDefault="003F45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C98"/>
    <w:multiLevelType w:val="hybridMultilevel"/>
    <w:tmpl w:val="F0D23DD2"/>
    <w:lvl w:ilvl="0" w:tplc="048A70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D6A65"/>
    <w:multiLevelType w:val="hybridMultilevel"/>
    <w:tmpl w:val="3C54C2C8"/>
    <w:lvl w:ilvl="0" w:tplc="90160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D56B3"/>
    <w:multiLevelType w:val="hybridMultilevel"/>
    <w:tmpl w:val="B6A213A4"/>
    <w:lvl w:ilvl="0" w:tplc="90160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53500A"/>
    <w:multiLevelType w:val="hybridMultilevel"/>
    <w:tmpl w:val="8578E41C"/>
    <w:lvl w:ilvl="0" w:tplc="90160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F7F2A"/>
    <w:multiLevelType w:val="hybridMultilevel"/>
    <w:tmpl w:val="D0A875E4"/>
    <w:lvl w:ilvl="0" w:tplc="7978764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3C2040"/>
    <w:multiLevelType w:val="hybridMultilevel"/>
    <w:tmpl w:val="E7B6CF84"/>
    <w:lvl w:ilvl="0" w:tplc="90160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75FF7"/>
    <w:multiLevelType w:val="hybridMultilevel"/>
    <w:tmpl w:val="7FBA7776"/>
    <w:lvl w:ilvl="0" w:tplc="90160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830F3"/>
    <w:multiLevelType w:val="multilevel"/>
    <w:tmpl w:val="F00ED132"/>
    <w:lvl w:ilvl="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 w15:restartNumberingAfterBreak="0">
    <w:nsid w:val="289D5C5F"/>
    <w:multiLevelType w:val="hybridMultilevel"/>
    <w:tmpl w:val="29BEB92C"/>
    <w:lvl w:ilvl="0" w:tplc="268E90A8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44A7A"/>
    <w:multiLevelType w:val="hybridMultilevel"/>
    <w:tmpl w:val="6F7A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43D0"/>
    <w:multiLevelType w:val="multilevel"/>
    <w:tmpl w:val="0AC8F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4427EA3"/>
    <w:multiLevelType w:val="hybridMultilevel"/>
    <w:tmpl w:val="50D8F116"/>
    <w:lvl w:ilvl="0" w:tplc="555ABDD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2532294"/>
    <w:multiLevelType w:val="hybridMultilevel"/>
    <w:tmpl w:val="8B3E511A"/>
    <w:lvl w:ilvl="0" w:tplc="90160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9556E"/>
    <w:multiLevelType w:val="hybridMultilevel"/>
    <w:tmpl w:val="77AA1B94"/>
    <w:lvl w:ilvl="0" w:tplc="DB0E27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3D3FC2"/>
    <w:multiLevelType w:val="hybridMultilevel"/>
    <w:tmpl w:val="62D60EAE"/>
    <w:lvl w:ilvl="0" w:tplc="90160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3C0CA8"/>
    <w:multiLevelType w:val="hybridMultilevel"/>
    <w:tmpl w:val="8B54A4BA"/>
    <w:lvl w:ilvl="0" w:tplc="04190001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7" w15:restartNumberingAfterBreak="0">
    <w:nsid w:val="69B75533"/>
    <w:multiLevelType w:val="hybridMultilevel"/>
    <w:tmpl w:val="C05AD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91658"/>
    <w:multiLevelType w:val="hybridMultilevel"/>
    <w:tmpl w:val="C4C4304C"/>
    <w:lvl w:ilvl="0" w:tplc="90160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4A10F7"/>
    <w:multiLevelType w:val="hybridMultilevel"/>
    <w:tmpl w:val="DBDAC4F0"/>
    <w:lvl w:ilvl="0" w:tplc="00B68C5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9B86310"/>
    <w:multiLevelType w:val="hybridMultilevel"/>
    <w:tmpl w:val="7E4A77DC"/>
    <w:lvl w:ilvl="0" w:tplc="D2103D8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A347B21"/>
    <w:multiLevelType w:val="hybridMultilevel"/>
    <w:tmpl w:val="987C7976"/>
    <w:lvl w:ilvl="0" w:tplc="BF88357E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F180438"/>
    <w:multiLevelType w:val="hybridMultilevel"/>
    <w:tmpl w:val="EC74ACD6"/>
    <w:lvl w:ilvl="0" w:tplc="90160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0"/>
  </w:num>
  <w:num w:numId="5">
    <w:abstractNumId w:val="21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8"/>
  </w:num>
  <w:num w:numId="11">
    <w:abstractNumId w:val="2"/>
  </w:num>
  <w:num w:numId="12">
    <w:abstractNumId w:val="1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2"/>
    <w:rsid w:val="00007C3F"/>
    <w:rsid w:val="0003422B"/>
    <w:rsid w:val="00076192"/>
    <w:rsid w:val="000A6CE4"/>
    <w:rsid w:val="00117040"/>
    <w:rsid w:val="001A4AA2"/>
    <w:rsid w:val="00213572"/>
    <w:rsid w:val="00247F29"/>
    <w:rsid w:val="003341EF"/>
    <w:rsid w:val="00383023"/>
    <w:rsid w:val="003A233F"/>
    <w:rsid w:val="003B7667"/>
    <w:rsid w:val="003F4578"/>
    <w:rsid w:val="00564112"/>
    <w:rsid w:val="00586596"/>
    <w:rsid w:val="00643F88"/>
    <w:rsid w:val="006449B3"/>
    <w:rsid w:val="00655718"/>
    <w:rsid w:val="00667E84"/>
    <w:rsid w:val="008619D0"/>
    <w:rsid w:val="00874B0C"/>
    <w:rsid w:val="0094614C"/>
    <w:rsid w:val="009A4765"/>
    <w:rsid w:val="009E4A22"/>
    <w:rsid w:val="009F73D4"/>
    <w:rsid w:val="00AA5506"/>
    <w:rsid w:val="00B9492F"/>
    <w:rsid w:val="00BB3BB4"/>
    <w:rsid w:val="00BE06AD"/>
    <w:rsid w:val="00C93B9E"/>
    <w:rsid w:val="00CE047D"/>
    <w:rsid w:val="00CF1793"/>
    <w:rsid w:val="00D55336"/>
    <w:rsid w:val="00DB44E3"/>
    <w:rsid w:val="00E1483F"/>
    <w:rsid w:val="00EF6237"/>
    <w:rsid w:val="00F1423E"/>
    <w:rsid w:val="00F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9F76-20D0-4563-8F28-619AD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572"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1357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13572"/>
    <w:pPr>
      <w:spacing w:after="120"/>
    </w:pPr>
  </w:style>
  <w:style w:type="character" w:customStyle="1" w:styleId="a4">
    <w:name w:val="Основной текст Знак"/>
    <w:basedOn w:val="a0"/>
    <w:link w:val="a3"/>
    <w:rsid w:val="0021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213572"/>
    <w:pPr>
      <w:ind w:firstLine="210"/>
    </w:pPr>
  </w:style>
  <w:style w:type="character" w:customStyle="1" w:styleId="a6">
    <w:name w:val="Красная строка Знак"/>
    <w:basedOn w:val="a4"/>
    <w:link w:val="a5"/>
    <w:rsid w:val="0021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3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357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213572"/>
    <w:pPr>
      <w:ind w:left="566" w:hanging="283"/>
    </w:pPr>
  </w:style>
  <w:style w:type="paragraph" w:styleId="31">
    <w:name w:val="List 3"/>
    <w:basedOn w:val="a"/>
    <w:rsid w:val="00213572"/>
    <w:pPr>
      <w:ind w:left="849" w:hanging="283"/>
    </w:pPr>
  </w:style>
  <w:style w:type="character" w:styleId="a7">
    <w:name w:val="Hyperlink"/>
    <w:rsid w:val="00213572"/>
    <w:rPr>
      <w:rFonts w:cs="Times New Roman"/>
      <w:color w:val="0000FF"/>
      <w:u w:val="single"/>
    </w:rPr>
  </w:style>
  <w:style w:type="paragraph" w:styleId="a8">
    <w:name w:val="Normal (Web)"/>
    <w:basedOn w:val="a"/>
    <w:rsid w:val="00213572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135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13572"/>
  </w:style>
  <w:style w:type="paragraph" w:customStyle="1" w:styleId="ConsPlusNonformat">
    <w:name w:val="ConsPlusNonformat"/>
    <w:uiPriority w:val="99"/>
    <w:rsid w:val="00213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1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13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21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2135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1357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semiHidden/>
    <w:rsid w:val="002135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1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21357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135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2135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1357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1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5"/>
    <w:link w:val="21"/>
    <w:rsid w:val="00213572"/>
    <w:pPr>
      <w:ind w:firstLine="210"/>
    </w:pPr>
  </w:style>
  <w:style w:type="character" w:customStyle="1" w:styleId="21">
    <w:name w:val="Красная строка 2 Знак"/>
    <w:basedOn w:val="af6"/>
    <w:link w:val="20"/>
    <w:rsid w:val="0021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35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rsid w:val="00213572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13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13572"/>
    <w:rPr>
      <w:vertAlign w:val="superscript"/>
    </w:rPr>
  </w:style>
  <w:style w:type="character" w:customStyle="1" w:styleId="afa">
    <w:name w:val="Знак Знак"/>
    <w:rsid w:val="00213572"/>
    <w:rPr>
      <w:sz w:val="24"/>
      <w:szCs w:val="24"/>
      <w:lang w:val="ru-RU" w:eastAsia="ru-RU" w:bidi="ar-SA"/>
    </w:rPr>
  </w:style>
  <w:style w:type="paragraph" w:customStyle="1" w:styleId="afb">
    <w:name w:val="Знак Знак Знак"/>
    <w:basedOn w:val="a"/>
    <w:rsid w:val="00213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Нормальный"/>
    <w:rsid w:val="00213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213572"/>
  </w:style>
  <w:style w:type="paragraph" w:styleId="afd">
    <w:name w:val="Title"/>
    <w:basedOn w:val="a"/>
    <w:link w:val="afe"/>
    <w:qFormat/>
    <w:rsid w:val="00213572"/>
    <w:pPr>
      <w:ind w:firstLine="142"/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rsid w:val="00213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annotation reference"/>
    <w:rsid w:val="00213572"/>
    <w:rPr>
      <w:sz w:val="16"/>
      <w:szCs w:val="16"/>
    </w:rPr>
  </w:style>
  <w:style w:type="character" w:customStyle="1" w:styleId="aff0">
    <w:name w:val="Гипертекстовая ссылка"/>
    <w:rsid w:val="00213572"/>
    <w:rPr>
      <w:color w:val="008000"/>
    </w:rPr>
  </w:style>
  <w:style w:type="paragraph" w:styleId="aff1">
    <w:name w:val="List Paragraph"/>
    <w:basedOn w:val="a"/>
    <w:uiPriority w:val="34"/>
    <w:qFormat/>
    <w:rsid w:val="00213572"/>
    <w:pPr>
      <w:ind w:left="720"/>
      <w:contextualSpacing/>
    </w:pPr>
  </w:style>
  <w:style w:type="paragraph" w:customStyle="1" w:styleId="s1">
    <w:name w:val="s_1"/>
    <w:basedOn w:val="a"/>
    <w:rsid w:val="002135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13572"/>
    <w:pPr>
      <w:spacing w:before="100" w:beforeAutospacing="1" w:after="100" w:afterAutospacing="1"/>
    </w:pPr>
  </w:style>
  <w:style w:type="paragraph" w:customStyle="1" w:styleId="s3">
    <w:name w:val="s_3"/>
    <w:basedOn w:val="a"/>
    <w:rsid w:val="0021357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13572"/>
    <w:pPr>
      <w:spacing w:before="100" w:beforeAutospacing="1" w:after="100" w:afterAutospacing="1"/>
    </w:pPr>
  </w:style>
  <w:style w:type="character" w:customStyle="1" w:styleId="s10">
    <w:name w:val="s_10"/>
    <w:rsid w:val="0021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mgov.ru/dig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A99D-FB29-4059-8133-68D7F64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Авдошенко Сергей Владимирович</dc:creator>
  <cp:keywords/>
  <dc:description/>
  <cp:lastModifiedBy>Живолудов Владимир Викторович</cp:lastModifiedBy>
  <cp:revision>30</cp:revision>
  <cp:lastPrinted>2018-10-08T22:33:00Z</cp:lastPrinted>
  <dcterms:created xsi:type="dcterms:W3CDTF">2018-09-18T02:01:00Z</dcterms:created>
  <dcterms:modified xsi:type="dcterms:W3CDTF">2020-12-03T01:29:00Z</dcterms:modified>
</cp:coreProperties>
</file>