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3" w:rsidRDefault="00EA2A73" w:rsidP="00EA2A73">
      <w:r>
        <w:t>Этапы введения маркировки упакованной воды</w:t>
      </w:r>
    </w:p>
    <w:p w:rsidR="005D386A" w:rsidRDefault="00EA2A73" w:rsidP="00EA2A73">
      <w:r>
        <w:t>С 1 апреля 2020 года по 1 марта 2021 года проводится эксперимент по маркировке упакованной воды.</w:t>
      </w:r>
      <w:bookmarkStart w:id="0" w:name="_GoBack"/>
      <w:bookmarkEnd w:id="0"/>
    </w:p>
    <w:sectPr w:rsidR="005D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7"/>
    <w:rsid w:val="005D386A"/>
    <w:rsid w:val="00AF5087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D3C7-6823-4389-83BE-FEDA9ED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3</cp:revision>
  <dcterms:created xsi:type="dcterms:W3CDTF">2020-08-27T05:24:00Z</dcterms:created>
  <dcterms:modified xsi:type="dcterms:W3CDTF">2020-08-27T05:24:00Z</dcterms:modified>
</cp:coreProperties>
</file>