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5C" w:rsidRPr="0090705C" w:rsidRDefault="0090705C" w:rsidP="0090705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Вниманию руководителей предприятий </w:t>
      </w:r>
      <w:proofErr w:type="spellStart"/>
      <w:r w:rsidRPr="0090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рыбохозяйственного</w:t>
      </w:r>
      <w:proofErr w:type="spellEnd"/>
      <w:r w:rsidRPr="0090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Камчатского края</w:t>
      </w:r>
    </w:p>
    <w:p w:rsidR="0090705C" w:rsidRPr="0090705C" w:rsidRDefault="0090705C" w:rsidP="0090705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5C" w:rsidRPr="0090705C" w:rsidRDefault="0090705C" w:rsidP="0090705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0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программы поддержки субъектов малого и среднего предпринимательства</w:t>
      </w:r>
      <w:bookmarkEnd w:id="0"/>
    </w:p>
    <w:p w:rsidR="0090705C" w:rsidRPr="0090705C" w:rsidRDefault="0090705C" w:rsidP="0090705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5C" w:rsidRPr="0090705C" w:rsidRDefault="00836420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35598" w:rsidRPr="00907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</w:t>
      </w:r>
      <w:r w:rsidR="00235598" w:rsidRPr="0090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Национального</w:t>
      </w:r>
      <w:r w:rsidR="005C270C" w:rsidRPr="0090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«Малое и среднее предпринимательство и поддержка индивидуальной предпринимательской инициативы»</w:t>
      </w:r>
      <w:r w:rsidR="00627494" w:rsidRPr="00907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2020</w:t>
      </w:r>
      <w:r w:rsidRPr="0090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продолжают </w:t>
      </w:r>
      <w:r w:rsidR="00F27AB0" w:rsidRPr="00907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Pr="0090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льготного кредитования и льготного лизинга нового производственного оборудования.</w:t>
      </w:r>
    </w:p>
    <w:p w:rsidR="0090705C" w:rsidRPr="0090705C" w:rsidRDefault="0090705C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6420" w:rsidRPr="0090705C" w:rsidRDefault="00836420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Кредиты в рамках </w:t>
      </w: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Программы льготного кредитования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</w:t>
      </w:r>
      <w:r w:rsidR="0003594E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уполномоченными банками в 2020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под </w:t>
      </w: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8,5% годовых 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субъектам малого и среднего предпринимательства, осуществляющим деятельность в приоритетных отраслях, на следующие цели:</w:t>
      </w:r>
    </w:p>
    <w:p w:rsidR="00836420" w:rsidRPr="0090705C" w:rsidRDefault="007F6DE1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ИНВЕСТИЦИОННЫЕ</w:t>
      </w:r>
      <w:proofErr w:type="gramEnd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сумме от </w:t>
      </w:r>
      <w:r w:rsidR="005C270C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 тыс</w:t>
      </w:r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 до </w:t>
      </w:r>
      <w:r w:rsidR="005C270C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млрд. рублей сроком до 10 лет</w:t>
      </w:r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3594E" w:rsidRPr="0090705C" w:rsidRDefault="007F6DE1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ПОПОЛНЕНИЕ ОБОРОТНЫХ СРЕ</w:t>
      </w:r>
      <w:proofErr w:type="gramStart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ДСТВ </w:t>
      </w:r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</w:t>
      </w:r>
      <w:proofErr w:type="gramEnd"/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умме от </w:t>
      </w:r>
      <w:r w:rsidR="005C270C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 тыс.</w:t>
      </w:r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до </w:t>
      </w:r>
      <w:r w:rsidR="005C270C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 сроком до 3 лет</w:t>
      </w:r>
      <w:r w:rsidR="0003594E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 2-х лет для субъектов малого и среднего предпринимательства, осуществляющих деятельность в сфере оптовой и розничной торговли и реализующих подакцизные товары);</w:t>
      </w:r>
    </w:p>
    <w:p w:rsidR="00836420" w:rsidRPr="0090705C" w:rsidRDefault="0003594E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РЕФИНАНСИРОВАНИЕ в сумме от 500 тыс. рублей на срок, не превышающий срок действующего кредита</w:t>
      </w:r>
      <w:r w:rsidR="00836420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5598" w:rsidRPr="0090705C" w:rsidRDefault="00235598" w:rsidP="0090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5598" w:rsidRPr="0090705C" w:rsidRDefault="00235598" w:rsidP="0090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приоритетным отраслям относятся: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хозяйство;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Обрабатывающее производство;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и распределение электроэнергии, газа и воды;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Строительство;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Внутренний туризм;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и связь;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Транспортировка и хранение;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Здравоохранение, образование, культура и спорт;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Бытовые услуги, водоснабжение, утилизация отходов и мусора;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Гостиничный, ресторанный бизнес и предприятия общественного питания;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и техника;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Оптовая и розничная торговля;</w:t>
      </w:r>
    </w:p>
    <w:p w:rsidR="00235598" w:rsidRPr="0090705C" w:rsidRDefault="00235598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Аренда.</w:t>
      </w:r>
    </w:p>
    <w:p w:rsidR="00E70103" w:rsidRPr="0090705C" w:rsidRDefault="00E70103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6420" w:rsidRPr="0090705C" w:rsidRDefault="00836420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Инициатор программы – </w:t>
      </w: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экономического развития Российской Федерации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(Постановление Правительства РФ от 30.12.2018 N 1764).</w:t>
      </w:r>
    </w:p>
    <w:p w:rsidR="00E70103" w:rsidRPr="0090705C" w:rsidRDefault="00E70103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705C" w:rsidRDefault="00836420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Камчатском крае данную программу реализуют следующие</w:t>
      </w:r>
      <w:r w:rsidR="00235598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отделения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уполномоченны</w:t>
      </w:r>
      <w:r w:rsidR="00235598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</w:t>
      </w:r>
      <w:r w:rsidR="00235598"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90705C" w:rsidRP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ПАО СКБ Приморья «</w:t>
      </w:r>
      <w:proofErr w:type="spellStart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Примсоцбанк</w:t>
      </w:r>
      <w:proofErr w:type="spellEnd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0705C" w:rsidRP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«Азиатско-Тихоокеанский банк» (ОАО)</w:t>
      </w:r>
    </w:p>
    <w:p w:rsidR="0090705C" w:rsidRP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ПАО «Дальневосточный банк» </w:t>
      </w:r>
    </w:p>
    <w:p w:rsid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ПАО «Сбербанк России»</w:t>
      </w:r>
    </w:p>
    <w:p w:rsidR="0090705C" w:rsidRP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</w:t>
      </w:r>
      <w:proofErr w:type="spellStart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Солид</w:t>
      </w:r>
      <w:proofErr w:type="spellEnd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Банк»</w:t>
      </w:r>
    </w:p>
    <w:p w:rsidR="0090705C" w:rsidRP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ПАО «ВТБ»</w:t>
      </w:r>
    </w:p>
    <w:p w:rsidR="0090705C" w:rsidRP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МСП Банк</w:t>
      </w:r>
    </w:p>
    <w:p w:rsidR="0090705C" w:rsidRP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АО «</w:t>
      </w:r>
      <w:proofErr w:type="spellStart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0705C" w:rsidRDefault="0090705C" w:rsidP="009070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ПАО Банк «ФК Открытие»</w:t>
      </w:r>
    </w:p>
    <w:p w:rsidR="0090705C" w:rsidRDefault="0090705C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0103" w:rsidRPr="0090705C" w:rsidRDefault="00E70103" w:rsidP="0090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6420" w:rsidRPr="0090705C" w:rsidRDefault="00836420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Программ</w:t>
      </w:r>
      <w:r w:rsidR="0048769E"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</w:t>
      </w: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льготного лизинга</w:t>
      </w: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нового производственного оборудования реализуется через созданные АО «Корпорация МСП» региональные лизинговые компании:</w:t>
      </w:r>
    </w:p>
    <w:p w:rsidR="00836420" w:rsidRPr="0090705C" w:rsidRDefault="00836420" w:rsidP="009070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«РЛК Республики Саха (Якутия)»</w:t>
      </w:r>
    </w:p>
    <w:p w:rsidR="00836420" w:rsidRPr="0090705C" w:rsidRDefault="00836420" w:rsidP="009070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«РЛК Республики Татарстан»</w:t>
      </w:r>
    </w:p>
    <w:p w:rsidR="00836420" w:rsidRPr="0090705C" w:rsidRDefault="00836420" w:rsidP="009070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«РЛК Республики Башкортостан»</w:t>
      </w:r>
    </w:p>
    <w:p w:rsidR="00E70103" w:rsidRPr="0090705C" w:rsidRDefault="00836420" w:rsidP="009070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«РЛК Ярославской области»</w:t>
      </w:r>
    </w:p>
    <w:p w:rsidR="0090705C" w:rsidRDefault="0090705C" w:rsidP="0090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0103" w:rsidRPr="0090705C" w:rsidRDefault="00E70103" w:rsidP="0090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Основные параметры </w:t>
      </w:r>
      <w:r w:rsidR="00235598"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продуктов</w:t>
      </w: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лизинга: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6"/>
        <w:gridCol w:w="1860"/>
        <w:gridCol w:w="2636"/>
        <w:gridCol w:w="3009"/>
      </w:tblGrid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</w:t>
            </w:r>
          </w:p>
        </w:tc>
        <w:tc>
          <w:tcPr>
            <w:tcW w:w="2636" w:type="dxa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ДФО</w:t>
            </w:r>
          </w:p>
        </w:tc>
        <w:tc>
          <w:tcPr>
            <w:tcW w:w="3009" w:type="dxa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Лизинг без аванса</w:t>
            </w:r>
          </w:p>
        </w:tc>
      </w:tr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Процентная ставка</w:t>
            </w:r>
          </w:p>
        </w:tc>
        <w:tc>
          <w:tcPr>
            <w:tcW w:w="7505" w:type="dxa"/>
            <w:gridSpan w:val="3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6% </w:t>
            </w:r>
            <w:proofErr w:type="gramStart"/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годовых</w:t>
            </w:r>
            <w:proofErr w:type="gramEnd"/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отечественного оборудования)</w:t>
            </w:r>
          </w:p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8% </w:t>
            </w:r>
            <w:proofErr w:type="gramStart"/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годовых</w:t>
            </w:r>
            <w:proofErr w:type="gramEnd"/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0705C">
              <w:rPr>
                <w:rFonts w:ascii="Times New Roman" w:hAnsi="Times New Roman" w:cs="Times New Roman"/>
                <w:sz w:val="24"/>
                <w:szCs w:val="24"/>
              </w:rPr>
              <w:t>для иностранного оборудования)</w:t>
            </w:r>
          </w:p>
        </w:tc>
      </w:tr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лизинга</w:t>
            </w:r>
          </w:p>
        </w:tc>
        <w:tc>
          <w:tcPr>
            <w:tcW w:w="7505" w:type="dxa"/>
            <w:gridSpan w:val="3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оборудование и оборудование для переработки сельскохозяйственной продукции</w:t>
            </w:r>
          </w:p>
        </w:tc>
      </w:tr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Минимальная сумма по договору</w:t>
            </w:r>
          </w:p>
        </w:tc>
        <w:tc>
          <w:tcPr>
            <w:tcW w:w="1860" w:type="dxa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500 тыс. рублей</w:t>
            </w:r>
          </w:p>
        </w:tc>
        <w:tc>
          <w:tcPr>
            <w:tcW w:w="5645" w:type="dxa"/>
            <w:gridSpan w:val="2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2,5 млн. рублей</w:t>
            </w:r>
          </w:p>
        </w:tc>
      </w:tr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сумма по договору</w:t>
            </w:r>
          </w:p>
        </w:tc>
        <w:tc>
          <w:tcPr>
            <w:tcW w:w="4496" w:type="dxa"/>
            <w:gridSpan w:val="2"/>
            <w:vAlign w:val="center"/>
          </w:tcPr>
          <w:p w:rsidR="00627494" w:rsidRPr="0090705C" w:rsidRDefault="00627494" w:rsidP="00907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200 млн. рублей</w:t>
            </w:r>
          </w:p>
        </w:tc>
        <w:tc>
          <w:tcPr>
            <w:tcW w:w="3009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50 млн. рублей</w:t>
            </w:r>
          </w:p>
        </w:tc>
      </w:tr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Авансовый платеж</w:t>
            </w:r>
          </w:p>
        </w:tc>
        <w:tc>
          <w:tcPr>
            <w:tcW w:w="1860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263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от 15%</w:t>
            </w:r>
          </w:p>
        </w:tc>
        <w:tc>
          <w:tcPr>
            <w:tcW w:w="3009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Срок лизинга</w:t>
            </w:r>
          </w:p>
        </w:tc>
        <w:tc>
          <w:tcPr>
            <w:tcW w:w="1860" w:type="dxa"/>
            <w:vAlign w:val="center"/>
          </w:tcPr>
          <w:p w:rsidR="00627494" w:rsidRPr="0090705C" w:rsidRDefault="00627494" w:rsidP="0090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до 7 лет</w:t>
            </w:r>
          </w:p>
        </w:tc>
        <w:tc>
          <w:tcPr>
            <w:tcW w:w="5645" w:type="dxa"/>
            <w:gridSpan w:val="2"/>
            <w:vAlign w:val="center"/>
          </w:tcPr>
          <w:p w:rsidR="00627494" w:rsidRPr="0090705C" w:rsidRDefault="00627494" w:rsidP="0090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до 5 лет</w:t>
            </w:r>
          </w:p>
        </w:tc>
      </w:tr>
      <w:tr w:rsidR="00627494" w:rsidRPr="0090705C" w:rsidTr="00627494">
        <w:trPr>
          <w:jc w:val="center"/>
        </w:trPr>
        <w:tc>
          <w:tcPr>
            <w:tcW w:w="2066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4496" w:type="dxa"/>
            <w:gridSpan w:val="2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Поручительство собственников, контролирующих более 50% долей/акций Лизингополучателя</w:t>
            </w:r>
          </w:p>
        </w:tc>
        <w:tc>
          <w:tcPr>
            <w:tcW w:w="3009" w:type="dxa"/>
            <w:vAlign w:val="center"/>
          </w:tcPr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региональной гарантийной организации</w:t>
            </w:r>
          </w:p>
          <w:p w:rsidR="00627494" w:rsidRPr="0090705C" w:rsidRDefault="00627494" w:rsidP="0090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5C">
              <w:rPr>
                <w:rFonts w:ascii="Times New Roman" w:hAnsi="Times New Roman" w:cs="Times New Roman"/>
                <w:bCs/>
                <w:sz w:val="24"/>
                <w:szCs w:val="24"/>
              </w:rPr>
              <w:t>Поручительство собственников, контролирующих более 50% долей/акций Лизингополучателя</w:t>
            </w:r>
          </w:p>
        </w:tc>
      </w:tr>
    </w:tbl>
    <w:p w:rsidR="00836420" w:rsidRPr="0090705C" w:rsidRDefault="00836420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0103" w:rsidRPr="0090705C" w:rsidRDefault="00E70103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действуют программы коммерческого лизинга транспорта, спецтехники, сельскохозяйственного оборудования, производственной недвижимости по ставкам от 13,5% до 18% </w:t>
      </w:r>
      <w:proofErr w:type="gramStart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годовых</w:t>
      </w:r>
      <w:proofErr w:type="gramEnd"/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0103" w:rsidRPr="0090705C" w:rsidRDefault="00E70103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6420" w:rsidRPr="0090705C" w:rsidRDefault="00836420" w:rsidP="0090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Дополнительную информацию можно получить в МКК Фонд поддержки предпринимательства по телефону </w:t>
      </w:r>
      <w:r w:rsidRPr="0090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(84152)215-040</w:t>
      </w:r>
      <w:r w:rsidRPr="0090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5531" w:rsidRPr="0090705C" w:rsidRDefault="004C5800" w:rsidP="0090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5C" w:rsidRPr="0090705C" w:rsidRDefault="0090705C" w:rsidP="0090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05C" w:rsidRPr="0090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60"/>
    <w:multiLevelType w:val="hybridMultilevel"/>
    <w:tmpl w:val="BDE826F0"/>
    <w:lvl w:ilvl="0" w:tplc="4642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AE8"/>
    <w:multiLevelType w:val="multilevel"/>
    <w:tmpl w:val="663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50115"/>
    <w:multiLevelType w:val="hybridMultilevel"/>
    <w:tmpl w:val="7F0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20"/>
    <w:rsid w:val="0003594E"/>
    <w:rsid w:val="00100963"/>
    <w:rsid w:val="00235598"/>
    <w:rsid w:val="00371780"/>
    <w:rsid w:val="0048769E"/>
    <w:rsid w:val="004C5800"/>
    <w:rsid w:val="005C270C"/>
    <w:rsid w:val="00627494"/>
    <w:rsid w:val="007F6DE1"/>
    <w:rsid w:val="00836420"/>
    <w:rsid w:val="0090705C"/>
    <w:rsid w:val="00E428D9"/>
    <w:rsid w:val="00E70103"/>
    <w:rsid w:val="00F27AB0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6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6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6420"/>
    <w:rPr>
      <w:b/>
      <w:bCs/>
    </w:rPr>
  </w:style>
  <w:style w:type="table" w:styleId="a4">
    <w:name w:val="Table Grid"/>
    <w:basedOn w:val="a1"/>
    <w:uiPriority w:val="39"/>
    <w:rsid w:val="005C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6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6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6420"/>
    <w:rPr>
      <w:b/>
      <w:bCs/>
    </w:rPr>
  </w:style>
  <w:style w:type="table" w:styleId="a4">
    <w:name w:val="Table Grid"/>
    <w:basedOn w:val="a1"/>
    <w:uiPriority w:val="39"/>
    <w:rsid w:val="005C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2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Истомина Ирина Михайловна</cp:lastModifiedBy>
  <cp:revision>3</cp:revision>
  <dcterms:created xsi:type="dcterms:W3CDTF">2020-07-29T02:31:00Z</dcterms:created>
  <dcterms:modified xsi:type="dcterms:W3CDTF">2020-07-29T02:58:00Z</dcterms:modified>
</cp:coreProperties>
</file>