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A4" w:rsidRPr="002B00E2" w:rsidRDefault="00924DA4" w:rsidP="00CC35A5">
      <w:pPr>
        <w:ind w:firstLine="567"/>
        <w:jc w:val="both"/>
        <w:rPr>
          <w:rFonts w:ascii="Times New Roman" w:hAnsi="Times New Roman" w:cs="Times New Roman"/>
          <w:i/>
          <w:sz w:val="28"/>
          <w:szCs w:val="32"/>
        </w:rPr>
      </w:pPr>
      <w:r w:rsidRPr="002B00E2">
        <w:rPr>
          <w:rFonts w:ascii="Times New Roman" w:hAnsi="Times New Roman" w:cs="Times New Roman"/>
          <w:i/>
          <w:sz w:val="28"/>
          <w:szCs w:val="32"/>
        </w:rPr>
        <w:t>(Слайд 1)</w:t>
      </w:r>
    </w:p>
    <w:p w:rsidR="00CC35A5" w:rsidRPr="0004127E" w:rsidRDefault="0004127E" w:rsidP="00CC35A5">
      <w:pPr>
        <w:ind w:firstLine="567"/>
        <w:jc w:val="both"/>
        <w:rPr>
          <w:rFonts w:ascii="Times New Roman" w:hAnsi="Times New Roman" w:cs="Times New Roman"/>
          <w:b/>
          <w:sz w:val="32"/>
          <w:szCs w:val="32"/>
        </w:rPr>
      </w:pPr>
      <w:r w:rsidRPr="0004127E">
        <w:rPr>
          <w:rFonts w:ascii="Times New Roman" w:hAnsi="Times New Roman" w:cs="Times New Roman"/>
          <w:b/>
          <w:sz w:val="32"/>
          <w:szCs w:val="32"/>
        </w:rPr>
        <w:t>Публичный</w:t>
      </w:r>
      <w:r w:rsidR="002B00E2" w:rsidRPr="0004127E">
        <w:rPr>
          <w:rFonts w:ascii="Times New Roman" w:hAnsi="Times New Roman" w:cs="Times New Roman"/>
          <w:b/>
          <w:sz w:val="32"/>
          <w:szCs w:val="32"/>
        </w:rPr>
        <w:t xml:space="preserve"> отчёт</w:t>
      </w:r>
      <w:r w:rsidRPr="0004127E">
        <w:rPr>
          <w:rFonts w:ascii="Times New Roman" w:hAnsi="Times New Roman" w:cs="Times New Roman"/>
          <w:b/>
          <w:sz w:val="32"/>
          <w:szCs w:val="32"/>
        </w:rPr>
        <w:t xml:space="preserve"> </w:t>
      </w:r>
      <w:r w:rsidR="002B00E2" w:rsidRPr="0004127E">
        <w:rPr>
          <w:rFonts w:ascii="Times New Roman" w:hAnsi="Times New Roman" w:cs="Times New Roman"/>
          <w:b/>
          <w:sz w:val="32"/>
          <w:szCs w:val="32"/>
        </w:rPr>
        <w:t>о</w:t>
      </w:r>
      <w:r w:rsidR="00CC35A5" w:rsidRPr="0004127E">
        <w:rPr>
          <w:rFonts w:ascii="Times New Roman" w:hAnsi="Times New Roman" w:cs="Times New Roman"/>
          <w:b/>
          <w:sz w:val="32"/>
          <w:szCs w:val="32"/>
        </w:rPr>
        <w:t xml:space="preserve"> деятельности Агентства записи актов гражданского состояния и архивного дела Камчатского края в 2019 году.</w:t>
      </w:r>
    </w:p>
    <w:p w:rsidR="00CC35A5" w:rsidRPr="002B00E2" w:rsidRDefault="00CC35A5" w:rsidP="00CC35A5">
      <w:pPr>
        <w:autoSpaceDE w:val="0"/>
        <w:autoSpaceDN w:val="0"/>
        <w:adjustRightInd w:val="0"/>
        <w:spacing w:after="0" w:line="240" w:lineRule="auto"/>
        <w:ind w:firstLine="567"/>
        <w:jc w:val="both"/>
        <w:rPr>
          <w:rFonts w:ascii="Times New Roman" w:hAnsi="Times New Roman" w:cs="Times New Roman"/>
          <w:bCs/>
          <w:color w:val="000000"/>
          <w:sz w:val="32"/>
          <w:szCs w:val="32"/>
        </w:rPr>
      </w:pPr>
      <w:r w:rsidRPr="002B00E2">
        <w:rPr>
          <w:rFonts w:ascii="Times New Roman" w:hAnsi="Times New Roman" w:cs="Times New Roman"/>
          <w:bCs/>
          <w:color w:val="000000"/>
          <w:sz w:val="32"/>
          <w:szCs w:val="32"/>
        </w:rPr>
        <w:t>На основании постановления Губернатора Камчатского края от 19.10.2018 № 85 «Об изменении структуры исполнительных органов государственной власти Камчатского края» и распоряжения Губернатора Камчатского края от 19.10.2018 № 1219-Р с 01 февраля 2019 года путем реорганизации в форме слияния Агентства по делам архивов Камчатского края и Агентства записи актов гражданского состояния Камчатского края образовано Агентство записи актов гражданского состояния и архивного дела Камчатского края.</w:t>
      </w:r>
    </w:p>
    <w:p w:rsidR="00445641" w:rsidRPr="002B00E2" w:rsidRDefault="00445641" w:rsidP="00CC35A5">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bCs/>
          <w:color w:val="000000"/>
          <w:sz w:val="32"/>
          <w:szCs w:val="32"/>
        </w:rPr>
        <w:t xml:space="preserve">Данное слияние – результат деятельности рабочей группы по оптимизации и совершенствованию структуры Правительства и иных исполнительных органов субъекта, которая была создана по поручению Губернатора Камчатского края Владимира </w:t>
      </w:r>
      <w:proofErr w:type="spellStart"/>
      <w:r w:rsidRPr="002B00E2">
        <w:rPr>
          <w:rFonts w:ascii="Times New Roman" w:hAnsi="Times New Roman" w:cs="Times New Roman"/>
          <w:bCs/>
          <w:color w:val="000000"/>
          <w:sz w:val="32"/>
          <w:szCs w:val="32"/>
        </w:rPr>
        <w:t>Илюхина</w:t>
      </w:r>
      <w:proofErr w:type="spellEnd"/>
      <w:r w:rsidRPr="002B00E2">
        <w:rPr>
          <w:rFonts w:ascii="Times New Roman" w:hAnsi="Times New Roman" w:cs="Times New Roman"/>
          <w:bCs/>
          <w:color w:val="000000"/>
          <w:sz w:val="32"/>
          <w:szCs w:val="32"/>
        </w:rPr>
        <w:t>. Слияние Агентств позволило уменьшить затраты на их содержание,</w:t>
      </w:r>
      <w:r w:rsidR="00EC0F55" w:rsidRPr="00EC0F55">
        <w:rPr>
          <w:rFonts w:ascii="Times New Roman" w:hAnsi="Times New Roman" w:cs="Times New Roman"/>
          <w:bCs/>
          <w:color w:val="000000"/>
          <w:sz w:val="28"/>
          <w:szCs w:val="28"/>
        </w:rPr>
        <w:t xml:space="preserve"> </w:t>
      </w:r>
      <w:r w:rsidR="00EC0F55" w:rsidRPr="00EC0F55">
        <w:rPr>
          <w:rFonts w:ascii="Times New Roman" w:hAnsi="Times New Roman" w:cs="Times New Roman"/>
          <w:bCs/>
          <w:color w:val="000000"/>
          <w:sz w:val="32"/>
          <w:szCs w:val="32"/>
        </w:rPr>
        <w:t>снизить численность государственных гражданских служащих субъекта на 8 человек</w:t>
      </w:r>
      <w:bookmarkStart w:id="0" w:name="_GoBack"/>
      <w:bookmarkEnd w:id="0"/>
      <w:r w:rsidR="00EC0F55" w:rsidRPr="00EC0F55">
        <w:rPr>
          <w:rFonts w:ascii="Times New Roman" w:hAnsi="Times New Roman" w:cs="Times New Roman"/>
          <w:bCs/>
          <w:color w:val="000000"/>
          <w:sz w:val="32"/>
          <w:szCs w:val="32"/>
        </w:rPr>
        <w:t>,</w:t>
      </w:r>
      <w:r w:rsidR="00EC0F55">
        <w:rPr>
          <w:rFonts w:ascii="Times New Roman" w:hAnsi="Times New Roman" w:cs="Times New Roman"/>
          <w:bCs/>
          <w:color w:val="000000"/>
          <w:sz w:val="32"/>
          <w:szCs w:val="32"/>
        </w:rPr>
        <w:t xml:space="preserve"> </w:t>
      </w:r>
      <w:r w:rsidRPr="002B00E2">
        <w:rPr>
          <w:rFonts w:ascii="Times New Roman" w:hAnsi="Times New Roman" w:cs="Times New Roman"/>
          <w:bCs/>
          <w:color w:val="000000"/>
          <w:sz w:val="32"/>
          <w:szCs w:val="32"/>
        </w:rPr>
        <w:t xml:space="preserve">реализовать единую государственную политику в сфере отдельных вопросов семейного права и в области архивного дела на территории края с использованием современных информационных технологий, создав условия для эффективного функционирования указанных ресурсов и тем самым повысив </w:t>
      </w:r>
      <w:proofErr w:type="spellStart"/>
      <w:r w:rsidRPr="002B00E2">
        <w:rPr>
          <w:rFonts w:ascii="Times New Roman" w:hAnsi="Times New Roman" w:cs="Times New Roman"/>
          <w:bCs/>
          <w:color w:val="000000"/>
          <w:sz w:val="32"/>
          <w:szCs w:val="32"/>
        </w:rPr>
        <w:t>клиентоориентированность</w:t>
      </w:r>
      <w:proofErr w:type="spellEnd"/>
      <w:r w:rsidRPr="002B00E2">
        <w:rPr>
          <w:rFonts w:ascii="Times New Roman" w:hAnsi="Times New Roman" w:cs="Times New Roman"/>
          <w:bCs/>
          <w:color w:val="000000"/>
          <w:sz w:val="32"/>
          <w:szCs w:val="32"/>
        </w:rPr>
        <w:t xml:space="preserve"> в организации деятельности всех архивных органов и органов ЗАГС края.</w:t>
      </w:r>
    </w:p>
    <w:p w:rsidR="00924DA4" w:rsidRPr="002B00E2" w:rsidRDefault="00924DA4" w:rsidP="00924DA4">
      <w:pPr>
        <w:ind w:firstLine="567"/>
        <w:jc w:val="both"/>
        <w:rPr>
          <w:rFonts w:ascii="Times New Roman" w:hAnsi="Times New Roman" w:cs="Times New Roman"/>
          <w:i/>
          <w:sz w:val="28"/>
          <w:szCs w:val="32"/>
        </w:rPr>
      </w:pPr>
      <w:r w:rsidRPr="002B00E2">
        <w:rPr>
          <w:rFonts w:ascii="Times New Roman" w:hAnsi="Times New Roman" w:cs="Times New Roman"/>
          <w:i/>
          <w:sz w:val="28"/>
          <w:szCs w:val="32"/>
        </w:rPr>
        <w:t>(Слайд 2)</w:t>
      </w:r>
    </w:p>
    <w:p w:rsidR="00AD6292" w:rsidRPr="002B00E2" w:rsidRDefault="00050C9C" w:rsidP="006B4A20">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Агентство записи актов гражданского состояния и архивного дела Камчатского края (далее - Агентство) исполнительной орган государственной власти края, наделенный полномочиями Российской Федерации по государственной регистрации актов гражданского состояния на территории Камчатского края</w:t>
      </w:r>
      <w:r w:rsidR="00AD6292" w:rsidRPr="002B00E2">
        <w:rPr>
          <w:rFonts w:ascii="Times New Roman" w:hAnsi="Times New Roman" w:cs="Times New Roman"/>
          <w:sz w:val="32"/>
          <w:szCs w:val="32"/>
        </w:rPr>
        <w:t xml:space="preserve"> и функциями по реализации региональной политики, по нормативному правовому регулированию, по контролю (надзору) в сфере архивного дела на территории Камчатского края.</w:t>
      </w:r>
    </w:p>
    <w:p w:rsidR="00050C9C" w:rsidRPr="002B00E2" w:rsidRDefault="00050C9C" w:rsidP="006B4A20">
      <w:pPr>
        <w:spacing w:after="0"/>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В структуру Агентства входят:</w:t>
      </w:r>
      <w:r w:rsidR="00BC15FC" w:rsidRPr="002B00E2">
        <w:rPr>
          <w:rFonts w:ascii="Times New Roman" w:hAnsi="Times New Roman" w:cs="Times New Roman"/>
          <w:color w:val="000000"/>
          <w:sz w:val="32"/>
          <w:szCs w:val="32"/>
        </w:rPr>
        <w:t xml:space="preserve"> </w:t>
      </w:r>
      <w:r w:rsidRPr="002B00E2">
        <w:rPr>
          <w:rFonts w:ascii="Times New Roman" w:hAnsi="Times New Roman" w:cs="Times New Roman"/>
          <w:color w:val="000000"/>
          <w:sz w:val="32"/>
          <w:szCs w:val="32"/>
        </w:rPr>
        <w:t xml:space="preserve">отдел организации государственной регистрации </w:t>
      </w:r>
      <w:r w:rsidRPr="002B00E2">
        <w:rPr>
          <w:rFonts w:ascii="Times New Roman" w:hAnsi="Times New Roman" w:cs="Times New Roman"/>
          <w:sz w:val="32"/>
          <w:szCs w:val="32"/>
        </w:rPr>
        <w:t>актов гражданского состояния,</w:t>
      </w:r>
      <w:r w:rsidRPr="002B00E2">
        <w:rPr>
          <w:rFonts w:ascii="Times New Roman" w:hAnsi="Times New Roman" w:cs="Times New Roman"/>
          <w:color w:val="000000"/>
          <w:sz w:val="32"/>
          <w:szCs w:val="32"/>
        </w:rPr>
        <w:t xml:space="preserve"> отдел </w:t>
      </w:r>
      <w:r w:rsidRPr="002B00E2">
        <w:rPr>
          <w:rFonts w:ascii="Times New Roman" w:hAnsi="Times New Roman" w:cs="Times New Roman"/>
          <w:sz w:val="32"/>
          <w:szCs w:val="32"/>
        </w:rPr>
        <w:t>организации архивного дела и правового обеспечения,</w:t>
      </w:r>
      <w:r w:rsidRPr="002B00E2">
        <w:rPr>
          <w:rFonts w:ascii="Times New Roman" w:hAnsi="Times New Roman" w:cs="Times New Roman"/>
          <w:color w:val="000000"/>
          <w:sz w:val="32"/>
          <w:szCs w:val="32"/>
        </w:rPr>
        <w:t xml:space="preserve"> 2</w:t>
      </w:r>
      <w:r w:rsidR="009B3CC7" w:rsidRPr="002B00E2">
        <w:rPr>
          <w:rFonts w:ascii="Times New Roman" w:hAnsi="Times New Roman" w:cs="Times New Roman"/>
          <w:color w:val="000000"/>
          <w:sz w:val="32"/>
          <w:szCs w:val="32"/>
        </w:rPr>
        <w:t xml:space="preserve"> </w:t>
      </w:r>
      <w:r w:rsidRPr="002B00E2">
        <w:rPr>
          <w:rFonts w:ascii="Times New Roman" w:hAnsi="Times New Roman" w:cs="Times New Roman"/>
          <w:color w:val="000000"/>
          <w:sz w:val="32"/>
          <w:szCs w:val="32"/>
        </w:rPr>
        <w:t xml:space="preserve">территориальных отдела ЗАГС - отдел ЗАГС г. Петропавловска-Камчатского и </w:t>
      </w:r>
      <w:r w:rsidR="006B4A20" w:rsidRPr="002B00E2">
        <w:rPr>
          <w:rFonts w:ascii="Times New Roman" w:hAnsi="Times New Roman" w:cs="Times New Roman"/>
          <w:color w:val="000000"/>
          <w:sz w:val="32"/>
          <w:szCs w:val="32"/>
        </w:rPr>
        <w:t>отдел</w:t>
      </w:r>
      <w:r w:rsidR="00AE5B03" w:rsidRPr="002B00E2">
        <w:rPr>
          <w:rFonts w:ascii="Times New Roman" w:hAnsi="Times New Roman" w:cs="Times New Roman"/>
          <w:color w:val="000000"/>
          <w:sz w:val="32"/>
          <w:szCs w:val="32"/>
        </w:rPr>
        <w:t xml:space="preserve"> </w:t>
      </w:r>
      <w:proofErr w:type="spellStart"/>
      <w:r w:rsidRPr="002B00E2">
        <w:rPr>
          <w:rFonts w:ascii="Times New Roman" w:hAnsi="Times New Roman" w:cs="Times New Roman"/>
          <w:color w:val="000000"/>
          <w:sz w:val="32"/>
          <w:szCs w:val="32"/>
        </w:rPr>
        <w:t>Елизовского</w:t>
      </w:r>
      <w:proofErr w:type="spellEnd"/>
      <w:r w:rsidRPr="002B00E2">
        <w:rPr>
          <w:rFonts w:ascii="Times New Roman" w:hAnsi="Times New Roman" w:cs="Times New Roman"/>
          <w:color w:val="000000"/>
          <w:sz w:val="32"/>
          <w:szCs w:val="32"/>
        </w:rPr>
        <w:t xml:space="preserve"> района, штатная численность составляет 26 единиц.</w:t>
      </w:r>
    </w:p>
    <w:p w:rsidR="00924DA4" w:rsidRPr="002B00E2" w:rsidRDefault="00924DA4" w:rsidP="00924DA4">
      <w:pPr>
        <w:ind w:firstLine="567"/>
        <w:jc w:val="both"/>
        <w:rPr>
          <w:rFonts w:ascii="Times New Roman" w:hAnsi="Times New Roman" w:cs="Times New Roman"/>
          <w:i/>
          <w:sz w:val="28"/>
          <w:szCs w:val="32"/>
        </w:rPr>
      </w:pPr>
      <w:r w:rsidRPr="002B00E2">
        <w:rPr>
          <w:rFonts w:ascii="Times New Roman" w:hAnsi="Times New Roman" w:cs="Times New Roman"/>
          <w:i/>
          <w:sz w:val="28"/>
          <w:szCs w:val="32"/>
        </w:rPr>
        <w:t>(Слайд 3)</w:t>
      </w:r>
    </w:p>
    <w:p w:rsidR="006B4A20" w:rsidRPr="002B00E2" w:rsidRDefault="006B4A20" w:rsidP="006B4A20">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Законом Камчатского края от 04 декабря 2008 года № 147 «О наделении органов местного самоуправления муниципальных образований в Камчатском крае полномочиями по вопросам государственной регистрации актов </w:t>
      </w:r>
      <w:r w:rsidRPr="002B00E2">
        <w:rPr>
          <w:rFonts w:ascii="Times New Roman" w:hAnsi="Times New Roman" w:cs="Times New Roman"/>
          <w:sz w:val="32"/>
          <w:szCs w:val="32"/>
        </w:rPr>
        <w:lastRenderedPageBreak/>
        <w:t>гражданского состояния» государственными полномочиями наделены органы местного самоуправления: 2 городских округа, 10 муниципальных районов, 1 городское поселение и 22 сельских поселения.</w:t>
      </w:r>
    </w:p>
    <w:p w:rsidR="000B72D5" w:rsidRPr="002B00E2" w:rsidRDefault="000B72D5" w:rsidP="006B4A20">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Стратегическая цель деятельности Агентства обеспечение конституционных прав и свобод граждан </w:t>
      </w:r>
      <w:r w:rsidR="00050C9C" w:rsidRPr="002B00E2">
        <w:rPr>
          <w:rFonts w:ascii="Times New Roman" w:hAnsi="Times New Roman" w:cs="Times New Roman"/>
          <w:sz w:val="32"/>
          <w:szCs w:val="32"/>
        </w:rPr>
        <w:t xml:space="preserve">по </w:t>
      </w:r>
      <w:r w:rsidRPr="002B00E2">
        <w:rPr>
          <w:rFonts w:ascii="Times New Roman" w:hAnsi="Times New Roman" w:cs="Times New Roman"/>
          <w:sz w:val="32"/>
          <w:szCs w:val="32"/>
        </w:rPr>
        <w:t>государственной регистрации актов гражданского состояния</w:t>
      </w:r>
      <w:r w:rsidR="00CC35A5" w:rsidRPr="002B00E2">
        <w:rPr>
          <w:rFonts w:ascii="Times New Roman" w:hAnsi="Times New Roman" w:cs="Times New Roman"/>
          <w:sz w:val="32"/>
          <w:szCs w:val="32"/>
        </w:rPr>
        <w:t xml:space="preserve"> и </w:t>
      </w:r>
      <w:r w:rsidR="00050C9C" w:rsidRPr="002B00E2">
        <w:rPr>
          <w:rFonts w:ascii="Times New Roman" w:hAnsi="Times New Roman" w:cs="Times New Roman"/>
          <w:sz w:val="32"/>
          <w:szCs w:val="32"/>
        </w:rPr>
        <w:t xml:space="preserve">функции по реализации региональной политики, </w:t>
      </w:r>
      <w:r w:rsidR="006B4A20" w:rsidRPr="002B00E2">
        <w:rPr>
          <w:rFonts w:ascii="Times New Roman" w:hAnsi="Times New Roman" w:cs="Times New Roman"/>
          <w:sz w:val="32"/>
          <w:szCs w:val="32"/>
        </w:rPr>
        <w:t xml:space="preserve">контроль за осуществлением органами местного самоуправления переданных им государственных полномочий на регистрацию актов гражданского состояния; повышение качества предоставляемых государственных услуг, в том числе предоставление услуг в электронном виде; формирование электронной базы данных актовых записей, методическое, информационное, материальное обеспечение деятельности органов ЗАГС региона, осуществление государственной функции </w:t>
      </w:r>
      <w:r w:rsidR="00050C9C" w:rsidRPr="002B00E2">
        <w:rPr>
          <w:rFonts w:ascii="Times New Roman" w:hAnsi="Times New Roman" w:cs="Times New Roman"/>
          <w:sz w:val="32"/>
          <w:szCs w:val="32"/>
        </w:rPr>
        <w:t>по нормативному правовому регулированию, по контролю (надзору)в сфере архивного дела на территории Камчатского края</w:t>
      </w:r>
      <w:r w:rsidRPr="002B00E2">
        <w:rPr>
          <w:rFonts w:ascii="Times New Roman" w:hAnsi="Times New Roman" w:cs="Times New Roman"/>
          <w:sz w:val="32"/>
          <w:szCs w:val="32"/>
        </w:rPr>
        <w:t>.</w:t>
      </w:r>
    </w:p>
    <w:p w:rsidR="00050C9C" w:rsidRPr="002B00E2" w:rsidRDefault="000B72D5" w:rsidP="006B4A20">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xml:space="preserve">Для достижения цели </w:t>
      </w:r>
      <w:r w:rsidR="00050C9C" w:rsidRPr="002B00E2">
        <w:rPr>
          <w:rFonts w:ascii="Times New Roman" w:hAnsi="Times New Roman" w:cs="Times New Roman"/>
          <w:color w:val="000000"/>
          <w:sz w:val="32"/>
          <w:szCs w:val="32"/>
        </w:rPr>
        <w:t>Агентство</w:t>
      </w:r>
      <w:r w:rsidRPr="002B00E2">
        <w:rPr>
          <w:rFonts w:ascii="Times New Roman" w:hAnsi="Times New Roman" w:cs="Times New Roman"/>
          <w:color w:val="000000"/>
          <w:sz w:val="32"/>
          <w:szCs w:val="32"/>
        </w:rPr>
        <w:t xml:space="preserve"> решает следующие задачи: </w:t>
      </w:r>
    </w:p>
    <w:p w:rsidR="00050C9C" w:rsidRPr="002B00E2" w:rsidRDefault="00050C9C"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w:t>
      </w:r>
      <w:r w:rsidR="000B72D5" w:rsidRPr="002B00E2">
        <w:rPr>
          <w:rFonts w:ascii="Times New Roman" w:hAnsi="Times New Roman" w:cs="Times New Roman"/>
          <w:color w:val="000000"/>
          <w:sz w:val="32"/>
          <w:szCs w:val="32"/>
        </w:rPr>
        <w:t xml:space="preserve"> организация государственной регистрации актов гражданского состояния на территории </w:t>
      </w:r>
      <w:r w:rsidRPr="002B00E2">
        <w:rPr>
          <w:rFonts w:ascii="Times New Roman" w:hAnsi="Times New Roman" w:cs="Times New Roman"/>
          <w:color w:val="000000"/>
          <w:sz w:val="32"/>
          <w:szCs w:val="32"/>
        </w:rPr>
        <w:t>Камчатского края</w:t>
      </w:r>
      <w:r w:rsidR="000B72D5" w:rsidRPr="002B00E2">
        <w:rPr>
          <w:rFonts w:ascii="Times New Roman" w:hAnsi="Times New Roman" w:cs="Times New Roman"/>
          <w:color w:val="000000"/>
          <w:sz w:val="32"/>
          <w:szCs w:val="32"/>
        </w:rPr>
        <w:t xml:space="preserve"> в соответствии с </w:t>
      </w:r>
      <w:r w:rsidRPr="002B00E2">
        <w:rPr>
          <w:rFonts w:ascii="Times New Roman" w:hAnsi="Times New Roman" w:cs="Times New Roman"/>
          <w:color w:val="000000"/>
          <w:sz w:val="32"/>
          <w:szCs w:val="32"/>
        </w:rPr>
        <w:t xml:space="preserve">действующим </w:t>
      </w:r>
      <w:r w:rsidR="000B72D5" w:rsidRPr="002B00E2">
        <w:rPr>
          <w:rFonts w:ascii="Times New Roman" w:hAnsi="Times New Roman" w:cs="Times New Roman"/>
          <w:color w:val="000000"/>
          <w:sz w:val="32"/>
          <w:szCs w:val="32"/>
        </w:rPr>
        <w:t>законодательством, соблюдение прав и законных интересов граждан и государства</w:t>
      </w:r>
      <w:r w:rsidR="00445641" w:rsidRPr="002B00E2">
        <w:rPr>
          <w:rFonts w:ascii="Times New Roman" w:hAnsi="Times New Roman" w:cs="Times New Roman"/>
          <w:color w:val="000000"/>
          <w:sz w:val="32"/>
          <w:szCs w:val="32"/>
        </w:rPr>
        <w:t>, ведение Единого государственного реестра ЗАГС</w:t>
      </w:r>
      <w:r w:rsidR="000B72D5" w:rsidRPr="002B00E2">
        <w:rPr>
          <w:rFonts w:ascii="Times New Roman" w:hAnsi="Times New Roman" w:cs="Times New Roman"/>
          <w:color w:val="000000"/>
          <w:sz w:val="32"/>
          <w:szCs w:val="32"/>
        </w:rPr>
        <w:t xml:space="preserve">; </w:t>
      </w:r>
    </w:p>
    <w:p w:rsidR="00050C9C" w:rsidRPr="002B00E2" w:rsidRDefault="00050C9C"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xml:space="preserve">- </w:t>
      </w:r>
      <w:r w:rsidR="000B72D5" w:rsidRPr="002B00E2">
        <w:rPr>
          <w:rFonts w:ascii="Times New Roman" w:hAnsi="Times New Roman" w:cs="Times New Roman"/>
          <w:color w:val="000000"/>
          <w:sz w:val="32"/>
          <w:szCs w:val="32"/>
        </w:rPr>
        <w:t xml:space="preserve">создание единого электронного архива ЗАГС; </w:t>
      </w:r>
    </w:p>
    <w:p w:rsidR="000B72D5" w:rsidRPr="002B00E2" w:rsidRDefault="00050C9C"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w:t>
      </w:r>
      <w:r w:rsidR="000B72D5" w:rsidRPr="002B00E2">
        <w:rPr>
          <w:rFonts w:ascii="Times New Roman" w:hAnsi="Times New Roman" w:cs="Times New Roman"/>
          <w:color w:val="000000"/>
          <w:sz w:val="32"/>
          <w:szCs w:val="32"/>
        </w:rPr>
        <w:t xml:space="preserve"> обеспечение реализации мероприятий, направленных на укрепление семьи, пропаганду здоровой полноценной семьи, м</w:t>
      </w:r>
      <w:r w:rsidRPr="002B00E2">
        <w:rPr>
          <w:rFonts w:ascii="Times New Roman" w:hAnsi="Times New Roman" w:cs="Times New Roman"/>
          <w:color w:val="000000"/>
          <w:sz w:val="32"/>
          <w:szCs w:val="32"/>
        </w:rPr>
        <w:t>атеринства, отцовства и детства;</w:t>
      </w:r>
    </w:p>
    <w:p w:rsidR="00050C9C" w:rsidRPr="002B00E2" w:rsidRDefault="00050C9C" w:rsidP="000B72D5">
      <w:pPr>
        <w:autoSpaceDE w:val="0"/>
        <w:autoSpaceDN w:val="0"/>
        <w:adjustRightInd w:val="0"/>
        <w:spacing w:after="0" w:line="240" w:lineRule="auto"/>
        <w:ind w:firstLine="567"/>
        <w:jc w:val="both"/>
        <w:rPr>
          <w:rFonts w:ascii="Times New Roman" w:hAnsi="Times New Roman" w:cs="Times New Roman"/>
          <w:sz w:val="32"/>
          <w:szCs w:val="32"/>
        </w:rPr>
      </w:pPr>
      <w:r w:rsidRPr="002B00E2">
        <w:rPr>
          <w:rFonts w:ascii="Times New Roman" w:hAnsi="Times New Roman" w:cs="Times New Roman"/>
          <w:color w:val="000000"/>
          <w:sz w:val="32"/>
          <w:szCs w:val="32"/>
        </w:rPr>
        <w:t xml:space="preserve">- обеспечение реализации </w:t>
      </w:r>
      <w:r w:rsidRPr="002B00E2">
        <w:rPr>
          <w:rFonts w:ascii="Times New Roman" w:hAnsi="Times New Roman" w:cs="Times New Roman"/>
          <w:sz w:val="32"/>
          <w:szCs w:val="32"/>
        </w:rPr>
        <w:t>правоприменительных функций в сфере архивного дела на территории Камчатского края</w:t>
      </w:r>
      <w:r w:rsidR="00F86A2A" w:rsidRPr="002B00E2">
        <w:rPr>
          <w:rFonts w:ascii="Times New Roman" w:hAnsi="Times New Roman" w:cs="Times New Roman"/>
          <w:sz w:val="32"/>
          <w:szCs w:val="32"/>
        </w:rPr>
        <w:t>;</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государственное регулирование развития архивного дела;</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качественное формирование Архивного фонда Российской Федерации;</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обеспечение сохранности документов Архивного фонда Российской Федерации, хранящихся на территории Камчатского края;</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удовлетворение потребностей граждан и организаций в архивной информации;</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контроль за соблюдением законодательства об архивном деле в Российской Федерации.</w:t>
      </w:r>
    </w:p>
    <w:p w:rsidR="00F86A2A" w:rsidRPr="002B00E2" w:rsidRDefault="00F86A2A"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p>
    <w:p w:rsidR="00924DA4" w:rsidRPr="002B00E2" w:rsidRDefault="00924DA4" w:rsidP="00924DA4">
      <w:pPr>
        <w:ind w:firstLine="567"/>
        <w:jc w:val="both"/>
        <w:rPr>
          <w:rFonts w:ascii="Times New Roman" w:hAnsi="Times New Roman" w:cs="Times New Roman"/>
          <w:i/>
          <w:sz w:val="28"/>
          <w:szCs w:val="32"/>
        </w:rPr>
      </w:pPr>
      <w:r w:rsidRPr="002B00E2">
        <w:rPr>
          <w:rFonts w:ascii="Times New Roman" w:hAnsi="Times New Roman" w:cs="Times New Roman"/>
          <w:i/>
          <w:sz w:val="28"/>
          <w:szCs w:val="32"/>
        </w:rPr>
        <w:t>(Слайд 4 количество актовых)</w:t>
      </w:r>
    </w:p>
    <w:p w:rsidR="00F86A2A" w:rsidRPr="002B00E2" w:rsidRDefault="00F86A2A" w:rsidP="00F86A2A">
      <w:pPr>
        <w:autoSpaceDE w:val="0"/>
        <w:autoSpaceDN w:val="0"/>
        <w:adjustRightInd w:val="0"/>
        <w:spacing w:after="0" w:line="240" w:lineRule="auto"/>
        <w:ind w:firstLine="567"/>
        <w:jc w:val="center"/>
        <w:rPr>
          <w:rFonts w:ascii="Times New Roman" w:hAnsi="Times New Roman" w:cs="Times New Roman"/>
          <w:b/>
          <w:color w:val="000000"/>
          <w:sz w:val="32"/>
          <w:szCs w:val="32"/>
        </w:rPr>
      </w:pPr>
      <w:r w:rsidRPr="002B00E2">
        <w:rPr>
          <w:rFonts w:ascii="Times New Roman" w:hAnsi="Times New Roman" w:cs="Times New Roman"/>
          <w:b/>
          <w:color w:val="000000"/>
          <w:sz w:val="32"/>
          <w:szCs w:val="32"/>
        </w:rPr>
        <w:t>О деятельности Агентства в части полномочий по государственной регистрации актов гражданского состояния</w:t>
      </w:r>
    </w:p>
    <w:p w:rsidR="000B72D5" w:rsidRPr="002B00E2" w:rsidRDefault="000B72D5"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В 20</w:t>
      </w:r>
      <w:r w:rsidR="00050C9C" w:rsidRPr="002B00E2">
        <w:rPr>
          <w:rFonts w:ascii="Times New Roman" w:hAnsi="Times New Roman" w:cs="Times New Roman"/>
          <w:color w:val="000000"/>
          <w:sz w:val="32"/>
          <w:szCs w:val="32"/>
        </w:rPr>
        <w:t>19</w:t>
      </w:r>
      <w:r w:rsidRPr="002B00E2">
        <w:rPr>
          <w:rFonts w:ascii="Times New Roman" w:hAnsi="Times New Roman" w:cs="Times New Roman"/>
          <w:color w:val="000000"/>
          <w:sz w:val="32"/>
          <w:szCs w:val="32"/>
        </w:rPr>
        <w:t xml:space="preserve"> году на территории </w:t>
      </w:r>
      <w:r w:rsidR="00050C9C" w:rsidRPr="002B00E2">
        <w:rPr>
          <w:rFonts w:ascii="Times New Roman" w:hAnsi="Times New Roman" w:cs="Times New Roman"/>
          <w:color w:val="000000"/>
          <w:sz w:val="32"/>
          <w:szCs w:val="32"/>
        </w:rPr>
        <w:t>края</w:t>
      </w:r>
      <w:r w:rsidRPr="002B00E2">
        <w:rPr>
          <w:rFonts w:ascii="Times New Roman" w:hAnsi="Times New Roman" w:cs="Times New Roman"/>
          <w:color w:val="000000"/>
          <w:sz w:val="32"/>
          <w:szCs w:val="32"/>
        </w:rPr>
        <w:t xml:space="preserve"> органами ЗАГС зарегистрировано </w:t>
      </w:r>
      <w:r w:rsidR="00050C9C" w:rsidRPr="002B00E2">
        <w:rPr>
          <w:rFonts w:ascii="Times New Roman" w:hAnsi="Times New Roman" w:cs="Times New Roman"/>
          <w:color w:val="000000"/>
          <w:sz w:val="32"/>
          <w:szCs w:val="32"/>
        </w:rPr>
        <w:t>1209</w:t>
      </w:r>
      <w:r w:rsidR="00DD7DCE" w:rsidRPr="002B00E2">
        <w:rPr>
          <w:rFonts w:ascii="Times New Roman" w:hAnsi="Times New Roman" w:cs="Times New Roman"/>
          <w:color w:val="000000"/>
          <w:sz w:val="32"/>
          <w:szCs w:val="32"/>
        </w:rPr>
        <w:t>7</w:t>
      </w:r>
      <w:r w:rsidRPr="002B00E2">
        <w:rPr>
          <w:rFonts w:ascii="Times New Roman" w:hAnsi="Times New Roman" w:cs="Times New Roman"/>
          <w:color w:val="000000"/>
          <w:sz w:val="32"/>
          <w:szCs w:val="32"/>
        </w:rPr>
        <w:t xml:space="preserve"> актов гражданского состояния и совершено более </w:t>
      </w:r>
      <w:r w:rsidR="00DD7DCE" w:rsidRPr="002B00E2">
        <w:rPr>
          <w:rFonts w:ascii="Times New Roman" w:hAnsi="Times New Roman" w:cs="Times New Roman"/>
          <w:color w:val="000000"/>
          <w:sz w:val="32"/>
          <w:szCs w:val="32"/>
        </w:rPr>
        <w:t>35</w:t>
      </w:r>
      <w:r w:rsidRPr="002B00E2">
        <w:rPr>
          <w:rFonts w:ascii="Times New Roman" w:hAnsi="Times New Roman" w:cs="Times New Roman"/>
          <w:color w:val="000000"/>
          <w:sz w:val="32"/>
          <w:szCs w:val="32"/>
        </w:rPr>
        <w:t xml:space="preserve"> тысяч других юридически значимых действий.</w:t>
      </w:r>
    </w:p>
    <w:p w:rsidR="00B41F96" w:rsidRPr="002B00E2" w:rsidRDefault="00B41F96" w:rsidP="00B41F96">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lastRenderedPageBreak/>
        <w:t>Количество зарегистрированных актов о рождении в 2019 году снизилось на 191</w:t>
      </w:r>
      <w:r w:rsidR="004B353E" w:rsidRPr="002B00E2">
        <w:rPr>
          <w:rFonts w:ascii="Times New Roman" w:hAnsi="Times New Roman" w:cs="Times New Roman"/>
          <w:sz w:val="32"/>
          <w:szCs w:val="32"/>
        </w:rPr>
        <w:t xml:space="preserve"> </w:t>
      </w:r>
      <w:r w:rsidRPr="002B00E2">
        <w:rPr>
          <w:rFonts w:ascii="Times New Roman" w:hAnsi="Times New Roman" w:cs="Times New Roman"/>
          <w:sz w:val="32"/>
          <w:szCs w:val="32"/>
        </w:rPr>
        <w:t>акт и составило 3321 акт, (в 2018 – 3512), а по сравнению с 2004 годом снижение составило 688 актов (в 2004 – 4128);</w:t>
      </w:r>
    </w:p>
    <w:p w:rsidR="0033553F" w:rsidRDefault="0033553F" w:rsidP="00924DA4">
      <w:pPr>
        <w:ind w:firstLine="567"/>
        <w:jc w:val="both"/>
        <w:rPr>
          <w:rFonts w:ascii="Times New Roman" w:hAnsi="Times New Roman" w:cs="Times New Roman"/>
          <w:i/>
          <w:sz w:val="28"/>
          <w:szCs w:val="32"/>
        </w:rPr>
      </w:pPr>
    </w:p>
    <w:p w:rsidR="00924DA4" w:rsidRPr="002B00E2" w:rsidRDefault="00924DA4" w:rsidP="00924DA4">
      <w:pPr>
        <w:ind w:firstLine="567"/>
        <w:jc w:val="both"/>
        <w:rPr>
          <w:rFonts w:ascii="Times New Roman" w:hAnsi="Times New Roman" w:cs="Times New Roman"/>
          <w:i/>
          <w:sz w:val="28"/>
          <w:szCs w:val="32"/>
        </w:rPr>
      </w:pPr>
      <w:r w:rsidRPr="002B00E2">
        <w:rPr>
          <w:rFonts w:ascii="Times New Roman" w:hAnsi="Times New Roman" w:cs="Times New Roman"/>
          <w:i/>
          <w:sz w:val="28"/>
          <w:szCs w:val="32"/>
        </w:rPr>
        <w:t>(Слайд 5 Динамика регистрации)</w:t>
      </w:r>
    </w:p>
    <w:p w:rsidR="00B41F96" w:rsidRPr="002B00E2" w:rsidRDefault="00B41F96" w:rsidP="00B41F96">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Вместе с тем падает и смертность, количество зарегистрированных актов о смерти в 2019 году снизилось на 10</w:t>
      </w:r>
      <w:r w:rsidR="009E76D0" w:rsidRPr="002B00E2">
        <w:rPr>
          <w:rFonts w:ascii="Times New Roman" w:hAnsi="Times New Roman" w:cs="Times New Roman"/>
          <w:sz w:val="32"/>
          <w:szCs w:val="32"/>
        </w:rPr>
        <w:t>8</w:t>
      </w:r>
      <w:r w:rsidRPr="002B00E2">
        <w:rPr>
          <w:rFonts w:ascii="Times New Roman" w:hAnsi="Times New Roman" w:cs="Times New Roman"/>
          <w:sz w:val="32"/>
          <w:szCs w:val="32"/>
        </w:rPr>
        <w:t xml:space="preserve"> актов и составило 346</w:t>
      </w:r>
      <w:r w:rsidR="009E76D0" w:rsidRPr="002B00E2">
        <w:rPr>
          <w:rFonts w:ascii="Times New Roman" w:hAnsi="Times New Roman" w:cs="Times New Roman"/>
          <w:sz w:val="32"/>
          <w:szCs w:val="32"/>
        </w:rPr>
        <w:t>1</w:t>
      </w:r>
      <w:r w:rsidRPr="002B00E2">
        <w:rPr>
          <w:rFonts w:ascii="Times New Roman" w:hAnsi="Times New Roman" w:cs="Times New Roman"/>
          <w:sz w:val="32"/>
          <w:szCs w:val="32"/>
        </w:rPr>
        <w:t xml:space="preserve"> акт, (в 2018 – 3569), а по сравнению с 2004 годом снижение составило 843 акта (в 2004 – 4303);</w:t>
      </w:r>
    </w:p>
    <w:p w:rsidR="00B41F96" w:rsidRPr="002B00E2" w:rsidRDefault="00B41F96" w:rsidP="00B41F96">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Отрадно, что количество зарегистрированных актов о заключении брака в 2019 году увеличилось на </w:t>
      </w:r>
      <w:r w:rsidR="005B22C8" w:rsidRPr="002B00E2">
        <w:rPr>
          <w:rFonts w:ascii="Times New Roman" w:hAnsi="Times New Roman" w:cs="Times New Roman"/>
          <w:sz w:val="32"/>
          <w:szCs w:val="32"/>
        </w:rPr>
        <w:t>43</w:t>
      </w:r>
      <w:r w:rsidR="003B5097" w:rsidRPr="002B00E2">
        <w:rPr>
          <w:rFonts w:ascii="Times New Roman" w:hAnsi="Times New Roman" w:cs="Times New Roman"/>
          <w:sz w:val="32"/>
          <w:szCs w:val="32"/>
        </w:rPr>
        <w:t xml:space="preserve"> акт</w:t>
      </w:r>
      <w:r w:rsidR="0033553F">
        <w:rPr>
          <w:rFonts w:ascii="Times New Roman" w:hAnsi="Times New Roman" w:cs="Times New Roman"/>
          <w:sz w:val="32"/>
          <w:szCs w:val="32"/>
        </w:rPr>
        <w:t>а</w:t>
      </w:r>
      <w:r w:rsidRPr="002B00E2">
        <w:rPr>
          <w:rFonts w:ascii="Times New Roman" w:hAnsi="Times New Roman" w:cs="Times New Roman"/>
          <w:sz w:val="32"/>
          <w:szCs w:val="32"/>
        </w:rPr>
        <w:t xml:space="preserve"> и составило </w:t>
      </w:r>
      <w:r w:rsidR="003B5097" w:rsidRPr="002B00E2">
        <w:rPr>
          <w:rFonts w:ascii="Times New Roman" w:hAnsi="Times New Roman" w:cs="Times New Roman"/>
          <w:sz w:val="32"/>
          <w:szCs w:val="32"/>
        </w:rPr>
        <w:t>255</w:t>
      </w:r>
      <w:r w:rsidR="005B22C8" w:rsidRPr="002B00E2">
        <w:rPr>
          <w:rFonts w:ascii="Times New Roman" w:hAnsi="Times New Roman" w:cs="Times New Roman"/>
          <w:sz w:val="32"/>
          <w:szCs w:val="32"/>
        </w:rPr>
        <w:t>9</w:t>
      </w:r>
      <w:r w:rsidRPr="002B00E2">
        <w:rPr>
          <w:rFonts w:ascii="Times New Roman" w:hAnsi="Times New Roman" w:cs="Times New Roman"/>
          <w:sz w:val="32"/>
          <w:szCs w:val="32"/>
        </w:rPr>
        <w:t xml:space="preserve"> актов, тогда как в 201</w:t>
      </w:r>
      <w:r w:rsidR="003B5097" w:rsidRPr="002B00E2">
        <w:rPr>
          <w:rFonts w:ascii="Times New Roman" w:hAnsi="Times New Roman" w:cs="Times New Roman"/>
          <w:sz w:val="32"/>
          <w:szCs w:val="32"/>
        </w:rPr>
        <w:t xml:space="preserve">8 </w:t>
      </w:r>
      <w:r w:rsidRPr="002B00E2">
        <w:rPr>
          <w:rFonts w:ascii="Times New Roman" w:hAnsi="Times New Roman" w:cs="Times New Roman"/>
          <w:sz w:val="32"/>
          <w:szCs w:val="32"/>
        </w:rPr>
        <w:t xml:space="preserve">году зарегистрировано </w:t>
      </w:r>
      <w:r w:rsidR="003B5097" w:rsidRPr="002B00E2">
        <w:rPr>
          <w:rFonts w:ascii="Times New Roman" w:hAnsi="Times New Roman" w:cs="Times New Roman"/>
          <w:sz w:val="32"/>
          <w:szCs w:val="32"/>
        </w:rPr>
        <w:t>2516</w:t>
      </w:r>
      <w:r w:rsidRPr="002B00E2">
        <w:rPr>
          <w:rFonts w:ascii="Times New Roman" w:hAnsi="Times New Roman" w:cs="Times New Roman"/>
          <w:sz w:val="32"/>
          <w:szCs w:val="32"/>
        </w:rPr>
        <w:t xml:space="preserve"> актов</w:t>
      </w:r>
      <w:r w:rsidR="003B5097" w:rsidRPr="002B00E2">
        <w:rPr>
          <w:rFonts w:ascii="Times New Roman" w:hAnsi="Times New Roman" w:cs="Times New Roman"/>
          <w:sz w:val="32"/>
          <w:szCs w:val="32"/>
        </w:rPr>
        <w:t>, а в 2004 – 2784, что больше чем в отчетном на 232</w:t>
      </w:r>
      <w:r w:rsidRPr="002B00E2">
        <w:rPr>
          <w:rFonts w:ascii="Times New Roman" w:hAnsi="Times New Roman" w:cs="Times New Roman"/>
          <w:sz w:val="32"/>
          <w:szCs w:val="32"/>
        </w:rPr>
        <w:t>;</w:t>
      </w:r>
    </w:p>
    <w:p w:rsidR="00B41F96" w:rsidRPr="002B00E2" w:rsidRDefault="00B41F96" w:rsidP="00B41F96">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Количество зарегистрированных актов о расторжении брака в 201</w:t>
      </w:r>
      <w:r w:rsidR="003B5097" w:rsidRPr="002B00E2">
        <w:rPr>
          <w:rFonts w:ascii="Times New Roman" w:hAnsi="Times New Roman" w:cs="Times New Roman"/>
          <w:sz w:val="32"/>
          <w:szCs w:val="32"/>
        </w:rPr>
        <w:t>9</w:t>
      </w:r>
      <w:r w:rsidRPr="002B00E2">
        <w:rPr>
          <w:rFonts w:ascii="Times New Roman" w:hAnsi="Times New Roman" w:cs="Times New Roman"/>
          <w:sz w:val="32"/>
          <w:szCs w:val="32"/>
        </w:rPr>
        <w:t xml:space="preserve"> году</w:t>
      </w:r>
      <w:r w:rsidR="006B4A20" w:rsidRPr="002B00E2">
        <w:rPr>
          <w:rFonts w:ascii="Times New Roman" w:hAnsi="Times New Roman" w:cs="Times New Roman"/>
          <w:sz w:val="32"/>
          <w:szCs w:val="32"/>
        </w:rPr>
        <w:t>,</w:t>
      </w:r>
      <w:r w:rsidR="004B353E" w:rsidRPr="002B00E2">
        <w:rPr>
          <w:rFonts w:ascii="Times New Roman" w:hAnsi="Times New Roman" w:cs="Times New Roman"/>
          <w:sz w:val="32"/>
          <w:szCs w:val="32"/>
        </w:rPr>
        <w:t xml:space="preserve"> </w:t>
      </w:r>
      <w:r w:rsidR="003B5097" w:rsidRPr="002B00E2">
        <w:rPr>
          <w:rFonts w:ascii="Times New Roman" w:hAnsi="Times New Roman" w:cs="Times New Roman"/>
          <w:sz w:val="32"/>
          <w:szCs w:val="32"/>
        </w:rPr>
        <w:t>к сожалению</w:t>
      </w:r>
      <w:r w:rsidR="006B4A20" w:rsidRPr="002B00E2">
        <w:rPr>
          <w:rFonts w:ascii="Times New Roman" w:hAnsi="Times New Roman" w:cs="Times New Roman"/>
          <w:sz w:val="32"/>
          <w:szCs w:val="32"/>
        </w:rPr>
        <w:t>,</w:t>
      </w:r>
      <w:r w:rsidR="003B5097" w:rsidRPr="002B00E2">
        <w:rPr>
          <w:rFonts w:ascii="Times New Roman" w:hAnsi="Times New Roman" w:cs="Times New Roman"/>
          <w:sz w:val="32"/>
          <w:szCs w:val="32"/>
        </w:rPr>
        <w:t xml:space="preserve"> тоже увеличилось</w:t>
      </w:r>
      <w:r w:rsidR="004B353E" w:rsidRPr="002B00E2">
        <w:rPr>
          <w:rFonts w:ascii="Times New Roman" w:hAnsi="Times New Roman" w:cs="Times New Roman"/>
          <w:sz w:val="32"/>
          <w:szCs w:val="32"/>
        </w:rPr>
        <w:t xml:space="preserve"> </w:t>
      </w:r>
      <w:r w:rsidR="003B5097" w:rsidRPr="002B00E2">
        <w:rPr>
          <w:rFonts w:ascii="Times New Roman" w:hAnsi="Times New Roman" w:cs="Times New Roman"/>
          <w:sz w:val="32"/>
          <w:szCs w:val="32"/>
        </w:rPr>
        <w:t xml:space="preserve">и составило 1869, что больше чем в 2018 </w:t>
      </w:r>
      <w:r w:rsidRPr="002B00E2">
        <w:rPr>
          <w:rFonts w:ascii="Times New Roman" w:hAnsi="Times New Roman" w:cs="Times New Roman"/>
          <w:sz w:val="32"/>
          <w:szCs w:val="32"/>
        </w:rPr>
        <w:t xml:space="preserve">на </w:t>
      </w:r>
      <w:r w:rsidR="003B5097" w:rsidRPr="002B00E2">
        <w:rPr>
          <w:rFonts w:ascii="Times New Roman" w:hAnsi="Times New Roman" w:cs="Times New Roman"/>
          <w:sz w:val="32"/>
          <w:szCs w:val="32"/>
        </w:rPr>
        <w:t>40</w:t>
      </w:r>
      <w:r w:rsidRPr="002B00E2">
        <w:rPr>
          <w:rFonts w:ascii="Times New Roman" w:hAnsi="Times New Roman" w:cs="Times New Roman"/>
          <w:sz w:val="32"/>
          <w:szCs w:val="32"/>
        </w:rPr>
        <w:t xml:space="preserve"> акт</w:t>
      </w:r>
      <w:r w:rsidR="003B5097" w:rsidRPr="002B00E2">
        <w:rPr>
          <w:rFonts w:ascii="Times New Roman" w:hAnsi="Times New Roman" w:cs="Times New Roman"/>
          <w:sz w:val="32"/>
          <w:szCs w:val="32"/>
        </w:rPr>
        <w:t>ов (в 2018 – 1829)</w:t>
      </w:r>
      <w:r w:rsidRPr="002B00E2">
        <w:rPr>
          <w:rFonts w:ascii="Times New Roman" w:hAnsi="Times New Roman" w:cs="Times New Roman"/>
          <w:sz w:val="32"/>
          <w:szCs w:val="32"/>
        </w:rPr>
        <w:t xml:space="preserve">, </w:t>
      </w:r>
      <w:r w:rsidR="003B5097" w:rsidRPr="002B00E2">
        <w:rPr>
          <w:rFonts w:ascii="Times New Roman" w:hAnsi="Times New Roman" w:cs="Times New Roman"/>
          <w:sz w:val="32"/>
          <w:szCs w:val="32"/>
        </w:rPr>
        <w:t xml:space="preserve">но по сравнению с 2004 годом количество разводов уменьшилось на 48 (в 2004 - </w:t>
      </w:r>
      <w:r w:rsidRPr="002B00E2">
        <w:rPr>
          <w:rFonts w:ascii="Times New Roman" w:hAnsi="Times New Roman" w:cs="Times New Roman"/>
          <w:sz w:val="32"/>
          <w:szCs w:val="32"/>
        </w:rPr>
        <w:t xml:space="preserve"> 19</w:t>
      </w:r>
      <w:r w:rsidR="003B5097" w:rsidRPr="002B00E2">
        <w:rPr>
          <w:rFonts w:ascii="Times New Roman" w:hAnsi="Times New Roman" w:cs="Times New Roman"/>
          <w:sz w:val="32"/>
          <w:szCs w:val="32"/>
        </w:rPr>
        <w:t>17</w:t>
      </w:r>
      <w:r w:rsidRPr="002B00E2">
        <w:rPr>
          <w:rFonts w:ascii="Times New Roman" w:hAnsi="Times New Roman" w:cs="Times New Roman"/>
          <w:sz w:val="32"/>
          <w:szCs w:val="32"/>
        </w:rPr>
        <w:t xml:space="preserve"> актов</w:t>
      </w:r>
      <w:r w:rsidR="003B5097" w:rsidRPr="002B00E2">
        <w:rPr>
          <w:rFonts w:ascii="Times New Roman" w:hAnsi="Times New Roman" w:cs="Times New Roman"/>
          <w:sz w:val="32"/>
          <w:szCs w:val="32"/>
        </w:rPr>
        <w:t>)</w:t>
      </w:r>
      <w:r w:rsidRPr="002B00E2">
        <w:rPr>
          <w:rFonts w:ascii="Times New Roman" w:hAnsi="Times New Roman" w:cs="Times New Roman"/>
          <w:sz w:val="32"/>
          <w:szCs w:val="32"/>
        </w:rPr>
        <w:t>.</w:t>
      </w:r>
    </w:p>
    <w:p w:rsidR="003B5097" w:rsidRPr="002B00E2" w:rsidRDefault="003B5097" w:rsidP="003B5097">
      <w:pPr>
        <w:spacing w:after="0"/>
        <w:jc w:val="both"/>
        <w:rPr>
          <w:rFonts w:ascii="Times New Roman" w:hAnsi="Times New Roman" w:cs="Times New Roman"/>
          <w:sz w:val="32"/>
          <w:szCs w:val="32"/>
        </w:rPr>
      </w:pPr>
    </w:p>
    <w:p w:rsidR="000B72D5" w:rsidRPr="002B00E2" w:rsidRDefault="000B72D5"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Основной задачей на 201</w:t>
      </w:r>
      <w:r w:rsidR="00313B91" w:rsidRPr="002B00E2">
        <w:rPr>
          <w:rFonts w:ascii="Times New Roman" w:hAnsi="Times New Roman" w:cs="Times New Roman"/>
          <w:color w:val="000000"/>
          <w:sz w:val="32"/>
          <w:szCs w:val="32"/>
        </w:rPr>
        <w:t>9</w:t>
      </w:r>
      <w:r w:rsidRPr="002B00E2">
        <w:rPr>
          <w:rFonts w:ascii="Times New Roman" w:hAnsi="Times New Roman" w:cs="Times New Roman"/>
          <w:color w:val="000000"/>
          <w:sz w:val="32"/>
          <w:szCs w:val="32"/>
        </w:rPr>
        <w:t xml:space="preserve"> год, решению которой было уделено особое внимание</w:t>
      </w:r>
      <w:r w:rsidR="003B5097" w:rsidRPr="002B00E2">
        <w:rPr>
          <w:rFonts w:ascii="Times New Roman" w:hAnsi="Times New Roman" w:cs="Times New Roman"/>
          <w:color w:val="000000"/>
          <w:sz w:val="32"/>
          <w:szCs w:val="32"/>
        </w:rPr>
        <w:t>,</w:t>
      </w:r>
      <w:r w:rsidRPr="002B00E2">
        <w:rPr>
          <w:rFonts w:ascii="Times New Roman" w:hAnsi="Times New Roman" w:cs="Times New Roman"/>
          <w:color w:val="000000"/>
          <w:sz w:val="32"/>
          <w:szCs w:val="32"/>
        </w:rPr>
        <w:t xml:space="preserve"> - это реализация </w:t>
      </w:r>
      <w:r w:rsidR="00313B91" w:rsidRPr="002B00E2">
        <w:rPr>
          <w:rFonts w:ascii="Times New Roman" w:hAnsi="Times New Roman" w:cs="Times New Roman"/>
          <w:sz w:val="32"/>
          <w:szCs w:val="32"/>
        </w:rPr>
        <w:t>перевод</w:t>
      </w:r>
      <w:r w:rsidR="003B5097" w:rsidRPr="002B00E2">
        <w:rPr>
          <w:rFonts w:ascii="Times New Roman" w:hAnsi="Times New Roman" w:cs="Times New Roman"/>
          <w:sz w:val="32"/>
          <w:szCs w:val="32"/>
        </w:rPr>
        <w:t>а</w:t>
      </w:r>
      <w:r w:rsidR="00313B91" w:rsidRPr="002B00E2">
        <w:rPr>
          <w:rFonts w:ascii="Times New Roman" w:hAnsi="Times New Roman" w:cs="Times New Roman"/>
          <w:sz w:val="32"/>
          <w:szCs w:val="32"/>
        </w:rPr>
        <w:t xml:space="preserve"> в электронную форму книг государственной регистрации актов гражданского состояния (актовых книг), составленных с 1 января 1926 года</w:t>
      </w:r>
      <w:r w:rsidR="00924DA4" w:rsidRPr="002B00E2">
        <w:rPr>
          <w:rFonts w:ascii="Times New Roman" w:hAnsi="Times New Roman" w:cs="Times New Roman"/>
          <w:sz w:val="32"/>
          <w:szCs w:val="32"/>
        </w:rPr>
        <w:t xml:space="preserve"> </w:t>
      </w:r>
      <w:r w:rsidR="00313B91" w:rsidRPr="002B00E2">
        <w:rPr>
          <w:rFonts w:ascii="Times New Roman" w:hAnsi="Times New Roman" w:cs="Times New Roman"/>
          <w:sz w:val="32"/>
          <w:szCs w:val="32"/>
        </w:rPr>
        <w:t>до 1 апреля 2015 года. Н</w:t>
      </w:r>
      <w:r w:rsidR="003B5097" w:rsidRPr="002B00E2">
        <w:rPr>
          <w:rFonts w:ascii="Times New Roman" w:hAnsi="Times New Roman" w:cs="Times New Roman"/>
          <w:sz w:val="32"/>
          <w:szCs w:val="32"/>
        </w:rPr>
        <w:t>е</w:t>
      </w:r>
      <w:r w:rsidR="00313B91" w:rsidRPr="002B00E2">
        <w:rPr>
          <w:rFonts w:ascii="Times New Roman" w:hAnsi="Times New Roman" w:cs="Times New Roman"/>
          <w:sz w:val="32"/>
          <w:szCs w:val="32"/>
        </w:rPr>
        <w:t xml:space="preserve"> менее важным являл</w:t>
      </w:r>
      <w:r w:rsidR="003B5097" w:rsidRPr="002B00E2">
        <w:rPr>
          <w:rFonts w:ascii="Times New Roman" w:hAnsi="Times New Roman" w:cs="Times New Roman"/>
          <w:sz w:val="32"/>
          <w:szCs w:val="32"/>
        </w:rPr>
        <w:t>а</w:t>
      </w:r>
      <w:r w:rsidR="00313B91" w:rsidRPr="002B00E2">
        <w:rPr>
          <w:rFonts w:ascii="Times New Roman" w:hAnsi="Times New Roman" w:cs="Times New Roman"/>
          <w:sz w:val="32"/>
          <w:szCs w:val="32"/>
        </w:rPr>
        <w:t>сь и реализация к</w:t>
      </w:r>
      <w:r w:rsidRPr="002B00E2">
        <w:rPr>
          <w:rFonts w:ascii="Times New Roman" w:hAnsi="Times New Roman" w:cs="Times New Roman"/>
          <w:color w:val="000000"/>
          <w:sz w:val="32"/>
          <w:szCs w:val="32"/>
        </w:rPr>
        <w:t>онцепции развития механизмов предоставления государственных и муниципальных услуг в электронном виде</w:t>
      </w:r>
      <w:r w:rsidR="003B5097" w:rsidRPr="002B00E2">
        <w:rPr>
          <w:rFonts w:ascii="Times New Roman" w:hAnsi="Times New Roman" w:cs="Times New Roman"/>
          <w:color w:val="000000"/>
          <w:sz w:val="32"/>
          <w:szCs w:val="32"/>
        </w:rPr>
        <w:t>, реализаци</w:t>
      </w:r>
      <w:r w:rsidR="004B353E" w:rsidRPr="002B00E2">
        <w:rPr>
          <w:rFonts w:ascii="Times New Roman" w:hAnsi="Times New Roman" w:cs="Times New Roman"/>
          <w:color w:val="000000"/>
          <w:sz w:val="32"/>
          <w:szCs w:val="32"/>
        </w:rPr>
        <w:t>я</w:t>
      </w:r>
      <w:r w:rsidR="003B5097" w:rsidRPr="002B00E2">
        <w:rPr>
          <w:rFonts w:ascii="Times New Roman" w:hAnsi="Times New Roman" w:cs="Times New Roman"/>
          <w:color w:val="000000"/>
          <w:sz w:val="32"/>
          <w:szCs w:val="32"/>
        </w:rPr>
        <w:t xml:space="preserve"> принципа доступности и удобства оказываемых государственных и муниципальных услуг</w:t>
      </w:r>
      <w:r w:rsidRPr="002B00E2">
        <w:rPr>
          <w:rFonts w:ascii="Times New Roman" w:hAnsi="Times New Roman" w:cs="Times New Roman"/>
          <w:color w:val="000000"/>
          <w:sz w:val="32"/>
          <w:szCs w:val="32"/>
        </w:rPr>
        <w:t>.</w:t>
      </w:r>
    </w:p>
    <w:p w:rsidR="00924DA4" w:rsidRPr="002B00E2" w:rsidRDefault="00924DA4" w:rsidP="00924DA4">
      <w:pPr>
        <w:autoSpaceDE w:val="0"/>
        <w:autoSpaceDN w:val="0"/>
        <w:adjustRightInd w:val="0"/>
        <w:spacing w:after="0" w:line="240" w:lineRule="auto"/>
        <w:ind w:firstLine="567"/>
        <w:jc w:val="both"/>
        <w:rPr>
          <w:rFonts w:ascii="Times New Roman" w:hAnsi="Times New Roman" w:cs="Times New Roman"/>
          <w:b/>
          <w:color w:val="000000"/>
          <w:sz w:val="32"/>
          <w:szCs w:val="32"/>
        </w:rPr>
      </w:pPr>
    </w:p>
    <w:p w:rsidR="00924DA4" w:rsidRPr="002B00E2" w:rsidRDefault="00924DA4" w:rsidP="00924DA4">
      <w:pPr>
        <w:autoSpaceDE w:val="0"/>
        <w:autoSpaceDN w:val="0"/>
        <w:adjustRightInd w:val="0"/>
        <w:spacing w:after="0" w:line="240" w:lineRule="auto"/>
        <w:ind w:firstLine="567"/>
        <w:jc w:val="both"/>
        <w:rPr>
          <w:rFonts w:ascii="Times New Roman" w:hAnsi="Times New Roman" w:cs="Times New Roman"/>
          <w:b/>
          <w:i/>
          <w:color w:val="000000"/>
          <w:sz w:val="28"/>
          <w:szCs w:val="32"/>
        </w:rPr>
      </w:pPr>
      <w:r w:rsidRPr="002B00E2">
        <w:rPr>
          <w:rFonts w:ascii="Times New Roman" w:hAnsi="Times New Roman" w:cs="Times New Roman"/>
          <w:b/>
          <w:color w:val="000000"/>
          <w:sz w:val="28"/>
          <w:szCs w:val="32"/>
        </w:rPr>
        <w:t>(</w:t>
      </w:r>
      <w:r w:rsidRPr="002B00E2">
        <w:rPr>
          <w:rFonts w:ascii="Times New Roman" w:hAnsi="Times New Roman" w:cs="Times New Roman"/>
          <w:b/>
          <w:i/>
          <w:color w:val="000000"/>
          <w:sz w:val="28"/>
          <w:szCs w:val="32"/>
        </w:rPr>
        <w:t>слайд 6 электронная очередь)</w:t>
      </w:r>
    </w:p>
    <w:p w:rsidR="001B7644" w:rsidRPr="002B00E2" w:rsidRDefault="001B7644" w:rsidP="000B72D5">
      <w:pPr>
        <w:autoSpaceDE w:val="0"/>
        <w:autoSpaceDN w:val="0"/>
        <w:adjustRightInd w:val="0"/>
        <w:spacing w:after="0" w:line="240" w:lineRule="auto"/>
        <w:ind w:firstLine="567"/>
        <w:jc w:val="both"/>
        <w:rPr>
          <w:rFonts w:ascii="Times New Roman" w:hAnsi="Times New Roman" w:cs="Times New Roman"/>
          <w:sz w:val="32"/>
          <w:szCs w:val="32"/>
        </w:rPr>
      </w:pPr>
      <w:r w:rsidRPr="002B00E2">
        <w:rPr>
          <w:rFonts w:ascii="Times New Roman" w:hAnsi="Times New Roman" w:cs="Times New Roman"/>
          <w:color w:val="000000"/>
          <w:sz w:val="32"/>
          <w:szCs w:val="32"/>
        </w:rPr>
        <w:t xml:space="preserve">Всего Агентством оказывается 12 государственных услуг, из них 4 государственных услуги реализованы в электронном виде на региональном и едином портале государственных услуг, это услуги по регистрации рождения, смерти, заключения и расторжения брака. По 7 государственным услугам реализована запись на приём в ведомство </w:t>
      </w:r>
      <w:r w:rsidR="003B5097" w:rsidRPr="002B00E2">
        <w:rPr>
          <w:rFonts w:ascii="Times New Roman" w:hAnsi="Times New Roman" w:cs="Times New Roman"/>
          <w:color w:val="000000"/>
          <w:sz w:val="32"/>
          <w:szCs w:val="32"/>
        </w:rPr>
        <w:t>в электронной форме</w:t>
      </w:r>
      <w:r w:rsidRPr="002B00E2">
        <w:rPr>
          <w:rFonts w:ascii="Times New Roman" w:hAnsi="Times New Roman" w:cs="Times New Roman"/>
          <w:color w:val="000000"/>
          <w:sz w:val="32"/>
          <w:szCs w:val="32"/>
        </w:rPr>
        <w:t xml:space="preserve">. В помещении отдела ЗАГС г. Петропавловска-Камчатского для удобства посетителей установлен </w:t>
      </w:r>
      <w:r w:rsidR="00D563F8" w:rsidRPr="002B00E2">
        <w:rPr>
          <w:rFonts w:ascii="Times New Roman" w:hAnsi="Times New Roman" w:cs="Times New Roman"/>
          <w:sz w:val="32"/>
          <w:szCs w:val="32"/>
        </w:rPr>
        <w:t>программно-аппаратный комплекс</w:t>
      </w:r>
      <w:r w:rsidR="004B353E" w:rsidRPr="002B00E2">
        <w:rPr>
          <w:rFonts w:ascii="Times New Roman" w:hAnsi="Times New Roman" w:cs="Times New Roman"/>
          <w:sz w:val="32"/>
          <w:szCs w:val="32"/>
        </w:rPr>
        <w:t xml:space="preserve"> </w:t>
      </w:r>
      <w:r w:rsidR="00D563F8" w:rsidRPr="002B00E2">
        <w:rPr>
          <w:rFonts w:ascii="Times New Roman" w:hAnsi="Times New Roman" w:cs="Times New Roman"/>
          <w:sz w:val="32"/>
          <w:szCs w:val="32"/>
        </w:rPr>
        <w:t>электронной системы управления очередями посетителей.</w:t>
      </w:r>
      <w:r w:rsidR="00AE5B03" w:rsidRPr="002B00E2">
        <w:rPr>
          <w:rFonts w:ascii="Times New Roman" w:hAnsi="Times New Roman" w:cs="Times New Roman"/>
          <w:sz w:val="32"/>
          <w:szCs w:val="32"/>
        </w:rPr>
        <w:t xml:space="preserve"> </w:t>
      </w:r>
      <w:r w:rsidR="00C3653C" w:rsidRPr="002B00E2">
        <w:rPr>
          <w:rFonts w:ascii="Times New Roman" w:hAnsi="Times New Roman" w:cs="Times New Roman"/>
          <w:sz w:val="32"/>
          <w:szCs w:val="32"/>
        </w:rPr>
        <w:t>Заявлени</w:t>
      </w:r>
      <w:r w:rsidR="00DD7DCE" w:rsidRPr="002B00E2">
        <w:rPr>
          <w:rFonts w:ascii="Times New Roman" w:hAnsi="Times New Roman" w:cs="Times New Roman"/>
          <w:sz w:val="32"/>
          <w:szCs w:val="32"/>
        </w:rPr>
        <w:t>я</w:t>
      </w:r>
      <w:r w:rsidR="00C3653C" w:rsidRPr="002B00E2">
        <w:rPr>
          <w:rFonts w:ascii="Times New Roman" w:hAnsi="Times New Roman" w:cs="Times New Roman"/>
          <w:sz w:val="32"/>
          <w:szCs w:val="32"/>
        </w:rPr>
        <w:t xml:space="preserve"> на государственную </w:t>
      </w:r>
      <w:r w:rsidR="00AE5B03" w:rsidRPr="002B00E2">
        <w:rPr>
          <w:rFonts w:ascii="Times New Roman" w:hAnsi="Times New Roman" w:cs="Times New Roman"/>
          <w:sz w:val="32"/>
          <w:szCs w:val="32"/>
        </w:rPr>
        <w:t>регистраци</w:t>
      </w:r>
      <w:r w:rsidR="00C3653C" w:rsidRPr="002B00E2">
        <w:rPr>
          <w:rFonts w:ascii="Times New Roman" w:hAnsi="Times New Roman" w:cs="Times New Roman"/>
          <w:sz w:val="32"/>
          <w:szCs w:val="32"/>
        </w:rPr>
        <w:t>ю</w:t>
      </w:r>
      <w:r w:rsidR="00AE5B03" w:rsidRPr="002B00E2">
        <w:rPr>
          <w:rFonts w:ascii="Times New Roman" w:hAnsi="Times New Roman" w:cs="Times New Roman"/>
          <w:sz w:val="32"/>
          <w:szCs w:val="32"/>
        </w:rPr>
        <w:t xml:space="preserve"> рождения, выдач</w:t>
      </w:r>
      <w:r w:rsidR="00C3653C" w:rsidRPr="002B00E2">
        <w:rPr>
          <w:rFonts w:ascii="Times New Roman" w:hAnsi="Times New Roman" w:cs="Times New Roman"/>
          <w:sz w:val="32"/>
          <w:szCs w:val="32"/>
        </w:rPr>
        <w:t>у</w:t>
      </w:r>
      <w:r w:rsidR="00AE5B03" w:rsidRPr="002B00E2">
        <w:rPr>
          <w:rFonts w:ascii="Times New Roman" w:hAnsi="Times New Roman" w:cs="Times New Roman"/>
          <w:sz w:val="32"/>
          <w:szCs w:val="32"/>
        </w:rPr>
        <w:t xml:space="preserve"> повторных документов </w:t>
      </w:r>
      <w:r w:rsidR="00C3653C" w:rsidRPr="002B00E2">
        <w:rPr>
          <w:rFonts w:ascii="Times New Roman" w:hAnsi="Times New Roman" w:cs="Times New Roman"/>
          <w:sz w:val="32"/>
          <w:szCs w:val="32"/>
        </w:rPr>
        <w:t>принимаются</w:t>
      </w:r>
      <w:r w:rsidR="00AE5B03" w:rsidRPr="002B00E2">
        <w:rPr>
          <w:rFonts w:ascii="Times New Roman" w:hAnsi="Times New Roman" w:cs="Times New Roman"/>
          <w:sz w:val="32"/>
          <w:szCs w:val="32"/>
        </w:rPr>
        <w:t xml:space="preserve"> также через КГКУ «МФЦ Камчатского края»</w:t>
      </w:r>
      <w:r w:rsidR="005B22C8" w:rsidRPr="002B00E2">
        <w:rPr>
          <w:rFonts w:ascii="Times New Roman" w:hAnsi="Times New Roman" w:cs="Times New Roman"/>
          <w:sz w:val="32"/>
          <w:szCs w:val="32"/>
        </w:rPr>
        <w:t xml:space="preserve">. (слайд </w:t>
      </w:r>
      <w:r w:rsidR="000E60B7" w:rsidRPr="002B00E2">
        <w:rPr>
          <w:rFonts w:ascii="Times New Roman" w:hAnsi="Times New Roman" w:cs="Times New Roman"/>
          <w:sz w:val="32"/>
          <w:szCs w:val="32"/>
        </w:rPr>
        <w:t>электронная очередь</w:t>
      </w:r>
      <w:r w:rsidR="005B22C8" w:rsidRPr="002B00E2">
        <w:rPr>
          <w:rFonts w:ascii="Times New Roman" w:hAnsi="Times New Roman" w:cs="Times New Roman"/>
          <w:sz w:val="32"/>
          <w:szCs w:val="32"/>
        </w:rPr>
        <w:t>)</w:t>
      </w:r>
    </w:p>
    <w:p w:rsidR="00924DA4" w:rsidRPr="002B00E2" w:rsidRDefault="00924DA4"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p>
    <w:p w:rsidR="00924DA4" w:rsidRPr="002B00E2" w:rsidRDefault="00924DA4" w:rsidP="000B72D5">
      <w:pPr>
        <w:autoSpaceDE w:val="0"/>
        <w:autoSpaceDN w:val="0"/>
        <w:adjustRightInd w:val="0"/>
        <w:spacing w:after="0" w:line="240" w:lineRule="auto"/>
        <w:ind w:firstLine="567"/>
        <w:jc w:val="both"/>
        <w:rPr>
          <w:rFonts w:ascii="Times New Roman" w:hAnsi="Times New Roman" w:cs="Times New Roman"/>
          <w:b/>
          <w:i/>
          <w:color w:val="000000"/>
          <w:sz w:val="28"/>
          <w:szCs w:val="32"/>
        </w:rPr>
      </w:pPr>
      <w:r w:rsidRPr="002B00E2">
        <w:rPr>
          <w:rFonts w:ascii="Times New Roman" w:hAnsi="Times New Roman" w:cs="Times New Roman"/>
          <w:b/>
          <w:color w:val="000000"/>
          <w:sz w:val="28"/>
          <w:szCs w:val="32"/>
        </w:rPr>
        <w:t>(</w:t>
      </w:r>
      <w:r w:rsidRPr="002B00E2">
        <w:rPr>
          <w:rFonts w:ascii="Times New Roman" w:hAnsi="Times New Roman" w:cs="Times New Roman"/>
          <w:b/>
          <w:i/>
          <w:color w:val="000000"/>
          <w:sz w:val="28"/>
          <w:szCs w:val="32"/>
        </w:rPr>
        <w:t>слайд 7</w:t>
      </w:r>
      <w:r w:rsidRPr="002B00E2">
        <w:rPr>
          <w:rFonts w:ascii="Times New Roman" w:hAnsi="Times New Roman" w:cs="Times New Roman"/>
          <w:b/>
          <w:color w:val="000000"/>
          <w:sz w:val="28"/>
          <w:szCs w:val="32"/>
        </w:rPr>
        <w:t xml:space="preserve"> </w:t>
      </w:r>
      <w:r w:rsidRPr="002B00E2">
        <w:rPr>
          <w:rFonts w:ascii="Times New Roman" w:hAnsi="Times New Roman" w:cs="Times New Roman"/>
          <w:b/>
          <w:i/>
          <w:color w:val="000000"/>
          <w:sz w:val="28"/>
          <w:szCs w:val="32"/>
        </w:rPr>
        <w:t>доступность государственных услуг)</w:t>
      </w:r>
    </w:p>
    <w:p w:rsidR="000B72D5" w:rsidRPr="002B00E2" w:rsidRDefault="000B72D5" w:rsidP="000B72D5">
      <w:pPr>
        <w:autoSpaceDE w:val="0"/>
        <w:autoSpaceDN w:val="0"/>
        <w:adjustRightInd w:val="0"/>
        <w:spacing w:after="0" w:line="240" w:lineRule="auto"/>
        <w:ind w:firstLine="567"/>
        <w:jc w:val="both"/>
        <w:rPr>
          <w:rFonts w:ascii="Times New Roman" w:hAnsi="Times New Roman" w:cs="Times New Roman"/>
          <w:i/>
          <w:color w:val="000000"/>
          <w:sz w:val="32"/>
          <w:szCs w:val="32"/>
        </w:rPr>
      </w:pPr>
      <w:r w:rsidRPr="002B00E2">
        <w:rPr>
          <w:rFonts w:ascii="Times New Roman" w:hAnsi="Times New Roman" w:cs="Times New Roman"/>
          <w:color w:val="000000"/>
          <w:sz w:val="32"/>
          <w:szCs w:val="32"/>
        </w:rPr>
        <w:t>В результате проделанной работы за 201</w:t>
      </w:r>
      <w:r w:rsidR="00D563F8" w:rsidRPr="002B00E2">
        <w:rPr>
          <w:rFonts w:ascii="Times New Roman" w:hAnsi="Times New Roman" w:cs="Times New Roman"/>
          <w:color w:val="000000"/>
          <w:sz w:val="32"/>
          <w:szCs w:val="32"/>
        </w:rPr>
        <w:t>9</w:t>
      </w:r>
      <w:r w:rsidRPr="002B00E2">
        <w:rPr>
          <w:rFonts w:ascii="Times New Roman" w:hAnsi="Times New Roman" w:cs="Times New Roman"/>
          <w:color w:val="000000"/>
          <w:sz w:val="32"/>
          <w:szCs w:val="32"/>
        </w:rPr>
        <w:t xml:space="preserve"> год через Единый портал государственных и муниципальных услуг </w:t>
      </w:r>
      <w:r w:rsidR="00C3653C" w:rsidRPr="002B00E2">
        <w:rPr>
          <w:rFonts w:ascii="Times New Roman" w:hAnsi="Times New Roman" w:cs="Times New Roman"/>
          <w:color w:val="000000"/>
          <w:sz w:val="32"/>
          <w:szCs w:val="32"/>
        </w:rPr>
        <w:t xml:space="preserve">принято </w:t>
      </w:r>
      <w:r w:rsidR="00DD7DCE" w:rsidRPr="002B00E2">
        <w:rPr>
          <w:rFonts w:ascii="Times New Roman" w:hAnsi="Times New Roman" w:cs="Times New Roman"/>
          <w:color w:val="000000"/>
          <w:sz w:val="32"/>
          <w:szCs w:val="32"/>
        </w:rPr>
        <w:t xml:space="preserve">538 </w:t>
      </w:r>
      <w:r w:rsidR="00C3653C" w:rsidRPr="002B00E2">
        <w:rPr>
          <w:rFonts w:ascii="Times New Roman" w:hAnsi="Times New Roman" w:cs="Times New Roman"/>
          <w:color w:val="000000"/>
          <w:sz w:val="32"/>
          <w:szCs w:val="32"/>
        </w:rPr>
        <w:t>заявлений</w:t>
      </w:r>
      <w:r w:rsidR="00BC17A1" w:rsidRPr="002B00E2">
        <w:rPr>
          <w:rFonts w:ascii="Times New Roman" w:hAnsi="Times New Roman" w:cs="Times New Roman"/>
          <w:color w:val="000000"/>
          <w:sz w:val="32"/>
          <w:szCs w:val="32"/>
        </w:rPr>
        <w:t xml:space="preserve"> на </w:t>
      </w:r>
      <w:r w:rsidR="00BC17A1" w:rsidRPr="002B00E2">
        <w:rPr>
          <w:rFonts w:ascii="Times New Roman" w:hAnsi="Times New Roman" w:cs="Times New Roman"/>
          <w:color w:val="000000"/>
          <w:sz w:val="32"/>
          <w:szCs w:val="32"/>
        </w:rPr>
        <w:lastRenderedPageBreak/>
        <w:t>государственную регистрацию актов гражданского состояния</w:t>
      </w:r>
      <w:r w:rsidRPr="002B00E2">
        <w:rPr>
          <w:rFonts w:ascii="Times New Roman" w:hAnsi="Times New Roman" w:cs="Times New Roman"/>
          <w:color w:val="000000"/>
          <w:sz w:val="32"/>
          <w:szCs w:val="32"/>
        </w:rPr>
        <w:t xml:space="preserve">, что составляет </w:t>
      </w:r>
      <w:r w:rsidR="00DD7DCE" w:rsidRPr="002B00E2">
        <w:rPr>
          <w:rFonts w:ascii="Times New Roman" w:hAnsi="Times New Roman" w:cs="Times New Roman"/>
          <w:color w:val="000000"/>
          <w:sz w:val="32"/>
          <w:szCs w:val="32"/>
        </w:rPr>
        <w:t>4,1</w:t>
      </w:r>
      <w:r w:rsidRPr="002B00E2">
        <w:rPr>
          <w:rFonts w:ascii="Times New Roman" w:hAnsi="Times New Roman" w:cs="Times New Roman"/>
          <w:color w:val="000000"/>
          <w:sz w:val="32"/>
          <w:szCs w:val="32"/>
        </w:rPr>
        <w:t>%</w:t>
      </w:r>
      <w:r w:rsidR="00DD7DCE" w:rsidRPr="002B00E2">
        <w:rPr>
          <w:rFonts w:ascii="Times New Roman" w:hAnsi="Times New Roman" w:cs="Times New Roman"/>
          <w:color w:val="000000"/>
          <w:sz w:val="32"/>
          <w:szCs w:val="32"/>
        </w:rPr>
        <w:t xml:space="preserve"> от общего числа </w:t>
      </w:r>
      <w:r w:rsidR="00BC17A1" w:rsidRPr="002B00E2">
        <w:rPr>
          <w:rFonts w:ascii="Times New Roman" w:hAnsi="Times New Roman" w:cs="Times New Roman"/>
          <w:color w:val="000000"/>
          <w:sz w:val="32"/>
          <w:szCs w:val="32"/>
        </w:rPr>
        <w:t xml:space="preserve">таких </w:t>
      </w:r>
      <w:r w:rsidR="00DD7DCE" w:rsidRPr="002B00E2">
        <w:rPr>
          <w:rFonts w:ascii="Times New Roman" w:hAnsi="Times New Roman" w:cs="Times New Roman"/>
          <w:color w:val="000000"/>
          <w:sz w:val="32"/>
          <w:szCs w:val="32"/>
        </w:rPr>
        <w:t>заявлений (13039)</w:t>
      </w:r>
      <w:r w:rsidRPr="002B00E2">
        <w:rPr>
          <w:rFonts w:ascii="Times New Roman" w:hAnsi="Times New Roman" w:cs="Times New Roman"/>
          <w:color w:val="000000"/>
          <w:sz w:val="32"/>
          <w:szCs w:val="32"/>
        </w:rPr>
        <w:t>.</w:t>
      </w:r>
      <w:r w:rsidR="00BC17A1" w:rsidRPr="002B00E2">
        <w:rPr>
          <w:rFonts w:ascii="Times New Roman" w:hAnsi="Times New Roman" w:cs="Times New Roman"/>
          <w:color w:val="000000"/>
          <w:sz w:val="32"/>
          <w:szCs w:val="32"/>
        </w:rPr>
        <w:t xml:space="preserve"> </w:t>
      </w:r>
    </w:p>
    <w:p w:rsidR="000B72D5" w:rsidRPr="002B00E2" w:rsidRDefault="000B72D5"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xml:space="preserve">Через </w:t>
      </w:r>
      <w:r w:rsidRPr="002B00E2">
        <w:rPr>
          <w:rFonts w:ascii="Times New Roman" w:hAnsi="Times New Roman" w:cs="Times New Roman"/>
          <w:bCs/>
          <w:color w:val="000000"/>
          <w:sz w:val="32"/>
          <w:szCs w:val="32"/>
        </w:rPr>
        <w:t xml:space="preserve">МФЦ </w:t>
      </w:r>
      <w:r w:rsidRPr="002B00E2">
        <w:rPr>
          <w:rFonts w:ascii="Times New Roman" w:hAnsi="Times New Roman" w:cs="Times New Roman"/>
          <w:color w:val="000000"/>
          <w:sz w:val="32"/>
          <w:szCs w:val="32"/>
        </w:rPr>
        <w:t>в 201</w:t>
      </w:r>
      <w:r w:rsidR="00D563F8" w:rsidRPr="002B00E2">
        <w:rPr>
          <w:rFonts w:ascii="Times New Roman" w:hAnsi="Times New Roman" w:cs="Times New Roman"/>
          <w:color w:val="000000"/>
          <w:sz w:val="32"/>
          <w:szCs w:val="32"/>
        </w:rPr>
        <w:t>9</w:t>
      </w:r>
      <w:r w:rsidRPr="002B00E2">
        <w:rPr>
          <w:rFonts w:ascii="Times New Roman" w:hAnsi="Times New Roman" w:cs="Times New Roman"/>
          <w:color w:val="000000"/>
          <w:sz w:val="32"/>
          <w:szCs w:val="32"/>
        </w:rPr>
        <w:t xml:space="preserve"> году было принято </w:t>
      </w:r>
      <w:r w:rsidR="00B72D77" w:rsidRPr="002B00E2">
        <w:rPr>
          <w:rFonts w:ascii="Times New Roman" w:hAnsi="Times New Roman" w:cs="Times New Roman"/>
          <w:color w:val="000000"/>
          <w:sz w:val="32"/>
          <w:szCs w:val="32"/>
        </w:rPr>
        <w:t xml:space="preserve">4431 </w:t>
      </w:r>
      <w:r w:rsidRPr="002B00E2">
        <w:rPr>
          <w:rFonts w:ascii="Times New Roman" w:hAnsi="Times New Roman" w:cs="Times New Roman"/>
          <w:color w:val="000000"/>
          <w:sz w:val="32"/>
          <w:szCs w:val="32"/>
        </w:rPr>
        <w:t>заявлени</w:t>
      </w:r>
      <w:r w:rsidR="00B72D77" w:rsidRPr="002B00E2">
        <w:rPr>
          <w:rFonts w:ascii="Times New Roman" w:hAnsi="Times New Roman" w:cs="Times New Roman"/>
          <w:color w:val="000000"/>
          <w:sz w:val="32"/>
          <w:szCs w:val="32"/>
        </w:rPr>
        <w:t>е</w:t>
      </w:r>
      <w:r w:rsidR="00383F89" w:rsidRPr="002B00E2">
        <w:rPr>
          <w:rFonts w:ascii="Times New Roman" w:hAnsi="Times New Roman" w:cs="Times New Roman"/>
          <w:color w:val="000000"/>
          <w:sz w:val="32"/>
          <w:szCs w:val="32"/>
        </w:rPr>
        <w:t xml:space="preserve"> </w:t>
      </w:r>
      <w:proofErr w:type="gramStart"/>
      <w:r w:rsidR="00383F89" w:rsidRPr="002B00E2">
        <w:rPr>
          <w:rFonts w:ascii="Times New Roman" w:hAnsi="Times New Roman" w:cs="Times New Roman"/>
          <w:color w:val="000000"/>
          <w:sz w:val="32"/>
          <w:szCs w:val="32"/>
        </w:rPr>
        <w:t xml:space="preserve">о </w:t>
      </w:r>
      <w:r w:rsidR="00383F89" w:rsidRPr="002B00E2">
        <w:rPr>
          <w:rFonts w:ascii="Times New Roman" w:hAnsi="Times New Roman" w:cs="Times New Roman"/>
          <w:sz w:val="32"/>
          <w:szCs w:val="32"/>
        </w:rPr>
        <w:t xml:space="preserve"> выдаче</w:t>
      </w:r>
      <w:proofErr w:type="gramEnd"/>
      <w:r w:rsidR="00383F89" w:rsidRPr="002B00E2">
        <w:rPr>
          <w:rFonts w:ascii="Times New Roman" w:hAnsi="Times New Roman" w:cs="Times New Roman"/>
          <w:sz w:val="32"/>
          <w:szCs w:val="32"/>
        </w:rPr>
        <w:t xml:space="preserve"> повторных документов, справок, что составляет</w:t>
      </w:r>
      <w:r w:rsidR="00383F89" w:rsidRPr="002B00E2">
        <w:rPr>
          <w:rFonts w:ascii="Times New Roman" w:hAnsi="Times New Roman" w:cs="Times New Roman"/>
          <w:color w:val="000000"/>
          <w:sz w:val="32"/>
          <w:szCs w:val="32"/>
        </w:rPr>
        <w:t xml:space="preserve"> 24% от общего числа таких заявлений (18186)</w:t>
      </w:r>
      <w:r w:rsidRPr="002B00E2">
        <w:rPr>
          <w:rFonts w:ascii="Times New Roman" w:hAnsi="Times New Roman" w:cs="Times New Roman"/>
          <w:color w:val="000000"/>
          <w:sz w:val="32"/>
          <w:szCs w:val="32"/>
        </w:rPr>
        <w:t xml:space="preserve"> (для сравнения: в 201</w:t>
      </w:r>
      <w:r w:rsidR="00D563F8" w:rsidRPr="002B00E2">
        <w:rPr>
          <w:rFonts w:ascii="Times New Roman" w:hAnsi="Times New Roman" w:cs="Times New Roman"/>
          <w:color w:val="000000"/>
          <w:sz w:val="32"/>
          <w:szCs w:val="32"/>
        </w:rPr>
        <w:t>8</w:t>
      </w:r>
      <w:r w:rsidRPr="002B00E2">
        <w:rPr>
          <w:rFonts w:ascii="Times New Roman" w:hAnsi="Times New Roman" w:cs="Times New Roman"/>
          <w:color w:val="000000"/>
          <w:sz w:val="32"/>
          <w:szCs w:val="32"/>
        </w:rPr>
        <w:t xml:space="preserve"> году </w:t>
      </w:r>
      <w:r w:rsidR="00383F89" w:rsidRPr="002B00E2">
        <w:rPr>
          <w:rFonts w:ascii="Times New Roman" w:hAnsi="Times New Roman" w:cs="Times New Roman"/>
          <w:color w:val="000000"/>
          <w:sz w:val="32"/>
          <w:szCs w:val="32"/>
        </w:rPr>
        <w:t>–</w:t>
      </w:r>
      <w:r w:rsidRPr="002B00E2">
        <w:rPr>
          <w:rFonts w:ascii="Times New Roman" w:hAnsi="Times New Roman" w:cs="Times New Roman"/>
          <w:color w:val="000000"/>
          <w:sz w:val="32"/>
          <w:szCs w:val="32"/>
        </w:rPr>
        <w:t xml:space="preserve"> </w:t>
      </w:r>
      <w:r w:rsidR="00383F89" w:rsidRPr="002B00E2">
        <w:rPr>
          <w:rFonts w:ascii="Times New Roman" w:hAnsi="Times New Roman" w:cs="Times New Roman"/>
          <w:color w:val="000000"/>
          <w:sz w:val="32"/>
          <w:szCs w:val="32"/>
        </w:rPr>
        <w:t>3703 заявления</w:t>
      </w:r>
      <w:r w:rsidRPr="002B00E2">
        <w:rPr>
          <w:rFonts w:ascii="Times New Roman" w:hAnsi="Times New Roman" w:cs="Times New Roman"/>
          <w:color w:val="000000"/>
          <w:sz w:val="32"/>
          <w:szCs w:val="32"/>
        </w:rPr>
        <w:t>).</w:t>
      </w:r>
      <w:r w:rsidR="00B72D77" w:rsidRPr="002B00E2">
        <w:rPr>
          <w:rFonts w:ascii="Times New Roman" w:hAnsi="Times New Roman" w:cs="Times New Roman"/>
          <w:color w:val="000000"/>
          <w:sz w:val="32"/>
          <w:szCs w:val="32"/>
        </w:rPr>
        <w:t xml:space="preserve"> </w:t>
      </w:r>
      <w:r w:rsidR="00BC17A1" w:rsidRPr="002B00E2">
        <w:rPr>
          <w:rFonts w:ascii="Times New Roman" w:hAnsi="Times New Roman" w:cs="Times New Roman"/>
          <w:b/>
          <w:color w:val="000000"/>
          <w:sz w:val="32"/>
          <w:szCs w:val="32"/>
        </w:rPr>
        <w:t>(</w:t>
      </w:r>
      <w:r w:rsidR="00BC17A1" w:rsidRPr="002B00E2">
        <w:rPr>
          <w:rFonts w:ascii="Times New Roman" w:hAnsi="Times New Roman" w:cs="Times New Roman"/>
          <w:b/>
          <w:i/>
          <w:color w:val="000000"/>
          <w:sz w:val="32"/>
          <w:szCs w:val="32"/>
        </w:rPr>
        <w:t>слайд</w:t>
      </w:r>
      <w:r w:rsidR="00BC17A1" w:rsidRPr="002B00E2">
        <w:rPr>
          <w:rFonts w:ascii="Times New Roman" w:hAnsi="Times New Roman" w:cs="Times New Roman"/>
          <w:b/>
          <w:color w:val="000000"/>
          <w:sz w:val="32"/>
          <w:szCs w:val="32"/>
        </w:rPr>
        <w:t xml:space="preserve"> </w:t>
      </w:r>
      <w:r w:rsidR="00BC17A1" w:rsidRPr="002B00E2">
        <w:rPr>
          <w:rFonts w:ascii="Times New Roman" w:hAnsi="Times New Roman" w:cs="Times New Roman"/>
          <w:b/>
          <w:i/>
          <w:color w:val="000000"/>
          <w:sz w:val="32"/>
          <w:szCs w:val="32"/>
        </w:rPr>
        <w:t>доступность государственных услуг)</w:t>
      </w:r>
    </w:p>
    <w:p w:rsidR="003A63CA" w:rsidRPr="002B00E2" w:rsidRDefault="003A63CA" w:rsidP="000B72D5">
      <w:pPr>
        <w:autoSpaceDE w:val="0"/>
        <w:autoSpaceDN w:val="0"/>
        <w:adjustRightInd w:val="0"/>
        <w:spacing w:after="0" w:line="240" w:lineRule="auto"/>
        <w:ind w:firstLine="567"/>
        <w:jc w:val="both"/>
        <w:rPr>
          <w:rFonts w:ascii="Times New Roman" w:hAnsi="Times New Roman" w:cs="Times New Roman"/>
          <w:b/>
          <w:color w:val="000000"/>
          <w:sz w:val="28"/>
          <w:szCs w:val="32"/>
        </w:rPr>
      </w:pPr>
    </w:p>
    <w:p w:rsidR="003A63CA" w:rsidRPr="002B00E2" w:rsidRDefault="003A63CA" w:rsidP="000B72D5">
      <w:pPr>
        <w:autoSpaceDE w:val="0"/>
        <w:autoSpaceDN w:val="0"/>
        <w:adjustRightInd w:val="0"/>
        <w:spacing w:after="0" w:line="240" w:lineRule="auto"/>
        <w:ind w:firstLine="567"/>
        <w:jc w:val="both"/>
        <w:rPr>
          <w:rFonts w:ascii="Times New Roman" w:hAnsi="Times New Roman" w:cs="Times New Roman"/>
          <w:color w:val="000000"/>
          <w:sz w:val="28"/>
          <w:szCs w:val="32"/>
        </w:rPr>
      </w:pPr>
      <w:r w:rsidRPr="002B00E2">
        <w:rPr>
          <w:rFonts w:ascii="Times New Roman" w:hAnsi="Times New Roman" w:cs="Times New Roman"/>
          <w:b/>
          <w:color w:val="000000"/>
          <w:sz w:val="28"/>
          <w:szCs w:val="32"/>
        </w:rPr>
        <w:t>(</w:t>
      </w:r>
      <w:r w:rsidRPr="002B00E2">
        <w:rPr>
          <w:rFonts w:ascii="Times New Roman" w:hAnsi="Times New Roman" w:cs="Times New Roman"/>
          <w:b/>
          <w:i/>
          <w:color w:val="000000"/>
          <w:sz w:val="28"/>
          <w:szCs w:val="32"/>
        </w:rPr>
        <w:t>слайд</w:t>
      </w:r>
      <w:r w:rsidR="00924DA4" w:rsidRPr="002B00E2">
        <w:rPr>
          <w:rFonts w:ascii="Times New Roman" w:hAnsi="Times New Roman" w:cs="Times New Roman"/>
          <w:b/>
          <w:i/>
          <w:color w:val="000000"/>
          <w:sz w:val="28"/>
          <w:szCs w:val="32"/>
        </w:rPr>
        <w:t xml:space="preserve"> 8</w:t>
      </w:r>
      <w:r w:rsidRPr="002B00E2">
        <w:rPr>
          <w:rFonts w:ascii="Times New Roman" w:hAnsi="Times New Roman" w:cs="Times New Roman"/>
          <w:b/>
          <w:color w:val="000000"/>
          <w:sz w:val="28"/>
          <w:szCs w:val="32"/>
        </w:rPr>
        <w:t xml:space="preserve"> </w:t>
      </w:r>
      <w:r w:rsidRPr="002B00E2">
        <w:rPr>
          <w:rFonts w:ascii="Times New Roman" w:hAnsi="Times New Roman" w:cs="Times New Roman"/>
          <w:b/>
          <w:i/>
          <w:color w:val="000000"/>
          <w:sz w:val="28"/>
          <w:szCs w:val="32"/>
        </w:rPr>
        <w:t>госпошлина)</w:t>
      </w:r>
    </w:p>
    <w:p w:rsidR="0028266A" w:rsidRPr="002B00E2" w:rsidRDefault="0028266A"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xml:space="preserve">За оказание названных государственных услуг и юридически значимых действий в федеральный бюджет уплачено </w:t>
      </w:r>
      <w:r w:rsidR="006165A3" w:rsidRPr="002B00E2">
        <w:rPr>
          <w:rFonts w:ascii="Times New Roman" w:hAnsi="Times New Roman" w:cs="Times New Roman"/>
          <w:color w:val="000000"/>
          <w:sz w:val="32"/>
          <w:szCs w:val="32"/>
        </w:rPr>
        <w:t>6 685 0</w:t>
      </w:r>
      <w:r w:rsidR="0069448F" w:rsidRPr="002B00E2">
        <w:rPr>
          <w:rFonts w:ascii="Times New Roman" w:hAnsi="Times New Roman" w:cs="Times New Roman"/>
          <w:color w:val="000000"/>
          <w:sz w:val="32"/>
          <w:szCs w:val="32"/>
        </w:rPr>
        <w:t>2</w:t>
      </w:r>
      <w:r w:rsidR="006165A3" w:rsidRPr="002B00E2">
        <w:rPr>
          <w:rFonts w:ascii="Times New Roman" w:hAnsi="Times New Roman" w:cs="Times New Roman"/>
          <w:color w:val="000000"/>
          <w:sz w:val="32"/>
          <w:szCs w:val="32"/>
        </w:rPr>
        <w:t xml:space="preserve">0 </w:t>
      </w:r>
      <w:r w:rsidRPr="002B00E2">
        <w:rPr>
          <w:rFonts w:ascii="Times New Roman" w:hAnsi="Times New Roman" w:cs="Times New Roman"/>
          <w:color w:val="000000"/>
          <w:sz w:val="32"/>
          <w:szCs w:val="32"/>
        </w:rPr>
        <w:t>руб. госпошлины. Льгот при уплате госпошлины предоставлено на 80</w:t>
      </w:r>
      <w:r w:rsidR="006165A3" w:rsidRPr="002B00E2">
        <w:rPr>
          <w:rFonts w:ascii="Times New Roman" w:hAnsi="Times New Roman" w:cs="Times New Roman"/>
          <w:color w:val="000000"/>
          <w:sz w:val="32"/>
          <w:szCs w:val="32"/>
        </w:rPr>
        <w:t>5 6</w:t>
      </w:r>
      <w:r w:rsidR="0069448F" w:rsidRPr="002B00E2">
        <w:rPr>
          <w:rFonts w:ascii="Times New Roman" w:hAnsi="Times New Roman" w:cs="Times New Roman"/>
          <w:color w:val="000000"/>
          <w:sz w:val="32"/>
          <w:szCs w:val="32"/>
        </w:rPr>
        <w:t>4</w:t>
      </w:r>
      <w:r w:rsidR="006165A3" w:rsidRPr="002B00E2">
        <w:rPr>
          <w:rFonts w:ascii="Times New Roman" w:hAnsi="Times New Roman" w:cs="Times New Roman"/>
          <w:color w:val="000000"/>
          <w:sz w:val="32"/>
          <w:szCs w:val="32"/>
        </w:rPr>
        <w:t xml:space="preserve">0 </w:t>
      </w:r>
      <w:r w:rsidRPr="002B00E2">
        <w:rPr>
          <w:rFonts w:ascii="Times New Roman" w:hAnsi="Times New Roman" w:cs="Times New Roman"/>
          <w:color w:val="000000"/>
          <w:sz w:val="32"/>
          <w:szCs w:val="32"/>
        </w:rPr>
        <w:t>рублей.</w:t>
      </w:r>
      <w:r w:rsidR="00CB55A6" w:rsidRPr="002B00E2">
        <w:rPr>
          <w:rFonts w:ascii="Times New Roman" w:hAnsi="Times New Roman" w:cs="Times New Roman"/>
          <w:color w:val="000000"/>
          <w:sz w:val="32"/>
          <w:szCs w:val="32"/>
        </w:rPr>
        <w:t xml:space="preserve"> При этом сумма начисленной госпошлины составила 7 490 660 рублей.</w:t>
      </w:r>
      <w:r w:rsidR="00CB55A6" w:rsidRPr="002B00E2">
        <w:rPr>
          <w:rFonts w:ascii="Times New Roman" w:hAnsi="Times New Roman" w:cs="Times New Roman"/>
          <w:b/>
          <w:color w:val="000000"/>
          <w:sz w:val="32"/>
          <w:szCs w:val="32"/>
        </w:rPr>
        <w:t xml:space="preserve"> </w:t>
      </w:r>
    </w:p>
    <w:p w:rsidR="0033553F" w:rsidRDefault="0033553F" w:rsidP="009B3CC7">
      <w:pPr>
        <w:autoSpaceDE w:val="0"/>
        <w:autoSpaceDN w:val="0"/>
        <w:adjustRightInd w:val="0"/>
        <w:spacing w:after="0" w:line="240" w:lineRule="auto"/>
        <w:ind w:firstLine="567"/>
        <w:jc w:val="both"/>
        <w:rPr>
          <w:rFonts w:ascii="Times New Roman CYR" w:hAnsi="Times New Roman CYR" w:cs="Times New Roman CYR"/>
          <w:color w:val="000000"/>
          <w:sz w:val="32"/>
          <w:szCs w:val="32"/>
        </w:rPr>
      </w:pPr>
    </w:p>
    <w:p w:rsidR="009B3CC7" w:rsidRPr="002B00E2" w:rsidRDefault="009B3CC7" w:rsidP="009B3CC7">
      <w:pPr>
        <w:autoSpaceDE w:val="0"/>
        <w:autoSpaceDN w:val="0"/>
        <w:adjustRightInd w:val="0"/>
        <w:spacing w:after="0" w:line="240" w:lineRule="auto"/>
        <w:ind w:firstLine="567"/>
        <w:jc w:val="both"/>
        <w:rPr>
          <w:rFonts w:ascii="Times New Roman CYR" w:hAnsi="Times New Roman CYR" w:cs="Times New Roman CYR"/>
          <w:color w:val="000000"/>
          <w:sz w:val="32"/>
          <w:szCs w:val="32"/>
        </w:rPr>
      </w:pPr>
      <w:r w:rsidRPr="002B00E2">
        <w:rPr>
          <w:rFonts w:ascii="Times New Roman CYR" w:hAnsi="Times New Roman CYR" w:cs="Times New Roman CYR"/>
          <w:color w:val="000000"/>
          <w:sz w:val="32"/>
          <w:szCs w:val="32"/>
        </w:rPr>
        <w:t xml:space="preserve">Во исполнение международных договоров России со странами СНГ, ближнего и дальнего зарубежья </w:t>
      </w:r>
      <w:proofErr w:type="gramStart"/>
      <w:r w:rsidR="00C45023" w:rsidRPr="002B00E2">
        <w:rPr>
          <w:rFonts w:ascii="Times New Roman CYR" w:hAnsi="Times New Roman CYR" w:cs="Times New Roman CYR"/>
          <w:color w:val="000000"/>
          <w:sz w:val="32"/>
          <w:szCs w:val="32"/>
        </w:rPr>
        <w:t>органами</w:t>
      </w:r>
      <w:r w:rsidRPr="002B00E2">
        <w:rPr>
          <w:rFonts w:ascii="Times New Roman CYR" w:hAnsi="Times New Roman CYR" w:cs="Times New Roman CYR"/>
          <w:color w:val="000000"/>
          <w:sz w:val="32"/>
          <w:szCs w:val="32"/>
        </w:rPr>
        <w:t xml:space="preserve">  ЗАГС</w:t>
      </w:r>
      <w:proofErr w:type="gramEnd"/>
      <w:r w:rsidRPr="002B00E2">
        <w:rPr>
          <w:rFonts w:ascii="Times New Roman CYR" w:hAnsi="Times New Roman CYR" w:cs="Times New Roman CYR"/>
          <w:color w:val="000000"/>
          <w:sz w:val="32"/>
          <w:szCs w:val="32"/>
        </w:rPr>
        <w:t xml:space="preserve"> </w:t>
      </w:r>
      <w:r w:rsidR="00C45023" w:rsidRPr="002B00E2">
        <w:rPr>
          <w:rFonts w:ascii="Times New Roman CYR" w:hAnsi="Times New Roman CYR" w:cs="Times New Roman CYR"/>
          <w:color w:val="000000"/>
          <w:sz w:val="32"/>
          <w:szCs w:val="32"/>
        </w:rPr>
        <w:t xml:space="preserve">края </w:t>
      </w:r>
      <w:r w:rsidRPr="002B00E2">
        <w:rPr>
          <w:rFonts w:ascii="Times New Roman CYR" w:hAnsi="Times New Roman CYR" w:cs="Times New Roman CYR"/>
          <w:color w:val="000000"/>
          <w:sz w:val="32"/>
          <w:szCs w:val="32"/>
        </w:rPr>
        <w:t xml:space="preserve">в 2019 г. было рассмотрено </w:t>
      </w:r>
      <w:r w:rsidR="001375A9" w:rsidRPr="002B00E2">
        <w:rPr>
          <w:rFonts w:ascii="Times New Roman CYR" w:hAnsi="Times New Roman CYR" w:cs="Times New Roman CYR"/>
          <w:bCs/>
          <w:color w:val="000000"/>
          <w:sz w:val="32"/>
          <w:szCs w:val="32"/>
        </w:rPr>
        <w:t>213</w:t>
      </w:r>
      <w:r w:rsidRPr="002B00E2">
        <w:rPr>
          <w:rFonts w:ascii="Times New Roman CYR" w:hAnsi="Times New Roman CYR" w:cs="Times New Roman CYR"/>
          <w:b/>
          <w:bCs/>
          <w:color w:val="000000"/>
          <w:sz w:val="32"/>
          <w:szCs w:val="32"/>
        </w:rPr>
        <w:t xml:space="preserve"> </w:t>
      </w:r>
      <w:r w:rsidRPr="002B00E2">
        <w:rPr>
          <w:rFonts w:ascii="Times New Roman CYR" w:hAnsi="Times New Roman CYR" w:cs="Times New Roman CYR"/>
          <w:color w:val="000000"/>
          <w:sz w:val="32"/>
          <w:szCs w:val="32"/>
        </w:rPr>
        <w:t>просьб</w:t>
      </w:r>
      <w:r w:rsidR="00C45023" w:rsidRPr="002B00E2">
        <w:rPr>
          <w:rFonts w:ascii="Times New Roman CYR" w:hAnsi="Times New Roman CYR" w:cs="Times New Roman CYR"/>
          <w:color w:val="000000"/>
          <w:sz w:val="32"/>
          <w:szCs w:val="32"/>
        </w:rPr>
        <w:t xml:space="preserve"> </w:t>
      </w:r>
      <w:r w:rsidRPr="002B00E2">
        <w:rPr>
          <w:rFonts w:ascii="Times New Roman CYR" w:hAnsi="Times New Roman CYR" w:cs="Times New Roman CYR"/>
          <w:color w:val="000000"/>
          <w:sz w:val="32"/>
          <w:szCs w:val="32"/>
        </w:rPr>
        <w:t xml:space="preserve">(запросов) об оказании международной правовой помощи в истребовании документов об актах гражданского состояния, поступивших с территории </w:t>
      </w:r>
      <w:r w:rsidR="004B353E" w:rsidRPr="002B00E2">
        <w:rPr>
          <w:rFonts w:ascii="Times New Roman CYR" w:hAnsi="Times New Roman CYR" w:cs="Times New Roman CYR"/>
          <w:color w:val="000000"/>
          <w:sz w:val="32"/>
          <w:szCs w:val="32"/>
        </w:rPr>
        <w:t>12</w:t>
      </w:r>
      <w:r w:rsidRPr="002B00E2">
        <w:rPr>
          <w:rFonts w:ascii="Times New Roman CYR" w:hAnsi="Times New Roman CYR" w:cs="Times New Roman CYR"/>
          <w:color w:val="000000"/>
          <w:sz w:val="32"/>
          <w:szCs w:val="32"/>
        </w:rPr>
        <w:t xml:space="preserve"> иностранных государств</w:t>
      </w:r>
      <w:r w:rsidR="004B353E" w:rsidRPr="002B00E2">
        <w:rPr>
          <w:rFonts w:ascii="Times New Roman CYR" w:hAnsi="Times New Roman CYR" w:cs="Times New Roman CYR"/>
          <w:color w:val="000000"/>
          <w:sz w:val="32"/>
          <w:szCs w:val="32"/>
        </w:rPr>
        <w:t>.</w:t>
      </w:r>
      <w:r w:rsidR="00B05954" w:rsidRPr="002B00E2">
        <w:rPr>
          <w:rFonts w:ascii="Times New Roman CYR" w:hAnsi="Times New Roman CYR" w:cs="Times New Roman CYR"/>
          <w:color w:val="000000"/>
          <w:sz w:val="32"/>
          <w:szCs w:val="32"/>
        </w:rPr>
        <w:t xml:space="preserve"> </w:t>
      </w:r>
    </w:p>
    <w:p w:rsidR="008E34E5" w:rsidRPr="002B00E2" w:rsidRDefault="008E34E5" w:rsidP="008E34E5">
      <w:pPr>
        <w:spacing w:after="0"/>
        <w:ind w:firstLine="567"/>
        <w:jc w:val="both"/>
        <w:rPr>
          <w:rFonts w:ascii="Times New Roman" w:hAnsi="Times New Roman" w:cs="Times New Roman"/>
          <w:b/>
          <w:sz w:val="32"/>
          <w:szCs w:val="32"/>
        </w:rPr>
      </w:pPr>
    </w:p>
    <w:p w:rsidR="003A63CA" w:rsidRPr="002B00E2" w:rsidRDefault="003A63CA" w:rsidP="008E34E5">
      <w:pPr>
        <w:spacing w:after="0"/>
        <w:ind w:firstLine="567"/>
        <w:jc w:val="both"/>
        <w:rPr>
          <w:rFonts w:ascii="Times New Roman CYR" w:hAnsi="Times New Roman CYR" w:cs="Times New Roman CYR"/>
          <w:b/>
          <w:i/>
          <w:color w:val="000000"/>
          <w:sz w:val="28"/>
          <w:szCs w:val="32"/>
        </w:rPr>
      </w:pPr>
      <w:r w:rsidRPr="002B00E2">
        <w:rPr>
          <w:rFonts w:ascii="Times New Roman CYR" w:hAnsi="Times New Roman CYR" w:cs="Times New Roman CYR"/>
          <w:b/>
          <w:i/>
          <w:color w:val="000000"/>
          <w:sz w:val="28"/>
          <w:szCs w:val="32"/>
        </w:rPr>
        <w:t xml:space="preserve">(слайд </w:t>
      </w:r>
      <w:r w:rsidR="000E754C" w:rsidRPr="002B00E2">
        <w:rPr>
          <w:rFonts w:ascii="Times New Roman CYR" w:hAnsi="Times New Roman CYR" w:cs="Times New Roman CYR"/>
          <w:b/>
          <w:i/>
          <w:color w:val="000000"/>
          <w:sz w:val="28"/>
          <w:szCs w:val="32"/>
        </w:rPr>
        <w:t xml:space="preserve">9 </w:t>
      </w:r>
      <w:r w:rsidRPr="002B00E2">
        <w:rPr>
          <w:rFonts w:ascii="Times New Roman CYR" w:hAnsi="Times New Roman CYR" w:cs="Times New Roman CYR"/>
          <w:b/>
          <w:i/>
          <w:color w:val="000000"/>
          <w:sz w:val="28"/>
          <w:szCs w:val="32"/>
        </w:rPr>
        <w:t xml:space="preserve">запросы) </w:t>
      </w:r>
    </w:p>
    <w:p w:rsidR="008E34E5" w:rsidRPr="002B00E2" w:rsidRDefault="008E34E5" w:rsidP="008E34E5">
      <w:pPr>
        <w:spacing w:after="0"/>
        <w:ind w:firstLine="567"/>
        <w:jc w:val="both"/>
        <w:rPr>
          <w:rFonts w:ascii="Times New Roman" w:hAnsi="Times New Roman" w:cs="Times New Roman"/>
          <w:b/>
          <w:sz w:val="32"/>
          <w:szCs w:val="32"/>
        </w:rPr>
      </w:pPr>
      <w:r w:rsidRPr="002B00E2">
        <w:rPr>
          <w:rFonts w:ascii="Times New Roman" w:hAnsi="Times New Roman" w:cs="Times New Roman"/>
          <w:b/>
          <w:sz w:val="32"/>
          <w:szCs w:val="32"/>
        </w:rPr>
        <w:t xml:space="preserve">Организация работы в системе межведомственного электронного взаимодействия (СМЭВ) </w:t>
      </w:r>
    </w:p>
    <w:p w:rsidR="008E34E5" w:rsidRPr="002B00E2" w:rsidRDefault="008E34E5" w:rsidP="008E34E5">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Связь между Агентством и муниципальными отделами ЗАГС осуществляется с помощью собственной </w:t>
      </w:r>
      <w:proofErr w:type="gramStart"/>
      <w:r w:rsidRPr="002B00E2">
        <w:rPr>
          <w:rFonts w:ascii="Times New Roman" w:hAnsi="Times New Roman" w:cs="Times New Roman"/>
          <w:sz w:val="32"/>
          <w:szCs w:val="32"/>
        </w:rPr>
        <w:t>защищенной  сети</w:t>
      </w:r>
      <w:proofErr w:type="gramEnd"/>
      <w:r w:rsidRPr="002B00E2">
        <w:rPr>
          <w:rFonts w:ascii="Times New Roman" w:hAnsi="Times New Roman" w:cs="Times New Roman"/>
          <w:sz w:val="32"/>
          <w:szCs w:val="32"/>
        </w:rPr>
        <w:t xml:space="preserve"> </w:t>
      </w:r>
      <w:proofErr w:type="spellStart"/>
      <w:r w:rsidRPr="002B00E2">
        <w:rPr>
          <w:rFonts w:ascii="Times New Roman" w:hAnsi="Times New Roman" w:cs="Times New Roman"/>
          <w:sz w:val="32"/>
          <w:szCs w:val="32"/>
        </w:rPr>
        <w:t>ViPNet</w:t>
      </w:r>
      <w:proofErr w:type="spellEnd"/>
      <w:r w:rsidRPr="002B00E2">
        <w:rPr>
          <w:rFonts w:ascii="Times New Roman" w:hAnsi="Times New Roman" w:cs="Times New Roman"/>
          <w:sz w:val="32"/>
          <w:szCs w:val="32"/>
        </w:rPr>
        <w:t>. Межсетевое взаимодействие организовано также с</w:t>
      </w:r>
      <w:r w:rsidR="00B16309">
        <w:rPr>
          <w:rFonts w:ascii="Times New Roman" w:hAnsi="Times New Roman" w:cs="Times New Roman"/>
          <w:sz w:val="32"/>
          <w:szCs w:val="32"/>
        </w:rPr>
        <w:t xml:space="preserve"> </w:t>
      </w:r>
      <w:r w:rsidRPr="002B00E2">
        <w:rPr>
          <w:rFonts w:ascii="Times New Roman" w:hAnsi="Times New Roman" w:cs="Times New Roman"/>
          <w:sz w:val="32"/>
          <w:szCs w:val="32"/>
        </w:rPr>
        <w:t>Федеральными и региональными органами государственной власти, их подведомственными учреждениями.  Органами ЗАГС края в 2019 году было обработано 18 203 запрос</w:t>
      </w:r>
      <w:r w:rsidR="00B16309">
        <w:rPr>
          <w:rFonts w:ascii="Times New Roman" w:hAnsi="Times New Roman" w:cs="Times New Roman"/>
          <w:sz w:val="32"/>
          <w:szCs w:val="32"/>
        </w:rPr>
        <w:t>а</w:t>
      </w:r>
      <w:r w:rsidRPr="002B00E2">
        <w:rPr>
          <w:rFonts w:ascii="Times New Roman" w:hAnsi="Times New Roman" w:cs="Times New Roman"/>
          <w:sz w:val="32"/>
          <w:szCs w:val="32"/>
        </w:rPr>
        <w:t xml:space="preserve">, из них 7273 посредством СМЭВ без оформления их на бумажном носителе, что составляет 40% от общего числа поступивших запросов.  </w:t>
      </w:r>
    </w:p>
    <w:p w:rsidR="006B4A20" w:rsidRPr="002B00E2" w:rsidRDefault="006B4A20"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p>
    <w:p w:rsidR="006B4A20" w:rsidRPr="002B00E2" w:rsidRDefault="006B4A20" w:rsidP="006B4A20">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В рамках контроля за осуществлением органами местного самоуправления переданных им полномочий, в 2019 году </w:t>
      </w:r>
      <w:r w:rsidR="00EC0F55">
        <w:rPr>
          <w:rFonts w:ascii="Times New Roman" w:hAnsi="Times New Roman" w:cs="Times New Roman"/>
          <w:sz w:val="32"/>
          <w:szCs w:val="32"/>
        </w:rPr>
        <w:t xml:space="preserve">Агентством </w:t>
      </w:r>
      <w:r w:rsidRPr="002B00E2">
        <w:rPr>
          <w:rFonts w:ascii="Times New Roman" w:hAnsi="Times New Roman" w:cs="Times New Roman"/>
          <w:sz w:val="32"/>
          <w:szCs w:val="32"/>
        </w:rPr>
        <w:t xml:space="preserve">проведены 3 </w:t>
      </w:r>
      <w:r w:rsidR="001375A9" w:rsidRPr="002B00E2">
        <w:rPr>
          <w:rFonts w:ascii="Times New Roman" w:hAnsi="Times New Roman" w:cs="Times New Roman"/>
          <w:sz w:val="32"/>
          <w:szCs w:val="32"/>
        </w:rPr>
        <w:t>вне</w:t>
      </w:r>
      <w:r w:rsidRPr="002B00E2">
        <w:rPr>
          <w:rFonts w:ascii="Times New Roman" w:hAnsi="Times New Roman" w:cs="Times New Roman"/>
          <w:sz w:val="32"/>
          <w:szCs w:val="32"/>
        </w:rPr>
        <w:t xml:space="preserve">плановые выездные проверки отделов ЗАГС администраций </w:t>
      </w:r>
      <w:proofErr w:type="spellStart"/>
      <w:r w:rsidRPr="002B00E2">
        <w:rPr>
          <w:rFonts w:ascii="Times New Roman" w:hAnsi="Times New Roman" w:cs="Times New Roman"/>
          <w:sz w:val="32"/>
          <w:szCs w:val="32"/>
        </w:rPr>
        <w:t>Вилючинского</w:t>
      </w:r>
      <w:proofErr w:type="spellEnd"/>
      <w:r w:rsidRPr="002B00E2">
        <w:rPr>
          <w:rFonts w:ascii="Times New Roman" w:hAnsi="Times New Roman" w:cs="Times New Roman"/>
          <w:sz w:val="32"/>
          <w:szCs w:val="32"/>
        </w:rPr>
        <w:t xml:space="preserve"> городского округа, </w:t>
      </w:r>
      <w:proofErr w:type="spellStart"/>
      <w:r w:rsidRPr="002B00E2">
        <w:rPr>
          <w:rFonts w:ascii="Times New Roman" w:hAnsi="Times New Roman" w:cs="Times New Roman"/>
          <w:sz w:val="32"/>
          <w:szCs w:val="32"/>
        </w:rPr>
        <w:t>Усть</w:t>
      </w:r>
      <w:proofErr w:type="spellEnd"/>
      <w:r w:rsidRPr="002B00E2">
        <w:rPr>
          <w:rFonts w:ascii="Times New Roman" w:hAnsi="Times New Roman" w:cs="Times New Roman"/>
          <w:sz w:val="32"/>
          <w:szCs w:val="32"/>
        </w:rPr>
        <w:t xml:space="preserve">-Большерецкого, </w:t>
      </w:r>
      <w:proofErr w:type="spellStart"/>
      <w:r w:rsidRPr="002B00E2">
        <w:rPr>
          <w:rFonts w:ascii="Times New Roman" w:hAnsi="Times New Roman" w:cs="Times New Roman"/>
          <w:sz w:val="32"/>
          <w:szCs w:val="32"/>
        </w:rPr>
        <w:t>Мильковского</w:t>
      </w:r>
      <w:proofErr w:type="spellEnd"/>
      <w:r w:rsidRPr="002B00E2">
        <w:rPr>
          <w:rFonts w:ascii="Times New Roman" w:hAnsi="Times New Roman" w:cs="Times New Roman"/>
          <w:sz w:val="32"/>
          <w:szCs w:val="32"/>
        </w:rPr>
        <w:t xml:space="preserve">, </w:t>
      </w:r>
      <w:proofErr w:type="spellStart"/>
      <w:r w:rsidRPr="002B00E2">
        <w:rPr>
          <w:rFonts w:ascii="Times New Roman" w:hAnsi="Times New Roman" w:cs="Times New Roman"/>
          <w:sz w:val="32"/>
          <w:szCs w:val="32"/>
        </w:rPr>
        <w:t>Быстринского</w:t>
      </w:r>
      <w:proofErr w:type="spellEnd"/>
      <w:r w:rsidRPr="002B00E2">
        <w:rPr>
          <w:rFonts w:ascii="Times New Roman" w:hAnsi="Times New Roman" w:cs="Times New Roman"/>
          <w:sz w:val="32"/>
          <w:szCs w:val="32"/>
        </w:rPr>
        <w:t xml:space="preserve"> и </w:t>
      </w:r>
      <w:proofErr w:type="spellStart"/>
      <w:r w:rsidRPr="002B00E2">
        <w:rPr>
          <w:rFonts w:ascii="Times New Roman" w:hAnsi="Times New Roman" w:cs="Times New Roman"/>
          <w:sz w:val="32"/>
          <w:szCs w:val="32"/>
        </w:rPr>
        <w:t>Усть</w:t>
      </w:r>
      <w:proofErr w:type="spellEnd"/>
      <w:r w:rsidRPr="002B00E2">
        <w:rPr>
          <w:rFonts w:ascii="Times New Roman" w:hAnsi="Times New Roman" w:cs="Times New Roman"/>
          <w:sz w:val="32"/>
          <w:szCs w:val="32"/>
        </w:rPr>
        <w:t>-Камчатского</w:t>
      </w:r>
      <w:r w:rsidR="00AE5B03" w:rsidRPr="002B00E2">
        <w:rPr>
          <w:rFonts w:ascii="Times New Roman" w:hAnsi="Times New Roman" w:cs="Times New Roman"/>
          <w:sz w:val="32"/>
          <w:szCs w:val="32"/>
        </w:rPr>
        <w:t xml:space="preserve"> </w:t>
      </w:r>
      <w:r w:rsidRPr="002B00E2">
        <w:rPr>
          <w:rFonts w:ascii="Times New Roman" w:hAnsi="Times New Roman" w:cs="Times New Roman"/>
          <w:sz w:val="32"/>
          <w:szCs w:val="32"/>
        </w:rPr>
        <w:t>муниципальных районов.</w:t>
      </w:r>
    </w:p>
    <w:p w:rsidR="00B05954" w:rsidRPr="002B00E2" w:rsidRDefault="00B05954" w:rsidP="006B4A20">
      <w:pPr>
        <w:spacing w:after="0"/>
        <w:ind w:firstLine="567"/>
        <w:jc w:val="both"/>
        <w:rPr>
          <w:rFonts w:ascii="Times New Roman" w:hAnsi="Times New Roman" w:cs="Times New Roman"/>
          <w:i/>
          <w:sz w:val="32"/>
          <w:szCs w:val="32"/>
        </w:rPr>
      </w:pPr>
    </w:p>
    <w:p w:rsidR="003A63CA" w:rsidRPr="002B00E2" w:rsidRDefault="003A63CA" w:rsidP="00AE5B03">
      <w:pPr>
        <w:ind w:firstLine="567"/>
        <w:jc w:val="both"/>
        <w:rPr>
          <w:rFonts w:ascii="Times New Roman" w:hAnsi="Times New Roman" w:cs="Times New Roman"/>
          <w:b/>
          <w:i/>
          <w:sz w:val="28"/>
          <w:szCs w:val="32"/>
        </w:rPr>
      </w:pPr>
      <w:r w:rsidRPr="002B00E2">
        <w:rPr>
          <w:rFonts w:ascii="Times New Roman" w:hAnsi="Times New Roman" w:cs="Times New Roman"/>
          <w:b/>
          <w:i/>
          <w:sz w:val="28"/>
          <w:szCs w:val="32"/>
        </w:rPr>
        <w:t xml:space="preserve">(Слайд </w:t>
      </w:r>
      <w:r w:rsidR="000E754C" w:rsidRPr="002B00E2">
        <w:rPr>
          <w:rFonts w:ascii="Times New Roman" w:hAnsi="Times New Roman" w:cs="Times New Roman"/>
          <w:b/>
          <w:i/>
          <w:sz w:val="28"/>
          <w:szCs w:val="32"/>
        </w:rPr>
        <w:t xml:space="preserve">10 </w:t>
      </w:r>
      <w:r w:rsidRPr="002B00E2">
        <w:rPr>
          <w:rFonts w:ascii="Times New Roman" w:hAnsi="Times New Roman" w:cs="Times New Roman"/>
          <w:b/>
          <w:i/>
          <w:sz w:val="28"/>
          <w:szCs w:val="32"/>
        </w:rPr>
        <w:t xml:space="preserve">координационный совет) </w:t>
      </w:r>
    </w:p>
    <w:p w:rsidR="00AE5B03" w:rsidRPr="002B00E2" w:rsidRDefault="00AE5B03" w:rsidP="00AE5B03">
      <w:pPr>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23 декабря 2019 года состоялось заседание координационного совета глав муниципальных районов в Камчатском крае при Губернаторе Камчатского края, одним из вопросов повестки которого являлся: «Об исполнении органами местного самоуправления муниципальных образований в Камчатском крае </w:t>
      </w:r>
      <w:r w:rsidRPr="002B00E2">
        <w:rPr>
          <w:rFonts w:ascii="Times New Roman" w:hAnsi="Times New Roman" w:cs="Times New Roman"/>
          <w:sz w:val="32"/>
          <w:szCs w:val="32"/>
        </w:rPr>
        <w:lastRenderedPageBreak/>
        <w:t>полномочий Российской Федерации на государственную регистрацию актов гражданского состояния, в том числе об оперативных итогах их деятельности по конвертации записей актов гражданского состояния в форму электронных документов». По результатам доклада Агентства решением совета   Главам муниципальных районов в Камчатском крае рекомендовано:</w:t>
      </w:r>
      <w:r w:rsidR="00074A06" w:rsidRPr="002B00E2">
        <w:rPr>
          <w:rFonts w:ascii="Times New Roman" w:hAnsi="Times New Roman" w:cs="Times New Roman"/>
          <w:sz w:val="32"/>
          <w:szCs w:val="32"/>
        </w:rPr>
        <w:t xml:space="preserve"> </w:t>
      </w:r>
      <w:r w:rsidRPr="002B00E2">
        <w:rPr>
          <w:rFonts w:ascii="Times New Roman" w:hAnsi="Times New Roman" w:cs="Times New Roman"/>
          <w:sz w:val="32"/>
          <w:szCs w:val="32"/>
        </w:rPr>
        <w:t>рассмотреть возможность и принять решение об использовании средств бюджетов муниципальных образований на основании абзаца 2 части 3 статьи 86 Бюджетного кодекса Российской Федерации, а также принять меры по повышению уровня оплаты труда специалистов ЗАГС, в том числе путем должностного роста;</w:t>
      </w:r>
      <w:r w:rsidRPr="002B00E2">
        <w:rPr>
          <w:rFonts w:ascii="Times New Roman" w:hAnsi="Times New Roman" w:cs="Times New Roman"/>
          <w:sz w:val="32"/>
          <w:szCs w:val="32"/>
        </w:rPr>
        <w:tab/>
        <w:t>провести осмотр на предмет ремонта помещений, в которых располагаются отделы ЗАГС, подготовить и направить сметы текущего ремонта в Агентство</w:t>
      </w:r>
      <w:r w:rsidR="00BC15FC" w:rsidRPr="002B00E2">
        <w:rPr>
          <w:rFonts w:ascii="Times New Roman" w:hAnsi="Times New Roman" w:cs="Times New Roman"/>
          <w:sz w:val="32"/>
          <w:szCs w:val="32"/>
        </w:rPr>
        <w:t xml:space="preserve"> </w:t>
      </w:r>
      <w:r w:rsidRPr="002B00E2">
        <w:rPr>
          <w:rFonts w:ascii="Times New Roman" w:hAnsi="Times New Roman" w:cs="Times New Roman"/>
          <w:sz w:val="32"/>
          <w:szCs w:val="32"/>
        </w:rPr>
        <w:t>записи актов гражданского состояния и архивного дела Камчатского края;</w:t>
      </w:r>
      <w:r w:rsidR="00074A06" w:rsidRPr="002B00E2">
        <w:rPr>
          <w:rFonts w:ascii="Times New Roman" w:hAnsi="Times New Roman" w:cs="Times New Roman"/>
          <w:sz w:val="32"/>
          <w:szCs w:val="32"/>
        </w:rPr>
        <w:t xml:space="preserve"> </w:t>
      </w:r>
      <w:r w:rsidRPr="002B00E2">
        <w:rPr>
          <w:rFonts w:ascii="Times New Roman" w:hAnsi="Times New Roman" w:cs="Times New Roman"/>
          <w:sz w:val="32"/>
          <w:szCs w:val="32"/>
        </w:rPr>
        <w:t>принять меры по обновлению парка оргтехники в отделах ЗАГС, использовав на эти цели средства выделяемой субвенции.</w:t>
      </w:r>
      <w:r w:rsidR="003A63CA" w:rsidRPr="002B00E2">
        <w:rPr>
          <w:rFonts w:ascii="Times New Roman" w:hAnsi="Times New Roman" w:cs="Times New Roman"/>
          <w:sz w:val="32"/>
          <w:szCs w:val="32"/>
        </w:rPr>
        <w:t xml:space="preserve"> </w:t>
      </w:r>
    </w:p>
    <w:p w:rsidR="006B4A20" w:rsidRPr="002B00E2" w:rsidRDefault="00235FF2" w:rsidP="00AE5B03">
      <w:pPr>
        <w:autoSpaceDE w:val="0"/>
        <w:autoSpaceDN w:val="0"/>
        <w:adjustRightInd w:val="0"/>
        <w:spacing w:after="0" w:line="240" w:lineRule="auto"/>
        <w:ind w:firstLine="567"/>
        <w:jc w:val="center"/>
        <w:rPr>
          <w:rFonts w:ascii="Times New Roman" w:hAnsi="Times New Roman" w:cs="Times New Roman"/>
          <w:b/>
          <w:color w:val="000000"/>
          <w:sz w:val="32"/>
          <w:szCs w:val="32"/>
        </w:rPr>
      </w:pPr>
      <w:r w:rsidRPr="002B00E2">
        <w:rPr>
          <w:rFonts w:ascii="Times New Roman" w:hAnsi="Times New Roman" w:cs="Times New Roman"/>
          <w:b/>
          <w:color w:val="000000"/>
          <w:sz w:val="32"/>
          <w:szCs w:val="32"/>
        </w:rPr>
        <w:t>Нормотворческая деятельность.</w:t>
      </w:r>
    </w:p>
    <w:p w:rsidR="00AE5B03" w:rsidRPr="002B00E2" w:rsidRDefault="00AE5B03" w:rsidP="00AE5B03">
      <w:pPr>
        <w:autoSpaceDE w:val="0"/>
        <w:autoSpaceDN w:val="0"/>
        <w:adjustRightInd w:val="0"/>
        <w:spacing w:after="0" w:line="240" w:lineRule="auto"/>
        <w:ind w:firstLine="567"/>
        <w:jc w:val="center"/>
        <w:rPr>
          <w:rFonts w:ascii="Times New Roman" w:hAnsi="Times New Roman" w:cs="Times New Roman"/>
          <w:b/>
          <w:color w:val="000000"/>
          <w:sz w:val="32"/>
          <w:szCs w:val="32"/>
        </w:rPr>
      </w:pPr>
    </w:p>
    <w:p w:rsidR="003A63CA" w:rsidRPr="0033553F" w:rsidRDefault="003A63CA" w:rsidP="00235FF2">
      <w:pPr>
        <w:ind w:firstLine="567"/>
        <w:jc w:val="both"/>
        <w:rPr>
          <w:rFonts w:ascii="Times New Roman" w:hAnsi="Times New Roman" w:cs="Times New Roman"/>
          <w:color w:val="000000"/>
          <w:sz w:val="28"/>
          <w:szCs w:val="32"/>
        </w:rPr>
      </w:pPr>
      <w:r w:rsidRPr="0033553F">
        <w:rPr>
          <w:rFonts w:ascii="Times New Roman" w:hAnsi="Times New Roman" w:cs="Times New Roman"/>
          <w:b/>
          <w:i/>
          <w:color w:val="000000"/>
          <w:sz w:val="28"/>
          <w:szCs w:val="32"/>
        </w:rPr>
        <w:t xml:space="preserve">(Слайд </w:t>
      </w:r>
      <w:r w:rsidR="000E754C" w:rsidRPr="0033553F">
        <w:rPr>
          <w:rFonts w:ascii="Times New Roman" w:hAnsi="Times New Roman" w:cs="Times New Roman"/>
          <w:b/>
          <w:i/>
          <w:color w:val="000000"/>
          <w:sz w:val="28"/>
          <w:szCs w:val="32"/>
        </w:rPr>
        <w:t xml:space="preserve">11 </w:t>
      </w:r>
      <w:r w:rsidRPr="0033553F">
        <w:rPr>
          <w:rFonts w:ascii="Times New Roman" w:hAnsi="Times New Roman" w:cs="Times New Roman"/>
          <w:b/>
          <w:i/>
          <w:color w:val="000000"/>
          <w:sz w:val="28"/>
          <w:szCs w:val="32"/>
        </w:rPr>
        <w:t>Закон)</w:t>
      </w:r>
      <w:r w:rsidRPr="0033553F">
        <w:rPr>
          <w:rFonts w:ascii="Times New Roman" w:hAnsi="Times New Roman" w:cs="Times New Roman"/>
          <w:color w:val="000000"/>
          <w:sz w:val="28"/>
          <w:szCs w:val="32"/>
        </w:rPr>
        <w:t xml:space="preserve"> </w:t>
      </w:r>
    </w:p>
    <w:p w:rsidR="00235FF2" w:rsidRPr="002B00E2" w:rsidRDefault="00375084" w:rsidP="00235FF2">
      <w:pPr>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xml:space="preserve">Агентством проделана большая работа по подготовке законопроекта </w:t>
      </w:r>
      <w:proofErr w:type="gramStart"/>
      <w:r w:rsidRPr="002B00E2">
        <w:rPr>
          <w:rFonts w:ascii="Times New Roman" w:hAnsi="Times New Roman" w:cs="Times New Roman"/>
          <w:color w:val="000000"/>
          <w:sz w:val="32"/>
          <w:szCs w:val="32"/>
        </w:rPr>
        <w:t>о  внесении</w:t>
      </w:r>
      <w:proofErr w:type="gramEnd"/>
      <w:r w:rsidRPr="002B00E2">
        <w:rPr>
          <w:rFonts w:ascii="Times New Roman" w:hAnsi="Times New Roman" w:cs="Times New Roman"/>
          <w:color w:val="000000"/>
          <w:sz w:val="32"/>
          <w:szCs w:val="32"/>
        </w:rPr>
        <w:t xml:space="preserve"> изменений в Закон Камчатского края </w:t>
      </w:r>
      <w:r w:rsidR="00C47714" w:rsidRPr="002B00E2">
        <w:rPr>
          <w:rFonts w:ascii="Times New Roman" w:hAnsi="Times New Roman" w:cs="Times New Roman"/>
          <w:kern w:val="28"/>
          <w:sz w:val="32"/>
          <w:szCs w:val="32"/>
        </w:rPr>
        <w:t>от 04.12.2008 года № 147 «О наделении органов местного самоуправления муниципальных образований в Камчатском крае полномочиями по вопросам государственной регистрации актов гражданского состояния».</w:t>
      </w:r>
      <w:r w:rsidR="00C47714" w:rsidRPr="002B00E2">
        <w:rPr>
          <w:kern w:val="28"/>
          <w:sz w:val="32"/>
          <w:szCs w:val="32"/>
        </w:rPr>
        <w:t xml:space="preserve"> </w:t>
      </w:r>
      <w:r w:rsidR="00235FF2" w:rsidRPr="002B00E2">
        <w:rPr>
          <w:rFonts w:ascii="Times New Roman" w:hAnsi="Times New Roman" w:cs="Times New Roman"/>
          <w:color w:val="000000"/>
          <w:sz w:val="32"/>
          <w:szCs w:val="32"/>
        </w:rPr>
        <w:t>30-я сессия Законодательного Собрания Камчатского края 17.09.2019 в двух чтениях приняла Закон Камчатского края о внесении изменений в Закон Камчатского края о наделении полномочий в части дополнения полномочиями по переводу в электронную форму актовых книг и предоставлению органам местного самоуправления муниципальных районов субвенций на их осуществление.</w:t>
      </w:r>
      <w:r w:rsidR="00C47714" w:rsidRPr="002B00E2">
        <w:rPr>
          <w:rFonts w:ascii="Times New Roman" w:hAnsi="Times New Roman" w:cs="Times New Roman"/>
          <w:color w:val="000000"/>
          <w:sz w:val="32"/>
          <w:szCs w:val="32"/>
        </w:rPr>
        <w:t xml:space="preserve"> </w:t>
      </w:r>
      <w:r w:rsidR="00235FF2" w:rsidRPr="002B00E2">
        <w:rPr>
          <w:rFonts w:ascii="Times New Roman" w:hAnsi="Times New Roman" w:cs="Times New Roman"/>
          <w:color w:val="000000"/>
          <w:sz w:val="32"/>
          <w:szCs w:val="32"/>
        </w:rPr>
        <w:t xml:space="preserve">Принятие закона позволило предоставить средства на осуществление перевода органам местного самоуправления, а также направить </w:t>
      </w:r>
      <w:r w:rsidR="00EC0F55">
        <w:rPr>
          <w:rFonts w:ascii="Times New Roman" w:hAnsi="Times New Roman" w:cs="Times New Roman"/>
          <w:color w:val="000000"/>
          <w:sz w:val="32"/>
          <w:szCs w:val="32"/>
        </w:rPr>
        <w:t xml:space="preserve">их </w:t>
      </w:r>
      <w:r w:rsidR="00235FF2" w:rsidRPr="002B00E2">
        <w:rPr>
          <w:rFonts w:ascii="Times New Roman" w:hAnsi="Times New Roman" w:cs="Times New Roman"/>
          <w:color w:val="000000"/>
          <w:sz w:val="32"/>
          <w:szCs w:val="32"/>
        </w:rPr>
        <w:t>на материально-техническое обеспечение, прием работников на условиях срочных трудовых договоров, либо заключить договоры гражданско-правового характера.</w:t>
      </w:r>
    </w:p>
    <w:p w:rsidR="00235FF2" w:rsidRPr="002B00E2" w:rsidRDefault="00235FF2" w:rsidP="000B72D5">
      <w:pPr>
        <w:autoSpaceDE w:val="0"/>
        <w:autoSpaceDN w:val="0"/>
        <w:adjustRightInd w:val="0"/>
        <w:spacing w:after="0" w:line="240" w:lineRule="auto"/>
        <w:ind w:firstLine="567"/>
        <w:jc w:val="both"/>
        <w:rPr>
          <w:rFonts w:ascii="Times New Roman" w:hAnsi="Times New Roman" w:cs="Times New Roman"/>
          <w:color w:val="000000"/>
          <w:sz w:val="32"/>
          <w:szCs w:val="32"/>
        </w:rPr>
      </w:pPr>
    </w:p>
    <w:p w:rsidR="00375084" w:rsidRPr="002B00E2" w:rsidRDefault="00836F02" w:rsidP="00836F02">
      <w:pPr>
        <w:spacing w:after="0"/>
        <w:ind w:firstLine="567"/>
        <w:jc w:val="both"/>
        <w:rPr>
          <w:rFonts w:ascii="Times New Roman" w:hAnsi="Times New Roman" w:cs="Times New Roman"/>
          <w:b/>
          <w:sz w:val="32"/>
          <w:szCs w:val="32"/>
        </w:rPr>
      </w:pPr>
      <w:r w:rsidRPr="002B00E2">
        <w:rPr>
          <w:rFonts w:ascii="Times New Roman" w:hAnsi="Times New Roman" w:cs="Times New Roman"/>
          <w:b/>
          <w:sz w:val="32"/>
          <w:szCs w:val="32"/>
        </w:rPr>
        <w:t>Реализация мероприятий, направленных на укрепление семьи, пропаганду здоровой, полноценной семьи, материнства, отцовства и детства</w:t>
      </w:r>
    </w:p>
    <w:p w:rsidR="00B86891" w:rsidRPr="002B00E2" w:rsidRDefault="00B86891" w:rsidP="00836F02">
      <w:pPr>
        <w:spacing w:after="0"/>
        <w:ind w:firstLine="567"/>
        <w:jc w:val="both"/>
        <w:rPr>
          <w:rFonts w:ascii="Times New Roman" w:hAnsi="Times New Roman" w:cs="Times New Roman"/>
          <w:b/>
          <w:sz w:val="32"/>
          <w:szCs w:val="32"/>
        </w:rPr>
      </w:pPr>
    </w:p>
    <w:p w:rsidR="00375084" w:rsidRPr="0033553F" w:rsidRDefault="00B86891" w:rsidP="00836F02">
      <w:pPr>
        <w:spacing w:after="0"/>
        <w:ind w:firstLine="567"/>
        <w:jc w:val="both"/>
        <w:rPr>
          <w:rFonts w:ascii="Times New Roman" w:hAnsi="Times New Roman" w:cs="Times New Roman"/>
          <w:sz w:val="28"/>
          <w:szCs w:val="32"/>
        </w:rPr>
      </w:pPr>
      <w:r w:rsidRPr="002B00E2">
        <w:rPr>
          <w:rFonts w:ascii="Times New Roman" w:hAnsi="Times New Roman" w:cs="Times New Roman"/>
          <w:sz w:val="32"/>
          <w:szCs w:val="32"/>
        </w:rPr>
        <w:t>(</w:t>
      </w:r>
      <w:r w:rsidRPr="0033553F">
        <w:rPr>
          <w:rFonts w:ascii="Times New Roman" w:hAnsi="Times New Roman" w:cs="Times New Roman"/>
          <w:b/>
          <w:i/>
          <w:sz w:val="28"/>
          <w:szCs w:val="32"/>
        </w:rPr>
        <w:t xml:space="preserve">Слайд </w:t>
      </w:r>
      <w:r w:rsidR="000E754C" w:rsidRPr="0033553F">
        <w:rPr>
          <w:rFonts w:ascii="Times New Roman" w:hAnsi="Times New Roman" w:cs="Times New Roman"/>
          <w:b/>
          <w:i/>
          <w:sz w:val="28"/>
          <w:szCs w:val="32"/>
        </w:rPr>
        <w:t xml:space="preserve">12 </w:t>
      </w:r>
      <w:r w:rsidRPr="0033553F">
        <w:rPr>
          <w:rFonts w:ascii="Times New Roman" w:hAnsi="Times New Roman" w:cs="Times New Roman"/>
          <w:b/>
          <w:i/>
          <w:sz w:val="28"/>
          <w:szCs w:val="32"/>
        </w:rPr>
        <w:t>Реализация мероприятий, направленных на укрепление семьи</w:t>
      </w:r>
      <w:r w:rsidRPr="0033553F">
        <w:rPr>
          <w:rFonts w:ascii="Times New Roman" w:hAnsi="Times New Roman" w:cs="Times New Roman"/>
          <w:b/>
          <w:sz w:val="28"/>
          <w:szCs w:val="32"/>
        </w:rPr>
        <w:t>)</w:t>
      </w:r>
    </w:p>
    <w:p w:rsidR="00836F02" w:rsidRPr="002B00E2" w:rsidRDefault="00836F02" w:rsidP="00836F02">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lastRenderedPageBreak/>
        <w:t xml:space="preserve"> В целях укрепления духовных, экономических и социально-культурных основ благополучия и развития семьи, органами ЗАГС проводятся мероприятия, которые повышают интерес молодого поколения к созданию стабильных, благополучных семей, а также оказывают влияние на семейные отношения людей старшего поколения. К таким мероприятиям относятся чествования семейных пар с юбилеями супружества, проводятся регистрации рождения в торжественной обстановке.</w:t>
      </w:r>
      <w:r w:rsidR="00A84BEA" w:rsidRPr="002B00E2">
        <w:rPr>
          <w:rFonts w:ascii="Times New Roman" w:hAnsi="Times New Roman" w:cs="Times New Roman"/>
          <w:sz w:val="32"/>
          <w:szCs w:val="32"/>
        </w:rPr>
        <w:t xml:space="preserve"> Всем молодым родителям вручаются памятные наборы с медалью «Родившемуся в Камчатском крае».</w:t>
      </w:r>
    </w:p>
    <w:p w:rsidR="00836F02" w:rsidRPr="002B00E2" w:rsidRDefault="00836F02" w:rsidP="00836F02">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В соответствии с положениями закона об актах гражданского состояния по желанию лиц, вступающих в брак, государственная регистрация брака может производиться в торжественной обстановке. В органах ЗАГС края в торжественной обстановке регистрируется более </w:t>
      </w:r>
      <w:r w:rsidR="004426E8" w:rsidRPr="002B00E2">
        <w:rPr>
          <w:rFonts w:ascii="Times New Roman" w:hAnsi="Times New Roman" w:cs="Times New Roman"/>
          <w:sz w:val="32"/>
          <w:szCs w:val="32"/>
        </w:rPr>
        <w:t>51</w:t>
      </w:r>
      <w:r w:rsidRPr="002B00E2">
        <w:rPr>
          <w:rFonts w:ascii="Times New Roman" w:hAnsi="Times New Roman" w:cs="Times New Roman"/>
          <w:sz w:val="32"/>
          <w:szCs w:val="32"/>
        </w:rPr>
        <w:t xml:space="preserve"> % заключаемых браков.</w:t>
      </w:r>
    </w:p>
    <w:p w:rsidR="000F7A36" w:rsidRPr="002B00E2" w:rsidRDefault="00836F02" w:rsidP="000F7A36">
      <w:pPr>
        <w:pStyle w:val="a6"/>
        <w:shd w:val="clear" w:color="auto" w:fill="FFFFFF"/>
        <w:spacing w:before="0" w:beforeAutospacing="0" w:after="0" w:afterAutospacing="0"/>
        <w:ind w:firstLine="567"/>
        <w:jc w:val="both"/>
        <w:rPr>
          <w:color w:val="252525"/>
          <w:sz w:val="32"/>
          <w:szCs w:val="32"/>
        </w:rPr>
      </w:pPr>
      <w:r w:rsidRPr="002B00E2">
        <w:rPr>
          <w:sz w:val="32"/>
          <w:szCs w:val="32"/>
        </w:rPr>
        <w:t xml:space="preserve">За прошедший год на территории края </w:t>
      </w:r>
      <w:r w:rsidR="00C47714" w:rsidRPr="002B00E2">
        <w:rPr>
          <w:sz w:val="32"/>
          <w:szCs w:val="32"/>
        </w:rPr>
        <w:t>органы ЗАГС чествовали</w:t>
      </w:r>
      <w:r w:rsidRPr="002B00E2">
        <w:rPr>
          <w:sz w:val="32"/>
          <w:szCs w:val="32"/>
        </w:rPr>
        <w:t xml:space="preserve"> юбилеи совместной жизни</w:t>
      </w:r>
      <w:r w:rsidR="00C47714" w:rsidRPr="002B00E2">
        <w:rPr>
          <w:sz w:val="32"/>
          <w:szCs w:val="32"/>
        </w:rPr>
        <w:t xml:space="preserve"> </w:t>
      </w:r>
      <w:r w:rsidR="005E3381" w:rsidRPr="002B00E2">
        <w:rPr>
          <w:sz w:val="32"/>
          <w:szCs w:val="32"/>
        </w:rPr>
        <w:t xml:space="preserve">2 «рубиновых» (40 лет), </w:t>
      </w:r>
      <w:r w:rsidR="00C47714" w:rsidRPr="002B00E2">
        <w:rPr>
          <w:sz w:val="32"/>
          <w:szCs w:val="32"/>
        </w:rPr>
        <w:t>1</w:t>
      </w:r>
      <w:r w:rsidR="00A55B4A" w:rsidRPr="002B00E2">
        <w:rPr>
          <w:sz w:val="32"/>
          <w:szCs w:val="32"/>
        </w:rPr>
        <w:t>3</w:t>
      </w:r>
      <w:r w:rsidRPr="002B00E2">
        <w:rPr>
          <w:sz w:val="32"/>
          <w:szCs w:val="32"/>
        </w:rPr>
        <w:t xml:space="preserve"> «золотых»</w:t>
      </w:r>
      <w:r w:rsidR="00A55B4A" w:rsidRPr="002B00E2">
        <w:rPr>
          <w:sz w:val="32"/>
          <w:szCs w:val="32"/>
        </w:rPr>
        <w:t xml:space="preserve">, по 1 </w:t>
      </w:r>
      <w:r w:rsidR="00F170BE" w:rsidRPr="002B00E2">
        <w:rPr>
          <w:sz w:val="32"/>
          <w:szCs w:val="32"/>
        </w:rPr>
        <w:t xml:space="preserve">«изумрудной» (55 лет) и </w:t>
      </w:r>
      <w:r w:rsidR="00A55B4A" w:rsidRPr="002B00E2">
        <w:rPr>
          <w:sz w:val="32"/>
          <w:szCs w:val="32"/>
        </w:rPr>
        <w:t>«бриллиантовой»</w:t>
      </w:r>
      <w:r w:rsidR="00F170BE" w:rsidRPr="002B00E2">
        <w:rPr>
          <w:sz w:val="32"/>
          <w:szCs w:val="32"/>
        </w:rPr>
        <w:t xml:space="preserve"> (60 лет)</w:t>
      </w:r>
      <w:r w:rsidR="00A55B4A" w:rsidRPr="002B00E2">
        <w:rPr>
          <w:sz w:val="32"/>
          <w:szCs w:val="32"/>
        </w:rPr>
        <w:t xml:space="preserve"> </w:t>
      </w:r>
      <w:r w:rsidR="00F170BE" w:rsidRPr="002B00E2">
        <w:rPr>
          <w:sz w:val="32"/>
          <w:szCs w:val="32"/>
        </w:rPr>
        <w:t>супружеск</w:t>
      </w:r>
      <w:r w:rsidR="005E3381" w:rsidRPr="002B00E2">
        <w:rPr>
          <w:sz w:val="32"/>
          <w:szCs w:val="32"/>
        </w:rPr>
        <w:t>их</w:t>
      </w:r>
      <w:r w:rsidR="00F170BE" w:rsidRPr="002B00E2">
        <w:rPr>
          <w:sz w:val="32"/>
          <w:szCs w:val="32"/>
        </w:rPr>
        <w:t xml:space="preserve"> пар. </w:t>
      </w:r>
      <w:r w:rsidR="00F70336" w:rsidRPr="002B00E2">
        <w:rPr>
          <w:sz w:val="32"/>
          <w:szCs w:val="32"/>
        </w:rPr>
        <w:t>15 и 17 мая во Дворцах бракосочетания г. Петропавловска-Камчатского и г. Елизово</w:t>
      </w:r>
      <w:r w:rsidR="00A55B4A" w:rsidRPr="002B00E2">
        <w:rPr>
          <w:sz w:val="32"/>
          <w:szCs w:val="32"/>
        </w:rPr>
        <w:t xml:space="preserve"> </w:t>
      </w:r>
      <w:r w:rsidR="00F70336" w:rsidRPr="002B00E2">
        <w:rPr>
          <w:sz w:val="32"/>
          <w:szCs w:val="32"/>
        </w:rPr>
        <w:t>в честь международного дня семьи состоялось торжественное чествование 14 пар, зарегистрировавших свой брак в эти дни.</w:t>
      </w:r>
      <w:r w:rsidR="00A55B4A" w:rsidRPr="002B00E2">
        <w:rPr>
          <w:sz w:val="32"/>
          <w:szCs w:val="32"/>
        </w:rPr>
        <w:t xml:space="preserve"> </w:t>
      </w:r>
      <w:r w:rsidR="00F70336" w:rsidRPr="002B00E2">
        <w:rPr>
          <w:sz w:val="32"/>
          <w:szCs w:val="32"/>
        </w:rPr>
        <w:t>6 июля и 7 сентября 2019 года, впервые на Камчатке на сопке Никольской для 7 пар молодоженов состоялась</w:t>
      </w:r>
      <w:r w:rsidR="00A55B4A" w:rsidRPr="002B00E2">
        <w:rPr>
          <w:sz w:val="32"/>
          <w:szCs w:val="32"/>
        </w:rPr>
        <w:t xml:space="preserve"> </w:t>
      </w:r>
      <w:r w:rsidR="00F70336" w:rsidRPr="002B00E2">
        <w:rPr>
          <w:sz w:val="32"/>
          <w:szCs w:val="32"/>
        </w:rPr>
        <w:t>выездная регистрация заключения брака</w:t>
      </w:r>
      <w:r w:rsidR="00A55B4A" w:rsidRPr="002B00E2">
        <w:rPr>
          <w:sz w:val="32"/>
          <w:szCs w:val="32"/>
        </w:rPr>
        <w:t xml:space="preserve">, дважды такая регистрация проводилась и в </w:t>
      </w:r>
      <w:proofErr w:type="spellStart"/>
      <w:r w:rsidR="00A55B4A" w:rsidRPr="002B00E2">
        <w:rPr>
          <w:sz w:val="32"/>
          <w:szCs w:val="32"/>
        </w:rPr>
        <w:t>Мильковском</w:t>
      </w:r>
      <w:proofErr w:type="spellEnd"/>
      <w:r w:rsidR="00A55B4A" w:rsidRPr="002B00E2">
        <w:rPr>
          <w:sz w:val="32"/>
          <w:szCs w:val="32"/>
        </w:rPr>
        <w:t xml:space="preserve"> районе</w:t>
      </w:r>
      <w:r w:rsidR="00F70336" w:rsidRPr="002B00E2">
        <w:rPr>
          <w:sz w:val="32"/>
          <w:szCs w:val="32"/>
        </w:rPr>
        <w:t>. Р</w:t>
      </w:r>
      <w:r w:rsidR="001375A9" w:rsidRPr="002B00E2">
        <w:rPr>
          <w:sz w:val="32"/>
          <w:szCs w:val="32"/>
        </w:rPr>
        <w:t>егистрация</w:t>
      </w:r>
      <w:r w:rsidR="000F7A36" w:rsidRPr="002B00E2">
        <w:rPr>
          <w:sz w:val="32"/>
          <w:szCs w:val="32"/>
        </w:rPr>
        <w:t xml:space="preserve"> </w:t>
      </w:r>
      <w:r w:rsidR="001375A9" w:rsidRPr="002B00E2">
        <w:rPr>
          <w:sz w:val="32"/>
          <w:szCs w:val="32"/>
        </w:rPr>
        <w:t>рождения в торжественной обстановке проводилась</w:t>
      </w:r>
      <w:r w:rsidR="00F70336" w:rsidRPr="002B00E2">
        <w:rPr>
          <w:sz w:val="32"/>
          <w:szCs w:val="32"/>
        </w:rPr>
        <w:t xml:space="preserve"> </w:t>
      </w:r>
      <w:r w:rsidR="00417BD8" w:rsidRPr="002B00E2">
        <w:rPr>
          <w:sz w:val="32"/>
          <w:szCs w:val="32"/>
        </w:rPr>
        <w:t xml:space="preserve">27 мая и </w:t>
      </w:r>
      <w:r w:rsidR="00847A31" w:rsidRPr="002B00E2">
        <w:rPr>
          <w:sz w:val="32"/>
          <w:szCs w:val="32"/>
        </w:rPr>
        <w:t xml:space="preserve">1 июня 2019 года </w:t>
      </w:r>
      <w:r w:rsidR="001375A9" w:rsidRPr="002B00E2">
        <w:rPr>
          <w:sz w:val="32"/>
          <w:szCs w:val="32"/>
        </w:rPr>
        <w:t xml:space="preserve">для </w:t>
      </w:r>
      <w:r w:rsidR="00417BD8" w:rsidRPr="002B00E2">
        <w:rPr>
          <w:sz w:val="32"/>
          <w:szCs w:val="32"/>
        </w:rPr>
        <w:t>8</w:t>
      </w:r>
      <w:r w:rsidR="00847A31" w:rsidRPr="002B00E2">
        <w:rPr>
          <w:sz w:val="32"/>
          <w:szCs w:val="32"/>
        </w:rPr>
        <w:t xml:space="preserve"> пар молодых родителей. </w:t>
      </w:r>
    </w:p>
    <w:p w:rsidR="00836F02" w:rsidRPr="002B00E2" w:rsidRDefault="00F70336" w:rsidP="00F70336">
      <w:pPr>
        <w:pStyle w:val="a6"/>
        <w:shd w:val="clear" w:color="auto" w:fill="FFFFFF"/>
        <w:spacing w:before="0" w:beforeAutospacing="0" w:after="0" w:afterAutospacing="0"/>
        <w:ind w:firstLine="567"/>
        <w:jc w:val="both"/>
        <w:rPr>
          <w:sz w:val="32"/>
          <w:szCs w:val="32"/>
        </w:rPr>
      </w:pPr>
      <w:r w:rsidRPr="002B00E2">
        <w:rPr>
          <w:color w:val="252525"/>
          <w:sz w:val="32"/>
          <w:szCs w:val="32"/>
        </w:rPr>
        <w:t xml:space="preserve"> </w:t>
      </w:r>
    </w:p>
    <w:p w:rsidR="00C47714" w:rsidRPr="002B00E2" w:rsidRDefault="00836F02" w:rsidP="00836F02">
      <w:pPr>
        <w:spacing w:after="0"/>
        <w:ind w:firstLine="567"/>
        <w:jc w:val="both"/>
        <w:rPr>
          <w:rFonts w:ascii="Times New Roman" w:hAnsi="Times New Roman" w:cs="Times New Roman"/>
          <w:sz w:val="32"/>
          <w:szCs w:val="32"/>
        </w:rPr>
      </w:pPr>
      <w:r w:rsidRPr="002B00E2">
        <w:rPr>
          <w:rFonts w:ascii="Times New Roman" w:hAnsi="Times New Roman" w:cs="Times New Roman"/>
          <w:b/>
          <w:sz w:val="32"/>
          <w:szCs w:val="32"/>
        </w:rPr>
        <w:t>Информационное обеспечение, работа с обращениями граждан</w:t>
      </w:r>
    </w:p>
    <w:p w:rsidR="00C47714" w:rsidRPr="0033553F" w:rsidRDefault="000E754C" w:rsidP="00836F02">
      <w:pPr>
        <w:spacing w:after="0"/>
        <w:ind w:firstLine="567"/>
        <w:jc w:val="both"/>
        <w:rPr>
          <w:rFonts w:ascii="Times New Roman" w:hAnsi="Times New Roman" w:cs="Times New Roman"/>
          <w:sz w:val="28"/>
          <w:szCs w:val="32"/>
        </w:rPr>
      </w:pPr>
      <w:r w:rsidRPr="0033553F">
        <w:rPr>
          <w:rFonts w:ascii="Times New Roman" w:hAnsi="Times New Roman" w:cs="Times New Roman"/>
          <w:sz w:val="28"/>
          <w:szCs w:val="32"/>
        </w:rPr>
        <w:t>(</w:t>
      </w:r>
      <w:r w:rsidRPr="0033553F">
        <w:rPr>
          <w:rFonts w:ascii="Times New Roman" w:hAnsi="Times New Roman" w:cs="Times New Roman"/>
          <w:b/>
          <w:i/>
          <w:sz w:val="28"/>
          <w:szCs w:val="32"/>
        </w:rPr>
        <w:t>Слайд 13 Информационное обеспечение)</w:t>
      </w:r>
    </w:p>
    <w:p w:rsidR="009B3CC7" w:rsidRPr="002B00E2" w:rsidRDefault="00836F02" w:rsidP="00836F02">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 </w:t>
      </w:r>
      <w:r w:rsidR="00C47714" w:rsidRPr="002B00E2">
        <w:rPr>
          <w:rFonts w:ascii="Times New Roman" w:hAnsi="Times New Roman" w:cs="Times New Roman"/>
          <w:sz w:val="32"/>
          <w:szCs w:val="32"/>
        </w:rPr>
        <w:t xml:space="preserve">Агентство </w:t>
      </w:r>
      <w:r w:rsidRPr="002B00E2">
        <w:rPr>
          <w:rFonts w:ascii="Times New Roman" w:hAnsi="Times New Roman" w:cs="Times New Roman"/>
          <w:sz w:val="32"/>
          <w:szCs w:val="32"/>
        </w:rPr>
        <w:t xml:space="preserve">уделяет большое внимание информированию населения о </w:t>
      </w:r>
      <w:r w:rsidR="009B3CC7" w:rsidRPr="002B00E2">
        <w:rPr>
          <w:rFonts w:ascii="Times New Roman" w:hAnsi="Times New Roman" w:cs="Times New Roman"/>
          <w:sz w:val="32"/>
          <w:szCs w:val="32"/>
        </w:rPr>
        <w:t xml:space="preserve">своей </w:t>
      </w:r>
      <w:r w:rsidRPr="002B00E2">
        <w:rPr>
          <w:rFonts w:ascii="Times New Roman" w:hAnsi="Times New Roman" w:cs="Times New Roman"/>
          <w:sz w:val="32"/>
          <w:szCs w:val="32"/>
        </w:rPr>
        <w:t>деятельности.</w:t>
      </w:r>
      <w:r w:rsidR="009B3CC7" w:rsidRPr="002B00E2">
        <w:rPr>
          <w:rFonts w:ascii="Times New Roman" w:hAnsi="Times New Roman" w:cs="Times New Roman"/>
          <w:sz w:val="32"/>
          <w:szCs w:val="32"/>
        </w:rPr>
        <w:t xml:space="preserve"> </w:t>
      </w:r>
    </w:p>
    <w:p w:rsidR="009B3CC7" w:rsidRPr="002B00E2" w:rsidRDefault="009B3CC7" w:rsidP="009B3CC7">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xml:space="preserve">На официальном сайте Агентства размещен 41 материал о деятельности Агентства (в 2018 – 20), создан аккаунт Агентства в сети </w:t>
      </w:r>
      <w:proofErr w:type="spellStart"/>
      <w:r w:rsidRPr="002B00E2">
        <w:rPr>
          <w:rFonts w:ascii="Times New Roman" w:hAnsi="Times New Roman" w:cs="Times New Roman"/>
          <w:color w:val="000000"/>
          <w:sz w:val="32"/>
          <w:szCs w:val="32"/>
        </w:rPr>
        <w:t>Инстаграм</w:t>
      </w:r>
      <w:proofErr w:type="spellEnd"/>
      <w:r w:rsidRPr="002B00E2">
        <w:rPr>
          <w:rFonts w:ascii="Times New Roman" w:hAnsi="Times New Roman" w:cs="Times New Roman"/>
          <w:color w:val="000000"/>
          <w:sz w:val="32"/>
          <w:szCs w:val="32"/>
        </w:rPr>
        <w:t>, в котором сделано 17 публикаций о деятельности Агентства. Аккаунт в настоящий момент насчитывает 9</w:t>
      </w:r>
      <w:r w:rsidR="00B86891" w:rsidRPr="002B00E2">
        <w:rPr>
          <w:rFonts w:ascii="Times New Roman" w:hAnsi="Times New Roman" w:cs="Times New Roman"/>
          <w:color w:val="000000"/>
          <w:sz w:val="32"/>
          <w:szCs w:val="32"/>
        </w:rPr>
        <w:t>5</w:t>
      </w:r>
      <w:r w:rsidRPr="002B00E2">
        <w:rPr>
          <w:rFonts w:ascii="Times New Roman" w:hAnsi="Times New Roman" w:cs="Times New Roman"/>
          <w:color w:val="000000"/>
          <w:sz w:val="32"/>
          <w:szCs w:val="32"/>
        </w:rPr>
        <w:t xml:space="preserve"> подписчиков, количество которых постоянно растёт.</w:t>
      </w:r>
    </w:p>
    <w:p w:rsidR="00836F02" w:rsidRPr="002B00E2" w:rsidRDefault="00836F02" w:rsidP="00836F02">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Помимо своего сайта информация </w:t>
      </w:r>
      <w:r w:rsidR="009B3CC7" w:rsidRPr="002B00E2">
        <w:rPr>
          <w:rFonts w:ascii="Times New Roman" w:hAnsi="Times New Roman" w:cs="Times New Roman"/>
          <w:sz w:val="32"/>
          <w:szCs w:val="32"/>
        </w:rPr>
        <w:t xml:space="preserve">о деятельности </w:t>
      </w:r>
      <w:proofErr w:type="gramStart"/>
      <w:r w:rsidR="009B3CC7" w:rsidRPr="002B00E2">
        <w:rPr>
          <w:rFonts w:ascii="Times New Roman" w:hAnsi="Times New Roman" w:cs="Times New Roman"/>
          <w:sz w:val="32"/>
          <w:szCs w:val="32"/>
        </w:rPr>
        <w:t xml:space="preserve">Агентства </w:t>
      </w:r>
      <w:r w:rsidRPr="002B00E2">
        <w:rPr>
          <w:rFonts w:ascii="Times New Roman" w:hAnsi="Times New Roman" w:cs="Times New Roman"/>
          <w:sz w:val="32"/>
          <w:szCs w:val="32"/>
        </w:rPr>
        <w:t xml:space="preserve"> размещается</w:t>
      </w:r>
      <w:proofErr w:type="gramEnd"/>
      <w:r w:rsidRPr="002B00E2">
        <w:rPr>
          <w:rFonts w:ascii="Times New Roman" w:hAnsi="Times New Roman" w:cs="Times New Roman"/>
          <w:sz w:val="32"/>
          <w:szCs w:val="32"/>
        </w:rPr>
        <w:t xml:space="preserve"> на официальном сайте Правительства </w:t>
      </w:r>
      <w:r w:rsidR="009B3CC7" w:rsidRPr="002B00E2">
        <w:rPr>
          <w:rFonts w:ascii="Times New Roman" w:hAnsi="Times New Roman" w:cs="Times New Roman"/>
          <w:sz w:val="32"/>
          <w:szCs w:val="32"/>
        </w:rPr>
        <w:t xml:space="preserve">Камчатского края </w:t>
      </w:r>
      <w:r w:rsidRPr="002B00E2">
        <w:rPr>
          <w:rFonts w:ascii="Times New Roman" w:hAnsi="Times New Roman" w:cs="Times New Roman"/>
          <w:sz w:val="32"/>
          <w:szCs w:val="32"/>
        </w:rPr>
        <w:t xml:space="preserve">и других </w:t>
      </w:r>
      <w:proofErr w:type="spellStart"/>
      <w:r w:rsidRPr="002B00E2">
        <w:rPr>
          <w:rFonts w:ascii="Times New Roman" w:hAnsi="Times New Roman" w:cs="Times New Roman"/>
          <w:sz w:val="32"/>
          <w:szCs w:val="32"/>
        </w:rPr>
        <w:t>интернет-ресурсах</w:t>
      </w:r>
      <w:proofErr w:type="spellEnd"/>
      <w:r w:rsidRPr="002B00E2">
        <w:rPr>
          <w:rFonts w:ascii="Times New Roman" w:hAnsi="Times New Roman" w:cs="Times New Roman"/>
          <w:sz w:val="32"/>
          <w:szCs w:val="32"/>
        </w:rPr>
        <w:t>.</w:t>
      </w:r>
      <w:r w:rsidR="009B3CC7" w:rsidRPr="002B00E2">
        <w:rPr>
          <w:rFonts w:ascii="Times New Roman" w:hAnsi="Times New Roman" w:cs="Times New Roman"/>
          <w:sz w:val="32"/>
          <w:szCs w:val="32"/>
        </w:rPr>
        <w:t xml:space="preserve"> </w:t>
      </w:r>
      <w:r w:rsidRPr="002B00E2">
        <w:rPr>
          <w:rFonts w:ascii="Times New Roman" w:hAnsi="Times New Roman" w:cs="Times New Roman"/>
          <w:sz w:val="32"/>
          <w:szCs w:val="32"/>
        </w:rPr>
        <w:t xml:space="preserve">Кроме этого, используются </w:t>
      </w:r>
      <w:r w:rsidR="009B3CC7" w:rsidRPr="002B00E2">
        <w:rPr>
          <w:rFonts w:ascii="Times New Roman" w:hAnsi="Times New Roman" w:cs="Times New Roman"/>
          <w:sz w:val="32"/>
          <w:szCs w:val="32"/>
        </w:rPr>
        <w:t>краевые</w:t>
      </w:r>
      <w:r w:rsidRPr="002B00E2">
        <w:rPr>
          <w:rFonts w:ascii="Times New Roman" w:hAnsi="Times New Roman" w:cs="Times New Roman"/>
          <w:sz w:val="32"/>
          <w:szCs w:val="32"/>
        </w:rPr>
        <w:t xml:space="preserve"> средства массовой информации (газеты, радио, телевидение</w:t>
      </w:r>
      <w:r w:rsidR="00B16309">
        <w:rPr>
          <w:rFonts w:ascii="Times New Roman" w:hAnsi="Times New Roman" w:cs="Times New Roman"/>
          <w:sz w:val="32"/>
          <w:szCs w:val="32"/>
        </w:rPr>
        <w:t>, интернет СМИ</w:t>
      </w:r>
      <w:r w:rsidRPr="002B00E2">
        <w:rPr>
          <w:rFonts w:ascii="Times New Roman" w:hAnsi="Times New Roman" w:cs="Times New Roman"/>
          <w:sz w:val="32"/>
          <w:szCs w:val="32"/>
        </w:rPr>
        <w:t xml:space="preserve">). Выступления и публикации регулярно освещали демографическую ситуацию в районах и </w:t>
      </w:r>
      <w:r w:rsidR="00B16309">
        <w:rPr>
          <w:rFonts w:ascii="Times New Roman" w:hAnsi="Times New Roman" w:cs="Times New Roman"/>
          <w:sz w:val="32"/>
          <w:szCs w:val="32"/>
        </w:rPr>
        <w:t>крае</w:t>
      </w:r>
      <w:r w:rsidRPr="002B00E2">
        <w:rPr>
          <w:rFonts w:ascii="Times New Roman" w:hAnsi="Times New Roman" w:cs="Times New Roman"/>
          <w:sz w:val="32"/>
          <w:szCs w:val="32"/>
        </w:rPr>
        <w:t xml:space="preserve"> в целом, а также рассказывали о мероприятиях, проводимых органами ЗАГС в рамках реализации государственной семейной политики.</w:t>
      </w:r>
    </w:p>
    <w:p w:rsidR="009B3CC7" w:rsidRPr="002B00E2" w:rsidRDefault="009B3CC7" w:rsidP="009B3CC7">
      <w:pPr>
        <w:autoSpaceDE w:val="0"/>
        <w:autoSpaceDN w:val="0"/>
        <w:adjustRightInd w:val="0"/>
        <w:spacing w:after="0" w:line="240" w:lineRule="auto"/>
        <w:ind w:firstLine="567"/>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xml:space="preserve">На официальном сайте Агентства с начала декабря 2019 года проводится опрос населения края по вопросу удовлетворенности качеством оказания </w:t>
      </w:r>
      <w:r w:rsidRPr="002B00E2">
        <w:rPr>
          <w:rFonts w:ascii="Times New Roman" w:hAnsi="Times New Roman" w:cs="Times New Roman"/>
          <w:color w:val="000000"/>
          <w:sz w:val="32"/>
          <w:szCs w:val="32"/>
        </w:rPr>
        <w:lastRenderedPageBreak/>
        <w:t xml:space="preserve">государственной услуги по регистрации актов гражданского состояния, опрос доступен для авторизированных на сайте </w:t>
      </w:r>
      <w:proofErr w:type="spellStart"/>
      <w:r w:rsidRPr="002B00E2">
        <w:rPr>
          <w:rFonts w:ascii="Times New Roman" w:hAnsi="Times New Roman" w:cs="Times New Roman"/>
          <w:color w:val="000000"/>
          <w:sz w:val="32"/>
          <w:szCs w:val="32"/>
        </w:rPr>
        <w:t>госуслуги</w:t>
      </w:r>
      <w:proofErr w:type="spellEnd"/>
      <w:r w:rsidRPr="002B00E2">
        <w:rPr>
          <w:rFonts w:ascii="Times New Roman" w:hAnsi="Times New Roman" w:cs="Times New Roman"/>
          <w:color w:val="000000"/>
          <w:sz w:val="32"/>
          <w:szCs w:val="32"/>
        </w:rPr>
        <w:t xml:space="preserve"> пользователей. Н</w:t>
      </w:r>
      <w:r w:rsidR="0095321D" w:rsidRPr="002B00E2">
        <w:rPr>
          <w:rFonts w:ascii="Times New Roman" w:hAnsi="Times New Roman" w:cs="Times New Roman"/>
          <w:color w:val="000000"/>
          <w:sz w:val="32"/>
          <w:szCs w:val="32"/>
        </w:rPr>
        <w:t>а</w:t>
      </w:r>
      <w:r w:rsidRPr="002B00E2">
        <w:rPr>
          <w:rFonts w:ascii="Times New Roman" w:hAnsi="Times New Roman" w:cs="Times New Roman"/>
          <w:color w:val="000000"/>
          <w:sz w:val="32"/>
          <w:szCs w:val="32"/>
        </w:rPr>
        <w:t xml:space="preserve"> настоящий момент в нем приняли участие пока только 13 респондентов, однако большинство из них – 11 человек удовлетворены работой специалистов органов ЗАГС края.</w:t>
      </w:r>
    </w:p>
    <w:p w:rsidR="00B86891" w:rsidRPr="002B00E2" w:rsidRDefault="00B86891" w:rsidP="00836F02">
      <w:pPr>
        <w:spacing w:after="0"/>
        <w:ind w:firstLine="567"/>
        <w:jc w:val="both"/>
        <w:rPr>
          <w:rFonts w:ascii="Times New Roman" w:hAnsi="Times New Roman" w:cs="Times New Roman"/>
          <w:sz w:val="32"/>
          <w:szCs w:val="32"/>
        </w:rPr>
      </w:pPr>
    </w:p>
    <w:p w:rsidR="009B3CC7" w:rsidRPr="0033553F" w:rsidRDefault="00B86891" w:rsidP="00836F02">
      <w:pPr>
        <w:spacing w:after="0"/>
        <w:ind w:firstLine="567"/>
        <w:jc w:val="both"/>
        <w:rPr>
          <w:rFonts w:ascii="Times New Roman" w:hAnsi="Times New Roman" w:cs="Times New Roman"/>
          <w:b/>
          <w:i/>
          <w:sz w:val="28"/>
          <w:szCs w:val="32"/>
        </w:rPr>
      </w:pPr>
      <w:r w:rsidRPr="0033553F">
        <w:rPr>
          <w:rFonts w:ascii="Times New Roman" w:hAnsi="Times New Roman" w:cs="Times New Roman"/>
          <w:b/>
          <w:i/>
          <w:sz w:val="28"/>
          <w:szCs w:val="32"/>
        </w:rPr>
        <w:t xml:space="preserve">(слайд </w:t>
      </w:r>
      <w:r w:rsidR="000E754C" w:rsidRPr="0033553F">
        <w:rPr>
          <w:rFonts w:ascii="Times New Roman" w:hAnsi="Times New Roman" w:cs="Times New Roman"/>
          <w:b/>
          <w:i/>
          <w:sz w:val="28"/>
          <w:szCs w:val="32"/>
        </w:rPr>
        <w:t xml:space="preserve">14 </w:t>
      </w:r>
      <w:r w:rsidRPr="0033553F">
        <w:rPr>
          <w:rFonts w:ascii="Times New Roman" w:hAnsi="Times New Roman" w:cs="Times New Roman"/>
          <w:b/>
          <w:i/>
          <w:sz w:val="28"/>
          <w:szCs w:val="32"/>
        </w:rPr>
        <w:t>обращения граждан)</w:t>
      </w:r>
    </w:p>
    <w:p w:rsidR="00836F02" w:rsidRPr="002B00E2" w:rsidRDefault="00836F02" w:rsidP="00836F02">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В 2019 году в Агентство поступило </w:t>
      </w:r>
      <w:r w:rsidRPr="002B00E2">
        <w:rPr>
          <w:rFonts w:ascii="Times New Roman" w:hAnsi="Times New Roman" w:cs="Times New Roman"/>
          <w:b/>
          <w:sz w:val="32"/>
          <w:szCs w:val="32"/>
        </w:rPr>
        <w:t>319</w:t>
      </w:r>
      <w:r w:rsidRPr="002B00E2">
        <w:rPr>
          <w:rFonts w:ascii="Times New Roman" w:hAnsi="Times New Roman" w:cs="Times New Roman"/>
          <w:sz w:val="32"/>
          <w:szCs w:val="32"/>
        </w:rPr>
        <w:t xml:space="preserve"> обращений граждан. В 2018 – </w:t>
      </w:r>
      <w:r w:rsidRPr="002B00E2">
        <w:rPr>
          <w:rFonts w:ascii="Times New Roman" w:hAnsi="Times New Roman" w:cs="Times New Roman"/>
          <w:b/>
          <w:sz w:val="32"/>
          <w:szCs w:val="32"/>
        </w:rPr>
        <w:t>384.</w:t>
      </w:r>
    </w:p>
    <w:p w:rsidR="00836F02" w:rsidRPr="002B00E2" w:rsidRDefault="00836F02" w:rsidP="00836F02">
      <w:pPr>
        <w:spacing w:after="0"/>
        <w:ind w:firstLine="567"/>
        <w:jc w:val="both"/>
        <w:rPr>
          <w:rFonts w:ascii="Times New Roman" w:hAnsi="Times New Roman" w:cs="Times New Roman"/>
          <w:sz w:val="32"/>
          <w:szCs w:val="32"/>
        </w:rPr>
      </w:pPr>
      <w:r w:rsidRPr="002B00E2">
        <w:rPr>
          <w:rFonts w:ascii="Times New Roman" w:hAnsi="Times New Roman" w:cs="Times New Roman"/>
          <w:sz w:val="32"/>
          <w:szCs w:val="32"/>
        </w:rPr>
        <w:t xml:space="preserve">142 обращения поступили на электронный адрес агентства </w:t>
      </w:r>
      <w:hyperlink r:id="rId5" w:history="1">
        <w:r w:rsidRPr="002B00E2">
          <w:rPr>
            <w:rFonts w:ascii="Times New Roman" w:hAnsi="Times New Roman" w:cs="Times New Roman"/>
            <w:color w:val="0000FF"/>
            <w:sz w:val="32"/>
            <w:szCs w:val="32"/>
            <w:u w:val="single"/>
            <w:lang w:val="en-US"/>
          </w:rPr>
          <w:t>agza</w:t>
        </w:r>
        <w:r w:rsidRPr="002B00E2">
          <w:rPr>
            <w:rFonts w:ascii="Times New Roman" w:hAnsi="Times New Roman" w:cs="Times New Roman"/>
            <w:color w:val="0000FF"/>
            <w:sz w:val="32"/>
            <w:szCs w:val="32"/>
            <w:u w:val="single"/>
          </w:rPr>
          <w:t>@</w:t>
        </w:r>
        <w:r w:rsidRPr="002B00E2">
          <w:rPr>
            <w:rFonts w:ascii="Times New Roman" w:hAnsi="Times New Roman" w:cs="Times New Roman"/>
            <w:color w:val="0000FF"/>
            <w:sz w:val="32"/>
            <w:szCs w:val="32"/>
            <w:u w:val="single"/>
            <w:lang w:val="en-US"/>
          </w:rPr>
          <w:t>kamgov</w:t>
        </w:r>
        <w:r w:rsidRPr="002B00E2">
          <w:rPr>
            <w:rFonts w:ascii="Times New Roman" w:hAnsi="Times New Roman" w:cs="Times New Roman"/>
            <w:color w:val="0000FF"/>
            <w:sz w:val="32"/>
            <w:szCs w:val="32"/>
            <w:u w:val="single"/>
          </w:rPr>
          <w:t>.</w:t>
        </w:r>
        <w:r w:rsidRPr="002B00E2">
          <w:rPr>
            <w:rFonts w:ascii="Times New Roman" w:hAnsi="Times New Roman" w:cs="Times New Roman"/>
            <w:color w:val="0000FF"/>
            <w:sz w:val="32"/>
            <w:szCs w:val="32"/>
            <w:u w:val="single"/>
            <w:lang w:val="en-US"/>
          </w:rPr>
          <w:t>ru</w:t>
        </w:r>
      </w:hyperlink>
      <w:r w:rsidRPr="002B00E2">
        <w:rPr>
          <w:rFonts w:ascii="Times New Roman" w:hAnsi="Times New Roman" w:cs="Times New Roman"/>
          <w:sz w:val="32"/>
          <w:szCs w:val="32"/>
        </w:rPr>
        <w:t xml:space="preserve">, 126 обращений через интернет приёмную, остальные обращения поступили посредством ФГУП «Почта РФ» и </w:t>
      </w:r>
      <w:r w:rsidR="00BA5225">
        <w:rPr>
          <w:rFonts w:ascii="Times New Roman" w:hAnsi="Times New Roman" w:cs="Times New Roman"/>
          <w:sz w:val="32"/>
          <w:szCs w:val="32"/>
        </w:rPr>
        <w:t xml:space="preserve">из </w:t>
      </w:r>
      <w:r w:rsidRPr="002B00E2">
        <w:rPr>
          <w:rFonts w:ascii="Times New Roman" w:hAnsi="Times New Roman" w:cs="Times New Roman"/>
          <w:sz w:val="32"/>
          <w:szCs w:val="32"/>
        </w:rPr>
        <w:t>иных органов государственной власти</w:t>
      </w:r>
      <w:r w:rsidR="009B3CC7" w:rsidRPr="002B00E2">
        <w:rPr>
          <w:rFonts w:ascii="Times New Roman" w:hAnsi="Times New Roman" w:cs="Times New Roman"/>
          <w:sz w:val="32"/>
          <w:szCs w:val="32"/>
        </w:rPr>
        <w:t xml:space="preserve">. </w:t>
      </w:r>
      <w:r w:rsidRPr="002B00E2">
        <w:rPr>
          <w:rFonts w:ascii="Times New Roman" w:hAnsi="Times New Roman" w:cs="Times New Roman"/>
          <w:sz w:val="32"/>
          <w:szCs w:val="32"/>
        </w:rPr>
        <w:t>Все обращения граждан нос</w:t>
      </w:r>
      <w:r w:rsidR="009B3CC7" w:rsidRPr="002B00E2">
        <w:rPr>
          <w:rFonts w:ascii="Times New Roman" w:hAnsi="Times New Roman" w:cs="Times New Roman"/>
          <w:sz w:val="32"/>
          <w:szCs w:val="32"/>
        </w:rPr>
        <w:t xml:space="preserve">или </w:t>
      </w:r>
      <w:r w:rsidRPr="002B00E2">
        <w:rPr>
          <w:rFonts w:ascii="Times New Roman" w:hAnsi="Times New Roman" w:cs="Times New Roman"/>
          <w:sz w:val="32"/>
          <w:szCs w:val="32"/>
        </w:rPr>
        <w:t>частный характер, треб</w:t>
      </w:r>
      <w:r w:rsidR="009B3CC7" w:rsidRPr="002B00E2">
        <w:rPr>
          <w:rFonts w:ascii="Times New Roman" w:hAnsi="Times New Roman" w:cs="Times New Roman"/>
          <w:sz w:val="32"/>
          <w:szCs w:val="32"/>
        </w:rPr>
        <w:t>овали</w:t>
      </w:r>
      <w:r w:rsidRPr="002B00E2">
        <w:rPr>
          <w:rFonts w:ascii="Times New Roman" w:hAnsi="Times New Roman" w:cs="Times New Roman"/>
          <w:sz w:val="32"/>
          <w:szCs w:val="32"/>
        </w:rPr>
        <w:t xml:space="preserve"> индивидуальных разъяснений и консультаций. В своих обращениях граждане прос</w:t>
      </w:r>
      <w:r w:rsidR="009B3CC7" w:rsidRPr="002B00E2">
        <w:rPr>
          <w:rFonts w:ascii="Times New Roman" w:hAnsi="Times New Roman" w:cs="Times New Roman"/>
          <w:sz w:val="32"/>
          <w:szCs w:val="32"/>
        </w:rPr>
        <w:t>или</w:t>
      </w:r>
      <w:r w:rsidRPr="002B00E2">
        <w:rPr>
          <w:rFonts w:ascii="Times New Roman" w:hAnsi="Times New Roman" w:cs="Times New Roman"/>
          <w:sz w:val="32"/>
          <w:szCs w:val="32"/>
        </w:rPr>
        <w:t xml:space="preserve"> разъяснить вопросы законодательства в сфере регистрации актов гражданского состояния, истребования документов с территорий других субъектов Российской Федерации и иностранных государств, проставления </w:t>
      </w:r>
      <w:proofErr w:type="spellStart"/>
      <w:r w:rsidRPr="002B00E2">
        <w:rPr>
          <w:rFonts w:ascii="Times New Roman" w:hAnsi="Times New Roman" w:cs="Times New Roman"/>
          <w:sz w:val="32"/>
          <w:szCs w:val="32"/>
        </w:rPr>
        <w:t>апостиля</w:t>
      </w:r>
      <w:proofErr w:type="spellEnd"/>
      <w:r w:rsidRPr="002B00E2">
        <w:rPr>
          <w:rFonts w:ascii="Times New Roman" w:hAnsi="Times New Roman" w:cs="Times New Roman"/>
          <w:sz w:val="32"/>
          <w:szCs w:val="32"/>
        </w:rPr>
        <w:t>, внесений изменений и исправлений в акты гражданского состояния, оплаты государственной пошлины, поиска архивных сведений о родственниках. Также поступает много обращений по вопросам оказания услуг органами ЗАГС посредством Единого Портала государственных услуг. Чаще всего граждане интересуются возможностью подать заявление на регистрацию брака на конкретную дату, запрашивают сведения о своих родственниках, просят разъяснить порядок расторжения брака при определенных условиях и т.д.</w:t>
      </w:r>
    </w:p>
    <w:p w:rsidR="009B3CC7" w:rsidRPr="002B00E2" w:rsidRDefault="009B3CC7" w:rsidP="00836F02">
      <w:pPr>
        <w:spacing w:after="0"/>
        <w:ind w:firstLine="567"/>
        <w:jc w:val="both"/>
        <w:rPr>
          <w:rFonts w:ascii="Times New Roman" w:hAnsi="Times New Roman" w:cs="Times New Roman"/>
          <w:sz w:val="32"/>
          <w:szCs w:val="32"/>
        </w:rPr>
      </w:pPr>
    </w:p>
    <w:p w:rsidR="000E754C" w:rsidRPr="0033553F" w:rsidRDefault="000E754C" w:rsidP="000E754C">
      <w:pPr>
        <w:spacing w:after="0"/>
        <w:ind w:firstLine="567"/>
        <w:jc w:val="both"/>
        <w:rPr>
          <w:rFonts w:ascii="Times New Roman" w:hAnsi="Times New Roman" w:cs="Times New Roman"/>
          <w:b/>
          <w:i/>
          <w:sz w:val="28"/>
          <w:szCs w:val="32"/>
        </w:rPr>
      </w:pPr>
      <w:r w:rsidRPr="0033553F">
        <w:rPr>
          <w:rFonts w:ascii="Times New Roman" w:hAnsi="Times New Roman" w:cs="Times New Roman"/>
          <w:b/>
          <w:i/>
          <w:sz w:val="28"/>
          <w:szCs w:val="32"/>
        </w:rPr>
        <w:t>(слайд 15 система архивной службы)</w:t>
      </w:r>
    </w:p>
    <w:p w:rsidR="003E3F2E" w:rsidRPr="002B00E2" w:rsidRDefault="003E3F2E" w:rsidP="003E3F2E">
      <w:pPr>
        <w:ind w:firstLine="567"/>
        <w:jc w:val="center"/>
        <w:rPr>
          <w:rFonts w:ascii="Times New Roman" w:hAnsi="Times New Roman" w:cs="Times New Roman"/>
          <w:b/>
          <w:color w:val="000000"/>
          <w:sz w:val="32"/>
          <w:szCs w:val="32"/>
        </w:rPr>
      </w:pPr>
      <w:r w:rsidRPr="002B00E2">
        <w:rPr>
          <w:rFonts w:ascii="Times New Roman" w:hAnsi="Times New Roman" w:cs="Times New Roman"/>
          <w:b/>
          <w:sz w:val="32"/>
          <w:szCs w:val="32"/>
        </w:rPr>
        <w:t>О деятельности Агентства в сфере архивного дела в 2019 году</w:t>
      </w:r>
    </w:p>
    <w:p w:rsidR="00F826C0" w:rsidRPr="002B00E2" w:rsidRDefault="00F86A2A" w:rsidP="00F826C0">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Агентство входит в</w:t>
      </w:r>
      <w:r w:rsidR="00F826C0" w:rsidRPr="002B00E2">
        <w:rPr>
          <w:rFonts w:ascii="Times New Roman" w:hAnsi="Times New Roman" w:cs="Times New Roman"/>
          <w:sz w:val="32"/>
          <w:szCs w:val="32"/>
        </w:rPr>
        <w:t xml:space="preserve"> систему архивной службы Камчатского края</w:t>
      </w:r>
      <w:r w:rsidRPr="002B00E2">
        <w:rPr>
          <w:rFonts w:ascii="Times New Roman" w:hAnsi="Times New Roman" w:cs="Times New Roman"/>
          <w:sz w:val="32"/>
          <w:szCs w:val="32"/>
        </w:rPr>
        <w:t xml:space="preserve">, </w:t>
      </w:r>
      <w:r w:rsidR="009D7E2F" w:rsidRPr="002B00E2">
        <w:rPr>
          <w:rFonts w:ascii="Times New Roman" w:hAnsi="Times New Roman" w:cs="Times New Roman"/>
          <w:sz w:val="32"/>
          <w:szCs w:val="32"/>
        </w:rPr>
        <w:t xml:space="preserve">в которую </w:t>
      </w:r>
      <w:r w:rsidRPr="002B00E2">
        <w:rPr>
          <w:rFonts w:ascii="Times New Roman" w:hAnsi="Times New Roman" w:cs="Times New Roman"/>
          <w:sz w:val="32"/>
          <w:szCs w:val="32"/>
        </w:rPr>
        <w:t>также входят:</w:t>
      </w:r>
      <w:r w:rsidR="009D7E2F" w:rsidRPr="002B00E2">
        <w:rPr>
          <w:rFonts w:ascii="Times New Roman" w:hAnsi="Times New Roman" w:cs="Times New Roman"/>
          <w:sz w:val="32"/>
          <w:szCs w:val="32"/>
        </w:rPr>
        <w:t xml:space="preserve"> </w:t>
      </w:r>
      <w:r w:rsidR="00F826C0" w:rsidRPr="002B00E2">
        <w:rPr>
          <w:rFonts w:ascii="Times New Roman" w:hAnsi="Times New Roman" w:cs="Times New Roman"/>
          <w:sz w:val="32"/>
          <w:szCs w:val="32"/>
        </w:rPr>
        <w:t xml:space="preserve">государственный архив Камчатского края, 2 муниципальных архива Петропавловск-Камчатского и </w:t>
      </w:r>
      <w:proofErr w:type="spellStart"/>
      <w:r w:rsidR="00F826C0" w:rsidRPr="002B00E2">
        <w:rPr>
          <w:rFonts w:ascii="Times New Roman" w:hAnsi="Times New Roman" w:cs="Times New Roman"/>
          <w:sz w:val="32"/>
          <w:szCs w:val="32"/>
        </w:rPr>
        <w:t>Вилючинского</w:t>
      </w:r>
      <w:proofErr w:type="spellEnd"/>
      <w:r w:rsidR="00F826C0" w:rsidRPr="002B00E2">
        <w:rPr>
          <w:rFonts w:ascii="Times New Roman" w:hAnsi="Times New Roman" w:cs="Times New Roman"/>
          <w:sz w:val="32"/>
          <w:szCs w:val="32"/>
        </w:rPr>
        <w:t xml:space="preserve"> городских округов, 11 структурных подразделений (специалистов) органов местного самоуправления муниципальных образований, осуществляющих функции муниципального архива. Всего в архивной отрасли региона</w:t>
      </w:r>
      <w:r w:rsidR="0095321D" w:rsidRPr="002B00E2">
        <w:rPr>
          <w:rFonts w:ascii="Times New Roman" w:hAnsi="Times New Roman" w:cs="Times New Roman"/>
          <w:sz w:val="32"/>
          <w:szCs w:val="32"/>
        </w:rPr>
        <w:t xml:space="preserve"> </w:t>
      </w:r>
      <w:r w:rsidR="00F826C0" w:rsidRPr="002B00E2">
        <w:rPr>
          <w:rFonts w:ascii="Times New Roman" w:hAnsi="Times New Roman" w:cs="Times New Roman"/>
          <w:sz w:val="32"/>
          <w:szCs w:val="32"/>
        </w:rPr>
        <w:t>труд</w:t>
      </w:r>
      <w:r w:rsidR="0095321D" w:rsidRPr="002B00E2">
        <w:rPr>
          <w:rFonts w:ascii="Times New Roman" w:hAnsi="Times New Roman" w:cs="Times New Roman"/>
          <w:sz w:val="32"/>
          <w:szCs w:val="32"/>
        </w:rPr>
        <w:t>я</w:t>
      </w:r>
      <w:r w:rsidR="00F826C0" w:rsidRPr="002B00E2">
        <w:rPr>
          <w:rFonts w:ascii="Times New Roman" w:hAnsi="Times New Roman" w:cs="Times New Roman"/>
          <w:sz w:val="32"/>
          <w:szCs w:val="32"/>
        </w:rPr>
        <w:t>тся 109 человек.</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Агентством на постоянной основе проводится работа по формированию части Архивного фонда Российской Федерации, хранящейся на территории региона.</w:t>
      </w:r>
    </w:p>
    <w:p w:rsidR="00842877" w:rsidRPr="002B00E2" w:rsidRDefault="00842877" w:rsidP="00F86A2A">
      <w:pPr>
        <w:autoSpaceDE w:val="0"/>
        <w:autoSpaceDN w:val="0"/>
        <w:adjustRightInd w:val="0"/>
        <w:spacing w:after="0" w:line="240" w:lineRule="auto"/>
        <w:ind w:firstLine="708"/>
        <w:jc w:val="both"/>
        <w:rPr>
          <w:rFonts w:ascii="Times New Roman" w:hAnsi="Times New Roman" w:cs="Times New Roman"/>
          <w:sz w:val="32"/>
          <w:szCs w:val="32"/>
        </w:rPr>
      </w:pPr>
    </w:p>
    <w:p w:rsidR="00842877" w:rsidRPr="0033553F" w:rsidRDefault="00842877" w:rsidP="00842877">
      <w:pPr>
        <w:spacing w:after="0"/>
        <w:ind w:firstLine="567"/>
        <w:jc w:val="both"/>
        <w:rPr>
          <w:rFonts w:ascii="Times New Roman" w:hAnsi="Times New Roman" w:cs="Times New Roman"/>
          <w:b/>
          <w:i/>
          <w:sz w:val="28"/>
          <w:szCs w:val="32"/>
        </w:rPr>
      </w:pPr>
      <w:r w:rsidRPr="0033553F">
        <w:rPr>
          <w:rFonts w:ascii="Times New Roman" w:hAnsi="Times New Roman" w:cs="Times New Roman"/>
          <w:b/>
          <w:i/>
          <w:sz w:val="28"/>
          <w:szCs w:val="32"/>
        </w:rPr>
        <w:t>(слайд 16 архивы региона)</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lastRenderedPageBreak/>
        <w:t>По состоянию на 01 января 20</w:t>
      </w:r>
      <w:r w:rsidR="00DB3A06" w:rsidRPr="002B00E2">
        <w:rPr>
          <w:rFonts w:ascii="Times New Roman" w:hAnsi="Times New Roman" w:cs="Times New Roman"/>
          <w:sz w:val="32"/>
          <w:szCs w:val="32"/>
        </w:rPr>
        <w:t>19</w:t>
      </w:r>
      <w:r w:rsidRPr="002B00E2">
        <w:rPr>
          <w:rFonts w:ascii="Times New Roman" w:hAnsi="Times New Roman" w:cs="Times New Roman"/>
          <w:sz w:val="32"/>
          <w:szCs w:val="32"/>
        </w:rPr>
        <w:t xml:space="preserve"> года государственный и муниципальные архивы хран</w:t>
      </w:r>
      <w:r w:rsidR="00DB3A06" w:rsidRPr="002B00E2">
        <w:rPr>
          <w:rFonts w:ascii="Times New Roman" w:hAnsi="Times New Roman" w:cs="Times New Roman"/>
          <w:sz w:val="32"/>
          <w:szCs w:val="32"/>
        </w:rPr>
        <w:t>или</w:t>
      </w:r>
      <w:r w:rsidRPr="002B00E2">
        <w:rPr>
          <w:rFonts w:ascii="Times New Roman" w:hAnsi="Times New Roman" w:cs="Times New Roman"/>
          <w:sz w:val="32"/>
          <w:szCs w:val="32"/>
        </w:rPr>
        <w:t xml:space="preserve"> 801 890 единиц хранения Архивного фонда Российской Федерации, иных архивных документов, таких как:</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управленческие документы – 486 613 ед. хр.;</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документы личного происхождения – 10 186 ед. хр.;</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научно-техническая документация – 6 126 ед. хр.;</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фотодокументы – 58 521 ед. хр.;</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xml:space="preserve">- кинодокументы – 79 ед. хр.; </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документов по личному составу – 237 943 ед. хр.;</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иные документы – 2 422 ед. хр.</w:t>
      </w:r>
    </w:p>
    <w:p w:rsidR="00F86A2A" w:rsidRPr="002B00E2" w:rsidRDefault="00F86A2A" w:rsidP="00F86A2A">
      <w:pPr>
        <w:autoSpaceDE w:val="0"/>
        <w:autoSpaceDN w:val="0"/>
        <w:adjustRightInd w:val="0"/>
        <w:spacing w:after="0" w:line="240" w:lineRule="auto"/>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ab/>
        <w:t xml:space="preserve">В течение 2019 года государственный и муниципальные архивы полуострова пополнились на 11 680 </w:t>
      </w:r>
      <w:r w:rsidR="00D71EFE" w:rsidRPr="002B00E2">
        <w:rPr>
          <w:rFonts w:ascii="Times New Roman" w:hAnsi="Times New Roman" w:cs="Times New Roman"/>
          <w:sz w:val="32"/>
          <w:szCs w:val="32"/>
        </w:rPr>
        <w:t>единиц хранения</w:t>
      </w:r>
      <w:r w:rsidRPr="002B00E2">
        <w:rPr>
          <w:rFonts w:ascii="Times New Roman" w:hAnsi="Times New Roman" w:cs="Times New Roman"/>
          <w:color w:val="000000"/>
          <w:sz w:val="32"/>
          <w:szCs w:val="32"/>
        </w:rPr>
        <w:t xml:space="preserve">, в том числе 5 551 делом постоянного срока хранения, 6 129 делами по личному составу ликвидированных организаций.  </w:t>
      </w:r>
    </w:p>
    <w:p w:rsidR="00842877"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В список источников комплектования Камчатского края включены 336 юридически самостоятельных учреждения, организации и предприятия как государственные, так и частные, а также общественные организации и объединения.</w:t>
      </w:r>
      <w:r w:rsidR="00842877" w:rsidRPr="002B00E2">
        <w:rPr>
          <w:rFonts w:ascii="Times New Roman" w:hAnsi="Times New Roman" w:cs="Times New Roman"/>
          <w:sz w:val="32"/>
          <w:szCs w:val="32"/>
        </w:rPr>
        <w:t xml:space="preserve"> </w:t>
      </w:r>
    </w:p>
    <w:p w:rsidR="00842877" w:rsidRPr="002B00E2" w:rsidRDefault="00842877" w:rsidP="00842877">
      <w:pPr>
        <w:autoSpaceDE w:val="0"/>
        <w:autoSpaceDN w:val="0"/>
        <w:adjustRightInd w:val="0"/>
        <w:spacing w:after="0" w:line="240" w:lineRule="auto"/>
        <w:ind w:firstLine="708"/>
        <w:jc w:val="both"/>
        <w:rPr>
          <w:rFonts w:ascii="Times New Roman" w:hAnsi="Times New Roman" w:cs="Times New Roman"/>
          <w:b/>
          <w:i/>
          <w:sz w:val="32"/>
          <w:szCs w:val="32"/>
        </w:rPr>
      </w:pPr>
    </w:p>
    <w:p w:rsidR="00842877" w:rsidRPr="0033553F" w:rsidRDefault="00842877" w:rsidP="00842877">
      <w:pPr>
        <w:autoSpaceDE w:val="0"/>
        <w:autoSpaceDN w:val="0"/>
        <w:adjustRightInd w:val="0"/>
        <w:spacing w:after="0" w:line="240" w:lineRule="auto"/>
        <w:ind w:firstLine="708"/>
        <w:jc w:val="both"/>
        <w:rPr>
          <w:rFonts w:ascii="Times New Roman" w:hAnsi="Times New Roman" w:cs="Times New Roman"/>
          <w:b/>
          <w:i/>
          <w:sz w:val="28"/>
          <w:szCs w:val="32"/>
        </w:rPr>
      </w:pPr>
      <w:r w:rsidRPr="0033553F">
        <w:rPr>
          <w:rFonts w:ascii="Times New Roman" w:hAnsi="Times New Roman" w:cs="Times New Roman"/>
          <w:b/>
          <w:i/>
          <w:sz w:val="28"/>
          <w:szCs w:val="32"/>
        </w:rPr>
        <w:t xml:space="preserve">(слайд 17 </w:t>
      </w:r>
      <w:r w:rsidRPr="0033553F">
        <w:rPr>
          <w:rFonts w:ascii="Times New Roman" w:hAnsi="Times New Roman" w:cs="Times New Roman"/>
          <w:b/>
          <w:bCs/>
          <w:i/>
          <w:sz w:val="28"/>
          <w:szCs w:val="32"/>
        </w:rPr>
        <w:t>Экспертно-проверочная комиссия</w:t>
      </w:r>
      <w:r w:rsidRPr="0033553F">
        <w:rPr>
          <w:rFonts w:ascii="Times New Roman" w:hAnsi="Times New Roman" w:cs="Times New Roman"/>
          <w:b/>
          <w:i/>
          <w:sz w:val="28"/>
          <w:szCs w:val="32"/>
        </w:rPr>
        <w:t>)</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За отчетный период проведено 14 заседаний экспертно-проверочной методической комиссии Агентства, на которых утверждены 400 описей дел постоянного срока хранения, согласованы 332 описи дел по личному составу, 80 номенклатур дел, 87 инструкций по делопроизводству, 138 положений об экспертных комиссиях организаций, 19 положений об архиве организации.</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Особое внимание архивной службой региона уделяется вопросам обеспечения сохранности документов Архивного фонда Российской Федерации, хранящихся в государственном и муниципальных архивах края.</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xml:space="preserve">Сохранность документов обеспечивается целым комплексом мероприятий, среди которых материально-техническое укрепление архивов, обеспечение противопожарного, охранного, светового режимов хранения документов, реализация санитарно-гигиенических мероприятий, реставрация документов и создание электронного фонда пользования архивными документами. </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xml:space="preserve">В 2019 году в </w:t>
      </w:r>
      <w:proofErr w:type="spellStart"/>
      <w:r w:rsidRPr="002B00E2">
        <w:rPr>
          <w:rFonts w:ascii="Times New Roman" w:hAnsi="Times New Roman" w:cs="Times New Roman"/>
          <w:sz w:val="32"/>
          <w:szCs w:val="32"/>
        </w:rPr>
        <w:t>Мильковском</w:t>
      </w:r>
      <w:proofErr w:type="spellEnd"/>
      <w:r w:rsidRPr="002B00E2">
        <w:rPr>
          <w:rFonts w:ascii="Times New Roman" w:hAnsi="Times New Roman" w:cs="Times New Roman"/>
          <w:sz w:val="32"/>
          <w:szCs w:val="32"/>
        </w:rPr>
        <w:t xml:space="preserve"> муниципальном архиве заменена система автоматического пожаротушения, в </w:t>
      </w:r>
      <w:proofErr w:type="spellStart"/>
      <w:r w:rsidRPr="002B00E2">
        <w:rPr>
          <w:rFonts w:ascii="Times New Roman" w:hAnsi="Times New Roman" w:cs="Times New Roman"/>
          <w:sz w:val="32"/>
          <w:szCs w:val="32"/>
        </w:rPr>
        <w:t>Елизовском</w:t>
      </w:r>
      <w:proofErr w:type="spellEnd"/>
      <w:r w:rsidRPr="002B00E2">
        <w:rPr>
          <w:rFonts w:ascii="Times New Roman" w:hAnsi="Times New Roman" w:cs="Times New Roman"/>
          <w:sz w:val="32"/>
          <w:szCs w:val="32"/>
        </w:rPr>
        <w:t xml:space="preserve"> муниципальном архиве установлены </w:t>
      </w:r>
      <w:proofErr w:type="spellStart"/>
      <w:r w:rsidRPr="002B00E2">
        <w:rPr>
          <w:rFonts w:ascii="Times New Roman" w:hAnsi="Times New Roman" w:cs="Times New Roman"/>
          <w:sz w:val="32"/>
          <w:szCs w:val="32"/>
        </w:rPr>
        <w:t>рольставни</w:t>
      </w:r>
      <w:proofErr w:type="spellEnd"/>
      <w:r w:rsidRPr="002B00E2">
        <w:rPr>
          <w:rFonts w:ascii="Times New Roman" w:hAnsi="Times New Roman" w:cs="Times New Roman"/>
          <w:sz w:val="32"/>
          <w:szCs w:val="32"/>
        </w:rPr>
        <w:t xml:space="preserve"> на все оконные проемы архива, произведён косметический ремонт рабочего кабинета в Усть-Камчатском муниципальном архиве. В целях обеспечения автоматизированного учета архивных документов и создания электронного фонда пользования </w:t>
      </w:r>
      <w:proofErr w:type="spellStart"/>
      <w:r w:rsidRPr="002B00E2">
        <w:rPr>
          <w:rFonts w:ascii="Times New Roman" w:hAnsi="Times New Roman" w:cs="Times New Roman"/>
          <w:sz w:val="32"/>
          <w:szCs w:val="32"/>
        </w:rPr>
        <w:t>Вилючинским</w:t>
      </w:r>
      <w:proofErr w:type="spellEnd"/>
      <w:r w:rsidRPr="002B00E2">
        <w:rPr>
          <w:rFonts w:ascii="Times New Roman" w:hAnsi="Times New Roman" w:cs="Times New Roman"/>
          <w:sz w:val="32"/>
          <w:szCs w:val="32"/>
        </w:rPr>
        <w:t xml:space="preserve"> городским архивом приобретены сервер, компьютерная рабочая станция и 2 сканера, Петропавловск-Камчатским городским архиво</w:t>
      </w:r>
      <w:r w:rsidR="00EC0F55">
        <w:rPr>
          <w:rFonts w:ascii="Times New Roman" w:hAnsi="Times New Roman" w:cs="Times New Roman"/>
          <w:sz w:val="32"/>
          <w:szCs w:val="32"/>
        </w:rPr>
        <w:t>м</w:t>
      </w:r>
      <w:r w:rsidRPr="002B00E2">
        <w:rPr>
          <w:rFonts w:ascii="Times New Roman" w:hAnsi="Times New Roman" w:cs="Times New Roman"/>
          <w:sz w:val="32"/>
          <w:szCs w:val="32"/>
        </w:rPr>
        <w:t xml:space="preserve"> 2 компьютерных рабочих станции и многофункциональных устройства. Государственный архив </w:t>
      </w:r>
      <w:r w:rsidRPr="002B00E2">
        <w:rPr>
          <w:rFonts w:ascii="Times New Roman" w:hAnsi="Times New Roman" w:cs="Times New Roman"/>
          <w:sz w:val="32"/>
          <w:szCs w:val="32"/>
        </w:rPr>
        <w:lastRenderedPageBreak/>
        <w:t xml:space="preserve">Камчатского края приобрел планшетный сканер для фотодокументов и </w:t>
      </w:r>
      <w:proofErr w:type="spellStart"/>
      <w:r w:rsidRPr="002B00E2">
        <w:rPr>
          <w:rFonts w:ascii="Times New Roman" w:hAnsi="Times New Roman" w:cs="Times New Roman"/>
          <w:sz w:val="32"/>
          <w:szCs w:val="32"/>
        </w:rPr>
        <w:t>фотонегативов</w:t>
      </w:r>
      <w:proofErr w:type="spellEnd"/>
      <w:r w:rsidRPr="002B00E2">
        <w:rPr>
          <w:rFonts w:ascii="Times New Roman" w:hAnsi="Times New Roman" w:cs="Times New Roman"/>
          <w:sz w:val="32"/>
          <w:szCs w:val="32"/>
        </w:rPr>
        <w:t>.</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В течение отчетного года архивами осуществлена сверка наличия и состояния 45 228 ед. хранения, отреставрировано 358 ед. хр. на 6 695 листах.</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xml:space="preserve">Больше внимание архивы уделяют обеспечению доступности информации и популяризации архивных документов. Архивная </w:t>
      </w:r>
      <w:r w:rsidRPr="002B00E2">
        <w:rPr>
          <w:rFonts w:ascii="Times New Roman" w:hAnsi="Times New Roman" w:cs="Times New Roman"/>
          <w:sz w:val="32"/>
          <w:szCs w:val="32"/>
          <w:shd w:val="clear" w:color="auto" w:fill="FFFFFF"/>
        </w:rPr>
        <w:t>информаци</w:t>
      </w:r>
      <w:r w:rsidR="00EC0F55">
        <w:rPr>
          <w:rFonts w:ascii="Times New Roman" w:hAnsi="Times New Roman" w:cs="Times New Roman"/>
          <w:sz w:val="32"/>
          <w:szCs w:val="32"/>
          <w:shd w:val="clear" w:color="auto" w:fill="FFFFFF"/>
        </w:rPr>
        <w:t>я</w:t>
      </w:r>
      <w:r w:rsidRPr="002B00E2">
        <w:rPr>
          <w:rFonts w:ascii="Times New Roman" w:hAnsi="Times New Roman" w:cs="Times New Roman"/>
          <w:sz w:val="32"/>
          <w:szCs w:val="32"/>
          <w:shd w:val="clear" w:color="auto" w:fill="FFFFFF"/>
        </w:rPr>
        <w:t xml:space="preserve"> широко используется в культурных, научных, политических, экономических целях и для обеспечения законных прав и интересов граждан.</w:t>
      </w:r>
      <w:r w:rsidRPr="002B00E2">
        <w:rPr>
          <w:rFonts w:ascii="Times New Roman" w:hAnsi="Times New Roman" w:cs="Times New Roman"/>
          <w:sz w:val="32"/>
          <w:szCs w:val="32"/>
        </w:rPr>
        <w:t xml:space="preserve"> Архивы обеспечивают предоставление пользователям открытых документов Архивного фонда Российской Федерации и других архивных документов, а также поисково-справочных средств к ним и изданий библиотечного (справочно-информационного) фонда путем:</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информационного обеспечения пользователей в соответствии с их запросами;</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обслуживания пользователей в читальных залах архивов;</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экспонирования архивных документов на выставках;</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публикации архивных документов;</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размещения архивных документов в средствах массовой информации;</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проведения информационных мероприятий, таких как встречи с общественностью, экскурсии в архивы, презентации, лекции, конференции и т.д.</w:t>
      </w:r>
    </w:p>
    <w:p w:rsidR="00842877" w:rsidRPr="002B00E2" w:rsidRDefault="00842877" w:rsidP="00842877">
      <w:pPr>
        <w:spacing w:after="0"/>
        <w:ind w:firstLine="567"/>
        <w:jc w:val="both"/>
        <w:rPr>
          <w:rFonts w:ascii="Times New Roman" w:hAnsi="Times New Roman" w:cs="Times New Roman"/>
          <w:b/>
          <w:i/>
          <w:sz w:val="32"/>
          <w:szCs w:val="32"/>
        </w:rPr>
      </w:pPr>
    </w:p>
    <w:p w:rsidR="00842877" w:rsidRPr="0033553F" w:rsidRDefault="00842877" w:rsidP="00842877">
      <w:pPr>
        <w:spacing w:after="0"/>
        <w:ind w:firstLine="567"/>
        <w:jc w:val="both"/>
        <w:rPr>
          <w:rFonts w:ascii="Times New Roman" w:hAnsi="Times New Roman" w:cs="Times New Roman"/>
          <w:b/>
          <w:i/>
          <w:sz w:val="28"/>
          <w:szCs w:val="32"/>
        </w:rPr>
      </w:pPr>
      <w:r w:rsidRPr="0033553F">
        <w:rPr>
          <w:rFonts w:ascii="Times New Roman" w:hAnsi="Times New Roman" w:cs="Times New Roman"/>
          <w:b/>
          <w:i/>
          <w:sz w:val="28"/>
          <w:szCs w:val="32"/>
        </w:rPr>
        <w:t>(слайд 18 запросы архивы)</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Государственным и муниципальными архивами Камчатского края в отчетный период исполнено 17 029 запросов, в том числе:</w:t>
      </w:r>
    </w:p>
    <w:tbl>
      <w:tblPr>
        <w:tblStyle w:val="a9"/>
        <w:tblW w:w="9634" w:type="dxa"/>
        <w:tblLook w:val="04A0" w:firstRow="1" w:lastRow="0" w:firstColumn="1" w:lastColumn="0" w:noHBand="0" w:noVBand="1"/>
      </w:tblPr>
      <w:tblGrid>
        <w:gridCol w:w="5382"/>
        <w:gridCol w:w="4252"/>
      </w:tblGrid>
      <w:tr w:rsidR="00F86A2A" w:rsidRPr="002B00E2" w:rsidTr="0095321D">
        <w:trPr>
          <w:trHeight w:val="467"/>
        </w:trPr>
        <w:tc>
          <w:tcPr>
            <w:tcW w:w="5382" w:type="dxa"/>
            <w:vAlign w:val="center"/>
          </w:tcPr>
          <w:p w:rsidR="00F86A2A" w:rsidRPr="002B00E2" w:rsidRDefault="00F86A2A" w:rsidP="00FD28CB">
            <w:pPr>
              <w:autoSpaceDE w:val="0"/>
              <w:autoSpaceDN w:val="0"/>
              <w:adjustRightInd w:val="0"/>
              <w:jc w:val="center"/>
              <w:rPr>
                <w:rFonts w:ascii="Times New Roman" w:hAnsi="Times New Roman" w:cs="Times New Roman"/>
                <w:sz w:val="32"/>
                <w:szCs w:val="32"/>
              </w:rPr>
            </w:pPr>
            <w:r w:rsidRPr="002B00E2">
              <w:rPr>
                <w:rFonts w:ascii="Times New Roman" w:hAnsi="Times New Roman" w:cs="Times New Roman"/>
                <w:sz w:val="32"/>
                <w:szCs w:val="32"/>
              </w:rPr>
              <w:t>Вид запроса</w:t>
            </w:r>
          </w:p>
        </w:tc>
        <w:tc>
          <w:tcPr>
            <w:tcW w:w="4252" w:type="dxa"/>
            <w:vAlign w:val="center"/>
          </w:tcPr>
          <w:p w:rsidR="00F86A2A" w:rsidRPr="002B00E2" w:rsidRDefault="00F86A2A" w:rsidP="00FD28CB">
            <w:pPr>
              <w:autoSpaceDE w:val="0"/>
              <w:autoSpaceDN w:val="0"/>
              <w:adjustRightInd w:val="0"/>
              <w:jc w:val="center"/>
              <w:rPr>
                <w:rFonts w:ascii="Times New Roman" w:hAnsi="Times New Roman" w:cs="Times New Roman"/>
                <w:sz w:val="32"/>
                <w:szCs w:val="32"/>
              </w:rPr>
            </w:pPr>
            <w:r w:rsidRPr="002B00E2">
              <w:rPr>
                <w:rFonts w:ascii="Times New Roman" w:hAnsi="Times New Roman" w:cs="Times New Roman"/>
                <w:sz w:val="32"/>
                <w:szCs w:val="32"/>
              </w:rPr>
              <w:t>Количество исполненных запросов</w:t>
            </w:r>
          </w:p>
        </w:tc>
      </w:tr>
      <w:tr w:rsidR="00F86A2A" w:rsidRPr="002B00E2" w:rsidTr="0095321D">
        <w:tc>
          <w:tcPr>
            <w:tcW w:w="5382" w:type="dxa"/>
          </w:tcPr>
          <w:p w:rsidR="00F86A2A" w:rsidRPr="002B00E2" w:rsidRDefault="00F86A2A" w:rsidP="00FD28CB">
            <w:pPr>
              <w:autoSpaceDE w:val="0"/>
              <w:autoSpaceDN w:val="0"/>
              <w:adjustRightInd w:val="0"/>
              <w:jc w:val="both"/>
              <w:rPr>
                <w:rFonts w:ascii="Times New Roman" w:hAnsi="Times New Roman" w:cs="Times New Roman"/>
                <w:sz w:val="32"/>
                <w:szCs w:val="32"/>
              </w:rPr>
            </w:pPr>
            <w:r w:rsidRPr="002B00E2">
              <w:rPr>
                <w:rFonts w:ascii="Times New Roman" w:hAnsi="Times New Roman" w:cs="Times New Roman"/>
                <w:sz w:val="32"/>
                <w:szCs w:val="32"/>
              </w:rPr>
              <w:t>социально-правовых</w:t>
            </w:r>
          </w:p>
        </w:tc>
        <w:tc>
          <w:tcPr>
            <w:tcW w:w="4252" w:type="dxa"/>
          </w:tcPr>
          <w:p w:rsidR="00F86A2A" w:rsidRPr="002B00E2" w:rsidRDefault="00F86A2A" w:rsidP="00FD28CB">
            <w:pPr>
              <w:autoSpaceDE w:val="0"/>
              <w:autoSpaceDN w:val="0"/>
              <w:adjustRightInd w:val="0"/>
              <w:jc w:val="center"/>
              <w:rPr>
                <w:rFonts w:ascii="Times New Roman" w:hAnsi="Times New Roman" w:cs="Times New Roman"/>
                <w:sz w:val="32"/>
                <w:szCs w:val="32"/>
              </w:rPr>
            </w:pPr>
            <w:r w:rsidRPr="002B00E2">
              <w:rPr>
                <w:rFonts w:ascii="Times New Roman" w:hAnsi="Times New Roman" w:cs="Times New Roman"/>
                <w:sz w:val="32"/>
                <w:szCs w:val="32"/>
              </w:rPr>
              <w:t>14 041</w:t>
            </w:r>
          </w:p>
        </w:tc>
      </w:tr>
      <w:tr w:rsidR="00F86A2A" w:rsidRPr="002B00E2" w:rsidTr="0095321D">
        <w:tc>
          <w:tcPr>
            <w:tcW w:w="5382" w:type="dxa"/>
          </w:tcPr>
          <w:p w:rsidR="00F86A2A" w:rsidRPr="002B00E2" w:rsidRDefault="00F86A2A" w:rsidP="00FD28CB">
            <w:pPr>
              <w:autoSpaceDE w:val="0"/>
              <w:autoSpaceDN w:val="0"/>
              <w:adjustRightInd w:val="0"/>
              <w:jc w:val="both"/>
              <w:rPr>
                <w:rFonts w:ascii="Times New Roman" w:hAnsi="Times New Roman" w:cs="Times New Roman"/>
                <w:sz w:val="32"/>
                <w:szCs w:val="32"/>
              </w:rPr>
            </w:pPr>
            <w:r w:rsidRPr="002B00E2">
              <w:rPr>
                <w:rFonts w:ascii="Times New Roman" w:hAnsi="Times New Roman" w:cs="Times New Roman"/>
                <w:sz w:val="32"/>
                <w:szCs w:val="32"/>
              </w:rPr>
              <w:t>генеалогических</w:t>
            </w:r>
          </w:p>
        </w:tc>
        <w:tc>
          <w:tcPr>
            <w:tcW w:w="4252" w:type="dxa"/>
          </w:tcPr>
          <w:p w:rsidR="00F86A2A" w:rsidRPr="002B00E2" w:rsidRDefault="00F86A2A" w:rsidP="00FD28CB">
            <w:pPr>
              <w:autoSpaceDE w:val="0"/>
              <w:autoSpaceDN w:val="0"/>
              <w:adjustRightInd w:val="0"/>
              <w:jc w:val="center"/>
              <w:rPr>
                <w:rFonts w:ascii="Times New Roman" w:hAnsi="Times New Roman" w:cs="Times New Roman"/>
                <w:sz w:val="32"/>
                <w:szCs w:val="32"/>
              </w:rPr>
            </w:pPr>
            <w:r w:rsidRPr="002B00E2">
              <w:rPr>
                <w:rFonts w:ascii="Times New Roman" w:hAnsi="Times New Roman" w:cs="Times New Roman"/>
                <w:sz w:val="32"/>
                <w:szCs w:val="32"/>
              </w:rPr>
              <w:t>82</w:t>
            </w:r>
          </w:p>
        </w:tc>
      </w:tr>
      <w:tr w:rsidR="00F86A2A" w:rsidRPr="002B00E2" w:rsidTr="0095321D">
        <w:tc>
          <w:tcPr>
            <w:tcW w:w="5382" w:type="dxa"/>
          </w:tcPr>
          <w:p w:rsidR="00F86A2A" w:rsidRPr="002B00E2" w:rsidRDefault="00F86A2A" w:rsidP="00FD28CB">
            <w:pPr>
              <w:autoSpaceDE w:val="0"/>
              <w:autoSpaceDN w:val="0"/>
              <w:adjustRightInd w:val="0"/>
              <w:jc w:val="both"/>
              <w:rPr>
                <w:rFonts w:ascii="Times New Roman" w:hAnsi="Times New Roman" w:cs="Times New Roman"/>
                <w:sz w:val="32"/>
                <w:szCs w:val="32"/>
              </w:rPr>
            </w:pPr>
            <w:r w:rsidRPr="002B00E2">
              <w:rPr>
                <w:rFonts w:ascii="Times New Roman" w:hAnsi="Times New Roman" w:cs="Times New Roman"/>
                <w:sz w:val="32"/>
                <w:szCs w:val="32"/>
              </w:rPr>
              <w:t>тематических</w:t>
            </w:r>
          </w:p>
        </w:tc>
        <w:tc>
          <w:tcPr>
            <w:tcW w:w="4252" w:type="dxa"/>
          </w:tcPr>
          <w:p w:rsidR="00F86A2A" w:rsidRPr="002B00E2" w:rsidRDefault="00F86A2A" w:rsidP="00FD28CB">
            <w:pPr>
              <w:autoSpaceDE w:val="0"/>
              <w:autoSpaceDN w:val="0"/>
              <w:adjustRightInd w:val="0"/>
              <w:jc w:val="center"/>
              <w:rPr>
                <w:rFonts w:ascii="Times New Roman" w:hAnsi="Times New Roman" w:cs="Times New Roman"/>
                <w:sz w:val="32"/>
                <w:szCs w:val="32"/>
              </w:rPr>
            </w:pPr>
            <w:r w:rsidRPr="002B00E2">
              <w:rPr>
                <w:rFonts w:ascii="Times New Roman" w:hAnsi="Times New Roman" w:cs="Times New Roman"/>
                <w:sz w:val="32"/>
                <w:szCs w:val="32"/>
              </w:rPr>
              <w:t>2 037</w:t>
            </w:r>
          </w:p>
        </w:tc>
      </w:tr>
      <w:tr w:rsidR="00F86A2A" w:rsidRPr="002B00E2" w:rsidTr="0095321D">
        <w:tc>
          <w:tcPr>
            <w:tcW w:w="5382" w:type="dxa"/>
          </w:tcPr>
          <w:p w:rsidR="00F86A2A" w:rsidRPr="002B00E2" w:rsidRDefault="00F86A2A" w:rsidP="00FD28CB">
            <w:pPr>
              <w:autoSpaceDE w:val="0"/>
              <w:autoSpaceDN w:val="0"/>
              <w:adjustRightInd w:val="0"/>
              <w:jc w:val="both"/>
              <w:rPr>
                <w:rFonts w:ascii="Times New Roman" w:hAnsi="Times New Roman" w:cs="Times New Roman"/>
                <w:sz w:val="32"/>
                <w:szCs w:val="32"/>
              </w:rPr>
            </w:pPr>
            <w:r w:rsidRPr="002B00E2">
              <w:rPr>
                <w:rFonts w:ascii="Times New Roman" w:hAnsi="Times New Roman" w:cs="Times New Roman"/>
                <w:sz w:val="32"/>
                <w:szCs w:val="32"/>
              </w:rPr>
              <w:t>иных запросов</w:t>
            </w:r>
          </w:p>
        </w:tc>
        <w:tc>
          <w:tcPr>
            <w:tcW w:w="4252" w:type="dxa"/>
          </w:tcPr>
          <w:p w:rsidR="00F86A2A" w:rsidRPr="002B00E2" w:rsidRDefault="00F86A2A" w:rsidP="00FD28CB">
            <w:pPr>
              <w:autoSpaceDE w:val="0"/>
              <w:autoSpaceDN w:val="0"/>
              <w:adjustRightInd w:val="0"/>
              <w:jc w:val="center"/>
              <w:rPr>
                <w:rFonts w:ascii="Times New Roman" w:hAnsi="Times New Roman" w:cs="Times New Roman"/>
                <w:sz w:val="32"/>
                <w:szCs w:val="32"/>
              </w:rPr>
            </w:pPr>
            <w:r w:rsidRPr="002B00E2">
              <w:rPr>
                <w:rFonts w:ascii="Times New Roman" w:hAnsi="Times New Roman" w:cs="Times New Roman"/>
                <w:sz w:val="32"/>
                <w:szCs w:val="32"/>
              </w:rPr>
              <w:t>869</w:t>
            </w:r>
          </w:p>
        </w:tc>
      </w:tr>
    </w:tbl>
    <w:p w:rsidR="00383F89" w:rsidRPr="002B00E2" w:rsidRDefault="00383F89"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color w:val="000000"/>
          <w:sz w:val="32"/>
          <w:szCs w:val="32"/>
        </w:rPr>
        <w:t xml:space="preserve">Через </w:t>
      </w:r>
      <w:r w:rsidRPr="002B00E2">
        <w:rPr>
          <w:rFonts w:ascii="Times New Roman" w:hAnsi="Times New Roman" w:cs="Times New Roman"/>
          <w:bCs/>
          <w:color w:val="000000"/>
          <w:sz w:val="32"/>
          <w:szCs w:val="32"/>
        </w:rPr>
        <w:t xml:space="preserve">МФЦ </w:t>
      </w:r>
      <w:r w:rsidRPr="002B00E2">
        <w:rPr>
          <w:rFonts w:ascii="Times New Roman" w:hAnsi="Times New Roman" w:cs="Times New Roman"/>
          <w:color w:val="000000"/>
          <w:sz w:val="32"/>
          <w:szCs w:val="32"/>
        </w:rPr>
        <w:t>в 2019 году было принято</w:t>
      </w:r>
      <w:r w:rsidR="0028266A" w:rsidRPr="002B00E2">
        <w:rPr>
          <w:rFonts w:ascii="Times New Roman" w:hAnsi="Times New Roman" w:cs="Times New Roman"/>
          <w:color w:val="000000"/>
          <w:sz w:val="32"/>
          <w:szCs w:val="32"/>
        </w:rPr>
        <w:t xml:space="preserve"> </w:t>
      </w:r>
      <w:r w:rsidRPr="002B00E2">
        <w:rPr>
          <w:rFonts w:ascii="Times New Roman" w:hAnsi="Times New Roman" w:cs="Times New Roman"/>
          <w:color w:val="000000"/>
          <w:sz w:val="32"/>
          <w:szCs w:val="32"/>
        </w:rPr>
        <w:t>– 332</w:t>
      </w:r>
      <w:r w:rsidR="0028266A" w:rsidRPr="002B00E2">
        <w:rPr>
          <w:rFonts w:ascii="Times New Roman" w:hAnsi="Times New Roman" w:cs="Times New Roman"/>
          <w:color w:val="000000"/>
          <w:sz w:val="32"/>
          <w:szCs w:val="32"/>
        </w:rPr>
        <w:t xml:space="preserve"> заявления на выдачу</w:t>
      </w:r>
      <w:r w:rsidR="00EB0856" w:rsidRPr="002B00E2">
        <w:rPr>
          <w:rFonts w:ascii="Times New Roman" w:hAnsi="Times New Roman" w:cs="Times New Roman"/>
          <w:color w:val="000000"/>
          <w:sz w:val="32"/>
          <w:szCs w:val="32"/>
        </w:rPr>
        <w:t xml:space="preserve"> </w:t>
      </w:r>
      <w:r w:rsidR="0028266A" w:rsidRPr="002B00E2">
        <w:rPr>
          <w:rFonts w:ascii="Times New Roman" w:hAnsi="Times New Roman" w:cs="Times New Roman"/>
          <w:color w:val="000000"/>
          <w:sz w:val="32"/>
          <w:szCs w:val="32"/>
        </w:rPr>
        <w:t>архивных справок, архивных копий, архивных выписок</w:t>
      </w:r>
      <w:r w:rsidRPr="002B00E2">
        <w:rPr>
          <w:rFonts w:ascii="Times New Roman" w:hAnsi="Times New Roman" w:cs="Times New Roman"/>
          <w:color w:val="000000"/>
          <w:sz w:val="32"/>
          <w:szCs w:val="32"/>
        </w:rPr>
        <w:t>.</w:t>
      </w:r>
    </w:p>
    <w:p w:rsidR="00842877" w:rsidRPr="002B00E2" w:rsidRDefault="00842877" w:rsidP="00842877">
      <w:pPr>
        <w:spacing w:after="0"/>
        <w:ind w:firstLine="567"/>
        <w:jc w:val="both"/>
        <w:rPr>
          <w:rFonts w:ascii="Times New Roman" w:hAnsi="Times New Roman" w:cs="Times New Roman"/>
          <w:b/>
          <w:i/>
          <w:sz w:val="32"/>
          <w:szCs w:val="32"/>
        </w:rPr>
      </w:pPr>
    </w:p>
    <w:p w:rsidR="00842877" w:rsidRPr="0033553F" w:rsidRDefault="00842877" w:rsidP="00842877">
      <w:pPr>
        <w:spacing w:after="0"/>
        <w:ind w:firstLine="567"/>
        <w:jc w:val="both"/>
        <w:rPr>
          <w:rFonts w:ascii="Times New Roman" w:hAnsi="Times New Roman" w:cs="Times New Roman"/>
          <w:b/>
          <w:i/>
          <w:sz w:val="28"/>
          <w:szCs w:val="32"/>
        </w:rPr>
      </w:pPr>
      <w:r w:rsidRPr="0033553F">
        <w:rPr>
          <w:rFonts w:ascii="Times New Roman" w:hAnsi="Times New Roman" w:cs="Times New Roman"/>
          <w:b/>
          <w:i/>
          <w:sz w:val="28"/>
          <w:szCs w:val="32"/>
        </w:rPr>
        <w:t>(слайд 19 читальный зал)</w:t>
      </w:r>
    </w:p>
    <w:p w:rsidR="00A63DC4" w:rsidRPr="002B00E2" w:rsidRDefault="00F86A2A" w:rsidP="00F86A2A">
      <w:pPr>
        <w:autoSpaceDE w:val="0"/>
        <w:autoSpaceDN w:val="0"/>
        <w:adjustRightInd w:val="0"/>
        <w:spacing w:after="0" w:line="240" w:lineRule="auto"/>
        <w:ind w:firstLine="708"/>
        <w:jc w:val="both"/>
        <w:rPr>
          <w:rFonts w:ascii="Arial" w:hAnsi="Arial" w:cs="Arial"/>
          <w:color w:val="252525"/>
          <w:sz w:val="32"/>
          <w:szCs w:val="32"/>
          <w:shd w:val="clear" w:color="auto" w:fill="FFFFFF"/>
        </w:rPr>
      </w:pPr>
      <w:r w:rsidRPr="002B00E2">
        <w:rPr>
          <w:rFonts w:ascii="Times New Roman" w:hAnsi="Times New Roman" w:cs="Times New Roman"/>
          <w:sz w:val="32"/>
          <w:szCs w:val="32"/>
        </w:rPr>
        <w:t>В 2019 году проведен ремонт читального зала государственного архива Камчатского края</w:t>
      </w:r>
      <w:r w:rsidRPr="002B00E2">
        <w:rPr>
          <w:rFonts w:ascii="Times New Roman" w:hAnsi="Times New Roman" w:cs="Times New Roman"/>
          <w:sz w:val="32"/>
          <w:szCs w:val="32"/>
          <w:shd w:val="clear" w:color="auto" w:fill="FFFFFF"/>
        </w:rPr>
        <w:t>, улучшены условия приема граждан</w:t>
      </w:r>
      <w:r w:rsidR="005F190C" w:rsidRPr="002B00E2">
        <w:rPr>
          <w:rFonts w:ascii="Times New Roman" w:hAnsi="Times New Roman" w:cs="Times New Roman"/>
          <w:sz w:val="32"/>
          <w:szCs w:val="32"/>
          <w:shd w:val="clear" w:color="auto" w:fill="FFFFFF"/>
        </w:rPr>
        <w:t>, уровень комфорта рабочих мест</w:t>
      </w:r>
      <w:r w:rsidRPr="002B00E2">
        <w:rPr>
          <w:rFonts w:ascii="Times New Roman" w:hAnsi="Times New Roman" w:cs="Times New Roman"/>
          <w:sz w:val="32"/>
          <w:szCs w:val="32"/>
          <w:shd w:val="clear" w:color="auto" w:fill="FFFFFF"/>
        </w:rPr>
        <w:t>, закуплено новое оборудование</w:t>
      </w:r>
      <w:r w:rsidR="005F190C" w:rsidRPr="002B00E2">
        <w:rPr>
          <w:rFonts w:ascii="Times New Roman" w:hAnsi="Times New Roman" w:cs="Times New Roman"/>
          <w:sz w:val="32"/>
          <w:szCs w:val="32"/>
          <w:shd w:val="clear" w:color="auto" w:fill="FFFFFF"/>
        </w:rPr>
        <w:t>, что позволяет</w:t>
      </w:r>
      <w:r w:rsidR="00EB0856" w:rsidRPr="002B00E2">
        <w:rPr>
          <w:rFonts w:ascii="Arial" w:hAnsi="Arial" w:cs="Arial"/>
          <w:color w:val="252525"/>
          <w:sz w:val="32"/>
          <w:szCs w:val="32"/>
          <w:shd w:val="clear" w:color="auto" w:fill="FFFFFF"/>
        </w:rPr>
        <w:t xml:space="preserve"> </w:t>
      </w:r>
      <w:r w:rsidR="005F190C" w:rsidRPr="002B00E2">
        <w:rPr>
          <w:rFonts w:ascii="Times New Roman" w:hAnsi="Times New Roman" w:cs="Times New Roman"/>
          <w:color w:val="252525"/>
          <w:sz w:val="32"/>
          <w:szCs w:val="32"/>
          <w:shd w:val="clear" w:color="auto" w:fill="FFFFFF"/>
        </w:rPr>
        <w:t>работать с архивным фондом в интерактивном виде</w:t>
      </w:r>
      <w:r w:rsidR="00A63DC4" w:rsidRPr="002B00E2">
        <w:rPr>
          <w:rFonts w:ascii="Times New Roman" w:hAnsi="Times New Roman" w:cs="Times New Roman"/>
          <w:color w:val="252525"/>
          <w:sz w:val="32"/>
          <w:szCs w:val="32"/>
          <w:shd w:val="clear" w:color="auto" w:fill="FFFFFF"/>
        </w:rPr>
        <w:t xml:space="preserve"> и открывает новые</w:t>
      </w:r>
      <w:r w:rsidR="00EB0856" w:rsidRPr="002B00E2">
        <w:rPr>
          <w:rFonts w:ascii="Times New Roman" w:hAnsi="Times New Roman" w:cs="Times New Roman"/>
          <w:color w:val="252525"/>
          <w:sz w:val="32"/>
          <w:szCs w:val="32"/>
          <w:shd w:val="clear" w:color="auto" w:fill="FFFFFF"/>
        </w:rPr>
        <w:t xml:space="preserve"> </w:t>
      </w:r>
      <w:r w:rsidR="00A63DC4" w:rsidRPr="002B00E2">
        <w:rPr>
          <w:rFonts w:ascii="Times New Roman" w:hAnsi="Times New Roman" w:cs="Times New Roman"/>
          <w:color w:val="252525"/>
          <w:sz w:val="32"/>
          <w:szCs w:val="32"/>
          <w:shd w:val="clear" w:color="auto" w:fill="FFFFFF"/>
        </w:rPr>
        <w:t>перспективы в научной и публицистической деятельности в Камчатском крае</w:t>
      </w:r>
      <w:r w:rsidR="005F190C" w:rsidRPr="002B00E2">
        <w:rPr>
          <w:rFonts w:ascii="Times New Roman" w:hAnsi="Times New Roman" w:cs="Times New Roman"/>
          <w:color w:val="252525"/>
          <w:sz w:val="32"/>
          <w:szCs w:val="32"/>
          <w:shd w:val="clear" w:color="auto" w:fill="FFFFFF"/>
        </w:rPr>
        <w:t>. Подобный читальный зал в таком формате – один из первых на Дальнем Востоке.</w:t>
      </w:r>
      <w:r w:rsidR="005F190C" w:rsidRPr="002B00E2">
        <w:rPr>
          <w:rFonts w:ascii="Arial" w:hAnsi="Arial" w:cs="Arial"/>
          <w:color w:val="252525"/>
          <w:sz w:val="32"/>
          <w:szCs w:val="32"/>
          <w:shd w:val="clear" w:color="auto" w:fill="FFFFFF"/>
        </w:rPr>
        <w:t xml:space="preserve"> </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shd w:val="clear" w:color="auto" w:fill="FFFFFF"/>
        </w:rPr>
      </w:pPr>
      <w:r w:rsidRPr="002B00E2">
        <w:rPr>
          <w:rFonts w:ascii="Times New Roman" w:hAnsi="Times New Roman" w:cs="Times New Roman"/>
          <w:sz w:val="32"/>
          <w:szCs w:val="32"/>
        </w:rPr>
        <w:lastRenderedPageBreak/>
        <w:t xml:space="preserve">В читальном зале работало 80 исследователей, в том числе не только жители полуострова, но и </w:t>
      </w:r>
      <w:r w:rsidRPr="002B00E2">
        <w:rPr>
          <w:rFonts w:ascii="Times New Roman" w:hAnsi="Times New Roman" w:cs="Times New Roman"/>
          <w:sz w:val="32"/>
          <w:szCs w:val="32"/>
          <w:shd w:val="clear" w:color="auto" w:fill="FFFFFF"/>
        </w:rPr>
        <w:t>представители других городов России – Москвы, Санкт-Петербурга, Хабаровска, Владивостока. Всего же в читальных залах архива вёл работу 251 исследователь.</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shd w:val="clear" w:color="auto" w:fill="FFFFFF"/>
        </w:rPr>
      </w:pPr>
      <w:r w:rsidRPr="002B00E2">
        <w:rPr>
          <w:rFonts w:ascii="Times New Roman" w:hAnsi="Times New Roman" w:cs="Times New Roman"/>
          <w:sz w:val="32"/>
          <w:szCs w:val="32"/>
          <w:shd w:val="clear" w:color="auto" w:fill="FFFFFF"/>
        </w:rPr>
        <w:t xml:space="preserve">Продолжилась работа по рассекречиванию архивных документов. В прошедшем году были рассекречены 1 025 документов. </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xml:space="preserve">Архивами региона организованы 13 выставок архивных документов, в том числе к 70-летию </w:t>
      </w:r>
      <w:proofErr w:type="spellStart"/>
      <w:r w:rsidRPr="002B00E2">
        <w:rPr>
          <w:rFonts w:ascii="Times New Roman" w:hAnsi="Times New Roman" w:cs="Times New Roman"/>
          <w:sz w:val="32"/>
          <w:szCs w:val="32"/>
        </w:rPr>
        <w:t>Елизовского</w:t>
      </w:r>
      <w:proofErr w:type="spellEnd"/>
      <w:r w:rsidRPr="002B00E2">
        <w:rPr>
          <w:rFonts w:ascii="Times New Roman" w:hAnsi="Times New Roman" w:cs="Times New Roman"/>
          <w:sz w:val="32"/>
          <w:szCs w:val="32"/>
        </w:rPr>
        <w:t xml:space="preserve"> района, 95-летию Михаила Порфирьевича Стельных.  </w:t>
      </w:r>
    </w:p>
    <w:p w:rsidR="00842877" w:rsidRPr="002B00E2" w:rsidRDefault="00842877" w:rsidP="00842877">
      <w:pPr>
        <w:spacing w:after="0"/>
        <w:ind w:firstLine="567"/>
        <w:jc w:val="both"/>
        <w:rPr>
          <w:rFonts w:ascii="Times New Roman" w:hAnsi="Times New Roman" w:cs="Times New Roman"/>
          <w:b/>
          <w:i/>
          <w:sz w:val="32"/>
          <w:szCs w:val="32"/>
        </w:rPr>
      </w:pPr>
    </w:p>
    <w:p w:rsidR="00842877" w:rsidRPr="0033553F" w:rsidRDefault="00842877" w:rsidP="00842877">
      <w:pPr>
        <w:spacing w:after="0"/>
        <w:ind w:firstLine="567"/>
        <w:jc w:val="both"/>
        <w:rPr>
          <w:rFonts w:ascii="Times New Roman" w:hAnsi="Times New Roman" w:cs="Times New Roman"/>
          <w:b/>
          <w:i/>
          <w:sz w:val="28"/>
          <w:szCs w:val="32"/>
        </w:rPr>
      </w:pPr>
      <w:r w:rsidRPr="0033553F">
        <w:rPr>
          <w:rFonts w:ascii="Times New Roman" w:hAnsi="Times New Roman" w:cs="Times New Roman"/>
          <w:b/>
          <w:i/>
          <w:sz w:val="28"/>
          <w:szCs w:val="32"/>
        </w:rPr>
        <w:t>(слайд 20 экскурсии)</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У студентов и учеников образовательных организаций края пользуются популярностью экскурсии по архиву, викторины, дни открытых дверей. Всего проведено 24 таких мероприятия.</w:t>
      </w:r>
    </w:p>
    <w:p w:rsidR="00F86A2A" w:rsidRPr="002B00E2" w:rsidRDefault="00F86A2A" w:rsidP="00F86A2A">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xml:space="preserve">Архивистами подготовлены и опубликованы в средствах массовой информации 18 статей. Продолжена работа по опубликованию архивных документов в социальной сети </w:t>
      </w:r>
      <w:r w:rsidRPr="002B00E2">
        <w:rPr>
          <w:rFonts w:ascii="Times New Roman" w:hAnsi="Times New Roman" w:cs="Times New Roman"/>
          <w:sz w:val="32"/>
          <w:szCs w:val="32"/>
          <w:lang w:val="en-US"/>
        </w:rPr>
        <w:t>Instagram</w:t>
      </w:r>
      <w:r w:rsidRPr="002B00E2">
        <w:rPr>
          <w:rFonts w:ascii="Times New Roman" w:hAnsi="Times New Roman" w:cs="Times New Roman"/>
          <w:sz w:val="32"/>
          <w:szCs w:val="32"/>
        </w:rPr>
        <w:t xml:space="preserve">. </w:t>
      </w:r>
    </w:p>
    <w:p w:rsidR="00F826C0" w:rsidRPr="002B00E2" w:rsidRDefault="00F86A2A" w:rsidP="00F826C0">
      <w:pPr>
        <w:autoSpaceDE w:val="0"/>
        <w:autoSpaceDN w:val="0"/>
        <w:adjustRightInd w:val="0"/>
        <w:spacing w:after="0" w:line="240" w:lineRule="auto"/>
        <w:ind w:firstLine="708"/>
        <w:jc w:val="both"/>
        <w:rPr>
          <w:rFonts w:ascii="Times New Roman" w:hAnsi="Times New Roman" w:cs="Times New Roman"/>
          <w:color w:val="000000"/>
          <w:sz w:val="32"/>
          <w:szCs w:val="32"/>
        </w:rPr>
      </w:pPr>
      <w:r w:rsidRPr="002B00E2">
        <w:rPr>
          <w:rFonts w:ascii="Times New Roman" w:hAnsi="Times New Roman" w:cs="Times New Roman"/>
          <w:b/>
          <w:color w:val="000000"/>
          <w:sz w:val="32"/>
          <w:szCs w:val="32"/>
        </w:rPr>
        <w:t xml:space="preserve"> </w:t>
      </w:r>
      <w:r w:rsidR="00F826C0" w:rsidRPr="002B00E2">
        <w:rPr>
          <w:rFonts w:ascii="Times New Roman" w:hAnsi="Times New Roman" w:cs="Times New Roman"/>
          <w:color w:val="000000"/>
          <w:sz w:val="32"/>
          <w:szCs w:val="32"/>
        </w:rPr>
        <w:t>Обеспечивая эффективное взаимодействи</w:t>
      </w:r>
      <w:r w:rsidRPr="002B00E2">
        <w:rPr>
          <w:rFonts w:ascii="Times New Roman" w:hAnsi="Times New Roman" w:cs="Times New Roman"/>
          <w:color w:val="000000"/>
          <w:sz w:val="32"/>
          <w:szCs w:val="32"/>
        </w:rPr>
        <w:t>е</w:t>
      </w:r>
      <w:r w:rsidR="00F826C0" w:rsidRPr="002B00E2">
        <w:rPr>
          <w:rFonts w:ascii="Times New Roman" w:hAnsi="Times New Roman" w:cs="Times New Roman"/>
          <w:color w:val="000000"/>
          <w:sz w:val="32"/>
          <w:szCs w:val="32"/>
        </w:rPr>
        <w:t xml:space="preserve"> с </w:t>
      </w:r>
      <w:r w:rsidRPr="002B00E2">
        <w:rPr>
          <w:rFonts w:ascii="Times New Roman" w:hAnsi="Times New Roman" w:cs="Times New Roman"/>
          <w:color w:val="000000"/>
          <w:sz w:val="32"/>
          <w:szCs w:val="32"/>
        </w:rPr>
        <w:t xml:space="preserve">МФЦ Камчатского края </w:t>
      </w:r>
      <w:r w:rsidR="00F826C0" w:rsidRPr="002B00E2">
        <w:rPr>
          <w:rFonts w:ascii="Times New Roman" w:hAnsi="Times New Roman" w:cs="Times New Roman"/>
          <w:color w:val="000000"/>
          <w:sz w:val="32"/>
          <w:szCs w:val="32"/>
        </w:rPr>
        <w:t xml:space="preserve">и повышение качества оказания услуги по выдаче архивными учреждениями архивных справок, архивных копий, архивных выписок актуализирована типовая технологическая схема предоставления муниципальной услуги. </w:t>
      </w:r>
    </w:p>
    <w:p w:rsidR="00F86A2A" w:rsidRPr="002B00E2" w:rsidRDefault="00F86A2A" w:rsidP="00F826C0">
      <w:pPr>
        <w:autoSpaceDE w:val="0"/>
        <w:autoSpaceDN w:val="0"/>
        <w:adjustRightInd w:val="0"/>
        <w:spacing w:after="0" w:line="240" w:lineRule="auto"/>
        <w:ind w:firstLine="708"/>
        <w:jc w:val="both"/>
        <w:rPr>
          <w:rFonts w:ascii="Times New Roman" w:hAnsi="Times New Roman" w:cs="Times New Roman"/>
          <w:color w:val="000000"/>
          <w:sz w:val="32"/>
          <w:szCs w:val="32"/>
        </w:rPr>
      </w:pPr>
    </w:p>
    <w:p w:rsidR="00F826C0" w:rsidRPr="002B00E2" w:rsidRDefault="00F826C0" w:rsidP="00F826C0">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В целях предупреждения, выявления и пресечения нарушений организациями Агентством осуществляется контроль за соблюдением законодательства об архивном деле в Российской Федерации. Контроль обеспечивается путем проведения плановых и внеплановых проверок организаций – источников комплектования архивных учреждений Камчатского края. В 2019 году проведено 7 контрольных мероприятий в отношении юридических лиц, в том числе 6 плановых, на основании согласованного с органом прокуратуры Камчатского края плана проверок и 1 внеплановое мероприятие по контролю за исполнением ранее выданного предписания. По результатам проверок выдано 1 предписание об устранении нарушений, составлен протокол об административном правонарушении. Материалы административного производства рассмотрены мировым судьёй, юридическое лицо, допустившее нарушения, привлечено к административной ответственности в виде административного штрафа в размере 10 000 рублей.</w:t>
      </w:r>
    </w:p>
    <w:p w:rsidR="00F826C0" w:rsidRPr="002B00E2" w:rsidRDefault="00F826C0" w:rsidP="00F826C0">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xml:space="preserve">В рамках работы по профилактике нарушений обязательных требований законодательства об архивном деле Агентством осуществлялось публичное обсуждение правоприменительной практики, совместно с государственным архивом Камчатского края проведен семинар на тему «Актуальные вопросы деятельности архива организации». Аналогичные семинары с источниками </w:t>
      </w:r>
      <w:r w:rsidRPr="002B00E2">
        <w:rPr>
          <w:rFonts w:ascii="Times New Roman" w:hAnsi="Times New Roman" w:cs="Times New Roman"/>
          <w:sz w:val="32"/>
          <w:szCs w:val="32"/>
        </w:rPr>
        <w:lastRenderedPageBreak/>
        <w:t>комплектования муниципальных архивов проведены Петропавловск-Камчатский городским архивом и Алеутским муниципальным архивом.</w:t>
      </w:r>
    </w:p>
    <w:p w:rsidR="00F826C0" w:rsidRPr="002B00E2" w:rsidRDefault="00BA51E1" w:rsidP="00F826C0">
      <w:pPr>
        <w:autoSpaceDE w:val="0"/>
        <w:autoSpaceDN w:val="0"/>
        <w:adjustRightInd w:val="0"/>
        <w:spacing w:after="0" w:line="240" w:lineRule="auto"/>
        <w:ind w:firstLine="708"/>
        <w:jc w:val="both"/>
        <w:rPr>
          <w:rFonts w:ascii="Times New Roman" w:hAnsi="Times New Roman" w:cs="Times New Roman"/>
          <w:sz w:val="32"/>
          <w:szCs w:val="32"/>
        </w:rPr>
      </w:pPr>
      <w:r w:rsidRPr="002B00E2">
        <w:rPr>
          <w:rFonts w:ascii="Times New Roman" w:hAnsi="Times New Roman" w:cs="Times New Roman"/>
          <w:sz w:val="32"/>
          <w:szCs w:val="32"/>
        </w:rPr>
        <w:t xml:space="preserve"> </w:t>
      </w:r>
    </w:p>
    <w:p w:rsidR="008F096E" w:rsidRPr="002B00E2" w:rsidRDefault="008F096E" w:rsidP="008F096E">
      <w:pPr>
        <w:ind w:firstLine="567"/>
        <w:jc w:val="center"/>
        <w:rPr>
          <w:rFonts w:ascii="Times New Roman" w:hAnsi="Times New Roman" w:cs="Times New Roman"/>
          <w:b/>
          <w:sz w:val="32"/>
          <w:szCs w:val="32"/>
        </w:rPr>
      </w:pPr>
      <w:r w:rsidRPr="002B00E2">
        <w:rPr>
          <w:rFonts w:ascii="Times New Roman" w:hAnsi="Times New Roman" w:cs="Times New Roman"/>
          <w:b/>
          <w:sz w:val="32"/>
          <w:szCs w:val="32"/>
        </w:rPr>
        <w:t>Задачи Агентства</w:t>
      </w:r>
    </w:p>
    <w:p w:rsidR="00842877" w:rsidRPr="0033553F" w:rsidRDefault="00842877" w:rsidP="00842877">
      <w:pPr>
        <w:spacing w:after="0"/>
        <w:ind w:firstLine="567"/>
        <w:jc w:val="both"/>
        <w:rPr>
          <w:rFonts w:ascii="Times New Roman" w:hAnsi="Times New Roman" w:cs="Times New Roman"/>
          <w:b/>
          <w:i/>
          <w:sz w:val="28"/>
          <w:szCs w:val="32"/>
        </w:rPr>
      </w:pPr>
      <w:r w:rsidRPr="0033553F">
        <w:rPr>
          <w:rFonts w:ascii="Times New Roman" w:hAnsi="Times New Roman" w:cs="Times New Roman"/>
          <w:b/>
          <w:i/>
          <w:sz w:val="28"/>
          <w:szCs w:val="32"/>
        </w:rPr>
        <w:t>(слайд 2</w:t>
      </w:r>
      <w:r w:rsidR="0049648F" w:rsidRPr="0033553F">
        <w:rPr>
          <w:rFonts w:ascii="Times New Roman" w:hAnsi="Times New Roman" w:cs="Times New Roman"/>
          <w:b/>
          <w:i/>
          <w:sz w:val="28"/>
          <w:szCs w:val="32"/>
        </w:rPr>
        <w:t>1</w:t>
      </w:r>
      <w:r w:rsidRPr="0033553F">
        <w:rPr>
          <w:rFonts w:ascii="Times New Roman" w:hAnsi="Times New Roman" w:cs="Times New Roman"/>
          <w:b/>
          <w:i/>
          <w:sz w:val="28"/>
          <w:szCs w:val="32"/>
        </w:rPr>
        <w:t xml:space="preserve"> </w:t>
      </w:r>
      <w:r w:rsidR="0049648F" w:rsidRPr="0033553F">
        <w:rPr>
          <w:rFonts w:ascii="Times New Roman" w:hAnsi="Times New Roman" w:cs="Times New Roman"/>
          <w:b/>
          <w:i/>
          <w:sz w:val="28"/>
          <w:szCs w:val="32"/>
        </w:rPr>
        <w:t>задачи</w:t>
      </w:r>
      <w:r w:rsidRPr="0033553F">
        <w:rPr>
          <w:rFonts w:ascii="Times New Roman" w:hAnsi="Times New Roman" w:cs="Times New Roman"/>
          <w:b/>
          <w:i/>
          <w:sz w:val="28"/>
          <w:szCs w:val="32"/>
        </w:rPr>
        <w:t>)</w:t>
      </w:r>
    </w:p>
    <w:p w:rsidR="008F096E" w:rsidRPr="002B00E2" w:rsidRDefault="008F096E" w:rsidP="00EF5E64">
      <w:pPr>
        <w:ind w:firstLine="567"/>
        <w:jc w:val="both"/>
        <w:rPr>
          <w:rFonts w:ascii="Times New Roman" w:hAnsi="Times New Roman" w:cs="Times New Roman"/>
          <w:b/>
          <w:color w:val="000000"/>
          <w:sz w:val="32"/>
          <w:szCs w:val="32"/>
        </w:rPr>
      </w:pPr>
      <w:proofErr w:type="gramStart"/>
      <w:r w:rsidRPr="002B00E2">
        <w:rPr>
          <w:rFonts w:ascii="Times New Roman" w:hAnsi="Times New Roman" w:cs="Times New Roman"/>
          <w:sz w:val="32"/>
          <w:szCs w:val="32"/>
        </w:rPr>
        <w:t>Агентством  выполнены</w:t>
      </w:r>
      <w:proofErr w:type="gramEnd"/>
      <w:r w:rsidRPr="002B00E2">
        <w:rPr>
          <w:rFonts w:ascii="Times New Roman" w:hAnsi="Times New Roman" w:cs="Times New Roman"/>
          <w:sz w:val="32"/>
          <w:szCs w:val="32"/>
        </w:rPr>
        <w:t xml:space="preserve"> все поставленные </w:t>
      </w:r>
      <w:r w:rsidR="00EF5E64" w:rsidRPr="002B00E2">
        <w:rPr>
          <w:rFonts w:ascii="Times New Roman" w:hAnsi="Times New Roman" w:cs="Times New Roman"/>
          <w:sz w:val="32"/>
          <w:szCs w:val="32"/>
        </w:rPr>
        <w:t xml:space="preserve">задачи </w:t>
      </w:r>
      <w:r w:rsidRPr="002B00E2">
        <w:rPr>
          <w:rFonts w:ascii="Times New Roman" w:hAnsi="Times New Roman" w:cs="Times New Roman"/>
          <w:sz w:val="32"/>
          <w:szCs w:val="32"/>
        </w:rPr>
        <w:t>на 2019 год</w:t>
      </w:r>
      <w:r w:rsidR="00EF5E64" w:rsidRPr="002B00E2">
        <w:rPr>
          <w:rFonts w:ascii="Times New Roman" w:hAnsi="Times New Roman" w:cs="Times New Roman"/>
          <w:sz w:val="32"/>
          <w:szCs w:val="32"/>
        </w:rPr>
        <w:t>,</w:t>
      </w:r>
      <w:r w:rsidRPr="002B00E2">
        <w:rPr>
          <w:rFonts w:ascii="Times New Roman" w:hAnsi="Times New Roman" w:cs="Times New Roman"/>
          <w:b/>
          <w:color w:val="000000"/>
          <w:sz w:val="32"/>
          <w:szCs w:val="32"/>
        </w:rPr>
        <w:t xml:space="preserve"> </w:t>
      </w:r>
      <w:r w:rsidR="00EF5E64" w:rsidRPr="002B00E2">
        <w:rPr>
          <w:rFonts w:ascii="Times New Roman" w:hAnsi="Times New Roman" w:cs="Times New Roman"/>
          <w:color w:val="000000"/>
          <w:sz w:val="32"/>
          <w:szCs w:val="32"/>
        </w:rPr>
        <w:t>г</w:t>
      </w:r>
      <w:r w:rsidRPr="002B00E2">
        <w:rPr>
          <w:rFonts w:ascii="Times New Roman" w:hAnsi="Times New Roman" w:cs="Times New Roman"/>
          <w:color w:val="000000"/>
          <w:sz w:val="32"/>
          <w:szCs w:val="32"/>
        </w:rPr>
        <w:t>лавные задачи Агентства на 2020 год:</w:t>
      </w:r>
    </w:p>
    <w:p w:rsidR="00F826C0" w:rsidRPr="002B00E2" w:rsidRDefault="00F826C0" w:rsidP="00506D1B">
      <w:pPr>
        <w:pStyle w:val="a7"/>
        <w:numPr>
          <w:ilvl w:val="0"/>
          <w:numId w:val="2"/>
        </w:numPr>
        <w:spacing w:after="0"/>
        <w:ind w:left="567" w:hanging="284"/>
        <w:jc w:val="both"/>
        <w:rPr>
          <w:rFonts w:ascii="Times New Roman" w:hAnsi="Times New Roman" w:cs="Times New Roman"/>
          <w:color w:val="000000"/>
          <w:sz w:val="32"/>
          <w:szCs w:val="32"/>
        </w:rPr>
      </w:pPr>
      <w:r w:rsidRPr="002B00E2">
        <w:rPr>
          <w:rFonts w:ascii="Times New Roman" w:hAnsi="Times New Roman" w:cs="Times New Roman"/>
          <w:color w:val="000000"/>
          <w:sz w:val="32"/>
          <w:szCs w:val="32"/>
        </w:rPr>
        <w:t xml:space="preserve">обеспечение государственной регистрации актов гражданского состояния в соответствии с действующим законодательством; </w:t>
      </w:r>
    </w:p>
    <w:p w:rsidR="008F096E" w:rsidRPr="002B00E2" w:rsidRDefault="008F096E" w:rsidP="00506D1B">
      <w:pPr>
        <w:pStyle w:val="a7"/>
        <w:numPr>
          <w:ilvl w:val="0"/>
          <w:numId w:val="2"/>
        </w:numPr>
        <w:spacing w:after="0"/>
        <w:ind w:left="567" w:hanging="284"/>
        <w:jc w:val="both"/>
        <w:rPr>
          <w:rFonts w:ascii="Times New Roman" w:hAnsi="Times New Roman" w:cs="Times New Roman"/>
          <w:b/>
          <w:sz w:val="32"/>
          <w:szCs w:val="32"/>
        </w:rPr>
      </w:pPr>
      <w:r w:rsidRPr="002B00E2">
        <w:rPr>
          <w:rFonts w:ascii="Times New Roman" w:hAnsi="Times New Roman" w:cs="Times New Roman"/>
          <w:sz w:val="32"/>
          <w:szCs w:val="32"/>
        </w:rPr>
        <w:t>достижение установленных целевых показателей, в том числе показателей сферы реализации полномочий;</w:t>
      </w:r>
    </w:p>
    <w:p w:rsidR="008F096E" w:rsidRPr="002B00E2" w:rsidRDefault="003B5097" w:rsidP="00506D1B">
      <w:pPr>
        <w:pStyle w:val="a6"/>
        <w:numPr>
          <w:ilvl w:val="0"/>
          <w:numId w:val="2"/>
        </w:numPr>
        <w:shd w:val="clear" w:color="auto" w:fill="FFFFFF"/>
        <w:spacing w:before="0" w:beforeAutospacing="0" w:after="0" w:afterAutospacing="0"/>
        <w:ind w:left="567" w:hanging="284"/>
        <w:jc w:val="both"/>
        <w:rPr>
          <w:sz w:val="32"/>
          <w:szCs w:val="32"/>
        </w:rPr>
      </w:pPr>
      <w:r w:rsidRPr="002B00E2">
        <w:rPr>
          <w:color w:val="000000"/>
          <w:sz w:val="32"/>
          <w:szCs w:val="32"/>
        </w:rPr>
        <w:t>реализация</w:t>
      </w:r>
      <w:r w:rsidR="008F096E" w:rsidRPr="002B00E2">
        <w:rPr>
          <w:color w:val="000000"/>
          <w:sz w:val="32"/>
          <w:szCs w:val="32"/>
        </w:rPr>
        <w:t xml:space="preserve"> </w:t>
      </w:r>
      <w:r w:rsidR="000B72D5" w:rsidRPr="002B00E2">
        <w:rPr>
          <w:color w:val="000000"/>
          <w:sz w:val="32"/>
          <w:szCs w:val="32"/>
        </w:rPr>
        <w:t xml:space="preserve">положений Федерального закона от 23 июня 2016 года </w:t>
      </w:r>
      <w:r w:rsidR="00D563F8" w:rsidRPr="002B00E2">
        <w:rPr>
          <w:color w:val="000000"/>
          <w:sz w:val="32"/>
          <w:szCs w:val="32"/>
        </w:rPr>
        <w:t>№</w:t>
      </w:r>
      <w:r w:rsidR="000B72D5" w:rsidRPr="002B00E2">
        <w:rPr>
          <w:color w:val="000000"/>
          <w:sz w:val="32"/>
          <w:szCs w:val="32"/>
        </w:rPr>
        <w:t xml:space="preserve"> 219-ФЗ «О внесении изменений в Федеральный закон «Об актах гражданского состояния»</w:t>
      </w:r>
      <w:r w:rsidR="008F096E" w:rsidRPr="002B00E2">
        <w:rPr>
          <w:color w:val="000000"/>
          <w:sz w:val="32"/>
          <w:szCs w:val="32"/>
        </w:rPr>
        <w:t xml:space="preserve">, </w:t>
      </w:r>
      <w:r w:rsidR="00EF5E64" w:rsidRPr="002B00E2">
        <w:rPr>
          <w:color w:val="000000"/>
          <w:sz w:val="32"/>
          <w:szCs w:val="32"/>
        </w:rPr>
        <w:t>в части</w:t>
      </w:r>
      <w:r w:rsidR="008F096E" w:rsidRPr="002B00E2">
        <w:rPr>
          <w:color w:val="000000"/>
          <w:sz w:val="32"/>
          <w:szCs w:val="32"/>
        </w:rPr>
        <w:t xml:space="preserve"> </w:t>
      </w:r>
      <w:r w:rsidR="008F096E" w:rsidRPr="002B00E2">
        <w:rPr>
          <w:sz w:val="32"/>
          <w:szCs w:val="32"/>
        </w:rPr>
        <w:t>перевод</w:t>
      </w:r>
      <w:r w:rsidR="00EF5E64" w:rsidRPr="002B00E2">
        <w:rPr>
          <w:sz w:val="32"/>
          <w:szCs w:val="32"/>
        </w:rPr>
        <w:t>а</w:t>
      </w:r>
      <w:r w:rsidR="008F096E" w:rsidRPr="002B00E2">
        <w:rPr>
          <w:sz w:val="32"/>
          <w:szCs w:val="32"/>
        </w:rPr>
        <w:t xml:space="preserve"> в электронную форму оставшегося </w:t>
      </w:r>
      <w:proofErr w:type="gramStart"/>
      <w:r w:rsidR="008F096E" w:rsidRPr="002B00E2">
        <w:rPr>
          <w:sz w:val="32"/>
          <w:szCs w:val="32"/>
        </w:rPr>
        <w:t>объема  актовых</w:t>
      </w:r>
      <w:proofErr w:type="gramEnd"/>
      <w:r w:rsidR="008F096E" w:rsidRPr="002B00E2">
        <w:rPr>
          <w:sz w:val="32"/>
          <w:szCs w:val="32"/>
        </w:rPr>
        <w:t xml:space="preserve"> книг и их передача в ФГИС «ЕГР ЗАГС»</w:t>
      </w:r>
      <w:r w:rsidR="00BA51E1" w:rsidRPr="002B00E2">
        <w:rPr>
          <w:sz w:val="32"/>
          <w:szCs w:val="32"/>
        </w:rPr>
        <w:t>;</w:t>
      </w:r>
    </w:p>
    <w:p w:rsidR="00F826C0" w:rsidRPr="002B00E2" w:rsidRDefault="00BA51E1" w:rsidP="00506D1B">
      <w:pPr>
        <w:pStyle w:val="a7"/>
        <w:numPr>
          <w:ilvl w:val="0"/>
          <w:numId w:val="2"/>
        </w:numPr>
        <w:spacing w:after="0" w:line="240" w:lineRule="auto"/>
        <w:ind w:left="567" w:hanging="284"/>
        <w:jc w:val="both"/>
        <w:rPr>
          <w:rFonts w:ascii="Times New Roman" w:hAnsi="Times New Roman" w:cs="Times New Roman"/>
          <w:sz w:val="32"/>
          <w:szCs w:val="32"/>
        </w:rPr>
      </w:pPr>
      <w:r w:rsidRPr="002B00E2">
        <w:rPr>
          <w:rFonts w:ascii="Times New Roman" w:hAnsi="Times New Roman" w:cs="Times New Roman"/>
          <w:sz w:val="32"/>
          <w:szCs w:val="32"/>
        </w:rPr>
        <w:t>р</w:t>
      </w:r>
      <w:r w:rsidR="00F826C0" w:rsidRPr="002B00E2">
        <w:rPr>
          <w:rFonts w:ascii="Times New Roman" w:hAnsi="Times New Roman" w:cs="Times New Roman"/>
          <w:sz w:val="32"/>
          <w:szCs w:val="32"/>
        </w:rPr>
        <w:t>еализаци</w:t>
      </w:r>
      <w:r w:rsidRPr="002B00E2">
        <w:rPr>
          <w:rFonts w:ascii="Times New Roman" w:hAnsi="Times New Roman" w:cs="Times New Roman"/>
          <w:sz w:val="32"/>
          <w:szCs w:val="32"/>
        </w:rPr>
        <w:t>я</w:t>
      </w:r>
      <w:r w:rsidR="00F826C0" w:rsidRPr="002B00E2">
        <w:rPr>
          <w:rFonts w:ascii="Times New Roman" w:hAnsi="Times New Roman" w:cs="Times New Roman"/>
          <w:sz w:val="32"/>
          <w:szCs w:val="32"/>
        </w:rPr>
        <w:t xml:space="preserve"> комплекса мероприятий, направленных на профилактику нарушений обязательных требований законодательства об архивном деле в Российской Федерации.</w:t>
      </w:r>
    </w:p>
    <w:p w:rsidR="00F826C0" w:rsidRPr="002B00E2" w:rsidRDefault="00BA51E1" w:rsidP="00506D1B">
      <w:pPr>
        <w:pStyle w:val="a7"/>
        <w:numPr>
          <w:ilvl w:val="0"/>
          <w:numId w:val="2"/>
        </w:numPr>
        <w:spacing w:after="0" w:line="240" w:lineRule="auto"/>
        <w:ind w:left="567" w:hanging="284"/>
        <w:jc w:val="both"/>
        <w:rPr>
          <w:rFonts w:ascii="Times New Roman" w:hAnsi="Times New Roman" w:cs="Times New Roman"/>
          <w:sz w:val="32"/>
          <w:szCs w:val="32"/>
        </w:rPr>
      </w:pPr>
      <w:r w:rsidRPr="002B00E2">
        <w:rPr>
          <w:rFonts w:ascii="Times New Roman" w:hAnsi="Times New Roman" w:cs="Times New Roman"/>
          <w:sz w:val="32"/>
          <w:szCs w:val="32"/>
        </w:rPr>
        <w:t>у</w:t>
      </w:r>
      <w:r w:rsidR="00F826C0" w:rsidRPr="002B00E2">
        <w:rPr>
          <w:rFonts w:ascii="Times New Roman" w:hAnsi="Times New Roman" w:cs="Times New Roman"/>
          <w:sz w:val="32"/>
          <w:szCs w:val="32"/>
        </w:rPr>
        <w:t>велич</w:t>
      </w:r>
      <w:r w:rsidRPr="002B00E2">
        <w:rPr>
          <w:rFonts w:ascii="Times New Roman" w:hAnsi="Times New Roman" w:cs="Times New Roman"/>
          <w:sz w:val="32"/>
          <w:szCs w:val="32"/>
        </w:rPr>
        <w:t>ение</w:t>
      </w:r>
      <w:r w:rsidR="00F826C0" w:rsidRPr="002B00E2">
        <w:rPr>
          <w:rFonts w:ascii="Times New Roman" w:hAnsi="Times New Roman" w:cs="Times New Roman"/>
          <w:sz w:val="32"/>
          <w:szCs w:val="32"/>
        </w:rPr>
        <w:t xml:space="preserve"> количеств</w:t>
      </w:r>
      <w:r w:rsidRPr="002B00E2">
        <w:rPr>
          <w:rFonts w:ascii="Times New Roman" w:hAnsi="Times New Roman" w:cs="Times New Roman"/>
          <w:sz w:val="32"/>
          <w:szCs w:val="32"/>
        </w:rPr>
        <w:t>а</w:t>
      </w:r>
      <w:r w:rsidR="00F826C0" w:rsidRPr="002B00E2">
        <w:rPr>
          <w:rFonts w:ascii="Times New Roman" w:hAnsi="Times New Roman" w:cs="Times New Roman"/>
          <w:sz w:val="32"/>
          <w:szCs w:val="32"/>
        </w:rPr>
        <w:t xml:space="preserve"> фондов, описей и единиц хранения, внесенных в </w:t>
      </w:r>
      <w:r w:rsidR="00BA5225">
        <w:rPr>
          <w:rFonts w:ascii="Times New Roman" w:hAnsi="Times New Roman" w:cs="Times New Roman"/>
          <w:sz w:val="32"/>
          <w:szCs w:val="32"/>
        </w:rPr>
        <w:t>программный комплекс</w:t>
      </w:r>
      <w:r w:rsidR="00F826C0" w:rsidRPr="002B00E2">
        <w:rPr>
          <w:rFonts w:ascii="Times New Roman" w:hAnsi="Times New Roman" w:cs="Times New Roman"/>
          <w:sz w:val="32"/>
          <w:szCs w:val="32"/>
        </w:rPr>
        <w:t xml:space="preserve"> «Архивный фонд», оцифровк</w:t>
      </w:r>
      <w:r w:rsidRPr="002B00E2">
        <w:rPr>
          <w:rFonts w:ascii="Times New Roman" w:hAnsi="Times New Roman" w:cs="Times New Roman"/>
          <w:sz w:val="32"/>
          <w:szCs w:val="32"/>
        </w:rPr>
        <w:t>а</w:t>
      </w:r>
      <w:r w:rsidR="00F826C0" w:rsidRPr="002B00E2">
        <w:rPr>
          <w:rFonts w:ascii="Times New Roman" w:hAnsi="Times New Roman" w:cs="Times New Roman"/>
          <w:sz w:val="32"/>
          <w:szCs w:val="32"/>
        </w:rPr>
        <w:t xml:space="preserve"> архивных документов, создание тематических баз данных и электронного фонда пользования;</w:t>
      </w:r>
    </w:p>
    <w:p w:rsidR="00F826C0" w:rsidRPr="002B00E2" w:rsidRDefault="00BA51E1" w:rsidP="00506D1B">
      <w:pPr>
        <w:pStyle w:val="a7"/>
        <w:numPr>
          <w:ilvl w:val="0"/>
          <w:numId w:val="2"/>
        </w:numPr>
        <w:autoSpaceDE w:val="0"/>
        <w:autoSpaceDN w:val="0"/>
        <w:adjustRightInd w:val="0"/>
        <w:spacing w:after="0" w:line="240" w:lineRule="auto"/>
        <w:ind w:left="567" w:hanging="284"/>
        <w:jc w:val="both"/>
        <w:rPr>
          <w:rFonts w:ascii="Times New Roman" w:hAnsi="Times New Roman" w:cs="Times New Roman"/>
          <w:sz w:val="32"/>
          <w:szCs w:val="32"/>
        </w:rPr>
      </w:pPr>
      <w:r w:rsidRPr="002B00E2">
        <w:rPr>
          <w:rFonts w:ascii="Times New Roman" w:hAnsi="Times New Roman" w:cs="Times New Roman"/>
          <w:sz w:val="32"/>
          <w:szCs w:val="32"/>
        </w:rPr>
        <w:t xml:space="preserve">организация широкой информационной поддержки мероприятий, связанных с празднованием 75-летия Великой Победы, 95-летия со дня образования Камчатского губернского архивного бюро. </w:t>
      </w:r>
    </w:p>
    <w:sectPr w:rsidR="00F826C0" w:rsidRPr="002B00E2" w:rsidSect="00506D1B">
      <w:pgSz w:w="11906" w:h="16838"/>
      <w:pgMar w:top="426"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856A8"/>
    <w:multiLevelType w:val="hybridMultilevel"/>
    <w:tmpl w:val="CBC28B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62D7DFD"/>
    <w:multiLevelType w:val="hybridMultilevel"/>
    <w:tmpl w:val="96E2CA16"/>
    <w:lvl w:ilvl="0" w:tplc="64DEEF14">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D5"/>
    <w:rsid w:val="0004127E"/>
    <w:rsid w:val="00050C9C"/>
    <w:rsid w:val="00074A06"/>
    <w:rsid w:val="000B72D5"/>
    <w:rsid w:val="000E60B7"/>
    <w:rsid w:val="000E754C"/>
    <w:rsid w:val="000F7A36"/>
    <w:rsid w:val="001375A9"/>
    <w:rsid w:val="0015148A"/>
    <w:rsid w:val="0015725E"/>
    <w:rsid w:val="001859B2"/>
    <w:rsid w:val="001B7644"/>
    <w:rsid w:val="001C095B"/>
    <w:rsid w:val="00235FF2"/>
    <w:rsid w:val="002509AB"/>
    <w:rsid w:val="0028266A"/>
    <w:rsid w:val="002B00E2"/>
    <w:rsid w:val="00313B91"/>
    <w:rsid w:val="0033553F"/>
    <w:rsid w:val="00375084"/>
    <w:rsid w:val="00383F89"/>
    <w:rsid w:val="003A63CA"/>
    <w:rsid w:val="003B5097"/>
    <w:rsid w:val="003E3F2E"/>
    <w:rsid w:val="00417BD8"/>
    <w:rsid w:val="004426E8"/>
    <w:rsid w:val="00445641"/>
    <w:rsid w:val="0049648F"/>
    <w:rsid w:val="004B353E"/>
    <w:rsid w:val="00506D1B"/>
    <w:rsid w:val="005A39AD"/>
    <w:rsid w:val="005B22C8"/>
    <w:rsid w:val="005C7381"/>
    <w:rsid w:val="005E3381"/>
    <w:rsid w:val="005F190C"/>
    <w:rsid w:val="006165A3"/>
    <w:rsid w:val="0069448F"/>
    <w:rsid w:val="006B4A20"/>
    <w:rsid w:val="0076542A"/>
    <w:rsid w:val="00803F65"/>
    <w:rsid w:val="00830387"/>
    <w:rsid w:val="00836F02"/>
    <w:rsid w:val="00842877"/>
    <w:rsid w:val="00847A31"/>
    <w:rsid w:val="00863582"/>
    <w:rsid w:val="008E34E5"/>
    <w:rsid w:val="008F096E"/>
    <w:rsid w:val="00924DA4"/>
    <w:rsid w:val="0095321D"/>
    <w:rsid w:val="009B3CC7"/>
    <w:rsid w:val="009D7E2F"/>
    <w:rsid w:val="009E76D0"/>
    <w:rsid w:val="00A55B4A"/>
    <w:rsid w:val="00A63DC4"/>
    <w:rsid w:val="00A84BEA"/>
    <w:rsid w:val="00AD6292"/>
    <w:rsid w:val="00AE5B03"/>
    <w:rsid w:val="00AF36D9"/>
    <w:rsid w:val="00B05954"/>
    <w:rsid w:val="00B16309"/>
    <w:rsid w:val="00B41F96"/>
    <w:rsid w:val="00B52DD4"/>
    <w:rsid w:val="00B72D77"/>
    <w:rsid w:val="00B7393F"/>
    <w:rsid w:val="00B86891"/>
    <w:rsid w:val="00BA51E1"/>
    <w:rsid w:val="00BA5225"/>
    <w:rsid w:val="00BC0462"/>
    <w:rsid w:val="00BC15FC"/>
    <w:rsid w:val="00BC17A1"/>
    <w:rsid w:val="00BC3BE4"/>
    <w:rsid w:val="00BE41EA"/>
    <w:rsid w:val="00C3653C"/>
    <w:rsid w:val="00C45023"/>
    <w:rsid w:val="00C47714"/>
    <w:rsid w:val="00CB55A6"/>
    <w:rsid w:val="00CC35A5"/>
    <w:rsid w:val="00D563F8"/>
    <w:rsid w:val="00D71EFE"/>
    <w:rsid w:val="00DB3A06"/>
    <w:rsid w:val="00DD7DCE"/>
    <w:rsid w:val="00E65389"/>
    <w:rsid w:val="00EB0856"/>
    <w:rsid w:val="00EB14BC"/>
    <w:rsid w:val="00EC0F55"/>
    <w:rsid w:val="00EC1705"/>
    <w:rsid w:val="00EF5E64"/>
    <w:rsid w:val="00F07E74"/>
    <w:rsid w:val="00F170BE"/>
    <w:rsid w:val="00F70336"/>
    <w:rsid w:val="00F826C0"/>
    <w:rsid w:val="00F86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605B9-C032-4716-AAE2-E8F58F05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41F9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B41F96"/>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AE5B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B03"/>
    <w:rPr>
      <w:rFonts w:ascii="Tahoma" w:hAnsi="Tahoma" w:cs="Tahoma"/>
      <w:sz w:val="16"/>
      <w:szCs w:val="16"/>
    </w:rPr>
  </w:style>
  <w:style w:type="paragraph" w:styleId="a6">
    <w:name w:val="Normal (Web)"/>
    <w:basedOn w:val="a"/>
    <w:uiPriority w:val="99"/>
    <w:unhideWhenUsed/>
    <w:rsid w:val="008F0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826C0"/>
    <w:pPr>
      <w:ind w:left="720"/>
      <w:contextualSpacing/>
    </w:pPr>
  </w:style>
  <w:style w:type="character" w:styleId="a8">
    <w:name w:val="Strong"/>
    <w:basedOn w:val="a0"/>
    <w:uiPriority w:val="22"/>
    <w:qFormat/>
    <w:rsid w:val="00F826C0"/>
    <w:rPr>
      <w:b/>
      <w:bCs/>
    </w:rPr>
  </w:style>
  <w:style w:type="table" w:styleId="a9">
    <w:name w:val="Table Grid"/>
    <w:basedOn w:val="a1"/>
    <w:uiPriority w:val="39"/>
    <w:rsid w:val="00F8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6745">
      <w:bodyDiv w:val="1"/>
      <w:marLeft w:val="0"/>
      <w:marRight w:val="0"/>
      <w:marTop w:val="0"/>
      <w:marBottom w:val="0"/>
      <w:divBdr>
        <w:top w:val="none" w:sz="0" w:space="0" w:color="auto"/>
        <w:left w:val="none" w:sz="0" w:space="0" w:color="auto"/>
        <w:bottom w:val="none" w:sz="0" w:space="0" w:color="auto"/>
        <w:right w:val="none" w:sz="0" w:space="0" w:color="auto"/>
      </w:divBdr>
    </w:div>
    <w:div w:id="16190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za@kam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Журавлёв Александр Сергеевич</dc:creator>
  <cp:lastModifiedBy>Журавлёв Александр Сергеевич</cp:lastModifiedBy>
  <cp:revision>7</cp:revision>
  <cp:lastPrinted>2020-01-20T23:11:00Z</cp:lastPrinted>
  <dcterms:created xsi:type="dcterms:W3CDTF">2020-01-21T04:43:00Z</dcterms:created>
  <dcterms:modified xsi:type="dcterms:W3CDTF">2020-01-22T23:24:00Z</dcterms:modified>
</cp:coreProperties>
</file>