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4FFD" w:rsidTr="00524F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FFD" w:rsidRDefault="00524FFD">
            <w:pPr>
              <w:pStyle w:val="ConsPlusNormal"/>
            </w:pPr>
            <w:bookmarkStart w:id="0" w:name="_GoBack"/>
            <w:bookmarkEnd w:id="0"/>
            <w:r>
              <w:t>4 мая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4FFD" w:rsidRDefault="00524FFD">
            <w:pPr>
              <w:pStyle w:val="ConsPlusNormal"/>
              <w:jc w:val="right"/>
            </w:pPr>
            <w:r>
              <w:t>N 598</w:t>
            </w:r>
          </w:p>
        </w:tc>
      </w:tr>
    </w:tbl>
    <w:p w:rsidR="00524FFD" w:rsidRDefault="00524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jc w:val="center"/>
      </w:pPr>
      <w:r>
        <w:t>КАМЧАТСКИЙ КРАЙ</w:t>
      </w:r>
    </w:p>
    <w:p w:rsidR="00524FFD" w:rsidRDefault="00524FFD">
      <w:pPr>
        <w:pStyle w:val="ConsPlusTitle"/>
        <w:jc w:val="center"/>
      </w:pPr>
    </w:p>
    <w:p w:rsidR="00524FFD" w:rsidRDefault="00524FFD">
      <w:pPr>
        <w:pStyle w:val="ConsPlusTitle"/>
        <w:jc w:val="center"/>
      </w:pPr>
      <w:r>
        <w:t>ЗАКОН</w:t>
      </w:r>
    </w:p>
    <w:p w:rsidR="00524FFD" w:rsidRDefault="00524FFD">
      <w:pPr>
        <w:pStyle w:val="ConsPlusTitle"/>
        <w:jc w:val="center"/>
      </w:pPr>
    </w:p>
    <w:p w:rsidR="00524FFD" w:rsidRDefault="00524FFD">
      <w:pPr>
        <w:pStyle w:val="ConsPlusTitle"/>
        <w:jc w:val="center"/>
      </w:pPr>
      <w:r>
        <w:t>О ПОЛНОМОЧИЯХ ОРГАНОВ</w:t>
      </w:r>
    </w:p>
    <w:p w:rsidR="00524FFD" w:rsidRDefault="00524FFD">
      <w:pPr>
        <w:pStyle w:val="ConsPlusTitle"/>
        <w:jc w:val="center"/>
      </w:pPr>
      <w:r>
        <w:t>ГОСУДАРСТВЕННОЙ ВЛАСТИ КАМЧАТСКОГО КРАЯ</w:t>
      </w:r>
    </w:p>
    <w:p w:rsidR="00524FFD" w:rsidRDefault="00524FFD">
      <w:pPr>
        <w:pStyle w:val="ConsPlusTitle"/>
        <w:jc w:val="center"/>
      </w:pPr>
      <w:r>
        <w:t>В ОБЛАСТИ ПРОИЗВОДСТВА И ОБОРОТА ЭТИЛОВОГО СПИРТА,</w:t>
      </w:r>
    </w:p>
    <w:p w:rsidR="00524FFD" w:rsidRDefault="00524FFD">
      <w:pPr>
        <w:pStyle w:val="ConsPlusTitle"/>
        <w:jc w:val="center"/>
      </w:pPr>
      <w:r>
        <w:t>АЛКОГОЛЬНОЙ И СПИРТОСОДЕРЖАЩЕЙ ПРОДУКЦИИ НА</w:t>
      </w:r>
    </w:p>
    <w:p w:rsidR="00524FFD" w:rsidRDefault="00524FFD">
      <w:pPr>
        <w:pStyle w:val="ConsPlusTitle"/>
        <w:jc w:val="center"/>
      </w:pPr>
      <w:r>
        <w:t>ТЕРРИТОРИИ КАМЧАТСКОГО КРАЯ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jc w:val="right"/>
      </w:pPr>
      <w:r>
        <w:t>Принят Постановлением</w:t>
      </w:r>
    </w:p>
    <w:p w:rsidR="00524FFD" w:rsidRDefault="00524FFD">
      <w:pPr>
        <w:pStyle w:val="ConsPlusNormal"/>
        <w:jc w:val="right"/>
      </w:pPr>
      <w:r>
        <w:t>Законодательного Собрания</w:t>
      </w:r>
    </w:p>
    <w:p w:rsidR="00524FFD" w:rsidRDefault="00524FFD">
      <w:pPr>
        <w:pStyle w:val="ConsPlusNormal"/>
        <w:jc w:val="right"/>
      </w:pPr>
      <w:r>
        <w:t>Камчатского края</w:t>
      </w:r>
    </w:p>
    <w:p w:rsidR="00524FFD" w:rsidRDefault="00524FFD">
      <w:pPr>
        <w:pStyle w:val="ConsPlusNormal"/>
        <w:jc w:val="right"/>
      </w:pPr>
      <w:r>
        <w:t>28 апреля 2011 года N 1051</w:t>
      </w:r>
    </w:p>
    <w:p w:rsidR="00524FFD" w:rsidRDefault="00524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FFD" w:rsidRDefault="00524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FFD" w:rsidRDefault="00524FF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524FFD" w:rsidRDefault="00524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4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524FFD" w:rsidRDefault="00524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7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края.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 акты Российской Федерации, </w:t>
      </w:r>
      <w:hyperlink r:id="rId10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lastRenderedPageBreak/>
        <w:t xml:space="preserve">2) по представлению Правительства Камчатского края устанавливает требования к минимальному размеру оплаченного уставного капитала (уставного фонда) в пределах его размера, установленного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питания);</w:t>
      </w:r>
    </w:p>
    <w:p w:rsidR="00524FFD" w:rsidRDefault="00524FFD">
      <w:pPr>
        <w:pStyle w:val="ConsPlusNormal"/>
        <w:jc w:val="both"/>
      </w:pPr>
      <w:r>
        <w:t xml:space="preserve">(в ред. Законов Камчатского края от 14.11.2011 </w:t>
      </w:r>
      <w:hyperlink r:id="rId15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16" w:history="1">
        <w:r>
          <w:rPr>
            <w:color w:val="0000FF"/>
          </w:rPr>
          <w:t>N 212</w:t>
        </w:r>
      </w:hyperlink>
      <w:r>
        <w:t>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в порядке, установленном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524FFD" w:rsidRDefault="00524FFD">
      <w:pPr>
        <w:pStyle w:val="ConsPlusNormal"/>
        <w:jc w:val="both"/>
      </w:pPr>
      <w:r>
        <w:t xml:space="preserve">(в ред. Законов Камчатского края от 14.11.2011 </w:t>
      </w:r>
      <w:hyperlink r:id="rId21" w:history="1">
        <w:r>
          <w:rPr>
            <w:color w:val="0000FF"/>
          </w:rPr>
          <w:t>N 682</w:t>
        </w:r>
      </w:hyperlink>
      <w:r>
        <w:t xml:space="preserve">, от 02.10.2017 </w:t>
      </w:r>
      <w:hyperlink r:id="rId22" w:history="1">
        <w:r>
          <w:rPr>
            <w:color w:val="0000FF"/>
          </w:rPr>
          <w:t>N 148</w:t>
        </w:r>
      </w:hyperlink>
      <w:r>
        <w:t xml:space="preserve">, от 16.04.2018 </w:t>
      </w:r>
      <w:hyperlink r:id="rId23" w:history="1">
        <w:r>
          <w:rPr>
            <w:color w:val="0000FF"/>
          </w:rPr>
          <w:t>N 212</w:t>
        </w:r>
      </w:hyperlink>
      <w:r>
        <w:t>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524FFD" w:rsidRDefault="00524FFD">
      <w:pPr>
        <w:pStyle w:val="ConsPlusNormal"/>
        <w:jc w:val="both"/>
      </w:pPr>
      <w:r>
        <w:t xml:space="preserve">(п. 5)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7) утверждает положение об экспертных комиссиях;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</w:t>
      </w:r>
      <w:r>
        <w:lastRenderedPageBreak/>
        <w:t>соответствующих рекомендаций может создавать консультативно-экспертные советы, утверждать положения о них;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8(1)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524FFD" w:rsidRDefault="00524FFD">
      <w:pPr>
        <w:pStyle w:val="ConsPlusNormal"/>
        <w:jc w:val="both"/>
      </w:pPr>
      <w:r>
        <w:t xml:space="preserve">(п. 8(1)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Камчатского края от 02.10.2017 N 148;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524FFD" w:rsidRDefault="00524FFD">
      <w:pPr>
        <w:pStyle w:val="ConsPlusNormal"/>
        <w:jc w:val="both"/>
      </w:pPr>
      <w:r>
        <w:t xml:space="preserve">(п. 2)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3)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лицензии;</w:t>
      </w:r>
    </w:p>
    <w:p w:rsidR="00524FFD" w:rsidRDefault="00524FFD">
      <w:pPr>
        <w:pStyle w:val="ConsPlusNormal"/>
        <w:jc w:val="both"/>
      </w:pPr>
      <w:r>
        <w:t xml:space="preserve">(п. 3)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524FFD" w:rsidRDefault="00524FFD">
      <w:pPr>
        <w:pStyle w:val="ConsPlusNormal"/>
        <w:jc w:val="both"/>
      </w:pPr>
      <w:r>
        <w:t xml:space="preserve">(в ред. Законов Камчатского края от 14.11.2011 </w:t>
      </w:r>
      <w:hyperlink r:id="rId33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34" w:history="1">
        <w:r>
          <w:rPr>
            <w:color w:val="0000FF"/>
          </w:rPr>
          <w:t>N 212</w:t>
        </w:r>
      </w:hyperlink>
      <w:r>
        <w:t>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5) разрабатывает и реализует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524FFD" w:rsidRDefault="00524F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6) разрабатывает положение об экспертных комиссиях;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6(1) 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исполнительной власти, уполномоченный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</w:t>
      </w:r>
      <w:r>
        <w:lastRenderedPageBreak/>
        <w:t>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524FFD" w:rsidRDefault="00524FFD">
      <w:pPr>
        <w:pStyle w:val="ConsPlusNormal"/>
        <w:jc w:val="both"/>
      </w:pPr>
      <w:r>
        <w:t xml:space="preserve">(п. 6(1)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Камчатского края от 14.11.2011 N 682;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524FFD" w:rsidRDefault="00524FFD">
      <w:pPr>
        <w:pStyle w:val="ConsPlusNormal"/>
        <w:jc w:val="both"/>
      </w:pPr>
      <w:r>
        <w:t xml:space="preserve">(п. 6(2)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524FFD" w:rsidRDefault="00524FFD">
      <w:pPr>
        <w:pStyle w:val="ConsPlusNormal"/>
        <w:jc w:val="both"/>
      </w:pPr>
      <w:r>
        <w:t xml:space="preserve">(п. 6(3)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2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524FFD" w:rsidRDefault="00524FFD">
      <w:pPr>
        <w:pStyle w:val="ConsPlusNormal"/>
        <w:jc w:val="both"/>
      </w:pPr>
      <w:r>
        <w:t xml:space="preserve">(п. 6(4)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524FFD" w:rsidRDefault="00524FFD">
      <w:pPr>
        <w:pStyle w:val="ConsPlusNormal"/>
        <w:spacing w:before="220"/>
        <w:ind w:firstLine="540"/>
        <w:jc w:val="both"/>
      </w:pPr>
      <w:r>
        <w:t xml:space="preserve">5) </w:t>
      </w:r>
      <w:hyperlink r:id="rId48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jc w:val="right"/>
      </w:pPr>
      <w:r>
        <w:t>Губернатор</w:t>
      </w:r>
    </w:p>
    <w:p w:rsidR="00524FFD" w:rsidRDefault="00524FFD">
      <w:pPr>
        <w:pStyle w:val="ConsPlusNormal"/>
        <w:jc w:val="right"/>
      </w:pPr>
      <w:r>
        <w:t>Камчатского края</w:t>
      </w:r>
    </w:p>
    <w:p w:rsidR="00524FFD" w:rsidRDefault="00524FFD">
      <w:pPr>
        <w:pStyle w:val="ConsPlusNormal"/>
        <w:jc w:val="right"/>
      </w:pPr>
      <w:r>
        <w:t>В.И.ИЛЮХИН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jc w:val="both"/>
      </w:pPr>
      <w:r>
        <w:t>г. Петропавловск-Камчатский</w:t>
      </w:r>
    </w:p>
    <w:p w:rsidR="00524FFD" w:rsidRDefault="00524FFD">
      <w:pPr>
        <w:pStyle w:val="ConsPlusNormal"/>
        <w:spacing w:before="220"/>
        <w:jc w:val="both"/>
      </w:pPr>
      <w:r>
        <w:t>4 мая 2011 года</w:t>
      </w:r>
    </w:p>
    <w:p w:rsidR="00524FFD" w:rsidRDefault="00524FFD">
      <w:pPr>
        <w:pStyle w:val="ConsPlusNormal"/>
        <w:spacing w:before="220"/>
        <w:jc w:val="both"/>
      </w:pPr>
      <w:r>
        <w:t>N 598</w:t>
      </w: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jc w:val="both"/>
      </w:pPr>
    </w:p>
    <w:p w:rsidR="00524FFD" w:rsidRDefault="00524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3C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D"/>
    <w:rsid w:val="003E6D5F"/>
    <w:rsid w:val="005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6DED-A342-490E-A448-57B05F2E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3D0CE72F2A6AA19DE7D263758ED4CAF63F0898E951463C0A2BA35B76207256F606A30AB5ABD40295CEE6E35E95E09615987695EC04D18C8B7722Ee1m8E" TargetMode="External"/><Relationship Id="rId18" Type="http://schemas.openxmlformats.org/officeDocument/2006/relationships/hyperlink" Target="consultantplus://offline/ref=D463D0CE72F2A6AA19DE7D263758ED4CAF63F0898E951463C0A2BA35B76207256F606A30AB5ABD40295CEE6E37E95E09615987695EC04D18C8B7722Ee1m8E" TargetMode="External"/><Relationship Id="rId26" Type="http://schemas.openxmlformats.org/officeDocument/2006/relationships/hyperlink" Target="consultantplus://offline/ref=D463D0CE72F2A6AA19DE7D263758ED4CAF63F0898E961262CDADBA35B76207256F606A30AB5ABD40295CEE6E36E95E09615987695EC04D18C8B7722Ee1m8E" TargetMode="External"/><Relationship Id="rId39" Type="http://schemas.openxmlformats.org/officeDocument/2006/relationships/hyperlink" Target="consultantplus://offline/ref=D463D0CE72F2A6AA19DE7D263758ED4CAF63F0898E931760C0ADBA35B76207256F606A30AB5ABD40295CEE6E36E95E09615987695EC04D18C8B7722Ee1m8E" TargetMode="External"/><Relationship Id="rId21" Type="http://schemas.openxmlformats.org/officeDocument/2006/relationships/hyperlink" Target="consultantplus://offline/ref=D463D0CE72F2A6AA19DE7D263758ED4CAF63F0898D911061C0A0E73FBF3B0B27686F3527AC13B141295CEF693FB65B1C70018A6A43DF4E04D4B573e2m6E" TargetMode="External"/><Relationship Id="rId34" Type="http://schemas.openxmlformats.org/officeDocument/2006/relationships/hyperlink" Target="consultantplus://offline/ref=D463D0CE72F2A6AA19DE7D263758ED4CAF63F0898E961262CDADBA35B76207256F606A30AB5ABD40295CEE6E31E95E09615987695EC04D18C8B7722Ee1m8E" TargetMode="External"/><Relationship Id="rId42" Type="http://schemas.openxmlformats.org/officeDocument/2006/relationships/hyperlink" Target="consultantplus://offline/ref=D463D0CE72F2A6AA19DE632B2134B148AA6AAA848E97193594FFBC62E83201702F206C65E81EB8422B57BA3E70B7075826128B6B43DC4C1BeDmFE" TargetMode="External"/><Relationship Id="rId47" Type="http://schemas.openxmlformats.org/officeDocument/2006/relationships/hyperlink" Target="consultantplus://offline/ref=D463D0CE72F2A6AA19DE7D263758ED4CAF63F0898A931163C3FDED37E637092067303020BD13B042375DEC7136E20Be5m1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463D0CE72F2A6AA19DE7D263758ED4CAF63F0898E961262CDADBA35B76207256F606A30AB5ABD40295CEE6F3CE95E09615987695EC04D18C8B7722Ee1m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3D0CE72F2A6AA19DE7D263758ED4CAF63F0898E961262CDADBA35B76207256F606A30AB5ABD40295CEE6F3DE95E09615987695EC04D18C8B7722Ee1m8E" TargetMode="External"/><Relationship Id="rId29" Type="http://schemas.openxmlformats.org/officeDocument/2006/relationships/hyperlink" Target="consultantplus://offline/ref=D463D0CE72F2A6AA19DE7D263758ED4CAF63F0898E951463C0A2BA35B76207256F606A30AB5ABD40295CEE6E33E95E09615987695EC04D18C8B7722Ee1m8E" TargetMode="External"/><Relationship Id="rId11" Type="http://schemas.openxmlformats.org/officeDocument/2006/relationships/hyperlink" Target="consultantplus://offline/ref=D463D0CE72F2A6AA19DE7D263758ED4CAF63F0898D911061C0A0E73FBF3B0B27686F3527AC13B141295CEE663FB65B1C70018A6A43DF4E04D4B573e2m6E" TargetMode="External"/><Relationship Id="rId24" Type="http://schemas.openxmlformats.org/officeDocument/2006/relationships/hyperlink" Target="consultantplus://offline/ref=D463D0CE72F2A6AA19DE7D263758ED4CAF63F0898E951463C0A2BA35B76207256F606A30AB5ABD40295CEE6E31E95E09615987695EC04D18C8B7722Ee1m8E" TargetMode="External"/><Relationship Id="rId32" Type="http://schemas.openxmlformats.org/officeDocument/2006/relationships/hyperlink" Target="consultantplus://offline/ref=D463D0CE72F2A6AA19DE7D263758ED4CAF63F0898E951463C0A2BA35B76207256F606A30AB5ABD40295CEE6D36E95E09615987695EC04D18C8B7722Ee1m8E" TargetMode="External"/><Relationship Id="rId37" Type="http://schemas.openxmlformats.org/officeDocument/2006/relationships/hyperlink" Target="consultantplus://offline/ref=D463D0CE72F2A6AA19DE7D263758ED4CAF63F0898D911061C0A0E73FBF3B0B27686F3527AC13B141295CEC6A3FB65B1C70018A6A43DF4E04D4B573e2m6E" TargetMode="External"/><Relationship Id="rId40" Type="http://schemas.openxmlformats.org/officeDocument/2006/relationships/hyperlink" Target="consultantplus://offline/ref=D463D0CE72F2A6AA19DE7D263758ED4CAF63F0898E961262CDADBA35B76207256F606A30AB5ABD40295CEE6E33E95E09615987695EC04D18C8B7722Ee1m8E" TargetMode="External"/><Relationship Id="rId45" Type="http://schemas.openxmlformats.org/officeDocument/2006/relationships/hyperlink" Target="consultantplus://offline/ref=D463D0CE72F2A6AA19DE7D263758ED4CAF63F089869215689EF7E56EEA350E2F38352531E51EB35F285EF06D34E3e0m3E" TargetMode="External"/><Relationship Id="rId5" Type="http://schemas.openxmlformats.org/officeDocument/2006/relationships/hyperlink" Target="consultantplus://offline/ref=D463D0CE72F2A6AA19DE7D263758ED4CAF63F0898E931760C0ADBA35B76207256F606A30AB5ABD40295CEE6F3CE95E09615987695EC04D18C8B7722Ee1m8E" TargetMode="External"/><Relationship Id="rId15" Type="http://schemas.openxmlformats.org/officeDocument/2006/relationships/hyperlink" Target="consultantplus://offline/ref=D463D0CE72F2A6AA19DE7D263758ED4CAF63F0898D911061C0A0E73FBF3B0B27686F3527AC13B141295CEF6E3FB65B1C70018A6A43DF4E04D4B573e2m6E" TargetMode="External"/><Relationship Id="rId23" Type="http://schemas.openxmlformats.org/officeDocument/2006/relationships/hyperlink" Target="consultantplus://offline/ref=D463D0CE72F2A6AA19DE7D263758ED4CAF63F0898E961262CDADBA35B76207256F606A30AB5ABD40295CEE6E35E95E09615987695EC04D18C8B7722Ee1m8E" TargetMode="External"/><Relationship Id="rId28" Type="http://schemas.openxmlformats.org/officeDocument/2006/relationships/hyperlink" Target="consultantplus://offline/ref=D463D0CE72F2A6AA19DE632B2134B148AA6AAA848E97193594FFBC62E83201703D203469E81DAE402B42EC6F35eEmBE" TargetMode="External"/><Relationship Id="rId36" Type="http://schemas.openxmlformats.org/officeDocument/2006/relationships/hyperlink" Target="consultantplus://offline/ref=D463D0CE72F2A6AA19DE632B2134B148AA6AAA848E97193594FFBC62E83201703D203469E81DAE402B42EC6F35eEmB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463D0CE72F2A6AA19DE7D263758ED4CAF63F0898E961B6BC1AEBA35B76207256F606A30B95AE54C295FF06E36FC085824e0m5E" TargetMode="External"/><Relationship Id="rId19" Type="http://schemas.openxmlformats.org/officeDocument/2006/relationships/hyperlink" Target="consultantplus://offline/ref=D463D0CE72F2A6AA19DE7D263758ED4CAF63F0898D911061C0A0E73FBF3B0B27686F3527AC13B141295CEF6A3FB65B1C70018A6A43DF4E04D4B573e2m6E" TargetMode="External"/><Relationship Id="rId31" Type="http://schemas.openxmlformats.org/officeDocument/2006/relationships/hyperlink" Target="consultantplus://offline/ref=D463D0CE72F2A6AA19DE7D263758ED4CAF63F0898E951463C0A2BA35B76207256F606A30AB5ABD40295CEE6D34E95E09615987695EC04D18C8B7722Ee1m8E" TargetMode="External"/><Relationship Id="rId44" Type="http://schemas.openxmlformats.org/officeDocument/2006/relationships/hyperlink" Target="consultantplus://offline/ref=D463D0CE72F2A6AA19DE7D263758ED4CAF63F0898994156AC3FDED37E637092067303020BD13B042375DEC7136E20Be5m1E" TargetMode="External"/><Relationship Id="rId4" Type="http://schemas.openxmlformats.org/officeDocument/2006/relationships/hyperlink" Target="consultantplus://offline/ref=D463D0CE72F2A6AA19DE7D263758ED4CAF63F0898D911061C0A0E73FBF3B0B27686F3527AC13B141295CEE673FB65B1C70018A6A43DF4E04D4B573e2m6E" TargetMode="External"/><Relationship Id="rId9" Type="http://schemas.openxmlformats.org/officeDocument/2006/relationships/hyperlink" Target="consultantplus://offline/ref=D463D0CE72F2A6AA19DE632B2134B148AA6AAA848E97193594FFBC62E83201702F206C65E81EB8402A57BA3E70B7075826128B6B43DC4C1BeDmFE" TargetMode="External"/><Relationship Id="rId14" Type="http://schemas.openxmlformats.org/officeDocument/2006/relationships/hyperlink" Target="consultantplus://offline/ref=D463D0CE72F2A6AA19DE632B2134B148AA6AAA848E97193594FFBC62E83201703D203469E81DAE402B42EC6F35eEmBE" TargetMode="External"/><Relationship Id="rId22" Type="http://schemas.openxmlformats.org/officeDocument/2006/relationships/hyperlink" Target="consultantplus://offline/ref=D463D0CE72F2A6AA19DE7D263758ED4CAF63F0898E951463C0A2BA35B76207256F606A30AB5ABD40295CEE6E30E95E09615987695EC04D18C8B7722Ee1m8E" TargetMode="External"/><Relationship Id="rId27" Type="http://schemas.openxmlformats.org/officeDocument/2006/relationships/hyperlink" Target="consultantplus://offline/ref=D463D0CE72F2A6AA19DE632B2134B148AA6AA8878891193594FFBC62E83201703D203469E81DAE402B42EC6F35eEmBE" TargetMode="External"/><Relationship Id="rId30" Type="http://schemas.openxmlformats.org/officeDocument/2006/relationships/hyperlink" Target="consultantplus://offline/ref=D463D0CE72F2A6AA19DE7D263758ED4CAF63F0898E961262CDADBA35B76207256F606A30AB5ABD40295CEE6E37E95E09615987695EC04D18C8B7722Ee1m8E" TargetMode="External"/><Relationship Id="rId35" Type="http://schemas.openxmlformats.org/officeDocument/2006/relationships/hyperlink" Target="consultantplus://offline/ref=D463D0CE72F2A6AA19DE7D263758ED4CAF63F0898E931760C0ADBA35B76207256F606A30AB5ABD40295CEE6E35E95E09615987695EC04D18C8B7722Ee1m8E" TargetMode="External"/><Relationship Id="rId43" Type="http://schemas.openxmlformats.org/officeDocument/2006/relationships/hyperlink" Target="consultantplus://offline/ref=D463D0CE72F2A6AA19DE7D263758ED4CAF63F0898E951463C0A2BA35B76207256F606A30AB5ABD40295CEE6D30E95E09615987695EC04D18C8B7722Ee1m8E" TargetMode="External"/><Relationship Id="rId48" Type="http://schemas.openxmlformats.org/officeDocument/2006/relationships/hyperlink" Target="consultantplus://offline/ref=D463D0CE72F2A6AA19DE7D263758ED4CAF63F08986991367C3FDED37E637092067303020BD13B042375DEC7136E20Be5m1E" TargetMode="External"/><Relationship Id="rId8" Type="http://schemas.openxmlformats.org/officeDocument/2006/relationships/hyperlink" Target="consultantplus://offline/ref=D463D0CE72F2A6AA19DE632B2134B148AB60A98184C64E37C5AAB267E0625B6039696167F61FB25F2B5CEFe6m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63D0CE72F2A6AA19DE7D263758ED4CAF63F0898E951463C0A2BA35B76207256F606A30AB5ABD40295CEE6E34E95E09615987695EC04D18C8B7722Ee1m8E" TargetMode="External"/><Relationship Id="rId17" Type="http://schemas.openxmlformats.org/officeDocument/2006/relationships/hyperlink" Target="consultantplus://offline/ref=D463D0CE72F2A6AA19DE7D263758ED4CAF63F0898D911061C0A0E73FBF3B0B27686F3527AC13B141295CEF6C3FB65B1C70018A6A43DF4E04D4B573e2m6E" TargetMode="External"/><Relationship Id="rId25" Type="http://schemas.openxmlformats.org/officeDocument/2006/relationships/hyperlink" Target="consultantplus://offline/ref=D463D0CE72F2A6AA19DE7D263758ED4CAF63F0898E931760C0ADBA35B76207256F606A30AB5ABD40295CEE6F3DE95E09615987695EC04D18C8B7722Ee1m8E" TargetMode="External"/><Relationship Id="rId33" Type="http://schemas.openxmlformats.org/officeDocument/2006/relationships/hyperlink" Target="consultantplus://offline/ref=D463D0CE72F2A6AA19DE7D263758ED4CAF63F0898D911061C0A0E73FBF3B0B27686F3527AC13B141295CEC6C3FB65B1C70018A6A43DF4E04D4B573e2m6E" TargetMode="External"/><Relationship Id="rId38" Type="http://schemas.openxmlformats.org/officeDocument/2006/relationships/hyperlink" Target="consultantplus://offline/ref=D463D0CE72F2A6AA19DE7D263758ED4CAF63F0898E961262CDADBA35B76207256F606A30AB5ABD40295CEE6E32E95E09615987695EC04D18C8B7722Ee1m8E" TargetMode="External"/><Relationship Id="rId46" Type="http://schemas.openxmlformats.org/officeDocument/2006/relationships/hyperlink" Target="consultantplus://offline/ref=D463D0CE72F2A6AA19DE7D263758ED4CAF63F0898E921763C3FDED37E637092067303020BD13B042375DEC7136E20Be5m1E" TargetMode="External"/><Relationship Id="rId20" Type="http://schemas.openxmlformats.org/officeDocument/2006/relationships/hyperlink" Target="consultantplus://offline/ref=D463D0CE72F2A6AA19DE632B2134B148AA6AAA848E97193594FFBC62E83201703D203469E81DAE402B42EC6F35eEmBE" TargetMode="External"/><Relationship Id="rId41" Type="http://schemas.openxmlformats.org/officeDocument/2006/relationships/hyperlink" Target="consultantplus://offline/ref=D463D0CE72F2A6AA19DE7D263758ED4CAF63F0898E951463C0A2BA35B76207256F606A30AB5ABD40295CEE6D30E95E09615987695EC04D18C8B7722Ee1m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3D0CE72F2A6AA19DE7D263758ED4CAF63F0898E951463C0A2BA35B76207256F606A30AB5ABD40295CEE6F3CE95E09615987695EC04D18C8B7722Ee1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2019-12-03T04:38:00Z</dcterms:created>
  <dcterms:modified xsi:type="dcterms:W3CDTF">2019-12-03T04:38:00Z</dcterms:modified>
</cp:coreProperties>
</file>