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B9" w:rsidRDefault="00EC01B9" w:rsidP="005758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A8" w:rsidRDefault="00F90B50" w:rsidP="00A31F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295">
        <w:rPr>
          <w:rFonts w:ascii="Times New Roman" w:hAnsi="Times New Roman" w:cs="Times New Roman"/>
          <w:sz w:val="28"/>
          <w:szCs w:val="28"/>
          <w:lang w:eastAsia="ru-RU"/>
        </w:rPr>
        <w:t>Информируем Вас о том, что в настоящее время в г. Москва действует международная, постоянно</w:t>
      </w:r>
      <w:r w:rsidR="00495295" w:rsidRPr="0049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295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действующая </w:t>
      </w:r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>выставка «ИНТЕРПРОД ЭКСПО» - международный проект Союза предпринимателей Евразийской экономической зоны «Евразийский деловой союз»</w:t>
      </w:r>
      <w:r w:rsidR="00A31F0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31F06"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ЕАДС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 xml:space="preserve">. Выставка, занимает площадь более 20 000 </w:t>
      </w:r>
      <w:proofErr w:type="spellStart"/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расположена на территории самого крупного в Российской Федерации </w:t>
      </w:r>
      <w:proofErr w:type="spellStart"/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>агрокластера</w:t>
      </w:r>
      <w:proofErr w:type="spellEnd"/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>ФудСити</w:t>
      </w:r>
      <w:proofErr w:type="spellEnd"/>
      <w:r w:rsidR="005734A8" w:rsidRPr="005734A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2081E" w:rsidRPr="0072081E" w:rsidRDefault="0072081E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ЕАДС, как организатор, принимает во внимание Доктрину продовольственной безопасности Российской Федерации - акцент в проекте делается на продукцию малого и среднего бизнеса региона, на развитие не сырьевого экспорта производителей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72081E" w:rsidRPr="0072081E" w:rsidRDefault="0072081E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павильона «Камчатский край» и участие в выставке позволяет </w:t>
      </w:r>
      <w:r w:rsidR="0027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оценить рыночный спрос на продукцию на других</w:t>
      </w:r>
      <w:r w:rsidR="0027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рынках,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поиск контактов В2В с возможностью заключения контрактов и расширения географии поставок,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72081E" w:rsidRPr="0072081E" w:rsidRDefault="0072081E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отношения с федеральными и региональными розничными торговыми сетями;</w:t>
      </w:r>
    </w:p>
    <w:p w:rsidR="0072081E" w:rsidRPr="0072081E" w:rsidRDefault="0072081E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наладить торговое взаимодействие с регионами РФ, представительствами стран СНГ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 зарубежья;</w:t>
      </w:r>
    </w:p>
    <w:p w:rsidR="0072081E" w:rsidRDefault="0072081E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реализовать экспортный потенциал Камчатского края.</w:t>
      </w:r>
    </w:p>
    <w:p w:rsidR="00A31F06" w:rsidRDefault="00A31F06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вышеперечисленное п</w:t>
      </w:r>
      <w:r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возможном участии </w:t>
      </w:r>
      <w:r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предприятия в организации выставочного павильона Камчатского края на постоянно действующей выставочной площадке «</w:t>
      </w:r>
      <w:proofErr w:type="spellStart"/>
      <w:r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Интерпрод</w:t>
      </w:r>
      <w:proofErr w:type="spellEnd"/>
      <w:r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Экспо» в Москве.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80F" w:rsidRPr="0057580F" w:rsidRDefault="0057580F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просим проинформировать Министерство рыбного хозяйства Камчатского края не позднее </w:t>
      </w:r>
      <w:r w:rsidR="00EC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575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3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</w:t>
      </w:r>
      <w:r w:rsidR="00A31F06"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A3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F06"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(4152)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42-58-23 или </w:t>
      </w:r>
      <w:r w:rsidR="00A31F06" w:rsidRP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fish@kamgov.ru</w:t>
      </w:r>
    </w:p>
    <w:p w:rsidR="0057580F" w:rsidRDefault="0057580F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8E0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организации</w:t>
      </w:r>
      <w:r w:rsidRPr="0057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308" w:rsidRPr="008E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выставочного павильона Камчатского края на постоянно действующей выставочной площадк</w:t>
      </w:r>
      <w:r w:rsidR="008E0308"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proofErr w:type="spellStart"/>
      <w:r w:rsidR="008E0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Интерпрод</w:t>
      </w:r>
      <w:proofErr w:type="spellEnd"/>
      <w:r w:rsidR="008E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Экспо» </w:t>
      </w:r>
      <w:r w:rsidRPr="0057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адрес </w:t>
      </w:r>
      <w:r w:rsidR="00206205" w:rsidRPr="002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инвестиций и предпринимательства Камчатского края</w:t>
      </w:r>
      <w:r w:rsidR="0020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205" w:rsidRPr="00206205">
        <w:rPr>
          <w:rFonts w:ascii="Times New Roman" w:eastAsia="Times New Roman" w:hAnsi="Times New Roman" w:cs="Times New Roman"/>
          <w:sz w:val="28"/>
          <w:szCs w:val="28"/>
          <w:lang w:eastAsia="ru-RU"/>
        </w:rPr>
        <w:t>(4152) 42-12-78</w:t>
      </w:r>
      <w:r w:rsidR="0020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F06" w:rsidRDefault="00A31F06" w:rsidP="00A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3E" w:rsidRPr="00EB6A3E" w:rsidRDefault="00EB6A3E" w:rsidP="00EB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для размещения в зоне «Выставка» для субъектов Российской Федерации</w:t>
      </w:r>
      <w:r w:rsidRPr="00EB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6A3E" w:rsidRDefault="00EB6A3E" w:rsidP="00EB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3E" w:rsidRPr="00C56065" w:rsidRDefault="00EB6A3E" w:rsidP="00EB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можете ознакомиться с презентацией </w:t>
      </w:r>
      <w:proofErr w:type="spellStart"/>
      <w:r w:rsidRPr="00C5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Интерпрод</w:t>
      </w:r>
      <w:proofErr w:type="spellEnd"/>
      <w:r w:rsidRPr="00C5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Экспо. </w:t>
      </w:r>
    </w:p>
    <w:p w:rsidR="00EB6A3E" w:rsidRDefault="00EB6A3E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3E" w:rsidRDefault="00EB6A3E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3E" w:rsidRDefault="00EB6A3E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3E" w:rsidRDefault="00EB6A3E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B6A3E" w:rsidRDefault="00EB6A3E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3E" w:rsidRDefault="00EB6A3E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F06" w:rsidRDefault="00A31F06" w:rsidP="00800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в зоне «Выставка»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Российской Федерации:</w:t>
      </w:r>
    </w:p>
    <w:p w:rsidR="008B76FA" w:rsidRPr="00250A2B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Вариант № 1.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ыделяется отдельный павильон, площадь павильона от ~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м2 до ~150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авильон в базовом состоянии (стены крашенный 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подведена электрика, свет, 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обеспыленный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 размещает информацию о павильоне субъекта и производителях на сайте проекта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проведение ремонта в стилистике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6F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размещение световой вывески с названием и гербом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субъекта;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оснащение павильона оборудованием (пол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рекламные стойки, мониторы);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 предоставить/согласовать компанию – Представителя Заказчика, которая обязана организовать рабочие места и предоставить персонал.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олная организация работ в рамках выставки (согласно Договора) возложена на компанию Представителя. Стоимость в месяц – 3000 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6F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в год – 1 152 000 руб. (без услуг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FA" w:rsidRPr="00250A2B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Вариант № 2.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ыделяется отдельный павильон, площадь павильона от ~32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м2 до ~150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м2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авильон в базовом состоянии (стены крашенный 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подведена электрика, свет, 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обеспыленный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пол).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размещает информацию о павильоне субъекта и производителях на сайте проекта.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проведение ремонта в стилистике региона.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размещение световой вывески с названием и гербом субъекта. 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оснащение павильона оборудованием (полки, рекламные стойки, мониторы).    </w:t>
      </w:r>
    </w:p>
    <w:p w:rsidR="008B76FA" w:rsidRPr="00CE7BC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предоставляет рабочие места, обученных сотрудников. </w:t>
      </w:r>
    </w:p>
    <w:p w:rsidR="008B76F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олную организацию всего рабочего процесса обеспечивает Оператор (с обязательным предоставлением маркетинговой информации с выставки всем участникам - производителям и Администрации). Стоимость – 8000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6FA" w:rsidRDefault="008B76FA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в год – 3 072 000 руб. (полная организация)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A3E" w:rsidRDefault="00EB6A3E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F4" w:rsidRDefault="00DE42F4"/>
    <w:sectPr w:rsidR="00DE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9"/>
    <w:rsid w:val="000E2990"/>
    <w:rsid w:val="001829E8"/>
    <w:rsid w:val="00206205"/>
    <w:rsid w:val="00250A2B"/>
    <w:rsid w:val="0027583A"/>
    <w:rsid w:val="002E7A8F"/>
    <w:rsid w:val="00363601"/>
    <w:rsid w:val="00364B0E"/>
    <w:rsid w:val="00370F5D"/>
    <w:rsid w:val="0040541F"/>
    <w:rsid w:val="00430170"/>
    <w:rsid w:val="00495295"/>
    <w:rsid w:val="004D5AE9"/>
    <w:rsid w:val="005734A8"/>
    <w:rsid w:val="0057580F"/>
    <w:rsid w:val="005849B0"/>
    <w:rsid w:val="005A1574"/>
    <w:rsid w:val="006815C4"/>
    <w:rsid w:val="0072081E"/>
    <w:rsid w:val="00732FC3"/>
    <w:rsid w:val="00736FBA"/>
    <w:rsid w:val="007A226B"/>
    <w:rsid w:val="0080050F"/>
    <w:rsid w:val="008B76FA"/>
    <w:rsid w:val="008E0308"/>
    <w:rsid w:val="008E7E85"/>
    <w:rsid w:val="00913163"/>
    <w:rsid w:val="00921C8D"/>
    <w:rsid w:val="009243A7"/>
    <w:rsid w:val="009C4708"/>
    <w:rsid w:val="00A31F06"/>
    <w:rsid w:val="00A77FF3"/>
    <w:rsid w:val="00BB33CF"/>
    <w:rsid w:val="00BB4841"/>
    <w:rsid w:val="00C04B0F"/>
    <w:rsid w:val="00C56065"/>
    <w:rsid w:val="00CE7BCA"/>
    <w:rsid w:val="00D25C30"/>
    <w:rsid w:val="00DE02FD"/>
    <w:rsid w:val="00DE42F4"/>
    <w:rsid w:val="00E35010"/>
    <w:rsid w:val="00EA78FE"/>
    <w:rsid w:val="00EB6A3E"/>
    <w:rsid w:val="00EC01B9"/>
    <w:rsid w:val="00ED388C"/>
    <w:rsid w:val="00F44668"/>
    <w:rsid w:val="00F90B50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C324-DD12-44EB-8385-9DB888B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90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40</cp:revision>
  <cp:lastPrinted>2018-11-08T23:33:00Z</cp:lastPrinted>
  <dcterms:created xsi:type="dcterms:W3CDTF">2018-11-08T22:54:00Z</dcterms:created>
  <dcterms:modified xsi:type="dcterms:W3CDTF">2018-11-09T05:52:00Z</dcterms:modified>
</cp:coreProperties>
</file>