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КАДРОВЫЙ РЕЗЕРВ </w:t>
      </w:r>
    </w:p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государственной гражданской службе Камчатского края</w:t>
      </w:r>
    </w:p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</w:p>
    <w:p w:rsid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Порядок формирования кадрового резерва Камчатского края, кадровых резервов </w:t>
      </w:r>
      <w:r>
        <w:rPr>
          <w:rFonts w:ascii="Times New Roman" w:eastAsia="Times New Roman" w:hAnsi="Times New Roman"/>
          <w:bCs/>
          <w:color w:val="252525"/>
          <w:sz w:val="28"/>
          <w:szCs w:val="28"/>
          <w:lang w:eastAsia="ru-RU"/>
        </w:rPr>
        <w:t xml:space="preserve">государственных органов Камчатского края, порядок работы с ним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осуществляется в соответствии Положением о кадровом резерве на государственной гражданской службе Камчатского края, утвержденным Законом Камчатского края от 20.11.2013 № 344.</w:t>
      </w:r>
    </w:p>
    <w:p w:rsid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>Структура кадрового резерва</w:t>
      </w:r>
      <w:r w:rsidRPr="00663020">
        <w:rPr>
          <w:rFonts w:ascii="Times New Roman" w:hAnsi="Times New Roman"/>
          <w:b/>
          <w:sz w:val="28"/>
          <w:szCs w:val="28"/>
        </w:rPr>
        <w:t xml:space="preserve"> </w:t>
      </w:r>
    </w:p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государственной гражданской службе Камчатского края</w:t>
      </w:r>
    </w:p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eastAsia="ru-RU"/>
        </w:rPr>
        <w:t xml:space="preserve"> 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373"/>
        <w:gridCol w:w="1579"/>
        <w:gridCol w:w="1579"/>
        <w:gridCol w:w="1579"/>
        <w:gridCol w:w="2235"/>
      </w:tblGrid>
      <w:tr w:rsidR="00663020" w:rsidTr="00663020">
        <w:trPr>
          <w:trHeight w:val="666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КАДРОВЫЙ РЕЗЕРВ КАМЧАТСКОГО КРАЯ</w:t>
            </w:r>
          </w:p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</w:tc>
      </w:tr>
      <w:tr w:rsidR="00663020" w:rsidTr="00663020"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</w:p>
        </w:tc>
      </w:tr>
      <w:tr w:rsidR="00663020" w:rsidTr="0066302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0" w:rsidRDefault="00663020">
            <w:pPr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Кадровые резервы государственных органов Камчатского края</w:t>
            </w:r>
          </w:p>
        </w:tc>
      </w:tr>
    </w:tbl>
    <w:p w:rsidR="00663020" w:rsidRDefault="00663020" w:rsidP="006630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Основными целями формирования кадрового резерва на государственной гражданской службе Камчатского края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(далее – гражданская служба)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являются: </w:t>
      </w:r>
    </w:p>
    <w:p w:rsidR="00663020" w:rsidRP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66302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1) обеспечение равного доступа граждан Российской Федерации (далее - граждане) к гражданской службе;</w:t>
      </w:r>
    </w:p>
    <w:p w:rsidR="00663020" w:rsidRP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66302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2) своевременное замещение должностей гражданской службы;</w:t>
      </w:r>
    </w:p>
    <w:p w:rsidR="00663020" w:rsidRP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66302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3) содействие формированию высокопрофессионального кадрового состава гражданской службы;</w:t>
      </w:r>
    </w:p>
    <w:p w:rsidR="00663020" w:rsidRDefault="00663020" w:rsidP="006630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663020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4) содействие должностному росту государственных гражданских служащих Камчатского края (далее - гражданские служащие)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663020" w:rsidRDefault="00663020" w:rsidP="00663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663020" w:rsidRPr="001E714E" w:rsidRDefault="00663020" w:rsidP="006630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14E">
        <w:rPr>
          <w:rFonts w:ascii="Times New Roman" w:hAnsi="Times New Roman" w:cs="Times New Roman"/>
          <w:b/>
          <w:sz w:val="28"/>
          <w:szCs w:val="28"/>
        </w:rPr>
        <w:t>Кадровый резерв Камчатского края</w:t>
      </w:r>
    </w:p>
    <w:p w:rsidR="00663020" w:rsidRPr="001E714E" w:rsidRDefault="00663020" w:rsidP="006630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3020" w:rsidRPr="001E714E" w:rsidRDefault="00663020" w:rsidP="0066302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1E714E">
        <w:rPr>
          <w:rStyle w:val="a6"/>
          <w:b w:val="0"/>
          <w:color w:val="252525"/>
          <w:sz w:val="28"/>
          <w:szCs w:val="28"/>
        </w:rPr>
        <w:t>Кадровый резерв Камчатского края</w:t>
      </w:r>
      <w:r w:rsidRPr="001E714E">
        <w:rPr>
          <w:color w:val="252525"/>
          <w:sz w:val="28"/>
          <w:szCs w:val="28"/>
        </w:rPr>
        <w:t> представляет собой реестр государственных гражданских служащих Камчатского края (граждан Российской Федерации), включённых</w:t>
      </w:r>
      <w:r w:rsidRPr="001E714E">
        <w:rPr>
          <w:sz w:val="28"/>
          <w:szCs w:val="28"/>
        </w:rPr>
        <w:t xml:space="preserve"> </w:t>
      </w:r>
      <w:r w:rsidRPr="001E714E">
        <w:rPr>
          <w:b/>
          <w:sz w:val="28"/>
          <w:szCs w:val="28"/>
        </w:rPr>
        <w:t>для замещения должностей гражданской службы высшей, главной и ведущей групп</w:t>
      </w:r>
      <w:r w:rsidRPr="001E714E">
        <w:rPr>
          <w:sz w:val="28"/>
          <w:szCs w:val="28"/>
        </w:rPr>
        <w:t xml:space="preserve"> из гражданских служащих (граждан), включенных в кадровые резервы государственных органов</w:t>
      </w:r>
      <w:r>
        <w:rPr>
          <w:sz w:val="28"/>
          <w:szCs w:val="28"/>
        </w:rPr>
        <w:t xml:space="preserve"> Камчатского края</w:t>
      </w:r>
      <w:r w:rsidR="00190C49">
        <w:rPr>
          <w:sz w:val="28"/>
          <w:szCs w:val="28"/>
        </w:rPr>
        <w:t xml:space="preserve"> (далее – государственный орган)</w:t>
      </w:r>
      <w:r w:rsidRPr="001E714E">
        <w:rPr>
          <w:sz w:val="28"/>
          <w:szCs w:val="28"/>
        </w:rPr>
        <w:t>.</w:t>
      </w:r>
    </w:p>
    <w:p w:rsidR="00663020" w:rsidRPr="001E714E" w:rsidRDefault="00663020" w:rsidP="00663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E">
        <w:rPr>
          <w:rFonts w:ascii="Times New Roman" w:hAnsi="Times New Roman" w:cs="Times New Roman"/>
          <w:sz w:val="28"/>
          <w:szCs w:val="28"/>
        </w:rPr>
        <w:t xml:space="preserve">Кадровый резерв Камчатского края формируется государственным органом по управлению государственной службой Камчатского края (до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E714E">
        <w:rPr>
          <w:rFonts w:ascii="Times New Roman" w:hAnsi="Times New Roman" w:cs="Times New Roman"/>
          <w:sz w:val="28"/>
          <w:szCs w:val="28"/>
        </w:rPr>
        <w:t>образования – Аппаратом Губернатора и Правительства Камчатского края).</w:t>
      </w:r>
    </w:p>
    <w:p w:rsidR="00663020" w:rsidRPr="001E714E" w:rsidRDefault="00663020" w:rsidP="00663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E">
        <w:rPr>
          <w:rFonts w:ascii="Times New Roman" w:hAnsi="Times New Roman" w:cs="Times New Roman"/>
          <w:sz w:val="28"/>
          <w:szCs w:val="28"/>
        </w:rPr>
        <w:t>Включение гражданского служащего (гражданина) в кадровый резерв Камчатского края осуществляется на основании правового акта государственного органа Камчатского края о его включении в кадровый резерв государственного органа.</w:t>
      </w:r>
      <w:bookmarkStart w:id="0" w:name="_GoBack"/>
      <w:bookmarkEnd w:id="0"/>
    </w:p>
    <w:p w:rsidR="00663020" w:rsidRPr="001E714E" w:rsidRDefault="00663020" w:rsidP="00663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E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(гражданин) включается в кадровый резерв Камчатского края со дня издания соответствующего правового акта государственного органа по управлению государственной службой Камчатского края.</w:t>
      </w:r>
    </w:p>
    <w:p w:rsidR="00663020" w:rsidRPr="001E714E" w:rsidRDefault="00663020" w:rsidP="00663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14E">
        <w:rPr>
          <w:rFonts w:ascii="Times New Roman" w:hAnsi="Times New Roman" w:cs="Times New Roman"/>
          <w:sz w:val="28"/>
          <w:szCs w:val="28"/>
        </w:rPr>
        <w:t xml:space="preserve">Гражданский служащий (гражданин) считается исключенным из кадрового резерва Камчатского края со дня издания правового акта государственного органа Камчатского края об исключении гражданского служащего (гражданина) из кадрового резерва государственного органа. </w:t>
      </w:r>
    </w:p>
    <w:p w:rsidR="00663020" w:rsidRDefault="00663020" w:rsidP="00663020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</w:pPr>
    </w:p>
    <w:p w:rsidR="00663020" w:rsidRDefault="00663020" w:rsidP="00663020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адров</w:t>
      </w: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b/>
          <w:bCs/>
          <w:color w:val="252525"/>
          <w:sz w:val="28"/>
          <w:szCs w:val="28"/>
          <w:lang w:eastAsia="ru-RU"/>
        </w:rPr>
        <w:t xml:space="preserve"> резерва государственных органов Камчатского края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114"/>
        <w:gridCol w:w="6231"/>
      </w:tblGrid>
      <w:tr w:rsidR="00663020" w:rsidTr="0066302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0" w:rsidRDefault="00663020">
            <w:pPr>
              <w:spacing w:before="120"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На какие группы должностей формируется кадровый резерв?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0" w:rsidRDefault="00663020" w:rsidP="00663020">
            <w:pPr>
              <w:spacing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высшую, </w:t>
            </w:r>
            <w:r>
              <w:rPr>
                <w:color w:val="252525"/>
                <w:sz w:val="28"/>
                <w:szCs w:val="28"/>
              </w:rPr>
              <w:t>главную, ведущую, старшую, младшую</w:t>
            </w:r>
            <w:r>
              <w:rPr>
                <w:color w:val="252525"/>
                <w:sz w:val="28"/>
                <w:szCs w:val="28"/>
              </w:rPr>
              <w:t xml:space="preserve"> </w:t>
            </w:r>
          </w:p>
        </w:tc>
      </w:tr>
      <w:tr w:rsidR="00663020" w:rsidTr="00663020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0" w:rsidRDefault="00663020">
            <w:pPr>
              <w:spacing w:before="120"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Кто включается в кадровый резерв?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0" w:rsidRDefault="00663020">
            <w:pPr>
              <w:spacing w:before="120"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граждане:</w:t>
            </w:r>
          </w:p>
          <w:p w:rsidR="00663020" w:rsidRDefault="00663020" w:rsidP="00663020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spacing w:after="100" w:afterAutospacing="1" w:line="300" w:lineRule="atLeast"/>
              <w:ind w:left="33" w:firstLine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по результатам конкурса на включение в кадровый резерв государственного органа;</w:t>
            </w:r>
          </w:p>
          <w:p w:rsidR="00663020" w:rsidRDefault="00663020" w:rsidP="00116142">
            <w:pPr>
              <w:pStyle w:val="a3"/>
              <w:numPr>
                <w:ilvl w:val="0"/>
                <w:numId w:val="1"/>
              </w:numPr>
              <w:tabs>
                <w:tab w:val="left" w:pos="351"/>
              </w:tabs>
              <w:spacing w:before="480" w:after="180" w:line="300" w:lineRule="atLeast"/>
              <w:ind w:left="33" w:firstLine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по результатам конкурса на замещение вакантной должности гражданской службы с согласия указанных граждан;</w:t>
            </w:r>
          </w:p>
        </w:tc>
      </w:tr>
      <w:tr w:rsidR="00663020" w:rsidTr="00663020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0" w:rsidRDefault="00663020">
            <w:pPr>
              <w:rPr>
                <w:color w:val="252525"/>
                <w:sz w:val="28"/>
                <w:szCs w:val="28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020" w:rsidRDefault="00663020">
            <w:pPr>
              <w:tabs>
                <w:tab w:val="left" w:pos="411"/>
              </w:tabs>
              <w:spacing w:before="120"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гражданские служащие:</w:t>
            </w:r>
          </w:p>
          <w:p w:rsidR="00663020" w:rsidRDefault="00663020" w:rsidP="00663020">
            <w:pPr>
              <w:pStyle w:val="a3"/>
              <w:numPr>
                <w:ilvl w:val="0"/>
                <w:numId w:val="2"/>
              </w:numPr>
              <w:tabs>
                <w:tab w:val="left" w:pos="411"/>
              </w:tabs>
              <w:spacing w:line="300" w:lineRule="atLeast"/>
              <w:ind w:left="0" w:firstLine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для замещения вакантной должности государственной гражданской службы в порядке должностного роста:</w:t>
            </w:r>
          </w:p>
          <w:p w:rsidR="00663020" w:rsidRDefault="00663020">
            <w:pPr>
              <w:tabs>
                <w:tab w:val="left" w:pos="411"/>
              </w:tabs>
              <w:spacing w:line="300" w:lineRule="atLeast"/>
              <w:ind w:left="459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 по результатам конкурса на включение в кадровый резерв государственного органа;</w:t>
            </w:r>
          </w:p>
          <w:p w:rsidR="00663020" w:rsidRDefault="00663020">
            <w:pPr>
              <w:tabs>
                <w:tab w:val="left" w:pos="411"/>
              </w:tabs>
              <w:spacing w:line="300" w:lineRule="atLeast"/>
              <w:ind w:left="459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 по результатам конкурса на замещение вакантной должности гражданской службы с согласия указанных гражданских служащих;</w:t>
            </w:r>
          </w:p>
          <w:p w:rsidR="00663020" w:rsidRDefault="00663020">
            <w:pPr>
              <w:tabs>
                <w:tab w:val="left" w:pos="411"/>
              </w:tabs>
              <w:spacing w:line="300" w:lineRule="atLeast"/>
              <w:ind w:left="459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- по результатам аттестации с согласия указанных гражданских служащих; </w:t>
            </w:r>
          </w:p>
          <w:p w:rsidR="00663020" w:rsidRDefault="00663020" w:rsidP="00116142">
            <w:pPr>
              <w:pStyle w:val="a3"/>
              <w:numPr>
                <w:ilvl w:val="0"/>
                <w:numId w:val="2"/>
              </w:numPr>
              <w:tabs>
                <w:tab w:val="left" w:pos="411"/>
              </w:tabs>
              <w:spacing w:before="240" w:line="300" w:lineRule="atLeast"/>
              <w:ind w:left="0" w:firstLine="0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увольняемые с гражданской службы в связи с:</w:t>
            </w:r>
          </w:p>
          <w:p w:rsidR="00663020" w:rsidRDefault="00663020">
            <w:pPr>
              <w:tabs>
                <w:tab w:val="left" w:pos="411"/>
              </w:tabs>
              <w:spacing w:line="300" w:lineRule="atLeast"/>
              <w:ind w:left="459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- сокращением должностей гражданской службы;</w:t>
            </w:r>
          </w:p>
          <w:p w:rsidR="00663020" w:rsidRDefault="00663020">
            <w:pPr>
              <w:tabs>
                <w:tab w:val="left" w:pos="411"/>
              </w:tabs>
              <w:spacing w:after="120" w:line="300" w:lineRule="atLeast"/>
              <w:ind w:left="459"/>
              <w:jc w:val="both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- прекращением служебного контракта по обстоятельствам, не зависящим от воли сторон (ч. 1 ст. 39 Федерального закона «О </w:t>
            </w:r>
            <w:r>
              <w:rPr>
                <w:color w:val="252525"/>
                <w:sz w:val="28"/>
                <w:szCs w:val="28"/>
              </w:rPr>
              <w:lastRenderedPageBreak/>
              <w:t>государственной гражданской службе Российской Федерации»)</w:t>
            </w:r>
          </w:p>
        </w:tc>
      </w:tr>
      <w:tr w:rsidR="00663020" w:rsidTr="00190C4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0" w:rsidRDefault="00663020">
            <w:pPr>
              <w:spacing w:before="120"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lastRenderedPageBreak/>
              <w:t>Каков предельный срок нахождения в кадровом резерве?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20" w:rsidRDefault="00190C49" w:rsidP="00190C49">
            <w:pPr>
              <w:spacing w:after="180" w:line="300" w:lineRule="atLeast"/>
              <w:jc w:val="center"/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3 года </w:t>
            </w:r>
          </w:p>
        </w:tc>
      </w:tr>
    </w:tbl>
    <w:p w:rsidR="00663020" w:rsidRDefault="00663020" w:rsidP="00663020">
      <w:pPr>
        <w:shd w:val="clear" w:color="auto" w:fill="FFFFFF"/>
        <w:spacing w:after="180" w:line="300" w:lineRule="atLeast"/>
        <w:jc w:val="center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663020" w:rsidRDefault="00663020" w:rsidP="00663020">
      <w:pPr>
        <w:shd w:val="clear" w:color="auto" w:fill="FFFFFF"/>
        <w:spacing w:after="180" w:line="300" w:lineRule="atLeast"/>
        <w:ind w:firstLine="709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Включение гражданского служащего (гражданина) в кадровый резерв государственного органа Камчатского края </w:t>
      </w:r>
      <w:r w:rsidR="00190C49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и исключение из него 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оформляется правовым актом государственного органа.</w:t>
      </w:r>
    </w:p>
    <w:p w:rsidR="00663020" w:rsidRDefault="00663020" w:rsidP="0066302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</w:p>
    <w:p w:rsidR="00663020" w:rsidRPr="001E714E" w:rsidRDefault="006630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3020" w:rsidRPr="001E7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B330B"/>
    <w:multiLevelType w:val="hybridMultilevel"/>
    <w:tmpl w:val="A4CEE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84737"/>
    <w:multiLevelType w:val="hybridMultilevel"/>
    <w:tmpl w:val="2870AB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09"/>
    <w:rsid w:val="000B5CA1"/>
    <w:rsid w:val="00190C49"/>
    <w:rsid w:val="001E714E"/>
    <w:rsid w:val="00245401"/>
    <w:rsid w:val="0032189E"/>
    <w:rsid w:val="00625490"/>
    <w:rsid w:val="00663020"/>
    <w:rsid w:val="006D7E7E"/>
    <w:rsid w:val="007277E0"/>
    <w:rsid w:val="00F8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0BA08-31B1-4B8C-BCC6-A7238A81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E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B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CA1"/>
    <w:rPr>
      <w:color w:val="0000FF"/>
      <w:u w:val="single"/>
    </w:rPr>
  </w:style>
  <w:style w:type="character" w:styleId="a6">
    <w:name w:val="Strong"/>
    <w:basedOn w:val="a0"/>
    <w:uiPriority w:val="22"/>
    <w:qFormat/>
    <w:rsid w:val="000B5CA1"/>
    <w:rPr>
      <w:b/>
      <w:bCs/>
    </w:rPr>
  </w:style>
  <w:style w:type="table" w:styleId="a7">
    <w:name w:val="Table Grid"/>
    <w:basedOn w:val="a1"/>
    <w:rsid w:val="00663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Лобашевская Ирина Секпоновна</dc:creator>
  <cp:keywords/>
  <dc:description/>
  <cp:lastModifiedBy>Лобашевская Ирина Секпоновна</cp:lastModifiedBy>
  <cp:revision>6</cp:revision>
  <dcterms:created xsi:type="dcterms:W3CDTF">2018-01-29T21:36:00Z</dcterms:created>
  <dcterms:modified xsi:type="dcterms:W3CDTF">2018-01-29T22:30:00Z</dcterms:modified>
</cp:coreProperties>
</file>