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F" w:rsidRDefault="005448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481F" w:rsidRDefault="0054481F">
      <w:pPr>
        <w:pStyle w:val="ConsPlusNormal"/>
        <w:jc w:val="both"/>
        <w:outlineLvl w:val="0"/>
      </w:pPr>
    </w:p>
    <w:p w:rsidR="0054481F" w:rsidRDefault="0054481F">
      <w:pPr>
        <w:pStyle w:val="ConsPlusNormal"/>
        <w:outlineLvl w:val="0"/>
      </w:pPr>
      <w:r>
        <w:t>Зарегистрировано в Минюсте РФ 4 июня 1999 г. N 1799</w:t>
      </w:r>
    </w:p>
    <w:p w:rsidR="0054481F" w:rsidRDefault="005448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4481F" w:rsidRDefault="0054481F">
      <w:pPr>
        <w:pStyle w:val="ConsPlusNormal"/>
        <w:jc w:val="center"/>
      </w:pPr>
    </w:p>
    <w:p w:rsidR="0054481F" w:rsidRDefault="0054481F">
      <w:pPr>
        <w:pStyle w:val="ConsPlusTitle"/>
        <w:jc w:val="center"/>
      </w:pPr>
      <w:r>
        <w:t>МИНИСТЕРСТВО СЕЛЬСКОГО ХОЗЯЙСТВА И ПРОДОВОЛЬСТВИЯ</w:t>
      </w:r>
    </w:p>
    <w:p w:rsidR="0054481F" w:rsidRDefault="0054481F">
      <w:pPr>
        <w:pStyle w:val="ConsPlusTitle"/>
        <w:jc w:val="center"/>
      </w:pPr>
      <w:r>
        <w:t>РОССИЙСКОЙ ФЕДЕРАЦИИ</w:t>
      </w:r>
    </w:p>
    <w:p w:rsidR="0054481F" w:rsidRDefault="0054481F">
      <w:pPr>
        <w:pStyle w:val="ConsPlusTitle"/>
        <w:jc w:val="center"/>
      </w:pPr>
    </w:p>
    <w:p w:rsidR="0054481F" w:rsidRDefault="0054481F">
      <w:pPr>
        <w:pStyle w:val="ConsPlusTitle"/>
        <w:jc w:val="center"/>
      </w:pPr>
      <w:r>
        <w:t>ПРИКАЗ</w:t>
      </w:r>
    </w:p>
    <w:p w:rsidR="0054481F" w:rsidRDefault="0054481F">
      <w:pPr>
        <w:pStyle w:val="ConsPlusTitle"/>
        <w:jc w:val="center"/>
      </w:pPr>
      <w:r>
        <w:t>от 11 мая 1999 г. N 359</w:t>
      </w:r>
    </w:p>
    <w:p w:rsidR="0054481F" w:rsidRDefault="0054481F">
      <w:pPr>
        <w:pStyle w:val="ConsPlusTitle"/>
        <w:jc w:val="center"/>
      </w:pPr>
    </w:p>
    <w:p w:rsidR="0054481F" w:rsidRDefault="0054481F">
      <w:pPr>
        <w:pStyle w:val="ConsPlusTitle"/>
        <w:jc w:val="center"/>
      </w:pPr>
      <w:r>
        <w:t>ОБ УТВЕРЖДЕНИИ ПРАВИЛ ПО ПРОФИЛАКТИКЕ</w:t>
      </w:r>
    </w:p>
    <w:p w:rsidR="0054481F" w:rsidRDefault="0054481F">
      <w:pPr>
        <w:pStyle w:val="ConsPlusTitle"/>
        <w:jc w:val="center"/>
      </w:pPr>
      <w:r>
        <w:t>И БОРЬБЕ С ЛЕЙКОЗОМ КРУПНОГО РОГАТОГО СКОТА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(подпункт 37) "Положения о Министерстве сельского хозяйства и продовольствия Российской Федерации", утвержденного Постановлением Правительства Российской Федерации от 11.09.98 N 1090 &lt;*&gt; приказываю:</w:t>
      </w:r>
    </w:p>
    <w:p w:rsidR="0054481F" w:rsidRDefault="005448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4481F" w:rsidRDefault="0054481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4481F" w:rsidRDefault="0054481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11.09.1998 N 1090 утратило силу в связи с изданием </w:t>
      </w:r>
      <w:hyperlink r:id="rId7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29.11.2000 N 901.</w:t>
      </w:r>
    </w:p>
    <w:p w:rsidR="0054481F" w:rsidRDefault="005448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4481F" w:rsidRDefault="0054481F">
      <w:pPr>
        <w:pStyle w:val="ConsPlusNormal"/>
        <w:ind w:firstLine="540"/>
        <w:jc w:val="both"/>
      </w:pPr>
      <w:r>
        <w:t>--------------------------------</w:t>
      </w:r>
    </w:p>
    <w:p w:rsidR="0054481F" w:rsidRDefault="0054481F">
      <w:pPr>
        <w:pStyle w:val="ConsPlusNormal"/>
        <w:ind w:firstLine="540"/>
        <w:jc w:val="both"/>
      </w:pPr>
      <w:r>
        <w:t>&lt;*&gt; Собрание законодательства Российской Федерации, 1998, N 38, ст. 4808.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 xml:space="preserve">Утвердить и ввести в действие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профилактике и борьбе с лейкозом крупного рогатого скота.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right"/>
      </w:pPr>
      <w:r>
        <w:t>Министр</w:t>
      </w:r>
    </w:p>
    <w:p w:rsidR="0054481F" w:rsidRDefault="0054481F">
      <w:pPr>
        <w:pStyle w:val="ConsPlusNormal"/>
        <w:jc w:val="right"/>
      </w:pPr>
      <w:r>
        <w:t>В.СЕМЕНОВ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</w:pPr>
    </w:p>
    <w:p w:rsidR="0054481F" w:rsidRDefault="0054481F">
      <w:pPr>
        <w:pStyle w:val="ConsPlusNormal"/>
      </w:pPr>
    </w:p>
    <w:p w:rsidR="0054481F" w:rsidRDefault="0054481F">
      <w:pPr>
        <w:pStyle w:val="ConsPlusNormal"/>
      </w:pPr>
    </w:p>
    <w:p w:rsidR="0054481F" w:rsidRDefault="0054481F">
      <w:pPr>
        <w:pStyle w:val="ConsPlusNormal"/>
      </w:pPr>
    </w:p>
    <w:p w:rsidR="0054481F" w:rsidRDefault="0054481F">
      <w:pPr>
        <w:pStyle w:val="ConsPlusTitle"/>
        <w:jc w:val="center"/>
        <w:outlineLvl w:val="0"/>
      </w:pPr>
      <w:bookmarkStart w:id="0" w:name="P30"/>
      <w:bookmarkEnd w:id="0"/>
      <w:r>
        <w:t>ПРАВИЛА</w:t>
      </w:r>
    </w:p>
    <w:p w:rsidR="0054481F" w:rsidRDefault="0054481F">
      <w:pPr>
        <w:pStyle w:val="ConsPlusTitle"/>
        <w:jc w:val="center"/>
      </w:pPr>
      <w:r>
        <w:t>ПО ПРОФИЛАКТИКЕ И БОРЬБЕ С ЛЕЙКОЗОМ КРУПНОГО</w:t>
      </w:r>
    </w:p>
    <w:p w:rsidR="0054481F" w:rsidRDefault="0054481F">
      <w:pPr>
        <w:pStyle w:val="ConsPlusTitle"/>
        <w:jc w:val="center"/>
      </w:pPr>
      <w:r>
        <w:t>РОГАТОГО СКОТА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  <w:outlineLvl w:val="1"/>
      </w:pPr>
      <w:r>
        <w:t>1. Общие сведения о лейкозе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 xml:space="preserve">Лейкоз крупного рогатого скота - хроническая инфекционная болезнь, вызываемая </w:t>
      </w:r>
      <w:proofErr w:type="gramStart"/>
      <w:r>
        <w:t>РНК - содержащим</w:t>
      </w:r>
      <w:proofErr w:type="gramEnd"/>
      <w:r>
        <w:t xml:space="preserve"> вирусом семейства Retroviridae.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Источником возбудителя болезни являются инфицированные вирусом лейкоза крупного рогатого скота (</w:t>
      </w:r>
      <w:proofErr w:type="gramStart"/>
      <w:r>
        <w:t>ВЛ</w:t>
      </w:r>
      <w:proofErr w:type="gramEnd"/>
      <w:r>
        <w:t xml:space="preserve"> КРС) животные на всех стадиях инфекционного процесса. Животные заражаются при проникновении в организм лимфоцитов, содержащих вирус лейкоза, энтерально и парентерально.</w:t>
      </w:r>
    </w:p>
    <w:p w:rsidR="0054481F" w:rsidRDefault="0054481F">
      <w:pPr>
        <w:pStyle w:val="ConsPlusNormal"/>
        <w:ind w:firstLine="540"/>
        <w:jc w:val="both"/>
      </w:pPr>
      <w: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  <w:outlineLvl w:val="1"/>
      </w:pPr>
      <w:r>
        <w:t>2. Требования по профилактике лейкоза</w:t>
      </w:r>
    </w:p>
    <w:p w:rsidR="0054481F" w:rsidRDefault="0054481F">
      <w:pPr>
        <w:pStyle w:val="ConsPlusNormal"/>
        <w:jc w:val="center"/>
      </w:pPr>
      <w:r>
        <w:t>крупного рогатого скота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>2.1. Организации, граждане Российской Федерации, иностранные граждане и лица без гражданства - владельцы животных и продуктов животноводства (далее хозяйства и граждане) обязаны:</w:t>
      </w:r>
    </w:p>
    <w:p w:rsidR="0054481F" w:rsidRDefault="0054481F">
      <w:pPr>
        <w:pStyle w:val="ConsPlusNormal"/>
        <w:ind w:firstLine="540"/>
        <w:jc w:val="both"/>
      </w:pPr>
      <w:r>
        <w:t xml:space="preserve">-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>
        <w:t>ведома</w:t>
      </w:r>
      <w:proofErr w:type="gramEnd"/>
      <w:r>
        <w:t xml:space="preserve"> и разрешения ветеринарных специалистов;</w:t>
      </w:r>
    </w:p>
    <w:p w:rsidR="0054481F" w:rsidRDefault="0054481F">
      <w:pPr>
        <w:pStyle w:val="ConsPlusNormal"/>
        <w:ind w:firstLine="540"/>
        <w:jc w:val="both"/>
      </w:pPr>
      <w:r>
        <w:t>- карантинировать в течение 30 дней вновь поступивших животных для проведения серологических, гематологических и других исследований и обработок;</w:t>
      </w:r>
    </w:p>
    <w:p w:rsidR="0054481F" w:rsidRDefault="0054481F">
      <w:pPr>
        <w:pStyle w:val="ConsPlusNormal"/>
        <w:ind w:firstLine="540"/>
        <w:jc w:val="both"/>
      </w:pPr>
      <w:r>
        <w:t xml:space="preserve">- своевременно информировать ветеринарную службу </w:t>
      </w:r>
      <w:proofErr w:type="gramStart"/>
      <w:r>
        <w:t>о</w:t>
      </w:r>
      <w:proofErr w:type="gramEnd"/>
      <w:r>
        <w:t xml:space="preserve"> всех случаях заболевания животных с подозрением на лейкоз (увеличение поверхностных лимфоузлов, исхудание);</w:t>
      </w:r>
    </w:p>
    <w:p w:rsidR="0054481F" w:rsidRDefault="0054481F">
      <w:pPr>
        <w:pStyle w:val="ConsPlusNormal"/>
        <w:ind w:firstLine="540"/>
        <w:jc w:val="both"/>
      </w:pPr>
      <w:r>
        <w:t>-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54481F" w:rsidRDefault="0054481F">
      <w:pPr>
        <w:pStyle w:val="ConsPlusNormal"/>
        <w:ind w:firstLine="540"/>
        <w:jc w:val="both"/>
      </w:pPr>
      <w:r>
        <w:t>- обеспечивать проведение предусмотренных настоящими Правилами ограничительных, организационно - хозяйственных, специальных и санитарных мероприятий по предупреждению заболевания животных лейкозом, а также по ликвидации эпизоотического очага в случае его возникновения.</w:t>
      </w:r>
    </w:p>
    <w:p w:rsidR="0054481F" w:rsidRDefault="0054481F">
      <w:pPr>
        <w:pStyle w:val="ConsPlusNormal"/>
        <w:ind w:firstLine="540"/>
        <w:jc w:val="both"/>
      </w:pPr>
      <w:r>
        <w:t>2.2. Ветеринарные специалисты хозяйств обязаны проводить на обслуживаемой территории ветеринарные мероприятия по профилактике и борьбе с лейкозом крупного рогатого скота в соответствии с настоящими Правилами.</w:t>
      </w:r>
    </w:p>
    <w:p w:rsidR="0054481F" w:rsidRDefault="0054481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мероприятий по профилактике и борьбе с лейкозом крупного рогатого скота осуществляют государственные ветеринарные инспекторы районов (городов), главные государственные ветеринарные инспекторы субъектов Российской Федерации.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  <w:outlineLvl w:val="1"/>
      </w:pPr>
      <w:r>
        <w:t>3. Эпизоотологический контроль</w:t>
      </w:r>
    </w:p>
    <w:p w:rsidR="0054481F" w:rsidRDefault="0054481F">
      <w:pPr>
        <w:pStyle w:val="ConsPlusNormal"/>
        <w:jc w:val="center"/>
      </w:pPr>
      <w:r>
        <w:t>и постановка диагноза на лейкоз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>3.1. Благополучными по лейкозу считают фермы, населенные пункты и административные территории (районы, области, края, республики), в которых при проведении плановых диагностических исследований, а также при убое животных на мясокомбинате не выявляются больные лейкозом животные.</w:t>
      </w:r>
    </w:p>
    <w:p w:rsidR="0054481F" w:rsidRDefault="0054481F">
      <w:pPr>
        <w:pStyle w:val="ConsPlusNormal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благополучием поголовья скота осуществляют ветеринарные специалисты хозяйств, государственной ветеринарной службы и мясокомбинатов на основании:</w:t>
      </w:r>
    </w:p>
    <w:p w:rsidR="0054481F" w:rsidRDefault="0054481F">
      <w:pPr>
        <w:pStyle w:val="ConsPlusNormal"/>
        <w:ind w:firstLine="540"/>
        <w:jc w:val="both"/>
      </w:pPr>
      <w:r>
        <w:t>- показателей послеубойной экспертизы на мясокомбинатах;</w:t>
      </w:r>
    </w:p>
    <w:p w:rsidR="0054481F" w:rsidRDefault="0054481F">
      <w:pPr>
        <w:pStyle w:val="ConsPlusNormal"/>
        <w:ind w:firstLine="540"/>
        <w:jc w:val="both"/>
      </w:pPr>
      <w:r>
        <w:t>- данных экспертизы при внутрихозяйственном убое животных, вскрытиях трупов животных;</w:t>
      </w:r>
    </w:p>
    <w:p w:rsidR="0054481F" w:rsidRDefault="0054481F">
      <w:pPr>
        <w:pStyle w:val="ConsPlusNormal"/>
        <w:ind w:firstLine="540"/>
        <w:jc w:val="both"/>
      </w:pPr>
      <w:r>
        <w:t>- результатов плановых серологических и гематологических исследований на лейкоз;</w:t>
      </w:r>
    </w:p>
    <w:p w:rsidR="0054481F" w:rsidRDefault="0054481F">
      <w:pPr>
        <w:pStyle w:val="ConsPlusNormal"/>
        <w:ind w:firstLine="540"/>
        <w:jc w:val="both"/>
      </w:pPr>
      <w:r>
        <w:t>- результатов контрольного убоя животных с повышенным содержанием лимфоцитов в 1 мкл крови и патоморфологических исследований материалов (лимфоузлы, селезенка, почки, сердце и др.).</w:t>
      </w:r>
    </w:p>
    <w:p w:rsidR="0054481F" w:rsidRDefault="0054481F">
      <w:pPr>
        <w:pStyle w:val="ConsPlusNormal"/>
        <w:ind w:firstLine="540"/>
        <w:jc w:val="both"/>
      </w:pPr>
      <w:bookmarkStart w:id="1" w:name="P60"/>
      <w:bookmarkEnd w:id="1"/>
      <w:r>
        <w:t>3.3. Первичный диагноз в благополучном по лейкозу хозяйстве устанавливается на основании положительных результатов серологического и гематологического или патоморфологического исследований.</w:t>
      </w:r>
    </w:p>
    <w:p w:rsidR="0054481F" w:rsidRDefault="0054481F">
      <w:pPr>
        <w:pStyle w:val="ConsPlusNormal"/>
        <w:ind w:firstLine="540"/>
        <w:jc w:val="both"/>
      </w:pPr>
      <w:r>
        <w:t xml:space="preserve">3.4. Для определения благополучия поголовья скота руководители племенных и нетелиных комплексов, владельцы, занимающиеся реализацией животных, обязаны обеспечить ежегодное однократное проведение клинических осмотров и серологических исследований всех животных старше 6-месячного возраста, а в остальных хозяйствах контроль за благополучием по лейкозу осуществляют путем ежеквартального клинического осмотра и по результатам ветсанэкспертизы при убое или </w:t>
      </w:r>
      <w:proofErr w:type="gramStart"/>
      <w:r>
        <w:t>патолого - анатомическом</w:t>
      </w:r>
      <w:proofErr w:type="gramEnd"/>
      <w:r>
        <w:t xml:space="preserve"> вскрытии павших животных.</w:t>
      </w:r>
    </w:p>
    <w:p w:rsidR="0054481F" w:rsidRDefault="0054481F">
      <w:pPr>
        <w:pStyle w:val="ConsPlusNormal"/>
        <w:ind w:firstLine="540"/>
        <w:jc w:val="both"/>
      </w:pPr>
      <w:r>
        <w:t>Быки - производители всех категорий хозяйств подлежат исследованию на лейкоз серологическими методами не менее двух раз в год с интервалом 6 месяцев.</w:t>
      </w:r>
    </w:p>
    <w:p w:rsidR="0054481F" w:rsidRDefault="0054481F">
      <w:pPr>
        <w:pStyle w:val="ConsPlusNormal"/>
        <w:ind w:firstLine="540"/>
        <w:jc w:val="both"/>
      </w:pPr>
      <w:r>
        <w:t>Животных - продуцентов крови, эндокринного сырья, коров - доноров эмбрионов, а также животных, используемых для получения гипериммунных сывороток и сывороток крови для культивирования клеток, исследуют два раза в год с интервалом 6 месяцев.</w:t>
      </w:r>
    </w:p>
    <w:p w:rsidR="0054481F" w:rsidRDefault="0054481F">
      <w:pPr>
        <w:pStyle w:val="ConsPlusNormal"/>
        <w:ind w:firstLine="540"/>
        <w:jc w:val="both"/>
      </w:pPr>
      <w:r>
        <w:lastRenderedPageBreak/>
        <w:t>3.5. Животных, принадлежащих гражданам, проживающим на территории хозяйств или в отдельных населенных пунктах, исследуют на лейкоз одновременно с проведением этой работы на фермах, а также в случаях подозрения на заболевание животных лейкозом.</w:t>
      </w:r>
    </w:p>
    <w:p w:rsidR="0054481F" w:rsidRDefault="0054481F">
      <w:pPr>
        <w:pStyle w:val="ConsPlusNormal"/>
        <w:ind w:firstLine="540"/>
        <w:jc w:val="both"/>
      </w:pPr>
      <w:r>
        <w:t xml:space="preserve">3.6. В случаях выявления в благополучных хозяйствах животных, инфицированных </w:t>
      </w:r>
      <w:proofErr w:type="gramStart"/>
      <w:r>
        <w:t>ВЛ</w:t>
      </w:r>
      <w:proofErr w:type="gramEnd"/>
      <w:r>
        <w:t xml:space="preserve"> КРС, их изолируют от общего стада в отдельную группу и проводят клинико - гематологические исследования по уточнению диагноза. При отсутствии у инфицированных животных </w:t>
      </w:r>
      <w:proofErr w:type="gramStart"/>
      <w:r>
        <w:t>клинико - гематологических</w:t>
      </w:r>
      <w:proofErr w:type="gramEnd"/>
      <w:r>
        <w:t xml:space="preserve"> изменений, характерных для лейкоза, остальное поголовье данного хозяйства исследуют серологическим методом через 6 месяцев.</w:t>
      </w:r>
    </w:p>
    <w:p w:rsidR="0054481F" w:rsidRDefault="0054481F">
      <w:pPr>
        <w:pStyle w:val="ConsPlusNormal"/>
        <w:ind w:firstLine="540"/>
        <w:jc w:val="both"/>
      </w:pPr>
      <w:r>
        <w:t>3.7. Из благополучных по лейкозу хозяйств (отделение, ферма) животные реализуются без ограничений. При этом за 30 дней до вывода животных из хозяйства их подвергают серологическому исследованию на лейкоз.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  <w:outlineLvl w:val="1"/>
      </w:pPr>
      <w:r>
        <w:t>4. Ограничительные мероприятия в пунктах,</w:t>
      </w:r>
    </w:p>
    <w:p w:rsidR="0054481F" w:rsidRDefault="0054481F">
      <w:pPr>
        <w:pStyle w:val="ConsPlusNormal"/>
        <w:jc w:val="center"/>
      </w:pPr>
      <w:proofErr w:type="gramStart"/>
      <w:r>
        <w:t>неблагополучных</w:t>
      </w:r>
      <w:proofErr w:type="gramEnd"/>
      <w:r>
        <w:t xml:space="preserve"> по лейкозу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 xml:space="preserve">4.1. Хозяйства, в том числе хозяйства граждан, в которых установлено заболевание животных лейкозом в соответствии с </w:t>
      </w:r>
      <w:hyperlink w:anchor="P60" w:history="1">
        <w:r>
          <w:rPr>
            <w:color w:val="0000FF"/>
          </w:rPr>
          <w:t>пунктом 3.3,</w:t>
        </w:r>
      </w:hyperlink>
      <w:r>
        <w:t xml:space="preserve"> по представлению главного государственного ветеринарного инспектора района (города) решением местной администрации объявляют неблагополучными и вводят в них комплекс ограничений, препятствующих распространению инфекции. Одновременно утверждается комплексный план оздоровления неблагополучного хозяйства, фермы, стада и др.</w:t>
      </w:r>
    </w:p>
    <w:p w:rsidR="0054481F" w:rsidRDefault="0054481F">
      <w:pPr>
        <w:pStyle w:val="ConsPlusNormal"/>
        <w:ind w:firstLine="540"/>
        <w:jc w:val="both"/>
      </w:pPr>
      <w:r>
        <w:t>4.2. В плане оздоровительных мероприятий отражают эпизоотическое состояние хозяйства или населенного пункта (степень распространения инфекции, наличие больных животных и т.д.), предусматривают масштабы и сроки проведения хозяйственных, специальных ветеринарных и других необходимых мероприятий, определяют методы и сроки оздоровления неблагополучных стад, назначают ответственных за проведение отдельных видов работ.</w:t>
      </w:r>
    </w:p>
    <w:p w:rsidR="0054481F" w:rsidRDefault="0054481F">
      <w:pPr>
        <w:pStyle w:val="ConsPlusNormal"/>
        <w:ind w:firstLine="540"/>
        <w:jc w:val="both"/>
      </w:pPr>
      <w:r>
        <w:t>4.3. По условиям ограничений не допускается:</w:t>
      </w:r>
    </w:p>
    <w:p w:rsidR="0054481F" w:rsidRDefault="0054481F">
      <w:pPr>
        <w:pStyle w:val="ConsPlusNormal"/>
        <w:ind w:firstLine="540"/>
        <w:jc w:val="both"/>
      </w:pPr>
      <w:r>
        <w:t>- перегруппировка крупного рогатого скота внутри хозяйства без разрешения ветеринарного специалиста, обслуживающего хозяйство (населенный пункт);</w:t>
      </w:r>
    </w:p>
    <w:p w:rsidR="0054481F" w:rsidRDefault="0054481F">
      <w:pPr>
        <w:pStyle w:val="ConsPlusNormal"/>
        <w:ind w:firstLine="540"/>
        <w:jc w:val="both"/>
      </w:pPr>
      <w:r>
        <w:t>- использование быков - производителей для вольной случки коров и телок;</w:t>
      </w:r>
    </w:p>
    <w:p w:rsidR="0054481F" w:rsidRDefault="0054481F">
      <w:pPr>
        <w:pStyle w:val="ConsPlusNormal"/>
        <w:ind w:firstLine="540"/>
        <w:jc w:val="both"/>
      </w:pPr>
      <w:r>
        <w:t>- использование нестерильных инструментов и аппаратов при ветеринарных и зоотехнических обработках животных;</w:t>
      </w:r>
    </w:p>
    <w:p w:rsidR="0054481F" w:rsidRDefault="0054481F">
      <w:pPr>
        <w:pStyle w:val="ConsPlusNormal"/>
        <w:ind w:firstLine="540"/>
        <w:jc w:val="both"/>
      </w:pPr>
      <w:r>
        <w:t>- вывод (вывоз) животных из стада, фермерского и индивидуального хозяйства для племенных и репродуктивных целей без разрешения ветеринарного специалиста, обслуживающего данное хозяйство или населенный пункт.</w:t>
      </w:r>
    </w:p>
    <w:p w:rsidR="0054481F" w:rsidRDefault="0054481F">
      <w:pPr>
        <w:pStyle w:val="ConsPlusNormal"/>
        <w:ind w:firstLine="540"/>
        <w:jc w:val="both"/>
      </w:pPr>
      <w:r>
        <w:t>4.4. Молоко от инфицированных и остальных коров оздоравливаемого стада (фермы, индивидуального подсобного хозяйства, фермерского хозяйства) сдают на молокоперерабатывающий завод или используют внутри хозяйства после пастеризации в обычном технологическом режиме. После обеззараживания молоко используется без ограничений.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  <w:outlineLvl w:val="1"/>
      </w:pPr>
      <w:r>
        <w:t xml:space="preserve">5. Оздоровительные мероприятия в </w:t>
      </w:r>
      <w:proofErr w:type="gramStart"/>
      <w:r>
        <w:t>неблагополучных</w:t>
      </w:r>
      <w:proofErr w:type="gramEnd"/>
    </w:p>
    <w:p w:rsidR="0054481F" w:rsidRDefault="0054481F">
      <w:pPr>
        <w:pStyle w:val="ConsPlusNormal"/>
        <w:jc w:val="center"/>
      </w:pPr>
      <w:r>
        <w:t xml:space="preserve">по лейкозу животноводческих </w:t>
      </w:r>
      <w:proofErr w:type="gramStart"/>
      <w:r>
        <w:t>хозяйствах</w:t>
      </w:r>
      <w:proofErr w:type="gramEnd"/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 xml:space="preserve">5.1. Оздоровительные мероприятия в неблагополучных по лейкозу хозяйствах, в т.ч. фермерских (отделение, ферма, скотный двор), проводят путем изоляции зараженных </w:t>
      </w:r>
      <w:proofErr w:type="gramStart"/>
      <w:r>
        <w:t>ВЛ</w:t>
      </w:r>
      <w:proofErr w:type="gramEnd"/>
      <w:r>
        <w:t xml:space="preserve"> КРС и немедленной сдачи на убой больных животных.</w:t>
      </w:r>
    </w:p>
    <w:p w:rsidR="0054481F" w:rsidRDefault="0054481F">
      <w:pPr>
        <w:pStyle w:val="ConsPlusNormal"/>
        <w:ind w:firstLine="540"/>
        <w:jc w:val="both"/>
      </w:pPr>
      <w:r>
        <w:t>По результатам серологического исследования, полученным перед началом оздоровительных мероприятий, определяют варианты борьбы с лейкозом.</w:t>
      </w:r>
    </w:p>
    <w:p w:rsidR="0054481F" w:rsidRDefault="0054481F">
      <w:pPr>
        <w:pStyle w:val="ConsPlusNormal"/>
        <w:ind w:firstLine="540"/>
        <w:jc w:val="both"/>
      </w:pPr>
      <w:r>
        <w:t>5.2. В хозяйствах, где выявлено до 10% зараженных и больных лейкозом животных, их немедленно сдают на убой.</w:t>
      </w:r>
    </w:p>
    <w:p w:rsidR="0054481F" w:rsidRDefault="0054481F">
      <w:pPr>
        <w:pStyle w:val="ConsPlusNormal"/>
        <w:ind w:firstLine="540"/>
        <w:jc w:val="both"/>
      </w:pPr>
      <w:r>
        <w:t>Последующие серологические исследования животных этого стада проводят через каждые 3 месяца с обязательным удалением инфицированных животных.</w:t>
      </w:r>
    </w:p>
    <w:p w:rsidR="0054481F" w:rsidRDefault="0054481F">
      <w:pPr>
        <w:pStyle w:val="ConsPlusNormal"/>
        <w:ind w:firstLine="540"/>
        <w:jc w:val="both"/>
      </w:pPr>
      <w:r>
        <w:t xml:space="preserve">5.3. В хозяйстве, где выявлено до 30% коров и нетелей, зараженных </w:t>
      </w:r>
      <w:proofErr w:type="gramStart"/>
      <w:r>
        <w:t>ВЛ</w:t>
      </w:r>
      <w:proofErr w:type="gramEnd"/>
      <w:r>
        <w:t xml:space="preserve"> КРС, последних </w:t>
      </w:r>
      <w:r>
        <w:lastRenderedPageBreak/>
        <w:t>размещают отдельно от здоровых животных на отделении, ферме, скотном дворе.</w:t>
      </w:r>
    </w:p>
    <w:p w:rsidR="0054481F" w:rsidRDefault="0054481F">
      <w:pPr>
        <w:pStyle w:val="ConsPlusNormal"/>
        <w:ind w:firstLine="540"/>
        <w:jc w:val="both"/>
      </w:pPr>
      <w:r>
        <w:t>Инфицированных животных через каждые 6 месяцев исследуют гематологическим методом на лейкоз. Животных с изменениями крови, характерными для лейкоза, признают больными, изолируют и сдают на убой.</w:t>
      </w:r>
    </w:p>
    <w:p w:rsidR="0054481F" w:rsidRDefault="0054481F">
      <w:pPr>
        <w:pStyle w:val="ConsPlusNormal"/>
        <w:ind w:firstLine="540"/>
        <w:jc w:val="both"/>
      </w:pPr>
      <w:r>
        <w:t>Коров и нетелей, не инфицированных вирусом лейкоза, в последующем исследуют только серологическим методом с интервалом 3 месяца. После каждого исследования вновь выявленных положительно реагирующих животных переводят в группу инфицированных коров.</w:t>
      </w:r>
    </w:p>
    <w:p w:rsidR="0054481F" w:rsidRDefault="005448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4481F" w:rsidRDefault="0054481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4481F" w:rsidRDefault="0054481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 пункт 5.3, а не пункт 7.3.</w:t>
      </w:r>
    </w:p>
    <w:p w:rsidR="0054481F" w:rsidRDefault="005448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4481F" w:rsidRDefault="0054481F">
      <w:pPr>
        <w:pStyle w:val="ConsPlusNormal"/>
        <w:ind w:firstLine="540"/>
        <w:jc w:val="both"/>
      </w:pPr>
      <w:r>
        <w:t xml:space="preserve">5.4. В хозяйстве, где выявляют более 30% коров и нетелей, зараженных </w:t>
      </w:r>
      <w:proofErr w:type="gramStart"/>
      <w:r>
        <w:t>ВЛ</w:t>
      </w:r>
      <w:proofErr w:type="gramEnd"/>
      <w:r>
        <w:t xml:space="preserve"> КРС, и нет условий проводить оздоровительные мероприятия согласно </w:t>
      </w:r>
      <w:hyperlink w:anchor="P125" w:history="1">
        <w:r>
          <w:rPr>
            <w:color w:val="0000FF"/>
          </w:rPr>
          <w:t>п. 7.3,</w:t>
        </w:r>
      </w:hyperlink>
      <w:r>
        <w:t xml:space="preserve"> всех взрослых животных исследуют только гематологическим методом через каждые 6 месяцев.</w:t>
      </w:r>
    </w:p>
    <w:p w:rsidR="0054481F" w:rsidRDefault="0054481F">
      <w:pPr>
        <w:pStyle w:val="ConsPlusNormal"/>
        <w:ind w:firstLine="540"/>
        <w:jc w:val="both"/>
      </w:pPr>
      <w:r>
        <w:t xml:space="preserve">Одновременно организуют работу по созданию стада, свободного от </w:t>
      </w:r>
      <w:proofErr w:type="gramStart"/>
      <w:r>
        <w:t>ВЛ</w:t>
      </w:r>
      <w:proofErr w:type="gramEnd"/>
      <w:r>
        <w:t xml:space="preserve"> КРС, путем замены инфицированных коров здоровыми животными.</w:t>
      </w:r>
    </w:p>
    <w:p w:rsidR="0054481F" w:rsidRDefault="0054481F">
      <w:pPr>
        <w:pStyle w:val="ConsPlusNormal"/>
        <w:ind w:firstLine="540"/>
        <w:jc w:val="both"/>
      </w:pPr>
      <w:r>
        <w:t>5.5. Во всех категориях хозяйств, где установлена инфекция, вызываемая вирусом лейкоза, организуют выращивание племенных и ремонтных телок отдельно от взрослого поголовья на специализированных фермах или в обособленных телятниках, контролируя их благополучие по отношению к инфекции серологическим методом.</w:t>
      </w:r>
    </w:p>
    <w:p w:rsidR="0054481F" w:rsidRDefault="0054481F">
      <w:pPr>
        <w:pStyle w:val="ConsPlusNormal"/>
        <w:ind w:firstLine="540"/>
        <w:jc w:val="both"/>
      </w:pPr>
      <w:r>
        <w:t>Первое серологическое исследование сывороток крови животных проводят в 6-месячном возрасте, а последующие - через каждые 6 месяцев.</w:t>
      </w:r>
    </w:p>
    <w:p w:rsidR="0054481F" w:rsidRDefault="0054481F">
      <w:pPr>
        <w:pStyle w:val="ConsPlusNormal"/>
        <w:ind w:firstLine="540"/>
        <w:jc w:val="both"/>
      </w:pPr>
      <w:r>
        <w:t xml:space="preserve">При выявлении животных, зараженных </w:t>
      </w:r>
      <w:proofErr w:type="gramStart"/>
      <w:r>
        <w:t>ВЛ</w:t>
      </w:r>
      <w:proofErr w:type="gramEnd"/>
      <w:r>
        <w:t xml:space="preserve"> КРС, их переводят в группу откорма.</w:t>
      </w:r>
    </w:p>
    <w:p w:rsidR="0054481F" w:rsidRDefault="0054481F">
      <w:pPr>
        <w:pStyle w:val="ConsPlusNormal"/>
        <w:ind w:firstLine="540"/>
        <w:jc w:val="both"/>
      </w:pPr>
      <w:r>
        <w:t>5.6. Из отделений, ферм, хозяйств, оздоравливаемых от лейкоза, разрешается реализация животных в возрасте не моложе 9 месяцев при условии, что их выращивали изолированно от взрослых животных в обособленных помещениях и исследовали их серологическим методом с получением отрицательных результатов.</w:t>
      </w:r>
    </w:p>
    <w:p w:rsidR="0054481F" w:rsidRDefault="0054481F">
      <w:pPr>
        <w:pStyle w:val="ConsPlusNormal"/>
        <w:ind w:firstLine="540"/>
        <w:jc w:val="both"/>
      </w:pPr>
      <w:r>
        <w:t>5.7. Для трансплантации зигот отбирают коров - доноров и реципиентов, свободных от вируса лейкоза крупного рогатого скота.</w:t>
      </w:r>
    </w:p>
    <w:p w:rsidR="0054481F" w:rsidRDefault="0054481F">
      <w:pPr>
        <w:pStyle w:val="ConsPlusNormal"/>
        <w:ind w:firstLine="540"/>
        <w:jc w:val="both"/>
      </w:pPr>
      <w:r>
        <w:t>5.8. При выявлении больных животных в индивидуальных хозяйствах их подвергают убою, а остальное поголовье содержат изолированно от животных, принадлежащих другим владельцам неблагополучного населенного пункта.</w:t>
      </w:r>
    </w:p>
    <w:p w:rsidR="0054481F" w:rsidRDefault="0054481F">
      <w:pPr>
        <w:pStyle w:val="ConsPlusNormal"/>
        <w:ind w:firstLine="540"/>
        <w:jc w:val="both"/>
      </w:pPr>
      <w:r>
        <w:t>Молоко и молочные продукты запрещается реализовывать в свободной продаже.</w:t>
      </w:r>
    </w:p>
    <w:p w:rsidR="0054481F" w:rsidRDefault="0054481F">
      <w:pPr>
        <w:pStyle w:val="ConsPlusNormal"/>
        <w:ind w:firstLine="540"/>
        <w:jc w:val="both"/>
      </w:pPr>
      <w:r>
        <w:t>5.9. В оздоравливаемых от лейкоза хозяйствах (фермах) проводят дезинфекцию животноводческих помещений и оборудования согласно установленному порядку проведения ветеринарной дезинфекции объектов животноводства. Для дезинфекции применяют 2%-ный горячий раствор формальдегида, 2%-ный горячий раствор едкого натра и др. Особое внимание обращают на места и предметы, загрязненные кровью.</w:t>
      </w:r>
    </w:p>
    <w:p w:rsidR="0054481F" w:rsidRDefault="0054481F">
      <w:pPr>
        <w:pStyle w:val="ConsPlusNormal"/>
        <w:ind w:firstLine="540"/>
        <w:jc w:val="both"/>
      </w:pPr>
      <w:r>
        <w:t>Навоз и сточные воды утилизируют в установленном порядке.</w:t>
      </w:r>
    </w:p>
    <w:p w:rsidR="0054481F" w:rsidRDefault="0054481F">
      <w:pPr>
        <w:pStyle w:val="ConsPlusNormal"/>
        <w:ind w:firstLine="540"/>
        <w:jc w:val="both"/>
      </w:pPr>
      <w:r>
        <w:t>5.10. Хозяйства, в том числе хозяйства граждан, считают оздоровленными после вывода всех больных и инфицированных животных и получения двух подряд, с интервалом в 3 месяца, отрицательных результатов при серологическом исследовании всего поголовья животных старше 6-месячного возраста, а также выполнения мер по санации помещений и территории ферм.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  <w:outlineLvl w:val="1"/>
      </w:pPr>
      <w:r>
        <w:t>6. Оздоровительные мероприятия</w:t>
      </w:r>
    </w:p>
    <w:p w:rsidR="0054481F" w:rsidRDefault="0054481F">
      <w:pPr>
        <w:pStyle w:val="ConsPlusNormal"/>
        <w:jc w:val="center"/>
      </w:pPr>
      <w:r>
        <w:t>в племенных хозяйствах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 xml:space="preserve">6.1. При выявлении больных и инфицированных вирусом лейкоза животных их немедленно выводят из хозяйства. Запасы спермы, полученные от инфицированных быков за 2 месяца до выявления у них антител к </w:t>
      </w:r>
      <w:proofErr w:type="gramStart"/>
      <w:r>
        <w:t>ВЛ</w:t>
      </w:r>
      <w:proofErr w:type="gramEnd"/>
      <w:r>
        <w:t xml:space="preserve"> КРС, подлежат уничтожению.</w:t>
      </w:r>
    </w:p>
    <w:p w:rsidR="0054481F" w:rsidRDefault="0054481F">
      <w:pPr>
        <w:pStyle w:val="ConsPlusNormal"/>
        <w:ind w:firstLine="540"/>
        <w:jc w:val="both"/>
      </w:pPr>
      <w:r>
        <w:t xml:space="preserve">6.2. Через каждые 3 месяца всех животных старше 6-месячного возраста подвергают серологическим исследованиям. После каждого исследования положительно </w:t>
      </w:r>
      <w:proofErr w:type="gramStart"/>
      <w:r>
        <w:t>реагирующих</w:t>
      </w:r>
      <w:proofErr w:type="gramEnd"/>
      <w:r>
        <w:t xml:space="preserve"> выводят из хозяйства.</w:t>
      </w:r>
    </w:p>
    <w:p w:rsidR="0054481F" w:rsidRDefault="0054481F">
      <w:pPr>
        <w:pStyle w:val="ConsPlusNormal"/>
        <w:ind w:firstLine="540"/>
        <w:jc w:val="both"/>
      </w:pPr>
      <w:r>
        <w:lastRenderedPageBreak/>
        <w:t xml:space="preserve">6.3. Свободным от инфекции </w:t>
      </w:r>
      <w:proofErr w:type="gramStart"/>
      <w:r>
        <w:t>ВЛ</w:t>
      </w:r>
      <w:proofErr w:type="gramEnd"/>
      <w:r>
        <w:t xml:space="preserve"> КРС признают племенное хозяйство (станцию) при получении двух подряд, с интервалом 3 месяца, отрицательных результатов серологических исследований на лейкоз всех животных старше 6-месячного возраста.</w:t>
      </w:r>
    </w:p>
    <w:p w:rsidR="0054481F" w:rsidRDefault="0054481F">
      <w:pPr>
        <w:pStyle w:val="ConsPlusNormal"/>
        <w:ind w:firstLine="540"/>
        <w:jc w:val="both"/>
      </w:pPr>
      <w:r>
        <w:t>6.4. Комплектование племенных хозяйств (станций) проводят животными только из благополучных хозяйств.</w:t>
      </w:r>
    </w:p>
    <w:p w:rsidR="0054481F" w:rsidRDefault="0054481F">
      <w:pPr>
        <w:pStyle w:val="ConsPlusNormal"/>
        <w:ind w:firstLine="540"/>
        <w:jc w:val="both"/>
      </w:pPr>
      <w:r>
        <w:t xml:space="preserve">Всех животных, поступивших на </w:t>
      </w:r>
      <w:proofErr w:type="gramStart"/>
      <w:r>
        <w:t>профилактическое</w:t>
      </w:r>
      <w:proofErr w:type="gramEnd"/>
      <w:r>
        <w:t xml:space="preserve"> карантинирование, исследуют на лейкоз серологическим методом дважды (в начале и в конце срока карантинирования).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  <w:outlineLvl w:val="1"/>
      </w:pPr>
      <w:r>
        <w:t>7. Требования к транспортировке, приему,</w:t>
      </w:r>
    </w:p>
    <w:p w:rsidR="0054481F" w:rsidRDefault="0054481F">
      <w:pPr>
        <w:pStyle w:val="ConsPlusNormal"/>
        <w:jc w:val="center"/>
      </w:pPr>
      <w:r>
        <w:t>предубойному содержанию и переработке больных лейкозом</w:t>
      </w:r>
    </w:p>
    <w:p w:rsidR="0054481F" w:rsidRDefault="0054481F">
      <w:pPr>
        <w:pStyle w:val="ConsPlusNormal"/>
        <w:jc w:val="center"/>
      </w:pPr>
      <w:r>
        <w:t>и инфицированных вирусом лейкоза животных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>7.1. Инфицированный вирусом лейкоза скот перевозят на мясокомбинаты и подвергают убою на общих условиях.</w:t>
      </w:r>
    </w:p>
    <w:p w:rsidR="0054481F" w:rsidRDefault="0054481F">
      <w:pPr>
        <w:pStyle w:val="ConsPlusNormal"/>
        <w:ind w:firstLine="540"/>
        <w:jc w:val="both"/>
      </w:pPr>
      <w:r>
        <w:t xml:space="preserve">7.2. Животных, больных лейкозом (с клиническими и гематологическими проявлениями лейкоза), разрешается перевозить на мясокомбинаты железнодорожным, водным и автомобильным транспортом согласно </w:t>
      </w:r>
      <w:proofErr w:type="gramStart"/>
      <w:r>
        <w:t>ветеринарно - санитарным</w:t>
      </w:r>
      <w:proofErr w:type="gramEnd"/>
      <w:r>
        <w:t xml:space="preserve"> требованиям.</w:t>
      </w:r>
    </w:p>
    <w:p w:rsidR="0054481F" w:rsidRDefault="0054481F">
      <w:pPr>
        <w:pStyle w:val="ConsPlusNormal"/>
        <w:ind w:firstLine="540"/>
        <w:jc w:val="both"/>
      </w:pPr>
      <w:r>
        <w:t>В ветеринарном свидетельстве или ветеринарной справке (в графе "Особые отметки"), выданным на указанный скот, должно быть отмечено, что животные больны лейкозом.</w:t>
      </w:r>
    </w:p>
    <w:p w:rsidR="0054481F" w:rsidRDefault="0054481F">
      <w:pPr>
        <w:pStyle w:val="ConsPlusNormal"/>
        <w:ind w:firstLine="540"/>
        <w:jc w:val="both"/>
      </w:pPr>
      <w:r>
        <w:t>Прием и убой этих животных проводится на санитарной бойне. При ее отсутствии убой такого скота разрешается проводить на общем конвейере после завершения убоя здоровых животных и удаления из цеха всех полученных от них продуктов убоя.</w:t>
      </w:r>
    </w:p>
    <w:p w:rsidR="0054481F" w:rsidRDefault="0054481F">
      <w:pPr>
        <w:pStyle w:val="ConsPlusNormal"/>
        <w:ind w:firstLine="540"/>
        <w:jc w:val="both"/>
      </w:pPr>
      <w:r>
        <w:t>После убоя больных животных помещение, технологическое оборудование и инвентарь подвергают уборке и дезинфекции.</w:t>
      </w:r>
    </w:p>
    <w:p w:rsidR="0054481F" w:rsidRDefault="0054481F">
      <w:pPr>
        <w:pStyle w:val="ConsPlusNormal"/>
        <w:ind w:firstLine="540"/>
        <w:jc w:val="both"/>
      </w:pPr>
      <w:bookmarkStart w:id="2" w:name="P125"/>
      <w:bookmarkEnd w:id="2"/>
      <w:r>
        <w:t xml:space="preserve">7.3. Санитарную оценку мяса и других продуктов убоя проводят согласно </w:t>
      </w:r>
      <w:hyperlink r:id="rId8" w:history="1">
        <w:r>
          <w:rPr>
            <w:color w:val="0000FF"/>
          </w:rPr>
          <w:t>правилам</w:t>
        </w:r>
      </w:hyperlink>
      <w:r>
        <w:t xml:space="preserve"> ветеринарного осмотра убойных животных и </w:t>
      </w:r>
      <w:proofErr w:type="gramStart"/>
      <w:r>
        <w:t>ветеринарно - санитарной</w:t>
      </w:r>
      <w:proofErr w:type="gramEnd"/>
      <w:r>
        <w:t xml:space="preserve"> экспертизы мяса и мясных продуктов.</w:t>
      </w:r>
    </w:p>
    <w:p w:rsidR="0054481F" w:rsidRDefault="0054481F">
      <w:pPr>
        <w:pStyle w:val="ConsPlusNormal"/>
        <w:ind w:firstLine="540"/>
        <w:jc w:val="both"/>
      </w:pPr>
      <w:r>
        <w:t xml:space="preserve">7.4. Все случаи выявления больных лейкозом животных и с опухолевыми поражениями различного происхождения подлежат регистрации в журнале учета </w:t>
      </w:r>
      <w:proofErr w:type="gramStart"/>
      <w:r>
        <w:t>ветеринарно - санитарной</w:t>
      </w:r>
      <w:proofErr w:type="gramEnd"/>
      <w:r>
        <w:t xml:space="preserve"> экспертизы мяса и субпродуктов в цехе первичной переработки скота и на санитарной бойне мясокомбината с включением в отчет формы 5-вет.</w:t>
      </w:r>
    </w:p>
    <w:p w:rsidR="0054481F" w:rsidRDefault="0054481F">
      <w:pPr>
        <w:pStyle w:val="ConsPlusNormal"/>
        <w:ind w:firstLine="540"/>
        <w:jc w:val="both"/>
      </w:pPr>
      <w:r>
        <w:t>Начальник подразделения государственного ветеринарного надзора на мясокомбинате (или начальник производственной ветеринарной службы) обязан сообщить о случае обнаружения лейкоза главному государственному ветеринарному инспектору района (города) и ветеринарному специалисту хозяйства, из которого поступили животные.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center"/>
      </w:pPr>
      <w:r>
        <w:t>* * *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ind w:firstLine="540"/>
        <w:jc w:val="both"/>
      </w:pPr>
      <w:r>
        <w:t>С утверждением настоящих Правил на территории Российской Федерации не применяется "Инструкция о мероприятиях по борьбе с лейкозом крупного рогатого скота", утвержденная Главным управлением ветеринарии Министерства сельского хозяйства СССР 9 августа 1989 г.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  <w:jc w:val="right"/>
      </w:pPr>
      <w:r>
        <w:t>Главный государственный</w:t>
      </w:r>
    </w:p>
    <w:p w:rsidR="0054481F" w:rsidRDefault="0054481F">
      <w:pPr>
        <w:pStyle w:val="ConsPlusNormal"/>
        <w:jc w:val="right"/>
      </w:pPr>
      <w:r>
        <w:t>ветеринарный инспектор</w:t>
      </w:r>
    </w:p>
    <w:p w:rsidR="0054481F" w:rsidRDefault="0054481F">
      <w:pPr>
        <w:pStyle w:val="ConsPlusNormal"/>
        <w:jc w:val="right"/>
      </w:pPr>
      <w:r>
        <w:t>Российской Федерации</w:t>
      </w:r>
    </w:p>
    <w:p w:rsidR="0054481F" w:rsidRDefault="0054481F">
      <w:pPr>
        <w:pStyle w:val="ConsPlusNormal"/>
        <w:jc w:val="right"/>
      </w:pPr>
      <w:r>
        <w:t>В.АВИЛОВ</w:t>
      </w:r>
    </w:p>
    <w:p w:rsidR="0054481F" w:rsidRDefault="0054481F">
      <w:pPr>
        <w:pStyle w:val="ConsPlusNormal"/>
      </w:pPr>
    </w:p>
    <w:p w:rsidR="0054481F" w:rsidRDefault="0054481F">
      <w:pPr>
        <w:pStyle w:val="ConsPlusNormal"/>
      </w:pPr>
    </w:p>
    <w:p w:rsidR="0054481F" w:rsidRDefault="005448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2B3E" w:rsidRDefault="00832B3E"/>
    <w:sectPr w:rsidR="00832B3E" w:rsidSect="00A4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481F"/>
    <w:rsid w:val="0054481F"/>
    <w:rsid w:val="0083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34755ADB056376A3AA5C043E63164150512C1F9112033030A165B90B47B306D4A2E6A4A5C11e9E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D34755ADB056376A3AA5C043E631641E0815C9F8112033030A165B90B47B306D4A2E6A4A5C11e9E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34755ADB056376A3AA5C043E631641E0114C9FA112033030A165Be9E0I" TargetMode="External"/><Relationship Id="rId5" Type="http://schemas.openxmlformats.org/officeDocument/2006/relationships/hyperlink" Target="consultantplus://offline/ref=04D34755ADB056376A3AA5C043E631641E0114C9FA112033030A165B90B47B306D4A2E6A4A5C16e9E5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2326</Words>
  <Characters>13260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2017-02-14T08:04:00Z</dcterms:created>
  <dcterms:modified xsi:type="dcterms:W3CDTF">2017-02-14T08:05:00Z</dcterms:modified>
</cp:coreProperties>
</file>