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6D" w:rsidRPr="009D16CD" w:rsidRDefault="009D16CD" w:rsidP="00006A1D">
      <w:r>
        <w:rPr>
          <w:sz w:val="20"/>
          <w:szCs w:val="20"/>
          <w:lang w:val="en-US"/>
        </w:rPr>
        <w:t xml:space="preserve">                                                                                                                                  </w:t>
      </w:r>
      <w:r>
        <w:rPr>
          <w:sz w:val="20"/>
          <w:szCs w:val="20"/>
        </w:rPr>
        <w:t xml:space="preserve">       </w:t>
      </w:r>
      <w:r>
        <w:rPr>
          <w:sz w:val="20"/>
          <w:szCs w:val="20"/>
          <w:lang w:val="en-US"/>
        </w:rPr>
        <w:t xml:space="preserve">       </w:t>
      </w:r>
      <w:r w:rsidRPr="009D16CD">
        <w:t>Приложение к проекту</w:t>
      </w:r>
    </w:p>
    <w:p w:rsidR="008D6ACF" w:rsidRPr="008D6ACF" w:rsidRDefault="008D6ACF" w:rsidP="008D6ACF">
      <w:pPr>
        <w:pStyle w:val="ConsPlusNormal"/>
        <w:jc w:val="right"/>
        <w:rPr>
          <w:rFonts w:ascii="Times New Roman" w:hAnsi="Times New Roman" w:cs="Times New Roman"/>
          <w:sz w:val="28"/>
          <w:szCs w:val="28"/>
        </w:rPr>
      </w:pPr>
    </w:p>
    <w:p w:rsidR="008D6ACF" w:rsidRPr="008D6ACF" w:rsidRDefault="008D6ACF" w:rsidP="008D6ACF">
      <w:pPr>
        <w:pStyle w:val="ConsPlusNormal"/>
        <w:jc w:val="right"/>
        <w:rPr>
          <w:rFonts w:ascii="Times New Roman" w:hAnsi="Times New Roman" w:cs="Times New Roman"/>
          <w:sz w:val="28"/>
          <w:szCs w:val="28"/>
        </w:rPr>
      </w:pPr>
    </w:p>
    <w:bookmarkStart w:id="0" w:name="P43"/>
    <w:bookmarkEnd w:id="0"/>
    <w:p w:rsidR="008D6ACF" w:rsidRDefault="00BF49AE" w:rsidP="008D6ACF">
      <w:pPr>
        <w:pStyle w:val="ConsPlusNormal"/>
        <w:jc w:val="center"/>
        <w:rPr>
          <w:rFonts w:ascii="Times New Roman" w:hAnsi="Times New Roman" w:cs="Times New Roman"/>
          <w:sz w:val="28"/>
          <w:szCs w:val="28"/>
        </w:rPr>
      </w:pPr>
      <w:r>
        <w:fldChar w:fldCharType="begin"/>
      </w:r>
      <w:r>
        <w:instrText xml:space="preserve"> HYPERLINK \l "P43" </w:instrText>
      </w:r>
      <w:r>
        <w:fldChar w:fldCharType="separate"/>
      </w:r>
      <w:r w:rsidRPr="008D6ACF">
        <w:rPr>
          <w:rFonts w:ascii="Times New Roman" w:hAnsi="Times New Roman" w:cs="Times New Roman"/>
          <w:sz w:val="28"/>
          <w:szCs w:val="28"/>
        </w:rPr>
        <w:t>Правила</w:t>
      </w:r>
      <w:r>
        <w:rPr>
          <w:rFonts w:ascii="Times New Roman" w:hAnsi="Times New Roman" w:cs="Times New Roman"/>
          <w:sz w:val="28"/>
          <w:szCs w:val="28"/>
        </w:rPr>
        <w:fldChar w:fldCharType="end"/>
      </w:r>
      <w:r w:rsidRPr="008D6ACF">
        <w:rPr>
          <w:rFonts w:ascii="Times New Roman" w:hAnsi="Times New Roman" w:cs="Times New Roman"/>
          <w:sz w:val="28"/>
          <w:szCs w:val="28"/>
        </w:rPr>
        <w:t xml:space="preserve">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Pr>
          <w:rFonts w:ascii="Times New Roman" w:hAnsi="Times New Roman" w:cs="Times New Roman"/>
          <w:sz w:val="28"/>
          <w:szCs w:val="28"/>
        </w:rPr>
        <w:t xml:space="preserve">отдельных видов </w:t>
      </w:r>
      <w:r w:rsidRPr="008D6ACF">
        <w:rPr>
          <w:rFonts w:ascii="Times New Roman" w:hAnsi="Times New Roman" w:cs="Times New Roman"/>
          <w:sz w:val="28"/>
          <w:szCs w:val="28"/>
        </w:rPr>
        <w:t>социально значимых продовольственных товаров</w:t>
      </w:r>
      <w:r>
        <w:rPr>
          <w:rFonts w:ascii="Times New Roman" w:hAnsi="Times New Roman" w:cs="Times New Roman"/>
          <w:sz w:val="28"/>
          <w:szCs w:val="28"/>
        </w:rPr>
        <w:t xml:space="preserve"> первой необходимости</w:t>
      </w:r>
      <w:r w:rsidRPr="008D6ACF">
        <w:rPr>
          <w:rFonts w:ascii="Times New Roman" w:hAnsi="Times New Roman" w:cs="Times New Roman"/>
          <w:sz w:val="28"/>
          <w:szCs w:val="28"/>
        </w:rPr>
        <w:t xml:space="preserve"> в труднодоступные районы Камчатского края</w:t>
      </w:r>
      <w:r w:rsidR="002F4334">
        <w:rPr>
          <w:rFonts w:ascii="Times New Roman" w:hAnsi="Times New Roman" w:cs="Times New Roman"/>
          <w:sz w:val="28"/>
          <w:szCs w:val="28"/>
        </w:rPr>
        <w:t xml:space="preserve"> по льготной ставке</w:t>
      </w:r>
    </w:p>
    <w:p w:rsidR="00BF49AE" w:rsidRPr="008D6ACF" w:rsidRDefault="00BF49AE" w:rsidP="008D6ACF">
      <w:pPr>
        <w:pStyle w:val="ConsPlusNormal"/>
        <w:jc w:val="center"/>
        <w:rPr>
          <w:rFonts w:ascii="Times New Roman" w:hAnsi="Times New Roman" w:cs="Times New Roman"/>
          <w:sz w:val="28"/>
          <w:szCs w:val="28"/>
        </w:rPr>
      </w:pPr>
    </w:p>
    <w:p w:rsidR="008D6ACF" w:rsidRPr="008D6ACF" w:rsidRDefault="00BF49AE" w:rsidP="005565CC">
      <w:pPr>
        <w:pStyle w:val="ConsPlusNormal"/>
        <w:ind w:firstLine="709"/>
        <w:jc w:val="both"/>
        <w:rPr>
          <w:rFonts w:ascii="Times New Roman" w:hAnsi="Times New Roman" w:cs="Times New Roman"/>
          <w:sz w:val="28"/>
          <w:szCs w:val="28"/>
        </w:rPr>
      </w:pPr>
      <w:bookmarkStart w:id="1" w:name="P53"/>
      <w:bookmarkEnd w:id="1"/>
      <w:r>
        <w:rPr>
          <w:rFonts w:ascii="Times New Roman" w:hAnsi="Times New Roman" w:cs="Times New Roman"/>
          <w:sz w:val="28"/>
          <w:szCs w:val="28"/>
        </w:rPr>
        <w:t>1. </w:t>
      </w:r>
      <w:r w:rsidR="008D6ACF" w:rsidRPr="008D6ACF">
        <w:rPr>
          <w:rFonts w:ascii="Times New Roman" w:hAnsi="Times New Roman" w:cs="Times New Roman"/>
          <w:sz w:val="28"/>
          <w:szCs w:val="28"/>
        </w:rPr>
        <w:t xml:space="preserve">Настоящие Правила устанавливают цели, условия и порядок предоставления из </w:t>
      </w:r>
      <w:r w:rsidR="00EC0643" w:rsidRPr="008D6ACF">
        <w:rPr>
          <w:rFonts w:ascii="Times New Roman" w:hAnsi="Times New Roman" w:cs="Times New Roman"/>
          <w:sz w:val="28"/>
          <w:szCs w:val="28"/>
        </w:rPr>
        <w:t xml:space="preserve">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981980">
        <w:rPr>
          <w:rFonts w:ascii="Times New Roman" w:hAnsi="Times New Roman" w:cs="Times New Roman"/>
          <w:sz w:val="28"/>
          <w:szCs w:val="28"/>
        </w:rPr>
        <w:t xml:space="preserve"> (далее соответственно – </w:t>
      </w:r>
      <w:r w:rsidR="008D6ACF" w:rsidRPr="008D6ACF">
        <w:rPr>
          <w:rFonts w:ascii="Times New Roman" w:hAnsi="Times New Roman" w:cs="Times New Roman"/>
          <w:sz w:val="28"/>
          <w:szCs w:val="28"/>
        </w:rPr>
        <w:t>субсидии, заемщик).</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Субсидии предоставляются по кредитам, выданным</w:t>
      </w:r>
      <w:r w:rsidR="00BF52C9">
        <w:rPr>
          <w:rFonts w:ascii="Times New Roman" w:hAnsi="Times New Roman" w:cs="Times New Roman"/>
          <w:sz w:val="28"/>
          <w:szCs w:val="28"/>
        </w:rPr>
        <w:t xml:space="preserve"> организациям и</w:t>
      </w:r>
      <w:r w:rsidRPr="008D6ACF">
        <w:rPr>
          <w:rFonts w:ascii="Times New Roman" w:hAnsi="Times New Roman" w:cs="Times New Roman"/>
          <w:sz w:val="28"/>
          <w:szCs w:val="28"/>
        </w:rPr>
        <w:t xml:space="preserve"> </w:t>
      </w:r>
      <w:r w:rsidR="00EC0643" w:rsidRPr="008D6ACF">
        <w:rPr>
          <w:rFonts w:ascii="Times New Roman" w:hAnsi="Times New Roman" w:cs="Times New Roman"/>
          <w:sz w:val="28"/>
          <w:szCs w:val="28"/>
        </w:rPr>
        <w:t xml:space="preserve">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Pr="008D6ACF">
        <w:rPr>
          <w:rFonts w:ascii="Times New Roman" w:hAnsi="Times New Roman" w:cs="Times New Roman"/>
          <w:sz w:val="28"/>
          <w:szCs w:val="28"/>
        </w:rPr>
        <w:t>.</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2. Используемые в настоящих Правилах понятия означают следующее:</w:t>
      </w:r>
    </w:p>
    <w:p w:rsidR="008D6ACF" w:rsidRPr="007C4270"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 xml:space="preserve">"организации и индивидуальные предприниматели, осуществляющие </w:t>
      </w:r>
      <w:r w:rsidR="00EC0643" w:rsidRPr="008D6ACF">
        <w:rPr>
          <w:rFonts w:ascii="Times New Roman" w:hAnsi="Times New Roman" w:cs="Times New Roman"/>
          <w:sz w:val="28"/>
          <w:szCs w:val="28"/>
        </w:rPr>
        <w:t xml:space="preserve">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 </w:t>
      </w:r>
      <w:r w:rsidRPr="008D6ACF">
        <w:rPr>
          <w:rFonts w:ascii="Times New Roman" w:hAnsi="Times New Roman" w:cs="Times New Roman"/>
          <w:sz w:val="28"/>
          <w:szCs w:val="28"/>
        </w:rPr>
        <w:t xml:space="preserve">" </w:t>
      </w:r>
      <w:r w:rsidR="00482E63">
        <w:rPr>
          <w:rFonts w:ascii="Times New Roman" w:hAnsi="Times New Roman" w:cs="Times New Roman"/>
          <w:sz w:val="28"/>
          <w:szCs w:val="28"/>
        </w:rPr>
        <w:t>–</w:t>
      </w:r>
      <w:r w:rsidRPr="008D6ACF">
        <w:rPr>
          <w:rFonts w:ascii="Times New Roman" w:hAnsi="Times New Roman" w:cs="Times New Roman"/>
          <w:sz w:val="28"/>
          <w:szCs w:val="28"/>
        </w:rPr>
        <w:t xml:space="preserve"> организации и индивидуальные предприниматели, осуществляющие </w:t>
      </w:r>
      <w:r w:rsidR="00EC0643">
        <w:rPr>
          <w:rFonts w:ascii="Times New Roman" w:hAnsi="Times New Roman" w:cs="Times New Roman"/>
          <w:sz w:val="28"/>
          <w:szCs w:val="28"/>
        </w:rPr>
        <w:t xml:space="preserve">закуп, доставку, хранение и реализацию 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EC0643">
        <w:rPr>
          <w:rFonts w:ascii="Times New Roman" w:hAnsi="Times New Roman" w:cs="Times New Roman"/>
          <w:sz w:val="28"/>
          <w:szCs w:val="28"/>
        </w:rPr>
        <w:t xml:space="preserve"> и отобранные</w:t>
      </w:r>
      <w:r w:rsidR="00555E02">
        <w:rPr>
          <w:rFonts w:ascii="Times New Roman" w:hAnsi="Times New Roman" w:cs="Times New Roman"/>
          <w:sz w:val="28"/>
          <w:szCs w:val="28"/>
        </w:rPr>
        <w:t xml:space="preserve"> в соответствии </w:t>
      </w:r>
      <w:r w:rsidR="00555E02" w:rsidRPr="007C4270">
        <w:rPr>
          <w:rFonts w:ascii="Times New Roman" w:hAnsi="Times New Roman" w:cs="Times New Roman"/>
          <w:sz w:val="28"/>
          <w:szCs w:val="28"/>
        </w:rPr>
        <w:t>с пунктом 3 настоящих Правил</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"уполномоченный банк"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российская кредитная организация</w:t>
      </w:r>
      <w:r w:rsidR="00991B28" w:rsidRPr="007C4270">
        <w:rPr>
          <w:rFonts w:ascii="Times New Roman" w:hAnsi="Times New Roman" w:cs="Times New Roman"/>
          <w:sz w:val="28"/>
          <w:szCs w:val="28"/>
        </w:rPr>
        <w:t xml:space="preserve"> или структурное подразделение</w:t>
      </w:r>
      <w:r w:rsidR="00BD2DA8" w:rsidRPr="007C4270">
        <w:rPr>
          <w:rFonts w:ascii="Times New Roman" w:hAnsi="Times New Roman" w:cs="Times New Roman"/>
          <w:sz w:val="28"/>
          <w:szCs w:val="28"/>
        </w:rPr>
        <w:t xml:space="preserve"> российской кредитной организации</w:t>
      </w:r>
      <w:r w:rsidRPr="007C4270">
        <w:rPr>
          <w:rFonts w:ascii="Times New Roman" w:hAnsi="Times New Roman" w:cs="Times New Roman"/>
          <w:sz w:val="28"/>
          <w:szCs w:val="28"/>
        </w:rPr>
        <w:t xml:space="preserve">, </w:t>
      </w:r>
      <w:r w:rsidR="00BD2DA8" w:rsidRPr="007C4270">
        <w:rPr>
          <w:rFonts w:ascii="Times New Roman" w:hAnsi="Times New Roman" w:cs="Times New Roman"/>
          <w:sz w:val="28"/>
          <w:szCs w:val="28"/>
        </w:rPr>
        <w:t>зарегистрированная на территории Камчатского края и</w:t>
      </w:r>
      <w:r w:rsidRPr="007C4270">
        <w:rPr>
          <w:rFonts w:ascii="Times New Roman" w:hAnsi="Times New Roman" w:cs="Times New Roman"/>
          <w:sz w:val="28"/>
          <w:szCs w:val="28"/>
        </w:rPr>
        <w:t xml:space="preserve"> отобранная в соответствии с </w:t>
      </w:r>
      <w:hyperlink w:anchor="P65" w:history="1">
        <w:r w:rsidRPr="007C4270">
          <w:rPr>
            <w:rFonts w:ascii="Times New Roman" w:hAnsi="Times New Roman" w:cs="Times New Roman"/>
            <w:sz w:val="28"/>
            <w:szCs w:val="28"/>
          </w:rPr>
          <w:t>пунктом 3</w:t>
        </w:r>
      </w:hyperlink>
      <w:r w:rsidRPr="007C4270">
        <w:rPr>
          <w:rFonts w:ascii="Times New Roman" w:hAnsi="Times New Roman" w:cs="Times New Roman"/>
          <w:sz w:val="28"/>
          <w:szCs w:val="28"/>
        </w:rPr>
        <w:t xml:space="preserve"> настоящих Правил;</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"льготная ставка"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процентная ставка по краткосрочному кредиту, составляющая не менее 1 процента годовых и не более </w:t>
      </w:r>
      <w:r w:rsidR="00BF52C9" w:rsidRPr="007C4270">
        <w:rPr>
          <w:rFonts w:ascii="Times New Roman" w:hAnsi="Times New Roman" w:cs="Times New Roman"/>
          <w:sz w:val="28"/>
          <w:szCs w:val="28"/>
        </w:rPr>
        <w:t>8</w:t>
      </w:r>
      <w:r w:rsidRPr="007C4270">
        <w:rPr>
          <w:rFonts w:ascii="Times New Roman" w:hAnsi="Times New Roman" w:cs="Times New Roman"/>
          <w:sz w:val="28"/>
          <w:szCs w:val="28"/>
        </w:rPr>
        <w:t xml:space="preserve"> процентов годовых;</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"льготный краткосрочный кредит"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целевые денежные средства в российских рублях, предоставляемые уполномоченным банком после 1 </w:t>
      </w:r>
      <w:r w:rsidR="00555E02" w:rsidRPr="007C4270">
        <w:rPr>
          <w:rFonts w:ascii="Times New Roman" w:hAnsi="Times New Roman" w:cs="Times New Roman"/>
          <w:sz w:val="28"/>
          <w:szCs w:val="28"/>
        </w:rPr>
        <w:t xml:space="preserve">сентября </w:t>
      </w:r>
      <w:r w:rsidRPr="007C4270">
        <w:rPr>
          <w:rFonts w:ascii="Times New Roman" w:hAnsi="Times New Roman" w:cs="Times New Roman"/>
          <w:sz w:val="28"/>
          <w:szCs w:val="28"/>
        </w:rPr>
        <w:t xml:space="preserve">2017 г. по льготной ставке одному заемщику на срок до </w:t>
      </w:r>
      <w:r w:rsidR="00555E02" w:rsidRPr="007C4270">
        <w:rPr>
          <w:rFonts w:ascii="Times New Roman" w:hAnsi="Times New Roman" w:cs="Times New Roman"/>
          <w:sz w:val="28"/>
          <w:szCs w:val="28"/>
        </w:rPr>
        <w:t>2</w:t>
      </w:r>
      <w:r w:rsidRPr="007C4270">
        <w:rPr>
          <w:rFonts w:ascii="Times New Roman" w:hAnsi="Times New Roman" w:cs="Times New Roman"/>
          <w:sz w:val="28"/>
          <w:szCs w:val="28"/>
        </w:rPr>
        <w:t xml:space="preserve"> </w:t>
      </w:r>
      <w:r w:rsidR="00555E02" w:rsidRPr="007C4270">
        <w:rPr>
          <w:rFonts w:ascii="Times New Roman" w:hAnsi="Times New Roman" w:cs="Times New Roman"/>
          <w:sz w:val="28"/>
          <w:szCs w:val="28"/>
        </w:rPr>
        <w:t>лет</w:t>
      </w:r>
      <w:r w:rsidRPr="007C4270">
        <w:rPr>
          <w:rFonts w:ascii="Times New Roman" w:hAnsi="Times New Roman" w:cs="Times New Roman"/>
          <w:sz w:val="28"/>
          <w:szCs w:val="28"/>
        </w:rPr>
        <w:t xml:space="preserve"> включительно в размере не более </w:t>
      </w:r>
      <w:r w:rsidR="00555E02" w:rsidRPr="007C4270">
        <w:rPr>
          <w:rFonts w:ascii="Times New Roman" w:hAnsi="Times New Roman" w:cs="Times New Roman"/>
          <w:sz w:val="28"/>
          <w:szCs w:val="28"/>
        </w:rPr>
        <w:t>10 млн</w:t>
      </w:r>
      <w:r w:rsidRPr="007C4270">
        <w:rPr>
          <w:rFonts w:ascii="Times New Roman" w:hAnsi="Times New Roman" w:cs="Times New Roman"/>
          <w:sz w:val="28"/>
          <w:szCs w:val="28"/>
        </w:rPr>
        <w:t xml:space="preserve">. рублей на </w:t>
      </w:r>
      <w:r w:rsidR="00555E02" w:rsidRPr="007C4270">
        <w:rPr>
          <w:rFonts w:ascii="Times New Roman" w:hAnsi="Times New Roman" w:cs="Times New Roman"/>
          <w:sz w:val="28"/>
          <w:szCs w:val="28"/>
        </w:rPr>
        <w:t xml:space="preserve">завоз </w:t>
      </w:r>
      <w:r w:rsidR="00BD2DA8" w:rsidRPr="007C4270">
        <w:rPr>
          <w:rFonts w:ascii="Times New Roman" w:hAnsi="Times New Roman" w:cs="Times New Roman"/>
          <w:sz w:val="28"/>
          <w:szCs w:val="28"/>
        </w:rPr>
        <w:t>продовольственных товаров</w:t>
      </w:r>
      <w:r w:rsidR="00555E02" w:rsidRPr="007C4270">
        <w:rPr>
          <w:rFonts w:ascii="Times New Roman" w:hAnsi="Times New Roman" w:cs="Times New Roman"/>
          <w:sz w:val="28"/>
          <w:szCs w:val="28"/>
        </w:rPr>
        <w:t xml:space="preserve"> в труднодоступные районы Камчатского края</w:t>
      </w:r>
      <w:r w:rsidRPr="007C4270">
        <w:rPr>
          <w:rFonts w:ascii="Times New Roman" w:hAnsi="Times New Roman" w:cs="Times New Roman"/>
          <w:sz w:val="28"/>
          <w:szCs w:val="28"/>
        </w:rPr>
        <w:t xml:space="preserve"> в соответствии с </w:t>
      </w:r>
      <w:hyperlink r:id="rId6" w:history="1">
        <w:r w:rsidRPr="007C4270">
          <w:rPr>
            <w:rFonts w:ascii="Times New Roman" w:hAnsi="Times New Roman" w:cs="Times New Roman"/>
            <w:sz w:val="28"/>
            <w:szCs w:val="28"/>
          </w:rPr>
          <w:t>перечнем</w:t>
        </w:r>
      </w:hyperlink>
      <w:r w:rsidRPr="007C4270">
        <w:rPr>
          <w:rFonts w:ascii="Times New Roman" w:hAnsi="Times New Roman" w:cs="Times New Roman"/>
          <w:sz w:val="28"/>
          <w:szCs w:val="28"/>
        </w:rPr>
        <w:t xml:space="preserve">, </w:t>
      </w:r>
      <w:r w:rsidR="00006A1D" w:rsidRPr="007C4270">
        <w:rPr>
          <w:rFonts w:ascii="Times New Roman" w:hAnsi="Times New Roman" w:cs="Times New Roman"/>
          <w:sz w:val="28"/>
          <w:szCs w:val="28"/>
        </w:rPr>
        <w:t xml:space="preserve">указанным в приложении </w:t>
      </w:r>
      <w:r w:rsidR="00F54969" w:rsidRPr="007C4270">
        <w:rPr>
          <w:rFonts w:ascii="Times New Roman" w:hAnsi="Times New Roman" w:cs="Times New Roman"/>
          <w:sz w:val="28"/>
          <w:szCs w:val="28"/>
        </w:rPr>
        <w:t xml:space="preserve">2 к 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равилам</w:t>
      </w:r>
      <w:r w:rsidR="00006A1D" w:rsidRPr="007C4270">
        <w:rPr>
          <w:rFonts w:ascii="Times New Roman" w:hAnsi="Times New Roman" w:cs="Times New Roman"/>
          <w:sz w:val="28"/>
          <w:szCs w:val="28"/>
        </w:rPr>
        <w:t xml:space="preserve"> (</w:t>
      </w:r>
      <w:r w:rsidR="008B086B" w:rsidRPr="007C4270">
        <w:rPr>
          <w:rFonts w:ascii="Times New Roman" w:hAnsi="Times New Roman" w:cs="Times New Roman"/>
          <w:sz w:val="28"/>
          <w:szCs w:val="28"/>
        </w:rPr>
        <w:t>далее – продовольственные товары</w:t>
      </w:r>
      <w:r w:rsidR="00006A1D" w:rsidRPr="007C4270">
        <w:rPr>
          <w:rFonts w:ascii="Times New Roman" w:hAnsi="Times New Roman" w:cs="Times New Roman"/>
          <w:sz w:val="28"/>
          <w:szCs w:val="28"/>
        </w:rPr>
        <w:t>)</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"кредитный договор (соглашение)"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кредитный договор, по которому уполномоченный банк предоставляет заемщику льготный краткосрочный кредит;</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lastRenderedPageBreak/>
        <w:t xml:space="preserve">"реестр потенциальных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подавших в уполномоченный банк заявку на получение льготного краткосрочного кредита, по </w:t>
      </w:r>
      <w:hyperlink r:id="rId7"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8B086B"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"реестр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получивших льготный краткосрочный кредит, по </w:t>
      </w:r>
      <w:hyperlink r:id="rId8"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Pr="007C4270">
        <w:rPr>
          <w:rFonts w:ascii="Times New Roman" w:hAnsi="Times New Roman" w:cs="Times New Roman"/>
          <w:sz w:val="28"/>
          <w:szCs w:val="28"/>
        </w:rPr>
        <w:t>;</w:t>
      </w:r>
    </w:p>
    <w:p w:rsidR="008B086B" w:rsidRPr="007C4270" w:rsidRDefault="005565CC"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3. Отбор организаций и индивидуальных предпринимателей, осуществляющих завоз </w:t>
      </w:r>
      <w:r w:rsidR="00255257" w:rsidRPr="007C4270">
        <w:rPr>
          <w:rFonts w:ascii="Times New Roman" w:hAnsi="Times New Roman" w:cs="Times New Roman"/>
          <w:sz w:val="28"/>
          <w:szCs w:val="28"/>
        </w:rPr>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 осуществляется органами местного самоуправления труднодоступных и отдаленных муниципальных образований в Камчатском крае, указанных в приложении </w:t>
      </w:r>
      <w:r w:rsidR="00F54969" w:rsidRPr="007C4270">
        <w:rPr>
          <w:rFonts w:ascii="Times New Roman" w:hAnsi="Times New Roman" w:cs="Times New Roman"/>
          <w:sz w:val="28"/>
          <w:szCs w:val="28"/>
        </w:rPr>
        <w:t>1</w:t>
      </w:r>
      <w:r w:rsidRPr="007C4270">
        <w:rPr>
          <w:rFonts w:ascii="Times New Roman" w:hAnsi="Times New Roman" w:cs="Times New Roman"/>
          <w:sz w:val="28"/>
          <w:szCs w:val="28"/>
        </w:rPr>
        <w:t xml:space="preserve"> к </w:t>
      </w:r>
      <w:r w:rsidR="00F54969" w:rsidRPr="007C4270">
        <w:rPr>
          <w:rFonts w:ascii="Times New Roman" w:hAnsi="Times New Roman" w:cs="Times New Roman"/>
          <w:sz w:val="28"/>
          <w:szCs w:val="28"/>
        </w:rPr>
        <w:t xml:space="preserve">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 xml:space="preserve">равилам </w:t>
      </w:r>
      <w:r w:rsidR="00285706" w:rsidRPr="007C4270">
        <w:rPr>
          <w:rFonts w:ascii="Times New Roman" w:hAnsi="Times New Roman" w:cs="Times New Roman"/>
          <w:sz w:val="28"/>
          <w:szCs w:val="28"/>
        </w:rPr>
        <w:t>(далее – муниципальные образования</w:t>
      </w:r>
      <w:r w:rsidR="00981980" w:rsidRPr="007C4270">
        <w:rPr>
          <w:rFonts w:ascii="Times New Roman" w:hAnsi="Times New Roman" w:cs="Times New Roman"/>
          <w:sz w:val="28"/>
          <w:szCs w:val="28"/>
        </w:rPr>
        <w:t xml:space="preserve"> Камчатского края</w:t>
      </w:r>
      <w:r w:rsidR="00285706" w:rsidRPr="007C4270">
        <w:rPr>
          <w:rFonts w:ascii="Times New Roman" w:hAnsi="Times New Roman" w:cs="Times New Roman"/>
          <w:sz w:val="28"/>
          <w:szCs w:val="28"/>
        </w:rPr>
        <w:t xml:space="preserve">) </w:t>
      </w:r>
      <w:r w:rsidR="001D1960" w:rsidRPr="007C4270">
        <w:rPr>
          <w:rFonts w:ascii="Times New Roman" w:hAnsi="Times New Roman" w:cs="Times New Roman"/>
          <w:sz w:val="28"/>
          <w:szCs w:val="28"/>
        </w:rPr>
        <w:t xml:space="preserve">в установленном ими </w:t>
      </w:r>
      <w:hyperlink r:id="rId9" w:history="1">
        <w:r w:rsidR="001D1960" w:rsidRPr="007C4270">
          <w:rPr>
            <w:rFonts w:ascii="Times New Roman" w:hAnsi="Times New Roman" w:cs="Times New Roman"/>
            <w:sz w:val="28"/>
            <w:szCs w:val="28"/>
          </w:rPr>
          <w:t>порядке</w:t>
        </w:r>
      </w:hyperlink>
      <w:r w:rsidR="001D1960" w:rsidRPr="007C4270">
        <w:rPr>
          <w:rFonts w:ascii="Times New Roman" w:hAnsi="Times New Roman" w:cs="Times New Roman"/>
          <w:sz w:val="28"/>
          <w:szCs w:val="28"/>
        </w:rPr>
        <w:t>.</w:t>
      </w:r>
    </w:p>
    <w:p w:rsidR="008D6ACF" w:rsidRPr="007C4270" w:rsidRDefault="001D1960" w:rsidP="001D1960">
      <w:pPr>
        <w:pStyle w:val="ConsPlusNormal"/>
        <w:ind w:firstLine="709"/>
        <w:jc w:val="both"/>
        <w:rPr>
          <w:rFonts w:ascii="Times New Roman" w:hAnsi="Times New Roman" w:cs="Times New Roman"/>
          <w:sz w:val="28"/>
          <w:szCs w:val="28"/>
        </w:rPr>
      </w:pPr>
      <w:bookmarkStart w:id="2" w:name="P65"/>
      <w:bookmarkEnd w:id="2"/>
      <w:r w:rsidRPr="007C4270">
        <w:rPr>
          <w:rFonts w:ascii="Times New Roman" w:hAnsi="Times New Roman" w:cs="Times New Roman"/>
          <w:sz w:val="28"/>
          <w:szCs w:val="28"/>
        </w:rPr>
        <w:t>4</w:t>
      </w:r>
      <w:r w:rsidR="008D6ACF" w:rsidRPr="007C4270">
        <w:rPr>
          <w:rFonts w:ascii="Times New Roman" w:hAnsi="Times New Roman" w:cs="Times New Roman"/>
          <w:sz w:val="28"/>
          <w:szCs w:val="28"/>
        </w:rPr>
        <w:t xml:space="preserve">. Отбор российских кредитных организаций в качестве уполномоченных банков осуществляется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в установленном им </w:t>
      </w:r>
      <w:hyperlink r:id="rId10" w:history="1">
        <w:r w:rsidR="008D6ACF" w:rsidRPr="007C4270">
          <w:rPr>
            <w:rFonts w:ascii="Times New Roman" w:hAnsi="Times New Roman" w:cs="Times New Roman"/>
            <w:sz w:val="28"/>
            <w:szCs w:val="28"/>
          </w:rPr>
          <w:t>порядке</w:t>
        </w:r>
      </w:hyperlink>
      <w:r w:rsidR="008D6ACF" w:rsidRPr="007C4270">
        <w:rPr>
          <w:rFonts w:ascii="Times New Roman" w:hAnsi="Times New Roman" w:cs="Times New Roman"/>
          <w:sz w:val="28"/>
          <w:szCs w:val="28"/>
        </w:rPr>
        <w:t>.</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Критериями отбора российской кредитной организации в качестве уполномоченного банка являются:</w:t>
      </w:r>
    </w:p>
    <w:p w:rsidR="008D6ACF" w:rsidRPr="007C4270" w:rsidRDefault="00BD668E"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 xml:space="preserve">наличие собственных средств (капитала) в размере не менее </w:t>
      </w:r>
      <w:r w:rsidR="007118BD" w:rsidRPr="007C4270">
        <w:rPr>
          <w:rFonts w:ascii="Times New Roman" w:hAnsi="Times New Roman" w:cs="Times New Roman"/>
          <w:sz w:val="28"/>
          <w:szCs w:val="28"/>
        </w:rPr>
        <w:t>5</w:t>
      </w:r>
      <w:r w:rsidR="008D6ACF" w:rsidRPr="007C4270">
        <w:rPr>
          <w:rFonts w:ascii="Times New Roman" w:hAnsi="Times New Roman" w:cs="Times New Roman"/>
          <w:sz w:val="28"/>
          <w:szCs w:val="28"/>
        </w:rPr>
        <w:t xml:space="preserve"> млрд. рублей;</w:t>
      </w:r>
    </w:p>
    <w:p w:rsidR="008D6ACF" w:rsidRPr="007C4270" w:rsidRDefault="001D1960"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w:t>
      </w:r>
      <w:r w:rsidR="00BD668E" w:rsidRPr="007C4270">
        <w:rPr>
          <w:rFonts w:ascii="Times New Roman" w:hAnsi="Times New Roman" w:cs="Times New Roman"/>
          <w:sz w:val="28"/>
          <w:szCs w:val="28"/>
        </w:rPr>
        <w:t>) </w:t>
      </w:r>
      <w:r w:rsidR="008D6ACF" w:rsidRPr="007C4270">
        <w:rPr>
          <w:rFonts w:ascii="Times New Roman" w:hAnsi="Times New Roman" w:cs="Times New Roman"/>
          <w:sz w:val="28"/>
          <w:szCs w:val="28"/>
        </w:rPr>
        <w:t>срок деятельности организации (без учета реорганизаций и (или) слияний) составляет не менее 5 лет;</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организация не находится в стадии реорганизации и ликвидации;</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наличие статуса резидента Российской Федерации и регистраци</w:t>
      </w:r>
      <w:r w:rsidR="00BD668E" w:rsidRPr="007C4270">
        <w:rPr>
          <w:rFonts w:ascii="Times New Roman" w:hAnsi="Times New Roman" w:cs="Times New Roman"/>
          <w:sz w:val="28"/>
          <w:szCs w:val="28"/>
        </w:rPr>
        <w:t>и</w:t>
      </w:r>
      <w:r w:rsidRPr="007C4270">
        <w:rPr>
          <w:rFonts w:ascii="Times New Roman" w:hAnsi="Times New Roman" w:cs="Times New Roman"/>
          <w:sz w:val="28"/>
          <w:szCs w:val="28"/>
        </w:rPr>
        <w:t xml:space="preserve"> на территории </w:t>
      </w:r>
      <w:r w:rsidR="001D196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7118BD" w:rsidP="001D1960">
      <w:pPr>
        <w:pStyle w:val="ConsPlusNormal"/>
        <w:ind w:firstLine="709"/>
        <w:jc w:val="both"/>
        <w:rPr>
          <w:rFonts w:ascii="Times New Roman" w:hAnsi="Times New Roman" w:cs="Times New Roman"/>
          <w:sz w:val="28"/>
          <w:szCs w:val="28"/>
        </w:rPr>
      </w:pPr>
      <w:bookmarkStart w:id="3" w:name="P72"/>
      <w:bookmarkEnd w:id="3"/>
      <w:r w:rsidRPr="007C4270">
        <w:rPr>
          <w:rFonts w:ascii="Times New Roman" w:hAnsi="Times New Roman" w:cs="Times New Roman"/>
          <w:sz w:val="28"/>
          <w:szCs w:val="28"/>
        </w:rPr>
        <w:t>5</w:t>
      </w:r>
      <w:r w:rsidR="008D6ACF" w:rsidRPr="007C4270">
        <w:rPr>
          <w:rFonts w:ascii="Times New Roman" w:hAnsi="Times New Roman" w:cs="Times New Roman"/>
          <w:sz w:val="28"/>
          <w:szCs w:val="28"/>
        </w:rPr>
        <w:t>. Заемщик должен удовлетворять следующим требованиям:</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не находиться в процессе реорганизации, ликвидации и не иметь ограничения на осуществление хозяйственной деятельности;</w:t>
      </w:r>
    </w:p>
    <w:p w:rsidR="008D6ACF" w:rsidRPr="007C4270" w:rsidRDefault="008D6ACF"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обладать статусом налогового резидента Российской Федерации;</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быть зарегистрированным на территории </w:t>
      </w:r>
      <w:r w:rsidR="007118BD" w:rsidRPr="007C4270">
        <w:rPr>
          <w:rFonts w:ascii="Times New Roman" w:hAnsi="Times New Roman" w:cs="Times New Roman"/>
          <w:sz w:val="28"/>
          <w:szCs w:val="28"/>
        </w:rPr>
        <w:t>Камчатского края</w:t>
      </w:r>
      <w:r w:rsidR="008D6ACF" w:rsidRPr="007C4270">
        <w:rPr>
          <w:rFonts w:ascii="Times New Roman" w:hAnsi="Times New Roman" w:cs="Times New Roman"/>
          <w:sz w:val="28"/>
          <w:szCs w:val="28"/>
        </w:rPr>
        <w:t xml:space="preserve"> в соответствии с Федеральным </w:t>
      </w:r>
      <w:hyperlink r:id="rId11" w:history="1">
        <w:r w:rsidR="008D6ACF" w:rsidRPr="007C4270">
          <w:rPr>
            <w:rFonts w:ascii="Times New Roman" w:hAnsi="Times New Roman" w:cs="Times New Roman"/>
            <w:sz w:val="28"/>
            <w:szCs w:val="28"/>
          </w:rPr>
          <w:t>законом</w:t>
        </w:r>
      </w:hyperlink>
      <w:r w:rsidR="008D6ACF" w:rsidRPr="007C4270">
        <w:rPr>
          <w:rFonts w:ascii="Times New Roman" w:hAnsi="Times New Roman" w:cs="Times New Roman"/>
          <w:sz w:val="28"/>
          <w:szCs w:val="28"/>
        </w:rPr>
        <w:t xml:space="preserve"> "О государственной регистрации юридических лиц и индивидуальных предпринимателей";</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w:t>
      </w:r>
      <w:r w:rsidR="008D6ACF" w:rsidRPr="007C4270">
        <w:rPr>
          <w:rFonts w:ascii="Times New Roman" w:hAnsi="Times New Roman" w:cs="Times New Roman"/>
          <w:sz w:val="28"/>
          <w:szCs w:val="28"/>
        </w:rPr>
        <w:t>не иметь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w:t>
      </w:r>
    </w:p>
    <w:p w:rsidR="008D6ACF" w:rsidRPr="007C4270" w:rsidRDefault="007118BD" w:rsidP="007118BD">
      <w:pPr>
        <w:pStyle w:val="ConsPlusNormal"/>
        <w:ind w:firstLine="709"/>
        <w:jc w:val="both"/>
        <w:rPr>
          <w:rFonts w:ascii="Times New Roman" w:hAnsi="Times New Roman" w:cs="Times New Roman"/>
          <w:sz w:val="28"/>
          <w:szCs w:val="28"/>
        </w:rPr>
      </w:pPr>
      <w:bookmarkStart w:id="4" w:name="P78"/>
      <w:bookmarkEnd w:id="4"/>
      <w:r w:rsidRPr="007C4270">
        <w:rPr>
          <w:rFonts w:ascii="Times New Roman" w:hAnsi="Times New Roman" w:cs="Times New Roman"/>
          <w:sz w:val="28"/>
          <w:szCs w:val="28"/>
        </w:rPr>
        <w:t>6. </w:t>
      </w:r>
      <w:r w:rsidR="008D6ACF" w:rsidRPr="007C4270">
        <w:rPr>
          <w:rFonts w:ascii="Times New Roman" w:hAnsi="Times New Roman" w:cs="Times New Roman"/>
          <w:sz w:val="28"/>
          <w:szCs w:val="28"/>
        </w:rPr>
        <w:t>Заемщик самостоятельно выбирает уполномоченный банк для получения льготного краткосрочного кредита. Уполномоченный банк рассматривает возможность предоставления льготного краткосрочного кредита в соответствии с правилами и процедурами, принятыми в уполномоченном банке.</w:t>
      </w:r>
    </w:p>
    <w:p w:rsidR="008D6ACF" w:rsidRPr="007C4270" w:rsidRDefault="0027433A"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7. </w:t>
      </w:r>
      <w:r w:rsidR="008D6ACF" w:rsidRPr="007C4270">
        <w:rPr>
          <w:rFonts w:ascii="Times New Roman" w:hAnsi="Times New Roman" w:cs="Times New Roman"/>
          <w:sz w:val="28"/>
          <w:szCs w:val="28"/>
        </w:rPr>
        <w:t xml:space="preserve">Заемщик, </w:t>
      </w:r>
      <w:r w:rsidR="00D96B2C" w:rsidRPr="007C4270">
        <w:rPr>
          <w:rFonts w:ascii="Times New Roman" w:hAnsi="Times New Roman" w:cs="Times New Roman"/>
          <w:sz w:val="28"/>
          <w:szCs w:val="28"/>
        </w:rPr>
        <w:t xml:space="preserve">отобранный </w:t>
      </w:r>
      <w:r w:rsidR="00E43DB2" w:rsidRPr="007C4270">
        <w:rPr>
          <w:rFonts w:ascii="Times New Roman" w:hAnsi="Times New Roman" w:cs="Times New Roman"/>
          <w:sz w:val="28"/>
          <w:szCs w:val="28"/>
        </w:rPr>
        <w:t xml:space="preserve"> муниципальными образованиями</w:t>
      </w:r>
      <w:r w:rsidR="008D6ACF" w:rsidRPr="007C4270">
        <w:rPr>
          <w:rFonts w:ascii="Times New Roman" w:hAnsi="Times New Roman" w:cs="Times New Roman"/>
          <w:sz w:val="28"/>
          <w:szCs w:val="28"/>
        </w:rPr>
        <w:t xml:space="preserve">, представляет в </w:t>
      </w:r>
      <w:r w:rsidR="008D6ACF" w:rsidRPr="007C4270">
        <w:rPr>
          <w:rFonts w:ascii="Times New Roman" w:hAnsi="Times New Roman" w:cs="Times New Roman"/>
          <w:sz w:val="28"/>
          <w:szCs w:val="28"/>
        </w:rPr>
        <w:lastRenderedPageBreak/>
        <w:t>уполномоченный банк документы в соответствии с требованиями уполномоченного банка.</w:t>
      </w:r>
    </w:p>
    <w:p w:rsidR="008D6ACF" w:rsidRPr="007C4270" w:rsidRDefault="008D6ACF"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Проверка соответствия заемщиков требованиям, указанным в </w:t>
      </w:r>
      <w:hyperlink w:anchor="P72" w:history="1">
        <w:r w:rsidRPr="007C4270">
          <w:rPr>
            <w:rFonts w:ascii="Times New Roman" w:hAnsi="Times New Roman" w:cs="Times New Roman"/>
            <w:sz w:val="28"/>
            <w:szCs w:val="28"/>
          </w:rPr>
          <w:t xml:space="preserve">пункте </w:t>
        </w:r>
        <w:r w:rsidR="0027433A"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проводится уполномоченным банком.</w:t>
      </w:r>
    </w:p>
    <w:p w:rsidR="008D6ACF" w:rsidRPr="007C4270" w:rsidRDefault="0027433A"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8. </w:t>
      </w:r>
      <w:r w:rsidR="008D6ACF" w:rsidRPr="007C4270">
        <w:rPr>
          <w:rFonts w:ascii="Times New Roman" w:hAnsi="Times New Roman" w:cs="Times New Roman"/>
          <w:sz w:val="28"/>
          <w:szCs w:val="28"/>
        </w:rPr>
        <w:t xml:space="preserve">Уполномоченный банк направляет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реестр потенциальных заемщиков.</w:t>
      </w:r>
    </w:p>
    <w:p w:rsidR="008D6ACF" w:rsidRPr="007C4270" w:rsidRDefault="00545F3B" w:rsidP="00960E73">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9. </w:t>
      </w:r>
      <w:r w:rsidR="008D6ACF" w:rsidRPr="007C4270">
        <w:rPr>
          <w:rFonts w:ascii="Times New Roman" w:hAnsi="Times New Roman" w:cs="Times New Roman"/>
          <w:sz w:val="28"/>
          <w:szCs w:val="28"/>
        </w:rPr>
        <w:t>Ведение реестра заемщиков осущест</w:t>
      </w:r>
      <w:r w:rsidR="00960E73" w:rsidRPr="007C4270">
        <w:rPr>
          <w:rFonts w:ascii="Times New Roman" w:hAnsi="Times New Roman" w:cs="Times New Roman"/>
          <w:sz w:val="28"/>
          <w:szCs w:val="28"/>
        </w:rPr>
        <w:t>вляется уполномоченными банками</w:t>
      </w:r>
      <w:r w:rsidR="001C640C" w:rsidRPr="007C4270">
        <w:rPr>
          <w:rFonts w:ascii="Times New Roman" w:hAnsi="Times New Roman" w:cs="Times New Roman"/>
          <w:sz w:val="28"/>
          <w:szCs w:val="28"/>
        </w:rPr>
        <w:t>.</w:t>
      </w:r>
    </w:p>
    <w:p w:rsidR="008D6ACF" w:rsidRPr="007C4270" w:rsidRDefault="008D6ACF"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Заемщик может быть исключен уполномоченным банком из реестра заемщиков при несоблюдении им условий, указанных в </w:t>
      </w:r>
      <w:hyperlink w:anchor="P87" w:history="1">
        <w:r w:rsidRPr="007C4270">
          <w:rPr>
            <w:rFonts w:ascii="Times New Roman" w:hAnsi="Times New Roman" w:cs="Times New Roman"/>
            <w:sz w:val="28"/>
            <w:szCs w:val="28"/>
          </w:rPr>
          <w:t>пункте 11</w:t>
        </w:r>
      </w:hyperlink>
      <w:r w:rsidRPr="007C4270">
        <w:rPr>
          <w:rFonts w:ascii="Times New Roman" w:hAnsi="Times New Roman" w:cs="Times New Roman"/>
          <w:sz w:val="28"/>
          <w:szCs w:val="28"/>
        </w:rPr>
        <w:t xml:space="preserve">, а также в случаях, установленных </w:t>
      </w:r>
      <w:hyperlink w:anchor="P143" w:history="1">
        <w:r w:rsidRPr="007C4270">
          <w:rPr>
            <w:rFonts w:ascii="Times New Roman" w:hAnsi="Times New Roman" w:cs="Times New Roman"/>
            <w:sz w:val="28"/>
            <w:szCs w:val="28"/>
          </w:rPr>
          <w:t>подпунктами "а"</w:t>
        </w:r>
      </w:hyperlink>
      <w:r w:rsidRPr="007C4270">
        <w:rPr>
          <w:rFonts w:ascii="Times New Roman" w:hAnsi="Times New Roman" w:cs="Times New Roman"/>
          <w:sz w:val="28"/>
          <w:szCs w:val="28"/>
        </w:rPr>
        <w:t xml:space="preserve"> - </w:t>
      </w:r>
      <w:hyperlink w:anchor="P146" w:history="1">
        <w:r w:rsidRPr="007C4270">
          <w:rPr>
            <w:rFonts w:ascii="Times New Roman" w:hAnsi="Times New Roman" w:cs="Times New Roman"/>
            <w:sz w:val="28"/>
            <w:szCs w:val="28"/>
          </w:rPr>
          <w:t>"г" пункта 3</w:t>
        </w:r>
        <w:r w:rsidR="00305DC9"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 в порядке, установленном Министерством </w:t>
      </w:r>
      <w:r w:rsidR="001F440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10. </w:t>
      </w:r>
      <w:r w:rsidR="008D6ACF" w:rsidRPr="007C4270">
        <w:rPr>
          <w:rFonts w:ascii="Times New Roman" w:hAnsi="Times New Roman" w:cs="Times New Roman"/>
          <w:sz w:val="28"/>
          <w:szCs w:val="28"/>
        </w:rPr>
        <w:t>Проверку целевого использования льготного краткосрочного кредита осуществляет уполномоченный банк на основании документов, представленных заемщиком в соответствии с кредитным договором (соглашением)</w:t>
      </w:r>
      <w:r w:rsidR="00255257" w:rsidRPr="007C4270">
        <w:rPr>
          <w:rFonts w:ascii="Times New Roman" w:hAnsi="Times New Roman" w:cs="Times New Roman"/>
          <w:sz w:val="28"/>
          <w:szCs w:val="28"/>
        </w:rPr>
        <w:t xml:space="preserve"> и согласован</w:t>
      </w:r>
      <w:r w:rsidR="003469F3" w:rsidRPr="007C4270">
        <w:rPr>
          <w:rFonts w:ascii="Times New Roman" w:hAnsi="Times New Roman" w:cs="Times New Roman"/>
          <w:sz w:val="28"/>
          <w:szCs w:val="28"/>
        </w:rPr>
        <w:t>ных с муниципальными образованиями</w:t>
      </w:r>
      <w:r w:rsidR="008D6ACF"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bookmarkStart w:id="5" w:name="P87"/>
      <w:bookmarkEnd w:id="5"/>
      <w:r w:rsidRPr="007C4270">
        <w:rPr>
          <w:rFonts w:ascii="Times New Roman" w:hAnsi="Times New Roman" w:cs="Times New Roman"/>
          <w:sz w:val="28"/>
          <w:szCs w:val="28"/>
        </w:rPr>
        <w:t>11. </w:t>
      </w:r>
      <w:r w:rsidR="008D6ACF" w:rsidRPr="007C4270">
        <w:rPr>
          <w:rFonts w:ascii="Times New Roman" w:hAnsi="Times New Roman" w:cs="Times New Roman"/>
          <w:sz w:val="28"/>
          <w:szCs w:val="28"/>
        </w:rPr>
        <w:t>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12. </w:t>
      </w:r>
      <w:r w:rsidR="008D6ACF" w:rsidRPr="007C4270">
        <w:rPr>
          <w:rFonts w:ascii="Times New Roman" w:hAnsi="Times New Roman" w:cs="Times New Roman"/>
          <w:sz w:val="28"/>
          <w:szCs w:val="28"/>
        </w:rP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закона о </w:t>
      </w:r>
      <w:r w:rsidR="00545F3B" w:rsidRPr="007C4270">
        <w:rPr>
          <w:rFonts w:ascii="Times New Roman" w:hAnsi="Times New Roman" w:cs="Times New Roman"/>
          <w:sz w:val="28"/>
          <w:szCs w:val="28"/>
        </w:rPr>
        <w:t>региональном</w:t>
      </w:r>
      <w:r w:rsidR="008D6ACF" w:rsidRPr="007C4270">
        <w:rPr>
          <w:rFonts w:ascii="Times New Roman" w:hAnsi="Times New Roman" w:cs="Times New Roman"/>
          <w:sz w:val="28"/>
          <w:szCs w:val="28"/>
        </w:rPr>
        <w:t xml:space="preserve"> бюджете на очередной финансовый год и плановый период Министерство </w:t>
      </w:r>
      <w:r w:rsidR="00545F3B"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июля текущего финансового года формирует прогноз кредитования заемщиков на очередной финансовый год по </w:t>
      </w:r>
      <w:r w:rsidR="00545F3B" w:rsidRPr="007C4270">
        <w:rPr>
          <w:rFonts w:ascii="Times New Roman" w:hAnsi="Times New Roman" w:cs="Times New Roman"/>
          <w:sz w:val="28"/>
          <w:szCs w:val="28"/>
        </w:rPr>
        <w:t xml:space="preserve">предложениям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w:t>
      </w:r>
    </w:p>
    <w:p w:rsidR="008D6ACF" w:rsidRPr="007C4270" w:rsidRDefault="00545F3B" w:rsidP="00545F3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13. </w:t>
      </w:r>
      <w:r w:rsidR="008D6ACF" w:rsidRPr="007C4270">
        <w:rPr>
          <w:rFonts w:ascii="Times New Roman" w:hAnsi="Times New Roman" w:cs="Times New Roman"/>
          <w:sz w:val="28"/>
          <w:szCs w:val="28"/>
        </w:rPr>
        <w:t xml:space="preserve">Прогноз кредитования заемщиков формируется Министерством </w:t>
      </w:r>
      <w:r w:rsidRPr="007C4270">
        <w:rPr>
          <w:rFonts w:ascii="Times New Roman" w:hAnsi="Times New Roman" w:cs="Times New Roman"/>
          <w:sz w:val="28"/>
          <w:szCs w:val="28"/>
        </w:rPr>
        <w:t xml:space="preserve">экономического развития и торговли </w:t>
      </w:r>
      <w:r w:rsidR="00D60CBD" w:rsidRPr="007C4270">
        <w:rPr>
          <w:rFonts w:ascii="Times New Roman" w:hAnsi="Times New Roman" w:cs="Times New Roman"/>
          <w:sz w:val="28"/>
          <w:szCs w:val="28"/>
        </w:rPr>
        <w:t>Камчатского края</w:t>
      </w:r>
      <w:r w:rsidR="001C640C" w:rsidRPr="007C4270">
        <w:rPr>
          <w:rFonts w:ascii="Times New Roman" w:hAnsi="Times New Roman" w:cs="Times New Roman"/>
          <w:sz w:val="28"/>
          <w:szCs w:val="28"/>
        </w:rPr>
        <w:t xml:space="preserve"> </w:t>
      </w:r>
      <w:r w:rsidR="008D6ACF" w:rsidRPr="007C4270">
        <w:rPr>
          <w:rFonts w:ascii="Times New Roman" w:hAnsi="Times New Roman" w:cs="Times New Roman"/>
          <w:sz w:val="28"/>
          <w:szCs w:val="28"/>
        </w:rPr>
        <w:t xml:space="preserve">на основании предложений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 подготовленных исходя из необходимости достижения целевых показателей, связанных с реализацией государственн</w:t>
      </w:r>
      <w:r w:rsidR="00CE00C9" w:rsidRPr="007C4270">
        <w:rPr>
          <w:rFonts w:ascii="Times New Roman" w:hAnsi="Times New Roman" w:cs="Times New Roman"/>
          <w:sz w:val="28"/>
          <w:szCs w:val="28"/>
        </w:rPr>
        <w:t>о</w:t>
      </w:r>
      <w:r w:rsidRPr="007C4270">
        <w:rPr>
          <w:rFonts w:ascii="Times New Roman" w:hAnsi="Times New Roman" w:cs="Times New Roman"/>
          <w:sz w:val="28"/>
          <w:szCs w:val="28"/>
        </w:rPr>
        <w:t>й</w:t>
      </w:r>
      <w:r w:rsidR="008D6ACF" w:rsidRPr="007C4270">
        <w:rPr>
          <w:rFonts w:ascii="Times New Roman" w:hAnsi="Times New Roman" w:cs="Times New Roman"/>
          <w:sz w:val="28"/>
          <w:szCs w:val="28"/>
        </w:rPr>
        <w:t xml:space="preserve"> программ</w:t>
      </w:r>
      <w:r w:rsidRPr="007C4270">
        <w:rPr>
          <w:rFonts w:ascii="Times New Roman" w:hAnsi="Times New Roman" w:cs="Times New Roman"/>
          <w:sz w:val="28"/>
          <w:szCs w:val="28"/>
        </w:rPr>
        <w:t>ы</w:t>
      </w:r>
      <w:r w:rsidR="00383A16" w:rsidRPr="007C4270">
        <w:rPr>
          <w:rFonts w:ascii="Times New Roman" w:hAnsi="Times New Roman" w:cs="Times New Roman"/>
          <w:sz w:val="28"/>
          <w:szCs w:val="28"/>
        </w:rPr>
        <w:t xml:space="preserve"> "Развитие экономики и внешнеэкономической деятельности Камчатского края"</w:t>
      </w:r>
      <w:r w:rsidR="008D6ACF" w:rsidRPr="007C4270">
        <w:rPr>
          <w:rFonts w:ascii="Times New Roman" w:hAnsi="Times New Roman" w:cs="Times New Roman"/>
          <w:sz w:val="28"/>
          <w:szCs w:val="28"/>
        </w:rPr>
        <w:t xml:space="preserve">,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w:t>
      </w:r>
      <w:r w:rsidR="00351254"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июня текущего финансового года.</w:t>
      </w:r>
    </w:p>
    <w:p w:rsidR="008D6ACF" w:rsidRPr="007C4270" w:rsidRDefault="008D6ACF"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14. </w:t>
      </w:r>
      <w:r w:rsidR="00351254" w:rsidRPr="007C4270">
        <w:rPr>
          <w:rFonts w:ascii="Times New Roman" w:hAnsi="Times New Roman" w:cs="Times New Roman"/>
          <w:sz w:val="28"/>
          <w:szCs w:val="28"/>
        </w:rPr>
        <w:t>Министерство экономического развития и торговли Камчатского края</w:t>
      </w:r>
      <w:r w:rsidRPr="007C4270">
        <w:rPr>
          <w:rFonts w:ascii="Times New Roman" w:hAnsi="Times New Roman" w:cs="Times New Roman"/>
          <w:sz w:val="28"/>
          <w:szCs w:val="28"/>
        </w:rPr>
        <w:t xml:space="preserve"> формирует </w:t>
      </w:r>
      <w:hyperlink r:id="rId12" w:history="1">
        <w:r w:rsidRPr="007C4270">
          <w:rPr>
            <w:rFonts w:ascii="Times New Roman" w:hAnsi="Times New Roman" w:cs="Times New Roman"/>
            <w:sz w:val="28"/>
            <w:szCs w:val="28"/>
          </w:rPr>
          <w:t>план</w:t>
        </w:r>
      </w:hyperlink>
      <w:r w:rsidRPr="007C4270">
        <w:rPr>
          <w:rFonts w:ascii="Times New Roman" w:hAnsi="Times New Roman" w:cs="Times New Roman"/>
          <w:sz w:val="28"/>
          <w:szCs w:val="28"/>
        </w:rPr>
        <w:t xml:space="preserve"> льготного кредитования заемщиков на очередной финансовый год (далее - план) с учетом сроков кредитных соглашений (договоров) </w:t>
      </w:r>
      <w:r w:rsidR="00395EFD" w:rsidRPr="007C4270">
        <w:rPr>
          <w:rFonts w:ascii="Times New Roman" w:hAnsi="Times New Roman" w:cs="Times New Roman"/>
          <w:sz w:val="28"/>
          <w:szCs w:val="28"/>
        </w:rPr>
        <w:t xml:space="preserve">на основании </w:t>
      </w:r>
      <w:hyperlink r:id="rId13" w:history="1">
        <w:r w:rsidRPr="007C4270">
          <w:rPr>
            <w:rFonts w:ascii="Times New Roman" w:hAnsi="Times New Roman" w:cs="Times New Roman"/>
            <w:sz w:val="28"/>
            <w:szCs w:val="28"/>
          </w:rPr>
          <w:t>прогноза</w:t>
        </w:r>
      </w:hyperlink>
      <w:r w:rsidRPr="007C4270">
        <w:rPr>
          <w:rFonts w:ascii="Times New Roman" w:hAnsi="Times New Roman" w:cs="Times New Roman"/>
          <w:sz w:val="28"/>
          <w:szCs w:val="28"/>
        </w:rPr>
        <w:t xml:space="preserve"> кредитования заемщиков.</w:t>
      </w:r>
    </w:p>
    <w:p w:rsidR="008D6ACF" w:rsidRPr="007C4270" w:rsidRDefault="00395EFD"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15. </w:t>
      </w:r>
      <w:r w:rsidR="008D6ACF" w:rsidRPr="007C4270">
        <w:rPr>
          <w:rFonts w:ascii="Times New Roman" w:hAnsi="Times New Roman" w:cs="Times New Roman"/>
          <w:sz w:val="28"/>
          <w:szCs w:val="28"/>
        </w:rPr>
        <w:t xml:space="preserve">План утверждается </w:t>
      </w:r>
      <w:r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сентября текущего финансового года в установленном им порядке.</w:t>
      </w:r>
    </w:p>
    <w:p w:rsidR="008D6ACF" w:rsidRPr="007C4270" w:rsidRDefault="008D6ACF" w:rsidP="00FF4B7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План содержит:</w:t>
      </w:r>
    </w:p>
    <w:p w:rsidR="008D6ACF" w:rsidRPr="007C4270" w:rsidRDefault="008D6ACF" w:rsidP="000E73E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lastRenderedPageBreak/>
        <w:t xml:space="preserve">суммарный размер субсидий, предоставляемых уполномоченным банкам по планируемым к выдаче льготным краткосрочным кредитам заемщикам, </w:t>
      </w:r>
      <w:r w:rsidR="00904F9F" w:rsidRPr="007C4270">
        <w:rPr>
          <w:rFonts w:ascii="Times New Roman" w:hAnsi="Times New Roman" w:cs="Times New Roman"/>
          <w:sz w:val="28"/>
          <w:szCs w:val="28"/>
        </w:rPr>
        <w:t>по</w:t>
      </w:r>
      <w:r w:rsidRPr="007C4270">
        <w:rPr>
          <w:rFonts w:ascii="Times New Roman" w:hAnsi="Times New Roman" w:cs="Times New Roman"/>
          <w:sz w:val="28"/>
          <w:szCs w:val="28"/>
        </w:rPr>
        <w:t xml:space="preserve"> каждо</w:t>
      </w:r>
      <w:r w:rsidR="00904F9F" w:rsidRPr="007C4270">
        <w:rPr>
          <w:rFonts w:ascii="Times New Roman" w:hAnsi="Times New Roman" w:cs="Times New Roman"/>
          <w:sz w:val="28"/>
          <w:szCs w:val="28"/>
        </w:rPr>
        <w:t>му</w:t>
      </w:r>
      <w:r w:rsidRPr="007C4270">
        <w:rPr>
          <w:rFonts w:ascii="Times New Roman" w:hAnsi="Times New Roman" w:cs="Times New Roman"/>
          <w:sz w:val="28"/>
          <w:szCs w:val="28"/>
        </w:rPr>
        <w:t xml:space="preserve"> </w:t>
      </w:r>
      <w:r w:rsidR="00A33D07" w:rsidRPr="007C4270">
        <w:rPr>
          <w:rFonts w:ascii="Times New Roman" w:hAnsi="Times New Roman" w:cs="Times New Roman"/>
          <w:sz w:val="28"/>
          <w:szCs w:val="28"/>
        </w:rPr>
        <w:t>муниципальному образованию</w:t>
      </w:r>
      <w:r w:rsidRPr="007C4270">
        <w:rPr>
          <w:rFonts w:ascii="Times New Roman" w:hAnsi="Times New Roman" w:cs="Times New Roman"/>
          <w:sz w:val="28"/>
          <w:szCs w:val="28"/>
        </w:rPr>
        <w:t>.</w:t>
      </w:r>
    </w:p>
    <w:p w:rsidR="008D6ACF" w:rsidRPr="007C4270" w:rsidRDefault="00C140D3"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16. </w:t>
      </w:r>
      <w:r w:rsidR="008D6ACF" w:rsidRPr="007C4270">
        <w:rPr>
          <w:rFonts w:ascii="Times New Roman" w:hAnsi="Times New Roman" w:cs="Times New Roman"/>
          <w:sz w:val="28"/>
          <w:szCs w:val="28"/>
        </w:rPr>
        <w:t xml:space="preserve">План размещается на официальном сайте Министерства </w:t>
      </w:r>
      <w:r w:rsidR="00904F9F"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в информационно-телекоммуникационной сети "Интернет" не позднее 3 календарных дней после его утверждения Министерством.</w:t>
      </w:r>
    </w:p>
    <w:p w:rsidR="008D6ACF" w:rsidRPr="007C4270" w:rsidRDefault="008D6ACF"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17. Министерство </w:t>
      </w:r>
      <w:r w:rsidR="00904F9F"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установленном им порядке в случае изменения в текущем финансовом году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вправе откорректировать план.</w:t>
      </w:r>
    </w:p>
    <w:p w:rsidR="008D6ACF" w:rsidRPr="007C4270" w:rsidRDefault="00C140D3" w:rsidP="009655DA">
      <w:pPr>
        <w:pStyle w:val="ConsPlusNormal"/>
        <w:ind w:firstLine="709"/>
        <w:jc w:val="both"/>
        <w:rPr>
          <w:rFonts w:ascii="Times New Roman" w:hAnsi="Times New Roman" w:cs="Times New Roman"/>
          <w:sz w:val="28"/>
          <w:szCs w:val="28"/>
        </w:rPr>
      </w:pPr>
      <w:bookmarkStart w:id="6" w:name="P99"/>
      <w:bookmarkEnd w:id="6"/>
      <w:r w:rsidRPr="007C4270">
        <w:rPr>
          <w:rFonts w:ascii="Times New Roman" w:hAnsi="Times New Roman" w:cs="Times New Roman"/>
          <w:sz w:val="28"/>
          <w:szCs w:val="28"/>
        </w:rPr>
        <w:t>18. </w:t>
      </w:r>
      <w:r w:rsidR="008D6ACF" w:rsidRPr="007C4270">
        <w:rPr>
          <w:rFonts w:ascii="Times New Roman" w:hAnsi="Times New Roman" w:cs="Times New Roman"/>
          <w:sz w:val="28"/>
          <w:szCs w:val="28"/>
        </w:rPr>
        <w:t xml:space="preserve">Субсидии предоставляются уполномоченным банкам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w:t>
      </w:r>
      <w:r w:rsidR="00CE00C9" w:rsidRPr="007C4270">
        <w:rPr>
          <w:rFonts w:ascii="Times New Roman" w:hAnsi="Times New Roman" w:cs="Times New Roman"/>
          <w:sz w:val="28"/>
          <w:szCs w:val="28"/>
        </w:rPr>
        <w:t xml:space="preserve">льготным краткосрочным кредитом – на </w:t>
      </w:r>
      <w:r w:rsidR="008D6ACF" w:rsidRPr="007C4270">
        <w:rPr>
          <w:rFonts w:ascii="Times New Roman" w:hAnsi="Times New Roman" w:cs="Times New Roman"/>
          <w:sz w:val="28"/>
          <w:szCs w:val="28"/>
        </w:rPr>
        <w:t>дату заключения дополнительного соглашения к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В случае изменения размера ключевой ставки Центрального банка Российской Федерации ее новое значение для расчета размера субсидии </w:t>
      </w:r>
      <w:r w:rsidR="00305FAE" w:rsidRPr="007C4270">
        <w:rPr>
          <w:rFonts w:ascii="Times New Roman" w:hAnsi="Times New Roman" w:cs="Times New Roman"/>
          <w:sz w:val="28"/>
          <w:szCs w:val="28"/>
        </w:rPr>
        <w:t>применяется,</w:t>
      </w:r>
      <w:r w:rsidRPr="007C4270">
        <w:rPr>
          <w:rFonts w:ascii="Times New Roman" w:hAnsi="Times New Roman" w:cs="Times New Roman"/>
          <w:sz w:val="28"/>
          <w:szCs w:val="28"/>
        </w:rPr>
        <w:t xml:space="preserve"> начиная со дня, следующего за днем ее изменения.</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Период субсидирования начинается со дня заключения кредитного договора (соглашения), но не ранее дня вступления в силу настоящих Правил, и действует до дня окончания срока действия кредитного договора (соглашения).</w:t>
      </w:r>
    </w:p>
    <w:p w:rsidR="008D6ACF" w:rsidRPr="007C4270" w:rsidRDefault="00C140D3"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19. </w:t>
      </w:r>
      <w:r w:rsidR="008D6ACF" w:rsidRPr="007C4270">
        <w:rPr>
          <w:rFonts w:ascii="Times New Roman" w:hAnsi="Times New Roman" w:cs="Times New Roman"/>
          <w:sz w:val="28"/>
          <w:szCs w:val="28"/>
        </w:rPr>
        <w:t xml:space="preserve">Субсидии предоставляются уполномоченным банкам в пределах бюджетных ассигнований, предусмотренных законом о </w:t>
      </w:r>
      <w:r w:rsidR="009655DA" w:rsidRPr="007C4270">
        <w:rPr>
          <w:rFonts w:ascii="Times New Roman" w:hAnsi="Times New Roman" w:cs="Times New Roman"/>
          <w:sz w:val="28"/>
          <w:szCs w:val="28"/>
        </w:rPr>
        <w:t>краевом</w:t>
      </w:r>
      <w:r w:rsidR="008D6ACF" w:rsidRPr="007C4270">
        <w:rPr>
          <w:rFonts w:ascii="Times New Roman" w:hAnsi="Times New Roman" w:cs="Times New Roman"/>
          <w:sz w:val="28"/>
          <w:szCs w:val="28"/>
        </w:rPr>
        <w:t xml:space="preserve">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w:t>
      </w:r>
      <w:r w:rsidR="009655DA"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на цели, указанные в </w:t>
      </w:r>
      <w:hyperlink w:anchor="P53" w:history="1">
        <w:r w:rsidR="008D6ACF" w:rsidRPr="007C4270">
          <w:rPr>
            <w:rFonts w:ascii="Times New Roman" w:hAnsi="Times New Roman" w:cs="Times New Roman"/>
            <w:sz w:val="28"/>
            <w:szCs w:val="28"/>
          </w:rPr>
          <w:t>пункте 1</w:t>
        </w:r>
      </w:hyperlink>
      <w:r w:rsidR="008D6ACF" w:rsidRPr="007C4270">
        <w:rPr>
          <w:rFonts w:ascii="Times New Roman" w:hAnsi="Times New Roman" w:cs="Times New Roman"/>
          <w:sz w:val="28"/>
          <w:szCs w:val="28"/>
        </w:rPr>
        <w:t xml:space="preserve"> настоящих Правил, согласно плану.</w:t>
      </w:r>
    </w:p>
    <w:p w:rsidR="008D6ACF" w:rsidRPr="007C4270" w:rsidRDefault="008D6ACF" w:rsidP="00DD514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D5141" w:rsidRPr="007C4270">
        <w:rPr>
          <w:rFonts w:ascii="Times New Roman" w:hAnsi="Times New Roman" w:cs="Times New Roman"/>
          <w:sz w:val="28"/>
          <w:szCs w:val="28"/>
        </w:rPr>
        <w:t>0</w:t>
      </w:r>
      <w:r w:rsidRPr="007C4270">
        <w:rPr>
          <w:rFonts w:ascii="Times New Roman" w:hAnsi="Times New Roman" w:cs="Times New Roman"/>
          <w:sz w:val="28"/>
          <w:szCs w:val="28"/>
        </w:rPr>
        <w:t xml:space="preserve">.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w:t>
      </w:r>
      <w:r w:rsidR="00DD514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(далее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соглашение о предоставлении субсидий). Форма соглашения о предоставлении субсидий разрабатывается Министерством </w:t>
      </w:r>
      <w:r w:rsidR="00305FAE"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соответствии с типовой </w:t>
      </w:r>
      <w:hyperlink r:id="rId14" w:history="1">
        <w:r w:rsidRPr="007C4270">
          <w:rPr>
            <w:rFonts w:ascii="Times New Roman" w:hAnsi="Times New Roman" w:cs="Times New Roman"/>
            <w:sz w:val="28"/>
            <w:szCs w:val="28"/>
          </w:rPr>
          <w:t>формой</w:t>
        </w:r>
      </w:hyperlink>
      <w:r w:rsidRPr="007C4270">
        <w:rPr>
          <w:rFonts w:ascii="Times New Roman" w:hAnsi="Times New Roman" w:cs="Times New Roman"/>
          <w:sz w:val="28"/>
          <w:szCs w:val="28"/>
        </w:rPr>
        <w:t xml:space="preserve">, утвержденной Министерством финансов Российской Федерации в </w:t>
      </w:r>
      <w:r w:rsidRPr="007C4270">
        <w:rPr>
          <w:rFonts w:ascii="Times New Roman" w:hAnsi="Times New Roman" w:cs="Times New Roman"/>
          <w:sz w:val="28"/>
          <w:szCs w:val="28"/>
        </w:rPr>
        <w:lastRenderedPageBreak/>
        <w:t>установленном порядке.</w:t>
      </w:r>
    </w:p>
    <w:p w:rsidR="008D6ACF" w:rsidRPr="007C4270" w:rsidRDefault="008D6ACF" w:rsidP="007F0E8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Субсидии предоставляются уполномоченному банку, отвечающему требованиям, предусмотренным </w:t>
      </w:r>
      <w:hyperlink r:id="rId15" w:history="1">
        <w:r w:rsidRPr="007C4270">
          <w:rPr>
            <w:rFonts w:ascii="Times New Roman" w:hAnsi="Times New Roman" w:cs="Times New Roman"/>
            <w:sz w:val="28"/>
            <w:szCs w:val="28"/>
          </w:rPr>
          <w:t>подпунктом "е" пункта 4</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w:t>
      </w:r>
      <w:r w:rsidR="002A236D" w:rsidRPr="007C4270">
        <w:rPr>
          <w:rFonts w:ascii="Times New Roman" w:hAnsi="Times New Roman" w:cs="Times New Roman"/>
          <w:sz w:val="28"/>
          <w:szCs w:val="28"/>
        </w:rPr>
        <w:t>ьства Российской Федерации от 06.09.</w:t>
      </w:r>
      <w:r w:rsidRPr="007C4270">
        <w:rPr>
          <w:rFonts w:ascii="Times New Roman" w:hAnsi="Times New Roman" w:cs="Times New Roman"/>
          <w:sz w:val="28"/>
          <w:szCs w:val="28"/>
        </w:rPr>
        <w:t xml:space="preserve">2016 </w:t>
      </w:r>
      <w:r w:rsidR="002A236D" w:rsidRPr="007C4270">
        <w:rPr>
          <w:rFonts w:ascii="Times New Roman" w:hAnsi="Times New Roman" w:cs="Times New Roman"/>
          <w:sz w:val="28"/>
          <w:szCs w:val="28"/>
        </w:rPr>
        <w:t>№</w:t>
      </w:r>
      <w:r w:rsidRPr="007C4270">
        <w:rPr>
          <w:rFonts w:ascii="Times New Roman" w:hAnsi="Times New Roman" w:cs="Times New Roman"/>
          <w:sz w:val="28"/>
          <w:szCs w:val="28"/>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производителям товаров, работ, услуг"</w:t>
      </w:r>
      <w:r w:rsidR="00C901CC" w:rsidRPr="007C4270">
        <w:rPr>
          <w:rFonts w:ascii="Times New Roman" w:hAnsi="Times New Roman" w:cs="Times New Roman"/>
          <w:sz w:val="28"/>
          <w:szCs w:val="28"/>
        </w:rPr>
        <w:t xml:space="preserve"> (далее – постановление Правительства РФ № 887)</w:t>
      </w:r>
      <w:r w:rsidRPr="007C4270">
        <w:rPr>
          <w:rFonts w:ascii="Times New Roman" w:hAnsi="Times New Roman" w:cs="Times New Roman"/>
          <w:sz w:val="28"/>
          <w:szCs w:val="28"/>
        </w:rPr>
        <w:t>.</w:t>
      </w:r>
    </w:p>
    <w:p w:rsidR="008D6ACF" w:rsidRPr="007C4270" w:rsidRDefault="008D6ACF" w:rsidP="007F0E87">
      <w:pPr>
        <w:pStyle w:val="ConsPlusNormal"/>
        <w:ind w:firstLine="709"/>
        <w:jc w:val="both"/>
        <w:rPr>
          <w:rFonts w:ascii="Times New Roman" w:hAnsi="Times New Roman" w:cs="Times New Roman"/>
          <w:sz w:val="28"/>
          <w:szCs w:val="28"/>
        </w:rPr>
      </w:pPr>
      <w:bookmarkStart w:id="7" w:name="P107"/>
      <w:bookmarkEnd w:id="7"/>
      <w:r w:rsidRPr="007C4270">
        <w:rPr>
          <w:rFonts w:ascii="Times New Roman" w:hAnsi="Times New Roman" w:cs="Times New Roman"/>
          <w:sz w:val="28"/>
          <w:szCs w:val="28"/>
        </w:rPr>
        <w:t>2</w:t>
      </w:r>
      <w:r w:rsidR="007F0E87" w:rsidRPr="007C4270">
        <w:rPr>
          <w:rFonts w:ascii="Times New Roman" w:hAnsi="Times New Roman" w:cs="Times New Roman"/>
          <w:sz w:val="28"/>
          <w:szCs w:val="28"/>
        </w:rPr>
        <w:t>1. </w:t>
      </w:r>
      <w:r w:rsidRPr="007C4270">
        <w:rPr>
          <w:rFonts w:ascii="Times New Roman" w:hAnsi="Times New Roman" w:cs="Times New Roman"/>
          <w:sz w:val="28"/>
          <w:szCs w:val="28"/>
        </w:rP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осуществляет поквартальный расчет потребности в субсидии по установленной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000174E2" w:rsidRPr="007C4270">
        <w:rPr>
          <w:rFonts w:ascii="Times New Roman" w:hAnsi="Times New Roman" w:cs="Times New Roman"/>
          <w:sz w:val="28"/>
          <w:szCs w:val="28"/>
        </w:rPr>
        <w:t xml:space="preserve"> форме</w:t>
      </w:r>
      <w:r w:rsidRPr="007C4270">
        <w:rPr>
          <w:rFonts w:ascii="Times New Roman" w:hAnsi="Times New Roman" w:cs="Times New Roman"/>
          <w:sz w:val="28"/>
          <w:szCs w:val="28"/>
        </w:rPr>
        <w:t xml:space="preserve"> и до 1 декабря текущего финансового года направляет в Министерство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 xml:space="preserve">б) заявка на перечисление субсидий, причитающихся уполномоченному банку по выданным льготным краткосрочным кредитам и планируемым к выдаче в очередном году, по </w:t>
      </w:r>
      <w:hyperlink r:id="rId16"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305FA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305FAE" w:rsidRPr="007C4270">
        <w:rPr>
          <w:rFonts w:ascii="Times New Roman" w:hAnsi="Times New Roman" w:cs="Times New Roman"/>
          <w:sz w:val="28"/>
          <w:szCs w:val="28"/>
        </w:rPr>
        <w:t>2</w:t>
      </w:r>
      <w:r w:rsidRPr="007C4270">
        <w:rPr>
          <w:rFonts w:ascii="Times New Roman" w:hAnsi="Times New Roman" w:cs="Times New Roman"/>
          <w:sz w:val="28"/>
          <w:szCs w:val="28"/>
        </w:rPr>
        <w:t>. Соглашением о предоставлении субсидий предусматриваются:</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сроки перечисления субсидии;</w:t>
      </w:r>
    </w:p>
    <w:p w:rsidR="008D6ACF" w:rsidRPr="007C4270" w:rsidRDefault="007F0E87"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w:t>
      </w:r>
      <w:r w:rsidR="008D6ACF" w:rsidRPr="007C4270">
        <w:rPr>
          <w:rFonts w:ascii="Times New Roman" w:hAnsi="Times New Roman" w:cs="Times New Roman"/>
          <w:sz w:val="28"/>
          <w:szCs w:val="28"/>
        </w:rPr>
        <w:t xml:space="preserve">обязанность Министерства </w:t>
      </w:r>
      <w:r w:rsidRPr="007C4270">
        <w:rPr>
          <w:rFonts w:ascii="Times New Roman" w:hAnsi="Times New Roman" w:cs="Times New Roman"/>
          <w:sz w:val="28"/>
          <w:szCs w:val="28"/>
        </w:rPr>
        <w:t xml:space="preserve">экономического развития и торговли Камчатского края </w:t>
      </w:r>
      <w:r w:rsidR="008D6ACF" w:rsidRPr="007C4270">
        <w:rPr>
          <w:rFonts w:ascii="Times New Roman" w:hAnsi="Times New Roman" w:cs="Times New Roman"/>
          <w:sz w:val="28"/>
          <w:szCs w:val="28"/>
        </w:rPr>
        <w:t xml:space="preserve">и органа государственного финансового контроля по проведению проверок соблюдения уполномоченным банком целей, условий и порядка предоставления субсидий в соответствии с </w:t>
      </w:r>
      <w:hyperlink w:anchor="P154"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7</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значения показателей результативности использования субсидий, предусмотренных </w:t>
      </w:r>
      <w:hyperlink w:anchor="P150"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5</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ответственность уполномоченного банка за нарушение условий, определенных соглашением о предоставлении субсидий;</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w:t>
      </w:r>
      <w:r w:rsidR="00E64208" w:rsidRPr="007C4270">
        <w:rPr>
          <w:rFonts w:ascii="Times New Roman" w:hAnsi="Times New Roman" w:cs="Times New Roman"/>
          <w:sz w:val="28"/>
          <w:szCs w:val="28"/>
        </w:rPr>
        <w:t>Министерство</w:t>
      </w:r>
      <w:r w:rsidR="002A236D" w:rsidRPr="007C4270">
        <w:rPr>
          <w:rFonts w:ascii="Times New Roman" w:hAnsi="Times New Roman" w:cs="Times New Roman"/>
          <w:sz w:val="28"/>
          <w:szCs w:val="28"/>
        </w:rPr>
        <w:t>м</w:t>
      </w:r>
      <w:r w:rsidR="00E64208" w:rsidRPr="007C4270">
        <w:rPr>
          <w:rFonts w:ascii="Times New Roman" w:hAnsi="Times New Roman" w:cs="Times New Roman"/>
          <w:sz w:val="28"/>
          <w:szCs w:val="28"/>
        </w:rPr>
        <w:t xml:space="preserve"> экономического развития и торговли </w:t>
      </w:r>
      <w:r w:rsidR="00E64208" w:rsidRPr="007C4270">
        <w:rPr>
          <w:rFonts w:ascii="Times New Roman" w:hAnsi="Times New Roman" w:cs="Times New Roman"/>
          <w:sz w:val="28"/>
          <w:szCs w:val="28"/>
        </w:rPr>
        <w:lastRenderedPageBreak/>
        <w:t>Камчатского края</w:t>
      </w:r>
      <w:r w:rsidRPr="007C4270">
        <w:rPr>
          <w:rFonts w:ascii="Times New Roman" w:hAnsi="Times New Roman" w:cs="Times New Roman"/>
          <w:sz w:val="28"/>
          <w:szCs w:val="28"/>
        </w:rPr>
        <w:t xml:space="preserve">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8D6ACF" w:rsidRPr="007C4270" w:rsidRDefault="00AF33B0"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е) </w:t>
      </w:r>
      <w:r w:rsidR="008D6ACF" w:rsidRPr="007C4270">
        <w:rPr>
          <w:rFonts w:ascii="Times New Roman" w:hAnsi="Times New Roman" w:cs="Times New Roman"/>
          <w:sz w:val="28"/>
          <w:szCs w:val="28"/>
        </w:rPr>
        <w:t>основания и порядок расторжения соглашения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ж) перечень документов, представляемых уполномоченным банком для получения субсидии;</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 размер субсидий в соответствии с </w:t>
      </w:r>
      <w:hyperlink w:anchor="P99" w:history="1">
        <w:r w:rsidRPr="007C4270">
          <w:rPr>
            <w:rFonts w:ascii="Times New Roman" w:hAnsi="Times New Roman" w:cs="Times New Roman"/>
            <w:sz w:val="28"/>
            <w:szCs w:val="28"/>
          </w:rPr>
          <w:t>пунктом 18</w:t>
        </w:r>
      </w:hyperlink>
      <w:r w:rsidRPr="007C4270">
        <w:rPr>
          <w:rFonts w:ascii="Times New Roman" w:hAnsi="Times New Roman" w:cs="Times New Roman"/>
          <w:sz w:val="28"/>
          <w:szCs w:val="28"/>
        </w:rPr>
        <w:t xml:space="preserve"> настоящих Правил;</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и) счет, на который перечисляются денежные средства в случае принятия положительного решения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к) порядок и сроки возврата уполномоченным банком соответствующих средств в случае </w:t>
      </w:r>
      <w:r w:rsidR="000174E2" w:rsidRPr="007C4270">
        <w:rPr>
          <w:rFonts w:ascii="Times New Roman" w:hAnsi="Times New Roman" w:cs="Times New Roman"/>
          <w:sz w:val="28"/>
          <w:szCs w:val="28"/>
        </w:rPr>
        <w:t>не достижения</w:t>
      </w:r>
      <w:r w:rsidRPr="007C4270">
        <w:rPr>
          <w:rFonts w:ascii="Times New Roman" w:hAnsi="Times New Roman" w:cs="Times New Roman"/>
          <w:sz w:val="28"/>
          <w:szCs w:val="28"/>
        </w:rPr>
        <w:t xml:space="preserve">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49691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 порядок, формы и сроки представления отчетности об использовании субсидий и о достижении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определяемые Министерством </w:t>
      </w:r>
      <w:r w:rsidR="0049691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49691A" w:rsidRPr="007C4270">
        <w:rPr>
          <w:rFonts w:ascii="Times New Roman" w:hAnsi="Times New Roman" w:cs="Times New Roman"/>
          <w:sz w:val="28"/>
          <w:szCs w:val="28"/>
        </w:rPr>
        <w:t>3</w:t>
      </w:r>
      <w:r w:rsidRPr="007C4270">
        <w:rPr>
          <w:rFonts w:ascii="Times New Roman" w:hAnsi="Times New Roman" w:cs="Times New Roman"/>
          <w:sz w:val="28"/>
          <w:szCs w:val="28"/>
        </w:rPr>
        <w:t xml:space="preserve">. Соглашение о предоставлении субсидий заключается на срок действия доведенных до Министерства </w:t>
      </w:r>
      <w:r w:rsidR="0049691A" w:rsidRPr="007C4270">
        <w:rPr>
          <w:rFonts w:ascii="Times New Roman" w:hAnsi="Times New Roman" w:cs="Times New Roman"/>
          <w:sz w:val="28"/>
          <w:szCs w:val="28"/>
        </w:rPr>
        <w:t>экономического развития и торговли</w:t>
      </w:r>
      <w:r w:rsidR="00DE521D" w:rsidRPr="007C4270">
        <w:rPr>
          <w:rFonts w:ascii="Times New Roman" w:hAnsi="Times New Roman" w:cs="Times New Roman"/>
          <w:sz w:val="28"/>
          <w:szCs w:val="28"/>
        </w:rPr>
        <w:t xml:space="preserve"> Камчатского края</w:t>
      </w:r>
      <w:r w:rsidRPr="007C4270">
        <w:rPr>
          <w:rFonts w:ascii="Times New Roman" w:hAnsi="Times New Roman" w:cs="Times New Roman"/>
          <w:sz w:val="28"/>
          <w:szCs w:val="28"/>
        </w:rPr>
        <w:t xml:space="preserve"> лимитов бюджетных обязательств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до полного исполнения обязательств, предусмотренных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E521D" w:rsidRPr="007C4270">
        <w:rPr>
          <w:rFonts w:ascii="Times New Roman" w:hAnsi="Times New Roman" w:cs="Times New Roman"/>
          <w:sz w:val="28"/>
          <w:szCs w:val="28"/>
        </w:rPr>
        <w:t>4. </w:t>
      </w:r>
      <w:r w:rsidRPr="007C4270">
        <w:rPr>
          <w:rFonts w:ascii="Times New Roman" w:hAnsi="Times New Roman" w:cs="Times New Roman"/>
          <w:sz w:val="28"/>
          <w:szCs w:val="28"/>
        </w:rPr>
        <w:t xml:space="preserve">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w:t>
      </w:r>
      <w:r w:rsidR="00DE521D"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DE521D" w:rsidP="00DE521D">
      <w:pPr>
        <w:pStyle w:val="ConsPlusNormal"/>
        <w:ind w:firstLine="709"/>
        <w:jc w:val="both"/>
        <w:rPr>
          <w:rFonts w:ascii="Times New Roman" w:hAnsi="Times New Roman" w:cs="Times New Roman"/>
          <w:sz w:val="28"/>
          <w:szCs w:val="28"/>
        </w:rPr>
      </w:pPr>
      <w:bookmarkStart w:id="8" w:name="P124"/>
      <w:bookmarkEnd w:id="8"/>
      <w:r w:rsidRPr="007C4270">
        <w:rPr>
          <w:rFonts w:ascii="Times New Roman" w:hAnsi="Times New Roman" w:cs="Times New Roman"/>
          <w:sz w:val="28"/>
          <w:szCs w:val="28"/>
        </w:rPr>
        <w:t>25. </w:t>
      </w:r>
      <w:r w:rsidR="008D6ACF" w:rsidRPr="007C4270">
        <w:rPr>
          <w:rFonts w:ascii="Times New Roman" w:hAnsi="Times New Roman" w:cs="Times New Roman"/>
          <w:sz w:val="28"/>
          <w:szCs w:val="28"/>
        </w:rPr>
        <w:t xml:space="preserve">Заявка на получение субсидии представляется уполномоченным банком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заявление о предоставлении субсидии (в произвольной форме);</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а также информация о потребности в субсидиях;</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акт сверки расчетов между Министерством </w:t>
      </w:r>
      <w:r w:rsidR="00C24996"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уполномоченным банком по соглашению о предоставлении субсидий, подписанный уполномоченным банком;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отчет о целевом использовании льготных краткосрочных кредитов, полученных заемщиками;</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lastRenderedPageBreak/>
        <w:t>иные документы, предусмотренные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Уполномоченный банк несет ответственность за достоверность представленной информации.</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A62E0" w:rsidRPr="007C4270">
        <w:rPr>
          <w:rFonts w:ascii="Times New Roman" w:hAnsi="Times New Roman" w:cs="Times New Roman"/>
          <w:sz w:val="28"/>
          <w:szCs w:val="28"/>
        </w:rPr>
        <w:t>6</w:t>
      </w:r>
      <w:r w:rsidRPr="007C4270">
        <w:rPr>
          <w:rFonts w:ascii="Times New Roman" w:hAnsi="Times New Roman" w:cs="Times New Roman"/>
          <w:sz w:val="28"/>
          <w:szCs w:val="28"/>
        </w:rPr>
        <w:t>. Министерство</w:t>
      </w:r>
      <w:r w:rsidR="009A62E0" w:rsidRPr="007C4270">
        <w:rPr>
          <w:rFonts w:ascii="Times New Roman" w:hAnsi="Times New Roman" w:cs="Times New Roman"/>
          <w:sz w:val="28"/>
          <w:szCs w:val="28"/>
        </w:rPr>
        <w:t xml:space="preserve"> экономического развития и торговли</w:t>
      </w:r>
      <w:r w:rsidRPr="007C4270">
        <w:rPr>
          <w:rFonts w:ascii="Times New Roman" w:hAnsi="Times New Roman" w:cs="Times New Roman"/>
          <w:sz w:val="28"/>
          <w:szCs w:val="28"/>
        </w:rPr>
        <w:t xml:space="preserve"> </w:t>
      </w:r>
      <w:r w:rsidR="009A62E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 регистрирует документы, указанные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проверяет в течение 7 рабочих дней со дня поступления документов, указанных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8D6ACF" w:rsidRPr="007C4270" w:rsidRDefault="008D6ACF" w:rsidP="009A62E0">
      <w:pPr>
        <w:pStyle w:val="ConsPlusNormal"/>
        <w:ind w:firstLine="709"/>
        <w:jc w:val="both"/>
        <w:rPr>
          <w:rFonts w:ascii="Times New Roman" w:hAnsi="Times New Roman" w:cs="Times New Roman"/>
          <w:sz w:val="28"/>
          <w:szCs w:val="28"/>
        </w:rPr>
      </w:pPr>
      <w:bookmarkStart w:id="9" w:name="P135"/>
      <w:bookmarkEnd w:id="9"/>
      <w:r w:rsidRPr="007C4270">
        <w:rPr>
          <w:rFonts w:ascii="Times New Roman" w:hAnsi="Times New Roman" w:cs="Times New Roman"/>
          <w:sz w:val="28"/>
          <w:szCs w:val="28"/>
        </w:rPr>
        <w:t>в) уведомляет о принятом решении уполномоченный банк в течение 3 рабочих дней со дня принятия решения.</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7</w:t>
      </w:r>
      <w:r w:rsidRPr="007C4270">
        <w:rPr>
          <w:rFonts w:ascii="Times New Roman" w:hAnsi="Times New Roman" w:cs="Times New Roman"/>
          <w:sz w:val="28"/>
          <w:szCs w:val="28"/>
        </w:rPr>
        <w:t xml:space="preserve">. Основанием для отказа в предоставлении субсидии уполномоченному банку может являться несоответствие представленных уполномоченным банком документов положениям </w:t>
      </w:r>
      <w:hyperlink w:anchor="P124" w:history="1">
        <w:r w:rsidRPr="007C4270">
          <w:rPr>
            <w:rFonts w:ascii="Times New Roman" w:hAnsi="Times New Roman" w:cs="Times New Roman"/>
            <w:sz w:val="28"/>
            <w:szCs w:val="28"/>
          </w:rPr>
          <w:t>пункта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8. </w:t>
      </w:r>
      <w:r w:rsidRPr="007C4270">
        <w:rPr>
          <w:rFonts w:ascii="Times New Roman" w:hAnsi="Times New Roman" w:cs="Times New Roman"/>
          <w:sz w:val="28"/>
          <w:szCs w:val="28"/>
        </w:rPr>
        <w:t xml:space="preserve">В случае принятия решения об отказе в предоставлении субсидии Министерство </w:t>
      </w:r>
      <w:r w:rsidR="00915E6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срок, указанный в </w:t>
      </w:r>
      <w:hyperlink w:anchor="P135" w:history="1">
        <w:r w:rsidRPr="007C4270">
          <w:rPr>
            <w:rFonts w:ascii="Times New Roman" w:hAnsi="Times New Roman" w:cs="Times New Roman"/>
            <w:sz w:val="28"/>
            <w:szCs w:val="28"/>
          </w:rPr>
          <w:t>подпункте "в" пункта 2</w:t>
        </w:r>
        <w:r w:rsidR="00915E61"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Повторное представление уполномоченным банком документов, предусмотренных </w:t>
      </w:r>
      <w:hyperlink w:anchor="P124" w:history="1">
        <w:r w:rsidRPr="007C4270">
          <w:rPr>
            <w:rFonts w:ascii="Times New Roman" w:hAnsi="Times New Roman" w:cs="Times New Roman"/>
            <w:sz w:val="28"/>
            <w:szCs w:val="28"/>
          </w:rPr>
          <w:t>пунктом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возможно не позднее 5 рабочих дней после возврата представленных документов.</w:t>
      </w:r>
    </w:p>
    <w:p w:rsidR="008D6ACF" w:rsidRPr="007C4270" w:rsidRDefault="00915E61"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29</w:t>
      </w:r>
      <w:r w:rsidR="008D6ACF" w:rsidRPr="007C4270">
        <w:rPr>
          <w:rFonts w:ascii="Times New Roman" w:hAnsi="Times New Roman" w:cs="Times New Roman"/>
          <w:sz w:val="28"/>
          <w:szCs w:val="28"/>
        </w:rPr>
        <w:t>. Право на получение субсидии возникает у уполномоченного банка со дня заключения соглашения о предоставлении субсидий.</w:t>
      </w:r>
    </w:p>
    <w:p w:rsidR="008D6ACF" w:rsidRPr="007C4270" w:rsidRDefault="008D6ACF" w:rsidP="009A1B8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9A1B81" w:rsidRPr="007C4270">
        <w:rPr>
          <w:rFonts w:ascii="Times New Roman" w:hAnsi="Times New Roman" w:cs="Times New Roman"/>
          <w:sz w:val="28"/>
          <w:szCs w:val="28"/>
        </w:rPr>
        <w:t>0</w:t>
      </w:r>
      <w:r w:rsidRPr="007C4270">
        <w:rPr>
          <w:rFonts w:ascii="Times New Roman" w:hAnsi="Times New Roman" w:cs="Times New Roman"/>
          <w:sz w:val="28"/>
          <w:szCs w:val="28"/>
        </w:rPr>
        <w:t xml:space="preserve">. Перечисление субсидии осуществляется ежемесячно не позднее 10-го рабочего дня после принятия Министерством </w:t>
      </w:r>
      <w:r w:rsidR="009A1B8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документов, указанных в </w:t>
      </w:r>
      <w:hyperlink w:anchor="P124" w:history="1">
        <w:r w:rsidRPr="007C4270">
          <w:rPr>
            <w:rFonts w:ascii="Times New Roman" w:hAnsi="Times New Roman" w:cs="Times New Roman"/>
            <w:sz w:val="28"/>
            <w:szCs w:val="28"/>
          </w:rPr>
          <w:t>пункте 2</w:t>
        </w:r>
        <w:r w:rsidR="009A1B8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на счет уполномоченного банка, </w:t>
      </w:r>
      <w:r w:rsidR="00ED5600" w:rsidRPr="007C4270">
        <w:rPr>
          <w:rFonts w:ascii="Times New Roman" w:hAnsi="Times New Roman" w:cs="Times New Roman"/>
          <w:sz w:val="28"/>
          <w:szCs w:val="28"/>
        </w:rPr>
        <w:t>указанный в соглашении на предоставление субсидий</w:t>
      </w:r>
      <w:r w:rsidRPr="007C4270">
        <w:rPr>
          <w:rFonts w:ascii="Times New Roman" w:hAnsi="Times New Roman" w:cs="Times New Roman"/>
          <w:sz w:val="28"/>
          <w:szCs w:val="28"/>
        </w:rPr>
        <w:t>.</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68368E" w:rsidRPr="007C4270">
        <w:rPr>
          <w:rFonts w:ascii="Times New Roman" w:hAnsi="Times New Roman" w:cs="Times New Roman"/>
          <w:sz w:val="28"/>
          <w:szCs w:val="28"/>
        </w:rPr>
        <w:t>1</w:t>
      </w:r>
      <w:r w:rsidRPr="007C4270">
        <w:rPr>
          <w:rFonts w:ascii="Times New Roman" w:hAnsi="Times New Roman" w:cs="Times New Roman"/>
          <w:sz w:val="28"/>
          <w:szCs w:val="28"/>
        </w:rPr>
        <w:t>. Уполномоченный банк вправе определить стоимость выдаваемого им льготного краткосрочного кредита в соответствии со своими нормативными документами в случаях:</w:t>
      </w:r>
    </w:p>
    <w:p w:rsidR="008D6ACF" w:rsidRPr="007C4270" w:rsidRDefault="008D6ACF" w:rsidP="0068368E">
      <w:pPr>
        <w:pStyle w:val="ConsPlusNormal"/>
        <w:ind w:firstLine="709"/>
        <w:jc w:val="both"/>
        <w:rPr>
          <w:rFonts w:ascii="Times New Roman" w:hAnsi="Times New Roman" w:cs="Times New Roman"/>
          <w:sz w:val="28"/>
          <w:szCs w:val="28"/>
        </w:rPr>
      </w:pPr>
      <w:bookmarkStart w:id="10" w:name="P143"/>
      <w:bookmarkEnd w:id="10"/>
      <w:r w:rsidRPr="007C4270">
        <w:rPr>
          <w:rFonts w:ascii="Times New Roman" w:hAnsi="Times New Roman" w:cs="Times New Roman"/>
          <w:sz w:val="28"/>
          <w:szCs w:val="28"/>
        </w:rPr>
        <w:t>а) нарушения заемщиком целей использования льготного краткосрочного кредита;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несоответствия заемщика требованиям, установленным </w:t>
      </w:r>
      <w:hyperlink w:anchor="P72" w:history="1">
        <w:r w:rsidRPr="007C4270">
          <w:rPr>
            <w:rFonts w:ascii="Times New Roman" w:hAnsi="Times New Roman" w:cs="Times New Roman"/>
            <w:sz w:val="28"/>
            <w:szCs w:val="28"/>
          </w:rPr>
          <w:t xml:space="preserve">пунктами </w:t>
        </w:r>
        <w:r w:rsidR="0068368E"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и </w:t>
      </w:r>
      <w:hyperlink w:anchor="P78" w:history="1">
        <w:r w:rsidR="0068368E"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72" w:history="1">
        <w:r w:rsidRPr="007C4270">
          <w:rPr>
            <w:rFonts w:ascii="Times New Roman" w:hAnsi="Times New Roman" w:cs="Times New Roman"/>
            <w:sz w:val="28"/>
            <w:szCs w:val="28"/>
          </w:rPr>
          <w:t xml:space="preserve">пунктом </w:t>
        </w:r>
        <w:r w:rsidR="00305DC9"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305DC9">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w:t>
      </w:r>
      <w:r w:rsidRPr="007C4270">
        <w:rPr>
          <w:rFonts w:ascii="Times New Roman" w:hAnsi="Times New Roman" w:cs="Times New Roman"/>
          <w:sz w:val="28"/>
          <w:szCs w:val="28"/>
        </w:rPr>
        <w:lastRenderedPageBreak/>
        <w:t>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8D6ACF" w:rsidRPr="007C4270" w:rsidRDefault="00305DC9" w:rsidP="00305DC9">
      <w:pPr>
        <w:pStyle w:val="ConsPlusNormal"/>
        <w:ind w:firstLine="709"/>
        <w:jc w:val="both"/>
        <w:rPr>
          <w:rFonts w:ascii="Times New Roman" w:hAnsi="Times New Roman" w:cs="Times New Roman"/>
          <w:sz w:val="28"/>
          <w:szCs w:val="28"/>
        </w:rPr>
      </w:pPr>
      <w:bookmarkStart w:id="11" w:name="P146"/>
      <w:bookmarkEnd w:id="11"/>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подписания заемщиком и уполномоченным банком соглашения о продлении срока пользования льготным краткосрочным кредитом (пролонгации).</w:t>
      </w:r>
    </w:p>
    <w:p w:rsidR="008D6ACF" w:rsidRPr="007C4270" w:rsidRDefault="008D6ACF" w:rsidP="00305DC9">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305DC9" w:rsidRPr="007C4270">
        <w:rPr>
          <w:rFonts w:ascii="Times New Roman" w:hAnsi="Times New Roman" w:cs="Times New Roman"/>
          <w:sz w:val="28"/>
          <w:szCs w:val="28"/>
        </w:rPr>
        <w:t>2</w:t>
      </w:r>
      <w:r w:rsidRPr="007C4270">
        <w:rPr>
          <w:rFonts w:ascii="Times New Roman" w:hAnsi="Times New Roman" w:cs="Times New Roman"/>
          <w:sz w:val="28"/>
          <w:szCs w:val="28"/>
        </w:rPr>
        <w:t xml:space="preserve">. В случае недостатка бюджетных ассигнований и лимитов бюджетных обязательств, утвержденных Министерству </w:t>
      </w:r>
      <w:r w:rsidR="00305DC9"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процентная ставка по кредитному договору (соглашению) может быть увеличена уполномоченным банком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 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rsidRPr="007C4270">
        <w:rPr>
          <w:rFonts w:ascii="Times New Roman" w:hAnsi="Times New Roman" w:cs="Times New Roman"/>
          <w:sz w:val="28"/>
          <w:szCs w:val="28"/>
        </w:rPr>
        <w:t>применяется</w:t>
      </w:r>
      <w:proofErr w:type="gramEnd"/>
      <w:r w:rsidRPr="007C4270">
        <w:rPr>
          <w:rFonts w:ascii="Times New Roman" w:hAnsi="Times New Roman" w:cs="Times New Roman"/>
          <w:sz w:val="28"/>
          <w:szCs w:val="28"/>
        </w:rPr>
        <w:t xml:space="preserve"> начиная со дня, следующего за днем ее изменения.</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3</w:t>
      </w:r>
      <w:r w:rsidRPr="007C4270">
        <w:rPr>
          <w:rFonts w:ascii="Times New Roman" w:hAnsi="Times New Roman" w:cs="Times New Roman"/>
          <w:sz w:val="28"/>
          <w:szCs w:val="28"/>
        </w:rPr>
        <w:t xml:space="preserve">. Документооборот между уполномоченным банком и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может осуществляться в электронном виде с соблюдением требований законодательства Российской Федерации, регулирующего отношения в области использования электронных подписей. Министерство финансов </w:t>
      </w:r>
      <w:r w:rsidR="00E34E98"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 xml:space="preserve"> вправе получить доступ к реестру заемщиков и реестру кредитных договоров, ведение которого осуществляется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основании данных, представляемых уполномоченными банками в соответствии с </w:t>
      </w:r>
      <w:hyperlink w:anchor="P107" w:history="1">
        <w:r w:rsidRPr="007C4270">
          <w:rPr>
            <w:rFonts w:ascii="Times New Roman" w:hAnsi="Times New Roman" w:cs="Times New Roman"/>
            <w:sz w:val="28"/>
            <w:szCs w:val="28"/>
          </w:rPr>
          <w:t>пунктом 2</w:t>
        </w:r>
        <w:r w:rsidR="00E34E98"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4. </w:t>
      </w:r>
      <w:r w:rsidRPr="007C4270">
        <w:rPr>
          <w:rFonts w:ascii="Times New Roman" w:hAnsi="Times New Roman" w:cs="Times New Roman"/>
          <w:sz w:val="28"/>
          <w:szCs w:val="28"/>
        </w:rPr>
        <w:t xml:space="preserve">Информация о размерах и сроках перечисления субсидий уполномоченному банку учитывается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при формировании прогноза кассовых выплат из </w:t>
      </w:r>
      <w:r w:rsidR="00E34E98"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необходимого для составления в установленном порядке кассового плана исполнения </w:t>
      </w:r>
      <w:r w:rsidR="00F153FC"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w:t>
      </w:r>
    </w:p>
    <w:p w:rsidR="008D6ACF" w:rsidRPr="007C4270" w:rsidRDefault="008D6ACF" w:rsidP="00F153FC">
      <w:pPr>
        <w:pStyle w:val="ConsPlusNormal"/>
        <w:ind w:firstLine="709"/>
        <w:jc w:val="both"/>
        <w:rPr>
          <w:rFonts w:ascii="Times New Roman" w:hAnsi="Times New Roman" w:cs="Times New Roman"/>
          <w:sz w:val="28"/>
          <w:szCs w:val="28"/>
        </w:rPr>
      </w:pPr>
      <w:bookmarkStart w:id="12" w:name="P150"/>
      <w:bookmarkEnd w:id="12"/>
      <w:r w:rsidRPr="007C4270">
        <w:rPr>
          <w:rFonts w:ascii="Times New Roman" w:hAnsi="Times New Roman" w:cs="Times New Roman"/>
          <w:sz w:val="28"/>
          <w:szCs w:val="28"/>
        </w:rPr>
        <w:t>3</w:t>
      </w:r>
      <w:r w:rsidR="00F153FC" w:rsidRPr="007C4270">
        <w:rPr>
          <w:rFonts w:ascii="Times New Roman" w:hAnsi="Times New Roman" w:cs="Times New Roman"/>
          <w:sz w:val="28"/>
          <w:szCs w:val="28"/>
        </w:rPr>
        <w:t>5. </w:t>
      </w:r>
      <w:r w:rsidRPr="007C4270">
        <w:rPr>
          <w:rFonts w:ascii="Times New Roman" w:hAnsi="Times New Roman" w:cs="Times New Roman"/>
          <w:sz w:val="28"/>
          <w:szCs w:val="28"/>
        </w:rPr>
        <w:t xml:space="preserve">Эффективность использования субсидий оценивается ежегодно Министерством </w:t>
      </w:r>
      <w:r w:rsidR="00F153FC"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исходя из степени достижения следующ</w:t>
      </w:r>
      <w:r w:rsidR="00F153FC" w:rsidRPr="007C4270">
        <w:rPr>
          <w:rFonts w:ascii="Times New Roman" w:hAnsi="Times New Roman" w:cs="Times New Roman"/>
          <w:sz w:val="28"/>
          <w:szCs w:val="28"/>
        </w:rPr>
        <w:t>его</w:t>
      </w:r>
      <w:r w:rsidRPr="007C4270">
        <w:rPr>
          <w:rFonts w:ascii="Times New Roman" w:hAnsi="Times New Roman" w:cs="Times New Roman"/>
          <w:sz w:val="28"/>
          <w:szCs w:val="28"/>
        </w:rPr>
        <w:t xml:space="preserve"> показател</w:t>
      </w:r>
      <w:r w:rsidR="00F153FC" w:rsidRPr="007C4270">
        <w:rPr>
          <w:rFonts w:ascii="Times New Roman" w:hAnsi="Times New Roman" w:cs="Times New Roman"/>
          <w:sz w:val="28"/>
          <w:szCs w:val="28"/>
        </w:rPr>
        <w:t>я</w:t>
      </w:r>
      <w:r w:rsidRPr="007C4270">
        <w:rPr>
          <w:rFonts w:ascii="Times New Roman" w:hAnsi="Times New Roman" w:cs="Times New Roman"/>
          <w:sz w:val="28"/>
          <w:szCs w:val="28"/>
        </w:rPr>
        <w:t xml:space="preserve"> результативности предоставления субсидии:</w:t>
      </w:r>
    </w:p>
    <w:p w:rsidR="008D6ACF" w:rsidRPr="007C4270" w:rsidRDefault="00F153FC" w:rsidP="00F153F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w:t>
      </w:r>
      <w:r w:rsidR="008D6ACF" w:rsidRPr="007C4270">
        <w:rPr>
          <w:rFonts w:ascii="Times New Roman" w:hAnsi="Times New Roman" w:cs="Times New Roman"/>
          <w:sz w:val="28"/>
          <w:szCs w:val="28"/>
        </w:rPr>
        <w:t xml:space="preserve">объем льготных краткосрочных кредитов, выданных на </w:t>
      </w:r>
      <w:r w:rsidRPr="007C4270">
        <w:rPr>
          <w:rFonts w:ascii="Times New Roman" w:hAnsi="Times New Roman" w:cs="Times New Roman"/>
          <w:sz w:val="28"/>
          <w:szCs w:val="28"/>
        </w:rPr>
        <w:t xml:space="preserve">завоз </w:t>
      </w:r>
      <w:r w:rsidR="00482E63" w:rsidRPr="007C4270">
        <w:rPr>
          <w:rFonts w:ascii="Times New Roman" w:hAnsi="Times New Roman" w:cs="Times New Roman"/>
          <w:sz w:val="28"/>
          <w:szCs w:val="28"/>
        </w:rPr>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w:t>
      </w:r>
      <w:r w:rsidR="008D6ACF" w:rsidRPr="007C4270">
        <w:rPr>
          <w:rFonts w:ascii="Times New Roman" w:hAnsi="Times New Roman" w:cs="Times New Roman"/>
          <w:sz w:val="28"/>
          <w:szCs w:val="28"/>
        </w:rPr>
        <w:t>, из расчета на рубль пр</w:t>
      </w:r>
      <w:r w:rsidR="002E5C6B" w:rsidRPr="007C4270">
        <w:rPr>
          <w:rFonts w:ascii="Times New Roman" w:hAnsi="Times New Roman" w:cs="Times New Roman"/>
          <w:sz w:val="28"/>
          <w:szCs w:val="28"/>
        </w:rPr>
        <w:t>едоставленного размера субсидий.</w:t>
      </w:r>
    </w:p>
    <w:p w:rsidR="008D6ACF" w:rsidRPr="007C4270" w:rsidRDefault="008D6ACF" w:rsidP="002E5C6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2E5C6B" w:rsidRPr="007C4270">
        <w:rPr>
          <w:rFonts w:ascii="Times New Roman" w:hAnsi="Times New Roman" w:cs="Times New Roman"/>
          <w:sz w:val="28"/>
          <w:szCs w:val="28"/>
        </w:rPr>
        <w:t>6. </w:t>
      </w:r>
      <w:r w:rsidRPr="007C4270">
        <w:rPr>
          <w:rFonts w:ascii="Times New Roman" w:hAnsi="Times New Roman" w:cs="Times New Roman"/>
          <w:sz w:val="28"/>
          <w:szCs w:val="28"/>
        </w:rPr>
        <w:t xml:space="preserve">В случае выявления уполномоченным банком нецелевого использования заемщиком льготного краткосрочного кредита, а также </w:t>
      </w:r>
      <w:r w:rsidRPr="007C4270">
        <w:rPr>
          <w:rFonts w:ascii="Times New Roman" w:hAnsi="Times New Roman" w:cs="Times New Roman"/>
          <w:sz w:val="28"/>
          <w:szCs w:val="28"/>
        </w:rPr>
        <w:lastRenderedPageBreak/>
        <w:t xml:space="preserve">несоблюдения заемщиком требования </w:t>
      </w:r>
      <w:hyperlink w:anchor="P87" w:history="1">
        <w:r w:rsidRPr="007C4270">
          <w:rPr>
            <w:rFonts w:ascii="Times New Roman" w:hAnsi="Times New Roman" w:cs="Times New Roman"/>
            <w:sz w:val="28"/>
            <w:szCs w:val="28"/>
          </w:rPr>
          <w:t>пункта 11</w:t>
        </w:r>
      </w:hyperlink>
      <w:r w:rsidRPr="007C4270">
        <w:rPr>
          <w:rFonts w:ascii="Times New Roman" w:hAnsi="Times New Roman" w:cs="Times New Roman"/>
          <w:sz w:val="28"/>
          <w:szCs w:val="28"/>
        </w:rPr>
        <w:t xml:space="preserve"> настоящих Правил уполномоченный банк в течение 3 рабочих дней информирует 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о факте нарушения.</w:t>
      </w:r>
    </w:p>
    <w:p w:rsidR="008D6ACF" w:rsidRPr="007C4270" w:rsidRDefault="008D6ACF" w:rsidP="00BC1D57">
      <w:pPr>
        <w:pStyle w:val="ConsPlusNormal"/>
        <w:ind w:firstLine="709"/>
        <w:jc w:val="both"/>
        <w:rPr>
          <w:rFonts w:ascii="Times New Roman" w:hAnsi="Times New Roman" w:cs="Times New Roman"/>
          <w:sz w:val="28"/>
          <w:szCs w:val="28"/>
        </w:rPr>
      </w:pPr>
      <w:bookmarkStart w:id="13" w:name="P154"/>
      <w:bookmarkEnd w:id="13"/>
      <w:r w:rsidRPr="007C4270">
        <w:rPr>
          <w:rFonts w:ascii="Times New Roman" w:hAnsi="Times New Roman" w:cs="Times New Roman"/>
          <w:sz w:val="28"/>
          <w:szCs w:val="28"/>
        </w:rPr>
        <w:t>3</w:t>
      </w:r>
      <w:r w:rsidR="00BC1D57" w:rsidRPr="007C4270">
        <w:rPr>
          <w:rFonts w:ascii="Times New Roman" w:hAnsi="Times New Roman" w:cs="Times New Roman"/>
          <w:sz w:val="28"/>
          <w:szCs w:val="28"/>
        </w:rPr>
        <w:t>7. </w:t>
      </w:r>
      <w:r w:rsidRPr="007C4270">
        <w:rPr>
          <w:rFonts w:ascii="Times New Roman" w:hAnsi="Times New Roman" w:cs="Times New Roman"/>
          <w:sz w:val="28"/>
          <w:szCs w:val="28"/>
        </w:rPr>
        <w:t xml:space="preserve">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17" w:history="1">
        <w:r w:rsidRPr="007C4270">
          <w:rPr>
            <w:rFonts w:ascii="Times New Roman" w:hAnsi="Times New Roman" w:cs="Times New Roman"/>
            <w:sz w:val="28"/>
            <w:szCs w:val="28"/>
          </w:rPr>
          <w:t>подпунктом "а" пункта 6</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w:t>
      </w:r>
      <w:r w:rsidR="00C901CC" w:rsidRPr="007C4270">
        <w:rPr>
          <w:rFonts w:ascii="Times New Roman" w:hAnsi="Times New Roman" w:cs="Times New Roman"/>
          <w:sz w:val="28"/>
          <w:szCs w:val="28"/>
        </w:rPr>
        <w:t>РФ</w:t>
      </w:r>
      <w:r w:rsidR="009251DE" w:rsidRPr="007C4270">
        <w:rPr>
          <w:rFonts w:ascii="Times New Roman" w:hAnsi="Times New Roman" w:cs="Times New Roman"/>
          <w:sz w:val="28"/>
          <w:szCs w:val="28"/>
        </w:rPr>
        <w:t xml:space="preserve"> №</w:t>
      </w:r>
      <w:r w:rsidRPr="007C4270">
        <w:rPr>
          <w:rFonts w:ascii="Times New Roman" w:hAnsi="Times New Roman" w:cs="Times New Roman"/>
          <w:sz w:val="28"/>
          <w:szCs w:val="28"/>
        </w:rPr>
        <w:t xml:space="preserve"> 887.</w:t>
      </w:r>
    </w:p>
    <w:p w:rsidR="008D6ACF" w:rsidRPr="008D6ACF" w:rsidRDefault="008D6ACF" w:rsidP="00BC1D5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BC1D57" w:rsidRPr="007C4270">
        <w:rPr>
          <w:rFonts w:ascii="Times New Roman" w:hAnsi="Times New Roman" w:cs="Times New Roman"/>
          <w:sz w:val="28"/>
          <w:szCs w:val="28"/>
        </w:rPr>
        <w:t>8</w:t>
      </w:r>
      <w:r w:rsidRPr="007C4270">
        <w:rPr>
          <w:rFonts w:ascii="Times New Roman" w:hAnsi="Times New Roman" w:cs="Times New Roman"/>
          <w:sz w:val="28"/>
          <w:szCs w:val="28"/>
        </w:rPr>
        <w:t xml:space="preserve">. В случае установления факта нарушения уполномоченным банком целей и условий предоставления субсидии соответствующие средства подлежат возврату в доход </w:t>
      </w:r>
      <w:r w:rsidR="00017493"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в соответствии с бюджетным законодательством Российской Федерации.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8D6ACF" w:rsidRPr="008D6ACF" w:rsidRDefault="00017493" w:rsidP="000174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D6ACF" w:rsidRPr="008D6ACF">
        <w:rPr>
          <w:rFonts w:ascii="Times New Roman" w:hAnsi="Times New Roman" w:cs="Times New Roman"/>
          <w:sz w:val="28"/>
          <w:szCs w:val="28"/>
        </w:rPr>
        <w:t xml:space="preserve">. Контроль за соблюдением целей, условий и порядка предоставления субсидий осуществляется Министерством </w:t>
      </w:r>
      <w:r>
        <w:rPr>
          <w:rFonts w:ascii="Times New Roman" w:hAnsi="Times New Roman" w:cs="Times New Roman"/>
          <w:sz w:val="28"/>
          <w:szCs w:val="28"/>
        </w:rPr>
        <w:t>экономического развития и торговли Камчатского края</w:t>
      </w:r>
      <w:r w:rsidR="008D6ACF" w:rsidRPr="008D6ACF">
        <w:rPr>
          <w:rFonts w:ascii="Times New Roman" w:hAnsi="Times New Roman" w:cs="Times New Roman"/>
          <w:sz w:val="28"/>
          <w:szCs w:val="28"/>
        </w:rPr>
        <w:t xml:space="preserve"> и органом исполнительной власти, осуществляющим функции по контролю и надзору в финансово-бюджетной сфере.</w:t>
      </w:r>
    </w:p>
    <w:p w:rsidR="008D6ACF" w:rsidRPr="008D6ACF" w:rsidRDefault="008D6ACF" w:rsidP="008D6ACF">
      <w:pPr>
        <w:pStyle w:val="ConsPlusNormal"/>
        <w:ind w:firstLine="540"/>
        <w:jc w:val="both"/>
        <w:rPr>
          <w:rFonts w:ascii="Times New Roman" w:hAnsi="Times New Roman" w:cs="Times New Roman"/>
          <w:sz w:val="28"/>
          <w:szCs w:val="28"/>
        </w:rPr>
      </w:pPr>
    </w:p>
    <w:p w:rsidR="008D6ACF" w:rsidRPr="008D6ACF" w:rsidRDefault="008D6ACF" w:rsidP="008D6ACF">
      <w:pPr>
        <w:pStyle w:val="ConsPlusNormal"/>
        <w:ind w:firstLine="540"/>
        <w:jc w:val="both"/>
        <w:rPr>
          <w:rFonts w:ascii="Times New Roman" w:hAnsi="Times New Roman" w:cs="Times New Roman"/>
          <w:sz w:val="28"/>
          <w:szCs w:val="28"/>
        </w:rPr>
      </w:pPr>
    </w:p>
    <w:p w:rsidR="00A40341" w:rsidRDefault="00A40341" w:rsidP="00006A1D">
      <w:pPr>
        <w:jc w:val="both"/>
        <w:rPr>
          <w:sz w:val="28"/>
          <w:szCs w:val="28"/>
        </w:rPr>
      </w:pPr>
    </w:p>
    <w:p w:rsidR="008F6465" w:rsidRDefault="008F6465" w:rsidP="00B93AF9">
      <w:pPr>
        <w:autoSpaceDE w:val="0"/>
        <w:autoSpaceDN w:val="0"/>
        <w:adjustRightInd w:val="0"/>
        <w:ind w:firstLine="709"/>
        <w:jc w:val="both"/>
        <w:rPr>
          <w:sz w:val="28"/>
          <w:szCs w:val="28"/>
        </w:rPr>
      </w:pPr>
    </w:p>
    <w:p w:rsidR="008D6ACF" w:rsidRDefault="008D6ACF"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9D16CD" w:rsidRDefault="009D16CD" w:rsidP="00F54969">
      <w:pPr>
        <w:autoSpaceDE w:val="0"/>
        <w:autoSpaceDN w:val="0"/>
        <w:adjustRightInd w:val="0"/>
        <w:jc w:val="both"/>
        <w:rPr>
          <w:sz w:val="28"/>
          <w:szCs w:val="28"/>
        </w:rPr>
      </w:pPr>
    </w:p>
    <w:p w:rsidR="009D16CD" w:rsidRPr="008D6ACF" w:rsidRDefault="009D16CD" w:rsidP="00F54969">
      <w:pPr>
        <w:autoSpaceDE w:val="0"/>
        <w:autoSpaceDN w:val="0"/>
        <w:adjustRightInd w:val="0"/>
        <w:jc w:val="both"/>
        <w:rPr>
          <w:sz w:val="28"/>
          <w:szCs w:val="28"/>
        </w:rPr>
      </w:pPr>
      <w:bookmarkStart w:id="14" w:name="_GoBack"/>
      <w:bookmarkEnd w:id="14"/>
    </w:p>
    <w:p w:rsidR="001D1960" w:rsidRPr="005C5602" w:rsidRDefault="001D1960" w:rsidP="00E87E9A">
      <w:pPr>
        <w:ind w:left="5670"/>
        <w:jc w:val="right"/>
        <w:rPr>
          <w:sz w:val="28"/>
          <w:szCs w:val="28"/>
        </w:rPr>
      </w:pPr>
      <w:r w:rsidRPr="005C5602">
        <w:rPr>
          <w:bCs/>
          <w:sz w:val="28"/>
          <w:szCs w:val="28"/>
        </w:rPr>
        <w:lastRenderedPageBreak/>
        <w:t xml:space="preserve">Приложение </w:t>
      </w:r>
      <w:r w:rsidR="004445D2">
        <w:rPr>
          <w:bCs/>
          <w:sz w:val="28"/>
          <w:szCs w:val="28"/>
        </w:rPr>
        <w:t>1</w:t>
      </w:r>
      <w:r w:rsidRPr="005C5602">
        <w:rPr>
          <w:bCs/>
          <w:sz w:val="28"/>
          <w:szCs w:val="28"/>
        </w:rPr>
        <w:t xml:space="preserve"> к </w:t>
      </w:r>
      <w:r w:rsidR="00E87E9A">
        <w:rPr>
          <w:bCs/>
          <w:sz w:val="28"/>
          <w:szCs w:val="28"/>
        </w:rPr>
        <w:t>Правилам</w:t>
      </w:r>
    </w:p>
    <w:p w:rsidR="001D1960" w:rsidRPr="005C5602" w:rsidRDefault="001D1960" w:rsidP="001D1960">
      <w:pPr>
        <w:rPr>
          <w:sz w:val="28"/>
          <w:szCs w:val="28"/>
        </w:rPr>
      </w:pPr>
    </w:p>
    <w:p w:rsidR="001D1960" w:rsidRPr="005C5602" w:rsidRDefault="001D1960" w:rsidP="001D1960">
      <w:pPr>
        <w:jc w:val="center"/>
        <w:rPr>
          <w:bCs/>
          <w:sz w:val="28"/>
          <w:szCs w:val="28"/>
        </w:rPr>
      </w:pPr>
    </w:p>
    <w:p w:rsidR="001D1960" w:rsidRPr="005C5602" w:rsidRDefault="001D1960" w:rsidP="001D1960">
      <w:pPr>
        <w:jc w:val="center"/>
        <w:rPr>
          <w:sz w:val="28"/>
          <w:szCs w:val="28"/>
        </w:rPr>
      </w:pPr>
      <w:r w:rsidRPr="005C5602">
        <w:rPr>
          <w:sz w:val="28"/>
          <w:szCs w:val="28"/>
        </w:rPr>
        <w:t xml:space="preserve">Перечень </w:t>
      </w:r>
    </w:p>
    <w:p w:rsidR="001D1960" w:rsidRDefault="001D1960" w:rsidP="001D1960">
      <w:pPr>
        <w:jc w:val="center"/>
        <w:rPr>
          <w:sz w:val="28"/>
          <w:szCs w:val="28"/>
        </w:rPr>
      </w:pPr>
      <w:r>
        <w:rPr>
          <w:sz w:val="28"/>
          <w:szCs w:val="28"/>
        </w:rPr>
        <w:t xml:space="preserve">труднодоступных и отдаленных </w:t>
      </w:r>
    </w:p>
    <w:p w:rsidR="001D1960" w:rsidRDefault="001D1960" w:rsidP="001D1960">
      <w:pPr>
        <w:jc w:val="center"/>
        <w:rPr>
          <w:sz w:val="28"/>
          <w:szCs w:val="28"/>
        </w:rPr>
      </w:pPr>
      <w:r>
        <w:rPr>
          <w:sz w:val="28"/>
          <w:szCs w:val="28"/>
        </w:rPr>
        <w:t xml:space="preserve">муниципальных образований </w:t>
      </w:r>
    </w:p>
    <w:p w:rsidR="001D1960" w:rsidRDefault="001D1960" w:rsidP="001D1960">
      <w:pPr>
        <w:jc w:val="center"/>
        <w:rPr>
          <w:sz w:val="28"/>
          <w:szCs w:val="28"/>
        </w:rPr>
      </w:pPr>
      <w:r>
        <w:rPr>
          <w:sz w:val="28"/>
          <w:szCs w:val="28"/>
        </w:rPr>
        <w:t xml:space="preserve">в Камчатском крае </w:t>
      </w:r>
    </w:p>
    <w:p w:rsidR="001D1960" w:rsidRDefault="001D1960" w:rsidP="001D1960">
      <w:pPr>
        <w:jc w:val="center"/>
        <w:rPr>
          <w:sz w:val="28"/>
          <w:szCs w:val="28"/>
        </w:rPr>
      </w:pPr>
    </w:p>
    <w:p w:rsidR="001D1960" w:rsidRDefault="001D1960" w:rsidP="001D1960">
      <w:pPr>
        <w:jc w:val="center"/>
        <w:rPr>
          <w:sz w:val="28"/>
          <w:szCs w:val="28"/>
        </w:rPr>
      </w:pPr>
    </w:p>
    <w:p w:rsidR="001D1960" w:rsidRPr="005C5602" w:rsidRDefault="001D1960" w:rsidP="001D1960">
      <w:pPr>
        <w:pStyle w:val="a5"/>
        <w:ind w:left="0" w:firstLine="709"/>
        <w:jc w:val="both"/>
        <w:rPr>
          <w:sz w:val="28"/>
          <w:szCs w:val="28"/>
        </w:rPr>
      </w:pPr>
      <w:r>
        <w:rPr>
          <w:sz w:val="28"/>
          <w:szCs w:val="28"/>
        </w:rPr>
        <w:t xml:space="preserve">1. </w:t>
      </w:r>
      <w:r w:rsidRPr="005C5602">
        <w:rPr>
          <w:sz w:val="28"/>
          <w:szCs w:val="28"/>
        </w:rPr>
        <w:t>Алеутский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2. </w:t>
      </w:r>
      <w:r w:rsidRPr="005C5602">
        <w:rPr>
          <w:sz w:val="28"/>
          <w:szCs w:val="28"/>
        </w:rPr>
        <w:t>Карагинский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3. </w:t>
      </w:r>
      <w:r w:rsidRPr="005C5602">
        <w:rPr>
          <w:sz w:val="28"/>
          <w:szCs w:val="28"/>
        </w:rPr>
        <w:t>Олюторский муниципальный район</w:t>
      </w:r>
    </w:p>
    <w:p w:rsidR="001D1960" w:rsidRPr="005C5602" w:rsidRDefault="001D1960" w:rsidP="001D1960">
      <w:pPr>
        <w:pStyle w:val="a5"/>
        <w:ind w:left="0" w:firstLine="709"/>
        <w:jc w:val="both"/>
        <w:rPr>
          <w:sz w:val="28"/>
          <w:szCs w:val="28"/>
        </w:rPr>
      </w:pPr>
      <w:r>
        <w:rPr>
          <w:sz w:val="28"/>
          <w:szCs w:val="28"/>
        </w:rPr>
        <w:t>4.</w:t>
      </w:r>
      <w:r w:rsidRPr="007212A0">
        <w:rPr>
          <w:sz w:val="28"/>
          <w:szCs w:val="28"/>
        </w:rPr>
        <w:t xml:space="preserve"> </w:t>
      </w:r>
      <w:r w:rsidRPr="005C5602">
        <w:rPr>
          <w:sz w:val="28"/>
          <w:szCs w:val="28"/>
        </w:rPr>
        <w:t>Пенжинский муниципальный район</w:t>
      </w:r>
    </w:p>
    <w:p w:rsidR="001D1960" w:rsidRPr="005C5602" w:rsidRDefault="001D1960" w:rsidP="001D1960">
      <w:pPr>
        <w:pStyle w:val="a5"/>
        <w:ind w:left="0" w:firstLine="709"/>
        <w:jc w:val="both"/>
        <w:rPr>
          <w:sz w:val="28"/>
          <w:szCs w:val="28"/>
        </w:rPr>
      </w:pPr>
      <w:r w:rsidRPr="007212A0">
        <w:rPr>
          <w:sz w:val="28"/>
          <w:szCs w:val="28"/>
        </w:rPr>
        <w:t>5</w:t>
      </w:r>
      <w:r>
        <w:rPr>
          <w:sz w:val="28"/>
          <w:szCs w:val="28"/>
        </w:rPr>
        <w:t>.</w:t>
      </w:r>
      <w:r w:rsidRPr="007212A0">
        <w:rPr>
          <w:sz w:val="28"/>
          <w:szCs w:val="28"/>
        </w:rPr>
        <w:t xml:space="preserve"> </w:t>
      </w:r>
      <w:proofErr w:type="spellStart"/>
      <w:r w:rsidRPr="005C5602">
        <w:rPr>
          <w:sz w:val="28"/>
          <w:szCs w:val="28"/>
        </w:rPr>
        <w:t>Тигильский</w:t>
      </w:r>
      <w:proofErr w:type="spellEnd"/>
      <w:r w:rsidRPr="005C5602">
        <w:rPr>
          <w:sz w:val="28"/>
          <w:szCs w:val="28"/>
        </w:rPr>
        <w:t xml:space="preserve"> муниципальный район</w:t>
      </w:r>
    </w:p>
    <w:p w:rsidR="001D1960" w:rsidRDefault="001D1960" w:rsidP="001D1960">
      <w:pPr>
        <w:pStyle w:val="a5"/>
        <w:ind w:left="0" w:firstLine="709"/>
        <w:jc w:val="both"/>
        <w:rPr>
          <w:bCs/>
          <w:sz w:val="28"/>
          <w:szCs w:val="28"/>
        </w:rPr>
      </w:pPr>
      <w:r>
        <w:rPr>
          <w:bCs/>
          <w:sz w:val="28"/>
          <w:szCs w:val="28"/>
        </w:rPr>
        <w:t xml:space="preserve">6. </w:t>
      </w:r>
      <w:r w:rsidRPr="005C5602">
        <w:rPr>
          <w:bCs/>
          <w:sz w:val="28"/>
          <w:szCs w:val="28"/>
        </w:rPr>
        <w:t>Городской округ «поселок Палана»</w:t>
      </w:r>
    </w:p>
    <w:p w:rsidR="001D1960" w:rsidRPr="005C5602" w:rsidRDefault="001D1960" w:rsidP="001D1960">
      <w:pPr>
        <w:pStyle w:val="a5"/>
        <w:ind w:left="0" w:firstLine="709"/>
        <w:jc w:val="both"/>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Default="001D1960" w:rsidP="001D1960">
      <w:pPr>
        <w:ind w:left="5670"/>
        <w:jc w:val="both"/>
        <w:rPr>
          <w:bCs/>
          <w:sz w:val="28"/>
          <w:szCs w:val="28"/>
        </w:rPr>
      </w:pPr>
    </w:p>
    <w:p w:rsidR="00E87E9A" w:rsidRDefault="00E87E9A" w:rsidP="001D1960">
      <w:pPr>
        <w:ind w:left="5670"/>
        <w:jc w:val="both"/>
        <w:rPr>
          <w:bCs/>
          <w:sz w:val="28"/>
          <w:szCs w:val="28"/>
        </w:rPr>
      </w:pPr>
    </w:p>
    <w:p w:rsidR="009D16CD" w:rsidRDefault="009D16CD" w:rsidP="001D1960">
      <w:pPr>
        <w:ind w:left="5670"/>
        <w:jc w:val="both"/>
        <w:rPr>
          <w:bCs/>
          <w:sz w:val="28"/>
          <w:szCs w:val="28"/>
        </w:rPr>
      </w:pPr>
    </w:p>
    <w:p w:rsidR="009D16CD" w:rsidRDefault="009D16CD" w:rsidP="001D1960">
      <w:pPr>
        <w:ind w:left="5670"/>
        <w:jc w:val="both"/>
        <w:rPr>
          <w:bCs/>
          <w:sz w:val="28"/>
          <w:szCs w:val="28"/>
        </w:rPr>
      </w:pPr>
    </w:p>
    <w:p w:rsidR="009D16CD" w:rsidRDefault="009D16CD" w:rsidP="001D1960">
      <w:pPr>
        <w:ind w:left="5670"/>
        <w:jc w:val="both"/>
        <w:rPr>
          <w:bCs/>
          <w:sz w:val="28"/>
          <w:szCs w:val="28"/>
        </w:rPr>
      </w:pPr>
    </w:p>
    <w:p w:rsidR="00E87E9A" w:rsidRDefault="00E87E9A" w:rsidP="001D1960">
      <w:pPr>
        <w:ind w:left="5670"/>
        <w:jc w:val="both"/>
        <w:rPr>
          <w:bCs/>
          <w:sz w:val="28"/>
          <w:szCs w:val="28"/>
        </w:rPr>
      </w:pPr>
    </w:p>
    <w:p w:rsidR="00006A1D" w:rsidRPr="005C5602" w:rsidRDefault="00006A1D" w:rsidP="00E87E9A">
      <w:pPr>
        <w:ind w:left="5670"/>
        <w:jc w:val="right"/>
        <w:rPr>
          <w:sz w:val="28"/>
          <w:szCs w:val="28"/>
        </w:rPr>
      </w:pPr>
      <w:r w:rsidRPr="005C5602">
        <w:rPr>
          <w:bCs/>
          <w:sz w:val="28"/>
          <w:szCs w:val="28"/>
        </w:rPr>
        <w:t xml:space="preserve">Приложение </w:t>
      </w:r>
      <w:r w:rsidR="00E87E9A">
        <w:rPr>
          <w:bCs/>
          <w:sz w:val="28"/>
          <w:szCs w:val="28"/>
        </w:rPr>
        <w:t>2</w:t>
      </w:r>
      <w:r>
        <w:rPr>
          <w:bCs/>
          <w:sz w:val="28"/>
          <w:szCs w:val="28"/>
        </w:rPr>
        <w:t xml:space="preserve"> </w:t>
      </w:r>
      <w:r w:rsidRPr="005C5602">
        <w:rPr>
          <w:bCs/>
          <w:sz w:val="28"/>
          <w:szCs w:val="28"/>
        </w:rPr>
        <w:t xml:space="preserve">к </w:t>
      </w:r>
      <w:r w:rsidR="00E87E9A">
        <w:rPr>
          <w:bCs/>
          <w:sz w:val="28"/>
          <w:szCs w:val="28"/>
        </w:rPr>
        <w:t>Правилам</w:t>
      </w:r>
    </w:p>
    <w:p w:rsidR="00006A1D" w:rsidRPr="005C5602" w:rsidRDefault="00006A1D" w:rsidP="00006A1D">
      <w:pPr>
        <w:jc w:val="center"/>
        <w:rPr>
          <w:bCs/>
          <w:sz w:val="28"/>
          <w:szCs w:val="28"/>
        </w:rPr>
      </w:pPr>
    </w:p>
    <w:p w:rsidR="00006A1D" w:rsidRPr="005C5602" w:rsidRDefault="00006A1D" w:rsidP="00006A1D">
      <w:pPr>
        <w:rPr>
          <w:sz w:val="28"/>
          <w:szCs w:val="28"/>
        </w:rPr>
      </w:pPr>
    </w:p>
    <w:p w:rsidR="00006A1D" w:rsidRPr="005C5602" w:rsidRDefault="00006A1D" w:rsidP="00006A1D">
      <w:pPr>
        <w:jc w:val="center"/>
        <w:rPr>
          <w:sz w:val="28"/>
          <w:szCs w:val="28"/>
        </w:rPr>
      </w:pPr>
      <w:r w:rsidRPr="005C5602">
        <w:rPr>
          <w:sz w:val="28"/>
          <w:szCs w:val="28"/>
        </w:rPr>
        <w:t xml:space="preserve">Перечень </w:t>
      </w:r>
    </w:p>
    <w:p w:rsidR="00006A1D" w:rsidRDefault="00006A1D" w:rsidP="00006A1D">
      <w:pPr>
        <w:jc w:val="center"/>
        <w:rPr>
          <w:sz w:val="28"/>
          <w:szCs w:val="28"/>
        </w:rPr>
      </w:pPr>
      <w:r>
        <w:rPr>
          <w:sz w:val="28"/>
          <w:szCs w:val="28"/>
        </w:rPr>
        <w:t xml:space="preserve">отдельных видов социально значимых </w:t>
      </w:r>
    </w:p>
    <w:p w:rsidR="00006A1D" w:rsidRDefault="00006A1D" w:rsidP="00006A1D">
      <w:pPr>
        <w:jc w:val="center"/>
        <w:rPr>
          <w:sz w:val="28"/>
          <w:szCs w:val="28"/>
        </w:rPr>
      </w:pPr>
      <w:r>
        <w:rPr>
          <w:sz w:val="28"/>
          <w:szCs w:val="28"/>
        </w:rPr>
        <w:t xml:space="preserve">продовольственных товаров </w:t>
      </w:r>
    </w:p>
    <w:p w:rsidR="00006A1D" w:rsidRDefault="00006A1D" w:rsidP="00006A1D">
      <w:pPr>
        <w:jc w:val="center"/>
        <w:rPr>
          <w:sz w:val="28"/>
          <w:szCs w:val="28"/>
        </w:rPr>
      </w:pPr>
      <w:r>
        <w:rPr>
          <w:sz w:val="28"/>
          <w:szCs w:val="28"/>
        </w:rPr>
        <w:t xml:space="preserve">первой необходимости </w:t>
      </w:r>
    </w:p>
    <w:p w:rsidR="00006A1D" w:rsidRDefault="00006A1D" w:rsidP="00006A1D">
      <w:pPr>
        <w:jc w:val="center"/>
        <w:rPr>
          <w:sz w:val="28"/>
          <w:szCs w:val="28"/>
        </w:rPr>
      </w:pPr>
    </w:p>
    <w:p w:rsidR="00006A1D" w:rsidRPr="005C5602" w:rsidRDefault="00006A1D" w:rsidP="00006A1D">
      <w:pPr>
        <w:jc w:val="center"/>
        <w:rPr>
          <w:sz w:val="28"/>
          <w:szCs w:val="28"/>
        </w:rPr>
      </w:pP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 Г</w:t>
      </w:r>
      <w:r>
        <w:rPr>
          <w:rFonts w:ascii="Times New Roman" w:hAnsi="Times New Roman" w:cs="Times New Roman"/>
          <w:sz w:val="28"/>
          <w:szCs w:val="28"/>
        </w:rPr>
        <w:t xml:space="preserve">овядина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2. </w:t>
      </w:r>
      <w:r>
        <w:rPr>
          <w:rFonts w:ascii="Times New Roman" w:hAnsi="Times New Roman" w:cs="Times New Roman"/>
          <w:sz w:val="28"/>
          <w:szCs w:val="28"/>
        </w:rPr>
        <w:t>Свинина</w:t>
      </w:r>
    </w:p>
    <w:p w:rsidR="00C63FFF" w:rsidRPr="005C5602" w:rsidRDefault="00006A1D" w:rsidP="00C63FFF">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3</w:t>
      </w:r>
      <w:r>
        <w:rPr>
          <w:rFonts w:ascii="Times New Roman" w:hAnsi="Times New Roman" w:cs="Times New Roman"/>
          <w:sz w:val="28"/>
          <w:szCs w:val="28"/>
        </w:rPr>
        <w:t>. Мясо кур</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4. Масло сливочное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5. Масло подсолнечное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6. Молоко питьевое</w:t>
      </w:r>
      <w:r w:rsidR="00C63FFF">
        <w:rPr>
          <w:rFonts w:ascii="Times New Roman" w:hAnsi="Times New Roman" w:cs="Times New Roman"/>
          <w:sz w:val="28"/>
          <w:szCs w:val="28"/>
        </w:rPr>
        <w:t xml:space="preserve">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7. Сахар-песок</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8. Соль поваренная пищевая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9. Чай черный байховый</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10. Мука пшеничная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11. </w:t>
      </w:r>
      <w:r>
        <w:rPr>
          <w:rFonts w:ascii="Times New Roman" w:hAnsi="Times New Roman" w:cs="Times New Roman"/>
          <w:sz w:val="28"/>
          <w:szCs w:val="28"/>
        </w:rPr>
        <w:t>Детское питание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2</w:t>
      </w:r>
      <w:r w:rsidRPr="005C5602">
        <w:rPr>
          <w:rFonts w:ascii="Times New Roman" w:hAnsi="Times New Roman" w:cs="Times New Roman"/>
          <w:sz w:val="28"/>
          <w:szCs w:val="28"/>
        </w:rPr>
        <w:t xml:space="preserve">. Рис шлифованный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3</w:t>
      </w:r>
      <w:r w:rsidRPr="005C5602">
        <w:rPr>
          <w:rFonts w:ascii="Times New Roman" w:hAnsi="Times New Roman" w:cs="Times New Roman"/>
          <w:sz w:val="28"/>
          <w:szCs w:val="28"/>
        </w:rPr>
        <w:t xml:space="preserve">. Крупа гречневая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4</w:t>
      </w:r>
      <w:r w:rsidRPr="005C5602">
        <w:rPr>
          <w:rFonts w:ascii="Times New Roman" w:hAnsi="Times New Roman" w:cs="Times New Roman"/>
          <w:sz w:val="28"/>
          <w:szCs w:val="28"/>
        </w:rPr>
        <w:t>. Макаронные</w:t>
      </w:r>
      <w:r w:rsidR="00C63FFF">
        <w:rPr>
          <w:rFonts w:ascii="Times New Roman" w:hAnsi="Times New Roman" w:cs="Times New Roman"/>
          <w:sz w:val="28"/>
          <w:szCs w:val="28"/>
        </w:rPr>
        <w:t xml:space="preserve"> изделия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5</w:t>
      </w:r>
      <w:r w:rsidRPr="005C5602">
        <w:rPr>
          <w:rFonts w:ascii="Times New Roman" w:hAnsi="Times New Roman" w:cs="Times New Roman"/>
          <w:sz w:val="28"/>
          <w:szCs w:val="28"/>
        </w:rPr>
        <w:t>. Картофель</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6</w:t>
      </w:r>
      <w:r w:rsidRPr="005C5602">
        <w:rPr>
          <w:rFonts w:ascii="Times New Roman" w:hAnsi="Times New Roman" w:cs="Times New Roman"/>
          <w:sz w:val="28"/>
          <w:szCs w:val="28"/>
        </w:rPr>
        <w:t>. Капуста белокочанная свежая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7</w:t>
      </w:r>
      <w:r w:rsidRPr="005C5602">
        <w:rPr>
          <w:rFonts w:ascii="Times New Roman" w:hAnsi="Times New Roman" w:cs="Times New Roman"/>
          <w:sz w:val="28"/>
          <w:szCs w:val="28"/>
        </w:rPr>
        <w:t>. Лук репчатый</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Pr="005C5602">
        <w:rPr>
          <w:rFonts w:ascii="Times New Roman" w:hAnsi="Times New Roman" w:cs="Times New Roman"/>
          <w:sz w:val="28"/>
          <w:szCs w:val="28"/>
        </w:rPr>
        <w:t>. Морковь</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5C5602">
        <w:rPr>
          <w:rFonts w:ascii="Times New Roman" w:hAnsi="Times New Roman" w:cs="Times New Roman"/>
          <w:sz w:val="28"/>
          <w:szCs w:val="28"/>
        </w:rPr>
        <w:t>. Яблоки</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2</w:t>
      </w:r>
      <w:r>
        <w:rPr>
          <w:rFonts w:ascii="Times New Roman" w:hAnsi="Times New Roman" w:cs="Times New Roman"/>
          <w:sz w:val="28"/>
          <w:szCs w:val="28"/>
        </w:rPr>
        <w:t>0</w:t>
      </w:r>
      <w:r w:rsidRPr="005C5602">
        <w:rPr>
          <w:rFonts w:ascii="Times New Roman" w:hAnsi="Times New Roman" w:cs="Times New Roman"/>
          <w:sz w:val="28"/>
          <w:szCs w:val="28"/>
        </w:rPr>
        <w:t>. Яйца куриные</w:t>
      </w:r>
    </w:p>
    <w:p w:rsidR="00006A1D" w:rsidRPr="005C5602" w:rsidRDefault="00006A1D" w:rsidP="00006A1D">
      <w:pPr>
        <w:pStyle w:val="ConsPlusNormal"/>
        <w:ind w:firstLine="851"/>
        <w:jc w:val="both"/>
        <w:rPr>
          <w:rFonts w:ascii="Times New Roman" w:hAnsi="Times New Roman" w:cs="Times New Roman"/>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C0176F" w:rsidRDefault="00C0176F" w:rsidP="00E87E9A">
      <w:pPr>
        <w:spacing w:after="200" w:line="276" w:lineRule="auto"/>
        <w:rPr>
          <w:bCs/>
          <w:sz w:val="28"/>
          <w:szCs w:val="28"/>
        </w:rPr>
      </w:pPr>
      <w:r>
        <w:rPr>
          <w:bCs/>
          <w:sz w:val="28"/>
          <w:szCs w:val="28"/>
        </w:rPr>
        <w:br w:type="page"/>
      </w:r>
    </w:p>
    <w:sectPr w:rsidR="00C0176F" w:rsidSect="003C2B86">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CBA"/>
    <w:multiLevelType w:val="hybridMultilevel"/>
    <w:tmpl w:val="CC882B7C"/>
    <w:lvl w:ilvl="0" w:tplc="781C4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A0254F3"/>
    <w:multiLevelType w:val="hybridMultilevel"/>
    <w:tmpl w:val="683AD566"/>
    <w:lvl w:ilvl="0" w:tplc="DF80E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2"/>
    <w:rsid w:val="00006A1D"/>
    <w:rsid w:val="0001456B"/>
    <w:rsid w:val="00017493"/>
    <w:rsid w:val="000174E2"/>
    <w:rsid w:val="000541CF"/>
    <w:rsid w:val="000562C0"/>
    <w:rsid w:val="000728F9"/>
    <w:rsid w:val="000A2EBA"/>
    <w:rsid w:val="000C29BC"/>
    <w:rsid w:val="000D1711"/>
    <w:rsid w:val="000E73E7"/>
    <w:rsid w:val="000F6ABF"/>
    <w:rsid w:val="00120229"/>
    <w:rsid w:val="001442DD"/>
    <w:rsid w:val="00165683"/>
    <w:rsid w:val="0016643E"/>
    <w:rsid w:val="001862D8"/>
    <w:rsid w:val="001C54D5"/>
    <w:rsid w:val="001C640C"/>
    <w:rsid w:val="001D1960"/>
    <w:rsid w:val="001F440A"/>
    <w:rsid w:val="002464BC"/>
    <w:rsid w:val="00246C63"/>
    <w:rsid w:val="00254368"/>
    <w:rsid w:val="00255257"/>
    <w:rsid w:val="00273DE9"/>
    <w:rsid w:val="0027433A"/>
    <w:rsid w:val="002777AE"/>
    <w:rsid w:val="00285706"/>
    <w:rsid w:val="002A236D"/>
    <w:rsid w:val="002B4107"/>
    <w:rsid w:val="002B5723"/>
    <w:rsid w:val="002D4390"/>
    <w:rsid w:val="002E5C6B"/>
    <w:rsid w:val="002E7C7E"/>
    <w:rsid w:val="002F4334"/>
    <w:rsid w:val="00304BF1"/>
    <w:rsid w:val="00305DC9"/>
    <w:rsid w:val="00305FAE"/>
    <w:rsid w:val="00307624"/>
    <w:rsid w:val="00317846"/>
    <w:rsid w:val="00320164"/>
    <w:rsid w:val="00321DFF"/>
    <w:rsid w:val="003469F3"/>
    <w:rsid w:val="00351254"/>
    <w:rsid w:val="0035632B"/>
    <w:rsid w:val="00371AE7"/>
    <w:rsid w:val="00373F76"/>
    <w:rsid w:val="00383A16"/>
    <w:rsid w:val="003956F3"/>
    <w:rsid w:val="00395EFD"/>
    <w:rsid w:val="003B64ED"/>
    <w:rsid w:val="003C2B86"/>
    <w:rsid w:val="003C3E40"/>
    <w:rsid w:val="003D1B5D"/>
    <w:rsid w:val="003E3DEF"/>
    <w:rsid w:val="003E50CA"/>
    <w:rsid w:val="003F1467"/>
    <w:rsid w:val="003F448D"/>
    <w:rsid w:val="003F5AA5"/>
    <w:rsid w:val="0042099B"/>
    <w:rsid w:val="004329EB"/>
    <w:rsid w:val="00437FE4"/>
    <w:rsid w:val="004445D2"/>
    <w:rsid w:val="00466093"/>
    <w:rsid w:val="0047417E"/>
    <w:rsid w:val="00474D0A"/>
    <w:rsid w:val="00482E63"/>
    <w:rsid w:val="00484EB5"/>
    <w:rsid w:val="00490490"/>
    <w:rsid w:val="0049691A"/>
    <w:rsid w:val="004A1EEC"/>
    <w:rsid w:val="004D579C"/>
    <w:rsid w:val="004E076B"/>
    <w:rsid w:val="004F0DDC"/>
    <w:rsid w:val="00516180"/>
    <w:rsid w:val="00542F40"/>
    <w:rsid w:val="00545F3B"/>
    <w:rsid w:val="00555E02"/>
    <w:rsid w:val="005565CC"/>
    <w:rsid w:val="0056621C"/>
    <w:rsid w:val="0057281A"/>
    <w:rsid w:val="00572A31"/>
    <w:rsid w:val="00574C69"/>
    <w:rsid w:val="005769A8"/>
    <w:rsid w:val="005852B8"/>
    <w:rsid w:val="005A08D4"/>
    <w:rsid w:val="005A0E01"/>
    <w:rsid w:val="005C1F2E"/>
    <w:rsid w:val="005C4572"/>
    <w:rsid w:val="005C5602"/>
    <w:rsid w:val="005F199D"/>
    <w:rsid w:val="006033D3"/>
    <w:rsid w:val="00626BCA"/>
    <w:rsid w:val="006629AE"/>
    <w:rsid w:val="00666102"/>
    <w:rsid w:val="0068368E"/>
    <w:rsid w:val="00695FD8"/>
    <w:rsid w:val="006B2166"/>
    <w:rsid w:val="006B5E46"/>
    <w:rsid w:val="006C0189"/>
    <w:rsid w:val="007118BD"/>
    <w:rsid w:val="00711AEA"/>
    <w:rsid w:val="007212A0"/>
    <w:rsid w:val="00722E63"/>
    <w:rsid w:val="00734099"/>
    <w:rsid w:val="007A3CD0"/>
    <w:rsid w:val="007C2986"/>
    <w:rsid w:val="007C4270"/>
    <w:rsid w:val="007F0E87"/>
    <w:rsid w:val="008132EF"/>
    <w:rsid w:val="008235AB"/>
    <w:rsid w:val="008270A5"/>
    <w:rsid w:val="008309A7"/>
    <w:rsid w:val="00831170"/>
    <w:rsid w:val="00883786"/>
    <w:rsid w:val="00885EE3"/>
    <w:rsid w:val="008A5959"/>
    <w:rsid w:val="008A62B4"/>
    <w:rsid w:val="008B086B"/>
    <w:rsid w:val="008B5AA5"/>
    <w:rsid w:val="008D2C24"/>
    <w:rsid w:val="008D6ACF"/>
    <w:rsid w:val="008F6465"/>
    <w:rsid w:val="00904F9F"/>
    <w:rsid w:val="00905C18"/>
    <w:rsid w:val="00915E61"/>
    <w:rsid w:val="00922863"/>
    <w:rsid w:val="009251DE"/>
    <w:rsid w:val="00931F2D"/>
    <w:rsid w:val="00934FA0"/>
    <w:rsid w:val="00954200"/>
    <w:rsid w:val="00960E73"/>
    <w:rsid w:val="009655DA"/>
    <w:rsid w:val="00965BCD"/>
    <w:rsid w:val="009675FB"/>
    <w:rsid w:val="009809BF"/>
    <w:rsid w:val="00981980"/>
    <w:rsid w:val="00991B28"/>
    <w:rsid w:val="009A1B81"/>
    <w:rsid w:val="009A47FA"/>
    <w:rsid w:val="009A62E0"/>
    <w:rsid w:val="009A7DC0"/>
    <w:rsid w:val="009B1217"/>
    <w:rsid w:val="009D16CD"/>
    <w:rsid w:val="009E4CB4"/>
    <w:rsid w:val="009F63FC"/>
    <w:rsid w:val="00A04C67"/>
    <w:rsid w:val="00A24A90"/>
    <w:rsid w:val="00A33D07"/>
    <w:rsid w:val="00A40341"/>
    <w:rsid w:val="00A45563"/>
    <w:rsid w:val="00A455B5"/>
    <w:rsid w:val="00A949B6"/>
    <w:rsid w:val="00AB1C03"/>
    <w:rsid w:val="00AB2B37"/>
    <w:rsid w:val="00AB7BD5"/>
    <w:rsid w:val="00AD1A47"/>
    <w:rsid w:val="00AD5AB1"/>
    <w:rsid w:val="00AF33B0"/>
    <w:rsid w:val="00B32D48"/>
    <w:rsid w:val="00B51205"/>
    <w:rsid w:val="00B55233"/>
    <w:rsid w:val="00B82432"/>
    <w:rsid w:val="00B84893"/>
    <w:rsid w:val="00B93AF9"/>
    <w:rsid w:val="00BB1A4A"/>
    <w:rsid w:val="00BC1D57"/>
    <w:rsid w:val="00BD2DA8"/>
    <w:rsid w:val="00BD458D"/>
    <w:rsid w:val="00BD668E"/>
    <w:rsid w:val="00BE4CAC"/>
    <w:rsid w:val="00BF2937"/>
    <w:rsid w:val="00BF49AE"/>
    <w:rsid w:val="00BF52C9"/>
    <w:rsid w:val="00C0176F"/>
    <w:rsid w:val="00C01884"/>
    <w:rsid w:val="00C13944"/>
    <w:rsid w:val="00C140D3"/>
    <w:rsid w:val="00C22E57"/>
    <w:rsid w:val="00C24996"/>
    <w:rsid w:val="00C24F91"/>
    <w:rsid w:val="00C5290D"/>
    <w:rsid w:val="00C63FFF"/>
    <w:rsid w:val="00C901CC"/>
    <w:rsid w:val="00C946FB"/>
    <w:rsid w:val="00CD79A9"/>
    <w:rsid w:val="00CE00C9"/>
    <w:rsid w:val="00CF101F"/>
    <w:rsid w:val="00CF6B58"/>
    <w:rsid w:val="00D1245D"/>
    <w:rsid w:val="00D13AF2"/>
    <w:rsid w:val="00D345FD"/>
    <w:rsid w:val="00D40328"/>
    <w:rsid w:val="00D60CBD"/>
    <w:rsid w:val="00D65A12"/>
    <w:rsid w:val="00D7389C"/>
    <w:rsid w:val="00D80BF2"/>
    <w:rsid w:val="00D96B2C"/>
    <w:rsid w:val="00DB0D29"/>
    <w:rsid w:val="00DD2FC1"/>
    <w:rsid w:val="00DD5141"/>
    <w:rsid w:val="00DD7CB8"/>
    <w:rsid w:val="00DE521D"/>
    <w:rsid w:val="00E0727F"/>
    <w:rsid w:val="00E24D1A"/>
    <w:rsid w:val="00E34E98"/>
    <w:rsid w:val="00E43DB2"/>
    <w:rsid w:val="00E47769"/>
    <w:rsid w:val="00E605E4"/>
    <w:rsid w:val="00E64208"/>
    <w:rsid w:val="00E87E9A"/>
    <w:rsid w:val="00E97167"/>
    <w:rsid w:val="00EC0643"/>
    <w:rsid w:val="00EC37D5"/>
    <w:rsid w:val="00ED5600"/>
    <w:rsid w:val="00EE14D4"/>
    <w:rsid w:val="00F01BFD"/>
    <w:rsid w:val="00F03E86"/>
    <w:rsid w:val="00F153FC"/>
    <w:rsid w:val="00F17DF5"/>
    <w:rsid w:val="00F3761B"/>
    <w:rsid w:val="00F444D3"/>
    <w:rsid w:val="00F54969"/>
    <w:rsid w:val="00F638D1"/>
    <w:rsid w:val="00FA2EC4"/>
    <w:rsid w:val="00FA526E"/>
    <w:rsid w:val="00FC2050"/>
    <w:rsid w:val="00FC282B"/>
    <w:rsid w:val="00FE038A"/>
    <w:rsid w:val="00FF02D0"/>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BE44-5BB4-4EFA-8EFE-967B1F5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CD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4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04C67"/>
    <w:rPr>
      <w:rFonts w:ascii="Tahoma" w:hAnsi="Tahoma" w:cs="Tahoma"/>
      <w:sz w:val="16"/>
      <w:szCs w:val="16"/>
    </w:rPr>
  </w:style>
  <w:style w:type="character" w:customStyle="1" w:styleId="a4">
    <w:name w:val="Текст выноски Знак"/>
    <w:basedOn w:val="a0"/>
    <w:link w:val="a3"/>
    <w:uiPriority w:val="99"/>
    <w:semiHidden/>
    <w:rsid w:val="00A04C67"/>
    <w:rPr>
      <w:rFonts w:ascii="Tahoma" w:eastAsia="Times New Roman" w:hAnsi="Tahoma" w:cs="Tahoma"/>
      <w:sz w:val="16"/>
      <w:szCs w:val="16"/>
      <w:lang w:eastAsia="ru-RU"/>
    </w:rPr>
  </w:style>
  <w:style w:type="character" w:customStyle="1" w:styleId="10">
    <w:name w:val="Заголовок 1 Знак"/>
    <w:basedOn w:val="a0"/>
    <w:link w:val="1"/>
    <w:rsid w:val="007A3CD0"/>
    <w:rPr>
      <w:rFonts w:ascii="Arial" w:eastAsia="Times New Roman" w:hAnsi="Arial" w:cs="Times New Roman"/>
      <w:b/>
      <w:bCs/>
      <w:color w:val="000080"/>
      <w:sz w:val="24"/>
      <w:szCs w:val="24"/>
      <w:lang w:eastAsia="ru-RU"/>
    </w:rPr>
  </w:style>
  <w:style w:type="paragraph" w:styleId="a5">
    <w:name w:val="List Paragraph"/>
    <w:basedOn w:val="a"/>
    <w:uiPriority w:val="34"/>
    <w:qFormat/>
    <w:rsid w:val="0057281A"/>
    <w:pPr>
      <w:ind w:left="720"/>
      <w:contextualSpacing/>
    </w:pPr>
  </w:style>
  <w:style w:type="table" w:styleId="a6">
    <w:name w:val="Table Grid"/>
    <w:basedOn w:val="a1"/>
    <w:uiPriority w:val="59"/>
    <w:rsid w:val="009A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41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92192504">
      <w:bodyDiv w:val="1"/>
      <w:marLeft w:val="0"/>
      <w:marRight w:val="0"/>
      <w:marTop w:val="0"/>
      <w:marBottom w:val="0"/>
      <w:divBdr>
        <w:top w:val="none" w:sz="0" w:space="0" w:color="auto"/>
        <w:left w:val="none" w:sz="0" w:space="0" w:color="auto"/>
        <w:bottom w:val="none" w:sz="0" w:space="0" w:color="auto"/>
        <w:right w:val="none" w:sz="0" w:space="0" w:color="auto"/>
      </w:divBdr>
    </w:div>
    <w:div w:id="1698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2C00AFE42E1AB20E0CA130E356A03FC75F8ECF7C7F69C9E9392A7748EDF56EDD6B2A475B92D06AFa3B" TargetMode="External"/><Relationship Id="rId13" Type="http://schemas.openxmlformats.org/officeDocument/2006/relationships/hyperlink" Target="consultantplus://offline/ref=5C82C00AFE42E1AB20E0CA130E356A03FC75F9EDF5C1F69C9E9392A7748EDF56EDD6B2A475B92E01AFa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82C00AFE42E1AB20E0CA130E356A03FC75F8ECF7C7F69C9E9392A7748EDF56EDD6B2A475B92C02AFa5B" TargetMode="External"/><Relationship Id="rId12" Type="http://schemas.openxmlformats.org/officeDocument/2006/relationships/hyperlink" Target="consultantplus://offline/ref=5C82C00AFE42E1AB20E0CA130E356A03FC75F9EDF5C1F69C9E9392A7748EDF56EDD6B2A475B92C00AFa0B" TargetMode="External"/><Relationship Id="rId17" Type="http://schemas.openxmlformats.org/officeDocument/2006/relationships/hyperlink" Target="consultantplus://offline/ref=5C82C00AFE42E1AB20E0CA130E356A03FC75FDEFF2C4F69C9E9392A7748EDF56EDD6B2A475B92C03AFa7B" TargetMode="External"/><Relationship Id="rId2" Type="http://schemas.openxmlformats.org/officeDocument/2006/relationships/numbering" Target="numbering.xml"/><Relationship Id="rId16" Type="http://schemas.openxmlformats.org/officeDocument/2006/relationships/hyperlink" Target="consultantplus://offline/ref=5C82C00AFE42E1AB20E0CA130E356A03FC75F8ECF7C7F69C9E9392A7748EDF56EDD6B2A475B92D01AFa4B" TargetMode="External"/><Relationship Id="rId1" Type="http://schemas.openxmlformats.org/officeDocument/2006/relationships/customXml" Target="../customXml/item1.xml"/><Relationship Id="rId6" Type="http://schemas.openxmlformats.org/officeDocument/2006/relationships/hyperlink" Target="consultantplus://offline/ref=5C82C00AFE42E1AB20E0CA130E356A03FC75F8ECF3C2F69C9E9392A7748EDF56EDD6B2A475B92C06AFa3B" TargetMode="External"/><Relationship Id="rId11" Type="http://schemas.openxmlformats.org/officeDocument/2006/relationships/hyperlink" Target="consultantplus://offline/ref=5C82C00AFE42E1AB20E0CA130E356A03FC74FBEAF1C2F69C9E9392A774A8aEB" TargetMode="External"/><Relationship Id="rId5" Type="http://schemas.openxmlformats.org/officeDocument/2006/relationships/webSettings" Target="webSettings.xml"/><Relationship Id="rId15" Type="http://schemas.openxmlformats.org/officeDocument/2006/relationships/hyperlink" Target="consultantplus://offline/ref=5C82C00AFE42E1AB20E0CA130E356A03FC75FDEFF2C4F69C9E9392A7748EDF56EDD6B2A475B92C04AFa0B" TargetMode="External"/><Relationship Id="rId10" Type="http://schemas.openxmlformats.org/officeDocument/2006/relationships/hyperlink" Target="consultantplus://offline/ref=5C82C00AFE42E1AB20E0CA130E356A03FC75F8ECF1C4F69C9E9392A7748EDF56EDD6B2A475B92C06AFa2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82C00AFE42E1AB20E0CA130E356A03FC75F8ECF1C4F69C9E9392A7748EDF56EDD6B2A475B92C06AFa2B" TargetMode="External"/><Relationship Id="rId14" Type="http://schemas.openxmlformats.org/officeDocument/2006/relationships/hyperlink" Target="consultantplus://offline/ref=5C82C00AFE42E1AB20E0CA130E356A03FC74F2EDF7C7F69C9E9392A7748EDF56EDD6B2A475B92C06AF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DE7B-6743-440D-8B13-43C7416C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Конюхова Ольга Ивановна</dc:creator>
  <cp:lastModifiedBy>Лапицкая Виктория Валерьевна</cp:lastModifiedBy>
  <cp:revision>3</cp:revision>
  <cp:lastPrinted>2017-06-09T02:24:00Z</cp:lastPrinted>
  <dcterms:created xsi:type="dcterms:W3CDTF">2017-06-22T22:35:00Z</dcterms:created>
  <dcterms:modified xsi:type="dcterms:W3CDTF">2017-06-22T22:36:00Z</dcterms:modified>
</cp:coreProperties>
</file>