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998" w:rsidRDefault="00031998" w:rsidP="00B05EDB">
      <w:pPr>
        <w:spacing w:after="0" w:line="240" w:lineRule="auto"/>
        <w:jc w:val="center"/>
        <w:rPr>
          <w:rFonts w:ascii="Times New Roman" w:eastAsia="Calibri" w:hAnsi="Times New Roman" w:cs="Times New Roman"/>
          <w:sz w:val="28"/>
          <w:szCs w:val="28"/>
        </w:rPr>
      </w:pPr>
      <w:r w:rsidRPr="00031998">
        <w:rPr>
          <w:rFonts w:ascii="Times New Roman" w:eastAsia="Calibri" w:hAnsi="Times New Roman" w:cs="Times New Roman"/>
          <w:sz w:val="28"/>
          <w:szCs w:val="28"/>
        </w:rPr>
        <w:t>Анкета для участников публичных консультаций</w:t>
      </w:r>
    </w:p>
    <w:p w:rsidR="00031998" w:rsidRDefault="00031998" w:rsidP="00B05EDB">
      <w:pPr>
        <w:spacing w:after="0" w:line="240" w:lineRule="auto"/>
        <w:jc w:val="center"/>
        <w:rPr>
          <w:rFonts w:ascii="Times New Roman" w:eastAsia="Calibri" w:hAnsi="Times New Roman" w:cs="Times New Roman"/>
          <w:sz w:val="28"/>
          <w:szCs w:val="28"/>
        </w:rPr>
      </w:pPr>
    </w:p>
    <w:tbl>
      <w:tblPr>
        <w:tblStyle w:val="a9"/>
        <w:tblW w:w="0" w:type="auto"/>
        <w:jc w:val="center"/>
        <w:tblLook w:val="04A0" w:firstRow="1" w:lastRow="0" w:firstColumn="1" w:lastColumn="0" w:noHBand="0" w:noVBand="1"/>
      </w:tblPr>
      <w:tblGrid>
        <w:gridCol w:w="3510"/>
        <w:gridCol w:w="6452"/>
      </w:tblGrid>
      <w:tr w:rsidR="00031998" w:rsidRPr="006438CA" w:rsidTr="0087474D">
        <w:trPr>
          <w:jc w:val="center"/>
        </w:trPr>
        <w:tc>
          <w:tcPr>
            <w:tcW w:w="9962" w:type="dxa"/>
            <w:gridSpan w:val="2"/>
            <w:shd w:val="clear" w:color="auto" w:fill="F2F2F2" w:themeFill="background1" w:themeFillShade="F2"/>
            <w:tcMar>
              <w:top w:w="28" w:type="dxa"/>
              <w:bottom w:w="28" w:type="dxa"/>
            </w:tcMar>
          </w:tcPr>
          <w:p w:rsidR="00031998" w:rsidRPr="00031998" w:rsidRDefault="00031998" w:rsidP="00B05EDB">
            <w:pPr>
              <w:tabs>
                <w:tab w:val="left" w:pos="3064"/>
                <w:tab w:val="center" w:pos="4873"/>
              </w:tabs>
              <w:jc w:val="center"/>
              <w:rPr>
                <w:rFonts w:ascii="Times New Roman" w:hAnsi="Times New Roman" w:cs="Times New Roman"/>
                <w:sz w:val="28"/>
                <w:szCs w:val="28"/>
              </w:rPr>
            </w:pPr>
            <w:r w:rsidRPr="00031998">
              <w:rPr>
                <w:rFonts w:ascii="Times New Roman" w:hAnsi="Times New Roman" w:cs="Times New Roman"/>
                <w:sz w:val="28"/>
                <w:szCs w:val="28"/>
              </w:rPr>
              <w:t>По возможности, укажите:</w:t>
            </w:r>
          </w:p>
        </w:tc>
      </w:tr>
      <w:tr w:rsidR="00031998" w:rsidRPr="006438CA" w:rsidTr="0087474D">
        <w:trPr>
          <w:jc w:val="center"/>
        </w:trPr>
        <w:tc>
          <w:tcPr>
            <w:tcW w:w="3510" w:type="dxa"/>
            <w:shd w:val="clear" w:color="auto" w:fill="F2F2F2" w:themeFill="background1" w:themeFillShade="F2"/>
            <w:tcMar>
              <w:top w:w="28" w:type="dxa"/>
              <w:bottom w:w="28" w:type="dxa"/>
            </w:tcMar>
          </w:tcPr>
          <w:p w:rsidR="00031998" w:rsidRPr="006438CA" w:rsidRDefault="00031998" w:rsidP="0087474D">
            <w:pPr>
              <w:rPr>
                <w:rFonts w:ascii="Times New Roman" w:hAnsi="Times New Roman" w:cs="Times New Roman"/>
                <w:sz w:val="28"/>
                <w:szCs w:val="28"/>
              </w:rPr>
            </w:pPr>
            <w:r w:rsidRPr="006438CA">
              <w:rPr>
                <w:rFonts w:ascii="Times New Roman" w:hAnsi="Times New Roman" w:cs="Times New Roman"/>
                <w:sz w:val="28"/>
                <w:szCs w:val="28"/>
              </w:rPr>
              <w:t>Наименование организации:</w:t>
            </w:r>
          </w:p>
        </w:tc>
        <w:tc>
          <w:tcPr>
            <w:tcW w:w="6452" w:type="dxa"/>
            <w:shd w:val="clear" w:color="auto" w:fill="auto"/>
            <w:tcMar>
              <w:top w:w="28" w:type="dxa"/>
              <w:bottom w:w="28" w:type="dxa"/>
            </w:tcMar>
            <w:vAlign w:val="center"/>
          </w:tcPr>
          <w:p w:rsidR="00031998" w:rsidRPr="006438CA" w:rsidRDefault="00031998" w:rsidP="0087474D">
            <w:pPr>
              <w:rPr>
                <w:rFonts w:ascii="Times New Roman" w:hAnsi="Times New Roman" w:cs="Times New Roman"/>
                <w:sz w:val="28"/>
                <w:szCs w:val="28"/>
              </w:rPr>
            </w:pPr>
          </w:p>
        </w:tc>
      </w:tr>
      <w:tr w:rsidR="00031998" w:rsidRPr="006438CA" w:rsidTr="0087474D">
        <w:trPr>
          <w:jc w:val="center"/>
        </w:trPr>
        <w:tc>
          <w:tcPr>
            <w:tcW w:w="3510" w:type="dxa"/>
            <w:shd w:val="clear" w:color="auto" w:fill="F2F2F2" w:themeFill="background1" w:themeFillShade="F2"/>
            <w:tcMar>
              <w:top w:w="28" w:type="dxa"/>
              <w:bottom w:w="28" w:type="dxa"/>
            </w:tcMar>
          </w:tcPr>
          <w:p w:rsidR="00031998" w:rsidRPr="006438CA" w:rsidRDefault="00031998" w:rsidP="0087474D">
            <w:pPr>
              <w:rPr>
                <w:rFonts w:ascii="Times New Roman" w:hAnsi="Times New Roman" w:cs="Times New Roman"/>
                <w:sz w:val="28"/>
                <w:szCs w:val="28"/>
              </w:rPr>
            </w:pPr>
            <w:r w:rsidRPr="006438CA">
              <w:rPr>
                <w:rFonts w:ascii="Times New Roman" w:hAnsi="Times New Roman" w:cs="Times New Roman"/>
                <w:sz w:val="28"/>
                <w:szCs w:val="28"/>
              </w:rPr>
              <w:t>Сферу деятельности организации:</w:t>
            </w:r>
          </w:p>
        </w:tc>
        <w:tc>
          <w:tcPr>
            <w:tcW w:w="6452" w:type="dxa"/>
            <w:shd w:val="clear" w:color="auto" w:fill="auto"/>
            <w:tcMar>
              <w:top w:w="28" w:type="dxa"/>
              <w:bottom w:w="28" w:type="dxa"/>
            </w:tcMar>
            <w:vAlign w:val="center"/>
          </w:tcPr>
          <w:p w:rsidR="00031998" w:rsidRPr="006438CA" w:rsidRDefault="00031998" w:rsidP="00813AA3">
            <w:pPr>
              <w:autoSpaceDE w:val="0"/>
              <w:autoSpaceDN w:val="0"/>
              <w:adjustRightInd w:val="0"/>
              <w:jc w:val="both"/>
              <w:rPr>
                <w:rFonts w:ascii="Times New Roman" w:hAnsi="Times New Roman" w:cs="Times New Roman"/>
                <w:sz w:val="28"/>
                <w:szCs w:val="28"/>
              </w:rPr>
            </w:pPr>
          </w:p>
        </w:tc>
      </w:tr>
      <w:tr w:rsidR="00031998" w:rsidRPr="006438CA" w:rsidTr="0087474D">
        <w:trPr>
          <w:jc w:val="center"/>
        </w:trPr>
        <w:tc>
          <w:tcPr>
            <w:tcW w:w="3510" w:type="dxa"/>
            <w:shd w:val="clear" w:color="auto" w:fill="F2F2F2" w:themeFill="background1" w:themeFillShade="F2"/>
            <w:tcMar>
              <w:top w:w="28" w:type="dxa"/>
              <w:bottom w:w="28" w:type="dxa"/>
            </w:tcMar>
          </w:tcPr>
          <w:p w:rsidR="00031998" w:rsidRPr="006438CA" w:rsidRDefault="00031998" w:rsidP="0087474D">
            <w:pPr>
              <w:rPr>
                <w:rFonts w:ascii="Times New Roman" w:hAnsi="Times New Roman" w:cs="Times New Roman"/>
                <w:sz w:val="28"/>
                <w:szCs w:val="28"/>
              </w:rPr>
            </w:pPr>
            <w:r w:rsidRPr="006438CA">
              <w:rPr>
                <w:rFonts w:ascii="Times New Roman" w:hAnsi="Times New Roman" w:cs="Times New Roman"/>
                <w:sz w:val="28"/>
                <w:szCs w:val="28"/>
              </w:rPr>
              <w:t>Ф.И.О. контактного лица:</w:t>
            </w:r>
          </w:p>
        </w:tc>
        <w:tc>
          <w:tcPr>
            <w:tcW w:w="6452" w:type="dxa"/>
            <w:shd w:val="clear" w:color="auto" w:fill="auto"/>
            <w:tcMar>
              <w:top w:w="28" w:type="dxa"/>
              <w:bottom w:w="28" w:type="dxa"/>
            </w:tcMar>
            <w:vAlign w:val="center"/>
          </w:tcPr>
          <w:p w:rsidR="00031998" w:rsidRPr="006438CA" w:rsidRDefault="00031998" w:rsidP="0087474D">
            <w:pPr>
              <w:rPr>
                <w:rFonts w:ascii="Times New Roman" w:hAnsi="Times New Roman" w:cs="Times New Roman"/>
                <w:sz w:val="28"/>
                <w:szCs w:val="28"/>
              </w:rPr>
            </w:pPr>
          </w:p>
        </w:tc>
      </w:tr>
      <w:tr w:rsidR="00031998" w:rsidRPr="006438CA" w:rsidTr="0087474D">
        <w:trPr>
          <w:jc w:val="center"/>
        </w:trPr>
        <w:tc>
          <w:tcPr>
            <w:tcW w:w="3510" w:type="dxa"/>
            <w:shd w:val="clear" w:color="auto" w:fill="F2F2F2" w:themeFill="background1" w:themeFillShade="F2"/>
            <w:tcMar>
              <w:top w:w="28" w:type="dxa"/>
              <w:bottom w:w="28" w:type="dxa"/>
            </w:tcMar>
          </w:tcPr>
          <w:p w:rsidR="00031998" w:rsidRPr="006438CA" w:rsidRDefault="00031998" w:rsidP="0087474D">
            <w:pPr>
              <w:rPr>
                <w:rFonts w:ascii="Times New Roman" w:hAnsi="Times New Roman" w:cs="Times New Roman"/>
                <w:sz w:val="28"/>
                <w:szCs w:val="28"/>
              </w:rPr>
            </w:pPr>
            <w:r w:rsidRPr="006438CA">
              <w:rPr>
                <w:rFonts w:ascii="Times New Roman" w:hAnsi="Times New Roman" w:cs="Times New Roman"/>
                <w:sz w:val="28"/>
                <w:szCs w:val="28"/>
              </w:rPr>
              <w:t>Номер телефона:</w:t>
            </w:r>
          </w:p>
        </w:tc>
        <w:tc>
          <w:tcPr>
            <w:tcW w:w="6452" w:type="dxa"/>
            <w:shd w:val="clear" w:color="auto" w:fill="auto"/>
            <w:tcMar>
              <w:top w:w="28" w:type="dxa"/>
              <w:bottom w:w="28" w:type="dxa"/>
            </w:tcMar>
            <w:vAlign w:val="center"/>
          </w:tcPr>
          <w:p w:rsidR="00031998" w:rsidRPr="006438CA" w:rsidRDefault="00031998" w:rsidP="00390984">
            <w:pPr>
              <w:rPr>
                <w:rFonts w:ascii="Times New Roman" w:hAnsi="Times New Roman" w:cs="Times New Roman"/>
                <w:sz w:val="28"/>
                <w:szCs w:val="28"/>
              </w:rPr>
            </w:pPr>
          </w:p>
        </w:tc>
      </w:tr>
      <w:tr w:rsidR="00031998" w:rsidRPr="006438CA" w:rsidTr="0087474D">
        <w:trPr>
          <w:jc w:val="center"/>
        </w:trPr>
        <w:tc>
          <w:tcPr>
            <w:tcW w:w="3510" w:type="dxa"/>
            <w:shd w:val="clear" w:color="auto" w:fill="F2F2F2" w:themeFill="background1" w:themeFillShade="F2"/>
            <w:tcMar>
              <w:top w:w="28" w:type="dxa"/>
              <w:bottom w:w="28" w:type="dxa"/>
            </w:tcMar>
          </w:tcPr>
          <w:p w:rsidR="00031998" w:rsidRPr="006438CA" w:rsidRDefault="00031998" w:rsidP="00031998">
            <w:pPr>
              <w:rPr>
                <w:rFonts w:ascii="Times New Roman" w:hAnsi="Times New Roman" w:cs="Times New Roman"/>
                <w:sz w:val="28"/>
                <w:szCs w:val="28"/>
              </w:rPr>
            </w:pPr>
            <w:r w:rsidRPr="006438CA">
              <w:rPr>
                <w:rFonts w:ascii="Times New Roman" w:hAnsi="Times New Roman" w:cs="Times New Roman"/>
                <w:sz w:val="28"/>
                <w:szCs w:val="28"/>
              </w:rPr>
              <w:t>Адрес электронной почты:</w:t>
            </w:r>
          </w:p>
        </w:tc>
        <w:tc>
          <w:tcPr>
            <w:tcW w:w="6452" w:type="dxa"/>
            <w:shd w:val="clear" w:color="auto" w:fill="auto"/>
            <w:tcMar>
              <w:top w:w="28" w:type="dxa"/>
              <w:bottom w:w="28" w:type="dxa"/>
            </w:tcMar>
            <w:vAlign w:val="center"/>
          </w:tcPr>
          <w:p w:rsidR="00031998" w:rsidRPr="006438CA" w:rsidRDefault="00031998" w:rsidP="00031998">
            <w:pPr>
              <w:rPr>
                <w:rFonts w:ascii="Times New Roman" w:hAnsi="Times New Roman" w:cs="Times New Roman"/>
                <w:sz w:val="28"/>
                <w:szCs w:val="28"/>
              </w:rPr>
            </w:pPr>
          </w:p>
        </w:tc>
      </w:tr>
    </w:tbl>
    <w:p w:rsidR="00B05EDB" w:rsidRDefault="00B05EDB" w:rsidP="00B05EDB">
      <w:pPr>
        <w:spacing w:after="0" w:line="240" w:lineRule="auto"/>
        <w:jc w:val="center"/>
        <w:rPr>
          <w:rFonts w:ascii="Times New Roman" w:hAnsi="Times New Roman" w:cs="Times New Roman"/>
          <w:sz w:val="28"/>
          <w:szCs w:val="28"/>
        </w:rPr>
      </w:pPr>
    </w:p>
    <w:p w:rsidR="00D55731" w:rsidRPr="00B05EDB" w:rsidRDefault="00031998" w:rsidP="00B05EDB">
      <w:pPr>
        <w:spacing w:after="0" w:line="240" w:lineRule="auto"/>
        <w:jc w:val="center"/>
        <w:rPr>
          <w:rFonts w:ascii="Times New Roman" w:hAnsi="Times New Roman" w:cs="Times New Roman"/>
          <w:sz w:val="28"/>
          <w:szCs w:val="28"/>
        </w:rPr>
      </w:pPr>
      <w:r w:rsidRPr="00B05EDB">
        <w:rPr>
          <w:rFonts w:ascii="Times New Roman" w:hAnsi="Times New Roman" w:cs="Times New Roman"/>
          <w:sz w:val="28"/>
          <w:szCs w:val="28"/>
        </w:rPr>
        <w:t>Публичные консультации</w:t>
      </w:r>
    </w:p>
    <w:p w:rsidR="00652F9D" w:rsidRPr="00B05EDB" w:rsidRDefault="00D55731" w:rsidP="00031998">
      <w:pPr>
        <w:spacing w:after="360" w:line="240" w:lineRule="auto"/>
        <w:jc w:val="center"/>
        <w:rPr>
          <w:rFonts w:ascii="Times New Roman" w:hAnsi="Times New Roman" w:cs="Times New Roman"/>
          <w:sz w:val="28"/>
          <w:szCs w:val="28"/>
        </w:rPr>
      </w:pPr>
      <w:r w:rsidRPr="00B05EDB">
        <w:rPr>
          <w:rFonts w:ascii="Times New Roman" w:hAnsi="Times New Roman" w:cs="Times New Roman"/>
          <w:sz w:val="28"/>
          <w:szCs w:val="28"/>
        </w:rPr>
        <w:t xml:space="preserve">по проекту </w:t>
      </w:r>
      <w:r w:rsidR="00D83521" w:rsidRPr="00B05EDB">
        <w:rPr>
          <w:rFonts w:ascii="Times New Roman" w:hAnsi="Times New Roman" w:cs="Times New Roman"/>
          <w:sz w:val="28"/>
          <w:szCs w:val="28"/>
        </w:rPr>
        <w:t xml:space="preserve">нормативного правового </w:t>
      </w:r>
      <w:r w:rsidRPr="00B05EDB">
        <w:rPr>
          <w:rFonts w:ascii="Times New Roman" w:hAnsi="Times New Roman" w:cs="Times New Roman"/>
          <w:sz w:val="28"/>
          <w:szCs w:val="28"/>
        </w:rPr>
        <w:t>акта в рамках проведения оценки регулирующего воздействия</w:t>
      </w:r>
    </w:p>
    <w:tbl>
      <w:tblPr>
        <w:tblStyle w:val="a9"/>
        <w:tblW w:w="0" w:type="auto"/>
        <w:jc w:val="center"/>
        <w:tblLook w:val="04A0" w:firstRow="1" w:lastRow="0" w:firstColumn="1" w:lastColumn="0" w:noHBand="0" w:noVBand="1"/>
      </w:tblPr>
      <w:tblGrid>
        <w:gridCol w:w="5070"/>
        <w:gridCol w:w="4892"/>
      </w:tblGrid>
      <w:tr w:rsidR="005A2E85" w:rsidRPr="006438CA" w:rsidTr="005F0478">
        <w:trPr>
          <w:jc w:val="center"/>
        </w:trPr>
        <w:tc>
          <w:tcPr>
            <w:tcW w:w="5070" w:type="dxa"/>
            <w:shd w:val="clear" w:color="auto" w:fill="F2F2F2" w:themeFill="background1" w:themeFillShade="F2"/>
            <w:tcMar>
              <w:top w:w="57" w:type="dxa"/>
              <w:bottom w:w="57" w:type="dxa"/>
            </w:tcMar>
            <w:vAlign w:val="center"/>
          </w:tcPr>
          <w:p w:rsidR="005A2E85" w:rsidRPr="006438CA" w:rsidRDefault="00067770" w:rsidP="004338CE">
            <w:pPr>
              <w:rPr>
                <w:rFonts w:ascii="Times New Roman" w:hAnsi="Times New Roman" w:cs="Times New Roman"/>
                <w:sz w:val="28"/>
                <w:szCs w:val="28"/>
              </w:rPr>
            </w:pPr>
            <w:r w:rsidRPr="00674034">
              <w:rPr>
                <w:rFonts w:ascii="Times New Roman" w:hAnsi="Times New Roman" w:cs="Times New Roman"/>
                <w:sz w:val="28"/>
                <w:szCs w:val="28"/>
              </w:rPr>
              <w:t>Срок направления информации</w:t>
            </w:r>
            <w:r w:rsidR="00B43F38" w:rsidRPr="00674034">
              <w:rPr>
                <w:rFonts w:ascii="Times New Roman" w:hAnsi="Times New Roman" w:cs="Times New Roman"/>
                <w:sz w:val="28"/>
                <w:szCs w:val="28"/>
              </w:rPr>
              <w:t xml:space="preserve"> </w:t>
            </w:r>
            <w:r w:rsidR="004338CE" w:rsidRPr="00674034">
              <w:rPr>
                <w:rFonts w:ascii="Times New Roman" w:hAnsi="Times New Roman" w:cs="Times New Roman"/>
                <w:sz w:val="28"/>
                <w:szCs w:val="28"/>
              </w:rPr>
              <w:t xml:space="preserve">– </w:t>
            </w:r>
            <w:r w:rsidR="005A2E85" w:rsidRPr="00674034">
              <w:rPr>
                <w:rFonts w:ascii="Times New Roman" w:hAnsi="Times New Roman" w:cs="Times New Roman"/>
                <w:sz w:val="28"/>
                <w:szCs w:val="28"/>
              </w:rPr>
              <w:t>не позднее</w:t>
            </w:r>
            <w:r w:rsidR="009D4D0D" w:rsidRPr="00674034">
              <w:rPr>
                <w:rFonts w:ascii="Times New Roman" w:hAnsi="Times New Roman" w:cs="Times New Roman"/>
                <w:sz w:val="28"/>
                <w:szCs w:val="28"/>
              </w:rPr>
              <w:t>:</w:t>
            </w:r>
          </w:p>
        </w:tc>
        <w:tc>
          <w:tcPr>
            <w:tcW w:w="4892" w:type="dxa"/>
            <w:tcMar>
              <w:top w:w="57" w:type="dxa"/>
              <w:bottom w:w="57" w:type="dxa"/>
            </w:tcMar>
            <w:vAlign w:val="center"/>
          </w:tcPr>
          <w:p w:rsidR="005A2E85" w:rsidRPr="00BE1AE2" w:rsidRDefault="00EE5A38" w:rsidP="00167462">
            <w:pPr>
              <w:jc w:val="center"/>
              <w:rPr>
                <w:rFonts w:ascii="Times New Roman" w:hAnsi="Times New Roman" w:cs="Times New Roman"/>
                <w:b/>
                <w:sz w:val="28"/>
                <w:szCs w:val="28"/>
              </w:rPr>
            </w:pPr>
            <w:bookmarkStart w:id="0" w:name="_GoBack"/>
            <w:bookmarkEnd w:id="0"/>
            <w:r w:rsidRPr="00936437">
              <w:rPr>
                <w:rFonts w:ascii="Times New Roman" w:hAnsi="Times New Roman" w:cs="Times New Roman"/>
                <w:b/>
                <w:sz w:val="28"/>
                <w:szCs w:val="28"/>
              </w:rPr>
              <w:t>1</w:t>
            </w:r>
            <w:r w:rsidR="00167462" w:rsidRPr="00936437">
              <w:rPr>
                <w:rFonts w:ascii="Times New Roman" w:hAnsi="Times New Roman" w:cs="Times New Roman"/>
                <w:b/>
                <w:sz w:val="28"/>
                <w:szCs w:val="28"/>
              </w:rPr>
              <w:t>6</w:t>
            </w:r>
            <w:r w:rsidR="000A6963" w:rsidRPr="00936437">
              <w:rPr>
                <w:rFonts w:ascii="Times New Roman" w:hAnsi="Times New Roman" w:cs="Times New Roman"/>
                <w:b/>
                <w:sz w:val="28"/>
                <w:szCs w:val="28"/>
              </w:rPr>
              <w:t>.0</w:t>
            </w:r>
            <w:r w:rsidR="00273DB4" w:rsidRPr="00936437">
              <w:rPr>
                <w:rFonts w:ascii="Times New Roman" w:hAnsi="Times New Roman" w:cs="Times New Roman"/>
                <w:b/>
                <w:sz w:val="28"/>
                <w:szCs w:val="28"/>
              </w:rPr>
              <w:t>5</w:t>
            </w:r>
            <w:r w:rsidR="00BE1AE2" w:rsidRPr="00936437">
              <w:rPr>
                <w:rFonts w:ascii="Times New Roman" w:hAnsi="Times New Roman" w:cs="Times New Roman"/>
                <w:b/>
                <w:sz w:val="28"/>
                <w:szCs w:val="28"/>
              </w:rPr>
              <w:t>.2017</w:t>
            </w:r>
          </w:p>
        </w:tc>
      </w:tr>
      <w:tr w:rsidR="005A2E85" w:rsidRPr="006438CA" w:rsidTr="005F0478">
        <w:trPr>
          <w:jc w:val="center"/>
        </w:trPr>
        <w:tc>
          <w:tcPr>
            <w:tcW w:w="5070" w:type="dxa"/>
            <w:shd w:val="clear" w:color="auto" w:fill="F2F2F2" w:themeFill="background1" w:themeFillShade="F2"/>
            <w:tcMar>
              <w:top w:w="57" w:type="dxa"/>
              <w:bottom w:w="57" w:type="dxa"/>
            </w:tcMar>
            <w:vAlign w:val="center"/>
          </w:tcPr>
          <w:p w:rsidR="005A2E85" w:rsidRPr="006438CA" w:rsidRDefault="005A2E85" w:rsidP="0033609E">
            <w:pPr>
              <w:rPr>
                <w:rFonts w:ascii="Times New Roman" w:hAnsi="Times New Roman" w:cs="Times New Roman"/>
                <w:sz w:val="28"/>
                <w:szCs w:val="28"/>
              </w:rPr>
            </w:pPr>
            <w:r w:rsidRPr="006438CA">
              <w:rPr>
                <w:rFonts w:ascii="Times New Roman" w:hAnsi="Times New Roman" w:cs="Times New Roman"/>
                <w:sz w:val="28"/>
                <w:szCs w:val="28"/>
              </w:rPr>
              <w:t>Адрес электронной почты для направления информации:</w:t>
            </w:r>
          </w:p>
        </w:tc>
        <w:tc>
          <w:tcPr>
            <w:tcW w:w="4892" w:type="dxa"/>
            <w:tcMar>
              <w:top w:w="57" w:type="dxa"/>
              <w:bottom w:w="57" w:type="dxa"/>
            </w:tcMar>
            <w:vAlign w:val="center"/>
          </w:tcPr>
          <w:p w:rsidR="005A2E85" w:rsidRPr="006438CA" w:rsidRDefault="0087474D" w:rsidP="0087474D">
            <w:pPr>
              <w:jc w:val="center"/>
              <w:rPr>
                <w:rFonts w:ascii="Times New Roman" w:hAnsi="Times New Roman" w:cs="Times New Roman"/>
                <w:sz w:val="28"/>
                <w:szCs w:val="28"/>
              </w:rPr>
            </w:pPr>
            <w:r w:rsidRPr="0087474D">
              <w:rPr>
                <w:rFonts w:ascii="Times New Roman" w:hAnsi="Times New Roman" w:cs="Times New Roman"/>
                <w:sz w:val="28"/>
                <w:szCs w:val="28"/>
                <w:lang w:val="en-US"/>
              </w:rPr>
              <w:t>MarkinaEV@kamgov.ru</w:t>
            </w:r>
          </w:p>
        </w:tc>
      </w:tr>
      <w:tr w:rsidR="005A2E85" w:rsidRPr="006438CA" w:rsidTr="005F0478">
        <w:trPr>
          <w:jc w:val="center"/>
        </w:trPr>
        <w:tc>
          <w:tcPr>
            <w:tcW w:w="5070" w:type="dxa"/>
            <w:shd w:val="clear" w:color="auto" w:fill="F2F2F2" w:themeFill="background1" w:themeFillShade="F2"/>
            <w:tcMar>
              <w:top w:w="57" w:type="dxa"/>
              <w:bottom w:w="57" w:type="dxa"/>
            </w:tcMar>
            <w:vAlign w:val="center"/>
          </w:tcPr>
          <w:p w:rsidR="005A2E85" w:rsidRPr="006438CA" w:rsidRDefault="005A2E85" w:rsidP="00D83521">
            <w:pPr>
              <w:rPr>
                <w:rFonts w:ascii="Times New Roman" w:hAnsi="Times New Roman" w:cs="Times New Roman"/>
                <w:sz w:val="28"/>
                <w:szCs w:val="28"/>
              </w:rPr>
            </w:pPr>
            <w:r w:rsidRPr="006438CA">
              <w:rPr>
                <w:rFonts w:ascii="Times New Roman" w:hAnsi="Times New Roman" w:cs="Times New Roman"/>
                <w:sz w:val="28"/>
                <w:szCs w:val="28"/>
              </w:rPr>
              <w:t xml:space="preserve">Контактное лицо </w:t>
            </w:r>
          </w:p>
        </w:tc>
        <w:tc>
          <w:tcPr>
            <w:tcW w:w="4892" w:type="dxa"/>
            <w:tcMar>
              <w:top w:w="57" w:type="dxa"/>
              <w:bottom w:w="57" w:type="dxa"/>
            </w:tcMar>
            <w:vAlign w:val="center"/>
          </w:tcPr>
          <w:p w:rsidR="0033609E" w:rsidRPr="006438CA" w:rsidRDefault="0087474D" w:rsidP="00D601EF">
            <w:pPr>
              <w:jc w:val="center"/>
              <w:rPr>
                <w:rFonts w:ascii="Times New Roman" w:hAnsi="Times New Roman" w:cs="Times New Roman"/>
                <w:sz w:val="28"/>
                <w:szCs w:val="28"/>
              </w:rPr>
            </w:pPr>
            <w:r>
              <w:rPr>
                <w:rFonts w:ascii="Times New Roman" w:hAnsi="Times New Roman" w:cs="Times New Roman"/>
                <w:sz w:val="28"/>
                <w:szCs w:val="28"/>
              </w:rPr>
              <w:t>Маркина Елена Викторовна</w:t>
            </w:r>
          </w:p>
        </w:tc>
      </w:tr>
    </w:tbl>
    <w:p w:rsidR="00D55731" w:rsidRPr="00B05EDB" w:rsidRDefault="009D4D0D" w:rsidP="00B05EDB">
      <w:pPr>
        <w:spacing w:before="360"/>
        <w:ind w:firstLine="709"/>
        <w:jc w:val="center"/>
        <w:rPr>
          <w:rFonts w:ascii="Times New Roman" w:hAnsi="Times New Roman" w:cs="Times New Roman"/>
          <w:sz w:val="28"/>
          <w:szCs w:val="28"/>
        </w:rPr>
      </w:pPr>
      <w:r w:rsidRPr="00B05EDB">
        <w:rPr>
          <w:rFonts w:ascii="Times New Roman" w:hAnsi="Times New Roman" w:cs="Times New Roman"/>
          <w:sz w:val="28"/>
          <w:szCs w:val="28"/>
        </w:rPr>
        <w:t>Общие сведения</w:t>
      </w:r>
      <w:r w:rsidR="0033609E" w:rsidRPr="00B05EDB">
        <w:rPr>
          <w:rFonts w:ascii="Times New Roman" w:hAnsi="Times New Roman" w:cs="Times New Roman"/>
          <w:sz w:val="28"/>
          <w:szCs w:val="28"/>
        </w:rPr>
        <w:t xml:space="preserve"> о проекте</w:t>
      </w:r>
      <w:r w:rsidR="00D83521" w:rsidRPr="00B05EDB">
        <w:rPr>
          <w:rFonts w:ascii="Times New Roman" w:hAnsi="Times New Roman" w:cs="Times New Roman"/>
          <w:sz w:val="28"/>
          <w:szCs w:val="28"/>
        </w:rPr>
        <w:t xml:space="preserve"> нормативного правового</w:t>
      </w:r>
      <w:r w:rsidR="0033609E" w:rsidRPr="00B05EDB">
        <w:rPr>
          <w:rFonts w:ascii="Times New Roman" w:hAnsi="Times New Roman" w:cs="Times New Roman"/>
          <w:sz w:val="28"/>
          <w:szCs w:val="28"/>
        </w:rPr>
        <w:t xml:space="preserve"> акта</w:t>
      </w:r>
      <w:r w:rsidRPr="00B05EDB">
        <w:rPr>
          <w:rFonts w:ascii="Times New Roman" w:hAnsi="Times New Roman" w:cs="Times New Roman"/>
          <w:sz w:val="28"/>
          <w:szCs w:val="28"/>
        </w:rPr>
        <w:t>:</w:t>
      </w:r>
    </w:p>
    <w:tbl>
      <w:tblPr>
        <w:tblStyle w:val="a9"/>
        <w:tblW w:w="0" w:type="auto"/>
        <w:jc w:val="center"/>
        <w:tblLook w:val="04A0" w:firstRow="1" w:lastRow="0" w:firstColumn="1" w:lastColumn="0" w:noHBand="0" w:noVBand="1"/>
      </w:tblPr>
      <w:tblGrid>
        <w:gridCol w:w="2943"/>
        <w:gridCol w:w="7019"/>
      </w:tblGrid>
      <w:tr w:rsidR="0033609E" w:rsidRPr="006438CA" w:rsidTr="005F0478">
        <w:trPr>
          <w:jc w:val="center"/>
        </w:trPr>
        <w:tc>
          <w:tcPr>
            <w:tcW w:w="2943" w:type="dxa"/>
            <w:shd w:val="clear" w:color="auto" w:fill="F2F2F2" w:themeFill="background1" w:themeFillShade="F2"/>
            <w:tcMar>
              <w:top w:w="57" w:type="dxa"/>
              <w:bottom w:w="57" w:type="dxa"/>
            </w:tcMar>
            <w:vAlign w:val="center"/>
          </w:tcPr>
          <w:p w:rsidR="0033609E" w:rsidRPr="006438CA" w:rsidRDefault="0033609E" w:rsidP="00573E6C">
            <w:pPr>
              <w:jc w:val="both"/>
              <w:rPr>
                <w:rFonts w:ascii="Times New Roman" w:hAnsi="Times New Roman" w:cs="Times New Roman"/>
                <w:sz w:val="28"/>
                <w:szCs w:val="28"/>
              </w:rPr>
            </w:pPr>
            <w:r w:rsidRPr="00674034">
              <w:rPr>
                <w:rFonts w:ascii="Times New Roman" w:hAnsi="Times New Roman" w:cs="Times New Roman"/>
                <w:sz w:val="28"/>
                <w:szCs w:val="28"/>
              </w:rPr>
              <w:t>Сфера государственного регулирования:</w:t>
            </w:r>
          </w:p>
        </w:tc>
        <w:tc>
          <w:tcPr>
            <w:tcW w:w="7019" w:type="dxa"/>
            <w:tcMar>
              <w:top w:w="57" w:type="dxa"/>
              <w:bottom w:w="57" w:type="dxa"/>
            </w:tcMar>
            <w:vAlign w:val="center"/>
          </w:tcPr>
          <w:p w:rsidR="0033609E" w:rsidRPr="00632570" w:rsidRDefault="00632570" w:rsidP="000A6963">
            <w:pPr>
              <w:jc w:val="both"/>
              <w:rPr>
                <w:rFonts w:ascii="Times New Roman" w:hAnsi="Times New Roman" w:cs="Times New Roman"/>
                <w:sz w:val="28"/>
                <w:szCs w:val="28"/>
              </w:rPr>
            </w:pPr>
            <w:r w:rsidRPr="00632570">
              <w:rPr>
                <w:rFonts w:ascii="Times New Roman" w:hAnsi="Times New Roman" w:cs="Times New Roman"/>
                <w:sz w:val="28"/>
                <w:szCs w:val="28"/>
              </w:rPr>
              <w:t>Финансовое регулирование</w:t>
            </w:r>
          </w:p>
        </w:tc>
      </w:tr>
      <w:tr w:rsidR="009D4D0D" w:rsidRPr="006438CA" w:rsidTr="005F0478">
        <w:trPr>
          <w:jc w:val="center"/>
        </w:trPr>
        <w:tc>
          <w:tcPr>
            <w:tcW w:w="2943" w:type="dxa"/>
            <w:shd w:val="clear" w:color="auto" w:fill="F2F2F2" w:themeFill="background1" w:themeFillShade="F2"/>
            <w:tcMar>
              <w:top w:w="57" w:type="dxa"/>
              <w:bottom w:w="57" w:type="dxa"/>
            </w:tcMar>
            <w:vAlign w:val="center"/>
          </w:tcPr>
          <w:p w:rsidR="009D4D0D" w:rsidRPr="006438CA" w:rsidRDefault="00505A82" w:rsidP="00505A82">
            <w:pPr>
              <w:jc w:val="both"/>
              <w:rPr>
                <w:rFonts w:ascii="Times New Roman" w:hAnsi="Times New Roman" w:cs="Times New Roman"/>
                <w:sz w:val="28"/>
                <w:szCs w:val="28"/>
              </w:rPr>
            </w:pPr>
            <w:r w:rsidRPr="006438CA">
              <w:rPr>
                <w:rFonts w:ascii="Times New Roman" w:hAnsi="Times New Roman" w:cs="Times New Roman"/>
                <w:sz w:val="28"/>
                <w:szCs w:val="28"/>
              </w:rPr>
              <w:t>Вид и н</w:t>
            </w:r>
            <w:r w:rsidR="009D4D0D" w:rsidRPr="006438CA">
              <w:rPr>
                <w:rFonts w:ascii="Times New Roman" w:hAnsi="Times New Roman" w:cs="Times New Roman"/>
                <w:sz w:val="28"/>
                <w:szCs w:val="28"/>
              </w:rPr>
              <w:t>аименование</w:t>
            </w:r>
            <w:r w:rsidR="0033609E" w:rsidRPr="006438CA">
              <w:rPr>
                <w:rFonts w:ascii="Times New Roman" w:hAnsi="Times New Roman" w:cs="Times New Roman"/>
                <w:sz w:val="28"/>
                <w:szCs w:val="28"/>
              </w:rPr>
              <w:t>:</w:t>
            </w:r>
          </w:p>
        </w:tc>
        <w:tc>
          <w:tcPr>
            <w:tcW w:w="7019" w:type="dxa"/>
            <w:tcMar>
              <w:top w:w="57" w:type="dxa"/>
              <w:bottom w:w="57" w:type="dxa"/>
            </w:tcMar>
            <w:vAlign w:val="center"/>
          </w:tcPr>
          <w:p w:rsidR="00051FC8" w:rsidRPr="00632570" w:rsidRDefault="005C01A8" w:rsidP="00115BC9">
            <w:pPr>
              <w:jc w:val="both"/>
              <w:rPr>
                <w:rFonts w:ascii="Times New Roman" w:hAnsi="Times New Roman" w:cs="Times New Roman"/>
                <w:sz w:val="28"/>
                <w:szCs w:val="28"/>
              </w:rPr>
            </w:pPr>
            <w:r w:rsidRPr="00632570">
              <w:rPr>
                <w:rFonts w:ascii="Times New Roman" w:hAnsi="Times New Roman" w:cs="Times New Roman"/>
                <w:sz w:val="28"/>
                <w:szCs w:val="28"/>
              </w:rPr>
              <w:t>Постановление Правительства Камчатского края</w:t>
            </w:r>
            <w:r w:rsidRPr="00632570">
              <w:rPr>
                <w:rFonts w:ascii="Times New Roman" w:hAnsi="Times New Roman" w:cs="Times New Roman"/>
                <w:sz w:val="24"/>
                <w:szCs w:val="24"/>
              </w:rPr>
              <w:t xml:space="preserve"> </w:t>
            </w:r>
            <w:r w:rsidR="00632570" w:rsidRPr="00632570">
              <w:rPr>
                <w:rFonts w:ascii="Times New Roman" w:hAnsi="Times New Roman" w:cs="Times New Roman"/>
                <w:sz w:val="28"/>
                <w:szCs w:val="28"/>
              </w:rPr>
              <w:t xml:space="preserve">«О внесении изменений в постановление Правительства Камчатского края от </w:t>
            </w:r>
            <w:r w:rsidR="00115BC9" w:rsidRPr="00115BC9">
              <w:rPr>
                <w:rFonts w:ascii="Times New Roman" w:hAnsi="Times New Roman" w:cs="Times New Roman"/>
                <w:sz w:val="28"/>
                <w:szCs w:val="28"/>
              </w:rPr>
              <w:t>20.06.2012 N 274-П «Об утверждении Порядка предоставления субсидий из краевого бюджета юридическим лицам (за исключением государственных (муниципальных) учреждений), реализующим профессиональные образовательные программы по подготовке водителей транспортных средств категории «Д», по переподготовке водителей транспортных средств категории «В» на категорию «Д», категории «С» на категорию «Д»</w:t>
            </w:r>
            <w:r w:rsidR="00273DB4" w:rsidRPr="00273DB4">
              <w:rPr>
                <w:rFonts w:ascii="Times New Roman" w:hAnsi="Times New Roman" w:cs="Times New Roman"/>
                <w:sz w:val="28"/>
                <w:szCs w:val="28"/>
              </w:rPr>
              <w:t>)</w:t>
            </w:r>
          </w:p>
        </w:tc>
      </w:tr>
      <w:tr w:rsidR="009D4D0D" w:rsidRPr="00BE1AE2" w:rsidTr="005F0478">
        <w:trPr>
          <w:jc w:val="center"/>
        </w:trPr>
        <w:tc>
          <w:tcPr>
            <w:tcW w:w="2943" w:type="dxa"/>
            <w:shd w:val="clear" w:color="auto" w:fill="F2F2F2" w:themeFill="background1" w:themeFillShade="F2"/>
            <w:tcMar>
              <w:top w:w="57" w:type="dxa"/>
              <w:bottom w:w="57" w:type="dxa"/>
            </w:tcMar>
            <w:vAlign w:val="center"/>
          </w:tcPr>
          <w:p w:rsidR="009D4D0D" w:rsidRPr="006438CA" w:rsidRDefault="009D4D0D" w:rsidP="0033609E">
            <w:pPr>
              <w:rPr>
                <w:rFonts w:ascii="Times New Roman" w:hAnsi="Times New Roman" w:cs="Times New Roman"/>
                <w:sz w:val="28"/>
                <w:szCs w:val="28"/>
                <w:lang w:val="en-US"/>
              </w:rPr>
            </w:pPr>
            <w:r w:rsidRPr="00C52C1D">
              <w:rPr>
                <w:rFonts w:ascii="Times New Roman" w:hAnsi="Times New Roman" w:cs="Times New Roman"/>
                <w:sz w:val="28"/>
                <w:szCs w:val="28"/>
                <w:lang w:val="en-US"/>
              </w:rPr>
              <w:t xml:space="preserve">ID </w:t>
            </w:r>
            <w:r w:rsidRPr="00C52C1D">
              <w:rPr>
                <w:rFonts w:ascii="Times New Roman" w:hAnsi="Times New Roman" w:cs="Times New Roman"/>
                <w:sz w:val="28"/>
                <w:szCs w:val="28"/>
              </w:rPr>
              <w:t>на</w:t>
            </w:r>
            <w:r w:rsidRPr="00C52C1D">
              <w:rPr>
                <w:rFonts w:ascii="Times New Roman" w:hAnsi="Times New Roman" w:cs="Times New Roman"/>
                <w:sz w:val="28"/>
                <w:szCs w:val="28"/>
                <w:lang w:val="en-US"/>
              </w:rPr>
              <w:t xml:space="preserve"> regulation.</w:t>
            </w:r>
            <w:r w:rsidR="00D83521" w:rsidRPr="00C52C1D">
              <w:rPr>
                <w:rFonts w:ascii="Times New Roman" w:hAnsi="Times New Roman" w:cs="Times New Roman"/>
                <w:sz w:val="28"/>
                <w:szCs w:val="28"/>
                <w:lang w:val="en-US"/>
              </w:rPr>
              <w:t>kam</w:t>
            </w:r>
            <w:r w:rsidRPr="00C52C1D">
              <w:rPr>
                <w:rFonts w:ascii="Times New Roman" w:hAnsi="Times New Roman" w:cs="Times New Roman"/>
                <w:sz w:val="28"/>
                <w:szCs w:val="28"/>
                <w:lang w:val="en-US"/>
              </w:rPr>
              <w:t>gov.ru:</w:t>
            </w:r>
          </w:p>
        </w:tc>
        <w:tc>
          <w:tcPr>
            <w:tcW w:w="7019" w:type="dxa"/>
            <w:tcMar>
              <w:top w:w="57" w:type="dxa"/>
              <w:bottom w:w="57" w:type="dxa"/>
            </w:tcMar>
            <w:vAlign w:val="center"/>
          </w:tcPr>
          <w:p w:rsidR="009D4D0D" w:rsidRPr="002D5489" w:rsidRDefault="00167462" w:rsidP="00273DB4">
            <w:pPr>
              <w:jc w:val="center"/>
              <w:rPr>
                <w:rFonts w:ascii="Times New Roman" w:hAnsi="Times New Roman" w:cs="Times New Roman"/>
                <w:color w:val="F79646" w:themeColor="accent6"/>
                <w:sz w:val="28"/>
                <w:szCs w:val="28"/>
              </w:rPr>
            </w:pPr>
            <w:r>
              <w:rPr>
                <w:rFonts w:ascii="Helvetica" w:hAnsi="Helvetica"/>
                <w:color w:val="444444"/>
                <w:sz w:val="21"/>
                <w:szCs w:val="21"/>
                <w:shd w:val="clear" w:color="auto" w:fill="FFFFFF"/>
              </w:rPr>
              <w:t>01/01/04-17/00005214</w:t>
            </w:r>
          </w:p>
        </w:tc>
      </w:tr>
    </w:tbl>
    <w:p w:rsidR="005C1538" w:rsidRDefault="0033609E" w:rsidP="00B05EDB">
      <w:pPr>
        <w:spacing w:after="0"/>
        <w:ind w:firstLine="709"/>
        <w:rPr>
          <w:rFonts w:ascii="Times New Roman" w:hAnsi="Times New Roman" w:cs="Times New Roman"/>
          <w:sz w:val="28"/>
          <w:szCs w:val="28"/>
        </w:rPr>
      </w:pPr>
      <w:r w:rsidRPr="00B05EDB">
        <w:rPr>
          <w:rFonts w:ascii="Times New Roman" w:hAnsi="Times New Roman" w:cs="Times New Roman"/>
          <w:sz w:val="28"/>
          <w:szCs w:val="28"/>
        </w:rPr>
        <w:lastRenderedPageBreak/>
        <w:t>Вопросы</w:t>
      </w:r>
      <w:r w:rsidR="005C1538" w:rsidRPr="00B05EDB">
        <w:rPr>
          <w:rFonts w:ascii="Times New Roman" w:hAnsi="Times New Roman" w:cs="Times New Roman"/>
          <w:sz w:val="28"/>
          <w:szCs w:val="28"/>
        </w:rPr>
        <w:t>:</w:t>
      </w:r>
    </w:p>
    <w:p w:rsidR="00B05EDB" w:rsidRPr="00B05EDB" w:rsidRDefault="00B05EDB" w:rsidP="00B05EDB">
      <w:pPr>
        <w:spacing w:after="0"/>
        <w:ind w:firstLine="709"/>
        <w:rPr>
          <w:rFonts w:ascii="Times New Roman" w:hAnsi="Times New Roman" w:cs="Times New Roman"/>
          <w:sz w:val="28"/>
          <w:szCs w:val="28"/>
        </w:rPr>
      </w:pPr>
    </w:p>
    <w:tbl>
      <w:tblPr>
        <w:tblStyle w:val="a9"/>
        <w:tblW w:w="10065" w:type="dxa"/>
        <w:tblLook w:val="04A0" w:firstRow="1" w:lastRow="0" w:firstColumn="1" w:lastColumn="0" w:noHBand="0" w:noVBand="1"/>
      </w:tblPr>
      <w:tblGrid>
        <w:gridCol w:w="10065"/>
      </w:tblGrid>
      <w:tr w:rsidR="006C6D6A" w:rsidRPr="00051FC8" w:rsidTr="00430D0A">
        <w:trPr>
          <w:cantSplit/>
        </w:trPr>
        <w:tc>
          <w:tcPr>
            <w:tcW w:w="10065" w:type="dxa"/>
            <w:shd w:val="clear" w:color="auto" w:fill="F2F2F2" w:themeFill="background1" w:themeFillShade="F2"/>
            <w:tcMar>
              <w:top w:w="113" w:type="dxa"/>
              <w:bottom w:w="113" w:type="dxa"/>
            </w:tcMar>
          </w:tcPr>
          <w:p w:rsidR="006C6D6A" w:rsidRPr="006438CA" w:rsidRDefault="00D83521" w:rsidP="005F0478">
            <w:pPr>
              <w:jc w:val="both"/>
              <w:rPr>
                <w:rFonts w:ascii="Times New Roman" w:hAnsi="Times New Roman" w:cs="Times New Roman"/>
                <w:sz w:val="28"/>
                <w:szCs w:val="28"/>
              </w:rPr>
            </w:pPr>
            <w:r w:rsidRPr="006438CA">
              <w:rPr>
                <w:rFonts w:ascii="Times New Roman" w:hAnsi="Times New Roman" w:cs="Times New Roman"/>
                <w:sz w:val="28"/>
                <w:szCs w:val="28"/>
              </w:rPr>
              <w:t>На решение какой проблемы, на Ваш взгляд, направлено предлагаемое государственное регулирование? Актуальна ли данная проблема сегодня?</w:t>
            </w:r>
          </w:p>
        </w:tc>
      </w:tr>
      <w:tr w:rsidR="006C6D6A" w:rsidRPr="00051FC8" w:rsidTr="00430D0A">
        <w:trPr>
          <w:cantSplit/>
        </w:trPr>
        <w:tc>
          <w:tcPr>
            <w:tcW w:w="10065" w:type="dxa"/>
            <w:tcMar>
              <w:top w:w="113" w:type="dxa"/>
              <w:bottom w:w="113" w:type="dxa"/>
            </w:tcMar>
          </w:tcPr>
          <w:p w:rsidR="006C6D6A" w:rsidRPr="006438CA" w:rsidRDefault="006C6D6A" w:rsidP="00573E6C">
            <w:pPr>
              <w:jc w:val="both"/>
              <w:rPr>
                <w:rFonts w:ascii="Times New Roman" w:hAnsi="Times New Roman" w:cs="Times New Roman"/>
                <w:sz w:val="28"/>
                <w:szCs w:val="28"/>
              </w:rPr>
            </w:pPr>
          </w:p>
        </w:tc>
      </w:tr>
      <w:tr w:rsidR="005751E7" w:rsidRPr="00051FC8" w:rsidTr="00430D0A">
        <w:trPr>
          <w:cantSplit/>
        </w:trPr>
        <w:tc>
          <w:tcPr>
            <w:tcW w:w="10065" w:type="dxa"/>
            <w:shd w:val="clear" w:color="auto" w:fill="F2F2F2" w:themeFill="background1" w:themeFillShade="F2"/>
            <w:tcMar>
              <w:top w:w="113" w:type="dxa"/>
              <w:bottom w:w="113" w:type="dxa"/>
            </w:tcMar>
          </w:tcPr>
          <w:p w:rsidR="005751E7" w:rsidRPr="006438CA" w:rsidRDefault="00D83521" w:rsidP="005F0478">
            <w:pPr>
              <w:jc w:val="both"/>
              <w:rPr>
                <w:rFonts w:ascii="Times New Roman" w:hAnsi="Times New Roman" w:cs="Times New Roman"/>
                <w:sz w:val="28"/>
                <w:szCs w:val="28"/>
              </w:rPr>
            </w:pPr>
            <w:r w:rsidRPr="006438CA">
              <w:rPr>
                <w:rFonts w:ascii="Times New Roman" w:hAnsi="Times New Roman" w:cs="Times New Roman"/>
                <w:sz w:val="28"/>
                <w:szCs w:val="28"/>
              </w:rPr>
              <w:t xml:space="preserve">Насколько корректно разработчик обосновал необходимость государственного вмешательства? Насколько цель предлагаемого государственного регулирования соотносится с проблемой, на </w:t>
            </w:r>
            <w:r w:rsidR="006438CA">
              <w:rPr>
                <w:rFonts w:ascii="Times New Roman" w:hAnsi="Times New Roman" w:cs="Times New Roman"/>
                <w:sz w:val="28"/>
                <w:szCs w:val="28"/>
              </w:rPr>
              <w:t>решение которой оно направлено?</w:t>
            </w:r>
            <w:r w:rsidRPr="006438CA">
              <w:rPr>
                <w:rFonts w:ascii="Times New Roman" w:hAnsi="Times New Roman" w:cs="Times New Roman"/>
                <w:sz w:val="28"/>
                <w:szCs w:val="28"/>
              </w:rPr>
              <w:t xml:space="preserve"> Достигнет ли, на Ваш взгляд, предлагаемое государственное регулирование тех целей, на которые оно направлено?</w:t>
            </w:r>
          </w:p>
        </w:tc>
      </w:tr>
      <w:tr w:rsidR="005751E7" w:rsidRPr="00051FC8" w:rsidTr="00430D0A">
        <w:trPr>
          <w:cantSplit/>
        </w:trPr>
        <w:tc>
          <w:tcPr>
            <w:tcW w:w="10065" w:type="dxa"/>
            <w:tcMar>
              <w:top w:w="113" w:type="dxa"/>
              <w:bottom w:w="113" w:type="dxa"/>
            </w:tcMar>
          </w:tcPr>
          <w:p w:rsidR="005751E7" w:rsidRPr="006438CA" w:rsidRDefault="005751E7" w:rsidP="00573E6C">
            <w:pPr>
              <w:jc w:val="both"/>
              <w:rPr>
                <w:rFonts w:ascii="Times New Roman" w:hAnsi="Times New Roman" w:cs="Times New Roman"/>
                <w:sz w:val="28"/>
                <w:szCs w:val="28"/>
              </w:rPr>
            </w:pPr>
          </w:p>
        </w:tc>
      </w:tr>
      <w:tr w:rsidR="006C6D6A" w:rsidRPr="00051FC8" w:rsidTr="00430D0A">
        <w:trPr>
          <w:cantSplit/>
        </w:trPr>
        <w:tc>
          <w:tcPr>
            <w:tcW w:w="10065" w:type="dxa"/>
            <w:shd w:val="clear" w:color="auto" w:fill="F2F2F2" w:themeFill="background1" w:themeFillShade="F2"/>
            <w:tcMar>
              <w:top w:w="113" w:type="dxa"/>
              <w:bottom w:w="113" w:type="dxa"/>
            </w:tcMar>
          </w:tcPr>
          <w:p w:rsidR="00C52C24" w:rsidRPr="006438CA" w:rsidRDefault="00D83521" w:rsidP="005F0478">
            <w:pPr>
              <w:jc w:val="both"/>
              <w:rPr>
                <w:rFonts w:ascii="Times New Roman" w:hAnsi="Times New Roman" w:cs="Times New Roman"/>
                <w:sz w:val="28"/>
                <w:szCs w:val="28"/>
              </w:rPr>
            </w:pPr>
            <w:r w:rsidRPr="006438CA">
              <w:rPr>
                <w:rFonts w:ascii="Times New Roman" w:hAnsi="Times New Roman" w:cs="Times New Roman"/>
                <w:sz w:val="28"/>
                <w:szCs w:val="28"/>
              </w:rPr>
              <w:t xml:space="preserve">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w:t>
            </w:r>
            <w:r w:rsidR="006438CA">
              <w:rPr>
                <w:rFonts w:ascii="Times New Roman" w:hAnsi="Times New Roman" w:cs="Times New Roman"/>
                <w:sz w:val="28"/>
                <w:szCs w:val="28"/>
              </w:rPr>
              <w:t>государственного регулирования?</w:t>
            </w:r>
            <w:r w:rsidRPr="006438CA">
              <w:rPr>
                <w:rFonts w:ascii="Times New Roman" w:hAnsi="Times New Roman" w:cs="Times New Roman"/>
                <w:sz w:val="28"/>
                <w:szCs w:val="28"/>
              </w:rPr>
              <w:t xml:space="preserve"> Если да - выделите те из них, которые, по Вашему мнению, были бы менее затратны и (или) более эффективны.</w:t>
            </w:r>
          </w:p>
        </w:tc>
      </w:tr>
      <w:tr w:rsidR="006C6D6A" w:rsidRPr="00051FC8" w:rsidTr="00430D0A">
        <w:trPr>
          <w:cantSplit/>
        </w:trPr>
        <w:tc>
          <w:tcPr>
            <w:tcW w:w="10065" w:type="dxa"/>
            <w:tcMar>
              <w:top w:w="113" w:type="dxa"/>
              <w:bottom w:w="113" w:type="dxa"/>
            </w:tcMar>
          </w:tcPr>
          <w:p w:rsidR="006C6D6A" w:rsidRPr="006438CA" w:rsidRDefault="006C6D6A" w:rsidP="00573E6C">
            <w:pPr>
              <w:jc w:val="both"/>
              <w:rPr>
                <w:rFonts w:ascii="Times New Roman" w:hAnsi="Times New Roman" w:cs="Times New Roman"/>
                <w:sz w:val="28"/>
                <w:szCs w:val="28"/>
              </w:rPr>
            </w:pPr>
          </w:p>
        </w:tc>
      </w:tr>
      <w:tr w:rsidR="006C6D6A" w:rsidRPr="00051FC8" w:rsidTr="00430D0A">
        <w:trPr>
          <w:cantSplit/>
        </w:trPr>
        <w:tc>
          <w:tcPr>
            <w:tcW w:w="10065" w:type="dxa"/>
            <w:shd w:val="clear" w:color="auto" w:fill="F2F2F2" w:themeFill="background1" w:themeFillShade="F2"/>
            <w:tcMar>
              <w:top w:w="113" w:type="dxa"/>
              <w:bottom w:w="113" w:type="dxa"/>
            </w:tcMar>
          </w:tcPr>
          <w:p w:rsidR="006C6D6A" w:rsidRPr="006438CA" w:rsidRDefault="00D83521" w:rsidP="00573E6C">
            <w:pPr>
              <w:jc w:val="both"/>
              <w:rPr>
                <w:rFonts w:ascii="Times New Roman" w:hAnsi="Times New Roman" w:cs="Times New Roman"/>
                <w:sz w:val="28"/>
                <w:szCs w:val="28"/>
              </w:rPr>
            </w:pPr>
            <w:r w:rsidRPr="006438CA">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государственным регулированием?  (по</w:t>
            </w:r>
            <w:r w:rsidR="006438CA">
              <w:rPr>
                <w:rFonts w:ascii="Times New Roman" w:hAnsi="Times New Roman" w:cs="Times New Roman"/>
                <w:sz w:val="28"/>
                <w:szCs w:val="28"/>
              </w:rPr>
              <w:t xml:space="preserve"> видам субъектов, по отраслям, </w:t>
            </w:r>
            <w:r w:rsidRPr="006438CA">
              <w:rPr>
                <w:rFonts w:ascii="Times New Roman" w:hAnsi="Times New Roman" w:cs="Times New Roman"/>
                <w:sz w:val="28"/>
                <w:szCs w:val="28"/>
              </w:rPr>
              <w:t>по количеству таких субъектов в Вашем районе или городе и прочее).</w:t>
            </w:r>
          </w:p>
        </w:tc>
      </w:tr>
      <w:tr w:rsidR="0033609E" w:rsidRPr="00051FC8" w:rsidTr="00430D0A">
        <w:trPr>
          <w:cantSplit/>
        </w:trPr>
        <w:tc>
          <w:tcPr>
            <w:tcW w:w="10065" w:type="dxa"/>
            <w:tcMar>
              <w:top w:w="113" w:type="dxa"/>
              <w:bottom w:w="113" w:type="dxa"/>
            </w:tcMar>
          </w:tcPr>
          <w:p w:rsidR="0033609E" w:rsidRPr="006438CA" w:rsidRDefault="0033609E" w:rsidP="00573E6C">
            <w:pPr>
              <w:jc w:val="both"/>
              <w:rPr>
                <w:rFonts w:ascii="Times New Roman" w:hAnsi="Times New Roman" w:cs="Times New Roman"/>
                <w:sz w:val="28"/>
                <w:szCs w:val="28"/>
              </w:rPr>
            </w:pPr>
          </w:p>
        </w:tc>
      </w:tr>
      <w:tr w:rsidR="005751E7" w:rsidRPr="00051FC8" w:rsidTr="00430D0A">
        <w:trPr>
          <w:cantSplit/>
        </w:trPr>
        <w:tc>
          <w:tcPr>
            <w:tcW w:w="10065" w:type="dxa"/>
            <w:shd w:val="clear" w:color="auto" w:fill="F2F2F2" w:themeFill="background1" w:themeFillShade="F2"/>
            <w:tcMar>
              <w:top w:w="113" w:type="dxa"/>
              <w:bottom w:w="113" w:type="dxa"/>
            </w:tcMar>
          </w:tcPr>
          <w:p w:rsidR="005751E7" w:rsidRPr="006438CA" w:rsidRDefault="00D83521" w:rsidP="00573E6C">
            <w:pPr>
              <w:jc w:val="both"/>
              <w:rPr>
                <w:rFonts w:ascii="Times New Roman" w:hAnsi="Times New Roman" w:cs="Times New Roman"/>
                <w:sz w:val="28"/>
                <w:szCs w:val="28"/>
              </w:rPr>
            </w:pPr>
            <w:r w:rsidRPr="006438CA">
              <w:rPr>
                <w:rFonts w:ascii="Times New Roman" w:hAnsi="Times New Roman" w:cs="Times New Roman"/>
                <w:sz w:val="28"/>
                <w:szCs w:val="28"/>
              </w:rPr>
              <w:t>Повлияет ли введение предлагаемого государственного регулирования конкурентную среду в отрасли, будет ли способствовать необоснованному изменению р</w:t>
            </w:r>
            <w:r w:rsidR="006438CA">
              <w:rPr>
                <w:rFonts w:ascii="Times New Roman" w:hAnsi="Times New Roman" w:cs="Times New Roman"/>
                <w:sz w:val="28"/>
                <w:szCs w:val="28"/>
              </w:rPr>
              <w:t xml:space="preserve">асстановки сил в отрасли? Если </w:t>
            </w:r>
            <w:r w:rsidRPr="006438CA">
              <w:rPr>
                <w:rFonts w:ascii="Times New Roman" w:hAnsi="Times New Roman" w:cs="Times New Roman"/>
                <w:sz w:val="28"/>
                <w:szCs w:val="28"/>
              </w:rPr>
              <w:t>да, то как? Приведите, по возможности, количественные оценки.</w:t>
            </w:r>
          </w:p>
        </w:tc>
      </w:tr>
      <w:tr w:rsidR="005751E7" w:rsidRPr="00051FC8" w:rsidTr="00430D0A">
        <w:trPr>
          <w:cantSplit/>
        </w:trPr>
        <w:tc>
          <w:tcPr>
            <w:tcW w:w="10065" w:type="dxa"/>
            <w:tcMar>
              <w:top w:w="113" w:type="dxa"/>
              <w:bottom w:w="113" w:type="dxa"/>
            </w:tcMar>
          </w:tcPr>
          <w:p w:rsidR="005751E7" w:rsidRPr="006438CA" w:rsidRDefault="005751E7" w:rsidP="00573E6C">
            <w:pPr>
              <w:jc w:val="both"/>
              <w:rPr>
                <w:rFonts w:ascii="Times New Roman" w:hAnsi="Times New Roman" w:cs="Times New Roman"/>
                <w:sz w:val="28"/>
                <w:szCs w:val="28"/>
              </w:rPr>
            </w:pPr>
          </w:p>
        </w:tc>
      </w:tr>
      <w:tr w:rsidR="0033609E" w:rsidRPr="00051FC8" w:rsidTr="00430D0A">
        <w:trPr>
          <w:cantSplit/>
        </w:trPr>
        <w:tc>
          <w:tcPr>
            <w:tcW w:w="10065" w:type="dxa"/>
            <w:shd w:val="clear" w:color="auto" w:fill="F2F2F2" w:themeFill="background1" w:themeFillShade="F2"/>
            <w:tcMar>
              <w:top w:w="113" w:type="dxa"/>
              <w:bottom w:w="113" w:type="dxa"/>
            </w:tcMar>
          </w:tcPr>
          <w:p w:rsidR="0033609E" w:rsidRPr="006438CA" w:rsidRDefault="00D83521" w:rsidP="00051FC8">
            <w:pPr>
              <w:jc w:val="both"/>
              <w:rPr>
                <w:rFonts w:ascii="Times New Roman" w:hAnsi="Times New Roman" w:cs="Times New Roman"/>
                <w:sz w:val="28"/>
                <w:szCs w:val="28"/>
              </w:rPr>
            </w:pPr>
            <w:r w:rsidRPr="006438CA">
              <w:rPr>
                <w:rFonts w:ascii="Times New Roman" w:hAnsi="Times New Roman" w:cs="Times New Roman"/>
                <w:sz w:val="28"/>
                <w:szCs w:val="28"/>
              </w:rPr>
              <w:lastRenderedPageBreak/>
              <w:t>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w:t>
            </w:r>
            <w:r w:rsidR="006438CA">
              <w:rPr>
                <w:rFonts w:ascii="Times New Roman" w:hAnsi="Times New Roman" w:cs="Times New Roman"/>
                <w:sz w:val="28"/>
                <w:szCs w:val="28"/>
              </w:rPr>
              <w:t xml:space="preserve">т иным действующим нормативным </w:t>
            </w:r>
            <w:r w:rsidRPr="006438CA">
              <w:rPr>
                <w:rFonts w:ascii="Times New Roman" w:hAnsi="Times New Roman" w:cs="Times New Roman"/>
                <w:sz w:val="28"/>
                <w:szCs w:val="28"/>
              </w:rPr>
              <w:t>правовым актам?  Если да, укажите такие нормы и нормативные правовые акты.</w:t>
            </w:r>
          </w:p>
        </w:tc>
      </w:tr>
      <w:tr w:rsidR="0033609E" w:rsidRPr="00051FC8" w:rsidTr="00430D0A">
        <w:trPr>
          <w:cantSplit/>
        </w:trPr>
        <w:tc>
          <w:tcPr>
            <w:tcW w:w="10065" w:type="dxa"/>
            <w:tcMar>
              <w:top w:w="113" w:type="dxa"/>
              <w:bottom w:w="113" w:type="dxa"/>
            </w:tcMar>
          </w:tcPr>
          <w:p w:rsidR="0033609E" w:rsidRPr="006438CA" w:rsidRDefault="0033609E" w:rsidP="00573E6C">
            <w:pPr>
              <w:jc w:val="both"/>
              <w:rPr>
                <w:rFonts w:ascii="Times New Roman" w:hAnsi="Times New Roman" w:cs="Times New Roman"/>
                <w:sz w:val="28"/>
                <w:szCs w:val="28"/>
              </w:rPr>
            </w:pPr>
          </w:p>
        </w:tc>
      </w:tr>
      <w:tr w:rsidR="000A1215" w:rsidRPr="00051FC8" w:rsidTr="00430D0A">
        <w:trPr>
          <w:cantSplit/>
        </w:trPr>
        <w:tc>
          <w:tcPr>
            <w:tcW w:w="10065" w:type="dxa"/>
            <w:shd w:val="clear" w:color="auto" w:fill="F2F2F2" w:themeFill="background1" w:themeFillShade="F2"/>
            <w:tcMar>
              <w:top w:w="113" w:type="dxa"/>
              <w:bottom w:w="113" w:type="dxa"/>
            </w:tcMar>
          </w:tcPr>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Существуют ли </w:t>
            </w:r>
            <w:r w:rsidR="006438CA">
              <w:rPr>
                <w:rFonts w:ascii="Times New Roman" w:hAnsi="Times New Roman" w:cs="Times New Roman"/>
                <w:sz w:val="28"/>
                <w:szCs w:val="28"/>
              </w:rPr>
              <w:t xml:space="preserve">в предлагаемом государственном </w:t>
            </w:r>
            <w:r w:rsidRPr="006438CA">
              <w:rPr>
                <w:rFonts w:ascii="Times New Roman" w:hAnsi="Times New Roman" w:cs="Times New Roman"/>
                <w:sz w:val="28"/>
                <w:szCs w:val="28"/>
              </w:rPr>
              <w:t>регулировании положения, которые необоснованно затрудняют ведение предпринимательской и инвестици</w:t>
            </w:r>
            <w:r w:rsidR="00031998">
              <w:rPr>
                <w:rFonts w:ascii="Times New Roman" w:hAnsi="Times New Roman" w:cs="Times New Roman"/>
                <w:sz w:val="28"/>
                <w:szCs w:val="28"/>
              </w:rPr>
              <w:t>онной</w:t>
            </w:r>
            <w:r w:rsidR="006438CA">
              <w:rPr>
                <w:rFonts w:ascii="Times New Roman" w:hAnsi="Times New Roman" w:cs="Times New Roman"/>
                <w:sz w:val="28"/>
                <w:szCs w:val="28"/>
              </w:rPr>
              <w:t xml:space="preserve"> деятельности? Приведите </w:t>
            </w:r>
            <w:r w:rsidRPr="006438CA">
              <w:rPr>
                <w:rFonts w:ascii="Times New Roman" w:hAnsi="Times New Roman" w:cs="Times New Roman"/>
                <w:sz w:val="28"/>
                <w:szCs w:val="28"/>
              </w:rPr>
              <w:t>обоснования по каждому указанному положению, дополнительно определив:</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имеются ли технические ошибки;</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w:t>
            </w:r>
            <w:r w:rsidR="006438CA" w:rsidRPr="006438CA">
              <w:rPr>
                <w:rFonts w:ascii="Times New Roman" w:hAnsi="Times New Roman" w:cs="Times New Roman"/>
                <w:sz w:val="28"/>
                <w:szCs w:val="28"/>
              </w:rPr>
              <w:t>поставщиков,</w:t>
            </w:r>
            <w:r w:rsidRPr="006438CA">
              <w:rPr>
                <w:rFonts w:ascii="Times New Roman" w:hAnsi="Times New Roman" w:cs="Times New Roman"/>
                <w:sz w:val="28"/>
                <w:szCs w:val="28"/>
              </w:rPr>
              <w:t xml:space="preserve"> или потребителей;</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 приводит ли к невозможности совершения законных действий предпринимателей или инвесторов (например, в связи с отсутствием требуемой новым</w:t>
            </w:r>
            <w:r w:rsidR="006438CA">
              <w:rPr>
                <w:rFonts w:ascii="Times New Roman" w:hAnsi="Times New Roman" w:cs="Times New Roman"/>
                <w:sz w:val="28"/>
                <w:szCs w:val="28"/>
              </w:rPr>
              <w:t xml:space="preserve"> государственным регулированием</w:t>
            </w:r>
            <w:r w:rsidRPr="006438CA">
              <w:rPr>
                <w:rFonts w:ascii="Times New Roman" w:hAnsi="Times New Roman" w:cs="Times New Roman"/>
                <w:sz w:val="28"/>
                <w:szCs w:val="28"/>
              </w:rPr>
              <w:t xml:space="preserve"> инфраструктуры, организационных или технических условий, технологий), вводит ли не оптимальный режим осуществления операционной деятельности;</w:t>
            </w:r>
          </w:p>
          <w:p w:rsidR="000A1215" w:rsidRPr="006438CA" w:rsidRDefault="000A1215" w:rsidP="00D83521">
            <w:pPr>
              <w:jc w:val="both"/>
              <w:rPr>
                <w:rFonts w:ascii="Times New Roman" w:hAnsi="Times New Roman" w:cs="Times New Roman"/>
                <w:sz w:val="28"/>
                <w:szCs w:val="28"/>
              </w:rPr>
            </w:pPr>
          </w:p>
        </w:tc>
      </w:tr>
      <w:tr w:rsidR="000A1215" w:rsidRPr="00051FC8" w:rsidTr="00430D0A">
        <w:trPr>
          <w:cantSplit/>
        </w:trPr>
        <w:tc>
          <w:tcPr>
            <w:tcW w:w="10065" w:type="dxa"/>
            <w:tcMar>
              <w:top w:w="113" w:type="dxa"/>
              <w:bottom w:w="113" w:type="dxa"/>
            </w:tcMar>
          </w:tcPr>
          <w:p w:rsidR="000A1215" w:rsidRPr="006438CA" w:rsidRDefault="000A1215" w:rsidP="00573E6C">
            <w:pPr>
              <w:jc w:val="both"/>
              <w:rPr>
                <w:rFonts w:ascii="Times New Roman" w:hAnsi="Times New Roman" w:cs="Times New Roman"/>
                <w:sz w:val="28"/>
                <w:szCs w:val="28"/>
              </w:rPr>
            </w:pPr>
          </w:p>
        </w:tc>
      </w:tr>
      <w:tr w:rsidR="00DB7708" w:rsidRPr="00051FC8" w:rsidTr="00430D0A">
        <w:trPr>
          <w:cantSplit/>
        </w:trPr>
        <w:tc>
          <w:tcPr>
            <w:tcW w:w="10065" w:type="dxa"/>
            <w:shd w:val="clear" w:color="auto" w:fill="F2F2F2" w:themeFill="background1" w:themeFillShade="F2"/>
            <w:tcMar>
              <w:top w:w="113" w:type="dxa"/>
              <w:bottom w:w="113" w:type="dxa"/>
            </w:tcMar>
          </w:tcPr>
          <w:p w:rsidR="00DB7708" w:rsidRPr="006438CA" w:rsidRDefault="00D83521" w:rsidP="00573E6C">
            <w:pPr>
              <w:jc w:val="both"/>
              <w:rPr>
                <w:rFonts w:ascii="Times New Roman" w:hAnsi="Times New Roman" w:cs="Times New Roman"/>
                <w:sz w:val="28"/>
                <w:szCs w:val="28"/>
              </w:rPr>
            </w:pPr>
            <w:r w:rsidRPr="006438CA">
              <w:rPr>
                <w:rFonts w:ascii="Times New Roman" w:hAnsi="Times New Roman" w:cs="Times New Roman"/>
                <w:sz w:val="28"/>
                <w:szCs w:val="28"/>
              </w:rPr>
              <w:lastRenderedPageBreak/>
              <w:t>К каким последствиям может привести принятие нового государственного регулирования в части невозможности исполнения физическими и юридич</w:t>
            </w:r>
            <w:r w:rsidR="006438CA">
              <w:rPr>
                <w:rFonts w:ascii="Times New Roman" w:hAnsi="Times New Roman" w:cs="Times New Roman"/>
                <w:sz w:val="28"/>
                <w:szCs w:val="28"/>
              </w:rPr>
              <w:t>ескими лицами дополнительных</w:t>
            </w:r>
            <w:r w:rsidRPr="006438CA">
              <w:rPr>
                <w:rFonts w:ascii="Times New Roman" w:hAnsi="Times New Roman" w:cs="Times New Roman"/>
                <w:sz w:val="28"/>
                <w:szCs w:val="28"/>
              </w:rPr>
              <w:t xml:space="preserve"> обязанностей,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 Приведите конкретные примеры.</w:t>
            </w:r>
          </w:p>
        </w:tc>
      </w:tr>
      <w:tr w:rsidR="00DB7708" w:rsidRPr="00051FC8" w:rsidTr="00430D0A">
        <w:trPr>
          <w:cantSplit/>
        </w:trPr>
        <w:tc>
          <w:tcPr>
            <w:tcW w:w="10065" w:type="dxa"/>
            <w:tcMar>
              <w:top w:w="113" w:type="dxa"/>
              <w:bottom w:w="113" w:type="dxa"/>
            </w:tcMar>
          </w:tcPr>
          <w:p w:rsidR="00DB7708" w:rsidRPr="006438CA" w:rsidRDefault="00DB7708" w:rsidP="00573E6C">
            <w:pPr>
              <w:jc w:val="both"/>
              <w:rPr>
                <w:rFonts w:ascii="Times New Roman" w:hAnsi="Times New Roman" w:cs="Times New Roman"/>
                <w:sz w:val="28"/>
                <w:szCs w:val="28"/>
              </w:rPr>
            </w:pPr>
          </w:p>
        </w:tc>
      </w:tr>
      <w:tr w:rsidR="00DB7708" w:rsidRPr="00051FC8" w:rsidTr="00430D0A">
        <w:trPr>
          <w:cantSplit/>
        </w:trPr>
        <w:tc>
          <w:tcPr>
            <w:tcW w:w="10065" w:type="dxa"/>
            <w:shd w:val="clear" w:color="auto" w:fill="F2F2F2" w:themeFill="background1" w:themeFillShade="F2"/>
            <w:tcMar>
              <w:top w:w="113" w:type="dxa"/>
              <w:bottom w:w="113" w:type="dxa"/>
            </w:tcMar>
          </w:tcPr>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Оцените издерж</w:t>
            </w:r>
            <w:r w:rsidR="006438CA">
              <w:rPr>
                <w:rFonts w:ascii="Times New Roman" w:hAnsi="Times New Roman" w:cs="Times New Roman"/>
                <w:sz w:val="28"/>
                <w:szCs w:val="28"/>
              </w:rPr>
              <w:t xml:space="preserve">ки (упущенную выгоду (прямого, </w:t>
            </w:r>
            <w:r w:rsidRPr="006438CA">
              <w:rPr>
                <w:rFonts w:ascii="Times New Roman" w:hAnsi="Times New Roman" w:cs="Times New Roman"/>
                <w:sz w:val="28"/>
                <w:szCs w:val="28"/>
              </w:rPr>
              <w:t>административного характера) физических и юридических лиц в сфере предпринимательской</w:t>
            </w:r>
            <w:r w:rsidR="006438CA">
              <w:rPr>
                <w:rFonts w:ascii="Times New Roman" w:hAnsi="Times New Roman" w:cs="Times New Roman"/>
                <w:sz w:val="28"/>
                <w:szCs w:val="28"/>
              </w:rPr>
              <w:t xml:space="preserve"> и инвестиционной деятельности,</w:t>
            </w:r>
            <w:r w:rsidRPr="006438CA">
              <w:rPr>
                <w:rFonts w:ascii="Times New Roman" w:hAnsi="Times New Roman" w:cs="Times New Roman"/>
                <w:sz w:val="28"/>
                <w:szCs w:val="28"/>
              </w:rPr>
              <w:t xml:space="preserve"> возникающие при введении предлагаемого регулирования.</w:t>
            </w:r>
          </w:p>
          <w:p w:rsidR="00D83521"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Отдельно укажите време</w:t>
            </w:r>
            <w:r w:rsidR="006438CA">
              <w:rPr>
                <w:rFonts w:ascii="Times New Roman" w:hAnsi="Times New Roman" w:cs="Times New Roman"/>
                <w:sz w:val="28"/>
                <w:szCs w:val="28"/>
              </w:rPr>
              <w:t xml:space="preserve">нные издержки, которые понесут физические и юридические </w:t>
            </w:r>
            <w:r w:rsidRPr="006438CA">
              <w:rPr>
                <w:rFonts w:ascii="Times New Roman" w:hAnsi="Times New Roman" w:cs="Times New Roman"/>
                <w:sz w:val="28"/>
                <w:szCs w:val="28"/>
              </w:rPr>
              <w:t>лица в сфере предпринимательской и инвестиционной деятельно</w:t>
            </w:r>
            <w:r w:rsidR="006438CA">
              <w:rPr>
                <w:rFonts w:ascii="Times New Roman" w:hAnsi="Times New Roman" w:cs="Times New Roman"/>
                <w:sz w:val="28"/>
                <w:szCs w:val="28"/>
              </w:rPr>
              <w:t xml:space="preserve">сти вследствие необходимости </w:t>
            </w:r>
            <w:r w:rsidRPr="006438CA">
              <w:rPr>
                <w:rFonts w:ascii="Times New Roman" w:hAnsi="Times New Roman" w:cs="Times New Roman"/>
                <w:sz w:val="28"/>
                <w:szCs w:val="28"/>
              </w:rPr>
              <w:t>соблюдения административных процедур, предусмотренных проектом предлагаемого государственного регулирования.</w:t>
            </w:r>
          </w:p>
          <w:p w:rsidR="00DB7708" w:rsidRPr="006438CA" w:rsidRDefault="00D83521" w:rsidP="00D83521">
            <w:pPr>
              <w:jc w:val="both"/>
              <w:rPr>
                <w:rFonts w:ascii="Times New Roman" w:hAnsi="Times New Roman" w:cs="Times New Roman"/>
                <w:sz w:val="28"/>
                <w:szCs w:val="28"/>
              </w:rPr>
            </w:pPr>
            <w:r w:rsidRPr="006438CA">
              <w:rPr>
                <w:rFonts w:ascii="Times New Roman" w:hAnsi="Times New Roman" w:cs="Times New Roman"/>
                <w:sz w:val="28"/>
                <w:szCs w:val="28"/>
              </w:rPr>
              <w:t xml:space="preserve">    Какие из указанных издержек Вы считаете избыт</w:t>
            </w:r>
            <w:r w:rsidR="00031998">
              <w:rPr>
                <w:rFonts w:ascii="Times New Roman" w:hAnsi="Times New Roman" w:cs="Times New Roman"/>
                <w:sz w:val="28"/>
                <w:szCs w:val="28"/>
              </w:rPr>
              <w:t>очными (бесполезными) и почему?</w:t>
            </w:r>
            <w:r w:rsidRPr="006438CA">
              <w:rPr>
                <w:rFonts w:ascii="Times New Roman" w:hAnsi="Times New Roman" w:cs="Times New Roman"/>
                <w:sz w:val="28"/>
                <w:szCs w:val="28"/>
              </w:rPr>
              <w:t xml:space="preserve"> Если возможно, оцените затраты по выпол</w:t>
            </w:r>
            <w:r w:rsidR="00031998">
              <w:rPr>
                <w:rFonts w:ascii="Times New Roman" w:hAnsi="Times New Roman" w:cs="Times New Roman"/>
                <w:sz w:val="28"/>
                <w:szCs w:val="28"/>
              </w:rPr>
              <w:t>нению вновь вводимых требований</w:t>
            </w:r>
            <w:r w:rsidRPr="006438CA">
              <w:rPr>
                <w:rFonts w:ascii="Times New Roman" w:hAnsi="Times New Roman" w:cs="Times New Roman"/>
                <w:sz w:val="28"/>
                <w:szCs w:val="28"/>
              </w:rPr>
              <w:t xml:space="preserve"> количественно (в часах рабочего времени, в денежном эквиваленте и прочее).</w:t>
            </w:r>
          </w:p>
        </w:tc>
      </w:tr>
      <w:tr w:rsidR="00DB7708" w:rsidRPr="00051FC8" w:rsidTr="00430D0A">
        <w:trPr>
          <w:cantSplit/>
        </w:trPr>
        <w:tc>
          <w:tcPr>
            <w:tcW w:w="10065" w:type="dxa"/>
            <w:tcMar>
              <w:top w:w="113" w:type="dxa"/>
              <w:bottom w:w="113" w:type="dxa"/>
            </w:tcMar>
          </w:tcPr>
          <w:p w:rsidR="00DB7708" w:rsidRPr="006438CA" w:rsidRDefault="00DB7708" w:rsidP="0087474D">
            <w:pPr>
              <w:rPr>
                <w:rFonts w:ascii="Times New Roman" w:hAnsi="Times New Roman" w:cs="Times New Roman"/>
                <w:sz w:val="28"/>
                <w:szCs w:val="28"/>
              </w:rPr>
            </w:pPr>
          </w:p>
        </w:tc>
      </w:tr>
      <w:tr w:rsidR="00D83521" w:rsidRPr="00051FC8" w:rsidTr="006438CA">
        <w:trPr>
          <w:cantSplit/>
        </w:trPr>
        <w:tc>
          <w:tcPr>
            <w:tcW w:w="10065" w:type="dxa"/>
            <w:shd w:val="clear" w:color="auto" w:fill="F2F2F2" w:themeFill="background1" w:themeFillShade="F2"/>
            <w:tcMar>
              <w:top w:w="113" w:type="dxa"/>
              <w:bottom w:w="113" w:type="dxa"/>
            </w:tcMar>
          </w:tcPr>
          <w:p w:rsidR="00D83521" w:rsidRPr="006438CA" w:rsidRDefault="00D83521" w:rsidP="00031998">
            <w:pPr>
              <w:jc w:val="both"/>
              <w:rPr>
                <w:rFonts w:ascii="Times New Roman" w:hAnsi="Times New Roman" w:cs="Times New Roman"/>
                <w:sz w:val="28"/>
                <w:szCs w:val="28"/>
              </w:rPr>
            </w:pPr>
            <w:r w:rsidRPr="006438CA">
              <w:rPr>
                <w:rFonts w:ascii="Times New Roman" w:hAnsi="Times New Roman" w:cs="Times New Roman"/>
                <w:sz w:val="28"/>
                <w:szCs w:val="28"/>
              </w:rPr>
              <w:t xml:space="preserve">Какие, на Ваш взгляд, могут возникнуть проблемы и трудности с контролем соблюдения требований и норм, вводимых данным нормативным правовым </w:t>
            </w:r>
            <w:r w:rsidR="00031998">
              <w:rPr>
                <w:rFonts w:ascii="Times New Roman" w:hAnsi="Times New Roman" w:cs="Times New Roman"/>
                <w:sz w:val="28"/>
                <w:szCs w:val="28"/>
              </w:rPr>
              <w:t>актом? Является ли предлагаемое</w:t>
            </w:r>
            <w:r w:rsidRPr="006438CA">
              <w:rPr>
                <w:rFonts w:ascii="Times New Roman" w:hAnsi="Times New Roman" w:cs="Times New Roman"/>
                <w:sz w:val="28"/>
                <w:szCs w:val="28"/>
              </w:rPr>
              <w:t xml:space="preserve">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D83521" w:rsidRPr="006438CA" w:rsidRDefault="00D83521" w:rsidP="00031998">
            <w:pPr>
              <w:jc w:val="both"/>
              <w:rPr>
                <w:rFonts w:ascii="Times New Roman" w:hAnsi="Times New Roman" w:cs="Times New Roman"/>
                <w:sz w:val="28"/>
                <w:szCs w:val="28"/>
              </w:rPr>
            </w:pPr>
            <w:r w:rsidRPr="006438CA">
              <w:rPr>
                <w:rFonts w:ascii="Times New Roman" w:hAnsi="Times New Roman" w:cs="Times New Roman"/>
                <w:sz w:val="28"/>
                <w:szCs w:val="28"/>
              </w:rPr>
              <w:t xml:space="preserve">    Предусмотрен ли в нем механизм защиты прав хозяйствующих субъектов?</w:t>
            </w:r>
          </w:p>
          <w:p w:rsidR="00D83521" w:rsidRPr="006438CA" w:rsidRDefault="00D83521" w:rsidP="00031998">
            <w:pPr>
              <w:jc w:val="both"/>
              <w:rPr>
                <w:rFonts w:ascii="Times New Roman" w:hAnsi="Times New Roman" w:cs="Times New Roman"/>
                <w:sz w:val="28"/>
                <w:szCs w:val="28"/>
              </w:rPr>
            </w:pPr>
            <w:r w:rsidRPr="006438CA">
              <w:rPr>
                <w:rFonts w:ascii="Times New Roman" w:hAnsi="Times New Roman" w:cs="Times New Roman"/>
                <w:sz w:val="28"/>
                <w:szCs w:val="28"/>
              </w:rPr>
              <w:t xml:space="preserve">    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D83521" w:rsidRPr="00051FC8" w:rsidTr="00430D0A">
        <w:trPr>
          <w:cantSplit/>
        </w:trPr>
        <w:tc>
          <w:tcPr>
            <w:tcW w:w="10065" w:type="dxa"/>
            <w:tcMar>
              <w:top w:w="113" w:type="dxa"/>
              <w:bottom w:w="113" w:type="dxa"/>
            </w:tcMar>
          </w:tcPr>
          <w:p w:rsidR="00D83521" w:rsidRPr="006438CA" w:rsidRDefault="00D83521" w:rsidP="0087474D">
            <w:pPr>
              <w:rPr>
                <w:rFonts w:ascii="Times New Roman" w:hAnsi="Times New Roman" w:cs="Times New Roman"/>
                <w:sz w:val="28"/>
                <w:szCs w:val="28"/>
              </w:rPr>
            </w:pPr>
          </w:p>
        </w:tc>
      </w:tr>
      <w:tr w:rsidR="00D83521" w:rsidRPr="00051FC8" w:rsidTr="006438CA">
        <w:trPr>
          <w:cantSplit/>
        </w:trPr>
        <w:tc>
          <w:tcPr>
            <w:tcW w:w="10065" w:type="dxa"/>
            <w:shd w:val="clear" w:color="auto" w:fill="F2F2F2" w:themeFill="background1" w:themeFillShade="F2"/>
            <w:tcMar>
              <w:top w:w="113" w:type="dxa"/>
              <w:bottom w:w="113" w:type="dxa"/>
            </w:tcMar>
          </w:tcPr>
          <w:p w:rsidR="00D83521" w:rsidRPr="006438CA" w:rsidRDefault="00D83521" w:rsidP="00031998">
            <w:pPr>
              <w:jc w:val="both"/>
              <w:rPr>
                <w:rFonts w:ascii="Times New Roman" w:hAnsi="Times New Roman" w:cs="Times New Roman"/>
                <w:sz w:val="28"/>
                <w:szCs w:val="28"/>
              </w:rPr>
            </w:pPr>
            <w:r w:rsidRPr="006438CA">
              <w:rPr>
                <w:rFonts w:ascii="Times New Roman" w:hAnsi="Times New Roman" w:cs="Times New Roman"/>
                <w:sz w:val="28"/>
                <w:szCs w:val="28"/>
              </w:rPr>
              <w:t>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D83521" w:rsidRPr="00051FC8" w:rsidTr="00430D0A">
        <w:trPr>
          <w:cantSplit/>
        </w:trPr>
        <w:tc>
          <w:tcPr>
            <w:tcW w:w="10065" w:type="dxa"/>
            <w:tcMar>
              <w:top w:w="113" w:type="dxa"/>
              <w:bottom w:w="113" w:type="dxa"/>
            </w:tcMar>
          </w:tcPr>
          <w:p w:rsidR="00D83521" w:rsidRPr="006438CA" w:rsidRDefault="00D83521" w:rsidP="0087474D">
            <w:pPr>
              <w:rPr>
                <w:rFonts w:ascii="Times New Roman" w:hAnsi="Times New Roman" w:cs="Times New Roman"/>
                <w:sz w:val="28"/>
                <w:szCs w:val="28"/>
              </w:rPr>
            </w:pPr>
          </w:p>
        </w:tc>
      </w:tr>
      <w:tr w:rsidR="00D83521" w:rsidRPr="00051FC8" w:rsidTr="006438CA">
        <w:trPr>
          <w:cantSplit/>
        </w:trPr>
        <w:tc>
          <w:tcPr>
            <w:tcW w:w="10065" w:type="dxa"/>
            <w:shd w:val="clear" w:color="auto" w:fill="F2F2F2" w:themeFill="background1" w:themeFillShade="F2"/>
            <w:tcMar>
              <w:top w:w="113" w:type="dxa"/>
              <w:bottom w:w="113" w:type="dxa"/>
            </w:tcMar>
          </w:tcPr>
          <w:p w:rsidR="00D83521" w:rsidRPr="006438CA" w:rsidRDefault="00031998" w:rsidP="00031998">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Какие, на Ваш взгляд, целесообразно применить исключения по введению государственного регулирования </w:t>
            </w:r>
            <w:r w:rsidR="006438CA" w:rsidRPr="006438CA">
              <w:rPr>
                <w:rFonts w:ascii="Times New Roman" w:hAnsi="Times New Roman" w:cs="Times New Roman"/>
                <w:sz w:val="28"/>
                <w:szCs w:val="28"/>
              </w:rPr>
              <w:t>в отношении отдельных групп лиц? Приведите соответствующее обоснование.</w:t>
            </w:r>
          </w:p>
        </w:tc>
      </w:tr>
      <w:tr w:rsidR="00D83521" w:rsidRPr="00051FC8" w:rsidTr="00430D0A">
        <w:trPr>
          <w:cantSplit/>
        </w:trPr>
        <w:tc>
          <w:tcPr>
            <w:tcW w:w="10065" w:type="dxa"/>
            <w:tcMar>
              <w:top w:w="113" w:type="dxa"/>
              <w:bottom w:w="113" w:type="dxa"/>
            </w:tcMar>
          </w:tcPr>
          <w:p w:rsidR="00D83521" w:rsidRPr="006438CA" w:rsidRDefault="00D83521" w:rsidP="0087474D">
            <w:pPr>
              <w:rPr>
                <w:rFonts w:ascii="Times New Roman" w:hAnsi="Times New Roman" w:cs="Times New Roman"/>
                <w:sz w:val="28"/>
                <w:szCs w:val="28"/>
              </w:rPr>
            </w:pPr>
          </w:p>
        </w:tc>
      </w:tr>
      <w:tr w:rsidR="00D83521" w:rsidRPr="00051FC8" w:rsidTr="006438CA">
        <w:trPr>
          <w:cantSplit/>
        </w:trPr>
        <w:tc>
          <w:tcPr>
            <w:tcW w:w="10065" w:type="dxa"/>
            <w:shd w:val="clear" w:color="auto" w:fill="F2F2F2" w:themeFill="background1" w:themeFillShade="F2"/>
            <w:tcMar>
              <w:top w:w="113" w:type="dxa"/>
              <w:bottom w:w="113" w:type="dxa"/>
            </w:tcMar>
          </w:tcPr>
          <w:p w:rsidR="00D83521" w:rsidRPr="006438CA" w:rsidRDefault="006438CA" w:rsidP="0019634C">
            <w:pPr>
              <w:jc w:val="both"/>
              <w:rPr>
                <w:rFonts w:ascii="Times New Roman" w:hAnsi="Times New Roman" w:cs="Times New Roman"/>
                <w:sz w:val="28"/>
                <w:szCs w:val="28"/>
              </w:rPr>
            </w:pPr>
            <w:r w:rsidRPr="006438CA">
              <w:rPr>
                <w:rFonts w:ascii="Times New Roman" w:hAnsi="Times New Roman" w:cs="Times New Roman"/>
                <w:sz w:val="28"/>
                <w:szCs w:val="28"/>
                <w:shd w:val="clear" w:color="auto" w:fill="F2F2F2" w:themeFill="background1" w:themeFillShade="F2"/>
              </w:rPr>
              <w:t>Специальные</w:t>
            </w:r>
            <w:r w:rsidR="00031998">
              <w:rPr>
                <w:rFonts w:ascii="Times New Roman" w:hAnsi="Times New Roman" w:cs="Times New Roman"/>
                <w:sz w:val="28"/>
                <w:szCs w:val="28"/>
              </w:rPr>
              <w:t xml:space="preserve"> вопросы, касающиеся конкретных положений и норм рассматриваемого проекта</w:t>
            </w:r>
            <w:r w:rsidR="0019634C" w:rsidRPr="0019634C">
              <w:rPr>
                <w:rFonts w:ascii="Times New Roman" w:hAnsi="Times New Roman" w:cs="Times New Roman"/>
                <w:sz w:val="28"/>
                <w:szCs w:val="28"/>
              </w:rPr>
              <w:t xml:space="preserve"> </w:t>
            </w:r>
            <w:r w:rsidR="0019634C">
              <w:rPr>
                <w:rFonts w:ascii="Times New Roman" w:hAnsi="Times New Roman" w:cs="Times New Roman"/>
                <w:sz w:val="28"/>
                <w:szCs w:val="28"/>
              </w:rPr>
              <w:t>нормативного правового акта,</w:t>
            </w:r>
            <w:r w:rsidR="00031998">
              <w:rPr>
                <w:rFonts w:ascii="Times New Roman" w:hAnsi="Times New Roman" w:cs="Times New Roman"/>
                <w:sz w:val="28"/>
                <w:szCs w:val="28"/>
              </w:rPr>
              <w:t xml:space="preserve"> отношение к которым разработчику </w:t>
            </w:r>
            <w:r w:rsidRPr="006438CA">
              <w:rPr>
                <w:rFonts w:ascii="Times New Roman" w:hAnsi="Times New Roman" w:cs="Times New Roman"/>
                <w:sz w:val="28"/>
                <w:szCs w:val="28"/>
              </w:rPr>
              <w:t>необходимо прояснить?</w:t>
            </w:r>
          </w:p>
        </w:tc>
      </w:tr>
      <w:tr w:rsidR="00D83521" w:rsidRPr="00051FC8" w:rsidTr="00430D0A">
        <w:trPr>
          <w:cantSplit/>
        </w:trPr>
        <w:tc>
          <w:tcPr>
            <w:tcW w:w="10065" w:type="dxa"/>
            <w:tcMar>
              <w:top w:w="113" w:type="dxa"/>
              <w:bottom w:w="113" w:type="dxa"/>
            </w:tcMar>
          </w:tcPr>
          <w:p w:rsidR="00D83521" w:rsidRPr="006438CA" w:rsidRDefault="00D83521" w:rsidP="0087474D">
            <w:pPr>
              <w:rPr>
                <w:rFonts w:ascii="Times New Roman" w:hAnsi="Times New Roman" w:cs="Times New Roman"/>
                <w:sz w:val="28"/>
                <w:szCs w:val="28"/>
              </w:rPr>
            </w:pPr>
          </w:p>
        </w:tc>
      </w:tr>
      <w:tr w:rsidR="00D83521" w:rsidRPr="00051FC8" w:rsidTr="006438CA">
        <w:trPr>
          <w:cantSplit/>
        </w:trPr>
        <w:tc>
          <w:tcPr>
            <w:tcW w:w="10065" w:type="dxa"/>
            <w:shd w:val="clear" w:color="auto" w:fill="F2F2F2" w:themeFill="background1" w:themeFillShade="F2"/>
            <w:tcMar>
              <w:top w:w="113" w:type="dxa"/>
              <w:bottom w:w="113" w:type="dxa"/>
            </w:tcMar>
          </w:tcPr>
          <w:p w:rsidR="00D83521" w:rsidRPr="006438CA" w:rsidRDefault="00031998" w:rsidP="00031998">
            <w:pPr>
              <w:jc w:val="both"/>
              <w:rPr>
                <w:rFonts w:ascii="Times New Roman" w:hAnsi="Times New Roman" w:cs="Times New Roman"/>
                <w:sz w:val="28"/>
                <w:szCs w:val="28"/>
              </w:rPr>
            </w:pPr>
            <w:r>
              <w:rPr>
                <w:rFonts w:ascii="Times New Roman" w:hAnsi="Times New Roman" w:cs="Times New Roman"/>
                <w:sz w:val="28"/>
                <w:szCs w:val="28"/>
              </w:rPr>
              <w:t xml:space="preserve">Иные </w:t>
            </w:r>
            <w:r w:rsidR="006438CA" w:rsidRPr="006438CA">
              <w:rPr>
                <w:rFonts w:ascii="Times New Roman" w:hAnsi="Times New Roman" w:cs="Times New Roman"/>
                <w:sz w:val="28"/>
                <w:szCs w:val="28"/>
              </w:rPr>
              <w:t>предложения и замечания, которые, по Вашему мнению, целесообразно учесть в рамках оценки регулирующего воздействия.</w:t>
            </w:r>
          </w:p>
        </w:tc>
      </w:tr>
    </w:tbl>
    <w:p w:rsidR="0087474D" w:rsidRDefault="0087474D" w:rsidP="00031998">
      <w:pPr>
        <w:spacing w:after="100" w:afterAutospacing="1"/>
        <w:jc w:val="both"/>
      </w:pPr>
    </w:p>
    <w:p w:rsidR="0087474D" w:rsidRDefault="0087474D">
      <w:r>
        <w:br w:type="page"/>
      </w:r>
    </w:p>
    <w:sectPr w:rsidR="0087474D" w:rsidSect="006A7560">
      <w:pgSz w:w="11906" w:h="16838"/>
      <w:pgMar w:top="1440" w:right="991"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49D" w:rsidRDefault="00BB249D" w:rsidP="0055633C">
      <w:pPr>
        <w:spacing w:after="0" w:line="240" w:lineRule="auto"/>
      </w:pPr>
      <w:r>
        <w:separator/>
      </w:r>
    </w:p>
  </w:endnote>
  <w:endnote w:type="continuationSeparator" w:id="0">
    <w:p w:rsidR="00BB249D" w:rsidRDefault="00BB249D" w:rsidP="005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49D" w:rsidRDefault="00BB249D" w:rsidP="0055633C">
      <w:pPr>
        <w:spacing w:after="0" w:line="240" w:lineRule="auto"/>
      </w:pPr>
      <w:r>
        <w:separator/>
      </w:r>
    </w:p>
  </w:footnote>
  <w:footnote w:type="continuationSeparator" w:id="0">
    <w:p w:rsidR="00BB249D" w:rsidRDefault="00BB249D" w:rsidP="005563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CE"/>
    <w:rsid w:val="00031998"/>
    <w:rsid w:val="00040E5D"/>
    <w:rsid w:val="00051200"/>
    <w:rsid w:val="00051FC8"/>
    <w:rsid w:val="00067770"/>
    <w:rsid w:val="000A1215"/>
    <w:rsid w:val="000A6963"/>
    <w:rsid w:val="000C20EF"/>
    <w:rsid w:val="000C5F30"/>
    <w:rsid w:val="000C66A8"/>
    <w:rsid w:val="000F4752"/>
    <w:rsid w:val="00115BC9"/>
    <w:rsid w:val="00150AF1"/>
    <w:rsid w:val="00163ACB"/>
    <w:rsid w:val="00167462"/>
    <w:rsid w:val="00192D1F"/>
    <w:rsid w:val="0019634C"/>
    <w:rsid w:val="001C6D94"/>
    <w:rsid w:val="001D3002"/>
    <w:rsid w:val="001F6E13"/>
    <w:rsid w:val="0023567D"/>
    <w:rsid w:val="00273DB4"/>
    <w:rsid w:val="002875FF"/>
    <w:rsid w:val="002A5176"/>
    <w:rsid w:val="002C0837"/>
    <w:rsid w:val="002C6BAA"/>
    <w:rsid w:val="002D5489"/>
    <w:rsid w:val="002E6571"/>
    <w:rsid w:val="0033609E"/>
    <w:rsid w:val="003433A2"/>
    <w:rsid w:val="00364691"/>
    <w:rsid w:val="00390984"/>
    <w:rsid w:val="00426482"/>
    <w:rsid w:val="00430D0A"/>
    <w:rsid w:val="004338CE"/>
    <w:rsid w:val="00505A82"/>
    <w:rsid w:val="00511647"/>
    <w:rsid w:val="00517828"/>
    <w:rsid w:val="00546A34"/>
    <w:rsid w:val="0055633C"/>
    <w:rsid w:val="00573E6C"/>
    <w:rsid w:val="005751E7"/>
    <w:rsid w:val="005A2E85"/>
    <w:rsid w:val="005C01A8"/>
    <w:rsid w:val="005C1538"/>
    <w:rsid w:val="005F0478"/>
    <w:rsid w:val="005F479A"/>
    <w:rsid w:val="00632570"/>
    <w:rsid w:val="00641698"/>
    <w:rsid w:val="006438CA"/>
    <w:rsid w:val="006444E4"/>
    <w:rsid w:val="00652F9D"/>
    <w:rsid w:val="00674034"/>
    <w:rsid w:val="00680C2E"/>
    <w:rsid w:val="006A074A"/>
    <w:rsid w:val="006A7560"/>
    <w:rsid w:val="006C33C3"/>
    <w:rsid w:val="006C38E9"/>
    <w:rsid w:val="006C6D6A"/>
    <w:rsid w:val="00701C61"/>
    <w:rsid w:val="00705303"/>
    <w:rsid w:val="0071309A"/>
    <w:rsid w:val="007159C8"/>
    <w:rsid w:val="00717C6A"/>
    <w:rsid w:val="00726D79"/>
    <w:rsid w:val="007A1DA9"/>
    <w:rsid w:val="007C6C38"/>
    <w:rsid w:val="007F62B4"/>
    <w:rsid w:val="007F64B2"/>
    <w:rsid w:val="00813AA3"/>
    <w:rsid w:val="0087474D"/>
    <w:rsid w:val="00893DD8"/>
    <w:rsid w:val="008E7F4E"/>
    <w:rsid w:val="0090518B"/>
    <w:rsid w:val="00907595"/>
    <w:rsid w:val="00936437"/>
    <w:rsid w:val="009368C5"/>
    <w:rsid w:val="009D4D0D"/>
    <w:rsid w:val="009E16AD"/>
    <w:rsid w:val="00A013B0"/>
    <w:rsid w:val="00A16B8C"/>
    <w:rsid w:val="00A51919"/>
    <w:rsid w:val="00A51D70"/>
    <w:rsid w:val="00A60A33"/>
    <w:rsid w:val="00A8330F"/>
    <w:rsid w:val="00B03699"/>
    <w:rsid w:val="00B05EDB"/>
    <w:rsid w:val="00B17D0C"/>
    <w:rsid w:val="00B43F38"/>
    <w:rsid w:val="00B555F7"/>
    <w:rsid w:val="00BB249D"/>
    <w:rsid w:val="00BE1AE2"/>
    <w:rsid w:val="00BE52E0"/>
    <w:rsid w:val="00C11F51"/>
    <w:rsid w:val="00C44DF7"/>
    <w:rsid w:val="00C52C1D"/>
    <w:rsid w:val="00C52C24"/>
    <w:rsid w:val="00CB0722"/>
    <w:rsid w:val="00CB404B"/>
    <w:rsid w:val="00CC0C2D"/>
    <w:rsid w:val="00CC2B66"/>
    <w:rsid w:val="00CF3062"/>
    <w:rsid w:val="00D0047B"/>
    <w:rsid w:val="00D42D4F"/>
    <w:rsid w:val="00D55731"/>
    <w:rsid w:val="00D601EF"/>
    <w:rsid w:val="00D83521"/>
    <w:rsid w:val="00DB7708"/>
    <w:rsid w:val="00E307A1"/>
    <w:rsid w:val="00E52A7D"/>
    <w:rsid w:val="00E804B8"/>
    <w:rsid w:val="00E955CE"/>
    <w:rsid w:val="00EA1D65"/>
    <w:rsid w:val="00EE5A38"/>
    <w:rsid w:val="00F54AD3"/>
    <w:rsid w:val="00F63151"/>
    <w:rsid w:val="00FC7602"/>
    <w:rsid w:val="00FE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948655-2DB1-4E4A-9CB1-4671FBBA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55633C"/>
    <w:pPr>
      <w:spacing w:after="0" w:line="240" w:lineRule="auto"/>
      <w:jc w:val="both"/>
    </w:pPr>
    <w:rPr>
      <w:rFonts w:ascii="Times New Roman" w:hAnsi="Times New Roman" w:cs="Times New Roman"/>
      <w:sz w:val="26"/>
      <w:szCs w:val="26"/>
      <w:lang w:eastAsia="ru-RU"/>
    </w:rPr>
  </w:style>
  <w:style w:type="character" w:customStyle="1" w:styleId="a4">
    <w:name w:val="Основной текст Знак"/>
    <w:basedOn w:val="a0"/>
    <w:link w:val="a3"/>
    <w:uiPriority w:val="99"/>
    <w:semiHidden/>
    <w:rsid w:val="0055633C"/>
    <w:rPr>
      <w:rFonts w:ascii="Times New Roman" w:hAnsi="Times New Roman" w:cs="Times New Roman"/>
      <w:sz w:val="26"/>
      <w:szCs w:val="26"/>
      <w:lang w:eastAsia="ru-RU"/>
    </w:rPr>
  </w:style>
  <w:style w:type="paragraph" w:styleId="a5">
    <w:name w:val="header"/>
    <w:basedOn w:val="a"/>
    <w:link w:val="a6"/>
    <w:uiPriority w:val="99"/>
    <w:unhideWhenUsed/>
    <w:rsid w:val="005563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633C"/>
  </w:style>
  <w:style w:type="paragraph" w:styleId="a7">
    <w:name w:val="footer"/>
    <w:basedOn w:val="a"/>
    <w:link w:val="a8"/>
    <w:uiPriority w:val="99"/>
    <w:unhideWhenUsed/>
    <w:rsid w:val="005563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633C"/>
  </w:style>
  <w:style w:type="table" w:styleId="a9">
    <w:name w:val="Table Grid"/>
    <w:basedOn w:val="a1"/>
    <w:uiPriority w:val="59"/>
    <w:rsid w:val="00CC2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D55731"/>
    <w:pPr>
      <w:ind w:left="720"/>
      <w:contextualSpacing/>
    </w:pPr>
  </w:style>
  <w:style w:type="paragraph" w:styleId="ab">
    <w:name w:val="Balloon Text"/>
    <w:basedOn w:val="a"/>
    <w:link w:val="ac"/>
    <w:uiPriority w:val="99"/>
    <w:semiHidden/>
    <w:unhideWhenUsed/>
    <w:rsid w:val="00F6315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63151"/>
    <w:rPr>
      <w:rFonts w:ascii="Tahoma" w:hAnsi="Tahoma" w:cs="Tahoma"/>
      <w:sz w:val="16"/>
      <w:szCs w:val="16"/>
    </w:rPr>
  </w:style>
  <w:style w:type="paragraph" w:customStyle="1" w:styleId="ad">
    <w:name w:val="Знак Знак"/>
    <w:basedOn w:val="a"/>
    <w:rsid w:val="00F63151"/>
    <w:pPr>
      <w:spacing w:after="0" w:line="240" w:lineRule="auto"/>
    </w:pPr>
    <w:rPr>
      <w:rFonts w:ascii="Verdana" w:eastAsia="Times New Roman" w:hAnsi="Verdana" w:cs="Verdana"/>
      <w:sz w:val="20"/>
      <w:szCs w:val="20"/>
      <w:lang w:val="en-US"/>
    </w:rPr>
  </w:style>
  <w:style w:type="paragraph" w:customStyle="1" w:styleId="ae">
    <w:name w:val="Знак Знак"/>
    <w:basedOn w:val="a"/>
    <w:rsid w:val="00705303"/>
    <w:pPr>
      <w:spacing w:after="0" w:line="240" w:lineRule="auto"/>
    </w:pPr>
    <w:rPr>
      <w:rFonts w:ascii="Verdana" w:eastAsia="Times New Roman" w:hAnsi="Verdana" w:cs="Verdana"/>
      <w:sz w:val="20"/>
      <w:szCs w:val="20"/>
      <w:lang w:val="en-US"/>
    </w:rPr>
  </w:style>
  <w:style w:type="character" w:styleId="af">
    <w:name w:val="Hyperlink"/>
    <w:basedOn w:val="a0"/>
    <w:uiPriority w:val="99"/>
    <w:semiHidden/>
    <w:unhideWhenUsed/>
    <w:rsid w:val="00A16B8C"/>
    <w:rPr>
      <w:color w:val="0000FF"/>
      <w:u w:val="single"/>
    </w:rPr>
  </w:style>
  <w:style w:type="paragraph" w:customStyle="1" w:styleId="ConsPlusNormal">
    <w:name w:val="ConsPlusNormal"/>
    <w:rsid w:val="00031998"/>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506098">
      <w:bodyDiv w:val="1"/>
      <w:marLeft w:val="0"/>
      <w:marRight w:val="0"/>
      <w:marTop w:val="0"/>
      <w:marBottom w:val="0"/>
      <w:divBdr>
        <w:top w:val="none" w:sz="0" w:space="0" w:color="auto"/>
        <w:left w:val="none" w:sz="0" w:space="0" w:color="auto"/>
        <w:bottom w:val="none" w:sz="0" w:space="0" w:color="auto"/>
        <w:right w:val="none" w:sz="0" w:space="0" w:color="auto"/>
      </w:divBdr>
    </w:div>
    <w:div w:id="1410272245">
      <w:bodyDiv w:val="1"/>
      <w:marLeft w:val="0"/>
      <w:marRight w:val="0"/>
      <w:marTop w:val="0"/>
      <w:marBottom w:val="0"/>
      <w:divBdr>
        <w:top w:val="none" w:sz="0" w:space="0" w:color="auto"/>
        <w:left w:val="none" w:sz="0" w:space="0" w:color="auto"/>
        <w:bottom w:val="none" w:sz="0" w:space="0" w:color="auto"/>
        <w:right w:val="none" w:sz="0" w:space="0" w:color="auto"/>
      </w:divBdr>
    </w:div>
    <w:div w:id="1594431729">
      <w:bodyDiv w:val="1"/>
      <w:marLeft w:val="0"/>
      <w:marRight w:val="0"/>
      <w:marTop w:val="0"/>
      <w:marBottom w:val="0"/>
      <w:divBdr>
        <w:top w:val="none" w:sz="0" w:space="0" w:color="auto"/>
        <w:left w:val="none" w:sz="0" w:space="0" w:color="auto"/>
        <w:bottom w:val="none" w:sz="0" w:space="0" w:color="auto"/>
        <w:right w:val="none" w:sz="0" w:space="0" w:color="auto"/>
      </w:divBdr>
    </w:div>
    <w:div w:id="1625887015">
      <w:bodyDiv w:val="1"/>
      <w:marLeft w:val="0"/>
      <w:marRight w:val="0"/>
      <w:marTop w:val="0"/>
      <w:marBottom w:val="0"/>
      <w:divBdr>
        <w:top w:val="none" w:sz="0" w:space="0" w:color="auto"/>
        <w:left w:val="none" w:sz="0" w:space="0" w:color="auto"/>
        <w:bottom w:val="none" w:sz="0" w:space="0" w:color="auto"/>
        <w:right w:val="none" w:sz="0" w:space="0" w:color="auto"/>
      </w:divBdr>
    </w:div>
    <w:div w:id="1903519371">
      <w:bodyDiv w:val="1"/>
      <w:marLeft w:val="0"/>
      <w:marRight w:val="0"/>
      <w:marTop w:val="0"/>
      <w:marBottom w:val="0"/>
      <w:divBdr>
        <w:top w:val="none" w:sz="0" w:space="0" w:color="auto"/>
        <w:left w:val="none" w:sz="0" w:space="0" w:color="auto"/>
        <w:bottom w:val="none" w:sz="0" w:space="0" w:color="auto"/>
        <w:right w:val="none" w:sz="0" w:space="0" w:color="auto"/>
      </w:divBdr>
    </w:div>
    <w:div w:id="191188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4EAB926-9A7E-4D7E-9907-BE4721F2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6</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 Игорь Владимирович</dc:creator>
  <cp:lastModifiedBy>Зубарь Михаил Михайлович</cp:lastModifiedBy>
  <cp:revision>10</cp:revision>
  <cp:lastPrinted>2017-03-30T01:44:00Z</cp:lastPrinted>
  <dcterms:created xsi:type="dcterms:W3CDTF">2017-03-30T00:19:00Z</dcterms:created>
  <dcterms:modified xsi:type="dcterms:W3CDTF">2017-05-05T10:54:00Z</dcterms:modified>
</cp:coreProperties>
</file>