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A" w:rsidRPr="0041310A" w:rsidRDefault="0041310A">
      <w:pPr>
        <w:pStyle w:val="ConsPlusTitlePage"/>
        <w:rPr>
          <w:rFonts w:ascii="Times New Roman" w:hAnsi="Times New Roman" w:cs="Times New Roman"/>
        </w:rPr>
      </w:pPr>
      <w:r w:rsidRPr="0041310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1310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1310A">
        <w:rPr>
          <w:rFonts w:ascii="Times New Roman" w:hAnsi="Times New Roman" w:cs="Times New Roman"/>
        </w:rPr>
        <w:br/>
      </w:r>
    </w:p>
    <w:p w:rsidR="0041310A" w:rsidRPr="0041310A" w:rsidRDefault="004131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ПРАВИТЕЛЬСТВО КАМЧАТСКОГО КРАЯ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ПОСТАНОВЛЕНИЕ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от 11 ноября 2013 г. N 489-П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О ГОСУДАРСТВЕННОЙ ПРОГРАММЕ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КАМЧАТСКОГО КРАЯ "СОВЕРШЕНСТВОВАНИЕ УПРАВЛЕНИЯ ИМУЩЕСТВОМ,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41310A">
        <w:rPr>
          <w:rFonts w:ascii="Times New Roman" w:hAnsi="Times New Roman" w:cs="Times New Roman"/>
          <w:sz w:val="20"/>
        </w:rPr>
        <w:t>НАХОДЯЩИМСЯ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В ГОСУДАРСТВЕННОЙ СОБСТВЕННОСТИ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КАМЧАТСКОГО КРАЯ"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1310A">
        <w:rPr>
          <w:rFonts w:ascii="Times New Roman" w:hAnsi="Times New Roman" w:cs="Times New Roman"/>
          <w:sz w:val="20"/>
        </w:rPr>
        <w:t>(в ред. Постановлений Правительства Камчатского края</w:t>
      </w:r>
      <w:proofErr w:type="gramEnd"/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от 27.11.2014 </w:t>
      </w:r>
      <w:hyperlink r:id="rId5" w:history="1">
        <w:r w:rsidRPr="0041310A">
          <w:rPr>
            <w:rFonts w:ascii="Times New Roman" w:hAnsi="Times New Roman" w:cs="Times New Roman"/>
            <w:color w:val="0000FF"/>
            <w:sz w:val="20"/>
          </w:rPr>
          <w:t>N 491-П</w:t>
        </w:r>
      </w:hyperlink>
      <w:r w:rsidRPr="0041310A">
        <w:rPr>
          <w:rFonts w:ascii="Times New Roman" w:hAnsi="Times New Roman" w:cs="Times New Roman"/>
          <w:sz w:val="20"/>
        </w:rPr>
        <w:t xml:space="preserve">, от 26.01.2015 </w:t>
      </w:r>
      <w:hyperlink r:id="rId6" w:history="1">
        <w:r w:rsidRPr="0041310A">
          <w:rPr>
            <w:rFonts w:ascii="Times New Roman" w:hAnsi="Times New Roman" w:cs="Times New Roman"/>
            <w:color w:val="0000FF"/>
            <w:sz w:val="20"/>
          </w:rPr>
          <w:t>N 23-П</w:t>
        </w:r>
      </w:hyperlink>
      <w:r w:rsidRPr="0041310A">
        <w:rPr>
          <w:rFonts w:ascii="Times New Roman" w:hAnsi="Times New Roman" w:cs="Times New Roman"/>
          <w:sz w:val="20"/>
        </w:rPr>
        <w:t xml:space="preserve">, </w:t>
      </w:r>
      <w:hyperlink r:id="rId7" w:history="1">
        <w:r w:rsidRPr="0041310A">
          <w:rPr>
            <w:rFonts w:ascii="Times New Roman" w:hAnsi="Times New Roman" w:cs="Times New Roman"/>
            <w:color w:val="0000FF"/>
            <w:sz w:val="20"/>
          </w:rPr>
          <w:t>N 24-П</w:t>
        </w:r>
      </w:hyperlink>
      <w:r w:rsidRPr="0041310A">
        <w:rPr>
          <w:rFonts w:ascii="Times New Roman" w:hAnsi="Times New Roman" w:cs="Times New Roman"/>
          <w:sz w:val="20"/>
        </w:rPr>
        <w:t>,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от 14.04.2016 </w:t>
      </w:r>
      <w:hyperlink r:id="rId8" w:history="1">
        <w:r w:rsidRPr="0041310A">
          <w:rPr>
            <w:rFonts w:ascii="Times New Roman" w:hAnsi="Times New Roman" w:cs="Times New Roman"/>
            <w:color w:val="0000FF"/>
            <w:sz w:val="20"/>
          </w:rPr>
          <w:t>N 132-П</w:t>
        </w:r>
      </w:hyperlink>
      <w:r w:rsidRPr="0041310A">
        <w:rPr>
          <w:rFonts w:ascii="Times New Roman" w:hAnsi="Times New Roman" w:cs="Times New Roman"/>
          <w:sz w:val="20"/>
        </w:rPr>
        <w:t xml:space="preserve">, от 08.09.2016 </w:t>
      </w:r>
      <w:hyperlink r:id="rId9" w:history="1">
        <w:r w:rsidRPr="0041310A">
          <w:rPr>
            <w:rFonts w:ascii="Times New Roman" w:hAnsi="Times New Roman" w:cs="Times New Roman"/>
            <w:color w:val="0000FF"/>
            <w:sz w:val="20"/>
          </w:rPr>
          <w:t>N 353-П</w:t>
        </w:r>
      </w:hyperlink>
      <w:r w:rsidRPr="0041310A">
        <w:rPr>
          <w:rFonts w:ascii="Times New Roman" w:hAnsi="Times New Roman" w:cs="Times New Roman"/>
          <w:sz w:val="20"/>
        </w:rPr>
        <w:t>,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от 12.12.2016 </w:t>
      </w:r>
      <w:hyperlink r:id="rId10" w:history="1">
        <w:r w:rsidRPr="0041310A">
          <w:rPr>
            <w:rFonts w:ascii="Times New Roman" w:hAnsi="Times New Roman" w:cs="Times New Roman"/>
            <w:color w:val="0000FF"/>
            <w:sz w:val="20"/>
          </w:rPr>
          <w:t>N 483-П</w:t>
        </w:r>
      </w:hyperlink>
      <w:r w:rsidRPr="0041310A">
        <w:rPr>
          <w:rFonts w:ascii="Times New Roman" w:hAnsi="Times New Roman" w:cs="Times New Roman"/>
          <w:sz w:val="20"/>
        </w:rPr>
        <w:t xml:space="preserve">, от 06.03.2017 </w:t>
      </w:r>
      <w:hyperlink r:id="rId11" w:history="1">
        <w:r w:rsidRPr="0041310A">
          <w:rPr>
            <w:rFonts w:ascii="Times New Roman" w:hAnsi="Times New Roman" w:cs="Times New Roman"/>
            <w:color w:val="0000FF"/>
            <w:sz w:val="20"/>
          </w:rPr>
          <w:t>N 78-П</w:t>
        </w:r>
      </w:hyperlink>
      <w:r w:rsidRPr="0041310A">
        <w:rPr>
          <w:rFonts w:ascii="Times New Roman" w:hAnsi="Times New Roman" w:cs="Times New Roman"/>
          <w:sz w:val="20"/>
        </w:rPr>
        <w:t>)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В соответствии с </w:t>
      </w:r>
      <w:hyperlink r:id="rId12" w:history="1">
        <w:r w:rsidRPr="0041310A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41310A">
        <w:rPr>
          <w:rFonts w:ascii="Times New Roman" w:hAnsi="Times New Roman" w:cs="Times New Roman"/>
          <w:sz w:val="20"/>
        </w:rP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3" w:history="1">
        <w:r w:rsidRPr="0041310A"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 w:rsidRPr="0041310A">
        <w:rPr>
          <w:rFonts w:ascii="Times New Roman" w:hAnsi="Times New Roman" w:cs="Times New Roman"/>
          <w:sz w:val="20"/>
        </w:rPr>
        <w:t xml:space="preserve"> Правительства Камчатского края от 31.07.2013 N 364-РП</w:t>
      </w:r>
    </w:p>
    <w:p w:rsidR="0041310A" w:rsidRPr="0041310A" w:rsidRDefault="0041310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(в ред. </w:t>
      </w:r>
      <w:hyperlink r:id="rId14" w:history="1">
        <w:r w:rsidRPr="0041310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41310A">
        <w:rPr>
          <w:rFonts w:ascii="Times New Roman" w:hAnsi="Times New Roman" w:cs="Times New Roman"/>
          <w:sz w:val="20"/>
        </w:rPr>
        <w:t xml:space="preserve"> Правительства Камчатского края от 14.04.2016 N 132-П)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ПРАВИТЕЛЬСТВО ПОСТАНОВЛЯЕТ: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1. Утвердить государственную </w:t>
      </w:r>
      <w:hyperlink w:anchor="P41" w:history="1">
        <w:r w:rsidRPr="0041310A">
          <w:rPr>
            <w:rFonts w:ascii="Times New Roman" w:hAnsi="Times New Roman" w:cs="Times New Roman"/>
            <w:color w:val="0000FF"/>
            <w:sz w:val="20"/>
          </w:rPr>
          <w:t>программу</w:t>
        </w:r>
      </w:hyperlink>
      <w:r w:rsidRPr="0041310A">
        <w:rPr>
          <w:rFonts w:ascii="Times New Roman" w:hAnsi="Times New Roman" w:cs="Times New Roman"/>
          <w:sz w:val="20"/>
        </w:rPr>
        <w:t xml:space="preserve"> Камчатского края "Совершенствование управления имуществом, находящимся в государственной собственности Камчатского края" (далее - Программа) согласно приложению.</w:t>
      </w:r>
    </w:p>
    <w:p w:rsidR="0041310A" w:rsidRPr="0041310A" w:rsidRDefault="0041310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(</w:t>
      </w:r>
      <w:proofErr w:type="gramStart"/>
      <w:r w:rsidRPr="0041310A">
        <w:rPr>
          <w:rFonts w:ascii="Times New Roman" w:hAnsi="Times New Roman" w:cs="Times New Roman"/>
          <w:sz w:val="20"/>
        </w:rPr>
        <w:t>в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ред. </w:t>
      </w:r>
      <w:hyperlink r:id="rId15" w:history="1">
        <w:r w:rsidRPr="0041310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41310A">
        <w:rPr>
          <w:rFonts w:ascii="Times New Roman" w:hAnsi="Times New Roman" w:cs="Times New Roman"/>
          <w:sz w:val="20"/>
        </w:rPr>
        <w:t xml:space="preserve"> Правительства Камчатского края от 06.03.2017 N 78-П)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 Ответственность за реализацию Программы возложить на министра имущественных и земельных отношений Камчатского края и, в части предусмотренного бюджетом финансирования, на министра финансов Камчатского края.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совершенствование управления муниципальным имуществом.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4. Настоящее Постановление </w:t>
      </w:r>
      <w:proofErr w:type="gramStart"/>
      <w:r w:rsidRPr="0041310A">
        <w:rPr>
          <w:rFonts w:ascii="Times New Roman" w:hAnsi="Times New Roman" w:cs="Times New Roman"/>
          <w:sz w:val="20"/>
        </w:rPr>
        <w:t>вступает в силу через 10 дней после дня его официального опубликования и распространяется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на правоотношения, возникающие с 01 января 2014 года.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Губернатор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Камчатского края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В.И.ИЛЮХИН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rPr>
          <w:rFonts w:ascii="Times New Roman" w:hAnsi="Times New Roman" w:cs="Times New Roman"/>
          <w:sz w:val="20"/>
          <w:szCs w:val="20"/>
        </w:rPr>
        <w:sectPr w:rsidR="0041310A" w:rsidRPr="0041310A" w:rsidSect="005D2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10A" w:rsidRPr="0041310A" w:rsidRDefault="004131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 Постановлению Правительства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Камчатского края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от 11.11.2013 N 489-П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1"/>
      <w:bookmarkEnd w:id="0"/>
      <w:r w:rsidRPr="0041310A">
        <w:rPr>
          <w:rFonts w:ascii="Times New Roman" w:hAnsi="Times New Roman" w:cs="Times New Roman"/>
          <w:sz w:val="20"/>
        </w:rPr>
        <w:t>ГОСУДАРСТВЕННАЯ ПРОГРАММА КАМЧАТСКОГО КРАЯ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"СОВЕРШЕНСТВОВАНИЕ УПРАВЛЕНИЯ ИМУЩЕСТВОМ, НАХОДЯЩИМСЯ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В ГОСУДАРСТВЕННОЙ СОБСТВЕННОСТИ КАМЧАТСКОГО КРАЯ"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(ДАЛЕЕ - ПРОГРАММА)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1310A">
        <w:rPr>
          <w:rFonts w:ascii="Times New Roman" w:hAnsi="Times New Roman" w:cs="Times New Roman"/>
          <w:sz w:val="20"/>
        </w:rPr>
        <w:t xml:space="preserve">(в ред. </w:t>
      </w:r>
      <w:hyperlink r:id="rId16" w:history="1">
        <w:r w:rsidRPr="0041310A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41310A">
        <w:rPr>
          <w:rFonts w:ascii="Times New Roman" w:hAnsi="Times New Roman" w:cs="Times New Roman"/>
          <w:sz w:val="20"/>
        </w:rPr>
        <w:t xml:space="preserve"> Правительства</w:t>
      </w:r>
      <w:proofErr w:type="gramEnd"/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Камчатского края от 06.03.2017 N 78-П)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9"/>
        <w:gridCol w:w="7824"/>
      </w:tblGrid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Паспорт Программы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Соисполнители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Участники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строительства Камчатского края; Министерство жилищно-коммунального хозяйства и энергетики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Аппарат губернатора и Правительства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Подпрограммы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1) </w:t>
            </w:r>
            <w:hyperlink w:anchor="P12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"Повышение эффективности управления краевым имуществом";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2) </w:t>
            </w:r>
            <w:hyperlink w:anchor="P200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2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"Обеспечение реализации Программы"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Цели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повышение эффективности управления имуществом, находящимся в государственной собственности Камчатского края (далее краевое имущество);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Задачи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3) организация работ по эффективному использованию земельных участков;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технической инвентаризации, являющихся собственностью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5) финансовое обеспечение реализации Программы;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6)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государственного имущества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4) количество муниципальных образований в Камчатском крае, сведения о которых внесены в государственный кадастр недвижимости;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6) количество созданных пунктов опорной межевой сети;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7) площадь сформированных и поставленных на кадастровый учет земельных участков;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стоимости права аренды объектов недвижимого краевого имущества</w:t>
            </w:r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>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13) площадь земельных участков, в отношении которых определена рыночная стоимость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Этапы и сроки реализации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в один этап с 2014 года по 2020 год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объем финансирования Программы составляет 2 193 358,02151 тыс. рублей, из них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- 678 772,75112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 год - 483 222,57671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 год - 449 098,99268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 год - 92 694,19000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 год - 289 417,37100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 год - 98 266,37000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 год - 101 885,77000 тыс. рублей, в том числе за счет средств: федерального бюджета (по согласованию) - 20 228,90000 тыс. рублей, из них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 год - 13 433,40000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 год - 6 795,50000 тыс. рублей,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краевого бюджета - 2 173 129,12151 тыс. рублей; из них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- 678 772,75112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из них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- 678 772,75112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 год - 483 222,57671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 год - 449 098,99268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 год - 92 694,19000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 год - 282 621,87100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 год - 84 832,97000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 год - 101 885,77000 тыс. рублей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Ожидаемые результаты реализации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3) обеспечение государственной регистрации права собственности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4) поступление неналоговых доходов в краевой бюджет;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5) усиление 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6) обеспечение эксплуатации краевого имущества, вовлечения его в хозяйственный оборот;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7) формирование полного и достоверного источника информации о границах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образований в Камчатском крае, населенных пунктов Камчатского края и внесение сведений о границах в государственный кадастр недвижимости;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9) получение актуализированных результатов государственной кадастровой оценки;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11) реализация Программы своевременно и в полном объеме;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12) реализация полномочий Министерства имущественных и земельных отношений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13) повышение эффективности расходования бюджетных средств</w:t>
            </w:r>
          </w:p>
        </w:tc>
      </w:tr>
    </w:tbl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bookmarkStart w:id="1" w:name="P129"/>
      <w:bookmarkEnd w:id="1"/>
      <w:r w:rsidRPr="0041310A">
        <w:rPr>
          <w:rFonts w:ascii="Times New Roman" w:hAnsi="Times New Roman" w:cs="Times New Roman"/>
          <w:sz w:val="20"/>
        </w:rPr>
        <w:t>ПАСПОРТ ПОДПРОГРАММЫ 1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"ПОВЫШЕНИЕ ЭФФЕКТИВНОСТИ УПРАВЛЕНИЯ КРАЕВЫМ ИМУЩЕСТВОМ"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(ДАЛЕЕ ПОДПРОГРАММА 1)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9"/>
        <w:gridCol w:w="7824"/>
      </w:tblGrid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Участники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строительства Камчатского края; Министерство жилищно-коммунального хозяйства и энергетики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Аппарат губернатора и Правительства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Программно-целевые инструменты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Цели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повышение эффективности управления краевым имуществом;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Задачи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3) организация работ по эффективному использованию земельных участков;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технической инвентаризации, являющихся собственностью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государственного имущества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4) количество муниципальных образований в Камчатском крае, сведения о которых внесены в государственный кадастр недвижимости;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6) количество созданных пунктов опорной межевой сети;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7) площадь сформированных и поставленных на кадастровый учет земельных участков;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стоимости права аренды объектов недвижимого краевого имущества</w:t>
            </w:r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>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13) площадь земельных участков, в отношении которых определена рыночная стоимость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Этапы и сроки реализации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в один этап с 2014 года по 2020 год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Объемы бюджетных ассигнований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объем финансирования Программы составляет 1 688 420,21960 тыс. рублей, из них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- 608 575,64112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2015 год - 416 196,10871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 год - 384 947,55877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 год - 16 925,69000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 год - 213 528,62100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 год - 22 313,60000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 год - 25 933,00000 тыс. рублей, в том числе за счет средств: федерального бюджета (по согласованию) - 20 228,90000 тыс. рублей, из них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 год - 0,00000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 год - 6 795,50000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 год - 13 433,40000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 год - 0,00000 тыс. рублей,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краевого бюджета - 1 668 191,31960 тыс. рублей, из них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- 608 575,64112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 год - 416 196,10871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 год - 384 947,55877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 год - 16 925,69000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 год - 206 733,12100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 год - 8 880,20000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 год - 25 933,00000 тыс. рублей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3) обеспечение государственной регистрации права собственности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4) поступление неналоговых доходов в краевой бюджет;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5) усиление 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6) обеспечение эксплуатации краевого имущества, вовлечения его в хозяйственный оборот;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7) формирование полного и достоверного источника информации о границах муниципальных образований в Камчатском крае, населенных пунктов Камчатского края и внесение сведений о границах в государственный кадастр недвижимости;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9) получение актуализированных результатов государственной кадастровой оценки;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</w:tbl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bookmarkStart w:id="2" w:name="P200"/>
      <w:bookmarkEnd w:id="2"/>
      <w:r w:rsidRPr="0041310A">
        <w:rPr>
          <w:rFonts w:ascii="Times New Roman" w:hAnsi="Times New Roman" w:cs="Times New Roman"/>
          <w:sz w:val="20"/>
        </w:rPr>
        <w:t>ПАСПОРТ ПОДПРОГРАММЫ 2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"ОБЕСПЕЧЕНИЕ РЕАЛИЗАЦИИ ПРОГРАММЫ"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(ДАЛЕЕ ПОДПРОГРАММА 2)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9"/>
        <w:gridCol w:w="7824"/>
      </w:tblGrid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Участники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Программно-целевые инструменты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Цели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обеспечение выполнения полномочий Министерства имущественных и земельных отношений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Задачи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финансовое обеспечение реализации Программы;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Целевые показатели (индикаторы)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Этапы и сроки реализации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в один этап с 2014 года по 2020 год</w:t>
            </w:r>
          </w:p>
        </w:tc>
      </w:tr>
      <w:tr w:rsidR="0041310A" w:rsidRPr="0041310A"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Объемы бюджетных ассигнований Подпрограммы 2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объем финансирования Подпрограммы 2 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>аевого бюджета составляет - 504 937,80191 тыс. рублей, в том числе по годам: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 год - 70 197,11000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 год - 67 026,46800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 год - 64 151,43391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 год - 75 768,50000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 год - 75 888,75000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 год - 75 952,77000 тыс. рублей;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 год - 75 952,77000 тыс. рублей</w:t>
            </w:r>
          </w:p>
        </w:tc>
      </w:tr>
      <w:tr w:rsidR="0041310A" w:rsidRPr="0041310A">
        <w:tblPrEx>
          <w:tblBorders>
            <w:insideH w:val="single" w:sz="4" w:space="0" w:color="auto"/>
          </w:tblBorders>
        </w:tblPrEx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1) реализация Программы своевременно и в полном объеме;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2) реализация полномочий Министерства имущественных и земельных отношений Камчатского края;</w:t>
            </w:r>
          </w:p>
          <w:p w:rsidR="0041310A" w:rsidRPr="0041310A" w:rsidRDefault="004131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3) повышение эффективности расходования бюджетных средств</w:t>
            </w:r>
          </w:p>
        </w:tc>
      </w:tr>
    </w:tbl>
    <w:p w:rsidR="0041310A" w:rsidRPr="0041310A" w:rsidRDefault="0041310A">
      <w:pPr>
        <w:rPr>
          <w:rFonts w:ascii="Times New Roman" w:hAnsi="Times New Roman" w:cs="Times New Roman"/>
          <w:sz w:val="20"/>
          <w:szCs w:val="20"/>
        </w:rPr>
        <w:sectPr w:rsidR="0041310A" w:rsidRPr="00413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1. Приоритеты и цели региональной политики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в сфере реализации Программы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1.1. Приоритетами региональной политики Камчатского края в сфере управления и распоряжения краевым имуществом являются: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1) законность и открытость деятельности органов государственной власти Камчатского края;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2) подотчетность и подконтрольность, эффективность, целевое использование краевого имущества, закрепленного за органами государственной власти Камчатского края, государственными унитарными предприятиями Камчатского края и краевыми государственными учреждениями, а также переданного в пользование иным юридическим лицам и гражданам;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3) обеспечение условий для развития в Камчатском крае конкуренции и отраслевого управления.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1.2. Региональная политика в сфере управления и распоряжения краевым имуществом направлена на достижение следующих целей: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1) повышение эффективности управления краевым имуществом;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2) развитие системы управления земельными ресурсами на территории Камчатского края.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1.3. Достижение названных целей предусматривается в рамках реализации следующих задач: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2) организация и проведение работ по актуализации результатов государственной кадастровой оценки;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3) организация работ по эффективному использованию земельных участков;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5) финансовое обеспечение реализации Программы;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6) повышение эффективности исполнения полномочий Министерства имущественных и земельных отношений Камчатского края.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1.4. </w:t>
      </w:r>
      <w:hyperlink w:anchor="P317" w:history="1">
        <w:r w:rsidRPr="0041310A">
          <w:rPr>
            <w:rFonts w:ascii="Times New Roman" w:hAnsi="Times New Roman" w:cs="Times New Roman"/>
            <w:color w:val="0000FF"/>
            <w:sz w:val="20"/>
          </w:rPr>
          <w:t>Сведения о показателях</w:t>
        </w:r>
      </w:hyperlink>
      <w:r w:rsidRPr="0041310A">
        <w:rPr>
          <w:rFonts w:ascii="Times New Roman" w:hAnsi="Times New Roman" w:cs="Times New Roman"/>
          <w:sz w:val="20"/>
        </w:rPr>
        <w:t xml:space="preserve"> (индикаторах) Программы и подпрограмм Программы и их значениях приведены в приложении 1 к Программе.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1.5. Для достижения целей и решения задач Программы предусмотрены </w:t>
      </w:r>
      <w:hyperlink w:anchor="P515" w:history="1">
        <w:r w:rsidRPr="0041310A">
          <w:rPr>
            <w:rFonts w:ascii="Times New Roman" w:hAnsi="Times New Roman" w:cs="Times New Roman"/>
            <w:color w:val="0000FF"/>
            <w:sz w:val="20"/>
          </w:rPr>
          <w:t>основные мероприятия</w:t>
        </w:r>
      </w:hyperlink>
      <w:r w:rsidRPr="0041310A">
        <w:rPr>
          <w:rFonts w:ascii="Times New Roman" w:hAnsi="Times New Roman" w:cs="Times New Roman"/>
          <w:sz w:val="20"/>
        </w:rPr>
        <w:t>, сведения о которых приведены в приложении 2 к Программе.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1.6. </w:t>
      </w:r>
      <w:hyperlink w:anchor="P629" w:history="1">
        <w:r w:rsidRPr="0041310A">
          <w:rPr>
            <w:rFonts w:ascii="Times New Roman" w:hAnsi="Times New Roman" w:cs="Times New Roman"/>
            <w:color w:val="0000FF"/>
            <w:sz w:val="20"/>
          </w:rPr>
          <w:t>Финансовое обеспечение</w:t>
        </w:r>
      </w:hyperlink>
      <w:r w:rsidRPr="0041310A">
        <w:rPr>
          <w:rFonts w:ascii="Times New Roman" w:hAnsi="Times New Roman" w:cs="Times New Roman"/>
          <w:sz w:val="20"/>
        </w:rPr>
        <w:t xml:space="preserve"> реализации Программы приведено в приложении 3 к Программе.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 Методика оценки эффективности</w:t>
      </w: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реализации Программы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2.2. Оценка эффективности Программы производится с учетом следующих составляющих: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1) оценки степени достижения целей и решения задач (далее степень реализации) Программы;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2) оценки степени соответствия запланированному уровню затрат краевого бюджета;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3) оценки </w:t>
      </w:r>
      <w:proofErr w:type="gramStart"/>
      <w:r w:rsidRPr="0041310A">
        <w:rPr>
          <w:rFonts w:ascii="Times New Roman" w:hAnsi="Times New Roman" w:cs="Times New Roman"/>
          <w:sz w:val="20"/>
        </w:rPr>
        <w:t>степени реализации контрольных событий плана реализации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Программы (далее степень реализации контрольных событий).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2.4. Степень достижения планового значения показателя (индикатора) Программы определяется по формулам: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1) для показателей (индикаторов), желаемой тенденцией развития которых является увеличение значений: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25" style="width:129.85pt;height:19.7pt" coordsize="" o:spt="100" adj="0,,0" path="" filled="f" stroked="f">
            <v:stroke joinstyle="miter"/>
            <v:imagedata r:id="rId17" o:title="base_23848_152193_27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>, где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26" style="width:43.1pt;height:19.7pt" coordsize="" o:spt="100" adj="0,,0" path="" filled="f" stroked="f">
            <v:stroke joinstyle="miter"/>
            <v:imagedata r:id="rId18" o:title="base_23848_152193_28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степень достижения планового значения показателя (индикатора) Программы;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27" style="width:36.9pt;height:19.1pt" coordsize="" o:spt="100" adj="0,,0" path="" filled="f" stroked="f">
            <v:stroke joinstyle="miter"/>
            <v:imagedata r:id="rId19" o:title="base_23848_152193_29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значение показателя (индикатора), фактически достигнутое на конец отчетного периода;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28" style="width:36.9pt;height:19.1pt" coordsize="" o:spt="100" adj="0,,0" path="" filled="f" stroked="f">
            <v:stroke joinstyle="miter"/>
            <v:imagedata r:id="rId20" o:title="base_23848_152193_30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плановое значение показателя (индикатора) Программы;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2) для показателей (индикаторов), желаемой тенденцией развития которых является снижение значений: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lastRenderedPageBreak/>
        <w:pict>
          <v:shape id="_x0000_i1029" style="width:129.85pt;height:19.7pt" coordsize="" o:spt="100" adj="0,,0" path="" filled="f" stroked="f">
            <v:stroke joinstyle="miter"/>
            <v:imagedata r:id="rId21" o:title="base_23848_152193_31"/>
            <v:formulas/>
            <v:path o:connecttype="segments"/>
          </v:shape>
        </w:pic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2.5. Степень реализации Программы определяется по формуле: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28"/>
          <w:sz w:val="20"/>
        </w:rPr>
        <w:pict>
          <v:shape id="_x0000_i1030" style="width:116.3pt;height:36.9pt" coordsize="" o:spt="100" adj="0,,0" path="" filled="f" stroked="f">
            <v:stroke joinstyle="miter"/>
            <v:imagedata r:id="rId22" o:title="base_23848_152193_32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>, где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31" style="width:32pt;height:19.1pt" coordsize="" o:spt="100" adj="0,,0" path="" filled="f" stroked="f">
            <v:stroke joinstyle="miter"/>
            <v:imagedata r:id="rId23" o:title="base_23848_152193_33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степень реализации Программы;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4"/>
          <w:sz w:val="20"/>
        </w:rPr>
        <w:pict>
          <v:shape id="_x0000_i1032" style="width:16.6pt;height:14.15pt" coordsize="" o:spt="100" adj="0,,0" path="" filled="f" stroked="f">
            <v:stroke joinstyle="miter"/>
            <v:imagedata r:id="rId24" o:title="base_23848_152193_34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число показателей (индикаторов) Программы.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При использовании данной формулы в случае, если </w:t>
      </w: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33" style="width:43.1pt;height:19.7pt" coordsize="" o:spt="100" adj="0,,0" path="" filled="f" stroked="f">
            <v:stroke joinstyle="miter"/>
            <v:imagedata r:id="rId18" o:title="base_23848_152193_35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больше 1, значение </w:t>
      </w: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34" style="width:43.1pt;height:19.7pt" coordsize="" o:spt="100" adj="0,,0" path="" filled="f" stroked="f">
            <v:stroke joinstyle="miter"/>
            <v:imagedata r:id="rId18" o:title="base_23848_152193_36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принимается </w:t>
      </w:r>
      <w:proofErr w:type="gramStart"/>
      <w:r w:rsidRPr="0041310A">
        <w:rPr>
          <w:rFonts w:ascii="Times New Roman" w:hAnsi="Times New Roman" w:cs="Times New Roman"/>
          <w:sz w:val="20"/>
        </w:rPr>
        <w:t>равным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1.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35" style="width:76.9pt;height:19.7pt" coordsize="" o:spt="100" adj="0,,0" path="" filled="f" stroked="f">
            <v:stroke joinstyle="miter"/>
            <v:imagedata r:id="rId25" o:title="base_23848_152193_37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>, где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36" style="width:32pt;height:19.7pt" coordsize="" o:spt="100" adj="0,,0" path="" filled="f" stroked="f">
            <v:stroke joinstyle="miter"/>
            <v:imagedata r:id="rId26" o:title="base_23848_152193_38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степень соответствия запланированному уровню затрат краевого бюджета;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37" style="width:17.25pt;height:19.1pt" coordsize="" o:spt="100" adj="0,,0" path="" filled="f" stroked="f">
            <v:stroke joinstyle="miter"/>
            <v:imagedata r:id="rId27" o:title="base_23848_152193_39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фактические расходы краевого бюджета на реализацию Программы в отчетном году;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38" style="width:17.25pt;height:19.1pt" coordsize="" o:spt="100" adj="0,,0" path="" filled="f" stroked="f">
            <v:stroke joinstyle="miter"/>
            <v:imagedata r:id="rId28" o:title="base_23848_152193_40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плановые расходы краевого бюджета на реализацию Программы в отчетном году.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2.7. Степень реализации контрольных событий определяется для Программы в целом по формуле: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39" style="width:94.75pt;height:19.7pt" coordsize="" o:spt="100" adj="0,,0" path="" filled="f" stroked="f">
            <v:stroke joinstyle="miter"/>
            <v:imagedata r:id="rId29" o:title="base_23848_152193_41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>, где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40" style="width:32pt;height:19.7pt" coordsize="" o:spt="100" adj="0,,0" path="" filled="f" stroked="f">
            <v:stroke joinstyle="miter"/>
            <v:imagedata r:id="rId30" o:title="base_23848_152193_42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степень реализации контрольных событий;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41" style="width:27.1pt;height:19.1pt" coordsize="" o:spt="100" adj="0,,0" path="" filled="f" stroked="f">
            <v:stroke joinstyle="miter"/>
            <v:imagedata r:id="rId31" o:title="base_23848_152193_43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6"/>
          <w:sz w:val="20"/>
        </w:rPr>
        <w:pict>
          <v:shape id="_x0000_i1042" style="width:22.15pt;height:16pt" coordsize="" o:spt="100" adj="0,,0" path="" filled="f" stroked="f">
            <v:stroke joinstyle="miter"/>
            <v:imagedata r:id="rId32" o:title="base_23848_152193_44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общее количество контрольных событий, запланированных к реализации в отчетном году.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24"/>
          <w:sz w:val="20"/>
        </w:rPr>
        <w:pict>
          <v:shape id="_x0000_i1043" style="width:157.55pt;height:33.85pt" coordsize="" o:spt="100" adj="0,,0" path="" filled="f" stroked="f">
            <v:stroke joinstyle="miter"/>
            <v:imagedata r:id="rId33" o:title="base_23848_152193_45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>, где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44" style="width:30.15pt;height:19.1pt" coordsize="" o:spt="100" adj="0,,0" path="" filled="f" stroked="f">
            <v:stroke joinstyle="miter"/>
            <v:imagedata r:id="rId34" o:title="base_23848_152193_46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эффективность реализации Программы;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45" style="width:32pt;height:19.1pt" coordsize="" o:spt="100" adj="0,,0" path="" filled="f" stroked="f">
            <v:stroke joinstyle="miter"/>
            <v:imagedata r:id="rId35" o:title="base_23848_152193_47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степень реализации Программы;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46" style="width:32pt;height:19.7pt" coordsize="" o:spt="100" adj="0,,0" path="" filled="f" stroked="f">
            <v:stroke joinstyle="miter"/>
            <v:imagedata r:id="rId36" o:title="base_23848_152193_48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степень соответствия запланированному уровню затрат краевого бюджета;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position w:val="-12"/>
          <w:sz w:val="20"/>
        </w:rPr>
        <w:pict>
          <v:shape id="_x0000_i1047" style="width:32pt;height:19.7pt" coordsize="" o:spt="100" adj="0,,0" path="" filled="f" stroked="f">
            <v:stroke joinstyle="miter"/>
            <v:imagedata r:id="rId37" o:title="base_23848_152193_49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- степень реализации контрольных событий.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2.9. Эффективность реализации Программы признается: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1) </w:t>
      </w:r>
      <w:proofErr w:type="gramStart"/>
      <w:r w:rsidRPr="0041310A">
        <w:rPr>
          <w:rFonts w:ascii="Times New Roman" w:hAnsi="Times New Roman" w:cs="Times New Roman"/>
          <w:sz w:val="20"/>
        </w:rPr>
        <w:t>высокой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в случае, если значение </w:t>
      </w: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48" style="width:30.15pt;height:19.1pt" coordsize="" o:spt="100" adj="0,,0" path="" filled="f" stroked="f">
            <v:stroke joinstyle="miter"/>
            <v:imagedata r:id="rId34" o:title="base_23848_152193_50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составляет не менее 0,95;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2) </w:t>
      </w:r>
      <w:proofErr w:type="gramStart"/>
      <w:r w:rsidRPr="0041310A">
        <w:rPr>
          <w:rFonts w:ascii="Times New Roman" w:hAnsi="Times New Roman" w:cs="Times New Roman"/>
          <w:sz w:val="20"/>
        </w:rPr>
        <w:t>средней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в случае, если значение </w:t>
      </w: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49" style="width:30.15pt;height:19.1pt" coordsize="" o:spt="100" adj="0,,0" path="" filled="f" stroked="f">
            <v:stroke joinstyle="miter"/>
            <v:imagedata r:id="rId34" o:title="base_23848_152193_51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составляет не менее 0,90;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3) </w:t>
      </w:r>
      <w:proofErr w:type="gramStart"/>
      <w:r w:rsidRPr="0041310A">
        <w:rPr>
          <w:rFonts w:ascii="Times New Roman" w:hAnsi="Times New Roman" w:cs="Times New Roman"/>
          <w:sz w:val="20"/>
        </w:rPr>
        <w:t>удовлетворительной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в случае, если значение </w:t>
      </w: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50" style="width:30.15pt;height:19.1pt" coordsize="" o:spt="100" adj="0,,0" path="" filled="f" stroked="f">
            <v:stroke joinstyle="miter"/>
            <v:imagedata r:id="rId34" o:title="base_23848_152193_52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составляет не менее 0,80.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2.10. В случае</w:t>
      </w:r>
      <w:proofErr w:type="gramStart"/>
      <w:r w:rsidRPr="0041310A">
        <w:rPr>
          <w:rFonts w:ascii="Times New Roman" w:hAnsi="Times New Roman" w:cs="Times New Roman"/>
          <w:sz w:val="20"/>
        </w:rPr>
        <w:t>,</w:t>
      </w:r>
      <w:proofErr w:type="gramEnd"/>
      <w:r w:rsidRPr="0041310A">
        <w:rPr>
          <w:rFonts w:ascii="Times New Roman" w:hAnsi="Times New Roman" w:cs="Times New Roman"/>
          <w:sz w:val="20"/>
        </w:rPr>
        <w:t xml:space="preserve"> если значение </w:t>
      </w:r>
      <w:r w:rsidRPr="0041310A">
        <w:rPr>
          <w:rFonts w:ascii="Times New Roman" w:hAnsi="Times New Roman" w:cs="Times New Roman"/>
          <w:position w:val="-10"/>
          <w:sz w:val="20"/>
        </w:rPr>
        <w:pict>
          <v:shape id="_x0000_i1051" style="width:30.15pt;height:19.1pt" coordsize="" o:spt="100" adj="0,,0" path="" filled="f" stroked="f">
            <v:stroke joinstyle="miter"/>
            <v:imagedata r:id="rId34" o:title="base_23848_152193_53"/>
            <v:formulas/>
            <v:path o:connecttype="segments"/>
          </v:shape>
        </w:pict>
      </w:r>
      <w:r w:rsidRPr="0041310A">
        <w:rPr>
          <w:rFonts w:ascii="Times New Roman" w:hAnsi="Times New Roman" w:cs="Times New Roman"/>
          <w:sz w:val="20"/>
        </w:rPr>
        <w:t xml:space="preserve"> составляет менее 0,80, реализация Программы признается недостаточно эффективной.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rPr>
          <w:rFonts w:ascii="Times New Roman" w:hAnsi="Times New Roman" w:cs="Times New Roman"/>
          <w:sz w:val="20"/>
          <w:szCs w:val="20"/>
        </w:rPr>
        <w:sectPr w:rsidR="0041310A" w:rsidRPr="0041310A">
          <w:pgSz w:w="11905" w:h="16838"/>
          <w:pgMar w:top="1134" w:right="850" w:bottom="1134" w:left="1701" w:header="0" w:footer="0" w:gutter="0"/>
          <w:cols w:space="720"/>
        </w:sectPr>
      </w:pPr>
    </w:p>
    <w:p w:rsidR="0041310A" w:rsidRPr="0041310A" w:rsidRDefault="004131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 Программе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" w:name="P317"/>
      <w:bookmarkEnd w:id="3"/>
      <w:r w:rsidRPr="0041310A">
        <w:rPr>
          <w:rFonts w:ascii="Times New Roman" w:hAnsi="Times New Roman" w:cs="Times New Roman"/>
          <w:sz w:val="20"/>
        </w:rPr>
        <w:t>СВЕДЕНИЯ О ПОКАЗАТЕЛЯХ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(</w:t>
      </w:r>
      <w:proofErr w:type="gramStart"/>
      <w:r w:rsidRPr="0041310A">
        <w:rPr>
          <w:rFonts w:ascii="Times New Roman" w:hAnsi="Times New Roman" w:cs="Times New Roman"/>
          <w:sz w:val="20"/>
        </w:rPr>
        <w:t>ИНДИКАТОРАХ</w:t>
      </w:r>
      <w:proofErr w:type="gramEnd"/>
      <w:r w:rsidRPr="0041310A">
        <w:rPr>
          <w:rFonts w:ascii="Times New Roman" w:hAnsi="Times New Roman" w:cs="Times New Roman"/>
          <w:sz w:val="20"/>
        </w:rPr>
        <w:t>) ГОСУДАРСТВЕННОЙ ПРОГРАММЫ КАМЧАТСКОГО КРАЯ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"СОВЕРШЕНСТВОВАНИЕ УПРАВЛЕНИЯ ИМУЩЕСТВОМ, НАХОДЯЩИМСЯ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В ГОСУДАРСТВЕННОЙ СОБСТВЕННОСТИ КАМЧАТСКОГО КРАЯ"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 xml:space="preserve">И ПОДПРОГРАММ ПРОГРАММЫ И ИХ </w:t>
      </w:r>
      <w:proofErr w:type="gramStart"/>
      <w:r w:rsidRPr="0041310A">
        <w:rPr>
          <w:rFonts w:ascii="Times New Roman" w:hAnsi="Times New Roman" w:cs="Times New Roman"/>
          <w:sz w:val="20"/>
        </w:rPr>
        <w:t>ЗНАЧЕНИЯХ</w:t>
      </w:r>
      <w:proofErr w:type="gramEnd"/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2"/>
        <w:gridCol w:w="850"/>
        <w:gridCol w:w="964"/>
        <w:gridCol w:w="984"/>
        <w:gridCol w:w="984"/>
        <w:gridCol w:w="984"/>
        <w:gridCol w:w="989"/>
        <w:gridCol w:w="989"/>
        <w:gridCol w:w="989"/>
        <w:gridCol w:w="964"/>
        <w:gridCol w:w="964"/>
      </w:tblGrid>
      <w:tr w:rsidR="0041310A" w:rsidRPr="0041310A">
        <w:tc>
          <w:tcPr>
            <w:tcW w:w="794" w:type="dxa"/>
            <w:vMerge w:val="restart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N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1310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102" w:type="dxa"/>
            <w:vMerge w:val="restart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41310A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4131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11" w:type="dxa"/>
            <w:gridSpan w:val="9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Значение показателей</w:t>
            </w:r>
          </w:p>
        </w:tc>
      </w:tr>
      <w:tr w:rsidR="0041310A" w:rsidRPr="0041310A">
        <w:tc>
          <w:tcPr>
            <w:tcW w:w="794" w:type="dxa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1310A" w:rsidRPr="0041310A">
        <w:tc>
          <w:tcPr>
            <w:tcW w:w="15557" w:type="dxa"/>
            <w:gridSpan w:val="12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41310A" w:rsidRPr="0041310A">
        <w:tc>
          <w:tcPr>
            <w:tcW w:w="15557" w:type="dxa"/>
            <w:gridSpan w:val="12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2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"Повышение эффективности управления краевым имуществом"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351"/>
            <w:bookmarkEnd w:id="4"/>
            <w:r w:rsidRPr="0041310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Удельный вес объектов недвижимости, в отношении которых выполнены мероприятия по изготовлению технических планов и постановке на кадастровый учет, к общему количеству объектов недвижимости, находящихся в реестре государственного имущества Камчатского края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Количество муниципальных образований в Камчатском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крае, сведения о которых внесены в государственный кадастр недвижимости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399"/>
            <w:bookmarkEnd w:id="5"/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411"/>
            <w:bookmarkEnd w:id="6"/>
            <w:r w:rsidRPr="0041310A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Количество созданных пунктов опорной межевой сети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447"/>
            <w:bookmarkEnd w:id="7"/>
            <w:r w:rsidRPr="0041310A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Удельный вес объектов недвижимого имущества, по которым проведена актуализация рыночной 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стоимости права аренды объектов недвижимого краевого имущества</w:t>
            </w:r>
            <w:proofErr w:type="gramEnd"/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459"/>
            <w:bookmarkEnd w:id="8"/>
            <w:r w:rsidRPr="0041310A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471"/>
            <w:bookmarkEnd w:id="9"/>
            <w:r w:rsidRPr="0041310A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Выполнение плановых показателей доходов краевого бюджета от использования краевого имущества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483"/>
            <w:bookmarkEnd w:id="10"/>
            <w:r w:rsidRPr="0041310A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310A" w:rsidRPr="0041310A">
        <w:tc>
          <w:tcPr>
            <w:tcW w:w="79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495"/>
            <w:bookmarkEnd w:id="11"/>
            <w:r w:rsidRPr="0041310A"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5102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Площадь земельных участков, в отношении которых определена рыночная стоимость</w:t>
            </w:r>
          </w:p>
        </w:tc>
        <w:tc>
          <w:tcPr>
            <w:tcW w:w="850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8,8292</w:t>
            </w:r>
          </w:p>
        </w:tc>
        <w:tc>
          <w:tcPr>
            <w:tcW w:w="98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9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1310A" w:rsidRPr="0041310A" w:rsidRDefault="0041310A">
      <w:pPr>
        <w:rPr>
          <w:rFonts w:ascii="Times New Roman" w:hAnsi="Times New Roman" w:cs="Times New Roman"/>
          <w:sz w:val="20"/>
          <w:szCs w:val="20"/>
        </w:rPr>
        <w:sectPr w:rsidR="0041310A" w:rsidRPr="00413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Приложение 2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 Программе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2" w:name="P515"/>
      <w:bookmarkEnd w:id="12"/>
      <w:r w:rsidRPr="0041310A">
        <w:rPr>
          <w:rFonts w:ascii="Times New Roman" w:hAnsi="Times New Roman" w:cs="Times New Roman"/>
          <w:sz w:val="20"/>
        </w:rPr>
        <w:t>ПЕРЕЧЕНЬ ОСНОВНЫХ МЕРОПРИЯТИЙ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ГОСУДАРСТВЕННОЙ ПРОГРАММЫ КАМЧАТСКОГО КРАЯ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"СОВЕРШЕНСТВОВАНИЕ УПРАВЛЕНИЯ ИМУЩЕСТВОМ, НАХОДЯЩИМСЯ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В ГОСУДАРСТВЕННОЙ СОБСТВЕННОСТИ КАМЧАТСКОГО КРАЯ"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5"/>
        <w:gridCol w:w="2487"/>
        <w:gridCol w:w="1714"/>
        <w:gridCol w:w="1124"/>
        <w:gridCol w:w="1137"/>
        <w:gridCol w:w="3247"/>
        <w:gridCol w:w="2878"/>
        <w:gridCol w:w="1712"/>
      </w:tblGrid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N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1310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41310A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41310A">
              <w:rPr>
                <w:rFonts w:ascii="Times New Roman" w:hAnsi="Times New Roman" w:cs="Times New Roman"/>
                <w:sz w:val="20"/>
              </w:rPr>
              <w:t xml:space="preserve">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Связь с показателями Программы (подпрограммы)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7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Подпрограмма 1 "Повышение эффективности управления краевым имуществом"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Учет, содержание и распоряжение краевым имуществом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обеспечение полноты и актуальности сведений о краевом имуществе, обеспечение государственной регистрации права собственности Камчатского края;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улучшение состояния объектов краевого имущества; обеспечение эксплуатации краевого имущества, вовлечения его в хозяйственный оборот;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проведение приватизации краевого имущества, актуализация государственной кадастровой оценки земель; увеличение доходной части бюджета;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приведение величины доходов краевого бюджета, получаемого в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виде арендной платы, в соответствие с условиями на рынке недвижимости; оптимизация структуры государственной собственности за счет реализации краевого имущества, не предназначенного для исполнения полномочий Камчатского края;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усиление 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 xml:space="preserve"> сохранностью и использованием по назначению краевого имущества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невозможность управления и распоряжения краевым имуществом; невозможность осуществления государственного кадастрового учета краевых объектов недвижимости; отсутствие достоверных сведений о составе краевого имущества и, как следствие, невозможность принятия оперативных управленческих решений снижение эффективности использования краевого имущества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hyperlink w:anchor="P35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9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1.5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5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1.10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83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1.12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Содержание жилищного фонда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исполнение обязанности собственника по содержанию жилищного фонда;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обеспечение надлежащей эксплуатации и использования жилищного фонда Камчатского края;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реализация государственной политики в области энергосбережения и </w:t>
            </w:r>
            <w:proofErr w:type="spellStart"/>
            <w:r w:rsidRPr="0041310A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hyperlink w:anchor="P35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9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1.5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5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1.10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83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1.12</w:t>
              </w:r>
            </w:hyperlink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таблицы приложения 1 к 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Осуществление капитальных вложений в объекты государственной собственности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обеспечение эксплуатации краевого имущества, вовлечения его в хозяйственный оборот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расходы краевого бюджета на содержание неиспользуемых зданий, на возмещение последствий от эксплуатации аварийных зданий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hyperlink w:anchor="P35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9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1.5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5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1.10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83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1.12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Поддержка организаций Камчатского края в целях содействия в реализации инвестиционных проектов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инвестирование в те сферы предпринимательской деятельности, в развитии которых государство заинтересовано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низкие темпы развития экономики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hyperlink w:anchor="P35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1.1 -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9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1.5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59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1.10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83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1.12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Министерство имущественных и земельных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2014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 xml:space="preserve">создание опорной межевой сети на территории Камчатского края; обеспечение наполнения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государственного кадастра недвижимости сведениями о границах муниципальных образований в Камчатском крае, границах населенных пунктов Камчатского края; повышение эффективности управления краевым имуществом, земельными ресурсами на территории Камчатского края,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  <w:proofErr w:type="gramEnd"/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неэффективное использование земельных ресурсов на территории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hyperlink w:anchor="P41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1.6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47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- 1.9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95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1.13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таблицы приложения 1 к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восстановление платежеспособности предприятия, являющегося социально значимым для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неисполнение Камчатским краем принятых на себя обязательств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hyperlink w:anchor="P41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1.6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47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1.9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95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1.13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поступление неналоговых доходов в краевой бюджет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310A">
              <w:rPr>
                <w:rFonts w:ascii="Times New Roman" w:hAnsi="Times New Roman" w:cs="Times New Roman"/>
                <w:sz w:val="20"/>
              </w:rPr>
              <w:t>недополучение</w:t>
            </w:r>
            <w:proofErr w:type="spellEnd"/>
            <w:r w:rsidRPr="0041310A">
              <w:rPr>
                <w:rFonts w:ascii="Times New Roman" w:hAnsi="Times New Roman" w:cs="Times New Roman"/>
                <w:sz w:val="20"/>
              </w:rPr>
              <w:t xml:space="preserve"> сре</w:t>
            </w:r>
            <w:proofErr w:type="gramStart"/>
            <w:r w:rsidRPr="0041310A">
              <w:rPr>
                <w:rFonts w:ascii="Times New Roman" w:hAnsi="Times New Roman" w:cs="Times New Roman"/>
                <w:sz w:val="20"/>
              </w:rPr>
              <w:t>дств в кр</w:t>
            </w:r>
            <w:proofErr w:type="gramEnd"/>
            <w:r w:rsidRPr="0041310A">
              <w:rPr>
                <w:rFonts w:ascii="Times New Roman" w:hAnsi="Times New Roman" w:cs="Times New Roman"/>
                <w:sz w:val="20"/>
              </w:rPr>
              <w:t>аевой бюджет от использования краевого имущества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hyperlink w:anchor="P47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1.11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Камчатского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формирование перечня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 xml:space="preserve">невозможность определения налоговой базы в отношении объектов недвижимого имущества, расположенных на территории Камчатского края; неисполнение требований законодательства Российской </w:t>
            </w: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Федерации и законодательства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Показатели </w:t>
            </w:r>
            <w:hyperlink w:anchor="P471" w:history="1">
              <w:r w:rsidRPr="0041310A">
                <w:rPr>
                  <w:rFonts w:ascii="Times New Roman" w:hAnsi="Times New Roman" w:cs="Times New Roman"/>
                  <w:color w:val="0000FF"/>
                  <w:sz w:val="20"/>
                </w:rPr>
                <w:t>1.11</w:t>
              </w:r>
            </w:hyperlink>
            <w:r w:rsidRPr="0041310A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0" w:type="auto"/>
            <w:gridSpan w:val="7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Подпрограмма 2 "Обеспечение реализации Программы"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Обеспечение деятельности Министерства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310A">
              <w:rPr>
                <w:rFonts w:ascii="Times New Roman" w:hAnsi="Times New Roman" w:cs="Times New Roman"/>
                <w:sz w:val="20"/>
              </w:rPr>
              <w:t>невозможность реализации мероприятий Программы в полном объеме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Приложение 3</w:t>
      </w:r>
    </w:p>
    <w:p w:rsidR="0041310A" w:rsidRPr="0041310A" w:rsidRDefault="004131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к Программе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629"/>
      <w:bookmarkEnd w:id="13"/>
      <w:r w:rsidRPr="0041310A">
        <w:rPr>
          <w:rFonts w:ascii="Times New Roman" w:hAnsi="Times New Roman" w:cs="Times New Roman"/>
          <w:sz w:val="20"/>
        </w:rPr>
        <w:t>ФИНАНСОВОЕ ОБЕСПЕЧЕНИЕ РЕАЛИЗАЦИИ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ГОСУДАРСТВЕННОЙ ПРОГРАММЫ КАМЧАТСКОГО КРАЯ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"СОВЕРШЕНСТВОВАНИЕ УПРАВЛЕНИЯ ИМУЩЕСТВОМ, НАХОДЯЩИМСЯ</w:t>
      </w:r>
    </w:p>
    <w:p w:rsidR="0041310A" w:rsidRPr="0041310A" w:rsidRDefault="0041310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1310A">
        <w:rPr>
          <w:rFonts w:ascii="Times New Roman" w:hAnsi="Times New Roman" w:cs="Times New Roman"/>
          <w:sz w:val="20"/>
        </w:rPr>
        <w:t>В ГОСУДАРСТВЕННОЙ СОБСТВЕННОСТИ КАМЧАТСКОГО КРАЯ"</w:t>
      </w: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3729"/>
        <w:gridCol w:w="1798"/>
        <w:gridCol w:w="1326"/>
        <w:gridCol w:w="915"/>
        <w:gridCol w:w="1044"/>
        <w:gridCol w:w="905"/>
        <w:gridCol w:w="905"/>
        <w:gridCol w:w="894"/>
        <w:gridCol w:w="894"/>
        <w:gridCol w:w="894"/>
        <w:gridCol w:w="905"/>
      </w:tblGrid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 /подпрограммы/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8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41310A" w:rsidRPr="0041310A" w:rsidTr="0041310A"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2 193 358,02151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678 772,75112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483 222,57671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449 098,99268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92 694,19000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289 417,37100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98 266,37000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101 885,77000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20 228,90000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6 795,50000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13 433,40000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2 173 129,12151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678 772,75112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483 222,57671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449 098,99268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92 694,19000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282 621,87100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84 832,97000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101 885,77000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" w:history="1">
              <w:r w:rsidRPr="0041310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 1</w:t>
              </w:r>
            </w:hyperlink>
            <w:r w:rsidRPr="0041310A">
              <w:rPr>
                <w:rFonts w:ascii="Times New Roman" w:hAnsi="Times New Roman" w:cs="Times New Roman"/>
                <w:sz w:val="16"/>
                <w:szCs w:val="16"/>
              </w:rPr>
              <w:t xml:space="preserve"> "Повышение эффективности управления краевым имуществом"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1 688 420,21960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416 196,10871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384 947,55877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16 925,69000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213 528.62100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22 313,60000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25 933,00000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20 228,90000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6 795,50000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13 433,40000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1 668 191,31960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416 196,10871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384 947,55877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16 925,69000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206 733,12100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8 880,20000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25 933,00000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1 334 149,74175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399 204,76071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260 334,75992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16 925,69000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14 295,69000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8 880,20000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25 933,00000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228 745,77985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16 991,34800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19 317,00085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192 437,43100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Учет, содержание и распоряжение краевым имуществом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245 491,13155 0,00000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42 978,03240 0,00000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89 926,45700 0,00000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72 604,84215 0,00000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9 252,60000 0,00000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6 186,00000 0,00000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4 850,20000 0,00000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19 693,00000 0,00000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245 491,13155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42 978,03240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89 926,45700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72 604,84215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9 252,60000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6 186,00000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4 850,20000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19 693,00000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Содержание жилищного фонда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18 051,79149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4 662,00000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2 338.59149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5 651,20000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530,00000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1 030,00000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3 240,00000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18 051,79149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4 662,00000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2 338,59149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5 651,20000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530,00000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1 030,00000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3 240,00000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капитальных вложений в объекты государственной собственности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826 939,95102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374 884,89033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133 491.34800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126 126,28169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192 437,43100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492 898,37317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374 884,89033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116 500,00000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1 513,48284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228 745,77985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16 991,34800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19 317,00085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192 437,43100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планируемые объемы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Поддержка организаций Камчатского края в целях содействия в реализации инвестиционных проектов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316 532,65193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144 232,65193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172 300,00000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316 532,65193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144 232,65193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172 300,00000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1.1.5.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70 333,46097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14 457,47424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7 929,07180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7 065,23493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7 073,09000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14 375,19000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16 433,40000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3 000,00000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20 228,90000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6 795,50000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13 433,40000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50 104,56097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14 457,47424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7 929,07180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7 065,23493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7 073,09000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7 579,69000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3 000,00000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3 000,00000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1.1.6.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211 071,23264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171 593,24415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38 277,98849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1 200,00000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211 071,23264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171 593,24415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38 277,98849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1 200,00000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1.1.7.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1.1.8.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00" w:history="1">
              <w:r w:rsidRPr="0041310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Подпрограмма 2</w:t>
              </w:r>
            </w:hyperlink>
            <w:r w:rsidRPr="0041310A">
              <w:rPr>
                <w:rFonts w:ascii="Times New Roman" w:hAnsi="Times New Roman" w:cs="Times New Roman"/>
                <w:sz w:val="16"/>
                <w:szCs w:val="16"/>
              </w:rPr>
              <w:t xml:space="preserve"> "Обеспечение реализации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Программы"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 xml:space="preserve">504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937,80191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70197.11000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 xml:space="preserve">67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026.46800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64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151,43391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75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768,50000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75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888,75000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75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952.77000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75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952,77000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504 937,80191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75 768,50000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75 888,75000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75 952,77000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75 952,77000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0" w:type="auto"/>
            <w:vMerge w:val="restart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504 937,80191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70 197.11000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75 768,50000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75 888,75000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75 952,77000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75 952,77000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504 937,80191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75 768,50000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75 888,75000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75 952,77000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75 952,77000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1310A">
              <w:rPr>
                <w:rFonts w:ascii="Times New Roman" w:hAnsi="Times New Roman" w:cs="Times New Roman"/>
                <w:sz w:val="16"/>
                <w:szCs w:val="16"/>
              </w:rPr>
              <w:t xml:space="preserve">очих </w:t>
            </w: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внебюджетных источников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1310A" w:rsidRPr="0041310A" w:rsidTr="0041310A"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1310A" w:rsidRPr="0041310A" w:rsidRDefault="00413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0" w:type="auto"/>
            <w:vAlign w:val="center"/>
          </w:tcPr>
          <w:p w:rsidR="0041310A" w:rsidRPr="0041310A" w:rsidRDefault="00413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10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310A" w:rsidRPr="0041310A" w:rsidRDefault="004131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791F3E" w:rsidRPr="0041310A" w:rsidRDefault="00791F3E">
      <w:pPr>
        <w:rPr>
          <w:rFonts w:ascii="Times New Roman" w:hAnsi="Times New Roman" w:cs="Times New Roman"/>
          <w:sz w:val="20"/>
          <w:szCs w:val="20"/>
        </w:rPr>
      </w:pPr>
    </w:p>
    <w:sectPr w:rsidR="00791F3E" w:rsidRPr="0041310A" w:rsidSect="00BB3B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10A"/>
    <w:rsid w:val="00000D69"/>
    <w:rsid w:val="00001330"/>
    <w:rsid w:val="00002CF4"/>
    <w:rsid w:val="00002F2A"/>
    <w:rsid w:val="00004EE6"/>
    <w:rsid w:val="000161FA"/>
    <w:rsid w:val="0003029A"/>
    <w:rsid w:val="000302BF"/>
    <w:rsid w:val="000327F8"/>
    <w:rsid w:val="0003587C"/>
    <w:rsid w:val="00040136"/>
    <w:rsid w:val="0004247C"/>
    <w:rsid w:val="000531DC"/>
    <w:rsid w:val="000538F6"/>
    <w:rsid w:val="0005466D"/>
    <w:rsid w:val="00060401"/>
    <w:rsid w:val="00065096"/>
    <w:rsid w:val="000659BE"/>
    <w:rsid w:val="00074760"/>
    <w:rsid w:val="0007703C"/>
    <w:rsid w:val="00080443"/>
    <w:rsid w:val="0008124F"/>
    <w:rsid w:val="00083A26"/>
    <w:rsid w:val="000925FB"/>
    <w:rsid w:val="0009510C"/>
    <w:rsid w:val="00096F73"/>
    <w:rsid w:val="000A2338"/>
    <w:rsid w:val="000A7909"/>
    <w:rsid w:val="000B0177"/>
    <w:rsid w:val="000B49C0"/>
    <w:rsid w:val="000C48FA"/>
    <w:rsid w:val="000C6382"/>
    <w:rsid w:val="000D159E"/>
    <w:rsid w:val="000D56EE"/>
    <w:rsid w:val="000D6A7B"/>
    <w:rsid w:val="000E1B2B"/>
    <w:rsid w:val="000E23D5"/>
    <w:rsid w:val="000E5CA2"/>
    <w:rsid w:val="000F17F1"/>
    <w:rsid w:val="000F2A16"/>
    <w:rsid w:val="000F38CE"/>
    <w:rsid w:val="000F5B5B"/>
    <w:rsid w:val="000F6A5E"/>
    <w:rsid w:val="00100FED"/>
    <w:rsid w:val="0010173C"/>
    <w:rsid w:val="00106188"/>
    <w:rsid w:val="00117458"/>
    <w:rsid w:val="00126AB5"/>
    <w:rsid w:val="001320F2"/>
    <w:rsid w:val="00137279"/>
    <w:rsid w:val="00144715"/>
    <w:rsid w:val="00147576"/>
    <w:rsid w:val="00152C7F"/>
    <w:rsid w:val="00154022"/>
    <w:rsid w:val="001547AB"/>
    <w:rsid w:val="0015509C"/>
    <w:rsid w:val="00161BCF"/>
    <w:rsid w:val="00162481"/>
    <w:rsid w:val="00165F78"/>
    <w:rsid w:val="00177106"/>
    <w:rsid w:val="00183181"/>
    <w:rsid w:val="00186F76"/>
    <w:rsid w:val="00190DBB"/>
    <w:rsid w:val="001919D2"/>
    <w:rsid w:val="001937CE"/>
    <w:rsid w:val="0019407B"/>
    <w:rsid w:val="00195F78"/>
    <w:rsid w:val="001963F6"/>
    <w:rsid w:val="00196DFB"/>
    <w:rsid w:val="001973D8"/>
    <w:rsid w:val="00197FEA"/>
    <w:rsid w:val="001A1BB6"/>
    <w:rsid w:val="001A35CB"/>
    <w:rsid w:val="001A7F4E"/>
    <w:rsid w:val="001B20E4"/>
    <w:rsid w:val="001B3308"/>
    <w:rsid w:val="001B3F0A"/>
    <w:rsid w:val="001B6ADA"/>
    <w:rsid w:val="001B6C9E"/>
    <w:rsid w:val="001C639D"/>
    <w:rsid w:val="001C6B0E"/>
    <w:rsid w:val="001D1A65"/>
    <w:rsid w:val="001D2529"/>
    <w:rsid w:val="001D6DC7"/>
    <w:rsid w:val="001D6E44"/>
    <w:rsid w:val="001D737E"/>
    <w:rsid w:val="001E4F31"/>
    <w:rsid w:val="001E7C44"/>
    <w:rsid w:val="001F0B56"/>
    <w:rsid w:val="001F4504"/>
    <w:rsid w:val="001F7CC2"/>
    <w:rsid w:val="0020002D"/>
    <w:rsid w:val="0020540B"/>
    <w:rsid w:val="00210565"/>
    <w:rsid w:val="00212159"/>
    <w:rsid w:val="00217B6F"/>
    <w:rsid w:val="002241AD"/>
    <w:rsid w:val="00236E09"/>
    <w:rsid w:val="00244413"/>
    <w:rsid w:val="00244C99"/>
    <w:rsid w:val="00261506"/>
    <w:rsid w:val="00261C79"/>
    <w:rsid w:val="0026771D"/>
    <w:rsid w:val="00271E05"/>
    <w:rsid w:val="00272AE5"/>
    <w:rsid w:val="00273A6A"/>
    <w:rsid w:val="00280163"/>
    <w:rsid w:val="002A0134"/>
    <w:rsid w:val="002A1765"/>
    <w:rsid w:val="002A3FA1"/>
    <w:rsid w:val="002B0E0B"/>
    <w:rsid w:val="002B270F"/>
    <w:rsid w:val="002B2EBE"/>
    <w:rsid w:val="002B494F"/>
    <w:rsid w:val="002B4C10"/>
    <w:rsid w:val="002B5C9D"/>
    <w:rsid w:val="002B6053"/>
    <w:rsid w:val="002B750C"/>
    <w:rsid w:val="002C3949"/>
    <w:rsid w:val="002C6704"/>
    <w:rsid w:val="002C76DB"/>
    <w:rsid w:val="002D7D5E"/>
    <w:rsid w:val="002D7DE6"/>
    <w:rsid w:val="002E0BC5"/>
    <w:rsid w:val="002E2703"/>
    <w:rsid w:val="002F2AFB"/>
    <w:rsid w:val="002F4A92"/>
    <w:rsid w:val="00302276"/>
    <w:rsid w:val="0030557A"/>
    <w:rsid w:val="00305FCC"/>
    <w:rsid w:val="0030618E"/>
    <w:rsid w:val="003119EE"/>
    <w:rsid w:val="00317218"/>
    <w:rsid w:val="003172F5"/>
    <w:rsid w:val="00317A34"/>
    <w:rsid w:val="00330023"/>
    <w:rsid w:val="00330959"/>
    <w:rsid w:val="00331552"/>
    <w:rsid w:val="003336EE"/>
    <w:rsid w:val="003340B8"/>
    <w:rsid w:val="00335FA3"/>
    <w:rsid w:val="00343899"/>
    <w:rsid w:val="00343C50"/>
    <w:rsid w:val="00351D33"/>
    <w:rsid w:val="00352DF7"/>
    <w:rsid w:val="00361812"/>
    <w:rsid w:val="00361BB0"/>
    <w:rsid w:val="00361CAD"/>
    <w:rsid w:val="00370AF1"/>
    <w:rsid w:val="0038314F"/>
    <w:rsid w:val="00384178"/>
    <w:rsid w:val="0039304D"/>
    <w:rsid w:val="00397F32"/>
    <w:rsid w:val="003A0CEB"/>
    <w:rsid w:val="003A4693"/>
    <w:rsid w:val="003B151D"/>
    <w:rsid w:val="003B2261"/>
    <w:rsid w:val="003D0618"/>
    <w:rsid w:val="003D0C2D"/>
    <w:rsid w:val="003D1C09"/>
    <w:rsid w:val="003D5CDC"/>
    <w:rsid w:val="003D70AC"/>
    <w:rsid w:val="003E394B"/>
    <w:rsid w:val="003F35EC"/>
    <w:rsid w:val="003F3EFF"/>
    <w:rsid w:val="003F46AB"/>
    <w:rsid w:val="003F4C42"/>
    <w:rsid w:val="003F5B21"/>
    <w:rsid w:val="004016BB"/>
    <w:rsid w:val="0040671D"/>
    <w:rsid w:val="00412563"/>
    <w:rsid w:val="0041310A"/>
    <w:rsid w:val="00414726"/>
    <w:rsid w:val="00424F3B"/>
    <w:rsid w:val="0042580F"/>
    <w:rsid w:val="004263BD"/>
    <w:rsid w:val="00426421"/>
    <w:rsid w:val="00431BBB"/>
    <w:rsid w:val="004339D8"/>
    <w:rsid w:val="004348C9"/>
    <w:rsid w:val="0044411C"/>
    <w:rsid w:val="00447872"/>
    <w:rsid w:val="00451143"/>
    <w:rsid w:val="0045193F"/>
    <w:rsid w:val="00457613"/>
    <w:rsid w:val="00461E9F"/>
    <w:rsid w:val="00461EBA"/>
    <w:rsid w:val="0046684A"/>
    <w:rsid w:val="00470A15"/>
    <w:rsid w:val="00472232"/>
    <w:rsid w:val="0047668E"/>
    <w:rsid w:val="00477A05"/>
    <w:rsid w:val="004801E6"/>
    <w:rsid w:val="00480B7E"/>
    <w:rsid w:val="004861ED"/>
    <w:rsid w:val="00490238"/>
    <w:rsid w:val="004913D9"/>
    <w:rsid w:val="00494D76"/>
    <w:rsid w:val="00494E3A"/>
    <w:rsid w:val="0049548F"/>
    <w:rsid w:val="004A19BA"/>
    <w:rsid w:val="004A2C47"/>
    <w:rsid w:val="004A342A"/>
    <w:rsid w:val="004A717E"/>
    <w:rsid w:val="004B14B6"/>
    <w:rsid w:val="004B349E"/>
    <w:rsid w:val="004C0888"/>
    <w:rsid w:val="004C113F"/>
    <w:rsid w:val="004C6416"/>
    <w:rsid w:val="004C776E"/>
    <w:rsid w:val="004D0FCD"/>
    <w:rsid w:val="004D2200"/>
    <w:rsid w:val="004E2124"/>
    <w:rsid w:val="004E21A2"/>
    <w:rsid w:val="004E2593"/>
    <w:rsid w:val="004E4940"/>
    <w:rsid w:val="004F01CF"/>
    <w:rsid w:val="005008EE"/>
    <w:rsid w:val="00502277"/>
    <w:rsid w:val="005025EB"/>
    <w:rsid w:val="00505AD8"/>
    <w:rsid w:val="00507859"/>
    <w:rsid w:val="00507FA9"/>
    <w:rsid w:val="00510126"/>
    <w:rsid w:val="0051388C"/>
    <w:rsid w:val="00517A80"/>
    <w:rsid w:val="00521D93"/>
    <w:rsid w:val="00531C5E"/>
    <w:rsid w:val="0053369E"/>
    <w:rsid w:val="00536859"/>
    <w:rsid w:val="00547EC6"/>
    <w:rsid w:val="00553E37"/>
    <w:rsid w:val="0056473F"/>
    <w:rsid w:val="0056556C"/>
    <w:rsid w:val="0056568C"/>
    <w:rsid w:val="00567439"/>
    <w:rsid w:val="00570BD0"/>
    <w:rsid w:val="00577AD9"/>
    <w:rsid w:val="005817A5"/>
    <w:rsid w:val="00586AD1"/>
    <w:rsid w:val="00592974"/>
    <w:rsid w:val="005932B6"/>
    <w:rsid w:val="005A0EBA"/>
    <w:rsid w:val="005A21E4"/>
    <w:rsid w:val="005B766A"/>
    <w:rsid w:val="005C5750"/>
    <w:rsid w:val="005C74FC"/>
    <w:rsid w:val="005D0EC2"/>
    <w:rsid w:val="005D2313"/>
    <w:rsid w:val="005D38CA"/>
    <w:rsid w:val="005E1201"/>
    <w:rsid w:val="005E28CE"/>
    <w:rsid w:val="005E474B"/>
    <w:rsid w:val="005E7458"/>
    <w:rsid w:val="005E7FF5"/>
    <w:rsid w:val="00602FB1"/>
    <w:rsid w:val="00607C4E"/>
    <w:rsid w:val="00621882"/>
    <w:rsid w:val="00622018"/>
    <w:rsid w:val="00622C9E"/>
    <w:rsid w:val="006309B4"/>
    <w:rsid w:val="00630FA9"/>
    <w:rsid w:val="0063310C"/>
    <w:rsid w:val="00640A5C"/>
    <w:rsid w:val="006532B3"/>
    <w:rsid w:val="00655302"/>
    <w:rsid w:val="00655BBA"/>
    <w:rsid w:val="00656CF0"/>
    <w:rsid w:val="00664D60"/>
    <w:rsid w:val="00665843"/>
    <w:rsid w:val="006707D5"/>
    <w:rsid w:val="00676C15"/>
    <w:rsid w:val="00682383"/>
    <w:rsid w:val="00686B84"/>
    <w:rsid w:val="00692FD5"/>
    <w:rsid w:val="0069417C"/>
    <w:rsid w:val="00695FCC"/>
    <w:rsid w:val="0069656F"/>
    <w:rsid w:val="006977D8"/>
    <w:rsid w:val="006A2B6B"/>
    <w:rsid w:val="006A33F2"/>
    <w:rsid w:val="006A7DFE"/>
    <w:rsid w:val="006B0E13"/>
    <w:rsid w:val="006B3D81"/>
    <w:rsid w:val="006B66E9"/>
    <w:rsid w:val="006C395B"/>
    <w:rsid w:val="006C3C2A"/>
    <w:rsid w:val="006C5E12"/>
    <w:rsid w:val="006D0ADC"/>
    <w:rsid w:val="006D492D"/>
    <w:rsid w:val="006E09A9"/>
    <w:rsid w:val="006E3251"/>
    <w:rsid w:val="006E3CA1"/>
    <w:rsid w:val="006E422E"/>
    <w:rsid w:val="006E51F5"/>
    <w:rsid w:val="006E6CD4"/>
    <w:rsid w:val="006F5FD9"/>
    <w:rsid w:val="00700552"/>
    <w:rsid w:val="00700ECD"/>
    <w:rsid w:val="00701FB8"/>
    <w:rsid w:val="0070567F"/>
    <w:rsid w:val="00711A63"/>
    <w:rsid w:val="0071287E"/>
    <w:rsid w:val="00716464"/>
    <w:rsid w:val="00716D7E"/>
    <w:rsid w:val="00721A26"/>
    <w:rsid w:val="00721C3C"/>
    <w:rsid w:val="0072718A"/>
    <w:rsid w:val="00732B97"/>
    <w:rsid w:val="00755FDB"/>
    <w:rsid w:val="007613DC"/>
    <w:rsid w:val="007633D7"/>
    <w:rsid w:val="00766C5C"/>
    <w:rsid w:val="00772072"/>
    <w:rsid w:val="00780A54"/>
    <w:rsid w:val="00786763"/>
    <w:rsid w:val="00786E83"/>
    <w:rsid w:val="007874F9"/>
    <w:rsid w:val="00791F3E"/>
    <w:rsid w:val="007A0BC7"/>
    <w:rsid w:val="007A54EB"/>
    <w:rsid w:val="007B2196"/>
    <w:rsid w:val="007B3D21"/>
    <w:rsid w:val="007B401D"/>
    <w:rsid w:val="007B5613"/>
    <w:rsid w:val="007B70C0"/>
    <w:rsid w:val="007C042D"/>
    <w:rsid w:val="007C3167"/>
    <w:rsid w:val="007C3921"/>
    <w:rsid w:val="007C42E6"/>
    <w:rsid w:val="007C7EA7"/>
    <w:rsid w:val="007D5BBB"/>
    <w:rsid w:val="007D5D16"/>
    <w:rsid w:val="007E3B3E"/>
    <w:rsid w:val="007E62DA"/>
    <w:rsid w:val="007F4E6E"/>
    <w:rsid w:val="007F7D89"/>
    <w:rsid w:val="00800276"/>
    <w:rsid w:val="0080069E"/>
    <w:rsid w:val="00800E95"/>
    <w:rsid w:val="00811C55"/>
    <w:rsid w:val="008139B8"/>
    <w:rsid w:val="00813A4F"/>
    <w:rsid w:val="00822AAA"/>
    <w:rsid w:val="008260C5"/>
    <w:rsid w:val="008338A4"/>
    <w:rsid w:val="0084089B"/>
    <w:rsid w:val="008454F8"/>
    <w:rsid w:val="00846C35"/>
    <w:rsid w:val="008506E7"/>
    <w:rsid w:val="0085563C"/>
    <w:rsid w:val="008627CF"/>
    <w:rsid w:val="008627E3"/>
    <w:rsid w:val="00866864"/>
    <w:rsid w:val="00881FED"/>
    <w:rsid w:val="00890CC6"/>
    <w:rsid w:val="00895E73"/>
    <w:rsid w:val="00897597"/>
    <w:rsid w:val="008A05D3"/>
    <w:rsid w:val="008A1966"/>
    <w:rsid w:val="008A2C0D"/>
    <w:rsid w:val="008A3BB0"/>
    <w:rsid w:val="008A4F73"/>
    <w:rsid w:val="008C21CF"/>
    <w:rsid w:val="008C73C8"/>
    <w:rsid w:val="008D1CC1"/>
    <w:rsid w:val="008E2816"/>
    <w:rsid w:val="008E3D5F"/>
    <w:rsid w:val="008E4ECA"/>
    <w:rsid w:val="008E4FA5"/>
    <w:rsid w:val="008E68AC"/>
    <w:rsid w:val="00913EB5"/>
    <w:rsid w:val="00922055"/>
    <w:rsid w:val="00925585"/>
    <w:rsid w:val="009331D3"/>
    <w:rsid w:val="00937506"/>
    <w:rsid w:val="009417DD"/>
    <w:rsid w:val="009433A8"/>
    <w:rsid w:val="009434BB"/>
    <w:rsid w:val="00944342"/>
    <w:rsid w:val="00951DBF"/>
    <w:rsid w:val="009609CB"/>
    <w:rsid w:val="00961561"/>
    <w:rsid w:val="0096551E"/>
    <w:rsid w:val="0096599A"/>
    <w:rsid w:val="00973B9B"/>
    <w:rsid w:val="00976AFE"/>
    <w:rsid w:val="009807E4"/>
    <w:rsid w:val="00985B16"/>
    <w:rsid w:val="00990206"/>
    <w:rsid w:val="00992250"/>
    <w:rsid w:val="00992B28"/>
    <w:rsid w:val="0099347C"/>
    <w:rsid w:val="009951D6"/>
    <w:rsid w:val="009969D6"/>
    <w:rsid w:val="009A7137"/>
    <w:rsid w:val="009B1F56"/>
    <w:rsid w:val="009B2730"/>
    <w:rsid w:val="009B45D0"/>
    <w:rsid w:val="009C4133"/>
    <w:rsid w:val="009C4DF5"/>
    <w:rsid w:val="009D4DD1"/>
    <w:rsid w:val="009E0F5E"/>
    <w:rsid w:val="009E127F"/>
    <w:rsid w:val="009F2403"/>
    <w:rsid w:val="009F3C4D"/>
    <w:rsid w:val="009F3DD4"/>
    <w:rsid w:val="009F5F0D"/>
    <w:rsid w:val="00A050CD"/>
    <w:rsid w:val="00A055FB"/>
    <w:rsid w:val="00A07AA6"/>
    <w:rsid w:val="00A11B03"/>
    <w:rsid w:val="00A33FDE"/>
    <w:rsid w:val="00A404E6"/>
    <w:rsid w:val="00A40883"/>
    <w:rsid w:val="00A4264E"/>
    <w:rsid w:val="00A4318D"/>
    <w:rsid w:val="00A51BDC"/>
    <w:rsid w:val="00A542B1"/>
    <w:rsid w:val="00A56454"/>
    <w:rsid w:val="00A56462"/>
    <w:rsid w:val="00A60424"/>
    <w:rsid w:val="00A60F69"/>
    <w:rsid w:val="00A648D7"/>
    <w:rsid w:val="00A704AF"/>
    <w:rsid w:val="00A7105E"/>
    <w:rsid w:val="00A7199C"/>
    <w:rsid w:val="00A76FA2"/>
    <w:rsid w:val="00A818C4"/>
    <w:rsid w:val="00A82D3F"/>
    <w:rsid w:val="00A85A88"/>
    <w:rsid w:val="00A867F6"/>
    <w:rsid w:val="00A90F57"/>
    <w:rsid w:val="00A9142D"/>
    <w:rsid w:val="00A931DA"/>
    <w:rsid w:val="00AA18B4"/>
    <w:rsid w:val="00AA246A"/>
    <w:rsid w:val="00AA4CB4"/>
    <w:rsid w:val="00AA762F"/>
    <w:rsid w:val="00AB49AC"/>
    <w:rsid w:val="00AB6FA8"/>
    <w:rsid w:val="00AC1708"/>
    <w:rsid w:val="00AD09D0"/>
    <w:rsid w:val="00AD2A40"/>
    <w:rsid w:val="00AD73DC"/>
    <w:rsid w:val="00AD7EBB"/>
    <w:rsid w:val="00AE3C3C"/>
    <w:rsid w:val="00AF0922"/>
    <w:rsid w:val="00AF0EBC"/>
    <w:rsid w:val="00B04753"/>
    <w:rsid w:val="00B05887"/>
    <w:rsid w:val="00B064F3"/>
    <w:rsid w:val="00B10447"/>
    <w:rsid w:val="00B10A55"/>
    <w:rsid w:val="00B10C44"/>
    <w:rsid w:val="00B13D39"/>
    <w:rsid w:val="00B1636E"/>
    <w:rsid w:val="00B164B1"/>
    <w:rsid w:val="00B217F8"/>
    <w:rsid w:val="00B23D8C"/>
    <w:rsid w:val="00B25B11"/>
    <w:rsid w:val="00B26F93"/>
    <w:rsid w:val="00B27A26"/>
    <w:rsid w:val="00B34675"/>
    <w:rsid w:val="00B43DC8"/>
    <w:rsid w:val="00B50C9F"/>
    <w:rsid w:val="00B51EB7"/>
    <w:rsid w:val="00B54F3E"/>
    <w:rsid w:val="00B60957"/>
    <w:rsid w:val="00B639D6"/>
    <w:rsid w:val="00B63F69"/>
    <w:rsid w:val="00B63FD9"/>
    <w:rsid w:val="00B6466F"/>
    <w:rsid w:val="00B64EEE"/>
    <w:rsid w:val="00B66ED8"/>
    <w:rsid w:val="00B70C57"/>
    <w:rsid w:val="00B73809"/>
    <w:rsid w:val="00B80620"/>
    <w:rsid w:val="00B8476E"/>
    <w:rsid w:val="00B96AFB"/>
    <w:rsid w:val="00B97848"/>
    <w:rsid w:val="00BA2520"/>
    <w:rsid w:val="00BA5CA8"/>
    <w:rsid w:val="00BA68F1"/>
    <w:rsid w:val="00BB3EEB"/>
    <w:rsid w:val="00BB4688"/>
    <w:rsid w:val="00BB4DAE"/>
    <w:rsid w:val="00BB7819"/>
    <w:rsid w:val="00BB7E49"/>
    <w:rsid w:val="00BC0B9D"/>
    <w:rsid w:val="00BD2E76"/>
    <w:rsid w:val="00BD6246"/>
    <w:rsid w:val="00BE1F9A"/>
    <w:rsid w:val="00BE35F0"/>
    <w:rsid w:val="00BE4F74"/>
    <w:rsid w:val="00BE5152"/>
    <w:rsid w:val="00BF01EF"/>
    <w:rsid w:val="00BF419B"/>
    <w:rsid w:val="00BF4696"/>
    <w:rsid w:val="00C05C73"/>
    <w:rsid w:val="00C121E2"/>
    <w:rsid w:val="00C14353"/>
    <w:rsid w:val="00C15CF2"/>
    <w:rsid w:val="00C2556E"/>
    <w:rsid w:val="00C27621"/>
    <w:rsid w:val="00C419E9"/>
    <w:rsid w:val="00C45EFC"/>
    <w:rsid w:val="00C467E0"/>
    <w:rsid w:val="00C53ECF"/>
    <w:rsid w:val="00C541CE"/>
    <w:rsid w:val="00C57CD9"/>
    <w:rsid w:val="00C6159A"/>
    <w:rsid w:val="00C65747"/>
    <w:rsid w:val="00C823D9"/>
    <w:rsid w:val="00C90885"/>
    <w:rsid w:val="00C97CBB"/>
    <w:rsid w:val="00CA2AD9"/>
    <w:rsid w:val="00CA2BD3"/>
    <w:rsid w:val="00CA524D"/>
    <w:rsid w:val="00CA64FB"/>
    <w:rsid w:val="00CA7A33"/>
    <w:rsid w:val="00CB0A84"/>
    <w:rsid w:val="00CB1447"/>
    <w:rsid w:val="00CB5AAF"/>
    <w:rsid w:val="00CB692B"/>
    <w:rsid w:val="00CB74DB"/>
    <w:rsid w:val="00CC101D"/>
    <w:rsid w:val="00CC4F2E"/>
    <w:rsid w:val="00CE5E92"/>
    <w:rsid w:val="00CF0DBB"/>
    <w:rsid w:val="00CF16F1"/>
    <w:rsid w:val="00CF3060"/>
    <w:rsid w:val="00CF57B4"/>
    <w:rsid w:val="00CF5E23"/>
    <w:rsid w:val="00D026BC"/>
    <w:rsid w:val="00D02793"/>
    <w:rsid w:val="00D10350"/>
    <w:rsid w:val="00D131A2"/>
    <w:rsid w:val="00D134EF"/>
    <w:rsid w:val="00D1453C"/>
    <w:rsid w:val="00D14545"/>
    <w:rsid w:val="00D165A2"/>
    <w:rsid w:val="00D17312"/>
    <w:rsid w:val="00D22F08"/>
    <w:rsid w:val="00D245EF"/>
    <w:rsid w:val="00D24785"/>
    <w:rsid w:val="00D2493A"/>
    <w:rsid w:val="00D24EF1"/>
    <w:rsid w:val="00D267B9"/>
    <w:rsid w:val="00D332AB"/>
    <w:rsid w:val="00D3486B"/>
    <w:rsid w:val="00D479B0"/>
    <w:rsid w:val="00D51F71"/>
    <w:rsid w:val="00D56424"/>
    <w:rsid w:val="00D656A4"/>
    <w:rsid w:val="00D67854"/>
    <w:rsid w:val="00D70456"/>
    <w:rsid w:val="00D70D20"/>
    <w:rsid w:val="00D70F40"/>
    <w:rsid w:val="00D711D4"/>
    <w:rsid w:val="00D7289E"/>
    <w:rsid w:val="00D76285"/>
    <w:rsid w:val="00D8266F"/>
    <w:rsid w:val="00D845DE"/>
    <w:rsid w:val="00D875C2"/>
    <w:rsid w:val="00D91100"/>
    <w:rsid w:val="00D93855"/>
    <w:rsid w:val="00DA3C31"/>
    <w:rsid w:val="00DB18C8"/>
    <w:rsid w:val="00DB1A59"/>
    <w:rsid w:val="00DB6E7C"/>
    <w:rsid w:val="00DC1596"/>
    <w:rsid w:val="00DC5A02"/>
    <w:rsid w:val="00DC6C2D"/>
    <w:rsid w:val="00DD4678"/>
    <w:rsid w:val="00DD60BE"/>
    <w:rsid w:val="00DE0792"/>
    <w:rsid w:val="00DE2267"/>
    <w:rsid w:val="00DE610B"/>
    <w:rsid w:val="00DF054B"/>
    <w:rsid w:val="00DF5282"/>
    <w:rsid w:val="00E02090"/>
    <w:rsid w:val="00E03E74"/>
    <w:rsid w:val="00E041B0"/>
    <w:rsid w:val="00E066AD"/>
    <w:rsid w:val="00E073EB"/>
    <w:rsid w:val="00E07FB3"/>
    <w:rsid w:val="00E11F20"/>
    <w:rsid w:val="00E120EE"/>
    <w:rsid w:val="00E16FE0"/>
    <w:rsid w:val="00E271EA"/>
    <w:rsid w:val="00E27D15"/>
    <w:rsid w:val="00E27D89"/>
    <w:rsid w:val="00E3084C"/>
    <w:rsid w:val="00E349C9"/>
    <w:rsid w:val="00E36182"/>
    <w:rsid w:val="00E41559"/>
    <w:rsid w:val="00E42FA5"/>
    <w:rsid w:val="00E4536D"/>
    <w:rsid w:val="00E5203A"/>
    <w:rsid w:val="00E55642"/>
    <w:rsid w:val="00E6400D"/>
    <w:rsid w:val="00E64888"/>
    <w:rsid w:val="00E664F1"/>
    <w:rsid w:val="00E713AB"/>
    <w:rsid w:val="00E75886"/>
    <w:rsid w:val="00E811A3"/>
    <w:rsid w:val="00E83859"/>
    <w:rsid w:val="00E87EC4"/>
    <w:rsid w:val="00EA0B51"/>
    <w:rsid w:val="00EA0CE7"/>
    <w:rsid w:val="00EA3E67"/>
    <w:rsid w:val="00EA7E0D"/>
    <w:rsid w:val="00EB22BA"/>
    <w:rsid w:val="00EB4FF3"/>
    <w:rsid w:val="00EC34A0"/>
    <w:rsid w:val="00EC34C1"/>
    <w:rsid w:val="00EC3D61"/>
    <w:rsid w:val="00EC779B"/>
    <w:rsid w:val="00EE117C"/>
    <w:rsid w:val="00EE3F82"/>
    <w:rsid w:val="00EE5B4A"/>
    <w:rsid w:val="00EE61F2"/>
    <w:rsid w:val="00EF27F4"/>
    <w:rsid w:val="00EF47AF"/>
    <w:rsid w:val="00F0247F"/>
    <w:rsid w:val="00F04E1D"/>
    <w:rsid w:val="00F078A7"/>
    <w:rsid w:val="00F1291D"/>
    <w:rsid w:val="00F14015"/>
    <w:rsid w:val="00F14B28"/>
    <w:rsid w:val="00F23439"/>
    <w:rsid w:val="00F25B3F"/>
    <w:rsid w:val="00F334C8"/>
    <w:rsid w:val="00F40DA3"/>
    <w:rsid w:val="00F433B1"/>
    <w:rsid w:val="00F4373F"/>
    <w:rsid w:val="00F452C2"/>
    <w:rsid w:val="00F459AC"/>
    <w:rsid w:val="00F5346B"/>
    <w:rsid w:val="00F631A8"/>
    <w:rsid w:val="00F64501"/>
    <w:rsid w:val="00F65887"/>
    <w:rsid w:val="00F70579"/>
    <w:rsid w:val="00F765B2"/>
    <w:rsid w:val="00F777C7"/>
    <w:rsid w:val="00F80173"/>
    <w:rsid w:val="00F84D60"/>
    <w:rsid w:val="00F85BB9"/>
    <w:rsid w:val="00F86182"/>
    <w:rsid w:val="00F86F9B"/>
    <w:rsid w:val="00F90310"/>
    <w:rsid w:val="00F9155B"/>
    <w:rsid w:val="00F96029"/>
    <w:rsid w:val="00F97336"/>
    <w:rsid w:val="00FA1E29"/>
    <w:rsid w:val="00FA2829"/>
    <w:rsid w:val="00FB5A0C"/>
    <w:rsid w:val="00FB7391"/>
    <w:rsid w:val="00FC14E5"/>
    <w:rsid w:val="00FC5331"/>
    <w:rsid w:val="00FC58AF"/>
    <w:rsid w:val="00FE1340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rsid w:val="00413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32CC1A4F63BA633DA8526058A5482A144EB781F621D4D656E060309DEF838FC0351A541D73A64335C25BA55e0D" TargetMode="External"/><Relationship Id="rId13" Type="http://schemas.openxmlformats.org/officeDocument/2006/relationships/hyperlink" Target="consultantplus://offline/ref=4AE32CC1A4F63BA633DA8526058A5482A144EB781D671E4C6F635B090187F43A5FeBD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7" Type="http://schemas.openxmlformats.org/officeDocument/2006/relationships/hyperlink" Target="consultantplus://offline/ref=4AE32CC1A4F63BA633DA8526058A5482A144EB781F651249646A060309DEF838FC0351A541D73A64335C25BB55e5D" TargetMode="External"/><Relationship Id="rId12" Type="http://schemas.openxmlformats.org/officeDocument/2006/relationships/hyperlink" Target="consultantplus://offline/ref=4AE32CC1A4F63BA633DA8526058A5482A144EB781F6212486F68060309DEF838FC50e3D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E32CC1A4F63BA633DA8526058A5482A144EB781F6319486B68060309DEF838FC0351A541D73A64335C25BA55eDD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AE32CC1A4F63BA633DA8526058A5482A144EB781F6512496469060309DEF838FC0351A541D73A64335C25BA55e0D" TargetMode="External"/><Relationship Id="rId11" Type="http://schemas.openxmlformats.org/officeDocument/2006/relationships/hyperlink" Target="consultantplus://offline/ref=4AE32CC1A4F63BA633DA8526058A5482A144EB781F6319486B68060309DEF838FC0351A541D73A64335C25BA55e0D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5" Type="http://schemas.openxmlformats.org/officeDocument/2006/relationships/hyperlink" Target="consultantplus://offline/ref=4AE32CC1A4F63BA633DA8526058A5482A144EB781F6513486F6C060309DEF838FC0351A541D73A64335C25BA55e0D" TargetMode="External"/><Relationship Id="rId15" Type="http://schemas.openxmlformats.org/officeDocument/2006/relationships/hyperlink" Target="consultantplus://offline/ref=4AE32CC1A4F63BA633DA8526058A5482A144EB781F6319486B68060309DEF838FC0351A541D73A64335C25BA55e2D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hyperlink" Target="consultantplus://offline/ref=4AE32CC1A4F63BA633DA8526058A5482A144EB781F631B4E646B060309DEF838FC0351A541D73A64335C25BA55e0D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E32CC1A4F63BA633DA8526058A5482A144EB781F6213406569060309DEF838FC0351A541D73A64335C25BA55e0D" TargetMode="External"/><Relationship Id="rId14" Type="http://schemas.openxmlformats.org/officeDocument/2006/relationships/hyperlink" Target="consultantplus://offline/ref=4AE32CC1A4F63BA633DA8526058A5482A144EB781F621D4D656E060309DEF838FC0351A541D73A64335C25BA55e3D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6813</Words>
  <Characters>38836</Characters>
  <Application>Microsoft Office Word</Application>
  <DocSecurity>0</DocSecurity>
  <Lines>323</Lines>
  <Paragraphs>91</Paragraphs>
  <ScaleCrop>false</ScaleCrop>
  <Company/>
  <LinksUpToDate>false</LinksUpToDate>
  <CharactersWithSpaces>45558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Лошакова Елена Николаевна</dc:creator>
  <cp:lastModifiedBy>Лошакова Елена Николаевна</cp:lastModifiedBy>
  <cp:revision>1</cp:revision>
  <dcterms:created xsi:type="dcterms:W3CDTF">2017-04-06T03:30:00Z</dcterms:created>
  <dcterms:modified xsi:type="dcterms:W3CDTF">2017-04-06T03:34:00Z</dcterms:modified>
</cp:coreProperties>
</file>