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E2" w:rsidRPr="002263E2" w:rsidRDefault="002263E2" w:rsidP="002263E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bookmarkStart w:id="0" w:name="_GoBack"/>
      <w:r w:rsidRPr="002263E2">
        <w:rPr>
          <w:b/>
          <w:color w:val="000000"/>
          <w:sz w:val="28"/>
          <w:szCs w:val="28"/>
        </w:rPr>
        <w:t>Рынок услуг жилищно-коммунального хозяйства</w:t>
      </w:r>
    </w:p>
    <w:bookmarkEnd w:id="0"/>
    <w:p w:rsidR="002263E2" w:rsidRPr="003F149E" w:rsidRDefault="002263E2" w:rsidP="002263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149E">
        <w:rPr>
          <w:color w:val="000000"/>
          <w:sz w:val="28"/>
          <w:szCs w:val="28"/>
        </w:rPr>
        <w:tab/>
      </w:r>
    </w:p>
    <w:p w:rsidR="002263E2" w:rsidRPr="006C659E" w:rsidRDefault="002263E2" w:rsidP="002263E2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На начало 2015 года общая площадь жилищного фонда Камчатск</w:t>
      </w:r>
      <w:r w:rsidRPr="006C659E">
        <w:rPr>
          <w:rFonts w:eastAsia="Calibri"/>
          <w:sz w:val="28"/>
          <w:szCs w:val="28"/>
          <w:lang w:eastAsia="en-US"/>
        </w:rPr>
        <w:t>о</w:t>
      </w:r>
      <w:r w:rsidRPr="006C659E">
        <w:rPr>
          <w:rFonts w:eastAsia="Calibri"/>
          <w:sz w:val="28"/>
          <w:szCs w:val="28"/>
          <w:lang w:eastAsia="en-US"/>
        </w:rPr>
        <w:t>го края составила 7 940,2 тыс. кв. м. В частной собственности находится 74,2% (5 892,7 тыс. кв. м) от площади всего жилищного фонда. Площадь муниципал</w:t>
      </w:r>
      <w:r w:rsidRPr="006C659E">
        <w:rPr>
          <w:rFonts w:eastAsia="Calibri"/>
          <w:sz w:val="28"/>
          <w:szCs w:val="28"/>
          <w:lang w:eastAsia="en-US"/>
        </w:rPr>
        <w:t>ь</w:t>
      </w:r>
      <w:r w:rsidRPr="006C659E">
        <w:rPr>
          <w:rFonts w:eastAsia="Calibri"/>
          <w:sz w:val="28"/>
          <w:szCs w:val="28"/>
          <w:lang w:eastAsia="en-US"/>
        </w:rPr>
        <w:t xml:space="preserve">ного жилья составила 19,4% (1 536,1 тыс. кв. м), площадь государственного жилищного фонда – 6,4% (509,7 тыс. кв. м). </w:t>
      </w:r>
      <w:r w:rsidRPr="006C659E">
        <w:rPr>
          <w:rFonts w:eastAsia="Calibri"/>
          <w:bCs/>
          <w:sz w:val="28"/>
          <w:szCs w:val="28"/>
          <w:lang w:eastAsia="en-US"/>
        </w:rPr>
        <w:t>В Камчатском крае в сфере ж</w:t>
      </w:r>
      <w:r w:rsidRPr="006C659E">
        <w:rPr>
          <w:rFonts w:eastAsia="Calibri"/>
          <w:bCs/>
          <w:sz w:val="28"/>
          <w:szCs w:val="28"/>
          <w:lang w:eastAsia="en-US"/>
        </w:rPr>
        <w:t>и</w:t>
      </w:r>
      <w:r w:rsidRPr="006C659E">
        <w:rPr>
          <w:rFonts w:eastAsia="Calibri"/>
          <w:bCs/>
          <w:sz w:val="28"/>
          <w:szCs w:val="28"/>
          <w:lang w:eastAsia="en-US"/>
        </w:rPr>
        <w:t>лищно-коммунальных услуг осуществляют деятельность предприятия разли</w:t>
      </w:r>
      <w:r w:rsidRPr="006C659E">
        <w:rPr>
          <w:rFonts w:eastAsia="Calibri"/>
          <w:bCs/>
          <w:sz w:val="28"/>
          <w:szCs w:val="28"/>
          <w:lang w:eastAsia="en-US"/>
        </w:rPr>
        <w:t>ч</w:t>
      </w:r>
      <w:r w:rsidRPr="006C659E">
        <w:rPr>
          <w:rFonts w:eastAsia="Calibri"/>
          <w:bCs/>
          <w:sz w:val="28"/>
          <w:szCs w:val="28"/>
          <w:lang w:eastAsia="en-US"/>
        </w:rPr>
        <w:t>ных форм собственности, в том числе в области теплоснабжения – 34, вод</w:t>
      </w:r>
      <w:r w:rsidRPr="006C659E">
        <w:rPr>
          <w:rFonts w:eastAsia="Calibri"/>
          <w:bCs/>
          <w:sz w:val="28"/>
          <w:szCs w:val="28"/>
          <w:lang w:eastAsia="en-US"/>
        </w:rPr>
        <w:t>о</w:t>
      </w:r>
      <w:r w:rsidRPr="006C659E">
        <w:rPr>
          <w:rFonts w:eastAsia="Calibri"/>
          <w:bCs/>
          <w:sz w:val="28"/>
          <w:szCs w:val="28"/>
          <w:lang w:eastAsia="en-US"/>
        </w:rPr>
        <w:t>снабжения и водоотведения – 39.</w:t>
      </w:r>
    </w:p>
    <w:p w:rsidR="002263E2" w:rsidRPr="006C659E" w:rsidRDefault="002263E2" w:rsidP="002263E2">
      <w:pPr>
        <w:tabs>
          <w:tab w:val="left" w:pos="94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 xml:space="preserve">В силу технологических ограничений сложившейся системы сетей энергоснабжения,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t>водообеспечения</w:t>
      </w:r>
      <w:proofErr w:type="spellEnd"/>
      <w:r w:rsidRPr="006C659E">
        <w:rPr>
          <w:rFonts w:eastAsia="Calibri"/>
          <w:sz w:val="28"/>
          <w:szCs w:val="28"/>
          <w:lang w:eastAsia="en-US"/>
        </w:rPr>
        <w:t xml:space="preserve"> и канализации данные секторы рынка им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>ют низкую возможность развития конкуренции. Большинством организаций жилищно-коммунального комплекса Камчатского края, являющихся по сути локальными монополиями, используется достаточно сложная инфраструктура, что ставит под сомнение перспективы развития конкуренции в отрасли. При этом монополия является наиболее приемлемой и экономически обоснованной формой осуществления деятельности.</w:t>
      </w:r>
    </w:p>
    <w:p w:rsidR="002263E2" w:rsidRPr="006C659E" w:rsidRDefault="002263E2" w:rsidP="002263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Одним из сегментов рынка жилищно-коммунального хозяйства я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ляется деятельность управляющих компаний (далее – УК). В Камчатском крае процесс формирования управляющих организаций был начат в 2006 году, по итогам которого собственниками были выбраны 7 управляющих организаций, 5 из которых были муниципальными унитарными предприятиями, 1 - муниц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пальное учреждение и 1 управляющая компания была частной. Под их упра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 xml:space="preserve">лением находилось 10 многоквартирных домов (далее – МКД). </w:t>
      </w:r>
      <w:proofErr w:type="gramStart"/>
      <w:r w:rsidRPr="006C659E">
        <w:rPr>
          <w:rFonts w:eastAsia="Calibri"/>
          <w:sz w:val="28"/>
          <w:szCs w:val="28"/>
          <w:lang w:eastAsia="en-US"/>
        </w:rPr>
        <w:t>К 2010 году число управляющих организаций в Камчатском крае составило уже 55 ед., в том числе 7 - муниципальной формы собственности, 48 - частной формы со</w:t>
      </w:r>
      <w:r w:rsidRPr="006C659E">
        <w:rPr>
          <w:rFonts w:eastAsia="Calibri"/>
          <w:sz w:val="28"/>
          <w:szCs w:val="28"/>
          <w:lang w:eastAsia="en-US"/>
        </w:rPr>
        <w:t>б</w:t>
      </w:r>
      <w:r w:rsidRPr="006C659E">
        <w:rPr>
          <w:rFonts w:eastAsia="Calibri"/>
          <w:sz w:val="28"/>
          <w:szCs w:val="28"/>
          <w:lang w:eastAsia="en-US"/>
        </w:rPr>
        <w:t>ственности, с долей участия субъекта и муниципальных образований в уста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ном капитале менее 25% - 48 ед. Число МКД, управление которыми осущест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ляется УК, выбранными по результатам открытого конкурса, составило 1 842 дома.</w:t>
      </w:r>
      <w:proofErr w:type="gramEnd"/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В 2015 году в Камчатском крае из 8 тыс. МКД, в которых собстве</w:t>
      </w:r>
      <w:r w:rsidRPr="006C659E">
        <w:rPr>
          <w:rFonts w:eastAsia="Calibri"/>
          <w:sz w:val="28"/>
          <w:szCs w:val="28"/>
          <w:lang w:eastAsia="en-US"/>
        </w:rPr>
        <w:t>н</w:t>
      </w:r>
      <w:r w:rsidRPr="006C659E">
        <w:rPr>
          <w:rFonts w:eastAsia="Calibri"/>
          <w:sz w:val="28"/>
          <w:szCs w:val="28"/>
          <w:lang w:eastAsia="en-US"/>
        </w:rPr>
        <w:t>ники помещений должны выбрать способ управления, 1 945 МКД находятся под непосредственным управлением, 3 412 МКД находятся под управлением УК, 502 МКД управляются товариществами собственников жилья либо ж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лищными кооперативами.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В Камчатском крае рынок управляющих организаций в основном сформирован. На рынке присутствуют 84 управляющие компании, 6 из которых в муниципальной собственности, 78 - частной формы собственности.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Одной из наиболее крупных управляющих компаний в Камчатском крае является ООО «Управление жилищно-коммунального хозяйства г. Петр</w:t>
      </w:r>
      <w:r w:rsidRPr="006C659E">
        <w:rPr>
          <w:rFonts w:eastAsia="Calibri"/>
          <w:sz w:val="28"/>
          <w:szCs w:val="28"/>
          <w:lang w:eastAsia="en-US"/>
        </w:rPr>
        <w:t>о</w:t>
      </w:r>
      <w:r w:rsidRPr="006C659E">
        <w:rPr>
          <w:rFonts w:eastAsia="Calibri"/>
          <w:sz w:val="28"/>
          <w:szCs w:val="28"/>
          <w:lang w:eastAsia="en-US"/>
        </w:rPr>
        <w:t>павловска-Камчатского». На 01.01.2016 года под ее управлением находилось 888 домов. При этом в Корякском округе работают только 3 управляющие о</w:t>
      </w:r>
      <w:r w:rsidRPr="006C659E">
        <w:rPr>
          <w:rFonts w:eastAsia="Calibri"/>
          <w:sz w:val="28"/>
          <w:szCs w:val="28"/>
          <w:lang w:eastAsia="en-US"/>
        </w:rPr>
        <w:t>р</w:t>
      </w:r>
      <w:r w:rsidRPr="006C659E">
        <w:rPr>
          <w:rFonts w:eastAsia="Calibri"/>
          <w:sz w:val="28"/>
          <w:szCs w:val="28"/>
          <w:lang w:eastAsia="en-US"/>
        </w:rPr>
        <w:t xml:space="preserve">ганизации, обслуживающие 99 домов. В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t>Карагинском</w:t>
      </w:r>
      <w:proofErr w:type="spellEnd"/>
      <w:r w:rsidRPr="006C659E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lastRenderedPageBreak/>
        <w:t>Пенжинском</w:t>
      </w:r>
      <w:proofErr w:type="spellEnd"/>
      <w:r w:rsidRPr="006C659E">
        <w:rPr>
          <w:rFonts w:eastAsia="Calibri"/>
          <w:sz w:val="28"/>
          <w:szCs w:val="28"/>
          <w:lang w:eastAsia="en-US"/>
        </w:rPr>
        <w:t xml:space="preserve"> муниц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пальных районах управляющие организации отсутствуют. Проводимые откр</w:t>
      </w:r>
      <w:r w:rsidRPr="006C659E">
        <w:rPr>
          <w:rFonts w:eastAsia="Calibri"/>
          <w:sz w:val="28"/>
          <w:szCs w:val="28"/>
          <w:lang w:eastAsia="en-US"/>
        </w:rPr>
        <w:t>ы</w:t>
      </w:r>
      <w:r w:rsidRPr="006C659E">
        <w:rPr>
          <w:rFonts w:eastAsia="Calibri"/>
          <w:sz w:val="28"/>
          <w:szCs w:val="28"/>
          <w:lang w:eastAsia="en-US"/>
        </w:rPr>
        <w:t xml:space="preserve">тые конкурсы не дают результатов, так как никто на эти конкурсы не </w:t>
      </w:r>
      <w:proofErr w:type="gramStart"/>
      <w:r w:rsidRPr="006C659E">
        <w:rPr>
          <w:rFonts w:eastAsia="Calibri"/>
          <w:sz w:val="28"/>
          <w:szCs w:val="28"/>
          <w:lang w:eastAsia="en-US"/>
        </w:rPr>
        <w:t>заявляе</w:t>
      </w:r>
      <w:r w:rsidRPr="006C659E">
        <w:rPr>
          <w:rFonts w:eastAsia="Calibri"/>
          <w:sz w:val="28"/>
          <w:szCs w:val="28"/>
          <w:lang w:eastAsia="en-US"/>
        </w:rPr>
        <w:t>т</w:t>
      </w:r>
      <w:r w:rsidRPr="006C659E">
        <w:rPr>
          <w:rFonts w:eastAsia="Calibri"/>
          <w:sz w:val="28"/>
          <w:szCs w:val="28"/>
          <w:lang w:eastAsia="en-US"/>
        </w:rPr>
        <w:t>ся</w:t>
      </w:r>
      <w:proofErr w:type="gramEnd"/>
      <w:r w:rsidRPr="006C659E">
        <w:rPr>
          <w:rFonts w:eastAsia="Calibri"/>
          <w:sz w:val="28"/>
          <w:szCs w:val="28"/>
          <w:lang w:eastAsia="en-US"/>
        </w:rPr>
        <w:t>, в том числе из-за высокой степени износа основных фондов.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Большая часть жилищного фонда нуждается в неотложном кап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тальном ремонте и в реконструкции. В 2014 году было капитально отремонт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ровано 119,3 тыс. кв. м общей площади жилых домов. Общие затраты на кап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тальный ремонт жилых домов в 2014 году составила 251,6 млн. рублей. В целях обеспечения привлекательности жилищного фонда для управляющих организ</w:t>
      </w:r>
      <w:r w:rsidRPr="006C659E">
        <w:rPr>
          <w:rFonts w:eastAsia="Calibri"/>
          <w:sz w:val="28"/>
          <w:szCs w:val="28"/>
          <w:lang w:eastAsia="en-US"/>
        </w:rPr>
        <w:t>а</w:t>
      </w:r>
      <w:r w:rsidRPr="006C659E">
        <w:rPr>
          <w:rFonts w:eastAsia="Calibri"/>
          <w:sz w:val="28"/>
          <w:szCs w:val="28"/>
          <w:lang w:eastAsia="en-US"/>
        </w:rPr>
        <w:t>ций в Камчатском крае и создания предпосылок развития конкуренции в да</w:t>
      </w:r>
      <w:r w:rsidRPr="006C659E">
        <w:rPr>
          <w:rFonts w:eastAsia="Calibri"/>
          <w:sz w:val="28"/>
          <w:szCs w:val="28"/>
          <w:lang w:eastAsia="en-US"/>
        </w:rPr>
        <w:t>н</w:t>
      </w:r>
      <w:r w:rsidRPr="006C659E">
        <w:rPr>
          <w:rFonts w:eastAsia="Calibri"/>
          <w:sz w:val="28"/>
          <w:szCs w:val="28"/>
          <w:lang w:eastAsia="en-US"/>
        </w:rPr>
        <w:t>ной сфере Правительством Камчатского края в период 2008-2013 годов бюдж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 xml:space="preserve">там муниципальных районов в Камчатском крае предоставлялись субсидии из краевого бюджета на проведение капитального ремонта МКД. Общий объем субсидий предоставленных из краевого бюджета в целях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6C659E">
        <w:rPr>
          <w:rFonts w:eastAsia="Calibri"/>
          <w:sz w:val="28"/>
          <w:szCs w:val="28"/>
          <w:lang w:eastAsia="en-US"/>
        </w:rPr>
        <w:t xml:space="preserve"> расходных обязательств муниципальных образований в Камчатском крае по проведению капитального ремонта МКД за период 2008-2013 годов составил 859,1 млн. руб.</w:t>
      </w:r>
    </w:p>
    <w:p w:rsidR="002263E2" w:rsidRPr="006C659E" w:rsidRDefault="002263E2" w:rsidP="002263E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C659E">
        <w:rPr>
          <w:rFonts w:eastAsia="Calibri" w:cs="Arial"/>
          <w:sz w:val="28"/>
          <w:szCs w:val="28"/>
          <w:lang w:eastAsia="en-US"/>
        </w:rPr>
        <w:t>В период с 2009 по 2013 годы были реализованы региональные а</w:t>
      </w:r>
      <w:r w:rsidRPr="006C659E">
        <w:rPr>
          <w:rFonts w:eastAsia="Calibri" w:cs="Arial"/>
          <w:sz w:val="28"/>
          <w:szCs w:val="28"/>
          <w:lang w:eastAsia="en-US"/>
        </w:rPr>
        <w:t>д</w:t>
      </w:r>
      <w:r w:rsidRPr="006C659E">
        <w:rPr>
          <w:rFonts w:eastAsia="Calibri" w:cs="Arial"/>
          <w:sz w:val="28"/>
          <w:szCs w:val="28"/>
          <w:lang w:eastAsia="en-US"/>
        </w:rPr>
        <w:t xml:space="preserve">ресные программы капитального ремонта МКД на общую сумму 823,2 млн. руб., с привлечением средств государственной корпорации – «Фонда </w:t>
      </w:r>
      <w:r w:rsidRPr="006C659E">
        <w:rPr>
          <w:rFonts w:eastAsia="Calibri"/>
          <w:sz w:val="28"/>
          <w:szCs w:val="28"/>
          <w:lang w:eastAsia="en-US"/>
        </w:rPr>
        <w:t>содействия реформирования жилищно-коммунального хозяйства» в сумме 676,6 млн. руб. В результате реализации программ было отремонтировано 340 МКД в 20 муниципальных образованиях в Камчатском края.</w:t>
      </w:r>
      <w:proofErr w:type="gramEnd"/>
      <w:r w:rsidRPr="006C659E">
        <w:rPr>
          <w:rFonts w:eastAsia="Calibri"/>
          <w:sz w:val="28"/>
          <w:szCs w:val="28"/>
          <w:lang w:eastAsia="en-US"/>
        </w:rPr>
        <w:t xml:space="preserve"> С 2014 года </w:t>
      </w:r>
      <w:proofErr w:type="gramStart"/>
      <w:r w:rsidRPr="006C659E">
        <w:rPr>
          <w:rFonts w:eastAsia="Calibri"/>
          <w:sz w:val="28"/>
          <w:szCs w:val="28"/>
          <w:lang w:eastAsia="en-US"/>
        </w:rPr>
        <w:t>к</w:t>
      </w:r>
      <w:proofErr w:type="gramEnd"/>
      <w:r w:rsidRPr="006C65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C659E">
        <w:rPr>
          <w:rFonts w:eastAsia="Calibri"/>
          <w:sz w:val="28"/>
          <w:szCs w:val="28"/>
          <w:lang w:eastAsia="en-US"/>
        </w:rPr>
        <w:t>по</w:t>
      </w:r>
      <w:r w:rsidRPr="006C659E">
        <w:rPr>
          <w:rFonts w:eastAsia="Calibri"/>
          <w:sz w:val="28"/>
          <w:szCs w:val="28"/>
          <w:lang w:eastAsia="en-US"/>
        </w:rPr>
        <w:t>л</w:t>
      </w:r>
      <w:r w:rsidRPr="006C659E">
        <w:rPr>
          <w:rFonts w:eastAsia="Calibri"/>
          <w:sz w:val="28"/>
          <w:szCs w:val="28"/>
          <w:lang w:eastAsia="en-US"/>
        </w:rPr>
        <w:t>номочия</w:t>
      </w:r>
      <w:proofErr w:type="gramEnd"/>
      <w:r w:rsidRPr="006C659E">
        <w:rPr>
          <w:rFonts w:eastAsia="Calibri"/>
          <w:sz w:val="28"/>
          <w:szCs w:val="28"/>
          <w:lang w:eastAsia="en-US"/>
        </w:rPr>
        <w:t xml:space="preserve"> органов государственной власти субъекта Российской Федерации о</w:t>
      </w:r>
      <w:r w:rsidRPr="006C659E">
        <w:rPr>
          <w:rFonts w:eastAsia="Calibri"/>
          <w:sz w:val="28"/>
          <w:szCs w:val="28"/>
          <w:lang w:eastAsia="en-US"/>
        </w:rPr>
        <w:t>т</w:t>
      </w:r>
      <w:r w:rsidRPr="006C659E">
        <w:rPr>
          <w:rFonts w:eastAsia="Calibri"/>
          <w:sz w:val="28"/>
          <w:szCs w:val="28"/>
          <w:lang w:eastAsia="en-US"/>
        </w:rPr>
        <w:t xml:space="preserve">несено обеспечение своевременного проведения капитального ремонта общего имущества в многоквартирных домах, расположенных на территории субъекта. </w:t>
      </w:r>
      <w:proofErr w:type="gramStart"/>
      <w:r w:rsidRPr="006C659E">
        <w:rPr>
          <w:rFonts w:eastAsia="Calibri"/>
          <w:sz w:val="28"/>
          <w:szCs w:val="28"/>
          <w:lang w:eastAsia="en-US"/>
        </w:rPr>
        <w:t>В крае создан региональный оператор -</w:t>
      </w:r>
      <w:r w:rsidRPr="006C659E">
        <w:rPr>
          <w:rFonts w:eastAsia="Calibri" w:cs="Arial"/>
          <w:sz w:val="28"/>
          <w:szCs w:val="28"/>
          <w:lang w:eastAsia="en-US"/>
        </w:rPr>
        <w:t xml:space="preserve"> некоммерческая организация «Фонд капитального ремонта многоквартирных домов Камчатского края»</w:t>
      </w:r>
      <w:r w:rsidRPr="006C659E">
        <w:rPr>
          <w:rFonts w:eastAsia="Calibri"/>
          <w:sz w:val="28"/>
          <w:szCs w:val="28"/>
          <w:lang w:eastAsia="en-US"/>
        </w:rPr>
        <w:t>, который в соответствии с краткосрочным планом отремонтировал в 2014 году 88 МКД на сумму 220,4 млн. руб.; в 2015 году - 186 МКД на сумму 738,3 млн. руб. Пров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>дение капитальных ремонтов МКД позволяет снизить высокий уровень износа жилищного фонда, тем самым привлекая на рынок частные управляющие орг</w:t>
      </w:r>
      <w:r w:rsidRPr="006C659E">
        <w:rPr>
          <w:rFonts w:eastAsia="Calibri"/>
          <w:sz w:val="28"/>
          <w:szCs w:val="28"/>
          <w:lang w:eastAsia="en-US"/>
        </w:rPr>
        <w:t>а</w:t>
      </w:r>
      <w:r w:rsidRPr="006C659E">
        <w:rPr>
          <w:rFonts w:eastAsia="Calibri"/>
          <w:sz w:val="28"/>
          <w:szCs w:val="28"/>
          <w:lang w:eastAsia="en-US"/>
        </w:rPr>
        <w:t>низации.</w:t>
      </w:r>
      <w:proofErr w:type="gramEnd"/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t>Создание рейтинга УК в соответствии с утвержденной методикой оценки эффективности деятельности УК и товариществ собственников жилья проводится государственной корпорацией – «Фондом содействия реформир</w:t>
      </w:r>
      <w:r w:rsidRPr="006C659E">
        <w:rPr>
          <w:rFonts w:eastAsia="Calibri"/>
          <w:sz w:val="28"/>
          <w:szCs w:val="28"/>
          <w:lang w:eastAsia="en-US"/>
        </w:rPr>
        <w:t>о</w:t>
      </w:r>
      <w:r w:rsidRPr="006C659E">
        <w:rPr>
          <w:rFonts w:eastAsia="Calibri"/>
          <w:sz w:val="28"/>
          <w:szCs w:val="28"/>
          <w:lang w:eastAsia="en-US"/>
        </w:rPr>
        <w:t>вания жилищно-коммунального хозяйства» на основании сведений, раскрыва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 xml:space="preserve">мых на официальном сайте, утвержденном приказом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t>Минрегиона</w:t>
      </w:r>
      <w:proofErr w:type="spellEnd"/>
      <w:r w:rsidRPr="006C659E">
        <w:rPr>
          <w:rFonts w:eastAsia="Calibri"/>
          <w:sz w:val="28"/>
          <w:szCs w:val="28"/>
          <w:lang w:eastAsia="en-US"/>
        </w:rPr>
        <w:t xml:space="preserve"> РФ. Осно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ными показателями деятельности УК для формирования объективного рейти</w:t>
      </w:r>
      <w:r w:rsidRPr="006C659E">
        <w:rPr>
          <w:rFonts w:eastAsia="Calibri"/>
          <w:sz w:val="28"/>
          <w:szCs w:val="28"/>
          <w:lang w:eastAsia="en-US"/>
        </w:rPr>
        <w:t>н</w:t>
      </w:r>
      <w:r w:rsidRPr="006C659E">
        <w:rPr>
          <w:rFonts w:eastAsia="Calibri"/>
          <w:sz w:val="28"/>
          <w:szCs w:val="28"/>
          <w:lang w:eastAsia="en-US"/>
        </w:rPr>
        <w:t>га является количество жалоб и обращений собственников помещений, наличие решений собственников помещений по утверждению планов ремонта, своевр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 xml:space="preserve">менность предоставления отчетов собственникам, объем, качество и стоимость выполняемых работ, выполнение мероприятий по </w:t>
      </w:r>
      <w:proofErr w:type="spellStart"/>
      <w:r w:rsidRPr="006C659E">
        <w:rPr>
          <w:rFonts w:eastAsia="Calibri"/>
          <w:sz w:val="28"/>
          <w:szCs w:val="28"/>
          <w:lang w:eastAsia="en-US"/>
        </w:rPr>
        <w:t>энергоресурсосбережению</w:t>
      </w:r>
      <w:proofErr w:type="spellEnd"/>
      <w:r w:rsidRPr="006C659E">
        <w:rPr>
          <w:rFonts w:eastAsia="Calibri"/>
          <w:sz w:val="28"/>
          <w:szCs w:val="28"/>
          <w:lang w:eastAsia="en-US"/>
        </w:rPr>
        <w:t>.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9E">
        <w:rPr>
          <w:rFonts w:eastAsia="Calibri"/>
          <w:sz w:val="28"/>
          <w:szCs w:val="28"/>
          <w:lang w:eastAsia="en-US"/>
        </w:rPr>
        <w:lastRenderedPageBreak/>
        <w:t>Органы местного самоуправления муниципальных образований в Камчатском крае проводят работы по составлению реестров УК, осуществл</w:t>
      </w:r>
      <w:r w:rsidRPr="006C659E">
        <w:rPr>
          <w:rFonts w:eastAsia="Calibri"/>
          <w:sz w:val="28"/>
          <w:szCs w:val="28"/>
          <w:lang w:eastAsia="en-US"/>
        </w:rPr>
        <w:t>я</w:t>
      </w:r>
      <w:r w:rsidRPr="006C659E">
        <w:rPr>
          <w:rFonts w:eastAsia="Calibri"/>
          <w:sz w:val="28"/>
          <w:szCs w:val="28"/>
          <w:lang w:eastAsia="en-US"/>
        </w:rPr>
        <w:t>ющих управление МКД, с указанием их местоположения, электронных адресов и контактных телефонов. В основном реестры размещены на официальных са</w:t>
      </w:r>
      <w:r w:rsidRPr="006C659E">
        <w:rPr>
          <w:rFonts w:eastAsia="Calibri"/>
          <w:sz w:val="28"/>
          <w:szCs w:val="28"/>
          <w:lang w:eastAsia="en-US"/>
        </w:rPr>
        <w:t>й</w:t>
      </w:r>
      <w:r w:rsidRPr="006C659E">
        <w:rPr>
          <w:rFonts w:eastAsia="Calibri"/>
          <w:sz w:val="28"/>
          <w:szCs w:val="28"/>
          <w:lang w:eastAsia="en-US"/>
        </w:rPr>
        <w:t>тах администраций муниципальных образований в Камчатском крае либо пу</w:t>
      </w:r>
      <w:r w:rsidRPr="006C659E">
        <w:rPr>
          <w:rFonts w:eastAsia="Calibri"/>
          <w:sz w:val="28"/>
          <w:szCs w:val="28"/>
          <w:lang w:eastAsia="en-US"/>
        </w:rPr>
        <w:t>б</w:t>
      </w:r>
      <w:r w:rsidRPr="006C659E">
        <w:rPr>
          <w:rFonts w:eastAsia="Calibri"/>
          <w:sz w:val="28"/>
          <w:szCs w:val="28"/>
          <w:lang w:eastAsia="en-US"/>
        </w:rPr>
        <w:t>ликуются в средствах массовой информации. Некоторые управляющие орган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зации имеют свои персональные сайты, где размещается вся информация об о</w:t>
      </w:r>
      <w:r w:rsidRPr="006C659E">
        <w:rPr>
          <w:rFonts w:eastAsia="Calibri"/>
          <w:sz w:val="28"/>
          <w:szCs w:val="28"/>
          <w:lang w:eastAsia="en-US"/>
        </w:rPr>
        <w:t>р</w:t>
      </w:r>
      <w:r w:rsidRPr="006C659E">
        <w:rPr>
          <w:rFonts w:eastAsia="Calibri"/>
          <w:sz w:val="28"/>
          <w:szCs w:val="28"/>
          <w:lang w:eastAsia="en-US"/>
        </w:rPr>
        <w:t xml:space="preserve">ганизации, перечень оказываемых услуг, стоимость услуг и другая необходимая информация. 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659E">
        <w:rPr>
          <w:rFonts w:eastAsia="Calibri"/>
          <w:sz w:val="28"/>
          <w:szCs w:val="28"/>
          <w:lang w:eastAsia="en-US"/>
        </w:rPr>
        <w:t>Для обеспечения повышения образовательного уровня специал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стов управляющих организаций, начиная с 2009 года, ежегодно Министерством жилищно-коммунального хозяйства и энергетики Камчатского края осущест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ляется проведение семинаров по вопросам управления, содержания, обслуж</w:t>
      </w:r>
      <w:r w:rsidRPr="006C659E">
        <w:rPr>
          <w:rFonts w:eastAsia="Calibri"/>
          <w:sz w:val="28"/>
          <w:szCs w:val="28"/>
          <w:lang w:eastAsia="en-US"/>
        </w:rPr>
        <w:t>и</w:t>
      </w:r>
      <w:r w:rsidRPr="006C659E">
        <w:rPr>
          <w:rFonts w:eastAsia="Calibri"/>
          <w:sz w:val="28"/>
          <w:szCs w:val="28"/>
          <w:lang w:eastAsia="en-US"/>
        </w:rPr>
        <w:t>вания и ремонта жилищного фонда с привлечением лекторов из институтов г. Москвы и ЖКХ-групп                                         г. Хабаровска, руководителей «Фонда содействия реформированию жилищно-коммунального хозяйства» г. Москвы.</w:t>
      </w:r>
      <w:proofErr w:type="gramEnd"/>
      <w:r w:rsidRPr="006C659E">
        <w:rPr>
          <w:rFonts w:eastAsia="Calibri"/>
          <w:sz w:val="28"/>
          <w:szCs w:val="28"/>
          <w:lang w:eastAsia="en-US"/>
        </w:rPr>
        <w:t xml:space="preserve"> Получила распространение практика проведения «круглых столов» Министерства жилищно-коммунального хозяйства и энергетики Камчатского края с управляющими организациями с привлечением представителей органов статистики, некоммерческой организации «Фонда капитального ремонта мн</w:t>
      </w:r>
      <w:r w:rsidRPr="006C659E">
        <w:rPr>
          <w:rFonts w:eastAsia="Calibri"/>
          <w:sz w:val="28"/>
          <w:szCs w:val="28"/>
          <w:lang w:eastAsia="en-US"/>
        </w:rPr>
        <w:t>о</w:t>
      </w:r>
      <w:r w:rsidRPr="006C659E">
        <w:rPr>
          <w:rFonts w:eastAsia="Calibri"/>
          <w:sz w:val="28"/>
          <w:szCs w:val="28"/>
          <w:lang w:eastAsia="en-US"/>
        </w:rPr>
        <w:t>гоквартирных домов Камчатского края» и других заинтересованных лиц.</w:t>
      </w:r>
    </w:p>
    <w:p w:rsidR="002263E2" w:rsidRPr="006C659E" w:rsidRDefault="002263E2" w:rsidP="002263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659E">
        <w:rPr>
          <w:rFonts w:eastAsia="Calibri"/>
          <w:sz w:val="28"/>
          <w:szCs w:val="28"/>
          <w:lang w:eastAsia="en-US"/>
        </w:rPr>
        <w:t>Учитывая, что одним из факторов сдерживающего развития ко</w:t>
      </w:r>
      <w:r w:rsidRPr="006C659E">
        <w:rPr>
          <w:rFonts w:eastAsia="Calibri"/>
          <w:sz w:val="28"/>
          <w:szCs w:val="28"/>
          <w:lang w:eastAsia="en-US"/>
        </w:rPr>
        <w:t>н</w:t>
      </w:r>
      <w:r w:rsidRPr="006C659E">
        <w:rPr>
          <w:rFonts w:eastAsia="Calibri"/>
          <w:sz w:val="28"/>
          <w:szCs w:val="28"/>
          <w:lang w:eastAsia="en-US"/>
        </w:rPr>
        <w:t>куренции в сфере жилищно-коммунального хозяйства является низкая акти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ность населения, Министерством жилищно-коммунального хозяйства и энерг</w:t>
      </w:r>
      <w:r w:rsidRPr="006C659E">
        <w:rPr>
          <w:rFonts w:eastAsia="Calibri"/>
          <w:sz w:val="28"/>
          <w:szCs w:val="28"/>
          <w:lang w:eastAsia="en-US"/>
        </w:rPr>
        <w:t>е</w:t>
      </w:r>
      <w:r w:rsidRPr="006C659E">
        <w:rPr>
          <w:rFonts w:eastAsia="Calibri"/>
          <w:sz w:val="28"/>
          <w:szCs w:val="28"/>
          <w:lang w:eastAsia="en-US"/>
        </w:rPr>
        <w:t>тики Камчатского края и органами местного самоуправления муниципальных образований в Камчатском крае проводится информационная работа через средства массовой информации и работа по обучению населения основам управления жилищным фондом и энергосбережения (выступление в средствах массовой информации, обучение через Ассоциацию советов многоквартирных</w:t>
      </w:r>
      <w:proofErr w:type="gramEnd"/>
      <w:r w:rsidRPr="006C659E">
        <w:rPr>
          <w:rFonts w:eastAsia="Calibri"/>
          <w:sz w:val="28"/>
          <w:szCs w:val="28"/>
          <w:lang w:eastAsia="en-US"/>
        </w:rPr>
        <w:t xml:space="preserve"> домов и обучение на курсах Камчатского регионального отделения Всеросси</w:t>
      </w:r>
      <w:r w:rsidRPr="006C659E">
        <w:rPr>
          <w:rFonts w:eastAsia="Calibri"/>
          <w:sz w:val="28"/>
          <w:szCs w:val="28"/>
          <w:lang w:eastAsia="en-US"/>
        </w:rPr>
        <w:t>й</w:t>
      </w:r>
      <w:r w:rsidRPr="006C659E">
        <w:rPr>
          <w:rFonts w:eastAsia="Calibri"/>
          <w:sz w:val="28"/>
          <w:szCs w:val="28"/>
          <w:lang w:eastAsia="en-US"/>
        </w:rPr>
        <w:t>ской политической партии «Единая Россия» Партийный проект «Упра</w:t>
      </w:r>
      <w:r w:rsidRPr="006C659E">
        <w:rPr>
          <w:rFonts w:eastAsia="Calibri"/>
          <w:sz w:val="28"/>
          <w:szCs w:val="28"/>
          <w:lang w:eastAsia="en-US"/>
        </w:rPr>
        <w:t>в</w:t>
      </w:r>
      <w:r w:rsidRPr="006C659E">
        <w:rPr>
          <w:rFonts w:eastAsia="Calibri"/>
          <w:sz w:val="28"/>
          <w:szCs w:val="28"/>
          <w:lang w:eastAsia="en-US"/>
        </w:rPr>
        <w:t>дом/Школа грамотного потребителя»).</w:t>
      </w:r>
    </w:p>
    <w:p w:rsidR="00D21D40" w:rsidRDefault="00D21D40"/>
    <w:sectPr w:rsidR="00D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2"/>
    <w:rsid w:val="002263E2"/>
    <w:rsid w:val="00C61E52"/>
    <w:rsid w:val="00D146B6"/>
    <w:rsid w:val="00D21D40"/>
    <w:rsid w:val="00E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Чеботина Ольга Николаевна</dc:creator>
  <cp:keywords/>
  <dc:description/>
  <cp:lastModifiedBy>Чеботина Ольга Николаевна</cp:lastModifiedBy>
  <cp:revision>2</cp:revision>
  <dcterms:created xsi:type="dcterms:W3CDTF">2016-03-15T22:18:00Z</dcterms:created>
  <dcterms:modified xsi:type="dcterms:W3CDTF">2016-03-15T22:19:00Z</dcterms:modified>
</cp:coreProperties>
</file>