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73554C" w:rsidTr="0073554C">
        <w:trPr>
          <w:trHeight w:val="1983"/>
        </w:trPr>
        <w:tc>
          <w:tcPr>
            <w:tcW w:w="9639" w:type="dxa"/>
          </w:tcPr>
          <w:p w:rsidR="0073554C" w:rsidRDefault="0073554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0" w:name="_Toc277883819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3554C" w:rsidRDefault="0073554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ПИОНЕРСКОГО СЕЛЬСКОГО ПОСЕЛЕНИЯ</w:t>
            </w:r>
          </w:p>
          <w:p w:rsidR="0073554C" w:rsidRDefault="0073554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ЕЛИЗОВСКОГО МУНИЦИПАЛЬНОГО РАЙОНА</w:t>
            </w:r>
          </w:p>
          <w:p w:rsidR="0073554C" w:rsidRDefault="0073554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КАМЧАТСКОМ КРАЕ</w:t>
            </w:r>
          </w:p>
          <w:p w:rsidR="0073554C" w:rsidRDefault="0073554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</w:p>
          <w:p w:rsidR="0073554C" w:rsidRDefault="0073554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  <w:t>ПОСТАНОВЛЕНИЕ</w:t>
            </w:r>
          </w:p>
          <w:p w:rsidR="0073554C" w:rsidRDefault="0073554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</w:p>
          <w:p w:rsidR="00890C6E" w:rsidRDefault="00890C6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</w:rPr>
            </w:pPr>
          </w:p>
          <w:p w:rsidR="0073554C" w:rsidRDefault="0073554C" w:rsidP="009356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«0</w:t>
            </w:r>
            <w:r w:rsidR="00D31B0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 w:rsidR="009356C1">
              <w:rPr>
                <w:rFonts w:ascii="Times New Roman" w:eastAsia="Times New Roman" w:hAnsi="Times New Roman"/>
                <w:sz w:val="28"/>
                <w:szCs w:val="28"/>
              </w:rPr>
              <w:t>августа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2018 года                                                                               № 336</w:t>
            </w:r>
          </w:p>
        </w:tc>
      </w:tr>
    </w:tbl>
    <w:p w:rsidR="0073554C" w:rsidRDefault="0073554C" w:rsidP="007355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387"/>
      </w:tblGrid>
      <w:tr w:rsidR="0073554C" w:rsidTr="00A2027C">
        <w:tc>
          <w:tcPr>
            <w:tcW w:w="5387" w:type="dxa"/>
            <w:hideMark/>
          </w:tcPr>
          <w:bookmarkEnd w:id="0"/>
          <w:p w:rsidR="0073554C" w:rsidRDefault="009356C1" w:rsidP="00890C6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внесении изменений в </w:t>
            </w:r>
            <w:r w:rsidR="00890C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остановление Администрации Пионерского сельского поселения от 11.07.2018 № 301 «</w:t>
            </w:r>
            <w:r w:rsidR="007355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утверждении</w:t>
            </w:r>
            <w:r w:rsidR="0073554C">
              <w:rPr>
                <w:rFonts w:ascii="Times New Roman" w:eastAsia="Times New Roman" w:hAnsi="Times New Roman"/>
                <w:bCs/>
                <w:color w:val="365F91"/>
                <w:sz w:val="28"/>
                <w:szCs w:val="28"/>
                <w:lang w:eastAsia="ru-RU"/>
              </w:rPr>
              <w:t xml:space="preserve"> </w:t>
            </w:r>
            <w:r w:rsidR="007355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Административного регламента</w:t>
            </w:r>
            <w:r w:rsidR="0073554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3554C">
              <w:rPr>
                <w:rFonts w:ascii="Times New Roman" w:eastAsia="Times New Roman" w:hAnsi="Times New Roman"/>
                <w:sz w:val="28"/>
                <w:szCs w:val="28"/>
              </w:rPr>
              <w:t>Администрации Пионерского сельского поселения</w:t>
            </w:r>
            <w:r w:rsidR="0073554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Елизовского муниципального района в Камчатском крае предоставления муниципальной услуги «Заключение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фонда»</w:t>
            </w:r>
          </w:p>
        </w:tc>
      </w:tr>
    </w:tbl>
    <w:p w:rsidR="0073554C" w:rsidRDefault="0073554C" w:rsidP="007355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</w:t>
      </w:r>
    </w:p>
    <w:p w:rsidR="0073554C" w:rsidRDefault="009356C1" w:rsidP="009356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6C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целях исправления технической ошибки,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руководствуясь </w:t>
      </w:r>
      <w:r w:rsidR="0073554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Уставом Пионерского сельского поселения,</w:t>
      </w:r>
      <w:r w:rsidR="00735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56C1" w:rsidRDefault="009356C1" w:rsidP="009356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73554C" w:rsidRDefault="0073554C" w:rsidP="00863163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73554C" w:rsidRDefault="0073554C" w:rsidP="007355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0C6E" w:rsidRDefault="0073554C" w:rsidP="007355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890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абзац третий пункта 2 </w:t>
      </w:r>
      <w:r w:rsidR="00B4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890C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остановления Администрации Пионерского сельского поселения от 11.07.2018 № 301 «</w:t>
      </w:r>
      <w:r w:rsidR="00890C6E" w:rsidRPr="00890C6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Администрации Пионерского сельского поселения Елизовского муниципального района в Камчатском крае предоставления муниципальной услуги «Заключение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фонда»</w:t>
      </w:r>
      <w:r w:rsidR="00890C6E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изменения, заменив цифры «</w:t>
      </w:r>
      <w:r w:rsidR="00890C6E" w:rsidRPr="00890C6E">
        <w:rPr>
          <w:rFonts w:ascii="Times New Roman" w:eastAsia="Times New Roman" w:hAnsi="Times New Roman"/>
          <w:sz w:val="28"/>
          <w:szCs w:val="28"/>
          <w:lang w:eastAsia="ru-RU"/>
        </w:rPr>
        <w:t>15.09.2015</w:t>
      </w:r>
      <w:r w:rsidR="00890C6E">
        <w:rPr>
          <w:rFonts w:ascii="Times New Roman" w:eastAsia="Times New Roman" w:hAnsi="Times New Roman"/>
          <w:sz w:val="28"/>
          <w:szCs w:val="28"/>
          <w:lang w:eastAsia="ru-RU"/>
        </w:rPr>
        <w:t>» цифрами «</w:t>
      </w:r>
      <w:r w:rsidR="00890C6E" w:rsidRPr="00890C6E">
        <w:rPr>
          <w:rFonts w:ascii="Times New Roman" w:eastAsia="Times New Roman" w:hAnsi="Times New Roman"/>
          <w:sz w:val="28"/>
          <w:szCs w:val="28"/>
          <w:lang w:eastAsia="ru-RU"/>
        </w:rPr>
        <w:t>15.09.201</w:t>
      </w:r>
      <w:r w:rsidR="00890C6E">
        <w:rPr>
          <w:rFonts w:ascii="Times New Roman" w:eastAsia="Times New Roman" w:hAnsi="Times New Roman"/>
          <w:sz w:val="28"/>
          <w:szCs w:val="28"/>
          <w:lang w:eastAsia="ru-RU"/>
        </w:rPr>
        <w:t>6».</w:t>
      </w:r>
      <w:proofErr w:type="gramEnd"/>
    </w:p>
    <w:p w:rsidR="0073554C" w:rsidRDefault="00890C6E" w:rsidP="007355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554C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 на сайте </w:t>
      </w:r>
      <w:hyperlink r:id="rId5" w:history="1">
        <w:r w:rsidR="0073554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www.kamchatka.gov.ru/</w:t>
        </w:r>
      </w:hyperlink>
      <w:r w:rsidR="0073554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исполнительных органов государственной власти Камчатского края в разделе «Местное самоуправление» (Тюленева М.Ф.).</w:t>
      </w:r>
    </w:p>
    <w:p w:rsidR="0073554C" w:rsidRDefault="00890C6E" w:rsidP="007355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554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опубликования </w:t>
      </w:r>
      <w:r w:rsidR="007355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(обнародования).</w:t>
      </w:r>
    </w:p>
    <w:p w:rsidR="0073554C" w:rsidRDefault="00890C6E" w:rsidP="007355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355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3554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3554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3554C" w:rsidRDefault="0073554C" w:rsidP="0073554C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3554C" w:rsidRDefault="0073554C" w:rsidP="0073554C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3554C" w:rsidRDefault="0073554C" w:rsidP="0073554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Пионерского</w:t>
      </w:r>
      <w:proofErr w:type="gramEnd"/>
    </w:p>
    <w:p w:rsidR="0073554C" w:rsidRDefault="0073554C" w:rsidP="0073554C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     М.В. Юрьев</w:t>
      </w:r>
    </w:p>
    <w:p w:rsidR="00486557" w:rsidRDefault="00486557"/>
    <w:sectPr w:rsidR="00486557" w:rsidSect="007355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50"/>
    <w:rsid w:val="00077A91"/>
    <w:rsid w:val="00146380"/>
    <w:rsid w:val="00252FED"/>
    <w:rsid w:val="0028586F"/>
    <w:rsid w:val="00486557"/>
    <w:rsid w:val="0060194C"/>
    <w:rsid w:val="00711D23"/>
    <w:rsid w:val="0073554C"/>
    <w:rsid w:val="00777EDF"/>
    <w:rsid w:val="00791F54"/>
    <w:rsid w:val="00801211"/>
    <w:rsid w:val="008559E4"/>
    <w:rsid w:val="00863163"/>
    <w:rsid w:val="00890C6E"/>
    <w:rsid w:val="008E42D0"/>
    <w:rsid w:val="009356C1"/>
    <w:rsid w:val="00A2027C"/>
    <w:rsid w:val="00A41C50"/>
    <w:rsid w:val="00B01D33"/>
    <w:rsid w:val="00B4723D"/>
    <w:rsid w:val="00B91B5F"/>
    <w:rsid w:val="00BE6B2A"/>
    <w:rsid w:val="00C85A2E"/>
    <w:rsid w:val="00CA1F63"/>
    <w:rsid w:val="00CB3D3D"/>
    <w:rsid w:val="00D31B0E"/>
    <w:rsid w:val="00D54D11"/>
    <w:rsid w:val="00E37A45"/>
    <w:rsid w:val="00EF579D"/>
    <w:rsid w:val="00F0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4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35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4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35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chatk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2018-08-07T21:41:00Z</cp:lastPrinted>
  <dcterms:created xsi:type="dcterms:W3CDTF">2018-08-07T21:46:00Z</dcterms:created>
  <dcterms:modified xsi:type="dcterms:W3CDTF">2018-08-07T21:46:00Z</dcterms:modified>
</cp:coreProperties>
</file>