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0C7CD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7163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631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716319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0C7CDF" w:rsidRDefault="005C1529" w:rsidP="000C7CD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>администрат</w:t>
      </w:r>
      <w:r w:rsidR="000C7CDF">
        <w:rPr>
          <w:rFonts w:ascii="Times New Roman" w:hAnsi="Times New Roman"/>
          <w:b/>
          <w:sz w:val="28"/>
          <w:szCs w:val="28"/>
          <w:lang w:bidi="ru-RU"/>
        </w:rPr>
        <w:t xml:space="preserve">ивный регламент предоставления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муниципальной услуги 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 xml:space="preserve">«Выдача уведомления </w:t>
      </w:r>
    </w:p>
    <w:p w:rsidR="005C1529" w:rsidRPr="000C7CDF" w:rsidRDefault="000C7CDF" w:rsidP="000C7CDF">
      <w:pPr>
        <w:jc w:val="center"/>
        <w:rPr>
          <w:rFonts w:ascii="Times New Roman" w:hAnsi="Times New Roman"/>
          <w:caps/>
          <w:sz w:val="28"/>
          <w:szCs w:val="28"/>
        </w:rPr>
      </w:pPr>
      <w:r w:rsidRPr="000C7CDF">
        <w:rPr>
          <w:rFonts w:ascii="Times New Roman" w:eastAsia="Calibri" w:hAnsi="Times New Roman"/>
          <w:b/>
          <w:sz w:val="28"/>
          <w:szCs w:val="28"/>
        </w:rPr>
        <w:t xml:space="preserve">о соответствии построенных или реконструированных </w:t>
      </w:r>
      <w:r w:rsidRPr="000C7CDF">
        <w:rPr>
          <w:rFonts w:ascii="Times New Roman" w:eastAsia="Calibri" w:hAnsi="Times New Roman"/>
          <w:b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0C7CDF">
        <w:rPr>
          <w:rFonts w:ascii="Times New Roman" w:eastAsia="Calibri" w:hAnsi="Times New Roman"/>
          <w:b/>
          <w:sz w:val="28"/>
          <w:szCs w:val="28"/>
        </w:rPr>
        <w:t>»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0C7CD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</w:t>
      </w:r>
      <w:bookmarkStart w:id="0" w:name="_GoBack"/>
      <w:bookmarkEnd w:id="0"/>
      <w:r w:rsidR="000C7CDF" w:rsidRPr="000C7CDF">
        <w:rPr>
          <w:rFonts w:ascii="Times New Roman" w:hAnsi="Times New Roman"/>
          <w:bCs/>
          <w:sz w:val="28"/>
          <w:szCs w:val="28"/>
          <w:lang w:bidi="ru-RU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>,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</w:t>
      </w:r>
      <w:r w:rsidR="000C7CDF">
        <w:rPr>
          <w:rFonts w:ascii="Times New Roman" w:hAnsi="Times New Roman"/>
          <w:sz w:val="28"/>
          <w:szCs w:val="28"/>
          <w:lang w:bidi="ru-RU"/>
        </w:rPr>
        <w:t>вского</w:t>
      </w:r>
      <w:proofErr w:type="spellEnd"/>
      <w:r w:rsidR="000C7CDF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25.02.2019 № 22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0C7CDF" w:rsidRPr="000C7CDF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</w:t>
      </w:r>
      <w:r w:rsidR="000C7CDF" w:rsidRPr="000C7CDF">
        <w:rPr>
          <w:rFonts w:ascii="Times New Roman" w:hAnsi="Times New Roman"/>
          <w:bCs/>
          <w:sz w:val="28"/>
          <w:szCs w:val="28"/>
          <w:lang w:bidi="ru-RU"/>
        </w:rPr>
        <w:t>объекта индивидуального жилищного строительства или садового дома</w:t>
      </w:r>
      <w:r w:rsidR="000C7CDF" w:rsidRPr="000C7CDF">
        <w:rPr>
          <w:rFonts w:ascii="Times New Roman" w:hAnsi="Times New Roman"/>
          <w:sz w:val="28"/>
          <w:szCs w:val="28"/>
          <w:lang w:bidi="ru-RU"/>
        </w:rPr>
        <w:t>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5C1529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Default="000C7CDF" w:rsidP="000C7CDF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– </w:t>
      </w:r>
      <w:r>
        <w:rPr>
          <w:rFonts w:ascii="Times New Roman" w:hAnsi="Times New Roman"/>
          <w:sz w:val="28"/>
          <w:szCs w:val="28"/>
          <w:lang w:bidi="ru-RU"/>
        </w:rPr>
        <w:t xml:space="preserve">дополнить </w:t>
      </w:r>
      <w:r w:rsidR="000704B5">
        <w:rPr>
          <w:rFonts w:ascii="Times New Roman" w:hAnsi="Times New Roman"/>
          <w:sz w:val="28"/>
          <w:szCs w:val="28"/>
          <w:lang w:bidi="ru-RU"/>
        </w:rPr>
        <w:t>пунктом</w:t>
      </w:r>
      <w:r>
        <w:rPr>
          <w:rFonts w:ascii="Times New Roman" w:hAnsi="Times New Roman"/>
          <w:sz w:val="28"/>
          <w:szCs w:val="28"/>
          <w:lang w:bidi="ru-RU"/>
        </w:rPr>
        <w:t xml:space="preserve"> 1.3. следующего содержания</w:t>
      </w:r>
      <w:r w:rsidRPr="000C7CDF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Pr="000704B5" w:rsidRDefault="000C7CDF" w:rsidP="000704B5">
      <w:pPr>
        <w:adjustRightInd/>
        <w:ind w:firstLine="709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>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 и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 xml:space="preserve">  Краевым государственным казенным учреждением «Многофункциональный центр предоставления государственных и муниципальных услуг в Камчатском крае» в случае если, такая муниципальная услуга передана по соглашению 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о взаимодействии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04B5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»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;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0704B5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</w:t>
      </w:r>
      <w:r w:rsidR="00683771">
        <w:rPr>
          <w:rFonts w:ascii="Times New Roman" w:hAnsi="Times New Roman"/>
          <w:bCs/>
          <w:sz w:val="28"/>
          <w:szCs w:val="28"/>
        </w:rPr>
        <w:t xml:space="preserve"> 10.3 изложить в следующей редакции:</w:t>
      </w:r>
    </w:p>
    <w:p w:rsidR="000704B5" w:rsidRDefault="008E3F68" w:rsidP="000704B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83771">
        <w:rPr>
          <w:bCs/>
          <w:sz w:val="28"/>
          <w:szCs w:val="28"/>
        </w:rPr>
        <w:t xml:space="preserve">«10.3. </w:t>
      </w:r>
      <w:r w:rsidR="00683771" w:rsidRPr="00683771">
        <w:rPr>
          <w:sz w:val="28"/>
          <w:szCs w:val="28"/>
        </w:rPr>
        <w:t xml:space="preserve">Форма </w:t>
      </w:r>
      <w:r w:rsidR="000704B5">
        <w:rPr>
          <w:sz w:val="28"/>
          <w:szCs w:val="28"/>
        </w:rPr>
        <w:t>уведомления об окончании строительства</w:t>
      </w:r>
      <w:r w:rsidRPr="008E3F68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="000704B5">
        <w:rPr>
          <w:sz w:val="28"/>
          <w:szCs w:val="28"/>
        </w:rPr>
        <w:t xml:space="preserve"> на официальном сайте А</w:t>
      </w:r>
      <w:r w:rsidR="00683771" w:rsidRPr="00683771">
        <w:rPr>
          <w:sz w:val="28"/>
          <w:szCs w:val="28"/>
        </w:rPr>
        <w:t>дминистрации</w:t>
      </w:r>
      <w:r w:rsidR="00683771" w:rsidRPr="00683771">
        <w:rPr>
          <w:iCs/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 xml:space="preserve">в сети </w:t>
      </w:r>
      <w:r w:rsidR="00683771" w:rsidRPr="00683771">
        <w:rPr>
          <w:sz w:val="28"/>
          <w:szCs w:val="28"/>
        </w:rPr>
        <w:lastRenderedPageBreak/>
        <w:t xml:space="preserve">Интернет </w:t>
      </w:r>
      <w:hyperlink r:id="rId6" w:history="1">
        <w:r w:rsidR="00683771" w:rsidRPr="00683771">
          <w:rPr>
            <w:sz w:val="28"/>
            <w:szCs w:val="28"/>
            <w:lang w:val="en-US"/>
          </w:rPr>
          <w:t>http</w:t>
        </w:r>
        <w:r w:rsidR="00683771" w:rsidRPr="00683771">
          <w:rPr>
            <w:sz w:val="28"/>
            <w:szCs w:val="28"/>
          </w:rPr>
          <w:t>://</w:t>
        </w:r>
        <w:r w:rsidR="00683771" w:rsidRPr="00683771">
          <w:rPr>
            <w:sz w:val="28"/>
            <w:szCs w:val="28"/>
            <w:lang w:val="en-US"/>
          </w:rPr>
          <w:t>www</w:t>
        </w:r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kamgov</w:t>
        </w:r>
        <w:proofErr w:type="spellEnd"/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ru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bmr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="00683771"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 w:rsidR="00683771">
        <w:rPr>
          <w:sz w:val="28"/>
          <w:szCs w:val="28"/>
        </w:rPr>
        <w:t>»;</w:t>
      </w:r>
    </w:p>
    <w:p w:rsidR="005C1529" w:rsidRPr="000704B5" w:rsidRDefault="000704B5" w:rsidP="000704B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529" w:rsidRPr="005C1529">
        <w:rPr>
          <w:sz w:val="28"/>
          <w:szCs w:val="28"/>
        </w:rPr>
        <w:t xml:space="preserve">– </w:t>
      </w:r>
      <w:r>
        <w:rPr>
          <w:sz w:val="28"/>
          <w:szCs w:val="28"/>
        </w:rPr>
        <w:t>пункт 10.4. исключить</w:t>
      </w:r>
      <w:r w:rsidR="005C1529">
        <w:rPr>
          <w:rFonts w:eastAsia="Calibri"/>
          <w:sz w:val="28"/>
          <w:szCs w:val="28"/>
        </w:rPr>
        <w:t>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>пункт 18.2.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0704B5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04B5">
        <w:rPr>
          <w:rFonts w:ascii="Times New Roman" w:eastAsia="Calibri" w:hAnsi="Times New Roman"/>
          <w:sz w:val="28"/>
          <w:szCs w:val="28"/>
          <w:lang w:eastAsia="en-US"/>
        </w:rPr>
        <w:t xml:space="preserve">       – в наименовании части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в электронной форме исключить»;</w:t>
      </w:r>
    </w:p>
    <w:p w:rsidR="00CD7B37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19.6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19.7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19.8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исключить;</w:t>
      </w:r>
    </w:p>
    <w:p w:rsidR="000704B5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 xml:space="preserve"> абзац четвертый подпункта «а» пункта 21.1.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 21.9. исключить; 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абзац седьмой пункта 22.5.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часть 25 изложить в следующей редакции:</w:t>
      </w:r>
    </w:p>
    <w:p w:rsidR="00CD7B37" w:rsidRPr="00CD7B37" w:rsidRDefault="00CD7B37" w:rsidP="00CD7B37">
      <w:pPr>
        <w:pStyle w:val="2"/>
        <w:ind w:firstLine="709"/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</w:pPr>
      <w:r w:rsidRPr="00CD7B37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25. Порядок записи на прием, </w:t>
      </w:r>
      <w:r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о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существление оценки качества предоставления муниципальной услуги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 с использованием РПГУ/ЕПГУ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.</w:t>
      </w:r>
    </w:p>
    <w:p w:rsidR="00CD7B37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25.1 Порядок записи на прием в Администрацию посредством РПГУ/ЕПГУ.</w:t>
      </w:r>
      <w:r w:rsidRPr="00CD7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D7B37" w:rsidRPr="00CD7B37" w:rsidRDefault="00CD7B37" w:rsidP="00CD7B37">
      <w:pPr>
        <w:ind w:firstLine="709"/>
        <w:rPr>
          <w:rFonts w:ascii="Times New Roman" w:hAnsi="Times New Roman"/>
          <w:i/>
          <w:sz w:val="16"/>
          <w:szCs w:val="16"/>
        </w:rPr>
      </w:pPr>
      <w:r w:rsidRPr="00CD7B37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CD7B37">
        <w:rPr>
          <w:rFonts w:ascii="Times New Roman" w:hAnsi="Times New Roman"/>
          <w:sz w:val="28"/>
          <w:szCs w:val="28"/>
        </w:rPr>
        <w:t xml:space="preserve">Администрация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4780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25.2</w:t>
      </w:r>
      <w:r w:rsidR="00E44780">
        <w:rPr>
          <w:rFonts w:ascii="Times New Roman" w:hAnsi="Times New Roman"/>
          <w:bCs/>
          <w:sz w:val="28"/>
          <w:szCs w:val="28"/>
        </w:rPr>
        <w:t xml:space="preserve">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 w:rsidR="00DC4113">
        <w:rPr>
          <w:rFonts w:ascii="Times New Roman" w:hAnsi="Times New Roman"/>
          <w:sz w:val="28"/>
          <w:szCs w:val="28"/>
          <w:lang w:bidi="ru-RU"/>
        </w:rPr>
        <w:t>в.».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C4113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DC4113">
        <w:rPr>
          <w:rFonts w:ascii="Times New Roman" w:hAnsi="Times New Roman"/>
          <w:sz w:val="28"/>
          <w:szCs w:val="28"/>
        </w:rPr>
        <w:t xml:space="preserve">         Н.А. Беляева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4113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704B5"/>
    <w:rsid w:val="0009428F"/>
    <w:rsid w:val="000A68C5"/>
    <w:rsid w:val="000C362F"/>
    <w:rsid w:val="000C7CD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A7654"/>
    <w:rsid w:val="006C56EC"/>
    <w:rsid w:val="006C6544"/>
    <w:rsid w:val="006C67C8"/>
    <w:rsid w:val="006F740E"/>
    <w:rsid w:val="00707C18"/>
    <w:rsid w:val="00716319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E3F68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D7B37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113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56AA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D7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12A2-4582-44A3-AEC3-F6ABFDF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62</cp:revision>
  <cp:lastPrinted>2019-06-26T04:18:00Z</cp:lastPrinted>
  <dcterms:created xsi:type="dcterms:W3CDTF">2018-12-24T22:58:00Z</dcterms:created>
  <dcterms:modified xsi:type="dcterms:W3CDTF">2019-07-23T02:33:00Z</dcterms:modified>
</cp:coreProperties>
</file>