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C05B5C" w:rsidRDefault="00C05B5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D027F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 февраля 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 w:rsidR="00CF55B2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15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Default="00AF3477" w:rsidP="00C05B5C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C05B5C" w:rsidRDefault="00C05B5C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постановления слова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«в нежилое помещение или нежилого помещения» </w:t>
      </w:r>
      <w:r>
        <w:rPr>
          <w:rFonts w:ascii="Times New Roman" w:hAnsi="Times New Roman"/>
          <w:sz w:val="28"/>
          <w:szCs w:val="28"/>
          <w:lang w:bidi="ru-RU"/>
        </w:rPr>
        <w:t xml:space="preserve">слова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05B5C">
        <w:rPr>
          <w:rFonts w:ascii="Times New Roman" w:hAnsi="Times New Roman"/>
          <w:sz w:val="28"/>
          <w:szCs w:val="28"/>
          <w:lang w:bidi="ru-RU"/>
        </w:rPr>
        <w:t>«в нежилое помещение, нежилого помещения»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C05B5C" w:rsidRPr="00C05B5C" w:rsidRDefault="00C05B5C" w:rsidP="00C05B5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Pr="00C05B5C" w:rsidRDefault="00C05B5C" w:rsidP="00C05B5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приложении в нумерационном заголовке постановления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Pr="00C05B5C" w:rsidRDefault="00C05B5C" w:rsidP="00C05B5C">
      <w:pPr>
        <w:adjustRightInd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административного регламента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Default="00C05B5C" w:rsidP="00C05B5C">
      <w:pPr>
        <w:adjustRightInd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1.1, 4.1, 21.1, в нумерационных заголовках №1, №2, №3, №4 административного регламента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CF55B2" w:rsidRPr="00CF55B2" w:rsidRDefault="00CF55B2" w:rsidP="00CF55B2">
      <w:pPr>
        <w:adjustRightInd/>
        <w:ind w:firstLine="708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CF55B2"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 w:rsidRPr="00CF55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администрация)» дополнить словами «</w:t>
      </w:r>
      <w:proofErr w:type="gramStart"/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 ,</w:t>
      </w:r>
      <w:proofErr w:type="gramEnd"/>
      <w:r w:rsidRPr="00CF55B2"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 xml:space="preserve">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3.4.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D027F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D027F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или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sz w:val="28"/>
          <w:szCs w:val="28"/>
          <w:lang w:bidi="ru-RU"/>
        </w:rPr>
        <w:t>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5C0F6C" w:rsidRPr="005C0F6C" w:rsidRDefault="005C0F6C" w:rsidP="003427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34277E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в) в режиме полной цветопередачи при наличии в документе цветных графических изображений либо цветного текста;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 в пункте 19.2.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ЕПГУ, РПГУ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A64788" w:rsidRPr="005C0F6C" w:rsidRDefault="00D027FF" w:rsidP="00A64788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A64788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A64788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20.12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A64788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ab/>
        <w:t>Особенности предоставления муниципальной услуги  в электронной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5C0F6C" w:rsidRPr="005C0F6C" w:rsidRDefault="00897D85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5C0F6C" w:rsidRPr="005C0F6C" w:rsidRDefault="00897D85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«21.5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.1. 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Порядок записи на прием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</w:t>
      </w:r>
      <w:r>
        <w:rPr>
          <w:rFonts w:ascii="Times New Roman" w:hAnsi="Times New Roman"/>
          <w:sz w:val="28"/>
          <w:szCs w:val="28"/>
          <w:lang w:bidi="ru-RU"/>
        </w:rPr>
        <w:t>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.2. Порядок формирования заявления посредством заполнения его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электронной формы на РПГУ/ЕПГУ, без необходимости дополнительной подачи в какой–либо иной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 xml:space="preserve">лицом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.6. Получение сведений о ходе выполнения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="00897D85">
        <w:rPr>
          <w:rFonts w:ascii="Times New Roman" w:hAnsi="Times New Roman"/>
          <w:sz w:val="28"/>
          <w:szCs w:val="28"/>
          <w:lang w:bidi="ru-RU"/>
        </w:rPr>
        <w:t>.7.</w:t>
      </w:r>
      <w:r w:rsidR="00CF55B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64788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5C0F6C" w:rsidRDefault="00D027FF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22.1, 22.9, 23.9, 24.5, 25.13, 26.16,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27.3, 27.6 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F55B2" w:rsidRPr="00CF55B2" w:rsidRDefault="00CF55B2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CF55B2" w:rsidRDefault="00CF55B2" w:rsidP="00CF55B2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 xml:space="preserve">дминистрации, либо специалиста, многофункционального центра, </w:t>
      </w:r>
      <w:r w:rsidRPr="009532A0">
        <w:rPr>
          <w:rFonts w:ascii="Times New Roman" w:hAnsi="Times New Roman"/>
          <w:b/>
          <w:sz w:val="28"/>
          <w:szCs w:val="28"/>
        </w:rPr>
        <w:lastRenderedPageBreak/>
        <w:t>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55B2" w:rsidRDefault="00CF55B2" w:rsidP="00CF55B2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CF55B2" w:rsidRDefault="00CF55B2" w:rsidP="00CF55B2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55B2" w:rsidRPr="003C5223" w:rsidRDefault="00CF55B2" w:rsidP="00CF55B2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5B2" w:rsidRPr="00F66064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3C5223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CF55B2" w:rsidRPr="003C5223" w:rsidRDefault="00CF55B2" w:rsidP="00CF55B2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</w:t>
      </w:r>
      <w:r w:rsidRPr="003C5223">
        <w:rPr>
          <w:rFonts w:ascii="Times New Roman" w:hAnsi="Times New Roman"/>
          <w:spacing w:val="-4"/>
          <w:sz w:val="28"/>
          <w:szCs w:val="28"/>
        </w:rPr>
        <w:lastRenderedPageBreak/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CF55B2" w:rsidRDefault="00CF55B2" w:rsidP="00CF55B2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F55B2" w:rsidRDefault="00CF55B2" w:rsidP="00CF55B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CF55B2" w:rsidRPr="00724F71" w:rsidRDefault="00CF55B2" w:rsidP="00CF55B2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F55B2" w:rsidRPr="00724CA2" w:rsidRDefault="00CF55B2" w:rsidP="00CF55B2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CF55B2" w:rsidRPr="00724CA2" w:rsidRDefault="00CF55B2" w:rsidP="00CF55B2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CF55B2" w:rsidRPr="00724CA2" w:rsidRDefault="00CF55B2" w:rsidP="00CF55B2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CF55B2" w:rsidRPr="00724CA2" w:rsidRDefault="00CF55B2" w:rsidP="00CF55B2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5B2" w:rsidRPr="00724CA2" w:rsidRDefault="00CF55B2" w:rsidP="00CF55B2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CF55B2" w:rsidRPr="00724CA2" w:rsidRDefault="00CF55B2" w:rsidP="00CF55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 xml:space="preserve">. При подаче заявления на личном приеме заявитель представляет документ, удостоверяющий его личность в соответствии с законодательством </w:t>
      </w:r>
      <w:r w:rsidRPr="00F66064">
        <w:rPr>
          <w:rFonts w:ascii="Times New Roman" w:hAnsi="Times New Roman"/>
          <w:sz w:val="28"/>
          <w:szCs w:val="28"/>
        </w:rPr>
        <w:lastRenderedPageBreak/>
        <w:t>Российской Федерации.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CF55B2" w:rsidRPr="009E2A07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CF55B2" w:rsidRPr="00F66064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CF55B2" w:rsidRPr="006B709D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CF55B2" w:rsidRPr="006B709D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CF55B2" w:rsidRPr="006B709D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</w:t>
      </w:r>
      <w:r w:rsidRPr="009E2A07">
        <w:rPr>
          <w:rFonts w:ascii="Times New Roman" w:hAnsi="Times New Roman"/>
          <w:sz w:val="28"/>
          <w:szCs w:val="28"/>
        </w:rPr>
        <w:lastRenderedPageBreak/>
        <w:t>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</w:t>
      </w:r>
      <w:r>
        <w:rPr>
          <w:rFonts w:ascii="Times New Roman" w:hAnsi="Times New Roman"/>
          <w:sz w:val="28"/>
          <w:szCs w:val="28"/>
        </w:rPr>
        <w:t>казанных в пунктах 35.1 и 35</w:t>
      </w:r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CF55B2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CF55B2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F55B2" w:rsidRDefault="00CF55B2" w:rsidP="00CF55B2">
      <w:pPr>
        <w:ind w:firstLine="709"/>
        <w:rPr>
          <w:rFonts w:ascii="Times New Roman" w:hAnsi="Times New Roman"/>
          <w:sz w:val="28"/>
          <w:szCs w:val="28"/>
        </w:rPr>
      </w:pPr>
    </w:p>
    <w:p w:rsidR="00CF55B2" w:rsidRDefault="00CF55B2" w:rsidP="00CF55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CF55B2" w:rsidRPr="009E2A07" w:rsidRDefault="00CF55B2" w:rsidP="00CF55B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CF55B2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CF55B2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CF55B2" w:rsidRDefault="00CF55B2" w:rsidP="00CF55B2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CF55B2" w:rsidRPr="009E2A07" w:rsidRDefault="00CF55B2" w:rsidP="00CF55B2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CF55B2" w:rsidRPr="009E2A07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55B2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F55B2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B2" w:rsidRDefault="00CF55B2" w:rsidP="00CF55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CF55B2" w:rsidRPr="00F83A57" w:rsidRDefault="00CF55B2" w:rsidP="00CF55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F55B2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5B2" w:rsidRDefault="00CF55B2" w:rsidP="00CF55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CF55B2" w:rsidRPr="00724F71" w:rsidRDefault="00CF55B2" w:rsidP="00CF55B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или наименование заявителя;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CF55B2" w:rsidRPr="006B709D" w:rsidRDefault="00CF55B2" w:rsidP="00CF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CF55B2" w:rsidRDefault="00CF55B2" w:rsidP="00CF55B2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CF55B2" w:rsidRPr="00E26815" w:rsidRDefault="00CF55B2" w:rsidP="00CF55B2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38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CF55B2" w:rsidRPr="00E26815" w:rsidRDefault="00CF55B2" w:rsidP="00CF55B2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5B2" w:rsidRPr="00175341" w:rsidRDefault="00CF55B2" w:rsidP="00CF55B2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CF55B2" w:rsidRDefault="00CF55B2" w:rsidP="00893E7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bookmarkStart w:id="2" w:name="_GoBack"/>
      <w:bookmarkEnd w:id="2"/>
      <w:r w:rsidRPr="007D2F24">
        <w:rPr>
          <w:rFonts w:ascii="Times New Roman" w:hAnsi="Times New Roman"/>
          <w:sz w:val="28"/>
          <w:szCs w:val="28"/>
        </w:rPr>
        <w:t xml:space="preserve">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212EB"/>
    <w:rsid w:val="00D27809"/>
    <w:rsid w:val="00D30572"/>
    <w:rsid w:val="00D41885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08E8-B7CD-462A-978C-085F1C24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51</cp:revision>
  <cp:lastPrinted>2019-03-14T03:33:00Z</cp:lastPrinted>
  <dcterms:created xsi:type="dcterms:W3CDTF">2018-12-24T22:58:00Z</dcterms:created>
  <dcterms:modified xsi:type="dcterms:W3CDTF">2019-03-14T03:35:00Z</dcterms:modified>
</cp:coreProperties>
</file>