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5" w:rsidRDefault="00266555" w:rsidP="002665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266555" w:rsidRDefault="00266555" w:rsidP="002665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266555" w:rsidRDefault="00266555" w:rsidP="002665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266555" w:rsidRDefault="00266555" w:rsidP="002665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266555" w:rsidRDefault="00266555" w:rsidP="00266555">
      <w:pPr>
        <w:jc w:val="center"/>
        <w:rPr>
          <w:sz w:val="27"/>
          <w:szCs w:val="27"/>
        </w:rPr>
      </w:pPr>
    </w:p>
    <w:p w:rsidR="00266555" w:rsidRDefault="00266555" w:rsidP="00266555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266555" w:rsidRDefault="00266555" w:rsidP="00266555">
      <w:pPr>
        <w:jc w:val="center"/>
        <w:rPr>
          <w:sz w:val="27"/>
          <w:szCs w:val="27"/>
        </w:rPr>
      </w:pPr>
    </w:p>
    <w:p w:rsidR="00266555" w:rsidRPr="00971BC4" w:rsidRDefault="00266555" w:rsidP="00266555">
      <w:pPr>
        <w:spacing w:line="360" w:lineRule="auto"/>
        <w:rPr>
          <w:sz w:val="24"/>
          <w:szCs w:val="24"/>
        </w:rPr>
      </w:pPr>
      <w:r w:rsidRPr="00971BC4">
        <w:rPr>
          <w:sz w:val="24"/>
          <w:szCs w:val="24"/>
        </w:rPr>
        <w:t xml:space="preserve">от 25 февраля 2013 г. </w:t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</w:r>
      <w:r w:rsidRPr="00971BC4">
        <w:rPr>
          <w:sz w:val="24"/>
          <w:szCs w:val="24"/>
        </w:rPr>
        <w:tab/>
        <w:t xml:space="preserve"> № 19</w:t>
      </w:r>
    </w:p>
    <w:p w:rsidR="00266555" w:rsidRPr="000E7EF5" w:rsidRDefault="00266555" w:rsidP="00266555">
      <w:pPr>
        <w:spacing w:line="360" w:lineRule="auto"/>
        <w:jc w:val="center"/>
      </w:pPr>
      <w:r w:rsidRPr="000E7EF5">
        <w:t>пос. Лесной</w:t>
      </w:r>
    </w:p>
    <w:p w:rsidR="00266555" w:rsidRPr="000E7EF5" w:rsidRDefault="00266555" w:rsidP="00266555">
      <w:pPr>
        <w:jc w:val="center"/>
        <w:rPr>
          <w:b/>
          <w:sz w:val="24"/>
          <w:szCs w:val="24"/>
        </w:rPr>
      </w:pPr>
      <w:r w:rsidRPr="000E7EF5">
        <w:rPr>
          <w:b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Новолесновского сельского поселения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proofErr w:type="gramStart"/>
      <w:r w:rsidRPr="003D1644">
        <w:rPr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</w:t>
      </w:r>
      <w:proofErr w:type="gramEnd"/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ПОСТАНОВЛЯЮ:</w:t>
      </w:r>
    </w:p>
    <w:p w:rsidR="00CD6FD9" w:rsidRPr="003D1644" w:rsidRDefault="00CD6FD9" w:rsidP="00FE1731">
      <w:pPr>
        <w:jc w:val="both"/>
        <w:rPr>
          <w:sz w:val="24"/>
          <w:szCs w:val="24"/>
        </w:rPr>
      </w:pPr>
      <w:r w:rsidRPr="003D1644">
        <w:rPr>
          <w:sz w:val="24"/>
          <w:szCs w:val="24"/>
        </w:rPr>
        <w:tab/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4"/>
          <w:szCs w:val="24"/>
        </w:rPr>
        <w:t>Ново</w:t>
      </w:r>
      <w:r w:rsidR="0026655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(далее – резерв материальных ресурсов для ликвидации чрезвычайных ситуаций) согласно приложению для ликвидации чрезвычайных ситуаций.</w:t>
      </w:r>
    </w:p>
    <w:p w:rsidR="00CD6FD9" w:rsidRPr="003D1644" w:rsidRDefault="00CD6FD9" w:rsidP="00FE1731">
      <w:pPr>
        <w:jc w:val="both"/>
        <w:rPr>
          <w:sz w:val="24"/>
          <w:szCs w:val="24"/>
        </w:rPr>
      </w:pPr>
      <w:r w:rsidRPr="003D1644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З</w:t>
      </w:r>
      <w:r w:rsidRPr="003D1644">
        <w:rPr>
          <w:sz w:val="24"/>
          <w:szCs w:val="24"/>
        </w:rPr>
        <w:t xml:space="preserve">аместителю главы </w:t>
      </w:r>
      <w:r>
        <w:rPr>
          <w:sz w:val="24"/>
          <w:szCs w:val="24"/>
        </w:rPr>
        <w:t>Ново</w:t>
      </w:r>
      <w:r w:rsidR="0026655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</w:t>
      </w:r>
      <w:r w:rsidR="00266555">
        <w:rPr>
          <w:bCs/>
          <w:sz w:val="24"/>
          <w:szCs w:val="24"/>
        </w:rPr>
        <w:t xml:space="preserve"> Таракановой Г.И.</w:t>
      </w:r>
      <w:r w:rsidRPr="003D1644">
        <w:rPr>
          <w:sz w:val="24"/>
          <w:szCs w:val="24"/>
        </w:rPr>
        <w:t>:</w:t>
      </w:r>
    </w:p>
    <w:p w:rsidR="00CD6FD9" w:rsidRPr="003D1644" w:rsidRDefault="00CD6FD9" w:rsidP="00FE1731">
      <w:pPr>
        <w:jc w:val="both"/>
        <w:rPr>
          <w:sz w:val="24"/>
          <w:szCs w:val="24"/>
        </w:rPr>
      </w:pPr>
      <w:r w:rsidRPr="003D1644">
        <w:rPr>
          <w:sz w:val="24"/>
          <w:szCs w:val="24"/>
        </w:rPr>
        <w:tab/>
        <w:t>2.1. подготовить номенклатуру и объемы резерва материальных ресурсов для ликвидации чрезвычайных ситуаций;</w:t>
      </w:r>
    </w:p>
    <w:p w:rsidR="00CD6FD9" w:rsidRPr="003D1644" w:rsidRDefault="00CD6FD9" w:rsidP="00FE1731">
      <w:pPr>
        <w:jc w:val="both"/>
        <w:rPr>
          <w:sz w:val="24"/>
          <w:szCs w:val="24"/>
        </w:rPr>
      </w:pPr>
      <w:r w:rsidRPr="003D1644">
        <w:rPr>
          <w:sz w:val="24"/>
          <w:szCs w:val="24"/>
        </w:rPr>
        <w:tab/>
        <w:t>2.2. определить и довести до исполнителей порядок создания, хранения, использования и восполнения резерва материальных ресурсов для ликвидации чрезвычайных ситуаций;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2.3. ежегодно организовывать проведение инвентаризации материальных средств резерва материальных ресурсов для ликвидации чрезвычайных ситуаций по состоянию на 1 января.</w:t>
      </w:r>
    </w:p>
    <w:p w:rsidR="00CD6FD9" w:rsidRPr="003D1644" w:rsidRDefault="00CD6FD9" w:rsidP="00FE1731">
      <w:pPr>
        <w:jc w:val="both"/>
        <w:rPr>
          <w:sz w:val="24"/>
          <w:szCs w:val="24"/>
        </w:rPr>
      </w:pPr>
      <w:r w:rsidRPr="003D1644">
        <w:rPr>
          <w:sz w:val="24"/>
          <w:szCs w:val="24"/>
        </w:rPr>
        <w:tab/>
        <w:t xml:space="preserve">3. Определить </w:t>
      </w:r>
      <w:proofErr w:type="gramStart"/>
      <w:r w:rsidRPr="003D1644"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>,</w:t>
      </w:r>
      <w:r w:rsidRPr="003D1644">
        <w:rPr>
          <w:sz w:val="24"/>
          <w:szCs w:val="24"/>
        </w:rPr>
        <w:t xml:space="preserve"> за хранение, замену и освежение резерва материальных ресурсов для ликвидации чрезвычайных ситуаций на территории </w:t>
      </w:r>
      <w:r>
        <w:rPr>
          <w:sz w:val="24"/>
          <w:szCs w:val="24"/>
        </w:rPr>
        <w:t>Ново</w:t>
      </w:r>
      <w:r w:rsidR="0026655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 xml:space="preserve">муниципальные предприятия и учреждения, а также организации, расположенные на территории </w:t>
      </w:r>
      <w:r>
        <w:rPr>
          <w:sz w:val="24"/>
          <w:szCs w:val="24"/>
        </w:rPr>
        <w:t>Ново</w:t>
      </w:r>
      <w:r w:rsidR="0026655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в соответствии с номенклатурой муниципального резерва материальных ресурсов.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4. Определить ответственным муниципальным заказчиком резерва материальных ресурсов для ликвидации чрезвычайных ситуаций администрацию </w:t>
      </w:r>
      <w:r>
        <w:rPr>
          <w:sz w:val="24"/>
          <w:szCs w:val="24"/>
        </w:rPr>
        <w:t>Ново</w:t>
      </w:r>
      <w:r w:rsidR="00266555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</w:t>
      </w:r>
      <w:r w:rsidRPr="003D1644">
        <w:rPr>
          <w:sz w:val="24"/>
          <w:szCs w:val="24"/>
        </w:rPr>
        <w:t>.</w:t>
      </w:r>
    </w:p>
    <w:p w:rsidR="00CD6FD9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5. Рекомендовать руководителям организаций, расположенных </w:t>
      </w:r>
      <w:r w:rsidR="00266555">
        <w:rPr>
          <w:sz w:val="24"/>
          <w:szCs w:val="24"/>
        </w:rPr>
        <w:t xml:space="preserve">на территории </w:t>
      </w:r>
      <w:r w:rsidRPr="003D1644">
        <w:rPr>
          <w:sz w:val="24"/>
          <w:szCs w:val="24"/>
        </w:rPr>
        <w:t xml:space="preserve"> </w:t>
      </w:r>
      <w:r>
        <w:rPr>
          <w:sz w:val="24"/>
          <w:szCs w:val="24"/>
        </w:rPr>
        <w:t>Ново</w:t>
      </w:r>
      <w:r w:rsidR="00266555">
        <w:rPr>
          <w:sz w:val="24"/>
          <w:szCs w:val="24"/>
        </w:rPr>
        <w:t>леснов</w:t>
      </w:r>
      <w:r>
        <w:rPr>
          <w:sz w:val="24"/>
          <w:szCs w:val="24"/>
        </w:rPr>
        <w:t>ско</w:t>
      </w:r>
      <w:r w:rsidR="00266555">
        <w:rPr>
          <w:sz w:val="24"/>
          <w:szCs w:val="24"/>
        </w:rPr>
        <w:t xml:space="preserve">го </w:t>
      </w:r>
      <w:r>
        <w:rPr>
          <w:bCs/>
          <w:sz w:val="24"/>
          <w:szCs w:val="24"/>
        </w:rPr>
        <w:t>сельско</w:t>
      </w:r>
      <w:r w:rsidR="00266555">
        <w:rPr>
          <w:bCs/>
          <w:sz w:val="24"/>
          <w:szCs w:val="24"/>
        </w:rPr>
        <w:t>го</w:t>
      </w:r>
      <w:r w:rsidRPr="003D1644">
        <w:rPr>
          <w:bCs/>
          <w:sz w:val="24"/>
          <w:szCs w:val="24"/>
        </w:rPr>
        <w:t xml:space="preserve"> поселени</w:t>
      </w:r>
      <w:r w:rsidR="00266555">
        <w:rPr>
          <w:bCs/>
          <w:sz w:val="24"/>
          <w:szCs w:val="24"/>
        </w:rPr>
        <w:t>я</w:t>
      </w:r>
      <w:r w:rsidRPr="003D1644">
        <w:rPr>
          <w:sz w:val="24"/>
          <w:szCs w:val="24"/>
        </w:rPr>
        <w:t xml:space="preserve">, принять соответствующие меры по созданию объектовых резервов материальных ресурсов для ликвидации чрезвычайных ситуаций локального характера, согласовав номенклатуру и объемы с администрацией </w:t>
      </w:r>
      <w:r>
        <w:rPr>
          <w:sz w:val="24"/>
          <w:szCs w:val="24"/>
        </w:rPr>
        <w:t>Ново</w:t>
      </w:r>
      <w:r w:rsidR="006D03F3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</w:t>
      </w:r>
      <w:r w:rsidRPr="003D1644">
        <w:rPr>
          <w:sz w:val="24"/>
          <w:szCs w:val="24"/>
        </w:rPr>
        <w:t>.</w:t>
      </w:r>
    </w:p>
    <w:p w:rsidR="00CD6FD9" w:rsidRDefault="00CD6FD9" w:rsidP="00793E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Признать утратившим силу постановление главы Ново</w:t>
      </w:r>
      <w:r w:rsidR="006D03F3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сельского поселения от </w:t>
      </w:r>
      <w:r w:rsidR="006D03F3">
        <w:rPr>
          <w:sz w:val="24"/>
          <w:szCs w:val="24"/>
        </w:rPr>
        <w:t>28 января 2013</w:t>
      </w:r>
      <w:r>
        <w:rPr>
          <w:sz w:val="24"/>
          <w:szCs w:val="24"/>
        </w:rPr>
        <w:t xml:space="preserve"> №</w:t>
      </w:r>
      <w:r w:rsidR="006D03F3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="006D03F3">
        <w:rPr>
          <w:sz w:val="24"/>
          <w:szCs w:val="24"/>
        </w:rPr>
        <w:t>О резерве материальных ресурсов Новолесновского сельского поселения для ликвидации чрезвычайных ситуаций природного и техногенного характера на территории Новолесновского сельского поселения</w:t>
      </w:r>
      <w:r>
        <w:rPr>
          <w:sz w:val="24"/>
          <w:szCs w:val="24"/>
        </w:rPr>
        <w:t>».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D1644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0E7EF5" w:rsidRDefault="000E7EF5" w:rsidP="004B2C4A">
      <w:pPr>
        <w:rPr>
          <w:sz w:val="24"/>
          <w:szCs w:val="24"/>
        </w:rPr>
      </w:pPr>
    </w:p>
    <w:p w:rsidR="00CD6FD9" w:rsidRPr="003D1644" w:rsidRDefault="00CD6FD9" w:rsidP="004B2C4A">
      <w:pPr>
        <w:rPr>
          <w:sz w:val="24"/>
          <w:szCs w:val="24"/>
        </w:rPr>
      </w:pPr>
      <w:r w:rsidRPr="003D1644">
        <w:rPr>
          <w:sz w:val="24"/>
          <w:szCs w:val="24"/>
        </w:rPr>
        <w:t>Глава</w:t>
      </w:r>
      <w:r>
        <w:rPr>
          <w:sz w:val="24"/>
          <w:szCs w:val="24"/>
        </w:rPr>
        <w:tab/>
      </w:r>
      <w:r w:rsidR="006D03F3">
        <w:rPr>
          <w:sz w:val="24"/>
          <w:szCs w:val="24"/>
        </w:rPr>
        <w:t>Новолесновского сельского поселения</w:t>
      </w:r>
      <w:r w:rsidR="00971BC4">
        <w:rPr>
          <w:sz w:val="24"/>
          <w:szCs w:val="24"/>
        </w:rPr>
        <w:t xml:space="preserve">                          С.Д. Шевцов</w:t>
      </w:r>
    </w:p>
    <w:p w:rsidR="000E7EF5" w:rsidRDefault="00CD6FD9" w:rsidP="00971BC4">
      <w:pPr>
        <w:jc w:val="right"/>
        <w:rPr>
          <w:sz w:val="24"/>
          <w:szCs w:val="24"/>
        </w:rPr>
      </w:pPr>
      <w:r w:rsidRPr="003D1644">
        <w:rPr>
          <w:sz w:val="24"/>
          <w:szCs w:val="24"/>
        </w:rPr>
        <w:lastRenderedPageBreak/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</w:p>
    <w:p w:rsidR="00CD6FD9" w:rsidRPr="003D1644" w:rsidRDefault="00CD6FD9" w:rsidP="00971BC4">
      <w:pPr>
        <w:jc w:val="right"/>
        <w:rPr>
          <w:sz w:val="24"/>
          <w:szCs w:val="24"/>
        </w:rPr>
      </w:pPr>
      <w:r w:rsidRPr="003D1644">
        <w:rPr>
          <w:sz w:val="24"/>
          <w:szCs w:val="24"/>
        </w:rPr>
        <w:t>Приложение</w:t>
      </w:r>
      <w:r w:rsidR="00EF4574">
        <w:rPr>
          <w:sz w:val="24"/>
          <w:szCs w:val="24"/>
        </w:rPr>
        <w:t>№1</w:t>
      </w:r>
      <w:r w:rsidR="005D79C4">
        <w:rPr>
          <w:sz w:val="24"/>
          <w:szCs w:val="24"/>
        </w:rPr>
        <w:t>ё</w:t>
      </w:r>
      <w:bookmarkStart w:id="0" w:name="_GoBack"/>
      <w:bookmarkEnd w:id="0"/>
    </w:p>
    <w:p w:rsidR="00CD6FD9" w:rsidRPr="003D1644" w:rsidRDefault="00CD6FD9" w:rsidP="00971BC4">
      <w:pPr>
        <w:jc w:val="right"/>
        <w:rPr>
          <w:sz w:val="24"/>
          <w:szCs w:val="24"/>
        </w:rPr>
      </w:pP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 w:rsidRPr="003D164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D1644">
        <w:rPr>
          <w:sz w:val="24"/>
          <w:szCs w:val="24"/>
        </w:rPr>
        <w:t>к постановлению главы</w:t>
      </w:r>
      <w:r w:rsidR="00971BC4">
        <w:rPr>
          <w:sz w:val="24"/>
          <w:szCs w:val="24"/>
        </w:rPr>
        <w:t xml:space="preserve"> администрации</w:t>
      </w:r>
      <w:r w:rsidRPr="003D1644">
        <w:rPr>
          <w:sz w:val="24"/>
          <w:szCs w:val="24"/>
        </w:rPr>
        <w:t xml:space="preserve"> </w:t>
      </w:r>
    </w:p>
    <w:p w:rsidR="00CD6FD9" w:rsidRPr="003D1644" w:rsidRDefault="00CD6FD9" w:rsidP="00971BC4">
      <w:pPr>
        <w:ind w:left="5387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</w:p>
    <w:p w:rsidR="00CD6FD9" w:rsidRPr="003D1644" w:rsidRDefault="00CD6FD9" w:rsidP="00971BC4">
      <w:pPr>
        <w:ind w:left="5387"/>
        <w:jc w:val="right"/>
        <w:rPr>
          <w:sz w:val="24"/>
          <w:szCs w:val="24"/>
        </w:rPr>
      </w:pPr>
      <w:r w:rsidRPr="003D1644">
        <w:rPr>
          <w:sz w:val="24"/>
          <w:szCs w:val="24"/>
        </w:rPr>
        <w:t>от «</w:t>
      </w:r>
      <w:r w:rsidR="00971BC4">
        <w:rPr>
          <w:sz w:val="24"/>
          <w:szCs w:val="24"/>
        </w:rPr>
        <w:t>25</w:t>
      </w:r>
      <w:r w:rsidRPr="003D1644">
        <w:rPr>
          <w:sz w:val="24"/>
          <w:szCs w:val="24"/>
        </w:rPr>
        <w:t xml:space="preserve">» </w:t>
      </w:r>
      <w:r w:rsidR="00971BC4">
        <w:rPr>
          <w:sz w:val="24"/>
          <w:szCs w:val="24"/>
        </w:rPr>
        <w:t>февраля</w:t>
      </w:r>
      <w:r w:rsidRPr="003D1644">
        <w:rPr>
          <w:sz w:val="24"/>
          <w:szCs w:val="24"/>
        </w:rPr>
        <w:t xml:space="preserve"> № </w:t>
      </w:r>
      <w:r w:rsidR="00971BC4">
        <w:rPr>
          <w:sz w:val="24"/>
          <w:szCs w:val="24"/>
        </w:rPr>
        <w:t>19</w:t>
      </w:r>
    </w:p>
    <w:p w:rsidR="00CD6FD9" w:rsidRPr="003D1644" w:rsidRDefault="00CD6FD9" w:rsidP="00FE1731">
      <w:pPr>
        <w:ind w:left="5387"/>
        <w:jc w:val="both"/>
        <w:rPr>
          <w:sz w:val="24"/>
          <w:szCs w:val="24"/>
        </w:rPr>
      </w:pPr>
    </w:p>
    <w:p w:rsidR="00CD6FD9" w:rsidRPr="00971BC4" w:rsidRDefault="00CD6FD9" w:rsidP="00FE1731">
      <w:pPr>
        <w:jc w:val="center"/>
        <w:rPr>
          <w:b/>
          <w:sz w:val="24"/>
          <w:szCs w:val="24"/>
        </w:rPr>
      </w:pPr>
      <w:r w:rsidRPr="00971BC4">
        <w:rPr>
          <w:b/>
          <w:sz w:val="24"/>
          <w:szCs w:val="24"/>
        </w:rPr>
        <w:t>Порядок</w:t>
      </w:r>
    </w:p>
    <w:p w:rsidR="00CD6FD9" w:rsidRPr="00971BC4" w:rsidRDefault="00CD6FD9" w:rsidP="00FE1731">
      <w:pPr>
        <w:jc w:val="center"/>
        <w:rPr>
          <w:b/>
          <w:sz w:val="24"/>
          <w:szCs w:val="24"/>
        </w:rPr>
      </w:pPr>
      <w:r w:rsidRPr="00971BC4">
        <w:rPr>
          <w:b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на территории Ново</w:t>
      </w:r>
      <w:r w:rsidR="00971BC4">
        <w:rPr>
          <w:b/>
          <w:sz w:val="24"/>
          <w:szCs w:val="24"/>
        </w:rPr>
        <w:t>леснов</w:t>
      </w:r>
      <w:r w:rsidRPr="00971BC4">
        <w:rPr>
          <w:b/>
          <w:sz w:val="24"/>
          <w:szCs w:val="24"/>
        </w:rPr>
        <w:t xml:space="preserve">ского </w:t>
      </w:r>
      <w:r w:rsidRPr="00971BC4">
        <w:rPr>
          <w:b/>
          <w:bCs/>
          <w:sz w:val="24"/>
          <w:szCs w:val="24"/>
        </w:rPr>
        <w:t>сельского поселения</w:t>
      </w:r>
    </w:p>
    <w:p w:rsidR="00CD6FD9" w:rsidRPr="003D1644" w:rsidRDefault="00CD6FD9" w:rsidP="00FE1731">
      <w:pPr>
        <w:jc w:val="center"/>
        <w:rPr>
          <w:sz w:val="24"/>
          <w:szCs w:val="24"/>
        </w:rPr>
      </w:pP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1. 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</w:t>
      </w:r>
      <w:r w:rsidRPr="003D1644">
        <w:rPr>
          <w:sz w:val="24"/>
          <w:szCs w:val="24"/>
        </w:rPr>
        <w:t>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2. </w:t>
      </w:r>
      <w:proofErr w:type="gramStart"/>
      <w:r w:rsidRPr="003D1644">
        <w:rPr>
          <w:sz w:val="24"/>
          <w:szCs w:val="24"/>
        </w:rPr>
        <w:t xml:space="preserve">Резерв материальных ресурсов для ликвидации чрезвычайных ситуаций на территории </w:t>
      </w: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(далее – резерв материальных ресурсов для ликвидации чрезвычайных ситуаций) создается заблаговременно в целях экстренного привлечения необходимых материальных ресурсов в случае возникновения чрезвычайных ситуаций, выполнения мероприятий по гражданской обороне и включает в себя: продовольствие; вещевое имущество; товары первой необходимости; материалы и оборудование жилищно-коммунального хозяйства;</w:t>
      </w:r>
      <w:proofErr w:type="gramEnd"/>
      <w:r w:rsidRPr="003D1644">
        <w:rPr>
          <w:sz w:val="24"/>
          <w:szCs w:val="24"/>
        </w:rPr>
        <w:t xml:space="preserve"> медицинское имущество и медикаменты; технические средства.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3. Резерв материальных ресурсов для ликвидации чрезвычайных ситуаций независимо от места его размещения, является муниципальной собственностью.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4. </w:t>
      </w:r>
      <w:proofErr w:type="gramStart"/>
      <w:r w:rsidRPr="003D1644">
        <w:rPr>
          <w:sz w:val="24"/>
          <w:szCs w:val="24"/>
        </w:rPr>
        <w:t xml:space="preserve">Резерв материальных ресурсов для ликвидации чрезвычайных ситуаций может размещаться как на объектах, специально предназначенных для их хранения и обслуживания, так и на складских площадях организаций, расположенных на территории </w:t>
      </w: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независимо от их организационно-правовой формы и формы собственности (далее - организации), где гарантирована его сохранность и откуда возможна оперативная доставка резерва в зоны чрезвычайных ситуаций.</w:t>
      </w:r>
      <w:proofErr w:type="gramEnd"/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5. Резерв материальных ресурсов для ликвидации чрезвычайных ситуаций используется для: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а)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б) развертывания и содержания </w:t>
      </w:r>
      <w:r>
        <w:rPr>
          <w:sz w:val="24"/>
          <w:szCs w:val="24"/>
        </w:rPr>
        <w:t>пунктов временного размещения</w:t>
      </w:r>
      <w:r w:rsidRPr="003D1644">
        <w:rPr>
          <w:sz w:val="24"/>
          <w:szCs w:val="24"/>
        </w:rPr>
        <w:t xml:space="preserve"> пострадавшего населения;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в) оказания единовременной материальной помощи населению и других первоочередных мероприятии, связанных с обеспечением жизнедеятельности пострадавшего населения.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Использование резерва материальных ресурсов для ликвидации чрезвычайных ситуаций осуществляется на основании решения комиссии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(далее - КЧС и ОПБ).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6. Для ликвидации чрезвычайных ситуаций муниципального и локального характера на территориях поселений и организаций соответственно используются резервы поселений и объектовые резервы материальных ресурсов. При недостаточности собственных средств, главы поселений и руководители организаций представляют заявки в КЧС и ОПБ для оказания помощи с приложением обоснований требуемых материальных средств.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 xml:space="preserve">КЧС и ОПБ своим решением может разрешить использовать находящиеся на территории </w:t>
      </w: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объектовые резервы материальных ресурсов по согласованию с органами их создавшими.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Восполнение резерва материальных ресурсов для ликвидации чрезвычайных ситуаций осуществляется за счет средств организаций, в интересах которых использовался муниципальный резерв, или за иные средства по решению КЧС и ОПБ, а также за счет местного бюджета.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lastRenderedPageBreak/>
        <w:t xml:space="preserve">Финансирование муниципального резерва осуществляется за счет ассигнований муниципального заказчика, предусмотренных в решении </w:t>
      </w:r>
      <w:r w:rsidR="00971BC4">
        <w:rPr>
          <w:sz w:val="24"/>
          <w:szCs w:val="24"/>
        </w:rPr>
        <w:t>Собрания депутатов</w:t>
      </w:r>
      <w:r w:rsidRPr="003D1644">
        <w:rPr>
          <w:sz w:val="24"/>
          <w:szCs w:val="24"/>
        </w:rPr>
        <w:t xml:space="preserve"> </w:t>
      </w:r>
      <w:r>
        <w:rPr>
          <w:sz w:val="24"/>
          <w:szCs w:val="24"/>
        </w:rPr>
        <w:t>Ново</w:t>
      </w:r>
      <w:r w:rsidR="00971BC4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сельского</w:t>
      </w:r>
      <w:r w:rsidRPr="003D1644">
        <w:rPr>
          <w:bCs/>
          <w:sz w:val="24"/>
          <w:szCs w:val="24"/>
        </w:rPr>
        <w:t xml:space="preserve"> поселения </w:t>
      </w:r>
      <w:r w:rsidRPr="003D1644">
        <w:rPr>
          <w:sz w:val="24"/>
          <w:szCs w:val="24"/>
        </w:rPr>
        <w:t>о местном бюджете на соответствующий финансовый год, в соответствии с финансовым планом, а также за счет сре</w:t>
      </w:r>
      <w:proofErr w:type="gramStart"/>
      <w:r w:rsidRPr="003D1644">
        <w:rPr>
          <w:sz w:val="24"/>
          <w:szCs w:val="24"/>
        </w:rPr>
        <w:t>дств стр</w:t>
      </w:r>
      <w:proofErr w:type="gramEnd"/>
      <w:r w:rsidRPr="003D1644">
        <w:rPr>
          <w:sz w:val="24"/>
          <w:szCs w:val="24"/>
        </w:rPr>
        <w:t>аховых организаций, находящихся в зоне потенциальной возможности возникновения чрезвычайных ситуаций.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10. Объем финансовых средств, необходимый на приобретение резерва материальных ресурсов, определяется с учетом изменения рыночных цен на материальные ресурсы, а также расходов, связанных с хранением, использованием и восполнением муниципального резерва.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11. Бюджетная заявка для создания, хранения, использования и восполнения резерва материальных ресурсов на следующий финансовый год производится муниципальным заказчиком в сроки, установленные муниципальными правовыми актами.</w:t>
      </w:r>
    </w:p>
    <w:p w:rsidR="00CD6FD9" w:rsidRPr="003D1644" w:rsidRDefault="00CD6FD9" w:rsidP="00FE1731">
      <w:pPr>
        <w:jc w:val="both"/>
        <w:rPr>
          <w:sz w:val="24"/>
          <w:szCs w:val="24"/>
        </w:rPr>
      </w:pPr>
      <w:r w:rsidRPr="003D1644">
        <w:rPr>
          <w:sz w:val="24"/>
          <w:szCs w:val="24"/>
        </w:rPr>
        <w:tab/>
        <w:t>12. Организации, на складских площадях которых хранится резерв материальных ресурсов, ведут количественный и качественный учет наличия и состояния резерва материальных ресурсов в установленном порядке, с ежеквартальной отчетностью перед муниципальным заказчиком.</w:t>
      </w:r>
    </w:p>
    <w:p w:rsidR="00CD6FD9" w:rsidRPr="003D1644" w:rsidRDefault="00CD6FD9" w:rsidP="00FE1731">
      <w:pPr>
        <w:ind w:firstLine="720"/>
        <w:jc w:val="both"/>
        <w:rPr>
          <w:sz w:val="24"/>
          <w:szCs w:val="24"/>
        </w:rPr>
      </w:pPr>
      <w:r w:rsidRPr="003D1644">
        <w:rPr>
          <w:sz w:val="24"/>
          <w:szCs w:val="24"/>
        </w:rPr>
        <w:t>13. Контроль за созданием, хранением, использованием, восполнением и освежением резерва материальных ресурсов осуществляет муниципальный заказчик.</w:t>
      </w:r>
    </w:p>
    <w:p w:rsidR="00CD6FD9" w:rsidRPr="003D1644" w:rsidRDefault="00CD6FD9" w:rsidP="00FE1731">
      <w:pPr>
        <w:jc w:val="both"/>
      </w:pPr>
    </w:p>
    <w:p w:rsidR="00CD6FD9" w:rsidRDefault="00CD6FD9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/>
    <w:p w:rsidR="00803AAB" w:rsidRDefault="00803AAB" w:rsidP="00803AAB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03AAB" w:rsidRDefault="00803AAB" w:rsidP="00803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постановлению администрации</w:t>
      </w:r>
    </w:p>
    <w:p w:rsidR="00803AAB" w:rsidRDefault="00803AAB" w:rsidP="00803AAB">
      <w:pPr>
        <w:ind w:left="538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Новолесновского сельского поселения </w:t>
      </w:r>
    </w:p>
    <w:p w:rsidR="00803AAB" w:rsidRDefault="00803AAB" w:rsidP="00803AAB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«25» 02.2013г. № 19</w:t>
      </w:r>
    </w:p>
    <w:p w:rsidR="00803AAB" w:rsidRDefault="00803AAB" w:rsidP="00803AAB">
      <w:pPr>
        <w:ind w:left="5387"/>
        <w:jc w:val="both"/>
        <w:rPr>
          <w:sz w:val="24"/>
          <w:szCs w:val="24"/>
        </w:rPr>
      </w:pPr>
    </w:p>
    <w:p w:rsidR="00803AAB" w:rsidRDefault="00803AAB" w:rsidP="00803AAB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Номенклатура и объемы материальных ресурсов для ликвидации Чрезвычайных ситуаций природного и техногенного характера и для выполнения мероприятий по гражданской обороне на территории Новолесновского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67"/>
        <w:gridCol w:w="1681"/>
        <w:gridCol w:w="1417"/>
      </w:tblGrid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3AAB" w:rsidRDefault="00803A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 w:rsidP="00DC7B4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Продовольствие</w:t>
            </w:r>
          </w:p>
          <w:p w:rsidR="00803AAB" w:rsidRDefault="00803AA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(из расчета обеспечения 50 человек</w:t>
            </w:r>
            <w:proofErr w:type="gramEnd"/>
          </w:p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7 дней + 10% в холодное время года</w:t>
            </w:r>
            <w:r>
              <w:rPr>
                <w:sz w:val="24"/>
                <w:szCs w:val="24"/>
              </w:rPr>
              <w:t>)</w:t>
            </w:r>
          </w:p>
          <w:p w:rsidR="00803AAB" w:rsidRDefault="00803A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питани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на 10 детей на 7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2.Вещевое имущество и предметы первой необходимости</w:t>
            </w:r>
          </w:p>
          <w:p w:rsidR="00803AAB" w:rsidRDefault="00803AA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(из расчета обеспечения 30 человек, с учетом имеющихся</w:t>
            </w:r>
            <w:proofErr w:type="gramEnd"/>
          </w:p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резервов)</w:t>
            </w:r>
          </w:p>
          <w:p w:rsidR="00803AAB" w:rsidRDefault="00803AA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 УСБ-56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Кровати раскладные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Постельные принадлежности</w:t>
            </w:r>
          </w:p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(простыни, наволочки, полотенца)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Печи. Отопительные агрегаты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Рукомойники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и моющие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Керосиновые лампы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Фляги металлические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3.Строительные материалы: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Аварийно-спасательный 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Газосварочный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Электростанция </w:t>
            </w:r>
            <w:r>
              <w:rPr>
                <w:sz w:val="24"/>
                <w:szCs w:val="24"/>
                <w:lang w:val="en-US"/>
              </w:rPr>
              <w:t xml:space="preserve"> PRAKTIKA SPG 6500 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Угловая шлифовальная машина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Шлифовальная машина МШУ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Электростанция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Нефтепродукты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6.Медикаменты, медицинское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перевязочные пакеты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индивидуальная АИ-2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7.Имущество для тушения лесных и тундровых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опрыскиватели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материальные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Противогазы ГП-7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3AAB" w:rsidTr="00803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патроны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AB" w:rsidRDefault="0080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03AAB" w:rsidRDefault="00803AAB"/>
    <w:sectPr w:rsidR="00803AAB" w:rsidSect="0032268B">
      <w:pgSz w:w="11909" w:h="16834"/>
      <w:pgMar w:top="1134" w:right="567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070"/>
    <w:multiLevelType w:val="hybridMultilevel"/>
    <w:tmpl w:val="C132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CD1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564FC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E7EF5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19F7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17D9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555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68B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644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10E6"/>
    <w:rsid w:val="0042345A"/>
    <w:rsid w:val="004241C1"/>
    <w:rsid w:val="004273A0"/>
    <w:rsid w:val="00430011"/>
    <w:rsid w:val="00433C0D"/>
    <w:rsid w:val="004365D0"/>
    <w:rsid w:val="0043698D"/>
    <w:rsid w:val="004375CC"/>
    <w:rsid w:val="00440A15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4817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B2C4A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5392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1CD1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9C4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2F4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14FC"/>
    <w:rsid w:val="00684E07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3F3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914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3EC9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B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1BC4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D6FD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A609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4574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E1731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E1731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1731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4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20</cp:revision>
  <cp:lastPrinted>2013-03-04T21:41:00Z</cp:lastPrinted>
  <dcterms:created xsi:type="dcterms:W3CDTF">2013-02-18T04:09:00Z</dcterms:created>
  <dcterms:modified xsi:type="dcterms:W3CDTF">2013-03-04T23:02:00Z</dcterms:modified>
</cp:coreProperties>
</file>