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80" w:rsidRDefault="00E57E80" w:rsidP="00E57E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E80">
        <w:rPr>
          <w:rFonts w:ascii="Times New Roman" w:hAnsi="Times New Roman" w:cs="Times New Roman"/>
          <w:sz w:val="28"/>
          <w:szCs w:val="28"/>
          <w:lang w:val="ru-RU"/>
        </w:rPr>
        <w:t xml:space="preserve">Каждый выпускник школы на Камчатке в течение недели 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 xml:space="preserve">должен 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>быть оповещен о возможности участвовать в открытом конкурсном отборе на целевое обучение в медицинских вузах. Такую задачу  региональным Минздраву и Минобразования обозначила заместитель Председателя Государственной Думы Ирина Яровая. Регион в пилотном реж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>име приступает к реализации её законопроекта  о новой системе целевого набора в вузы. Впервые направление на  бесплатное целевое обучение можно будет получить по конкурсу – по результатам итоговой аттестации. По словам Ирины Яровой, на Камчатке в этом году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 xml:space="preserve"> акцент сделан на медицинские специальности, которых особенно не хватает региону.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1981" w:rsidRPr="00E57E80" w:rsidRDefault="00E57E80" w:rsidP="00E57E8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E80">
        <w:rPr>
          <w:rFonts w:ascii="Times New Roman" w:hAnsi="Times New Roman" w:cs="Times New Roman"/>
          <w:sz w:val="28"/>
          <w:szCs w:val="28"/>
          <w:lang w:val="ru-RU"/>
        </w:rPr>
        <w:t>По федеральной квоте Камчатский край может направить 52 выпускника в медицинские вузы страны. Ирина Яровая считает, что информация об этой возможности должна быть доведена до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 xml:space="preserve"> каждого выпускного класса каждой школы региона. </w:t>
      </w:r>
    </w:p>
    <w:p w:rsidR="00921981" w:rsidRPr="00E57E80" w:rsidRDefault="00E57E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E80">
        <w:rPr>
          <w:rFonts w:ascii="Times New Roman" w:hAnsi="Times New Roman" w:cs="Times New Roman"/>
          <w:sz w:val="28"/>
          <w:szCs w:val="28"/>
          <w:lang w:val="ru-RU"/>
        </w:rPr>
        <w:t>«Тема здравоохранения и подготовки квалифицированных кадров - одна из самых важных для нашего края. Поэтому мною проведена работа с тем, чтобы у нас в крае в этом году были отобраны для целевого набора и по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>ступления в медицинские вузы ребята на открытой конкурсной основе. И самое главное, чтобы наши выпускники из любого, самого отдаленного поселка Камчатки, знали об этом наборе и могли участвовать в нем. Только так мы сможем выбрать тех ребят, которые действ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 xml:space="preserve">ительно способны и мечтают стать врачами, но просто не знают, что есть возможность по конкурсу получить направление от региона на бесплатное обучение, а также дополнительную стипендию и проезд на каникулы», - сказала Ирина Яровая. </w:t>
      </w:r>
    </w:p>
    <w:p w:rsidR="00921981" w:rsidRPr="00E57E80" w:rsidRDefault="00E57E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>Подать заявку на обучени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>е в краевой Минздрав можно будет вплоть до 18 июня. Победители смогут обучаться в медицинских институтах и университетах Владивостока, Хабаровска, Благовещенска, Санкт-Петербурга и Москвы. По поручению Ирины Яровой до каждого выпускника должны быть доведен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 xml:space="preserve">ы условия участия в конкурсе и требования к документам. Бесплатное обучение медицинским специальностям проводится в рамках национального проекта «Здравоохранение». </w:t>
      </w:r>
    </w:p>
    <w:p w:rsidR="00921981" w:rsidRPr="00E57E80" w:rsidRDefault="00E57E8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bookmarkStart w:id="0" w:name="_GoBack"/>
      <w:bookmarkEnd w:id="0"/>
      <w:r w:rsidRPr="00E57E80">
        <w:rPr>
          <w:rFonts w:ascii="Times New Roman" w:hAnsi="Times New Roman" w:cs="Times New Roman"/>
          <w:sz w:val="28"/>
          <w:szCs w:val="28"/>
          <w:lang w:val="ru-RU"/>
        </w:rPr>
        <w:t>«Искренне надеюсь, что ребята, узнав о такой возможности, обязательно примут участие в конк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>урсе, успешно пройдут  испытания, и станут впоследствии высококвалифицированными  специалистами, врачами, которые будут спасать жизни людей. Предлагаю выпускникам вместе с родителями обсудить эту возможность, и смело принять участие в честном конкурсном от</w:t>
      </w:r>
      <w:r w:rsidRPr="00E57E80">
        <w:rPr>
          <w:rFonts w:ascii="Times New Roman" w:hAnsi="Times New Roman" w:cs="Times New Roman"/>
          <w:sz w:val="28"/>
          <w:szCs w:val="28"/>
          <w:lang w:val="ru-RU"/>
        </w:rPr>
        <w:t>боре», - сказала Ирина Яровая.</w:t>
      </w:r>
    </w:p>
    <w:sectPr w:rsidR="00921981" w:rsidRPr="00E57E8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67F8A"/>
    <w:rsid w:val="00921981"/>
    <w:rsid w:val="00E57E80"/>
    <w:rsid w:val="718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</dc:creator>
  <cp:lastModifiedBy>User</cp:lastModifiedBy>
  <cp:revision>3</cp:revision>
  <dcterms:created xsi:type="dcterms:W3CDTF">2021-05-25T20:22:00Z</dcterms:created>
  <dcterms:modified xsi:type="dcterms:W3CDTF">2021-05-26T00:34:00Z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