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FF1" w:rsidRDefault="00BC418F" w:rsidP="005C075C">
      <w:pPr>
        <w:spacing w:after="200" w:line="276" w:lineRule="auto"/>
        <w:jc w:val="center"/>
        <w:rPr>
          <w:rFonts w:eastAsia="Times New Roman"/>
          <w:b/>
          <w:color w:val="000000"/>
          <w:sz w:val="40"/>
          <w:szCs w:val="40"/>
        </w:rPr>
      </w:pPr>
      <w:r>
        <w:rPr>
          <w:rFonts w:eastAsia="Times New Roman"/>
          <w:b/>
          <w:noProof/>
          <w:color w:val="00000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10.55pt;margin-top:161.5pt;width:41.4pt;height:27.75pt;z-index:251667456" stroked="f">
            <v:fill opacity="0"/>
            <v:textbox>
              <w:txbxContent>
                <w:p w:rsidR="001C77E6" w:rsidRPr="001C77E6" w:rsidRDefault="001C77E6">
                  <w:pPr>
                    <w:rPr>
                      <w:b/>
                      <w:color w:val="FFFFFF" w:themeColor="background1"/>
                    </w:rPr>
                  </w:pPr>
                  <w:r w:rsidRPr="001C77E6">
                    <w:rPr>
                      <w:b/>
                      <w:color w:val="FFFFFF" w:themeColor="background1"/>
                    </w:rPr>
                    <w:t>ДК</w:t>
                  </w:r>
                </w:p>
              </w:txbxContent>
            </v:textbox>
          </v:shape>
        </w:pict>
      </w:r>
      <w:r>
        <w:rPr>
          <w:rFonts w:eastAsia="Times New Roman"/>
          <w:b/>
          <w:noProof/>
          <w:color w:val="000000"/>
          <w:sz w:val="40"/>
          <w:szCs w:val="40"/>
        </w:rPr>
        <w:pict>
          <v:group id="_x0000_s1035" style="position:absolute;left:0;text-align:left;margin-left:17.7pt;margin-top:20.5pt;width:333.75pt;height:154.95pt;z-index:251666432" coordorigin="2055,1755" coordsize="6675,309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7185;top:4434;width:1545;height:420;flip:x y" o:connectortype="straight" strokecolor="red" strokeweight="2.25pt"/>
            <v:shape id="_x0000_s1028" type="#_x0000_t32" style="position:absolute;left:6525;top:4434;width:660;height:240;flip:x" o:connectortype="straight" strokecolor="red" strokeweight="2.25pt"/>
            <v:shape id="_x0000_s1029" type="#_x0000_t32" style="position:absolute;left:5475;top:4674;width:1050;height:0;flip:x" o:connectortype="straight" strokecolor="red" strokeweight="2.25pt"/>
            <v:shape id="_x0000_s1030" type="#_x0000_t32" style="position:absolute;left:5220;top:4254;width:255;height:420;flip:x y" o:connectortype="straight" strokecolor="red" strokeweight="2.25pt"/>
            <v:shape id="_x0000_s1031" type="#_x0000_t32" style="position:absolute;left:3990;top:4254;width:1230;height:81;flip:x" o:connectortype="straight" strokecolor="red" strokeweight="2.25pt"/>
            <v:shape id="_x0000_s1032" type="#_x0000_t32" style="position:absolute;left:3585;top:4170;width:405;height:165;flip:x y" o:connectortype="straight" strokecolor="red" strokeweight="2.25pt"/>
            <v:shape id="_x0000_s1033" type="#_x0000_t202" style="position:absolute;left:5130;top:3255;width:2700;height:915" stroked="f">
              <v:fill opacity="0"/>
              <v:textbox>
                <w:txbxContent>
                  <w:p w:rsidR="005C075C" w:rsidRPr="005C075C" w:rsidRDefault="005C075C" w:rsidP="005C075C">
                    <w:pPr>
                      <w:jc w:val="center"/>
                      <w:rPr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5C075C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АЛЛЕЯ</w:t>
                    </w:r>
                  </w:p>
                  <w:p w:rsidR="005C075C" w:rsidRPr="005C075C" w:rsidRDefault="005C075C" w:rsidP="005C075C">
                    <w:pPr>
                      <w:jc w:val="center"/>
                      <w:rPr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5C075C"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>S</w:t>
                    </w:r>
                    <w:r w:rsidRPr="005C075C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= 1750 </w:t>
                    </w:r>
                    <w:proofErr w:type="spellStart"/>
                    <w:r w:rsidRPr="005C075C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кв</w:t>
                    </w:r>
                    <w:proofErr w:type="spellEnd"/>
                    <w:r w:rsidRPr="005C075C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 м</w:t>
                    </w:r>
                  </w:p>
                </w:txbxContent>
              </v:textbox>
            </v:shape>
            <v:shape id="_x0000_s1034" type="#_x0000_t202" style="position:absolute;left:2055;top:1755;width:2175;height:735" stroked="f">
              <v:fill opacity="0"/>
              <v:textbox>
                <w:txbxContent>
                  <w:p w:rsidR="005C075C" w:rsidRPr="005C075C" w:rsidRDefault="005C075C" w:rsidP="005C075C">
                    <w:pPr>
                      <w:jc w:val="center"/>
                      <w:rPr>
                        <w:b/>
                        <w:color w:val="FF0000"/>
                        <w:sz w:val="28"/>
                        <w:szCs w:val="28"/>
                      </w:rPr>
                    </w:pPr>
                    <w:r w:rsidRPr="005C075C">
                      <w:rPr>
                        <w:b/>
                        <w:color w:val="FF0000"/>
                        <w:sz w:val="28"/>
                        <w:szCs w:val="28"/>
                      </w:rPr>
                      <w:t>село Коряки</w:t>
                    </w:r>
                  </w:p>
                </w:txbxContent>
              </v:textbox>
            </v:shape>
          </v:group>
        </w:pict>
      </w:r>
      <w:r w:rsidR="005C075C">
        <w:rPr>
          <w:rFonts w:eastAsia="Times New Roman"/>
          <w:b/>
          <w:noProof/>
          <w:color w:val="000000"/>
          <w:sz w:val="40"/>
          <w:szCs w:val="40"/>
        </w:rPr>
        <w:drawing>
          <wp:inline distT="0" distB="0" distL="0" distR="0">
            <wp:extent cx="6086474" cy="4029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41" t="13969" r="9346" b="1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34" cy="403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5C" w:rsidRDefault="00881FF1" w:rsidP="00881FF1">
      <w:pPr>
        <w:jc w:val="center"/>
        <w:rPr>
          <w:rFonts w:eastAsia="Times New Roman"/>
          <w:sz w:val="28"/>
          <w:szCs w:val="28"/>
        </w:rPr>
      </w:pPr>
      <w:r w:rsidRPr="00881FF1">
        <w:rPr>
          <w:rFonts w:eastAsia="Times New Roman"/>
          <w:sz w:val="28"/>
          <w:szCs w:val="28"/>
        </w:rPr>
        <w:t>Схема размещения объектов благоустройства</w:t>
      </w:r>
    </w:p>
    <w:p w:rsidR="00FA19E9" w:rsidRDefault="00FA19E9" w:rsidP="00881FF1">
      <w:pPr>
        <w:jc w:val="center"/>
        <w:rPr>
          <w:rFonts w:eastAsia="Times New Roman"/>
          <w:sz w:val="28"/>
          <w:szCs w:val="28"/>
        </w:rPr>
      </w:pPr>
    </w:p>
    <w:p w:rsidR="00FA19E9" w:rsidRDefault="00BC418F" w:rsidP="00881FF1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pict>
          <v:group id="_x0000_s1079" style="position:absolute;left:0;text-align:left;margin-left:-56.55pt;margin-top:9.45pt;width:516.75pt;height:132.05pt;z-index:251707392" coordorigin="570,8311" coordsize="10335,2641">
            <v:rect id="_x0000_s1037" style="position:absolute;left:4110;top:8414;width:6795;height:2461" fillcolor="#c2d69b [1942]"/>
            <v:shape id="_x0000_s1041" type="#_x0000_t32" style="position:absolute;left:9060;top:9495;width:1635;height:390;flip:x y" o:connectortype="straight" strokecolor="#1f497d [3215]" strokeweight="7.75pt">
              <v:shadow type="perspective" color="#243f60 [1604]" opacity=".5" offset="1pt" offset2="-1pt"/>
            </v:shape>
            <v:shape id="_x0000_s1042" type="#_x0000_t32" style="position:absolute;left:8115;top:9495;width:945;height:150;flip:x" o:connectortype="straight" strokecolor="#1f497d [3215]" strokeweight="7.75pt">
              <v:shadow type="perspective" color="#243f60 [1604]" opacity=".5" offset="1pt" offset2="-1pt"/>
            </v:shape>
            <v:shape id="_x0000_s1043" type="#_x0000_t32" style="position:absolute;left:6525;top:9645;width:1635;height:0;flip:x" o:connectortype="straight" strokecolor="#1f497d [3215]" strokeweight="7.75pt">
              <v:shadow type="perspective" color="#243f60 [1604]" opacity=".5" offset="1pt" offset2="-1pt"/>
            </v:shape>
            <v:shape id="_x0000_s1044" type="#_x0000_t32" style="position:absolute;left:5985;top:9330;width:540;height:315;flip:x y" o:connectortype="straight" strokecolor="#1f497d [3215]" strokeweight="7.75pt">
              <v:shadow type="perspective" color="#243f60 [1604]" opacity=".5" offset="1pt" offset2="-1pt"/>
            </v:shape>
            <v:shape id="_x0000_s1045" type="#_x0000_t32" style="position:absolute;left:4350;top:9330;width:1635;height:0;flip:x" o:connectortype="straight" strokecolor="#1f497d [3215]" strokeweight="7.75pt">
              <v:shadow type="perspective" color="#243f60 [1604]" opacity=".5" offset="1pt" offset2="-1pt"/>
            </v:shape>
            <v:shape id="_x0000_s1046" type="#_x0000_t202" style="position:absolute;left:570;top:8311;width:3342;height:2641" stroked="f">
              <v:textbox>
                <w:txbxContent>
                  <w:p w:rsidR="00225B26" w:rsidRPr="00972EA1" w:rsidRDefault="00225B26">
                    <w:pPr>
                      <w:rPr>
                        <w:b/>
                      </w:rPr>
                    </w:pPr>
                    <w:r w:rsidRPr="00972EA1">
                      <w:rPr>
                        <w:b/>
                      </w:rPr>
                      <w:t>Условные обозначения</w:t>
                    </w:r>
                  </w:p>
                  <w:p w:rsidR="00225B26" w:rsidRPr="006372A5" w:rsidRDefault="00225B26" w:rsidP="00972EA1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04825" cy="342900"/>
                          <wp:effectExtent l="19050" t="0" r="47625" b="0"/>
                          <wp:docPr id="4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077855">
                                    <a:off x="0" y="0"/>
                                    <a:ext cx="504825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- </w:t>
                    </w:r>
                    <w:r w:rsidRPr="006372A5">
                      <w:rPr>
                        <w:sz w:val="22"/>
                        <w:szCs w:val="22"/>
                      </w:rPr>
                      <w:t>тротуар</w:t>
                    </w:r>
                  </w:p>
                  <w:p w:rsidR="00225B26" w:rsidRPr="006372A5" w:rsidRDefault="006372A5" w:rsidP="00972EA1">
                    <w:pPr>
                      <w:pStyle w:val="a4"/>
                      <w:numPr>
                        <w:ilvl w:val="0"/>
                        <w:numId w:val="1"/>
                      </w:numPr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</w:rPr>
                    </w:pPr>
                    <w:r w:rsidRPr="006372A5">
                      <w:rPr>
                        <w:rFonts w:ascii="Times New Roman" w:hAnsi="Times New Roman" w:cs="Times New Roman"/>
                      </w:rPr>
                      <w:t>- лавка</w:t>
                    </w:r>
                  </w:p>
                  <w:p w:rsidR="006372A5" w:rsidRPr="006372A5" w:rsidRDefault="006372A5" w:rsidP="00972EA1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  <w:r w:rsidRPr="006372A5"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>
                          <wp:extent cx="247650" cy="238125"/>
                          <wp:effectExtent l="0" t="0" r="0" b="0"/>
                          <wp:docPr id="8" name="Рисунок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650" cy="238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372A5">
                      <w:rPr>
                        <w:rFonts w:ascii="Times New Roman" w:hAnsi="Times New Roman" w:cs="Times New Roman"/>
                      </w:rPr>
                      <w:t xml:space="preserve"> - светильник</w:t>
                    </w:r>
                  </w:p>
                  <w:p w:rsidR="006372A5" w:rsidRDefault="006372A5" w:rsidP="00972EA1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>
                          <wp:extent cx="247650" cy="238125"/>
                          <wp:effectExtent l="19050" t="0" r="0" b="0"/>
                          <wp:docPr id="9" name="Рисунок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650" cy="238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</w:rPr>
                      <w:t>-</w:t>
                    </w:r>
                    <w:r w:rsidR="00972EA1">
                      <w:rPr>
                        <w:rFonts w:ascii="Times New Roman" w:hAnsi="Times New Roman" w:cs="Times New Roman"/>
                      </w:rPr>
                      <w:t>озеленение</w:t>
                    </w:r>
                  </w:p>
                  <w:p w:rsidR="00972EA1" w:rsidRPr="006372A5" w:rsidRDefault="00972EA1" w:rsidP="00972EA1">
                    <w:pPr>
                      <w:pStyle w:val="a4"/>
                      <w:spacing w:after="0" w:line="240" w:lineRule="auto"/>
                      <w:ind w:left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>
                          <wp:extent cx="104775" cy="104775"/>
                          <wp:effectExtent l="19050" t="0" r="9525" b="0"/>
                          <wp:docPr id="10" name="Рисунок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</w:rPr>
                      <w:t xml:space="preserve">    - урна</w:t>
                    </w:r>
                  </w:p>
                </w:txbxContent>
              </v:textbox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47" type="#_x0000_t183" style="position:absolute;left:10050;top:9885;width:330;height:315" fillcolor="yellow"/>
            <v:shape id="_x0000_s1048" type="#_x0000_t183" style="position:absolute;left:9450;top:9645;width:330;height:315" fillcolor="yellow"/>
            <v:shape id="_x0000_s1049" type="#_x0000_t183" style="position:absolute;left:8970;top:9570;width:330;height:315" fillcolor="yellow"/>
            <v:shape id="_x0000_s1050" type="#_x0000_t183" style="position:absolute;left:8325;top:9645;width:330;height:315" fillcolor="yellow"/>
            <v:shape id="_x0000_s1051" type="#_x0000_t183" style="position:absolute;left:7605;top:9765;width:330;height:315" fillcolor="yellow"/>
            <v:shape id="_x0000_s1052" type="#_x0000_t183" style="position:absolute;left:6855;top:9765;width:330;height:315" fillcolor="yellow"/>
            <v:shape id="_x0000_s1053" type="#_x0000_t183" style="position:absolute;left:6195;top:9645;width:330;height:315" fillcolor="yellow"/>
            <v:shape id="_x0000_s1054" type="#_x0000_t183" style="position:absolute;left:5475;top:9255;width:330;height:315" fillcolor="yellow"/>
            <v:shape id="_x0000_s1055" type="#_x0000_t183" style="position:absolute;left:4995;top:9450;width:330;height:315" fillcolor="yellow"/>
            <v:shape id="_x0000_s1056" type="#_x0000_t183" style="position:absolute;left:4410;top:9450;width:330;height:315" fillcolor="yellow"/>
            <v:rect id="_x0000_s1057" style="position:absolute;left:4995;top:9060;width:480;height:143" fillcolor="#00b050"/>
            <v:rect id="_x0000_s1058" style="position:absolute;left:6195;top:9157;width:480;height:143" fillcolor="#00b050"/>
            <v:rect id="_x0000_s1059" style="position:absolute;left:6855;top:9352;width:480;height:143" fillcolor="#00b050"/>
            <v:rect id="_x0000_s1060" style="position:absolute;left:7680;top:9307;width:480;height:143" fillcolor="#00b050"/>
            <v:rect id="_x0000_s1061" style="position:absolute;left:8730;top:9209;width:480;height:143" fillcolor="#00b050"/>
            <v:rect id="_x0000_s1062" style="position:absolute;left:9900;top:9427;width:480;height:143;rotation:995219fd" fillcolor="#00b050"/>
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<v:stroke joinstyle="miter"/>
              <v:path gradientshapeok="t" o:connecttype="custom" o:connectlocs="9722,1887;0,12877;11612,18842;21600,6645" o:connectangles="270,180,90,0" textboxrect="5372,6382,14640,15935"/>
            </v:shapetype>
            <v:shape id="_x0000_s1063" type="#_x0000_t72" style="position:absolute;left:9900;top:9570;width:330;height:314" fillcolor="#4e6128 [1606]"/>
            <v:shape id="_x0000_s1064" type="#_x0000_t72" style="position:absolute;left:4650;top:9135;width:330;height:314" fillcolor="#4e6128 [1606]"/>
            <v:shape id="_x0000_s1065" type="#_x0000_t72" style="position:absolute;left:9300;top:9427;width:330;height:314" fillcolor="#4e6128 [1606]"/>
            <v:shape id="_x0000_s1066" type="#_x0000_t72" style="position:absolute;left:8640;top:9427;width:330;height:314" fillcolor="#4e6128 [1606]"/>
            <v:shape id="_x0000_s1067" type="#_x0000_t72" style="position:absolute;left:7935;top:9495;width:330;height:314" fillcolor="#4e6128 [1606]"/>
            <v:shape id="_x0000_s1068" type="#_x0000_t72" style="position:absolute;left:7275;top:9495;width:330;height:314" fillcolor="#4e6128 [1606]"/>
            <v:shape id="_x0000_s1069" type="#_x0000_t72" style="position:absolute;left:6675;top:9495;width:330;height:314" fillcolor="#4e6128 [1606]"/>
            <v:shape id="_x0000_s1070" type="#_x0000_t72" style="position:absolute;left:6060;top:9331;width:330;height:314" fillcolor="#4e6128 [1606]"/>
            <v:shape id="_x0000_s1071" type="#_x0000_t72" style="position:absolute;left:5475;top:9203;width:330;height:314" fillcolor="#4e6128 [1606]"/>
            <v:oval id="_x0000_s1072" style="position:absolute;left:5505;top:9066;width:150;height:143" fillcolor="#943634 [2405]"/>
            <v:oval id="_x0000_s1074" style="position:absolute;left:6705;top:9209;width:150;height:143" fillcolor="#943634 [2405]"/>
            <v:oval id="_x0000_s1075" style="position:absolute;left:7335;top:9300;width:150;height:143" fillcolor="#943634 [2405]"/>
            <v:oval id="_x0000_s1076" style="position:absolute;left:8175;top:9284;width:150;height:143" fillcolor="#943634 [2405]"/>
            <v:oval id="_x0000_s1077" style="position:absolute;left:9300;top:9255;width:150;height:143" fillcolor="#943634 [2405]"/>
            <v:oval id="_x0000_s1078" style="position:absolute;left:10380;top:9502;width:150;height:143" fillcolor="#943634 [2405]"/>
          </v:group>
        </w:pict>
      </w:r>
    </w:p>
    <w:p w:rsidR="00FA19E9" w:rsidRPr="00FA19E9" w:rsidRDefault="00FA19E9" w:rsidP="00FA19E9">
      <w:pPr>
        <w:rPr>
          <w:rFonts w:eastAsia="Times New Roman"/>
          <w:sz w:val="28"/>
          <w:szCs w:val="28"/>
        </w:rPr>
      </w:pPr>
    </w:p>
    <w:p w:rsidR="00FA19E9" w:rsidRPr="00FA19E9" w:rsidRDefault="00FA19E9" w:rsidP="00FA19E9">
      <w:pPr>
        <w:rPr>
          <w:rFonts w:eastAsia="Times New Roman"/>
          <w:sz w:val="28"/>
          <w:szCs w:val="28"/>
        </w:rPr>
      </w:pPr>
    </w:p>
    <w:p w:rsidR="00FA19E9" w:rsidRPr="00FA19E9" w:rsidRDefault="00FA19E9" w:rsidP="00FA19E9">
      <w:pPr>
        <w:rPr>
          <w:rFonts w:eastAsia="Times New Roman"/>
          <w:sz w:val="28"/>
          <w:szCs w:val="28"/>
        </w:rPr>
      </w:pPr>
    </w:p>
    <w:p w:rsidR="00FA19E9" w:rsidRPr="00FA19E9" w:rsidRDefault="00FA19E9" w:rsidP="00FA19E9">
      <w:pPr>
        <w:rPr>
          <w:rFonts w:eastAsia="Times New Roman"/>
          <w:sz w:val="28"/>
          <w:szCs w:val="28"/>
        </w:rPr>
      </w:pPr>
    </w:p>
    <w:p w:rsidR="00FA19E9" w:rsidRPr="00FA19E9" w:rsidRDefault="00FA19E9" w:rsidP="00FA19E9">
      <w:pPr>
        <w:rPr>
          <w:rFonts w:eastAsia="Times New Roman"/>
          <w:sz w:val="28"/>
          <w:szCs w:val="28"/>
        </w:rPr>
      </w:pPr>
    </w:p>
    <w:p w:rsidR="00FA19E9" w:rsidRPr="00FA19E9" w:rsidRDefault="00FA19E9" w:rsidP="00FA19E9">
      <w:pPr>
        <w:rPr>
          <w:rFonts w:eastAsia="Times New Roman"/>
          <w:sz w:val="28"/>
          <w:szCs w:val="28"/>
        </w:rPr>
      </w:pPr>
    </w:p>
    <w:p w:rsidR="00FA19E9" w:rsidRPr="00FA19E9" w:rsidRDefault="00FA19E9" w:rsidP="00FA19E9">
      <w:pPr>
        <w:rPr>
          <w:rFonts w:eastAsia="Times New Roman"/>
          <w:sz w:val="28"/>
          <w:szCs w:val="28"/>
        </w:rPr>
      </w:pPr>
    </w:p>
    <w:p w:rsidR="00FA19E9" w:rsidRPr="00FA19E9" w:rsidRDefault="00FA19E9" w:rsidP="00FA19E9">
      <w:pPr>
        <w:rPr>
          <w:rFonts w:eastAsia="Times New Roman"/>
          <w:sz w:val="28"/>
          <w:szCs w:val="28"/>
        </w:rPr>
      </w:pPr>
    </w:p>
    <w:p w:rsidR="00FA19E9" w:rsidRPr="00FA19E9" w:rsidRDefault="00FA19E9" w:rsidP="00FA19E9">
      <w:pPr>
        <w:rPr>
          <w:rFonts w:eastAsia="Times New Roman"/>
          <w:sz w:val="28"/>
          <w:szCs w:val="28"/>
        </w:rPr>
      </w:pPr>
    </w:p>
    <w:p w:rsidR="00FA19E9" w:rsidRPr="00FA19E9" w:rsidRDefault="00FA19E9" w:rsidP="00FA19E9">
      <w:pPr>
        <w:rPr>
          <w:rFonts w:eastAsia="Times New Roman"/>
          <w:sz w:val="28"/>
          <w:szCs w:val="28"/>
        </w:rPr>
      </w:pPr>
    </w:p>
    <w:p w:rsidR="00FA19E9" w:rsidRPr="00FA19E9" w:rsidRDefault="00FA19E9" w:rsidP="00FA19E9">
      <w:pPr>
        <w:rPr>
          <w:rFonts w:eastAsia="Times New Roman"/>
          <w:sz w:val="28"/>
          <w:szCs w:val="28"/>
        </w:rPr>
      </w:pPr>
    </w:p>
    <w:p w:rsidR="00FA19E9" w:rsidRPr="00FA19E9" w:rsidRDefault="00FA19E9" w:rsidP="00FA19E9">
      <w:pPr>
        <w:rPr>
          <w:rFonts w:eastAsia="Times New Roman"/>
          <w:sz w:val="28"/>
          <w:szCs w:val="28"/>
        </w:rPr>
      </w:pPr>
    </w:p>
    <w:p w:rsidR="00FA19E9" w:rsidRDefault="00FA19E9" w:rsidP="00FA19E9">
      <w:pPr>
        <w:rPr>
          <w:rFonts w:eastAsia="Times New Roman"/>
          <w:sz w:val="28"/>
          <w:szCs w:val="28"/>
        </w:rPr>
      </w:pPr>
    </w:p>
    <w:p w:rsidR="00FA19E9" w:rsidRDefault="00FA19E9" w:rsidP="00FA19E9">
      <w:pPr>
        <w:tabs>
          <w:tab w:val="left" w:pos="399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FA19E9" w:rsidRDefault="00FA19E9" w:rsidP="00FA19E9">
      <w:pPr>
        <w:tabs>
          <w:tab w:val="left" w:pos="5130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  <w:r>
        <w:rPr>
          <w:rFonts w:eastAsia="Times New Roman"/>
          <w:sz w:val="28"/>
          <w:szCs w:val="28"/>
        </w:rPr>
        <w:lastRenderedPageBreak/>
        <w:tab/>
      </w:r>
    </w:p>
    <w:p w:rsidR="00FA19E9" w:rsidRDefault="00FA19E9" w:rsidP="00FA19E9">
      <w:pPr>
        <w:tabs>
          <w:tab w:val="left" w:pos="3990"/>
        </w:tabs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40425" cy="3344317"/>
            <wp:effectExtent l="19050" t="0" r="3175" b="0"/>
            <wp:docPr id="2" name="Рисунок 2" descr="D:\рабочая\рабочая 2017\программы\Проект на аллею\Приложение №1 (фото)\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рабочая 2017\программы\Проект на аллею\Приложение №1 (фото)\IMG_9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9E9" w:rsidRPr="00FA19E9" w:rsidRDefault="00FA19E9" w:rsidP="00FA19E9">
      <w:pPr>
        <w:rPr>
          <w:rFonts w:eastAsia="Times New Roman"/>
          <w:sz w:val="28"/>
          <w:szCs w:val="28"/>
        </w:rPr>
      </w:pPr>
    </w:p>
    <w:p w:rsidR="00FA19E9" w:rsidRDefault="00FA19E9" w:rsidP="00FA19E9">
      <w:pPr>
        <w:rPr>
          <w:rFonts w:eastAsia="Times New Roman"/>
          <w:sz w:val="28"/>
          <w:szCs w:val="28"/>
        </w:rPr>
      </w:pPr>
    </w:p>
    <w:p w:rsidR="00225B26" w:rsidRDefault="00FA19E9" w:rsidP="00FA19E9">
      <w:pPr>
        <w:tabs>
          <w:tab w:val="left" w:pos="915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40425" cy="3941638"/>
            <wp:effectExtent l="19050" t="0" r="3175" b="0"/>
            <wp:docPr id="3" name="Рисунок 3" descr="D:\рабочая\рабочая 2017\программы\Проект на аллею\Приложение №1 (фото)\IMG_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\рабочая 2017\программы\Проект на аллею\Приложение №1 (фото)\IMG_9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9E9" w:rsidRDefault="00FA19E9" w:rsidP="00FA19E9">
      <w:pPr>
        <w:tabs>
          <w:tab w:val="left" w:pos="915"/>
        </w:tabs>
        <w:rPr>
          <w:rFonts w:eastAsia="Times New Roman"/>
          <w:sz w:val="28"/>
          <w:szCs w:val="28"/>
        </w:rPr>
      </w:pPr>
    </w:p>
    <w:p w:rsidR="00FA19E9" w:rsidRDefault="00FA19E9" w:rsidP="00FA19E9">
      <w:pPr>
        <w:tabs>
          <w:tab w:val="left" w:pos="915"/>
        </w:tabs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99244"/>
            <wp:effectExtent l="19050" t="0" r="3175" b="0"/>
            <wp:docPr id="5" name="Рисунок 4" descr="D:\рабочая\рабочая 2017\программы\Проект на аллею\Приложение №1 (фото)\IMG_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\рабочая 2017\программы\Проект на аллею\Приложение №1 (фото)\IMG_9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9E9" w:rsidRPr="00FA19E9" w:rsidRDefault="00FA19E9" w:rsidP="00FA19E9">
      <w:pPr>
        <w:tabs>
          <w:tab w:val="left" w:pos="915"/>
        </w:tabs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40425" cy="4207366"/>
            <wp:effectExtent l="19050" t="0" r="3175" b="0"/>
            <wp:docPr id="6" name="Рисунок 5" descr="D:\рабочая\рабочая 2017\программы\Проект на аллею\Приложение №1 (фото)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ая\рабочая 2017\программы\Проект на аллею\Приложение №1 (фото)\IMG_9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9E9" w:rsidRPr="00FA19E9" w:rsidSect="000B761C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21B" w:rsidRDefault="00DF021B" w:rsidP="00FA19E9">
      <w:r>
        <w:separator/>
      </w:r>
    </w:p>
  </w:endnote>
  <w:endnote w:type="continuationSeparator" w:id="0">
    <w:p w:rsidR="00DF021B" w:rsidRDefault="00DF021B" w:rsidP="00FA19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21B" w:rsidRDefault="00DF021B" w:rsidP="00FA19E9">
      <w:r>
        <w:separator/>
      </w:r>
    </w:p>
  </w:footnote>
  <w:footnote w:type="continuationSeparator" w:id="0">
    <w:p w:rsidR="00DF021B" w:rsidRDefault="00DF021B" w:rsidP="00FA19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9E9" w:rsidRDefault="00FA19E9" w:rsidP="00FA19E9">
    <w:pPr>
      <w:spacing w:after="200" w:line="276" w:lineRule="auto"/>
      <w:jc w:val="center"/>
    </w:pPr>
    <w:r w:rsidRPr="00FA19E9">
      <w:rPr>
        <w:rFonts w:eastAsia="Times New Roman"/>
        <w:b/>
        <w:color w:val="282828"/>
        <w:sz w:val="28"/>
        <w:szCs w:val="28"/>
      </w:rPr>
      <w:t>Дизайн проект «Аллея»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4.75pt;height:8.25pt;visibility:visible;mso-wrap-style:square" o:bullet="t">
        <v:imagedata r:id="rId1" o:title=""/>
      </v:shape>
    </w:pict>
  </w:numPicBullet>
  <w:abstractNum w:abstractNumId="0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1924"/>
    <w:rsid w:val="00066125"/>
    <w:rsid w:val="00066948"/>
    <w:rsid w:val="00066F4C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5715"/>
    <w:rsid w:val="000C7292"/>
    <w:rsid w:val="000D126F"/>
    <w:rsid w:val="000D1468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6296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C77E6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5B26"/>
    <w:rsid w:val="002265E8"/>
    <w:rsid w:val="00227225"/>
    <w:rsid w:val="0022723F"/>
    <w:rsid w:val="002272AE"/>
    <w:rsid w:val="0023307E"/>
    <w:rsid w:val="00233CDC"/>
    <w:rsid w:val="002357E9"/>
    <w:rsid w:val="00236C5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379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7D4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75C"/>
    <w:rsid w:val="005C0977"/>
    <w:rsid w:val="005C3EB0"/>
    <w:rsid w:val="005C41EC"/>
    <w:rsid w:val="005C67B6"/>
    <w:rsid w:val="005C6C2A"/>
    <w:rsid w:val="005D0018"/>
    <w:rsid w:val="005D1699"/>
    <w:rsid w:val="005D255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80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2A5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63F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1FF1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2EA1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06A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43D6"/>
    <w:rsid w:val="00AF6045"/>
    <w:rsid w:val="00AF6DBC"/>
    <w:rsid w:val="00B00814"/>
    <w:rsid w:val="00B013D3"/>
    <w:rsid w:val="00B014CA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418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08B1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021B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27A0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9E9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405]" strokecolor="none [3215]"/>
    </o:shapedefaults>
    <o:shapelayout v:ext="edit">
      <o:idmap v:ext="edit" data="1"/>
      <o:rules v:ext="edit">
        <o:r id="V:Rule12" type="connector" idref="#_x0000_s1028"/>
        <o:r id="V:Rule13" type="connector" idref="#_x0000_s1027"/>
        <o:r id="V:Rule14" type="connector" idref="#_x0000_s1032"/>
        <o:r id="V:Rule15" type="connector" idref="#_x0000_s1031"/>
        <o:r id="V:Rule16" type="connector" idref="#_x0000_s1029"/>
        <o:r id="V:Rule17" type="connector" idref="#_x0000_s1030"/>
        <o:r id="V:Rule18" type="connector" idref="#_x0000_s1042"/>
        <o:r id="V:Rule19" type="connector" idref="#_x0000_s1043"/>
        <o:r id="V:Rule20" type="connector" idref="#_x0000_s1045"/>
        <o:r id="V:Rule21" type="connector" idref="#_x0000_s1044"/>
        <o:r id="V:Rule22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A19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A19E9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A19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A19E9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2017-10-12T04:18:00Z</cp:lastPrinted>
  <dcterms:created xsi:type="dcterms:W3CDTF">2018-07-16T21:36:00Z</dcterms:created>
  <dcterms:modified xsi:type="dcterms:W3CDTF">2018-07-16T21:39:00Z</dcterms:modified>
</cp:coreProperties>
</file>