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531331">
        <w:rPr>
          <w:rFonts w:ascii="Times New Roman" w:eastAsia="Times New Roman" w:hAnsi="Times New Roman" w:cs="Times New Roman"/>
          <w:b/>
          <w:bCs/>
          <w:sz w:val="27"/>
        </w:rPr>
        <w:t>внесения изменений в муниципальную программу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  <w:r w:rsidR="00531331">
        <w:rPr>
          <w:rFonts w:ascii="Times New Roman" w:eastAsia="Times New Roman" w:hAnsi="Times New Roman" w:cs="Times New Roman"/>
          <w:b/>
          <w:bCs/>
          <w:sz w:val="27"/>
        </w:rPr>
        <w:t xml:space="preserve">, утв. Постановлением администрации Корякского сельского поселения № 178 от 12.12.2017 г. 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009" w:rsidRPr="0053133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 xml:space="preserve"> внесения изменений в муниципальную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Проект 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внесения изменений в муниципальную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="00531331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  <w:r w:rsidR="00531331">
        <w:rPr>
          <w:rFonts w:ascii="Times New Roman" w:eastAsia="Times New Roman" w:hAnsi="Times New Roman" w:cs="Times New Roman"/>
          <w:bCs/>
          <w:sz w:val="27"/>
        </w:rPr>
        <w:t xml:space="preserve">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 xml:space="preserve"> вкладка «Благоустройство городской среды»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6E7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03 </w:t>
      </w:r>
      <w:r w:rsidR="00531331">
        <w:rPr>
          <w:rFonts w:ascii="Times New Roman" w:eastAsia="Times New Roman" w:hAnsi="Times New Roman" w:cs="Times New Roman"/>
          <w:b/>
          <w:bCs/>
          <w:sz w:val="28"/>
          <w:szCs w:val="28"/>
        </w:rPr>
        <w:t>мая  2018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E7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04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июня </w:t>
      </w:r>
      <w:r w:rsidR="0053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внесения изменений в муниципальную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531331">
        <w:rPr>
          <w:rFonts w:ascii="Times New Roman" w:eastAsia="Times New Roman" w:hAnsi="Times New Roman" w:cs="Times New Roman"/>
          <w:sz w:val="27"/>
          <w:szCs w:val="27"/>
        </w:rPr>
        <w:t>у</w:t>
      </w:r>
      <w:r w:rsidR="00531331" w:rsidRPr="000E7009">
        <w:rPr>
          <w:rFonts w:ascii="Times New Roman" w:eastAsia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 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="00531331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="00531331"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531331">
        <w:rPr>
          <w:rFonts w:ascii="Times New Roman" w:eastAsia="Times New Roman" w:hAnsi="Times New Roman" w:cs="Times New Roman"/>
          <w:bCs/>
          <w:sz w:val="27"/>
        </w:rPr>
        <w:t>,</w:t>
      </w:r>
      <w:r w:rsidR="00531331" w:rsidRPr="0053133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531331" w:rsidRPr="00531331">
        <w:rPr>
          <w:rFonts w:ascii="Times New Roman" w:eastAsia="Times New Roman" w:hAnsi="Times New Roman" w:cs="Times New Roman"/>
          <w:bCs/>
          <w:sz w:val="27"/>
        </w:rPr>
        <w:t>утв. Постановлением администрации Корякского сельского поселения № 178 от 12.12.2017 г.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 Пионер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 xml:space="preserve"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</w:t>
      </w:r>
      <w:r w:rsidR="00106923" w:rsidRPr="0010692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программе «Формирование современной городской среды в Корякском сельском поселении на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.ru;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B5E76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  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5FFA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331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E77CF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2632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97E"/>
    <w:rsid w:val="007A7B10"/>
    <w:rsid w:val="007B2A5B"/>
    <w:rsid w:val="007B2EE1"/>
    <w:rsid w:val="007B3482"/>
    <w:rsid w:val="007B385B"/>
    <w:rsid w:val="007B49E2"/>
    <w:rsid w:val="007B50C8"/>
    <w:rsid w:val="007B5A46"/>
    <w:rsid w:val="007B5E7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3A6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2018-08-21T03:42:00Z</cp:lastPrinted>
  <dcterms:created xsi:type="dcterms:W3CDTF">2018-08-21T03:43:00Z</dcterms:created>
  <dcterms:modified xsi:type="dcterms:W3CDTF">2018-08-21T22:57:00Z</dcterms:modified>
</cp:coreProperties>
</file>