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E4550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«19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4E2" w:rsidRPr="00693729" w:rsidRDefault="00112EBC" w:rsidP="00970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№ 88-П от 02.03.2018 г. 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4E2" w:rsidRPr="009754E2">
        <w:rPr>
          <w:rFonts w:ascii="Times New Roman" w:hAnsi="Times New Roman" w:cs="Times New Roman"/>
          <w:sz w:val="28"/>
          <w:szCs w:val="28"/>
        </w:rPr>
        <w:t>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  <w:r w:rsidR="009754E2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9754E2">
        <w:rPr>
          <w:rFonts w:ascii="Times New Roman" w:eastAsia="Calibri" w:hAnsi="Times New Roman" w:cs="Times New Roman"/>
          <w:sz w:val="28"/>
          <w:szCs w:val="28"/>
        </w:rPr>
        <w:t xml:space="preserve">заседания муниципальной общественной комиссии </w:t>
      </w:r>
      <w:r w:rsidR="009754E2" w:rsidRPr="00693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4E2">
        <w:rPr>
          <w:rFonts w:ascii="Times New Roman" w:eastAsia="Calibri" w:hAnsi="Times New Roman" w:cs="Times New Roman"/>
          <w:sz w:val="28"/>
          <w:szCs w:val="28"/>
        </w:rPr>
        <w:t xml:space="preserve">по отбору общественных территорий, подлежащих первоочередному благоустройству в 2018 году в рамках </w:t>
      </w:r>
      <w:r w:rsidR="009754E2" w:rsidRPr="0069372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9754E2" w:rsidRPr="00693729">
        <w:rPr>
          <w:rFonts w:ascii="Times New Roman" w:eastAsia="Times New Roman" w:hAnsi="Times New Roman" w:cs="Times New Roman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  <w:r w:rsidR="009754E2">
        <w:rPr>
          <w:rFonts w:ascii="Times New Roman" w:eastAsia="Times New Roman" w:hAnsi="Times New Roman" w:cs="Times New Roman"/>
          <w:sz w:val="28"/>
          <w:szCs w:val="28"/>
        </w:rPr>
        <w:t xml:space="preserve"> от 05.03.2018 г.</w:t>
      </w:r>
    </w:p>
    <w:p w:rsidR="00112EBC" w:rsidRPr="00F672E0" w:rsidRDefault="00112EBC" w:rsidP="00112EB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Корякского сельского поселения № 43 от 19.03.2018 г.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A47" w:rsidRPr="009F31A4" w:rsidRDefault="001E5A47" w:rsidP="001E5A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</w:t>
      </w:r>
    </w:p>
    <w:p w:rsidR="00F672E0" w:rsidRPr="009F31A4" w:rsidRDefault="001E5A47" w:rsidP="001E5A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на территории Корякского сельского поселения на 2018-2022 годы», утвержденную постановлением администрации Корякского сельского поселения от 12.12.2017 г.  № 178</w:t>
      </w:r>
      <w:r w:rsidR="00B43ABA" w:rsidRPr="009F31A4">
        <w:rPr>
          <w:rFonts w:ascii="Times New Roman" w:hAnsi="Times New Roman" w:cs="Times New Roman"/>
          <w:b/>
          <w:sz w:val="28"/>
          <w:szCs w:val="28"/>
        </w:rPr>
        <w:t xml:space="preserve"> (дале</w:t>
      </w:r>
      <w:proofErr w:type="gramStart"/>
      <w:r w:rsidR="00B43ABA" w:rsidRPr="009F31A4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B43ABA" w:rsidRPr="009F31A4">
        <w:rPr>
          <w:rFonts w:ascii="Times New Roman" w:hAnsi="Times New Roman" w:cs="Times New Roman"/>
          <w:b/>
          <w:sz w:val="28"/>
          <w:szCs w:val="28"/>
        </w:rPr>
        <w:t xml:space="preserve"> Программа)</w:t>
      </w:r>
    </w:p>
    <w:p w:rsidR="00F672E0" w:rsidRPr="001E5A47" w:rsidRDefault="00F672E0" w:rsidP="001E5A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72E0" w:rsidRDefault="001E5A47" w:rsidP="001E5A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DE28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43ABA">
        <w:rPr>
          <w:rFonts w:ascii="Times New Roman" w:eastAsia="Times New Roman" w:hAnsi="Times New Roman" w:cs="Times New Roman"/>
          <w:spacing w:val="2"/>
          <w:sz w:val="28"/>
          <w:szCs w:val="28"/>
        </w:rPr>
        <w:t>В Программе:</w:t>
      </w:r>
    </w:p>
    <w:p w:rsidR="00B43ABA" w:rsidRPr="008448DC" w:rsidRDefault="00B43ABA" w:rsidP="008448D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48DC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p w:rsidR="00B43ABA" w:rsidRPr="001E5A47" w:rsidRDefault="00B43ABA" w:rsidP="001E5A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B43ABA" w:rsidRPr="00331BED" w:rsidTr="009C2860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ABA" w:rsidRPr="00331BED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B43ABA" w:rsidRPr="005029E7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9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 год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57DDC">
              <w:rPr>
                <w:rFonts w:ascii="Times New Roman" w:eastAsia="Times New Roman" w:hAnsi="Times New Roman" w:cs="Times New Roman"/>
                <w:sz w:val="26"/>
                <w:szCs w:val="26"/>
              </w:rPr>
              <w:t>1047000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57DDC">
              <w:rPr>
                <w:rFonts w:ascii="Times New Roman" w:eastAsia="Times New Roman" w:hAnsi="Times New Roman" w:cs="Times New Roman"/>
                <w:sz w:val="26"/>
                <w:szCs w:val="26"/>
              </w:rPr>
              <w:t>989633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57DDC">
              <w:rPr>
                <w:rFonts w:ascii="Times New Roman" w:eastAsia="Times New Roman" w:hAnsi="Times New Roman" w:cs="Times New Roman"/>
                <w:sz w:val="26"/>
                <w:szCs w:val="26"/>
              </w:rPr>
              <w:t>52086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57DDC">
              <w:rPr>
                <w:rFonts w:ascii="Times New Roman" w:eastAsia="Times New Roman" w:hAnsi="Times New Roman" w:cs="Times New Roman"/>
                <w:sz w:val="26"/>
                <w:szCs w:val="26"/>
              </w:rPr>
              <w:t>5281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B43ABA" w:rsidRPr="005029E7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9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 год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>53888616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>45980318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2420017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5488281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Pr="005029E7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9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год</w:t>
            </w:r>
          </w:p>
          <w:p w:rsidR="00B43ABA" w:rsidRDefault="00BF7341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36956598 </w:t>
            </w:r>
            <w:r w:rsidR="00B43A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ерального бюджета – 31597891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B43ABA" w:rsidRDefault="00BF7341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16630467</w:t>
            </w:r>
            <w:r w:rsidR="00B43A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местного бюджета – 3695660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руб. </w:t>
            </w:r>
          </w:p>
          <w:p w:rsidR="00B43ABA" w:rsidRPr="005029E7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9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 год</w:t>
            </w:r>
          </w:p>
          <w:p w:rsidR="00B43ABA" w:rsidRDefault="00BF7341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52363379 </w:t>
            </w:r>
            <w:r w:rsidR="00B43A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дерального бюджета – 44770689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2356352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B43ABA" w:rsidRDefault="00BF7341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5236338 </w:t>
            </w:r>
            <w:r w:rsidR="00B43A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Pr="005029E7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9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 год</w:t>
            </w:r>
          </w:p>
          <w:p w:rsidR="00B43ABA" w:rsidRDefault="00BF7341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</w:t>
            </w:r>
            <w:r w:rsidR="00B43A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43ABA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</w:t>
            </w:r>
            <w:r w:rsidR="00BF7341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42172407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ABA" w:rsidRDefault="00BF7341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 краевого бюджета – 2219600</w:t>
            </w:r>
            <w:r w:rsidR="00B43A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B43ABA" w:rsidRPr="00331BED" w:rsidRDefault="00BF7341" w:rsidP="009C2860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4932445 </w:t>
            </w:r>
            <w:r w:rsidR="00B43A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B6353C" w:rsidRDefault="009C2860" w:rsidP="001E5A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10206A" w:rsidRPr="00E65C93" w:rsidRDefault="00E65C93" w:rsidP="009F31A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10206A" w:rsidRPr="00E65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ункт 3.7 части 4 </w:t>
      </w:r>
      <w:r w:rsidR="007517E3" w:rsidRPr="00E65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10206A" w:rsidRPr="00E65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Система организации выполнения программы и </w:t>
      </w:r>
      <w:proofErr w:type="gramStart"/>
      <w:r w:rsidR="0010206A" w:rsidRPr="00E65C93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10206A" w:rsidRPr="00E65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программных мероприятий» изложить в следующей редакции:</w:t>
      </w:r>
    </w:p>
    <w:p w:rsidR="0010206A" w:rsidRPr="00664844" w:rsidRDefault="0010206A" w:rsidP="001020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«3.7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10206A" w:rsidRPr="00664844" w:rsidRDefault="0010206A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обеспечение не позднее 1 ноября 2017 года проведения общественных обсуждений и утверждения (корректировки) правил благоустройства территорий муниципальных образований;</w:t>
      </w:r>
    </w:p>
    <w:p w:rsidR="0010206A" w:rsidRPr="00664844" w:rsidRDefault="0010206A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утверждение не позднее 31 декабря 2017 года муниципальных программ формирования современной городской среды на 2018-2022 годы, предусматривающих благоустройство всех нуждающихся в благоустройстве общественных территорий, а также дворовых территорий, исходя из минимального перечня видов работ по благоустройству дворовых территорий;</w:t>
      </w:r>
    </w:p>
    <w:p w:rsidR="0010206A" w:rsidRPr="00664844" w:rsidRDefault="0010206A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обеспечение уровня софинансирования расходов на реализацию мероприятий  не менее 10 % от общего объема сре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кр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аевого бюджета, необходимых на реализацию мероприятий;</w:t>
      </w:r>
    </w:p>
    <w:p w:rsidR="0010206A" w:rsidRDefault="0010206A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10206A" w:rsidRDefault="0010206A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обеспечение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ходом выполнения муниципальной программы;</w:t>
      </w:r>
    </w:p>
    <w:p w:rsidR="0010206A" w:rsidRDefault="0010206A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подготовка и утверждение дизайн-проекта благоустройства каждой дворовой территории, включенной в муниципальную программу, который предполагается реализовать в соотвествующем году, а также дизайн-проект благоустройства общественной территории.</w:t>
      </w:r>
      <w:r w:rsidR="009C2860" w:rsidRPr="009C2860">
        <w:rPr>
          <w:rFonts w:ascii="Times New Roman" w:hAnsi="Times New Roman" w:cs="Times New Roman"/>
          <w:sz w:val="28"/>
          <w:szCs w:val="28"/>
        </w:rPr>
        <w:t xml:space="preserve"> </w:t>
      </w:r>
      <w:r w:rsidR="009C2860" w:rsidRPr="00B6353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 и  утверждения дизайн-проекта благоустройства дворовых территорий многоквартирных домов, территорий общего пользования, расположенных  на территории Корякского сельского поселения </w:t>
      </w:r>
      <w:r w:rsidR="009C2860">
        <w:rPr>
          <w:rFonts w:ascii="Times New Roman" w:hAnsi="Times New Roman" w:cs="Times New Roman"/>
          <w:sz w:val="28"/>
          <w:szCs w:val="28"/>
        </w:rPr>
        <w:t>изложить в приложении № 3 к настоящему приложению.</w:t>
      </w:r>
    </w:p>
    <w:p w:rsidR="0010206A" w:rsidRDefault="0010206A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 объектов недвижимого имущества, программ по ремонту и модернизации инженерных сетей и иных объектов</w:t>
      </w:r>
      <w:r w:rsidR="00C1657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на соответствующей территории;</w:t>
      </w:r>
    </w:p>
    <w:p w:rsidR="00C16570" w:rsidRPr="00664844" w:rsidRDefault="00C16570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8) обеспечение проведения мероприятий по благоустройству дворовых территорий, общественных территорий 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10206A" w:rsidRPr="00664844" w:rsidRDefault="00C16570" w:rsidP="001020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0206A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заключение соглашений о предоставлении субсидий между Министерством жилищно-коммунального хозяйства и энергетики Камч</w:t>
      </w:r>
      <w:r w:rsidR="0010206A">
        <w:rPr>
          <w:rFonts w:ascii="Times New Roman" w:eastAsiaTheme="minorHAnsi" w:hAnsi="Times New Roman" w:cs="Times New Roman"/>
          <w:sz w:val="28"/>
          <w:szCs w:val="28"/>
          <w:lang w:eastAsia="en-US"/>
        </w:rPr>
        <w:t>атского края (далее в настоящей муниципальной программ</w:t>
      </w:r>
      <w:proofErr w:type="gramStart"/>
      <w:r w:rsidR="0010206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0206A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="0010206A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Министерство) и органами местного самоуправления муниципальных образований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10206A" w:rsidRDefault="00C16570" w:rsidP="009F31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0206A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представление в Министерство отчетов об использовании субсидий по форме и в порядке, </w:t>
      </w:r>
      <w:r w:rsidR="0010206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Министерством.</w:t>
      </w:r>
    </w:p>
    <w:p w:rsidR="009F31A4" w:rsidRDefault="00DE28D7" w:rsidP="00C3550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8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3, 4  Программы изложить в соответсвиии с приложениями №</w:t>
      </w:r>
      <w:r w:rsidR="009F31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1,2 к настоящему постановлению</w:t>
      </w:r>
      <w:r w:rsidR="008125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125CA" w:rsidRPr="008125CA" w:rsidRDefault="008125CA" w:rsidP="008125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25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Адресный перечень дворовых территорий утвержде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Pr="008125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ормирование современной городской среды в корякском сельском поселении на  2018-2022 годы", которые подлежат благоустройству в 2018 год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изложить в приложении № 4 к настоящему постановлению.</w:t>
      </w:r>
    </w:p>
    <w:p w:rsidR="0010206A" w:rsidRDefault="0010206A" w:rsidP="0010206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50425D" w:rsidRDefault="0050425D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0425D" w:rsidSect="009754E2">
          <w:footerReference w:type="default" r:id="rId8"/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F672E0" w:rsidRPr="00645979" w:rsidRDefault="0050425D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</w:t>
      </w:r>
      <w:r w:rsidR="00F672E0"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риложение N </w:t>
      </w:r>
      <w:r w:rsidR="00DE28D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F672E0" w:rsidRPr="00BA0C6A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F672E0" w:rsidRPr="00BA0C6A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СОВРЕМЕННОЙ ГОРОДСКОЙ СРЕДЫ НА ТЕРРИТОРИИ КОРЯКСКОГО СЕЛЬСКОГО ПОСЕЛЕНИЯ НА 2018-2022 </w:t>
      </w:r>
      <w:r w:rsidR="00C422F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C422F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.»</w:t>
      </w:r>
    </w:p>
    <w:p w:rsidR="00BC7AED" w:rsidRPr="00BA0C6A" w:rsidRDefault="00BC7AED" w:rsidP="00BC7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1. Мероприятия по благоустройству дворовых территорий</w:t>
      </w:r>
    </w:p>
    <w:tbl>
      <w:tblPr>
        <w:tblW w:w="14899" w:type="dxa"/>
        <w:tblInd w:w="93" w:type="dxa"/>
        <w:tblLayout w:type="fixed"/>
        <w:tblLook w:val="04A0"/>
      </w:tblPr>
      <w:tblGrid>
        <w:gridCol w:w="513"/>
        <w:gridCol w:w="1790"/>
        <w:gridCol w:w="111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992"/>
        <w:gridCol w:w="1276"/>
      </w:tblGrid>
      <w:tr w:rsidR="00F32ED6" w:rsidRPr="00F32ED6" w:rsidTr="00F32ED6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 дворовых территорий муниципального образования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проезда</w:t>
            </w:r>
            <w:r w:rsidR="00C355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C35502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="00C355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урн</w:t>
            </w:r>
            <w:r w:rsidR="00C35502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скамеек</w:t>
            </w:r>
            <w:r w:rsidR="00C35502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светильников</w:t>
            </w:r>
            <w:r w:rsidR="00C35502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Ремонт дворовых проездов</w:t>
            </w:r>
            <w:r w:rsidR="00C35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освещения дворовых территорий</w:t>
            </w:r>
            <w:r w:rsidR="00C35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Установка скамеек</w:t>
            </w:r>
            <w:r w:rsidR="00C35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C35502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="00F32ED6"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становка урн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C35502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32ED6" w:rsidRPr="00F32ED6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C35502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32ED6" w:rsidRPr="00F32ED6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122CB8" w:rsidRPr="00F32ED6" w:rsidTr="00122CB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B8" w:rsidRPr="00F32ED6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B8" w:rsidRPr="00F32ED6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CB8" w:rsidRPr="00F32ED6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CB8" w:rsidRPr="00F32ED6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CB8" w:rsidRPr="00F32ED6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CB8" w:rsidRPr="00F32ED6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CB8" w:rsidRPr="00F32ED6" w:rsidRDefault="00122CB8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CB8" w:rsidRPr="00122CB8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2CB8" w:rsidRPr="00122CB8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2CB8" w:rsidRPr="00122CB8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2CB8" w:rsidRPr="00122CB8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B8" w:rsidRPr="00F32ED6" w:rsidRDefault="00122CB8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B8" w:rsidRPr="00F32ED6" w:rsidRDefault="00122CB8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F32ED6" w:rsidRPr="00F32ED6" w:rsidTr="00F32ED6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960664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82100E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82100E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1854198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2018-2022</w:t>
            </w:r>
          </w:p>
        </w:tc>
      </w:tr>
      <w:tr w:rsidR="00F32ED6" w:rsidRPr="00F32ED6" w:rsidTr="00F32ED6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1196617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1254524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2104557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2181480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1955036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2309755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1617961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1333533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2147773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1685376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1743283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по 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 Геологов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1317184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1505529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2162463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2099539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1098085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2190989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2236291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1651668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F32ED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1666600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AA0FA2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1698760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F32ED6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32ED6" w:rsidRPr="00F32ED6" w:rsidTr="00AA0FA2">
        <w:trPr>
          <w:trHeight w:val="705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002964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002964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002964" w:rsidRDefault="005B656E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002964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1831611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002964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2197137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002964" w:rsidRDefault="00F32ED6" w:rsidP="00F3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535704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D6" w:rsidRPr="00002964" w:rsidRDefault="005B656E" w:rsidP="005B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55695209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D6" w:rsidRPr="00F32ED6" w:rsidRDefault="00F32ED6" w:rsidP="00F3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C7AED" w:rsidRPr="00BA0C6A" w:rsidRDefault="00BC7AED" w:rsidP="00BC7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Таблица 2. Мероприятия по благоустройству  территорий общего пользования</w:t>
      </w:r>
    </w:p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4"/>
        <w:gridCol w:w="2155"/>
        <w:gridCol w:w="1276"/>
        <w:gridCol w:w="876"/>
        <w:gridCol w:w="1226"/>
        <w:gridCol w:w="702"/>
        <w:gridCol w:w="1521"/>
        <w:gridCol w:w="1624"/>
        <w:gridCol w:w="1705"/>
        <w:gridCol w:w="1701"/>
        <w:gridCol w:w="1843"/>
      </w:tblGrid>
      <w:tr w:rsidR="00BC7AED" w:rsidRPr="00AA0FA2" w:rsidTr="00BC7AED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еек</w:t>
            </w:r>
            <w:r w:rsidR="00AE54F6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  <w:r w:rsidR="00AE54F6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урн</w:t>
            </w:r>
            <w:r w:rsidR="00AE54F6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  <w:r w:rsidR="00AE54F6">
              <w:rPr>
                <w:rFonts w:ascii="Times New Roman" w:eastAsia="Times New Roman" w:hAnsi="Times New Roman" w:cs="Times New Roman"/>
                <w:color w:val="000000"/>
              </w:rPr>
              <w:t>, вид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дорожное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покрытие/тротуар/велодор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детское игровое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спортивно оборудование</w:t>
            </w:r>
            <w:r w:rsidR="00AE54F6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с учётом ПСД</w:t>
            </w:r>
            <w:r w:rsidR="008125CA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  <w:r w:rsidR="008125CA"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BC7AED" w:rsidRPr="00AA0FA2" w:rsidTr="00BC7AE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AED" w:rsidRPr="00AA0FA2" w:rsidTr="00BC7AED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AED" w:rsidRPr="00AA0FA2" w:rsidTr="00BC7AED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AED" w:rsidRPr="00AA0FA2" w:rsidTr="00BC7AE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6952219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BC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19-2022</w:t>
            </w:r>
          </w:p>
        </w:tc>
      </w:tr>
      <w:tr w:rsidR="00BC7AED" w:rsidRPr="00AA0FA2" w:rsidTr="00BC7AE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4255814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432737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1858624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1741502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Default="00BC7AED" w:rsidP="00AA0FA2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2281095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Default="00BC7AED" w:rsidP="00AA0FA2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212291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2643806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6429321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Default="00BC7AED" w:rsidP="00AA0FA2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7581858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Default="00BC7AED" w:rsidP="00AA0FA2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7141691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Default="00BC7AED" w:rsidP="00AA0FA2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5511214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Default="00BC7AED" w:rsidP="00AA0FA2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2690098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Default="00BC7AED" w:rsidP="00AA0FA2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11508283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5548827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13465385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17637021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6866608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BC7AE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22110980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BC7AED" w:rsidRPr="00AA0FA2" w:rsidTr="00002964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ED" w:rsidRPr="00AA0FA2" w:rsidRDefault="00BC7AED" w:rsidP="00AA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5453130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ED" w:rsidRPr="00821202" w:rsidRDefault="00BC7AED" w:rsidP="009247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002964" w:rsidRPr="00AA0FA2" w:rsidTr="00924764">
        <w:trPr>
          <w:trHeight w:val="39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64" w:rsidRPr="00002964" w:rsidRDefault="00002964" w:rsidP="0000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64" w:rsidRPr="00002964" w:rsidRDefault="00002964" w:rsidP="0000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56131340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64" w:rsidRPr="00002964" w:rsidRDefault="00002964" w:rsidP="0000296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2019-2022</w:t>
            </w:r>
          </w:p>
        </w:tc>
      </w:tr>
    </w:tbl>
    <w:p w:rsidR="00AA0FA2" w:rsidRDefault="00AA0FA2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F672E0" w:rsidSect="0050425D">
          <w:pgSz w:w="16838" w:h="11906" w:orient="landscape"/>
          <w:pgMar w:top="567" w:right="567" w:bottom="1134" w:left="1134" w:header="0" w:footer="0" w:gutter="0"/>
          <w:cols w:space="720"/>
          <w:noEndnote/>
          <w:docGrid w:linePitch="299"/>
        </w:sectPr>
      </w:pP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 w:rsidR="00DE28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Par438"/>
      <w:bookmarkEnd w:id="0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ПОКАЗАТЕЛИ (КРИТЕРИИ) ОЦЕНКИ ЭФФЕКТИВНОСТИ РЕАЛИЗАЦИИ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МУНИЦИПАЛЬНОЙ ПРОГРАММЫ "ФОРМИРОВАНИЕ СОВРЕМЕННОЙ ГОРОДСКОЙ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СРЕДЫ НА ТЕРРИТОРИИ КОРЯКСКОГО СЕЛЬСКОГО ПОСЕЛЕНИЯ НА 2018-2022 ГОДЫ"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09"/>
        <w:gridCol w:w="567"/>
        <w:gridCol w:w="993"/>
        <w:gridCol w:w="1134"/>
        <w:gridCol w:w="1275"/>
        <w:gridCol w:w="1134"/>
        <w:gridCol w:w="993"/>
        <w:gridCol w:w="1134"/>
      </w:tblGrid>
      <w:tr w:rsidR="00F672E0" w:rsidRPr="009C16B5" w:rsidTr="00975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изм</w:t>
            </w:r>
            <w:proofErr w:type="spellEnd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2022 год</w:t>
            </w:r>
          </w:p>
        </w:tc>
      </w:tr>
      <w:tr w:rsidR="00F672E0" w:rsidRPr="009C16B5" w:rsidTr="00975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9C16B5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F672E0" w:rsidRPr="009C16B5" w:rsidTr="00975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9C16B5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111209,9</w:t>
            </w:r>
          </w:p>
        </w:tc>
      </w:tr>
      <w:tr w:rsidR="00F672E0" w:rsidRPr="009C16B5" w:rsidTr="00975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9C16B5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672E0" w:rsidRPr="009C16B5" w:rsidTr="00975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9C16B5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672E0" w:rsidRPr="009C16B5" w:rsidTr="00975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4121DD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17794</w:t>
            </w:r>
          </w:p>
        </w:tc>
      </w:tr>
      <w:tr w:rsidR="00F672E0" w:rsidRPr="009C16B5" w:rsidTr="009754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площади благоустроенных общественных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9C16B5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9C16B5" w:rsidRDefault="00F672E0" w:rsidP="009754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6849" w:rsidRDefault="002A6849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6849" w:rsidRDefault="002A6849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5FF" w:rsidRDefault="00DA15FF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6849" w:rsidRPr="00664844" w:rsidRDefault="002A6849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DA15FF" w:rsidRPr="0015369A" w:rsidTr="0050425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15FF" w:rsidRPr="002A6849" w:rsidRDefault="00DA15FF" w:rsidP="002A68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849">
              <w:rPr>
                <w:rFonts w:ascii="Times New Roman" w:hAnsi="Times New Roman" w:cs="Times New Roman"/>
              </w:rPr>
              <w:t xml:space="preserve">Приложение </w:t>
            </w:r>
            <w:r w:rsidR="00E65C93" w:rsidRPr="002A6849">
              <w:rPr>
                <w:rFonts w:ascii="Times New Roman" w:hAnsi="Times New Roman" w:cs="Times New Roman"/>
              </w:rPr>
              <w:t xml:space="preserve"> № 3</w:t>
            </w:r>
          </w:p>
        </w:tc>
      </w:tr>
    </w:tbl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 и 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утверждения дизайн-проекта благоустройства дворовых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</w:t>
      </w:r>
      <w:r w:rsidR="002A6849">
        <w:rPr>
          <w:rFonts w:ascii="Times New Roman" w:hAnsi="Times New Roman" w:cs="Times New Roman"/>
          <w:b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/>
          <w:sz w:val="28"/>
          <w:szCs w:val="28"/>
        </w:rPr>
        <w:t xml:space="preserve"> поселения    </w:t>
      </w:r>
    </w:p>
    <w:p w:rsidR="00DA15FF" w:rsidRPr="002A6849" w:rsidRDefault="00DA15FF" w:rsidP="002A6849">
      <w:pPr>
        <w:spacing w:after="12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A15FF" w:rsidRPr="002A6849" w:rsidRDefault="00DA15FF" w:rsidP="002A6849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15FF" w:rsidRPr="002A6849" w:rsidRDefault="00DA15FF" w:rsidP="002A6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представителями заинтересованных лиц дизайн-проекта благоустройства дворовой территории многоквартирных домов, расположенных на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дизайн-проекта благоустройства общественной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D547CB">
        <w:rPr>
          <w:rFonts w:ascii="Times New Roman" w:hAnsi="Times New Roman" w:cs="Times New Roman"/>
          <w:sz w:val="28"/>
          <w:szCs w:val="28"/>
        </w:rPr>
        <w:t>Корякском сельском  поселении на 2018-2022</w:t>
      </w:r>
      <w:r w:rsidRPr="002A6849">
        <w:rPr>
          <w:rFonts w:ascii="Times New Roman" w:hAnsi="Times New Roman" w:cs="Times New Roman"/>
          <w:sz w:val="28"/>
          <w:szCs w:val="28"/>
        </w:rPr>
        <w:t xml:space="preserve"> год</w:t>
      </w:r>
      <w:r w:rsidR="00D547CB">
        <w:rPr>
          <w:rFonts w:ascii="Times New Roman" w:hAnsi="Times New Roman" w:cs="Times New Roman"/>
          <w:sz w:val="28"/>
          <w:szCs w:val="28"/>
        </w:rPr>
        <w:t>ы</w:t>
      </w:r>
      <w:r w:rsidRPr="002A6849">
        <w:rPr>
          <w:rFonts w:ascii="Times New Roman" w:hAnsi="Times New Roman" w:cs="Times New Roman"/>
          <w:sz w:val="28"/>
          <w:szCs w:val="28"/>
        </w:rPr>
        <w:t xml:space="preserve">» 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Под дизайн-проектом благоустройства дворовой территории многоквартирных домов, расположенных на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 же дизайн-проекта благоустройства общественной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понимается графический и текстовый материал, включающий в себя </w:t>
      </w:r>
      <w:r w:rsidR="00747173">
        <w:rPr>
          <w:rFonts w:ascii="Times New Roman" w:hAnsi="Times New Roman" w:cs="Times New Roman"/>
          <w:sz w:val="28"/>
          <w:szCs w:val="28"/>
        </w:rPr>
        <w:t xml:space="preserve">концепцию проекта благоустройства </w:t>
      </w:r>
      <w:r w:rsidRPr="002A6849">
        <w:rPr>
          <w:rFonts w:ascii="Times New Roman" w:hAnsi="Times New Roman" w:cs="Times New Roman"/>
          <w:sz w:val="28"/>
          <w:szCs w:val="28"/>
        </w:rPr>
        <w:t>дворовой территории или территории общего пользования</w:t>
      </w:r>
      <w:r w:rsidR="00747173">
        <w:rPr>
          <w:rFonts w:ascii="Times New Roman" w:hAnsi="Times New Roman" w:cs="Times New Roman"/>
          <w:sz w:val="28"/>
          <w:szCs w:val="28"/>
        </w:rPr>
        <w:t xml:space="preserve"> (в том числе графическое изображение) об объектах благоустройства</w:t>
      </w:r>
      <w:r w:rsidRPr="002A6849">
        <w:rPr>
          <w:rFonts w:ascii="Times New Roman" w:hAnsi="Times New Roman" w:cs="Times New Roman"/>
          <w:sz w:val="28"/>
          <w:szCs w:val="28"/>
        </w:rPr>
        <w:t xml:space="preserve"> (далее – дизайн проект).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В состав дизайн-проекта может быть включена как проектно-сметная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A15FF" w:rsidRPr="002A6849" w:rsidRDefault="00DA15FF" w:rsidP="002A6849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iCs/>
          <w:sz w:val="28"/>
          <w:szCs w:val="28"/>
        </w:rPr>
        <w:t xml:space="preserve">1.3. Под дворовой территорией понимается </w:t>
      </w:r>
      <w:r w:rsidRPr="002A6849">
        <w:rPr>
          <w:sz w:val="28"/>
          <w:szCs w:val="28"/>
        </w:rPr>
        <w:t>территория, прилегающая к 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DA15FF" w:rsidRPr="00D547CB" w:rsidRDefault="00DA15FF" w:rsidP="00D547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1.4</w:t>
      </w:r>
      <w:r w:rsidRPr="002A6849">
        <w:rPr>
          <w:rFonts w:ascii="Times New Roman" w:hAnsi="Times New Roman" w:cs="Times New Roman"/>
          <w:sz w:val="28"/>
          <w:szCs w:val="28"/>
        </w:rPr>
        <w:t>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A15FF" w:rsidRPr="002A6849" w:rsidRDefault="00DA15FF" w:rsidP="002A684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Разработка дизайн - проектов</w:t>
      </w:r>
    </w:p>
    <w:p w:rsidR="00DA15FF" w:rsidRPr="002A6849" w:rsidRDefault="00DA15FF" w:rsidP="002A6849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и территорий общего пользования, расположенных на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поселения, осуществляется в соответствии с </w:t>
      </w:r>
      <w:r w:rsidRPr="002A6849">
        <w:rPr>
          <w:rFonts w:ascii="Times New Roman" w:hAnsi="Times New Roman" w:cs="Times New Roman"/>
          <w:bCs/>
          <w:sz w:val="28"/>
          <w:szCs w:val="28"/>
        </w:rPr>
        <w:t>Правилами благоустройства территории</w:t>
      </w:r>
      <w:r w:rsidR="00D547CB" w:rsidRPr="00D547CB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поселения, принятых</w:t>
      </w:r>
      <w:r w:rsidRPr="002A6849">
        <w:rPr>
          <w:rFonts w:ascii="Times New Roman" w:hAnsi="Times New Roman" w:cs="Times New Roman"/>
          <w:i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547CB">
        <w:rPr>
          <w:rFonts w:ascii="Times New Roman" w:hAnsi="Times New Roman" w:cs="Times New Roman"/>
          <w:sz w:val="28"/>
          <w:szCs w:val="28"/>
        </w:rPr>
        <w:t xml:space="preserve">31.10.2017 г. </w:t>
      </w:r>
      <w:r w:rsidR="00D547CB">
        <w:rPr>
          <w:rFonts w:ascii="Times New Roman" w:hAnsi="Times New Roman" w:cs="Times New Roman"/>
          <w:sz w:val="28"/>
          <w:szCs w:val="28"/>
        </w:rPr>
        <w:lastRenderedPageBreak/>
        <w:t>года №103</w:t>
      </w:r>
      <w:r w:rsidRPr="002A6849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2A6849">
        <w:rPr>
          <w:rFonts w:ascii="Times New Roman" w:hAnsi="Times New Roman" w:cs="Times New Roman"/>
          <w:sz w:val="28"/>
          <w:szCs w:val="28"/>
        </w:rPr>
        <w:t>, а также строительными, санитарными и иными нормами и правилами.</w:t>
      </w:r>
      <w:proofErr w:type="gramEnd"/>
    </w:p>
    <w:p w:rsidR="00DA15FF" w:rsidRPr="002A6849" w:rsidRDefault="00DA15FF" w:rsidP="00D5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>2.2. Дизайн-проект дворовой территории</w:t>
      </w:r>
      <w:r w:rsidR="00D547CB">
        <w:rPr>
          <w:rFonts w:ascii="Times New Roman" w:hAnsi="Times New Roman" w:cs="Times New Roman"/>
          <w:sz w:val="28"/>
          <w:szCs w:val="28"/>
        </w:rPr>
        <w:t xml:space="preserve"> и 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т</w:t>
      </w:r>
      <w:r w:rsidR="00D547CB" w:rsidRPr="002A6849">
        <w:rPr>
          <w:rFonts w:ascii="Times New Roman" w:hAnsi="Times New Roman" w:cs="Times New Roman"/>
          <w:sz w:val="28"/>
          <w:szCs w:val="28"/>
        </w:rPr>
        <w:t>ерритори</w:t>
      </w:r>
      <w:proofErr w:type="gramStart"/>
      <w:r w:rsidR="00D547CB" w:rsidRPr="002A684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D547CB" w:rsidRPr="002A68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547CB" w:rsidRPr="002A6849">
        <w:rPr>
          <w:rFonts w:ascii="Times New Roman" w:hAnsi="Times New Roman" w:cs="Times New Roman"/>
          <w:sz w:val="28"/>
          <w:szCs w:val="28"/>
        </w:rPr>
        <w:t xml:space="preserve">) общего пользования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разрабатывается уполномоченным органом администрации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поселения.</w:t>
      </w:r>
    </w:p>
    <w:p w:rsidR="00DA15FF" w:rsidRPr="002A6849" w:rsidRDefault="00DA15FF" w:rsidP="00D547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6849">
        <w:rPr>
          <w:sz w:val="28"/>
          <w:szCs w:val="28"/>
        </w:rPr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Камчатского края и утвержденных протоколом общего собрания собственников помещений в многоквартирном доме.</w:t>
      </w:r>
    </w:p>
    <w:p w:rsidR="00DA15FF" w:rsidRPr="002A6849" w:rsidRDefault="00DA15FF" w:rsidP="00D547CB">
      <w:pPr>
        <w:pStyle w:val="Default"/>
        <w:ind w:firstLine="709"/>
        <w:jc w:val="both"/>
        <w:rPr>
          <w:sz w:val="16"/>
          <w:szCs w:val="16"/>
        </w:rPr>
      </w:pPr>
      <w:r w:rsidRPr="002A6849">
        <w:rPr>
          <w:sz w:val="28"/>
          <w:szCs w:val="28"/>
        </w:rPr>
        <w:tab/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A3788D" w:rsidP="00D547C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Обсуждение </w:t>
      </w:r>
      <w:r w:rsidR="00DA15FF" w:rsidRPr="002A6849">
        <w:rPr>
          <w:rFonts w:ascii="Times New Roman" w:hAnsi="Times New Roman" w:cs="Times New Roman"/>
          <w:sz w:val="28"/>
          <w:szCs w:val="28"/>
        </w:rPr>
        <w:t>дизайн-проекта благоустройства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администрацией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 уполномоченным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5FF" w:rsidRPr="002A6849">
        <w:rPr>
          <w:rFonts w:ascii="Times New Roman" w:hAnsi="Times New Roman" w:cs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</w:t>
      </w:r>
      <w:r w:rsidR="00924764">
        <w:rPr>
          <w:rFonts w:ascii="Times New Roman" w:hAnsi="Times New Roman" w:cs="Times New Roman"/>
          <w:sz w:val="28"/>
          <w:szCs w:val="28"/>
        </w:rPr>
        <w:t xml:space="preserve">й перечень дворовых территорий 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(далее – уполномоченное лицо).</w:t>
      </w:r>
    </w:p>
    <w:p w:rsidR="00DA15FF" w:rsidRDefault="00DA15FF" w:rsidP="00D547CB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sz w:val="28"/>
          <w:szCs w:val="28"/>
        </w:rPr>
        <w:t xml:space="preserve">3.2. </w:t>
      </w:r>
      <w:proofErr w:type="gramStart"/>
      <w:r w:rsidR="00A3788D">
        <w:rPr>
          <w:sz w:val="28"/>
          <w:szCs w:val="28"/>
        </w:rPr>
        <w:t>С</w:t>
      </w:r>
      <w:r w:rsidRPr="002A6849">
        <w:rPr>
          <w:sz w:val="28"/>
          <w:szCs w:val="28"/>
        </w:rPr>
        <w:t xml:space="preserve">огласование дизайн-проекта  благоустройства дворовой территории многоквартирного дома, представленного в составе заявки на участие в муниципальной программе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924764" w:rsidRPr="002A6849">
        <w:rPr>
          <w:sz w:val="28"/>
          <w:szCs w:val="28"/>
        </w:rPr>
        <w:t xml:space="preserve"> </w:t>
      </w:r>
      <w:r w:rsidRPr="002A6849">
        <w:rPr>
          <w:sz w:val="28"/>
          <w:szCs w:val="28"/>
        </w:rPr>
        <w:t xml:space="preserve">поселении на </w:t>
      </w:r>
      <w:r w:rsidR="00924764">
        <w:rPr>
          <w:sz w:val="28"/>
          <w:szCs w:val="28"/>
        </w:rPr>
        <w:t xml:space="preserve">2018-2022 </w:t>
      </w:r>
      <w:r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sz w:val="28"/>
          <w:szCs w:val="28"/>
        </w:rPr>
        <w:t xml:space="preserve">», дизайн-проекта общественной территории осуществляется </w:t>
      </w:r>
      <w:r w:rsidR="00A3788D">
        <w:rPr>
          <w:sz w:val="28"/>
          <w:szCs w:val="28"/>
        </w:rPr>
        <w:t>м</w:t>
      </w:r>
      <w:r w:rsidRPr="002A6849">
        <w:rPr>
          <w:color w:val="auto"/>
          <w:sz w:val="28"/>
          <w:szCs w:val="28"/>
        </w:rPr>
        <w:t xml:space="preserve">униципальной общественной комиссией по обеспечению реализации муниципальной программы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A3788D" w:rsidRPr="002A6849">
        <w:rPr>
          <w:sz w:val="28"/>
          <w:szCs w:val="28"/>
        </w:rPr>
        <w:t xml:space="preserve"> поселении на </w:t>
      </w:r>
      <w:r w:rsidR="00A3788D">
        <w:rPr>
          <w:sz w:val="28"/>
          <w:szCs w:val="28"/>
        </w:rPr>
        <w:t xml:space="preserve">2018-2022 </w:t>
      </w:r>
      <w:r w:rsidR="00A3788D"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color w:val="auto"/>
          <w:sz w:val="28"/>
          <w:szCs w:val="28"/>
        </w:rPr>
        <w:t xml:space="preserve">», созданной постановлением администрации </w:t>
      </w:r>
      <w:r w:rsidR="00A3788D">
        <w:rPr>
          <w:sz w:val="28"/>
          <w:szCs w:val="28"/>
        </w:rPr>
        <w:t>Корякского сельского</w:t>
      </w:r>
      <w:r w:rsidR="00A3788D" w:rsidRPr="002A6849">
        <w:rPr>
          <w:sz w:val="28"/>
          <w:szCs w:val="28"/>
        </w:rPr>
        <w:t xml:space="preserve"> поселени</w:t>
      </w:r>
      <w:r w:rsidR="00A3788D">
        <w:rPr>
          <w:sz w:val="28"/>
          <w:szCs w:val="28"/>
        </w:rPr>
        <w:t>я</w:t>
      </w:r>
      <w:r w:rsidR="00A3788D" w:rsidRPr="002A6849">
        <w:rPr>
          <w:sz w:val="28"/>
          <w:szCs w:val="28"/>
        </w:rPr>
        <w:t xml:space="preserve"> </w:t>
      </w:r>
      <w:r w:rsidR="00A3788D">
        <w:rPr>
          <w:sz w:val="28"/>
          <w:szCs w:val="28"/>
        </w:rPr>
        <w:t>№146 от 18.10.2017 г.</w:t>
      </w:r>
      <w:proofErr w:type="gramEnd"/>
    </w:p>
    <w:p w:rsidR="00DA15FF" w:rsidRPr="00A54602" w:rsidRDefault="00A54602" w:rsidP="00A54602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3.3. Утверждение д</w:t>
      </w:r>
      <w:r w:rsidR="00DA15FF" w:rsidRPr="002A6849">
        <w:rPr>
          <w:sz w:val="28"/>
          <w:szCs w:val="28"/>
        </w:rPr>
        <w:t>изайн-проект</w:t>
      </w:r>
      <w:r>
        <w:rPr>
          <w:sz w:val="28"/>
          <w:szCs w:val="28"/>
        </w:rPr>
        <w:t xml:space="preserve">а осуществляется </w:t>
      </w:r>
      <w:r w:rsidR="00DA15FF" w:rsidRPr="002A684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отдела по управлению ЖКХ администрации Корякского сельского поселения.</w:t>
      </w:r>
    </w:p>
    <w:p w:rsidR="00DA15FF" w:rsidRDefault="00DA15FF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C35" w:rsidRDefault="002E3C35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C35" w:rsidRDefault="002E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15FF" w:rsidRPr="00204FF4" w:rsidRDefault="00204FF4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04FF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Par660"/>
      <w:bookmarkEnd w:id="1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204"/>
        <w:gridCol w:w="4644"/>
      </w:tblGrid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дворовых территорий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Дворовая территория,</w:t>
            </w:r>
          </w:p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с. Коряки, ул.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д.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9"/>
      <w:headerReference w:type="first" r:id="rId10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9E" w:rsidRDefault="001B3F9E" w:rsidP="00942841">
      <w:pPr>
        <w:spacing w:after="0" w:line="240" w:lineRule="auto"/>
      </w:pPr>
      <w:r>
        <w:separator/>
      </w:r>
    </w:p>
  </w:endnote>
  <w:endnote w:type="continuationSeparator" w:id="0">
    <w:p w:rsidR="001B3F9E" w:rsidRDefault="001B3F9E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05" w:rsidRPr="00335E17" w:rsidRDefault="00E45505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E45505" w:rsidRDefault="00E455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5505" w:rsidRPr="00942841" w:rsidRDefault="00E4550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5505" w:rsidRDefault="00E455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9E" w:rsidRDefault="001B3F9E" w:rsidP="00942841">
      <w:pPr>
        <w:spacing w:after="0" w:line="240" w:lineRule="auto"/>
      </w:pPr>
      <w:r>
        <w:separator/>
      </w:r>
    </w:p>
  </w:footnote>
  <w:footnote w:type="continuationSeparator" w:id="0">
    <w:p w:rsidR="001B3F9E" w:rsidRDefault="001B3F9E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05" w:rsidRDefault="00E45505">
    <w:pPr>
      <w:pStyle w:val="aa"/>
    </w:pPr>
  </w:p>
  <w:p w:rsidR="00E45505" w:rsidRPr="007300C9" w:rsidRDefault="00E45505">
    <w:pPr>
      <w:pStyle w:val="aa"/>
      <w:rPr>
        <w:rFonts w:ascii="Times New Roman" w:hAnsi="Times New Roman" w:cs="Times New Roman"/>
        <w:sz w:val="36"/>
        <w:szCs w:val="36"/>
      </w:rPr>
    </w:pPr>
  </w:p>
  <w:p w:rsidR="00E45505" w:rsidRPr="007300C9" w:rsidRDefault="00E45505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A0833"/>
    <w:rsid w:val="000A19B4"/>
    <w:rsid w:val="000A2327"/>
    <w:rsid w:val="000A37BB"/>
    <w:rsid w:val="000B0290"/>
    <w:rsid w:val="000C4200"/>
    <w:rsid w:val="000D53A3"/>
    <w:rsid w:val="000E14AD"/>
    <w:rsid w:val="000F30A2"/>
    <w:rsid w:val="000F746F"/>
    <w:rsid w:val="0010206A"/>
    <w:rsid w:val="00112EBC"/>
    <w:rsid w:val="00122CB8"/>
    <w:rsid w:val="0012720B"/>
    <w:rsid w:val="00152289"/>
    <w:rsid w:val="001A3FCE"/>
    <w:rsid w:val="001B3F9E"/>
    <w:rsid w:val="001D3130"/>
    <w:rsid w:val="001D6ADB"/>
    <w:rsid w:val="001E5A47"/>
    <w:rsid w:val="001F60A5"/>
    <w:rsid w:val="00204FF4"/>
    <w:rsid w:val="002078E9"/>
    <w:rsid w:val="00222710"/>
    <w:rsid w:val="0023560A"/>
    <w:rsid w:val="002356E0"/>
    <w:rsid w:val="00236A82"/>
    <w:rsid w:val="002404A7"/>
    <w:rsid w:val="00254EAA"/>
    <w:rsid w:val="00257D7B"/>
    <w:rsid w:val="002A1001"/>
    <w:rsid w:val="002A6849"/>
    <w:rsid w:val="002B7141"/>
    <w:rsid w:val="002B784E"/>
    <w:rsid w:val="002E3C35"/>
    <w:rsid w:val="00307B1D"/>
    <w:rsid w:val="003144F6"/>
    <w:rsid w:val="00314BD2"/>
    <w:rsid w:val="00332AC4"/>
    <w:rsid w:val="003365C8"/>
    <w:rsid w:val="003432EA"/>
    <w:rsid w:val="0035257A"/>
    <w:rsid w:val="00353FD2"/>
    <w:rsid w:val="00376D29"/>
    <w:rsid w:val="00395935"/>
    <w:rsid w:val="003A7EFF"/>
    <w:rsid w:val="003B02CE"/>
    <w:rsid w:val="003D1FA6"/>
    <w:rsid w:val="004121DD"/>
    <w:rsid w:val="00424173"/>
    <w:rsid w:val="00440235"/>
    <w:rsid w:val="004505DB"/>
    <w:rsid w:val="00455ED2"/>
    <w:rsid w:val="00476F02"/>
    <w:rsid w:val="00491294"/>
    <w:rsid w:val="004A1D9D"/>
    <w:rsid w:val="004C3CD0"/>
    <w:rsid w:val="004D18CD"/>
    <w:rsid w:val="004D76B4"/>
    <w:rsid w:val="005029E7"/>
    <w:rsid w:val="0050425D"/>
    <w:rsid w:val="00523D28"/>
    <w:rsid w:val="00524C95"/>
    <w:rsid w:val="00537951"/>
    <w:rsid w:val="00544BAE"/>
    <w:rsid w:val="0054554E"/>
    <w:rsid w:val="00562F79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6EA4"/>
    <w:rsid w:val="00696F73"/>
    <w:rsid w:val="006A4C78"/>
    <w:rsid w:val="006C49D9"/>
    <w:rsid w:val="006C7A09"/>
    <w:rsid w:val="006D41DC"/>
    <w:rsid w:val="006D77F3"/>
    <w:rsid w:val="007075CB"/>
    <w:rsid w:val="00710B05"/>
    <w:rsid w:val="00712F32"/>
    <w:rsid w:val="00715654"/>
    <w:rsid w:val="00716E6F"/>
    <w:rsid w:val="007300C9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D4597"/>
    <w:rsid w:val="007E3955"/>
    <w:rsid w:val="0080316D"/>
    <w:rsid w:val="008125CA"/>
    <w:rsid w:val="008207CC"/>
    <w:rsid w:val="0082100E"/>
    <w:rsid w:val="00833F7D"/>
    <w:rsid w:val="008342C4"/>
    <w:rsid w:val="008448DC"/>
    <w:rsid w:val="008615F5"/>
    <w:rsid w:val="008725B3"/>
    <w:rsid w:val="00877BFF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384"/>
    <w:rsid w:val="009A11DA"/>
    <w:rsid w:val="009B47CA"/>
    <w:rsid w:val="009C16B5"/>
    <w:rsid w:val="009C2860"/>
    <w:rsid w:val="009D2921"/>
    <w:rsid w:val="009D6853"/>
    <w:rsid w:val="009F31A4"/>
    <w:rsid w:val="009F358A"/>
    <w:rsid w:val="00A01263"/>
    <w:rsid w:val="00A22A6C"/>
    <w:rsid w:val="00A3788D"/>
    <w:rsid w:val="00A54602"/>
    <w:rsid w:val="00A7466A"/>
    <w:rsid w:val="00A74F7B"/>
    <w:rsid w:val="00A75108"/>
    <w:rsid w:val="00AA0FA2"/>
    <w:rsid w:val="00AA7A1D"/>
    <w:rsid w:val="00AB0CDC"/>
    <w:rsid w:val="00AB39A8"/>
    <w:rsid w:val="00AB4476"/>
    <w:rsid w:val="00AE54F6"/>
    <w:rsid w:val="00B146AB"/>
    <w:rsid w:val="00B43ABA"/>
    <w:rsid w:val="00B565B7"/>
    <w:rsid w:val="00B57455"/>
    <w:rsid w:val="00B6353C"/>
    <w:rsid w:val="00B93403"/>
    <w:rsid w:val="00B94A53"/>
    <w:rsid w:val="00B95A23"/>
    <w:rsid w:val="00BB07A3"/>
    <w:rsid w:val="00BB1186"/>
    <w:rsid w:val="00BC7AED"/>
    <w:rsid w:val="00BD245A"/>
    <w:rsid w:val="00BD3578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B50CF"/>
    <w:rsid w:val="00CD0A1D"/>
    <w:rsid w:val="00CD0F37"/>
    <w:rsid w:val="00CE64FA"/>
    <w:rsid w:val="00CE7BE1"/>
    <w:rsid w:val="00D05715"/>
    <w:rsid w:val="00D172AB"/>
    <w:rsid w:val="00D40721"/>
    <w:rsid w:val="00D43CDA"/>
    <w:rsid w:val="00D43D37"/>
    <w:rsid w:val="00D51D14"/>
    <w:rsid w:val="00D533F6"/>
    <w:rsid w:val="00D54562"/>
    <w:rsid w:val="00D547CB"/>
    <w:rsid w:val="00D64B75"/>
    <w:rsid w:val="00D66110"/>
    <w:rsid w:val="00D9466B"/>
    <w:rsid w:val="00DA15FF"/>
    <w:rsid w:val="00DA22E0"/>
    <w:rsid w:val="00DB3DC2"/>
    <w:rsid w:val="00DD517F"/>
    <w:rsid w:val="00DD555C"/>
    <w:rsid w:val="00DE28D7"/>
    <w:rsid w:val="00DF4B9B"/>
    <w:rsid w:val="00DF6A57"/>
    <w:rsid w:val="00DF733C"/>
    <w:rsid w:val="00E25C5F"/>
    <w:rsid w:val="00E26716"/>
    <w:rsid w:val="00E44B08"/>
    <w:rsid w:val="00E45505"/>
    <w:rsid w:val="00E56C79"/>
    <w:rsid w:val="00E6177C"/>
    <w:rsid w:val="00E65C93"/>
    <w:rsid w:val="00EA0857"/>
    <w:rsid w:val="00EE07EA"/>
    <w:rsid w:val="00EE3259"/>
    <w:rsid w:val="00EF3E56"/>
    <w:rsid w:val="00EF4DCA"/>
    <w:rsid w:val="00F07F74"/>
    <w:rsid w:val="00F30F6E"/>
    <w:rsid w:val="00F32ED6"/>
    <w:rsid w:val="00F470D5"/>
    <w:rsid w:val="00F574AE"/>
    <w:rsid w:val="00F60DCC"/>
    <w:rsid w:val="00F672E0"/>
    <w:rsid w:val="00F768C6"/>
    <w:rsid w:val="00F82029"/>
    <w:rsid w:val="00F90D03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D66D-AFAF-44A5-BCBA-FE01B22E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2018-03-19T05:20:00Z</cp:lastPrinted>
  <dcterms:created xsi:type="dcterms:W3CDTF">2018-03-06T21:20:00Z</dcterms:created>
  <dcterms:modified xsi:type="dcterms:W3CDTF">2018-03-19T05:29:00Z</dcterms:modified>
</cp:coreProperties>
</file>