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D17968" w:rsidP="00D17968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CB03D7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CB03D7" w:rsidRDefault="00EF4DCA" w:rsidP="00EF4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C0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191" w:rsidRPr="00C03191" w:rsidRDefault="00C03191" w:rsidP="00C0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91">
        <w:rPr>
          <w:rFonts w:ascii="Times New Roman" w:hAnsi="Times New Roman" w:cs="Times New Roman"/>
          <w:sz w:val="28"/>
          <w:szCs w:val="28"/>
        </w:rPr>
        <w:t xml:space="preserve"> 01.10.2020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03191">
        <w:rPr>
          <w:rFonts w:ascii="Times New Roman" w:hAnsi="Times New Roman" w:cs="Times New Roman"/>
          <w:sz w:val="28"/>
          <w:szCs w:val="28"/>
        </w:rPr>
        <w:t xml:space="preserve"> №141</w:t>
      </w:r>
    </w:p>
    <w:p w:rsidR="00C03191" w:rsidRDefault="00C03191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CA" w:rsidRPr="00837AA8" w:rsidRDefault="009E67A8" w:rsidP="00837AA8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198 от 25.12.2017 г. «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Коря</w:t>
      </w:r>
      <w:r w:rsidR="003E60C0">
        <w:rPr>
          <w:rFonts w:ascii="Times New Roman" w:hAnsi="Times New Roman" w:cs="Times New Roman"/>
          <w:b/>
          <w:sz w:val="28"/>
          <w:szCs w:val="28"/>
        </w:rPr>
        <w:t>кском сельском поселении</w:t>
      </w:r>
      <w:r w:rsidR="00DC0CAF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67298D" w:rsidRPr="00837A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796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CDA" w:rsidRPr="00D17968" w:rsidRDefault="00B47F17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7298D" w:rsidRPr="00D17968">
        <w:rPr>
          <w:rFonts w:ascii="Times New Roman" w:hAnsi="Times New Roman" w:cs="Times New Roman"/>
          <w:sz w:val="28"/>
          <w:szCs w:val="28"/>
        </w:rPr>
        <w:t xml:space="preserve">уководствуясь Жилищным Кодексом Российской Федерации, </w:t>
      </w:r>
      <w:r w:rsidR="000D6CDA" w:rsidRPr="00D17968">
        <w:rPr>
          <w:rFonts w:ascii="Times New Roman" w:hAnsi="Times New Roman" w:cs="Times New Roman"/>
          <w:sz w:val="28"/>
          <w:szCs w:val="28"/>
        </w:rPr>
        <w:t>постановле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6CDA" w:rsidRPr="00D1796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22.11.2013 № 520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D17968">
        <w:rPr>
          <w:rFonts w:ascii="Times New Roman" w:hAnsi="Times New Roman" w:cs="Times New Roman"/>
          <w:sz w:val="28"/>
          <w:szCs w:val="28"/>
        </w:rPr>
        <w:softHyphen/>
        <w:t>тел</w:t>
      </w:r>
      <w:r w:rsidR="00DC0CAF" w:rsidRPr="00D17968">
        <w:rPr>
          <w:rFonts w:ascii="Times New Roman" w:hAnsi="Times New Roman" w:cs="Times New Roman"/>
          <w:sz w:val="28"/>
          <w:szCs w:val="28"/>
        </w:rPr>
        <w:t>ей Камчатского края</w:t>
      </w:r>
      <w:r w:rsidR="000D6CDA" w:rsidRPr="00D17968">
        <w:rPr>
          <w:rFonts w:ascii="Times New Roman" w:hAnsi="Times New Roman" w:cs="Times New Roman"/>
          <w:sz w:val="28"/>
          <w:szCs w:val="28"/>
        </w:rPr>
        <w:t>», Постановлением администрации Корякского сельского поселения № 80 от 16.05.2016 г. «О признании непригодным для проживания, аварийным и подлежащим сносу жилых домов, расположенных на территории Корякского сельского поселения»,</w:t>
      </w:r>
      <w:r w:rsidR="009E67A8" w:rsidRPr="00D1796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Корякского сельского поселения № 184 от 14.12.2017</w:t>
      </w:r>
      <w:proofErr w:type="gramEnd"/>
      <w:r w:rsidR="009E67A8" w:rsidRPr="00D17968">
        <w:rPr>
          <w:rFonts w:ascii="Times New Roman" w:hAnsi="Times New Roman" w:cs="Times New Roman"/>
          <w:sz w:val="28"/>
          <w:szCs w:val="28"/>
        </w:rPr>
        <w:t xml:space="preserve"> г. «О признании многоквартирного дома, расположенного на территории Корякского сельского поселения, аварийным и подлежащим сносу»</w:t>
      </w:r>
      <w:r w:rsidR="00B15F90">
        <w:rPr>
          <w:rFonts w:ascii="Times New Roman" w:hAnsi="Times New Roman" w:cs="Times New Roman"/>
          <w:sz w:val="28"/>
          <w:szCs w:val="28"/>
        </w:rPr>
        <w:t>,</w:t>
      </w:r>
      <w:r w:rsidR="00B15F90" w:rsidRPr="00B15F90">
        <w:rPr>
          <w:rFonts w:ascii="Times New Roman" w:hAnsi="Times New Roman" w:cs="Times New Roman"/>
          <w:sz w:val="28"/>
          <w:szCs w:val="28"/>
        </w:rPr>
        <w:t xml:space="preserve"> </w:t>
      </w:r>
      <w:r w:rsidR="00B15F90" w:rsidRPr="00D179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 № </w:t>
      </w:r>
      <w:r w:rsidR="00B15F90">
        <w:rPr>
          <w:rFonts w:ascii="Times New Roman" w:hAnsi="Times New Roman" w:cs="Times New Roman"/>
          <w:sz w:val="28"/>
          <w:szCs w:val="28"/>
        </w:rPr>
        <w:t>84 от 21.05.2020</w:t>
      </w:r>
      <w:r w:rsidR="00B15F90" w:rsidRPr="00D17968">
        <w:rPr>
          <w:rFonts w:ascii="Times New Roman" w:hAnsi="Times New Roman" w:cs="Times New Roman"/>
          <w:sz w:val="28"/>
          <w:szCs w:val="28"/>
        </w:rPr>
        <w:t xml:space="preserve"> г. «О признании </w:t>
      </w:r>
      <w:r w:rsidR="00B15F90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15F90">
        <w:rPr>
          <w:rFonts w:ascii="Times New Roman" w:hAnsi="Times New Roman" w:cs="Times New Roman"/>
          <w:sz w:val="28"/>
          <w:szCs w:val="28"/>
        </w:rPr>
        <w:t xml:space="preserve">ого помещения, </w:t>
      </w:r>
      <w:r w:rsidR="00B15F90" w:rsidRPr="00D179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B15F9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B15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5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F90">
        <w:rPr>
          <w:rFonts w:ascii="Times New Roman" w:hAnsi="Times New Roman" w:cs="Times New Roman"/>
          <w:sz w:val="28"/>
          <w:szCs w:val="28"/>
        </w:rPr>
        <w:t>Коряки</w:t>
      </w:r>
      <w:proofErr w:type="gramEnd"/>
      <w:r w:rsidR="00B15F90">
        <w:rPr>
          <w:rFonts w:ascii="Times New Roman" w:hAnsi="Times New Roman" w:cs="Times New Roman"/>
          <w:sz w:val="28"/>
          <w:szCs w:val="28"/>
        </w:rPr>
        <w:t xml:space="preserve">, ул. Вилкова, дом 1а, кВ.8 непригодным для постоянного проживания </w:t>
      </w:r>
      <w:r w:rsidR="00B15F90" w:rsidRPr="00D17968">
        <w:rPr>
          <w:rFonts w:ascii="Times New Roman" w:hAnsi="Times New Roman" w:cs="Times New Roman"/>
          <w:sz w:val="28"/>
          <w:szCs w:val="28"/>
        </w:rPr>
        <w:t>»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17968">
        <w:rPr>
          <w:rFonts w:ascii="Times New Roman" w:hAnsi="Times New Roman" w:cs="Times New Roman"/>
          <w:b/>
          <w:sz w:val="28"/>
          <w:szCs w:val="28"/>
        </w:rPr>
        <w:t>Я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Pr="00D17968" w:rsidRDefault="009E67A8" w:rsidP="00D1796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Внести в муниципальную программу «Переселение граждан из аварийных жилых домов и непригодных для проживания жилых помещений в Корякском сельском поселении</w:t>
      </w:r>
      <w:r w:rsidR="002076AC" w:rsidRPr="00D17968">
        <w:rPr>
          <w:rFonts w:ascii="Times New Roman" w:hAnsi="Times New Roman" w:cs="Times New Roman"/>
          <w:sz w:val="28"/>
          <w:szCs w:val="28"/>
        </w:rPr>
        <w:t xml:space="preserve">», </w:t>
      </w:r>
      <w:r w:rsidRPr="00D1796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Корякского сельского поселения от 25.12.2017 г.  № 198</w:t>
      </w:r>
      <w:r w:rsidR="002076AC" w:rsidRPr="00D17968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D17968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8F1FC0" w:rsidRDefault="00D049B2" w:rsidP="00D17968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D1796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17968" w:rsidRPr="00D17968" w:rsidRDefault="00D17968" w:rsidP="00D179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AA8" w:rsidRDefault="00C0319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</w:t>
      </w:r>
      <w:r w:rsidR="008A18A0" w:rsidRPr="008F1FC0">
        <w:rPr>
          <w:rFonts w:ascii="Times New Roman" w:hAnsi="Times New Roman" w:cs="Times New Roman"/>
          <w:b/>
          <w:sz w:val="28"/>
          <w:szCs w:val="28"/>
        </w:rPr>
        <w:t>л</w:t>
      </w:r>
      <w:r w:rsidR="008A18A0">
        <w:rPr>
          <w:rFonts w:ascii="Times New Roman" w:hAnsi="Times New Roman" w:cs="Times New Roman"/>
          <w:b/>
          <w:sz w:val="28"/>
          <w:szCs w:val="28"/>
        </w:rPr>
        <w:t>ав</w:t>
      </w:r>
      <w:r w:rsidR="00994D89"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837AA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1796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Pr="00837AA8">
        <w:rPr>
          <w:rFonts w:ascii="Times New Roman" w:hAnsi="Times New Roman" w:cs="Times New Roman"/>
          <w:b/>
          <w:sz w:val="28"/>
          <w:szCs w:val="28"/>
        </w:rPr>
        <w:tab/>
      </w:r>
      <w:r w:rsidR="00994D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E6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89">
        <w:rPr>
          <w:rFonts w:ascii="Times New Roman" w:hAnsi="Times New Roman" w:cs="Times New Roman"/>
          <w:b/>
          <w:sz w:val="28"/>
          <w:szCs w:val="28"/>
        </w:rPr>
        <w:t>Д.В. Листраткин</w:t>
      </w:r>
    </w:p>
    <w:p w:rsidR="00FE4C92" w:rsidRDefault="00D17968" w:rsidP="002844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351A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73E">
        <w:rPr>
          <w:rFonts w:ascii="Times New Roman" w:hAnsi="Times New Roman" w:cs="Times New Roman"/>
          <w:sz w:val="28"/>
          <w:szCs w:val="28"/>
        </w:rPr>
        <w:t>П</w:t>
      </w:r>
      <w:r w:rsidR="00FE4C92" w:rsidRPr="00C43255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</w:t>
      </w:r>
    </w:p>
    <w:p w:rsidR="00FE4C92" w:rsidRDefault="00FE4C92" w:rsidP="00284413">
      <w:pPr>
        <w:pStyle w:val="a6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 w:rsidR="003937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51AC">
        <w:rPr>
          <w:rFonts w:ascii="Times New Roman" w:hAnsi="Times New Roman" w:cs="Times New Roman"/>
          <w:color w:val="000000"/>
          <w:sz w:val="28"/>
          <w:szCs w:val="28"/>
        </w:rPr>
        <w:t>остановлению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1820CB" w:rsidRDefault="00FE4C92" w:rsidP="00284413">
      <w:pPr>
        <w:pStyle w:val="a6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4C92" w:rsidRDefault="00B47F17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4D89">
        <w:rPr>
          <w:rFonts w:ascii="Times New Roman" w:hAnsi="Times New Roman" w:cs="Times New Roman"/>
          <w:sz w:val="28"/>
          <w:szCs w:val="28"/>
        </w:rPr>
        <w:t>141</w:t>
      </w:r>
      <w:r w:rsidR="00367154">
        <w:rPr>
          <w:rFonts w:ascii="Times New Roman" w:hAnsi="Times New Roman" w:cs="Times New Roman"/>
          <w:sz w:val="28"/>
          <w:szCs w:val="28"/>
        </w:rPr>
        <w:t xml:space="preserve">  </w:t>
      </w:r>
      <w:r w:rsidR="00CB03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D89">
        <w:rPr>
          <w:rFonts w:ascii="Times New Roman" w:hAnsi="Times New Roman" w:cs="Times New Roman"/>
          <w:sz w:val="28"/>
          <w:szCs w:val="28"/>
        </w:rPr>
        <w:t xml:space="preserve"> 01 октября </w:t>
      </w:r>
      <w:r w:rsidR="00611310">
        <w:rPr>
          <w:rFonts w:ascii="Times New Roman" w:hAnsi="Times New Roman" w:cs="Times New Roman"/>
          <w:sz w:val="28"/>
          <w:szCs w:val="28"/>
        </w:rPr>
        <w:t xml:space="preserve"> </w:t>
      </w:r>
      <w:r w:rsidR="005D366F">
        <w:rPr>
          <w:rFonts w:ascii="Times New Roman" w:hAnsi="Times New Roman" w:cs="Times New Roman"/>
          <w:sz w:val="28"/>
          <w:szCs w:val="28"/>
        </w:rPr>
        <w:t>2020</w:t>
      </w:r>
      <w:r w:rsidR="001820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4C92" w:rsidRDefault="00FE4C92" w:rsidP="00FE4C92">
      <w:pPr>
        <w:pStyle w:val="a4"/>
        <w:jc w:val="right"/>
      </w:pP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</w:t>
      </w:r>
    </w:p>
    <w:p w:rsidR="002076AC" w:rsidRPr="009F31A4" w:rsidRDefault="002076AC" w:rsidP="002076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31A4">
        <w:rPr>
          <w:rFonts w:ascii="Times New Roman" w:hAnsi="Times New Roman" w:cs="Times New Roman"/>
          <w:b/>
          <w:sz w:val="28"/>
          <w:szCs w:val="28"/>
        </w:rPr>
        <w:t>в муниципальную программу «</w:t>
      </w:r>
      <w:r w:rsidRPr="002076AC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аварийных жилых домов и непригодных для проживания жилых помещений в Корякском сельском поселении»,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Корякского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25.12.2017 г.  № 19</w:t>
      </w:r>
      <w:r w:rsidRPr="009F31A4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FE4C92" w:rsidRDefault="00FE4C92" w:rsidP="00FE4C92">
      <w:pPr>
        <w:pStyle w:val="a4"/>
        <w:jc w:val="right"/>
      </w:pPr>
    </w:p>
    <w:p w:rsidR="00E96D84" w:rsidRDefault="00E96D84" w:rsidP="00E96D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В Программе:</w:t>
      </w:r>
    </w:p>
    <w:p w:rsidR="00E96D84" w:rsidRDefault="00E96D84" w:rsidP="00E96D8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8448DC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 «Объемы и источники финансирования программы» паспорта изложить в следующей редакции:</w:t>
      </w: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451"/>
        <w:gridCol w:w="5353"/>
      </w:tblGrid>
      <w:tr w:rsidR="00E96D84" w:rsidRPr="00EB586A" w:rsidTr="00B941A8">
        <w:trPr>
          <w:jc w:val="center"/>
        </w:trPr>
        <w:tc>
          <w:tcPr>
            <w:tcW w:w="3119" w:type="dxa"/>
          </w:tcPr>
          <w:p w:rsidR="00E96D84" w:rsidRPr="00550500" w:rsidRDefault="00E96D84" w:rsidP="00E96D84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5050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1451" w:type="dxa"/>
          </w:tcPr>
          <w:p w:rsidR="00E96D84" w:rsidRPr="00550500" w:rsidRDefault="00E96D84" w:rsidP="00E96D84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5353" w:type="dxa"/>
          </w:tcPr>
          <w:p w:rsidR="00E96D84" w:rsidRPr="005D42AE" w:rsidRDefault="00E96D84" w:rsidP="00E96D8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9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51 580 650</w:t>
            </w:r>
            <w:r w:rsidRPr="005D4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рублей, в том числе: краевой бюджет – </w:t>
            </w:r>
            <w:r w:rsidR="0099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51 064 842,7</w:t>
            </w:r>
            <w:r w:rsidR="00B5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515 807,3</w:t>
            </w:r>
            <w:r w:rsidR="00BC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рублей. 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2018 году: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выкупу жилых помещений у собственников непригодных для проживания жилых помещений: всего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16149898,2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краевого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15988399,0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счёт местного бюджета – </w:t>
            </w:r>
            <w:r w:rsidR="00A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161569,2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мероприятия по приобретению жилых помещений для нанимателей жилья по договору социального найма: всего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21938308,0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чёт краевого бюджета – 21718925,0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E96D84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 местного бюджета – 219383,0 </w:t>
            </w:r>
            <w:r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E96D84" w:rsidRPr="005D42AE" w:rsidRDefault="00CB03D7" w:rsidP="00E96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="00E96D84" w:rsidRPr="005D42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году:</w:t>
            </w:r>
          </w:p>
          <w:p w:rsidR="00E96D84" w:rsidRDefault="00625B64" w:rsidP="00C435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39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2075834,0</w:t>
            </w:r>
            <w:r w:rsidR="00D27D61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 краевой бюджет –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2055075,0</w:t>
            </w:r>
            <w:r w:rsidR="0067466E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местный бюджет –</w:t>
            </w:r>
            <w:r w:rsidR="0039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20759,0</w:t>
            </w:r>
            <w:r w:rsidR="00C43542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C4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  <w:r w:rsidR="00E96D84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D84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021C7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4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2020 году:</w:t>
            </w:r>
            <w:r w:rsidR="004021C7" w:rsidRPr="00B9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– </w:t>
            </w:r>
            <w:r w:rsidR="00B857AC">
              <w:rPr>
                <w:rFonts w:ascii="Times New Roman" w:eastAsia="Times New Roman" w:hAnsi="Times New Roman" w:cs="Times New Roman"/>
                <w:color w:val="000000"/>
              </w:rPr>
              <w:t>11 416 609,8</w:t>
            </w:r>
            <w:r w:rsidR="004021C7" w:rsidRPr="00B941A8">
              <w:rPr>
                <w:rFonts w:ascii="Times New Roman" w:eastAsia="Times New Roman" w:hAnsi="Times New Roman" w:cs="Times New Roman"/>
                <w:color w:val="000000"/>
              </w:rPr>
              <w:t xml:space="preserve">  рублей, в том числе: краевой бюджет –</w:t>
            </w:r>
            <w:r w:rsidR="00B857AC">
              <w:rPr>
                <w:rFonts w:ascii="Times New Roman" w:hAnsi="Times New Roman" w:cs="Times New Roman"/>
                <w:color w:val="000000"/>
              </w:rPr>
              <w:t>11 302 443,7</w:t>
            </w:r>
            <w:r w:rsidR="004C005B" w:rsidRPr="00B941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21C7" w:rsidRPr="00B941A8">
              <w:rPr>
                <w:rFonts w:ascii="Times New Roman" w:eastAsia="Times New Roman" w:hAnsi="Times New Roman" w:cs="Times New Roman"/>
                <w:color w:val="000000"/>
              </w:rPr>
              <w:t>рублей, местный бюджет –</w:t>
            </w:r>
            <w:r w:rsidR="00B857AC">
              <w:rPr>
                <w:rFonts w:ascii="Times New Roman" w:hAnsi="Times New Roman" w:cs="Times New Roman"/>
                <w:color w:val="000000"/>
              </w:rPr>
              <w:t>114 166,1</w:t>
            </w:r>
            <w:r w:rsidR="004021C7" w:rsidRPr="00B941A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021C7" w:rsidRPr="00B941A8">
              <w:rPr>
                <w:rFonts w:ascii="Times New Roman" w:eastAsia="Times New Roman" w:hAnsi="Times New Roman" w:cs="Times New Roman"/>
                <w:color w:val="000000"/>
              </w:rPr>
              <w:t>рублей.</w:t>
            </w:r>
            <w:r w:rsidR="004021C7" w:rsidRPr="005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1C7" w:rsidRPr="00EB58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03D7" w:rsidRPr="00AD386C" w:rsidRDefault="00CB03D7" w:rsidP="004021C7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E96D84" w:rsidRPr="008448DC" w:rsidRDefault="00E96D84" w:rsidP="00E96D8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01F1F" w:rsidRPr="00101F1F" w:rsidRDefault="00101F1F" w:rsidP="0010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</w:t>
      </w:r>
      <w:r w:rsidRPr="00E96D8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101F1F">
        <w:rPr>
          <w:rFonts w:ascii="Times New Roman" w:hAnsi="Times New Roman" w:cs="Times New Roman"/>
          <w:sz w:val="28"/>
          <w:szCs w:val="28"/>
        </w:rPr>
        <w:t>Цель, задачи и мероприятия Программы, срок ее реализации, ресурсное обеспечение» 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Pr="00994D89" w:rsidRDefault="00101F1F" w:rsidP="00994D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89">
        <w:rPr>
          <w:rFonts w:ascii="Times New Roman" w:hAnsi="Times New Roman" w:cs="Times New Roman"/>
          <w:sz w:val="28"/>
          <w:szCs w:val="28"/>
        </w:rPr>
        <w:t>«</w:t>
      </w:r>
      <w:r w:rsidR="00994D89" w:rsidRPr="00994D8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составляет 51 580 650</w:t>
      </w:r>
      <w:r w:rsidR="00994D89" w:rsidRPr="00994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D89" w:rsidRP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краевой бюджет – </w:t>
      </w:r>
      <w:r w:rsidR="00994D89" w:rsidRPr="00994D89">
        <w:rPr>
          <w:rFonts w:ascii="Times New Roman" w:hAnsi="Times New Roman" w:cs="Times New Roman"/>
          <w:color w:val="000000"/>
          <w:sz w:val="28"/>
          <w:szCs w:val="28"/>
        </w:rPr>
        <w:t xml:space="preserve">51 064 842,7  </w:t>
      </w:r>
      <w:r w:rsidR="00994D89" w:rsidRP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местный бюджет – 515 807,3  </w:t>
      </w:r>
      <w:r w:rsid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P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1BEA" w:rsidRP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689D" w:rsidRPr="00994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F20" w:rsidRDefault="00DC7710" w:rsidP="00DC7710">
      <w:pPr>
        <w:pStyle w:val="a3"/>
        <w:numPr>
          <w:ilvl w:val="0"/>
          <w:numId w:val="8"/>
        </w:numPr>
        <w:shd w:val="clear" w:color="auto" w:fill="FFFFFF"/>
        <w:spacing w:after="0"/>
        <w:jc w:val="both"/>
      </w:pPr>
      <w:r w:rsidRPr="0045562C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Раздел «</w:t>
      </w:r>
      <w:r w:rsidR="00600F20" w:rsidRPr="004556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Прогноз ожидаемых социально-экономических результатов </w:t>
      </w:r>
      <w:r w:rsidR="00600F20" w:rsidRPr="0045562C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45562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«Общие положения и технико-экономическое обоснование муниципальной программы» изложить в следующей редакции:</w:t>
      </w:r>
    </w:p>
    <w:p w:rsidR="00D6689D" w:rsidRDefault="00D6689D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20" w:rsidRDefault="00DC7710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F20" w:rsidRPr="00332BF8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</w:t>
      </w:r>
      <w:r w:rsidR="0057572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14A69">
        <w:rPr>
          <w:rFonts w:ascii="Times New Roman" w:hAnsi="Times New Roman" w:cs="Times New Roman"/>
          <w:sz w:val="28"/>
          <w:szCs w:val="28"/>
        </w:rPr>
        <w:t xml:space="preserve">выкуп жилых помещений у собственников и </w:t>
      </w:r>
      <w:r w:rsidR="0057572D">
        <w:rPr>
          <w:rFonts w:ascii="Times New Roman" w:hAnsi="Times New Roman" w:cs="Times New Roman"/>
          <w:bCs/>
          <w:sz w:val="28"/>
          <w:szCs w:val="28"/>
        </w:rPr>
        <w:t>приобретение жилых помещений на территории Корякского сельского поселения, для нанимателей муниципальных квартир в аварийных домах и членов их семей</w:t>
      </w:r>
      <w:r w:rsidR="008F69B3">
        <w:rPr>
          <w:rFonts w:ascii="Times New Roman" w:hAnsi="Times New Roman" w:cs="Times New Roman"/>
          <w:sz w:val="28"/>
          <w:szCs w:val="28"/>
        </w:rPr>
        <w:t>,</w:t>
      </w:r>
      <w:r w:rsidR="00260472">
        <w:rPr>
          <w:rFonts w:ascii="Times New Roman" w:hAnsi="Times New Roman" w:cs="Times New Roman"/>
          <w:sz w:val="28"/>
          <w:szCs w:val="28"/>
        </w:rPr>
        <w:t xml:space="preserve"> в результате чего появится возможность переселения </w:t>
      </w:r>
      <w:r w:rsidR="008040A0">
        <w:rPr>
          <w:rFonts w:ascii="Times New Roman" w:hAnsi="Times New Roman" w:cs="Times New Roman"/>
          <w:sz w:val="28"/>
          <w:szCs w:val="28"/>
        </w:rPr>
        <w:t>20</w:t>
      </w:r>
      <w:r w:rsidR="00260472" w:rsidRPr="0019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0F20" w:rsidRPr="0019216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19216F">
        <w:rPr>
          <w:rFonts w:ascii="Times New Roman" w:hAnsi="Times New Roman" w:cs="Times New Roman"/>
          <w:sz w:val="28"/>
          <w:szCs w:val="28"/>
        </w:rPr>
        <w:t>.</w:t>
      </w:r>
    </w:p>
    <w:p w:rsidR="0045562C" w:rsidRDefault="0045562C" w:rsidP="001A79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FD" w:rsidRDefault="00DA34FD" w:rsidP="00DA34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показателях муниципальной программы</w:t>
      </w:r>
      <w:r w:rsidRPr="00AE1509">
        <w:rPr>
          <w:rFonts w:ascii="Times New Roman" w:hAnsi="Times New Roman" w:cs="Times New Roman"/>
          <w:b/>
          <w:sz w:val="28"/>
          <w:szCs w:val="28"/>
        </w:rPr>
        <w:t xml:space="preserve"> Переселение граждан из аварийных жилых домов и непригодных для проживания жилых помещений в Корякском сельском поселении на 2018-2020 годы</w:t>
      </w:r>
    </w:p>
    <w:tbl>
      <w:tblPr>
        <w:tblStyle w:val="a7"/>
        <w:tblW w:w="0" w:type="auto"/>
        <w:tblLook w:val="04A0"/>
      </w:tblPr>
      <w:tblGrid>
        <w:gridCol w:w="2484"/>
        <w:gridCol w:w="1196"/>
        <w:gridCol w:w="1145"/>
        <w:gridCol w:w="1146"/>
        <w:gridCol w:w="1146"/>
        <w:gridCol w:w="1146"/>
        <w:gridCol w:w="1146"/>
        <w:gridCol w:w="1012"/>
      </w:tblGrid>
      <w:tr w:rsidR="00DA34FD" w:rsidRPr="00AE1509" w:rsidTr="008A431C">
        <w:tc>
          <w:tcPr>
            <w:tcW w:w="2484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6741" w:type="dxa"/>
            <w:gridSpan w:val="6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DA34FD" w:rsidRPr="00AE1509" w:rsidTr="008A431C">
        <w:tc>
          <w:tcPr>
            <w:tcW w:w="2484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12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граждан переселенных из аварийного фонда</w:t>
            </w:r>
          </w:p>
        </w:tc>
        <w:tc>
          <w:tcPr>
            <w:tcW w:w="119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DA34FD" w:rsidRPr="00AE1509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46" w:type="dxa"/>
          </w:tcPr>
          <w:p w:rsidR="00DA34FD" w:rsidRPr="00284413" w:rsidRDefault="00D315BE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DA34FD" w:rsidRPr="00284413" w:rsidRDefault="00751875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B5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A34FD" w:rsidRPr="00AE1509" w:rsidTr="008A431C">
        <w:tc>
          <w:tcPr>
            <w:tcW w:w="2484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расселенных помещени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семей)</w:t>
            </w:r>
          </w:p>
        </w:tc>
        <w:tc>
          <w:tcPr>
            <w:tcW w:w="1196" w:type="dxa"/>
          </w:tcPr>
          <w:p w:rsidR="00DA34FD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</w:t>
            </w:r>
          </w:p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(семей)</w:t>
            </w:r>
          </w:p>
        </w:tc>
        <w:tc>
          <w:tcPr>
            <w:tcW w:w="1145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DA34FD" w:rsidRPr="00AE1509" w:rsidRDefault="00DA34FD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DA34FD" w:rsidRPr="00AE1509" w:rsidRDefault="00A13FCF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D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DA34FD" w:rsidRPr="00284413" w:rsidRDefault="008D59C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DA34FD" w:rsidRPr="00284413" w:rsidRDefault="00EB5DB1" w:rsidP="008A4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A34FD" w:rsidRPr="00AE1509" w:rsidRDefault="00DA34FD" w:rsidP="00DA34F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65E" w:rsidRDefault="0055165E" w:rsidP="005516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1, 2</w:t>
      </w:r>
      <w:r w:rsidRPr="00844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Программы изложить в соответсвиии с приложениями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к настоящему постановлению.</w:t>
      </w:r>
    </w:p>
    <w:p w:rsidR="008F69B3" w:rsidRDefault="008F69B3" w:rsidP="001A792C">
      <w:pPr>
        <w:shd w:val="clear" w:color="auto" w:fill="FFFFFF"/>
        <w:spacing w:after="0"/>
        <w:ind w:firstLine="709"/>
        <w:jc w:val="both"/>
      </w:pPr>
      <w:r>
        <w:br w:type="page"/>
      </w:r>
    </w:p>
    <w:p w:rsidR="008F69B3" w:rsidRPr="009B0972" w:rsidRDefault="008F69B3" w:rsidP="008F69B3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9B0972" w:rsidRPr="009B0972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8F69B3" w:rsidRPr="009B0972" w:rsidRDefault="009B0972" w:rsidP="009B097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0972">
        <w:rPr>
          <w:rFonts w:ascii="Times New Roman" w:hAnsi="Times New Roman" w:cs="Times New Roman"/>
          <w:i/>
          <w:sz w:val="28"/>
          <w:szCs w:val="28"/>
        </w:rPr>
        <w:t xml:space="preserve">  к Программе</w:t>
      </w:r>
    </w:p>
    <w:p w:rsidR="008F69B3" w:rsidRPr="00332BF8" w:rsidRDefault="008F69B3" w:rsidP="0055165E">
      <w:pPr>
        <w:shd w:val="clear" w:color="auto" w:fill="FFFFFF"/>
        <w:spacing w:before="144" w:after="0"/>
        <w:jc w:val="center"/>
        <w:rPr>
          <w:b/>
        </w:rPr>
      </w:pPr>
      <w:r w:rsidRPr="00332BF8">
        <w:rPr>
          <w:rFonts w:ascii="Times New Roman" w:hAnsi="Times New Roman" w:cs="Times New Roman"/>
          <w:b/>
          <w:spacing w:val="-19"/>
          <w:sz w:val="28"/>
          <w:szCs w:val="28"/>
        </w:rPr>
        <w:t>Мероприятия муниципальной программы и ее ресурсное обеспечение</w:t>
      </w:r>
    </w:p>
    <w:p w:rsidR="008F69B3" w:rsidRDefault="008F69B3" w:rsidP="008F69B3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987"/>
        <w:gridCol w:w="1984"/>
        <w:gridCol w:w="993"/>
        <w:gridCol w:w="1275"/>
        <w:gridCol w:w="1276"/>
        <w:gridCol w:w="1276"/>
        <w:gridCol w:w="850"/>
      </w:tblGrid>
      <w:tr w:rsidR="00D6689D" w:rsidRPr="00D6689D" w:rsidTr="000B4691">
        <w:trPr>
          <w:trHeight w:hRule="exact" w:val="59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66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 мероприятия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CF6957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DE50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расселяемого аварийного помещения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Площадь аварийного жилого фонда, кв.м.</w:t>
            </w:r>
          </w:p>
          <w:p w:rsidR="00D6689D" w:rsidRPr="00D6689D" w:rsidRDefault="00D6689D" w:rsidP="00D6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E50CE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</w:t>
            </w: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689D" w:rsidRPr="00D6689D" w:rsidTr="000B4691">
        <w:trPr>
          <w:trHeight w:hRule="exact" w:val="5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В том числе по источникам финансирования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D6689D" w:rsidRPr="00D6689D" w:rsidTr="000B4691">
        <w:trPr>
          <w:trHeight w:hRule="exact" w:val="49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  <w:p w:rsidR="00D6689D" w:rsidRPr="00D6689D" w:rsidRDefault="00D6689D" w:rsidP="00D6689D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50" w:lineRule="exact"/>
              <w:ind w:right="221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краевой бюджет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бюджет </w:t>
            </w:r>
            <w:r w:rsidRPr="00D6689D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>поселения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89D" w:rsidRPr="00D6689D" w:rsidRDefault="00D6689D" w:rsidP="00D6689D">
            <w:pPr>
              <w:shd w:val="clear" w:color="auto" w:fill="FFFFFF"/>
              <w:spacing w:line="240" w:lineRule="exact"/>
              <w:ind w:left="96" w:right="86"/>
              <w:rPr>
                <w:rFonts w:ascii="Calibri" w:eastAsia="Times New Roman" w:hAnsi="Calibri" w:cs="Times New Roman"/>
                <w:b/>
                <w:i/>
              </w:rPr>
            </w:pPr>
          </w:p>
        </w:tc>
      </w:tr>
      <w:tr w:rsidR="00CF6957" w:rsidRPr="00D6689D" w:rsidTr="000B4691">
        <w:trPr>
          <w:trHeight w:hRule="exact" w:val="2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221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6689D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ind w:left="33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D6689D" w:rsidRDefault="00CF6957" w:rsidP="00D6689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7</w:t>
            </w:r>
          </w:p>
        </w:tc>
      </w:tr>
      <w:tr w:rsidR="00CF6957" w:rsidRPr="00D6689D" w:rsidTr="004F2331">
        <w:trPr>
          <w:trHeight w:val="19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жилых помещений на территории Корякского сельского поселения для нанимателей муниципальных квартир в аварийных домах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97F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 7 кв. 3,6,7,8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F6957" w:rsidRPr="004021C7" w:rsidRDefault="0030797F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олхозная д. 10 кв. 1, ул. Геологов д. 2 кв. 3,4,5,8,10,7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30797F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21938308,0 </w:t>
            </w:r>
          </w:p>
          <w:p w:rsidR="00CF6957" w:rsidRPr="004021C7" w:rsidRDefault="00CF6957" w:rsidP="00307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21718925,0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E50C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F6957" w:rsidRPr="00D6689D" w:rsidTr="004F2331">
        <w:trPr>
          <w:trHeight w:val="158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выкупа жилых помещений у собственников, проживающих в аварийном жилом фонде на территории Корякского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957" w:rsidRPr="004021C7" w:rsidRDefault="00CF6957" w:rsidP="00CF695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п. Зелёный ул. Атласова д.12 кв. 1,2</w:t>
            </w:r>
          </w:p>
          <w:p w:rsidR="00CF6957" w:rsidRPr="004021C7" w:rsidRDefault="00CF6957" w:rsidP="00CF695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ул. Колхозная д. 10 кв. 2,3,4</w:t>
            </w:r>
            <w:r w:rsidR="0030797F"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97F" w:rsidRPr="004021C7" w:rsidRDefault="00D315BE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  <w:p w:rsidR="00CF6957" w:rsidRPr="004021C7" w:rsidRDefault="00CF6957" w:rsidP="004021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16149898,2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07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15988399,0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30797F" w:rsidP="00345F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CF6957" w:rsidRPr="004021C7" w:rsidRDefault="00CF6957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4D" w:rsidRPr="00D6689D" w:rsidTr="004021C7">
        <w:trPr>
          <w:trHeight w:val="25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Итого</w:t>
            </w:r>
            <w:r w:rsidR="00CF6957"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D315BE" w:rsidP="00402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38088206,2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37707324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30797F" w:rsidP="00692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2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380952,2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24D" w:rsidRPr="004021C7" w:rsidRDefault="0069224D" w:rsidP="00D6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DB1" w:rsidRPr="00D6689D" w:rsidTr="004F2331">
        <w:trPr>
          <w:trHeight w:val="169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с. Коряки ул</w:t>
            </w:r>
            <w:proofErr w:type="gramStart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олхозная д. 10 кв.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2075834,0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EB5DB1" w:rsidRPr="00D6689D" w:rsidTr="004F2331">
        <w:trPr>
          <w:trHeight w:val="541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в 2019</w:t>
            </w:r>
            <w:r w:rsidRPr="004021C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2075834,0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385A3A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EB5DB1" w:rsidRPr="00D6689D" w:rsidTr="00385A3A">
        <w:trPr>
          <w:trHeight w:val="15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приобретения жилого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территории Корякского сельского поселен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ия для нанимателей непригодной для постоянного проживания  муниципальной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квартир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4021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EB5DB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ул. Вилкова 1а кв.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903371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1279009,80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977A67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1266219,70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977A67" w:rsidP="00F627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F62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5DB1" w:rsidRPr="00D6689D" w:rsidTr="00284413">
        <w:trPr>
          <w:trHeight w:val="18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D668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4021C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выкупа жилых помещений у собственников, проживающих в аварийном жилом фонде на территории Корякского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845DA9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Коряки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ул. Геологов д. 2 кв.2,6,9</w:t>
            </w:r>
            <w:r w:rsidRPr="004021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DB1" w:rsidRPr="00284413" w:rsidRDefault="00EB5DB1" w:rsidP="00402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DB1" w:rsidRPr="00284413" w:rsidRDefault="00EB5DB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10137600,0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DB1" w:rsidRPr="00284413" w:rsidRDefault="00EB5DB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10036224,0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5DB1" w:rsidRPr="00284413" w:rsidRDefault="00EB5DB1" w:rsidP="00E96D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101376,00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DB1" w:rsidRPr="004021C7" w:rsidRDefault="00EB5DB1" w:rsidP="000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1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EB5DB1" w:rsidRPr="00D6689D" w:rsidTr="00284413">
        <w:trPr>
          <w:trHeight w:val="55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B1" w:rsidRPr="004021C7" w:rsidRDefault="00EB5DB1" w:rsidP="001A5630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 в 2020</w:t>
            </w:r>
            <w:r w:rsidRPr="004021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DB1" w:rsidRPr="00284413" w:rsidRDefault="00BC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DB1" w:rsidRPr="00284413" w:rsidRDefault="00977A67" w:rsidP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11416609,8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DB1" w:rsidRPr="00284413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11302443,7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5DB1" w:rsidRPr="00284413" w:rsidRDefault="0097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DB1" w:rsidRDefault="00EB5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21C7" w:rsidRDefault="004021C7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05B" w:rsidRDefault="004C005B" w:rsidP="009F6C5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6C5F" w:rsidRPr="00CF5AAC" w:rsidRDefault="009F6C5F" w:rsidP="009F6C5F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9B0972" w:rsidRPr="00CF5AAC">
        <w:rPr>
          <w:rFonts w:ascii="Times New Roman" w:hAnsi="Times New Roman" w:cs="Times New Roman"/>
          <w:i/>
          <w:sz w:val="26"/>
          <w:szCs w:val="26"/>
        </w:rPr>
        <w:t xml:space="preserve"> № 2</w:t>
      </w:r>
    </w:p>
    <w:p w:rsidR="009F6C5F" w:rsidRPr="00CF5AAC" w:rsidRDefault="009F6C5F" w:rsidP="0055165E">
      <w:pPr>
        <w:pStyle w:val="a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F5AAC">
        <w:rPr>
          <w:rFonts w:ascii="Times New Roman" w:hAnsi="Times New Roman" w:cs="Times New Roman"/>
          <w:i/>
          <w:sz w:val="26"/>
          <w:szCs w:val="26"/>
        </w:rPr>
        <w:t xml:space="preserve">  к </w:t>
      </w:r>
      <w:r w:rsidR="009B0972" w:rsidRPr="00CF5AAC">
        <w:rPr>
          <w:rFonts w:ascii="Times New Roman" w:hAnsi="Times New Roman" w:cs="Times New Roman"/>
          <w:i/>
          <w:color w:val="000000"/>
          <w:sz w:val="26"/>
          <w:szCs w:val="26"/>
        </w:rPr>
        <w:t>Программе.</w:t>
      </w:r>
    </w:p>
    <w:p w:rsidR="00513D04" w:rsidRPr="009B0972" w:rsidRDefault="00F72CF0" w:rsidP="008271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="00513D04" w:rsidRPr="009B0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еречень жилых домов, планируемых к расселению </w:t>
      </w:r>
    </w:p>
    <w:p w:rsidR="00513D04" w:rsidRPr="00332BF8" w:rsidRDefault="00513D04" w:rsidP="008271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0423" w:type="dxa"/>
        <w:tblLayout w:type="fixed"/>
        <w:tblLook w:val="04A0"/>
      </w:tblPr>
      <w:tblGrid>
        <w:gridCol w:w="1525"/>
        <w:gridCol w:w="475"/>
        <w:gridCol w:w="93"/>
        <w:gridCol w:w="1759"/>
        <w:gridCol w:w="1191"/>
        <w:gridCol w:w="738"/>
        <w:gridCol w:w="1720"/>
        <w:gridCol w:w="1626"/>
        <w:gridCol w:w="1296"/>
      </w:tblGrid>
      <w:tr w:rsidR="00C76DAE" w:rsidTr="009B23DE">
        <w:trPr>
          <w:trHeight w:val="1248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Адрес МКД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№ кв.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Реквизиты документа о признании дома </w:t>
            </w:r>
            <w:proofErr w:type="gramStart"/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аварийным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hAnsi="Times New Roman" w:cs="Times New Roman"/>
                <w:b/>
                <w:i/>
              </w:rPr>
              <w:t>Площадь квартиры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кв.м.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Количество комнат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Число зарегистрированных жителей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Предлагаемый способ переселения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76DAE" w:rsidRPr="009C0C78" w:rsidRDefault="00C76DAE" w:rsidP="008271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0C7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 участия в Программе</w:t>
            </w:r>
          </w:p>
        </w:tc>
      </w:tr>
      <w:tr w:rsidR="00AD386C" w:rsidTr="009B23DE">
        <w:trPr>
          <w:trHeight w:val="54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Start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.З</w:t>
            </w:r>
            <w:proofErr w:type="gramEnd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елёный, ул.Атласовад.7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межведомственной комиссии № 56 от 13.11.2006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6C" w:rsidRPr="004F233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6C" w:rsidRPr="004F2331" w:rsidRDefault="00AD386C" w:rsidP="00AD38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переселены</w:t>
            </w:r>
            <w:proofErr w:type="gramEnd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, дом снесен</w:t>
            </w:r>
          </w:p>
        </w:tc>
      </w:tr>
      <w:tr w:rsidR="00AD386C" w:rsidTr="009B23DE">
        <w:trPr>
          <w:trHeight w:val="415"/>
        </w:trPr>
        <w:tc>
          <w:tcPr>
            <w:tcW w:w="1525" w:type="dxa"/>
            <w:vMerge/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D386C" w:rsidRPr="004F233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2" w:type="dxa"/>
            <w:gridSpan w:val="2"/>
            <w:vMerge/>
          </w:tcPr>
          <w:p w:rsidR="00AD386C" w:rsidRPr="004F2331" w:rsidRDefault="00AD386C" w:rsidP="003B2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51,8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386C" w:rsidTr="009B23DE">
        <w:trPr>
          <w:trHeight w:val="318"/>
        </w:trPr>
        <w:tc>
          <w:tcPr>
            <w:tcW w:w="1525" w:type="dxa"/>
            <w:vMerge/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D386C" w:rsidRPr="004F233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2" w:type="dxa"/>
            <w:gridSpan w:val="2"/>
            <w:vMerge/>
          </w:tcPr>
          <w:p w:rsidR="00AD386C" w:rsidRPr="004F2331" w:rsidRDefault="00AD386C" w:rsidP="003B2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40,6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386C" w:rsidTr="009B23DE">
        <w:tc>
          <w:tcPr>
            <w:tcW w:w="1525" w:type="dxa"/>
            <w:vMerge/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D386C" w:rsidRPr="004F2331" w:rsidRDefault="00AD386C" w:rsidP="00B156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2" w:type="dxa"/>
            <w:gridSpan w:val="2"/>
            <w:vMerge/>
          </w:tcPr>
          <w:p w:rsidR="00AD386C" w:rsidRPr="004F2331" w:rsidRDefault="00AD386C" w:rsidP="003B2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39,9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386C" w:rsidTr="009B23DE">
        <w:trPr>
          <w:trHeight w:val="280"/>
        </w:trPr>
        <w:tc>
          <w:tcPr>
            <w:tcW w:w="3852" w:type="dxa"/>
            <w:gridSpan w:val="4"/>
          </w:tcPr>
          <w:p w:rsidR="00AD386C" w:rsidRPr="004F2331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Атласова 7:</w:t>
            </w: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172,5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5DA9" w:rsidTr="009B23DE">
        <w:tc>
          <w:tcPr>
            <w:tcW w:w="1525" w:type="dxa"/>
            <w:vMerge w:val="restart"/>
            <w:vAlign w:val="center"/>
          </w:tcPr>
          <w:p w:rsidR="00845DA9" w:rsidRPr="004F2331" w:rsidRDefault="00845DA9" w:rsidP="00887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с. Коряки, ул. </w:t>
            </w:r>
            <w:proofErr w:type="gramStart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Колхозная</w:t>
            </w:r>
            <w:proofErr w:type="gramEnd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д. 10</w:t>
            </w:r>
          </w:p>
        </w:tc>
        <w:tc>
          <w:tcPr>
            <w:tcW w:w="568" w:type="dxa"/>
            <w:gridSpan w:val="2"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9" w:type="dxa"/>
            <w:vMerge w:val="restart"/>
            <w:vAlign w:val="center"/>
          </w:tcPr>
          <w:p w:rsidR="00845DA9" w:rsidRPr="004F2331" w:rsidRDefault="00845DA9" w:rsidP="00727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межведомственной комиссии № 06-2016 от 16.05.2016</w:t>
            </w:r>
          </w:p>
        </w:tc>
        <w:tc>
          <w:tcPr>
            <w:tcW w:w="1191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38,6</w:t>
            </w:r>
          </w:p>
        </w:tc>
        <w:tc>
          <w:tcPr>
            <w:tcW w:w="738" w:type="dxa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22" w:type="dxa"/>
            <w:gridSpan w:val="2"/>
            <w:vMerge w:val="restart"/>
          </w:tcPr>
          <w:p w:rsidR="00845DA9" w:rsidRPr="004F2331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45DA9" w:rsidRPr="004F2331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45DA9" w:rsidRPr="004F2331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переселены в 2018 г.</w:t>
            </w:r>
          </w:p>
          <w:p w:rsidR="00845DA9" w:rsidRPr="004F2331" w:rsidRDefault="00845DA9" w:rsidP="00E06E0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5DA9" w:rsidTr="009B23DE">
        <w:tc>
          <w:tcPr>
            <w:tcW w:w="1525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9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41,4</w:t>
            </w:r>
          </w:p>
        </w:tc>
        <w:tc>
          <w:tcPr>
            <w:tcW w:w="738" w:type="dxa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922" w:type="dxa"/>
            <w:gridSpan w:val="2"/>
            <w:vMerge/>
            <w:vAlign w:val="center"/>
          </w:tcPr>
          <w:p w:rsidR="00845DA9" w:rsidRPr="004F2331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5DA9" w:rsidTr="009B23DE">
        <w:trPr>
          <w:trHeight w:val="70"/>
        </w:trPr>
        <w:tc>
          <w:tcPr>
            <w:tcW w:w="1525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9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50,9</w:t>
            </w:r>
          </w:p>
        </w:tc>
        <w:tc>
          <w:tcPr>
            <w:tcW w:w="738" w:type="dxa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22" w:type="dxa"/>
            <w:gridSpan w:val="2"/>
            <w:vMerge/>
          </w:tcPr>
          <w:p w:rsidR="00845DA9" w:rsidRPr="004F2331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5DA9" w:rsidTr="009B23DE">
        <w:tc>
          <w:tcPr>
            <w:tcW w:w="1525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9" w:type="dxa"/>
            <w:vMerge/>
          </w:tcPr>
          <w:p w:rsidR="00845DA9" w:rsidRPr="004F2331" w:rsidRDefault="00845DA9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38,3</w:t>
            </w:r>
          </w:p>
        </w:tc>
        <w:tc>
          <w:tcPr>
            <w:tcW w:w="738" w:type="dxa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845DA9" w:rsidRPr="004F2331" w:rsidRDefault="00845DA9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22" w:type="dxa"/>
            <w:gridSpan w:val="2"/>
            <w:vMerge/>
          </w:tcPr>
          <w:p w:rsidR="00845DA9" w:rsidRPr="004F2331" w:rsidRDefault="00845DA9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2DD7" w:rsidTr="009B23DE">
        <w:trPr>
          <w:trHeight w:val="70"/>
        </w:trPr>
        <w:tc>
          <w:tcPr>
            <w:tcW w:w="1525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39,7</w:t>
            </w:r>
          </w:p>
        </w:tc>
        <w:tc>
          <w:tcPr>
            <w:tcW w:w="738" w:type="dxa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22" w:type="dxa"/>
            <w:gridSpan w:val="2"/>
          </w:tcPr>
          <w:p w:rsidR="00A02DD7" w:rsidRPr="004F2331" w:rsidRDefault="004F2331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выкуп жилого помещения в </w:t>
            </w:r>
            <w:r w:rsidR="00845DA9"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</w:p>
        </w:tc>
      </w:tr>
      <w:tr w:rsidR="00A02DD7" w:rsidTr="009B23DE">
        <w:tc>
          <w:tcPr>
            <w:tcW w:w="1525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41,4</w:t>
            </w:r>
          </w:p>
        </w:tc>
        <w:tc>
          <w:tcPr>
            <w:tcW w:w="738" w:type="dxa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A02DD7" w:rsidRPr="004F2331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26" w:type="dxa"/>
            <w:vMerge w:val="restart"/>
          </w:tcPr>
          <w:p w:rsidR="00A02DD7" w:rsidRPr="004F2331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выкупа жилых помещений</w:t>
            </w:r>
          </w:p>
        </w:tc>
        <w:tc>
          <w:tcPr>
            <w:tcW w:w="1296" w:type="dxa"/>
          </w:tcPr>
          <w:p w:rsidR="00A02DD7" w:rsidRPr="004F2331" w:rsidRDefault="00A02DD7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45DA9" w:rsidRPr="004F2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02DD7" w:rsidTr="009B23DE">
        <w:tc>
          <w:tcPr>
            <w:tcW w:w="1525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  <w:vMerge/>
          </w:tcPr>
          <w:p w:rsidR="00A02DD7" w:rsidRPr="004F2331" w:rsidRDefault="00A02DD7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50,9</w:t>
            </w:r>
          </w:p>
        </w:tc>
        <w:tc>
          <w:tcPr>
            <w:tcW w:w="738" w:type="dxa"/>
          </w:tcPr>
          <w:p w:rsidR="00A02DD7" w:rsidRPr="004F2331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A02DD7" w:rsidRPr="004F2331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26" w:type="dxa"/>
            <w:vMerge/>
          </w:tcPr>
          <w:p w:rsidR="00A02DD7" w:rsidRPr="004F2331" w:rsidRDefault="00A02DD7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A02DD7" w:rsidRPr="004F2331" w:rsidRDefault="00D17968" w:rsidP="0039375A">
            <w:pPr>
              <w:pStyle w:val="a3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адресной</w:t>
            </w:r>
            <w:proofErr w:type="gramEnd"/>
            <w:r w:rsidRPr="004F2331">
              <w:rPr>
                <w:rFonts w:ascii="Times New Roman" w:hAnsi="Times New Roman" w:cs="Times New Roman"/>
                <w:sz w:val="18"/>
                <w:szCs w:val="18"/>
              </w:rPr>
              <w:t xml:space="preserve"> МП переселения 2019г. </w:t>
            </w:r>
          </w:p>
        </w:tc>
      </w:tr>
      <w:tr w:rsidR="00C76DAE" w:rsidTr="009B23DE">
        <w:tc>
          <w:tcPr>
            <w:tcW w:w="1525" w:type="dxa"/>
            <w:vMerge/>
          </w:tcPr>
          <w:p w:rsidR="00C76DAE" w:rsidRPr="004F2331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C76DAE" w:rsidRPr="004F2331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  <w:vMerge/>
          </w:tcPr>
          <w:p w:rsidR="00C76DAE" w:rsidRPr="004F2331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C76DAE" w:rsidRPr="004F233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38,3</w:t>
            </w:r>
          </w:p>
        </w:tc>
        <w:tc>
          <w:tcPr>
            <w:tcW w:w="738" w:type="dxa"/>
          </w:tcPr>
          <w:p w:rsidR="00C76DAE" w:rsidRPr="004F233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C76DAE" w:rsidRPr="004F2331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6" w:type="dxa"/>
          </w:tcPr>
          <w:p w:rsidR="00C76DAE" w:rsidRPr="004F2331" w:rsidRDefault="00A02DD7" w:rsidP="00A02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переселены</w:t>
            </w:r>
          </w:p>
        </w:tc>
        <w:tc>
          <w:tcPr>
            <w:tcW w:w="1296" w:type="dxa"/>
          </w:tcPr>
          <w:p w:rsidR="00C76DAE" w:rsidRPr="004F2331" w:rsidRDefault="00A4274C" w:rsidP="00A4274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2017</w:t>
            </w:r>
          </w:p>
        </w:tc>
      </w:tr>
      <w:tr w:rsidR="00C76DAE" w:rsidTr="009B23DE">
        <w:trPr>
          <w:trHeight w:val="359"/>
        </w:trPr>
        <w:tc>
          <w:tcPr>
            <w:tcW w:w="3852" w:type="dxa"/>
            <w:gridSpan w:val="4"/>
          </w:tcPr>
          <w:p w:rsidR="00C76DAE" w:rsidRPr="004F2331" w:rsidRDefault="00C76DAE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Колхозная 10:</w:t>
            </w:r>
          </w:p>
        </w:tc>
        <w:tc>
          <w:tcPr>
            <w:tcW w:w="1191" w:type="dxa"/>
            <w:vAlign w:val="center"/>
          </w:tcPr>
          <w:p w:rsidR="00C76DAE" w:rsidRPr="004F2331" w:rsidRDefault="00DC771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329,2</w:t>
            </w:r>
          </w:p>
        </w:tc>
        <w:tc>
          <w:tcPr>
            <w:tcW w:w="738" w:type="dxa"/>
          </w:tcPr>
          <w:p w:rsidR="00C76DAE" w:rsidRPr="004F2331" w:rsidRDefault="00C76DAE" w:rsidP="00DC77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C76DAE" w:rsidRPr="004F2331" w:rsidRDefault="008D59C1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626" w:type="dxa"/>
          </w:tcPr>
          <w:p w:rsidR="00C76DAE" w:rsidRPr="004F233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C76DAE" w:rsidRPr="004F2331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386C" w:rsidTr="009B23DE">
        <w:tc>
          <w:tcPr>
            <w:tcW w:w="1525" w:type="dxa"/>
            <w:vMerge w:val="restart"/>
          </w:tcPr>
          <w:p w:rsidR="00AD386C" w:rsidRPr="004F2331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Start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.З</w:t>
            </w:r>
            <w:proofErr w:type="gramEnd"/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елёный, ул.Атласова д.12</w:t>
            </w:r>
          </w:p>
        </w:tc>
        <w:tc>
          <w:tcPr>
            <w:tcW w:w="568" w:type="dxa"/>
            <w:gridSpan w:val="2"/>
          </w:tcPr>
          <w:p w:rsidR="00AD386C" w:rsidRPr="004F2331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9" w:type="dxa"/>
            <w:vMerge w:val="restart"/>
          </w:tcPr>
          <w:p w:rsidR="00AD386C" w:rsidRPr="004F2331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межведомственной комиссии № 7 от 12.08.2008 г.</w:t>
            </w: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64,8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22" w:type="dxa"/>
            <w:gridSpan w:val="2"/>
            <w:vMerge w:val="restart"/>
          </w:tcPr>
          <w:p w:rsidR="00AD386C" w:rsidRPr="004F2331" w:rsidRDefault="00AD386C" w:rsidP="005516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F233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переселены</w:t>
            </w:r>
            <w:proofErr w:type="gramEnd"/>
            <w:r w:rsidRPr="004F233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дом снесен</w:t>
            </w:r>
          </w:p>
        </w:tc>
      </w:tr>
      <w:tr w:rsidR="00AD386C" w:rsidTr="009B23DE">
        <w:tc>
          <w:tcPr>
            <w:tcW w:w="1525" w:type="dxa"/>
            <w:vMerge/>
          </w:tcPr>
          <w:p w:rsidR="00AD386C" w:rsidRPr="004F2331" w:rsidRDefault="00AD386C" w:rsidP="00613E5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D386C" w:rsidRPr="004F2331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9" w:type="dxa"/>
            <w:vMerge/>
          </w:tcPr>
          <w:p w:rsidR="00AD386C" w:rsidRPr="004F2331" w:rsidRDefault="00AD386C" w:rsidP="003B23B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57,0</w:t>
            </w:r>
          </w:p>
        </w:tc>
        <w:tc>
          <w:tcPr>
            <w:tcW w:w="738" w:type="dxa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AD386C" w:rsidRPr="004F2331" w:rsidRDefault="00AD386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922" w:type="dxa"/>
            <w:gridSpan w:val="2"/>
            <w:vMerge/>
          </w:tcPr>
          <w:p w:rsidR="00AD386C" w:rsidRPr="004F2331" w:rsidRDefault="00AD386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E50" w:rsidTr="009B23DE">
        <w:tc>
          <w:tcPr>
            <w:tcW w:w="3852" w:type="dxa"/>
            <w:gridSpan w:val="4"/>
          </w:tcPr>
          <w:p w:rsidR="00613E50" w:rsidRPr="004F2331" w:rsidRDefault="00613E50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Атласова 12:</w:t>
            </w:r>
          </w:p>
        </w:tc>
        <w:tc>
          <w:tcPr>
            <w:tcW w:w="1191" w:type="dxa"/>
            <w:vAlign w:val="center"/>
          </w:tcPr>
          <w:p w:rsidR="00613E50" w:rsidRPr="004F233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345FE9"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738" w:type="dxa"/>
          </w:tcPr>
          <w:p w:rsidR="00613E50" w:rsidRPr="004F233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13E50" w:rsidRPr="004F2331" w:rsidRDefault="00613E50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3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26" w:type="dxa"/>
          </w:tcPr>
          <w:p w:rsidR="00613E50" w:rsidRPr="004F2331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613E50" w:rsidRPr="004F2331" w:rsidRDefault="00613E5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3578" w:rsidTr="009B23DE">
        <w:tc>
          <w:tcPr>
            <w:tcW w:w="1525" w:type="dxa"/>
            <w:vMerge w:val="restart"/>
          </w:tcPr>
          <w:p w:rsidR="00733578" w:rsidRPr="003C502E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3578" w:rsidRPr="003C502E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3578" w:rsidRPr="003C502E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33578" w:rsidRPr="003C502E" w:rsidRDefault="00733578" w:rsidP="00081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proofErr w:type="gramEnd"/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gramStart"/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Коряки</w:t>
            </w:r>
            <w:proofErr w:type="gramEnd"/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, ул. Геологов д. 2</w:t>
            </w:r>
          </w:p>
        </w:tc>
        <w:tc>
          <w:tcPr>
            <w:tcW w:w="568" w:type="dxa"/>
            <w:gridSpan w:val="2"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9" w:type="dxa"/>
            <w:vMerge w:val="restart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межведомственной комиссии №15-2017 от 12.12.2017 г</w:t>
            </w:r>
          </w:p>
        </w:tc>
        <w:tc>
          <w:tcPr>
            <w:tcW w:w="1191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 w:val="restart"/>
            <w:vAlign w:val="center"/>
          </w:tcPr>
          <w:p w:rsidR="00733578" w:rsidRPr="003C502E" w:rsidRDefault="00733578" w:rsidP="00D44B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202</w:t>
            </w:r>
            <w:r w:rsidR="00C76919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733578" w:rsidTr="009B23DE">
        <w:tc>
          <w:tcPr>
            <w:tcW w:w="1525" w:type="dxa"/>
            <w:vMerge/>
          </w:tcPr>
          <w:p w:rsidR="00733578" w:rsidRPr="003C502E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9" w:type="dxa"/>
            <w:vMerge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53,</w:t>
            </w:r>
            <w:r w:rsidR="00A02DD7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738" w:type="dxa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733578" w:rsidRPr="003C502E" w:rsidRDefault="005D366F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26" w:type="dxa"/>
            <w:vMerge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68,1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26" w:type="dxa"/>
            <w:vMerge w:val="restart"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53,9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D44B0C" w:rsidRPr="003C502E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626" w:type="dxa"/>
            <w:vMerge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67,6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626" w:type="dxa"/>
            <w:vMerge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D44B0C" w:rsidTr="009B23DE">
        <w:trPr>
          <w:trHeight w:val="529"/>
        </w:trPr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54,</w:t>
            </w:r>
            <w:r w:rsidR="00A02DD7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D44B0C" w:rsidRPr="003C502E" w:rsidRDefault="005D366F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626" w:type="dxa"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3C502E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2020</w:t>
            </w: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67,1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D44B0C" w:rsidRPr="003C502E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26" w:type="dxa"/>
            <w:vMerge w:val="restart"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54,0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26" w:type="dxa"/>
            <w:vMerge/>
          </w:tcPr>
          <w:p w:rsidR="00D44B0C" w:rsidRPr="003C502E" w:rsidRDefault="00D44B0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D44B0C" w:rsidTr="009B23DE">
        <w:trPr>
          <w:trHeight w:val="407"/>
        </w:trPr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67,</w:t>
            </w:r>
            <w:r w:rsidR="00A02DD7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20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626" w:type="dxa"/>
          </w:tcPr>
          <w:p w:rsidR="00D44B0C" w:rsidRPr="003C502E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</w:tcPr>
          <w:p w:rsidR="00D44B0C" w:rsidRPr="003C502E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2020</w:t>
            </w:r>
          </w:p>
        </w:tc>
      </w:tr>
      <w:tr w:rsidR="00D44B0C" w:rsidTr="009B23DE">
        <w:tc>
          <w:tcPr>
            <w:tcW w:w="1525" w:type="dxa"/>
            <w:vMerge/>
          </w:tcPr>
          <w:p w:rsidR="00D44B0C" w:rsidRPr="003C502E" w:rsidRDefault="00D44B0C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9" w:type="dxa"/>
            <w:vMerge/>
          </w:tcPr>
          <w:p w:rsidR="00D44B0C" w:rsidRPr="003C502E" w:rsidRDefault="00D44B0C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54,7</w:t>
            </w:r>
          </w:p>
        </w:tc>
        <w:tc>
          <w:tcPr>
            <w:tcW w:w="738" w:type="dxa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D44B0C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D44B0C" w:rsidRPr="003C502E" w:rsidRDefault="00DD00A0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D44B0C" w:rsidRPr="003C502E" w:rsidRDefault="0073357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</w:p>
        </w:tc>
      </w:tr>
      <w:tr w:rsidR="00733578" w:rsidTr="009B23DE">
        <w:tc>
          <w:tcPr>
            <w:tcW w:w="1525" w:type="dxa"/>
            <w:vMerge/>
          </w:tcPr>
          <w:p w:rsidR="00733578" w:rsidRPr="003C502E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9" w:type="dxa"/>
            <w:vMerge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организация выкупа  жилых помещений</w:t>
            </w:r>
          </w:p>
        </w:tc>
        <w:tc>
          <w:tcPr>
            <w:tcW w:w="1296" w:type="dxa"/>
            <w:vMerge w:val="restart"/>
          </w:tcPr>
          <w:p w:rsidR="00733578" w:rsidRPr="003C502E" w:rsidRDefault="00D17968" w:rsidP="0073357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2020</w:t>
            </w:r>
          </w:p>
        </w:tc>
      </w:tr>
      <w:tr w:rsidR="00733578" w:rsidTr="009B23DE">
        <w:tc>
          <w:tcPr>
            <w:tcW w:w="1525" w:type="dxa"/>
            <w:vMerge/>
          </w:tcPr>
          <w:p w:rsidR="00733578" w:rsidRPr="003C502E" w:rsidRDefault="00733578" w:rsidP="00613E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9" w:type="dxa"/>
            <w:vMerge/>
          </w:tcPr>
          <w:p w:rsidR="00733578" w:rsidRPr="003C502E" w:rsidRDefault="00733578" w:rsidP="000B469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54,</w:t>
            </w:r>
            <w:r w:rsidR="00A02DD7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738" w:type="dxa"/>
          </w:tcPr>
          <w:p w:rsidR="00733578" w:rsidRPr="003C502E" w:rsidRDefault="00733578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:rsidR="00733578" w:rsidRPr="003C502E" w:rsidRDefault="005D366F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26" w:type="dxa"/>
            <w:vMerge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733578" w:rsidRPr="003C502E" w:rsidRDefault="00733578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4A23" w:rsidTr="009B23DE">
        <w:tc>
          <w:tcPr>
            <w:tcW w:w="3852" w:type="dxa"/>
            <w:gridSpan w:val="4"/>
          </w:tcPr>
          <w:p w:rsidR="00F84A23" w:rsidRPr="003C502E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по Геологов 2:</w:t>
            </w:r>
          </w:p>
        </w:tc>
        <w:tc>
          <w:tcPr>
            <w:tcW w:w="1191" w:type="dxa"/>
            <w:vAlign w:val="center"/>
          </w:tcPr>
          <w:p w:rsidR="00F84A23" w:rsidRPr="003C502E" w:rsidRDefault="00A02DD7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730,2</w:t>
            </w:r>
          </w:p>
        </w:tc>
        <w:tc>
          <w:tcPr>
            <w:tcW w:w="738" w:type="dxa"/>
          </w:tcPr>
          <w:p w:rsidR="00F84A23" w:rsidRPr="003C502E" w:rsidRDefault="00F84A23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F84A23" w:rsidRPr="003C502E" w:rsidRDefault="00D44B0C" w:rsidP="000B4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A02DD7"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26" w:type="dxa"/>
          </w:tcPr>
          <w:p w:rsidR="00F84A23" w:rsidRPr="003C502E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F84A23" w:rsidRPr="003C502E" w:rsidRDefault="00F84A23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331" w:rsidTr="009B23DE">
        <w:tc>
          <w:tcPr>
            <w:tcW w:w="1525" w:type="dxa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proofErr w:type="gramEnd"/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gramStart"/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Коряки</w:t>
            </w:r>
            <w:proofErr w:type="gramEnd"/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ул. Вилкова д. 1 а</w:t>
            </w:r>
          </w:p>
        </w:tc>
        <w:tc>
          <w:tcPr>
            <w:tcW w:w="568" w:type="dxa"/>
            <w:gridSpan w:val="2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Заключение №01-2020 от 20.05.2020 г.</w:t>
            </w:r>
          </w:p>
        </w:tc>
        <w:tc>
          <w:tcPr>
            <w:tcW w:w="1191" w:type="dxa"/>
            <w:vAlign w:val="center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23,9</w:t>
            </w:r>
          </w:p>
        </w:tc>
        <w:tc>
          <w:tcPr>
            <w:tcW w:w="738" w:type="dxa"/>
            <w:vAlign w:val="center"/>
          </w:tcPr>
          <w:p w:rsidR="004F2331" w:rsidRPr="003C502E" w:rsidRDefault="004F2331" w:rsidP="009B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20" w:type="dxa"/>
            <w:vAlign w:val="center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296" w:type="dxa"/>
          </w:tcPr>
          <w:p w:rsidR="004F2331" w:rsidRPr="003C502E" w:rsidRDefault="004F2331" w:rsidP="004F23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  <w:tr w:rsidR="00C76DAE" w:rsidTr="009B23DE">
        <w:tc>
          <w:tcPr>
            <w:tcW w:w="3852" w:type="dxa"/>
            <w:gridSpan w:val="4"/>
          </w:tcPr>
          <w:p w:rsidR="00C76DAE" w:rsidRPr="003C502E" w:rsidRDefault="00C76DAE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по домам:</w:t>
            </w:r>
          </w:p>
        </w:tc>
        <w:tc>
          <w:tcPr>
            <w:tcW w:w="1191" w:type="dxa"/>
            <w:vAlign w:val="center"/>
          </w:tcPr>
          <w:p w:rsidR="00C76DAE" w:rsidRPr="003C502E" w:rsidRDefault="009B23D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1377,6</w:t>
            </w:r>
          </w:p>
        </w:tc>
        <w:tc>
          <w:tcPr>
            <w:tcW w:w="738" w:type="dxa"/>
          </w:tcPr>
          <w:p w:rsidR="00C76DAE" w:rsidRPr="003C502E" w:rsidRDefault="00C76DA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C76DAE" w:rsidRPr="003C502E" w:rsidRDefault="00A02DD7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9B23DE"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26" w:type="dxa"/>
          </w:tcPr>
          <w:p w:rsidR="00C76DAE" w:rsidRPr="003C502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:rsidR="00C76DAE" w:rsidRPr="003C502E" w:rsidRDefault="00C76DAE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4CFC" w:rsidTr="009B23DE">
        <w:tc>
          <w:tcPr>
            <w:tcW w:w="3852" w:type="dxa"/>
            <w:gridSpan w:val="4"/>
          </w:tcPr>
          <w:p w:rsidR="00B04CFC" w:rsidRPr="003C502E" w:rsidRDefault="00B04CFC" w:rsidP="00D76B2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 по домам требуется переселение</w:t>
            </w:r>
          </w:p>
        </w:tc>
        <w:tc>
          <w:tcPr>
            <w:tcW w:w="1191" w:type="dxa"/>
            <w:vAlign w:val="center"/>
          </w:tcPr>
          <w:p w:rsidR="00B04CFC" w:rsidRPr="003C502E" w:rsidRDefault="009B23DE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254,3</w:t>
            </w:r>
          </w:p>
        </w:tc>
        <w:tc>
          <w:tcPr>
            <w:tcW w:w="738" w:type="dxa"/>
          </w:tcPr>
          <w:p w:rsidR="00B04CFC" w:rsidRPr="003C502E" w:rsidRDefault="00B04CFC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B04CFC" w:rsidRPr="003C502E" w:rsidRDefault="0044309F" w:rsidP="003B23B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9B23DE" w:rsidRPr="003C502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2922" w:type="dxa"/>
            <w:gridSpan w:val="2"/>
          </w:tcPr>
          <w:p w:rsidR="00B04CFC" w:rsidRPr="003C502E" w:rsidRDefault="00B04CFC" w:rsidP="00166C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02E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</w:tbl>
    <w:p w:rsidR="00A4274C" w:rsidRPr="009E67A8" w:rsidRDefault="00A4274C" w:rsidP="009E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4274C" w:rsidRPr="009E67A8" w:rsidSect="00781FF0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4C92" w:rsidRPr="009E67A8" w:rsidRDefault="00FE4C92" w:rsidP="00CF5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4C92" w:rsidRPr="009E67A8" w:rsidSect="00A4274C"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07" w:rsidRDefault="00791507" w:rsidP="003E60C0">
      <w:pPr>
        <w:spacing w:after="0" w:line="240" w:lineRule="auto"/>
      </w:pPr>
      <w:r>
        <w:separator/>
      </w:r>
    </w:p>
  </w:endnote>
  <w:endnote w:type="continuationSeparator" w:id="0">
    <w:p w:rsidR="00791507" w:rsidRDefault="00791507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70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27C3" w:rsidRPr="00781FF0" w:rsidRDefault="0022384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27C3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E1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27C3" w:rsidRDefault="00F627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07" w:rsidRDefault="00791507" w:rsidP="003E60C0">
      <w:pPr>
        <w:spacing w:after="0" w:line="240" w:lineRule="auto"/>
      </w:pPr>
      <w:r>
        <w:separator/>
      </w:r>
    </w:p>
  </w:footnote>
  <w:footnote w:type="continuationSeparator" w:id="0">
    <w:p w:rsidR="00791507" w:rsidRDefault="00791507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D6CDA"/>
    <w:rsid w:val="000F04F2"/>
    <w:rsid w:val="00101F1F"/>
    <w:rsid w:val="00103587"/>
    <w:rsid w:val="00103654"/>
    <w:rsid w:val="00107505"/>
    <w:rsid w:val="00135C25"/>
    <w:rsid w:val="00140C99"/>
    <w:rsid w:val="001465A3"/>
    <w:rsid w:val="00150A40"/>
    <w:rsid w:val="00157F7E"/>
    <w:rsid w:val="00166C9B"/>
    <w:rsid w:val="00170ED7"/>
    <w:rsid w:val="001735AD"/>
    <w:rsid w:val="00176DF9"/>
    <w:rsid w:val="001820CB"/>
    <w:rsid w:val="00182160"/>
    <w:rsid w:val="0019216F"/>
    <w:rsid w:val="00196AA0"/>
    <w:rsid w:val="001A5630"/>
    <w:rsid w:val="001A792C"/>
    <w:rsid w:val="001B3694"/>
    <w:rsid w:val="001B68C5"/>
    <w:rsid w:val="00205264"/>
    <w:rsid w:val="0020612A"/>
    <w:rsid w:val="002076AC"/>
    <w:rsid w:val="00214876"/>
    <w:rsid w:val="00217A2D"/>
    <w:rsid w:val="00217A9C"/>
    <w:rsid w:val="00223842"/>
    <w:rsid w:val="00232EDC"/>
    <w:rsid w:val="00244F18"/>
    <w:rsid w:val="00260472"/>
    <w:rsid w:val="00267DB7"/>
    <w:rsid w:val="00284413"/>
    <w:rsid w:val="00290327"/>
    <w:rsid w:val="002A4A1A"/>
    <w:rsid w:val="002B047F"/>
    <w:rsid w:val="002C0825"/>
    <w:rsid w:val="002C3C84"/>
    <w:rsid w:val="002E42A5"/>
    <w:rsid w:val="002F163C"/>
    <w:rsid w:val="0030797F"/>
    <w:rsid w:val="003365C8"/>
    <w:rsid w:val="00345FE9"/>
    <w:rsid w:val="00367154"/>
    <w:rsid w:val="0037341C"/>
    <w:rsid w:val="00385A3A"/>
    <w:rsid w:val="0039373E"/>
    <w:rsid w:val="0039375A"/>
    <w:rsid w:val="003A358E"/>
    <w:rsid w:val="003A53AA"/>
    <w:rsid w:val="003A5714"/>
    <w:rsid w:val="003B23B1"/>
    <w:rsid w:val="003B67A2"/>
    <w:rsid w:val="003C4523"/>
    <w:rsid w:val="003C502E"/>
    <w:rsid w:val="003C6FE9"/>
    <w:rsid w:val="003E1792"/>
    <w:rsid w:val="003E60C0"/>
    <w:rsid w:val="003F6E15"/>
    <w:rsid w:val="004021C7"/>
    <w:rsid w:val="0044309F"/>
    <w:rsid w:val="0045562C"/>
    <w:rsid w:val="0047791A"/>
    <w:rsid w:val="00482043"/>
    <w:rsid w:val="00494900"/>
    <w:rsid w:val="004A513C"/>
    <w:rsid w:val="004B0A08"/>
    <w:rsid w:val="004B4186"/>
    <w:rsid w:val="004B448D"/>
    <w:rsid w:val="004B543C"/>
    <w:rsid w:val="004B6335"/>
    <w:rsid w:val="004C005B"/>
    <w:rsid w:val="004C61EF"/>
    <w:rsid w:val="004C6AEE"/>
    <w:rsid w:val="004D3A77"/>
    <w:rsid w:val="004D66DD"/>
    <w:rsid w:val="004F2331"/>
    <w:rsid w:val="00500F33"/>
    <w:rsid w:val="00506C7A"/>
    <w:rsid w:val="005079BD"/>
    <w:rsid w:val="00513D04"/>
    <w:rsid w:val="00524363"/>
    <w:rsid w:val="00542E55"/>
    <w:rsid w:val="005475DA"/>
    <w:rsid w:val="00550500"/>
    <w:rsid w:val="0055165E"/>
    <w:rsid w:val="00553871"/>
    <w:rsid w:val="00573374"/>
    <w:rsid w:val="0057572D"/>
    <w:rsid w:val="005868D3"/>
    <w:rsid w:val="00593E4C"/>
    <w:rsid w:val="00595AA9"/>
    <w:rsid w:val="005A14FC"/>
    <w:rsid w:val="005A31DA"/>
    <w:rsid w:val="005A6497"/>
    <w:rsid w:val="005B0160"/>
    <w:rsid w:val="005B207A"/>
    <w:rsid w:val="005C2F80"/>
    <w:rsid w:val="005D366F"/>
    <w:rsid w:val="005D42AE"/>
    <w:rsid w:val="005D5CCE"/>
    <w:rsid w:val="005F3766"/>
    <w:rsid w:val="005F4385"/>
    <w:rsid w:val="005F5514"/>
    <w:rsid w:val="00600F20"/>
    <w:rsid w:val="00605AFD"/>
    <w:rsid w:val="00611310"/>
    <w:rsid w:val="00613E50"/>
    <w:rsid w:val="00617D39"/>
    <w:rsid w:val="00622227"/>
    <w:rsid w:val="00625B64"/>
    <w:rsid w:val="00633DC8"/>
    <w:rsid w:val="00643155"/>
    <w:rsid w:val="0067298D"/>
    <w:rsid w:val="0067466E"/>
    <w:rsid w:val="00674C6A"/>
    <w:rsid w:val="00676759"/>
    <w:rsid w:val="0068161C"/>
    <w:rsid w:val="0069224D"/>
    <w:rsid w:val="00696A91"/>
    <w:rsid w:val="006975B6"/>
    <w:rsid w:val="006A0FB3"/>
    <w:rsid w:val="006A1930"/>
    <w:rsid w:val="006D1B96"/>
    <w:rsid w:val="006E1D98"/>
    <w:rsid w:val="006E2375"/>
    <w:rsid w:val="006E3E0D"/>
    <w:rsid w:val="006E45C5"/>
    <w:rsid w:val="00725306"/>
    <w:rsid w:val="007265B1"/>
    <w:rsid w:val="00727105"/>
    <w:rsid w:val="00733578"/>
    <w:rsid w:val="007351AC"/>
    <w:rsid w:val="00751875"/>
    <w:rsid w:val="00773B97"/>
    <w:rsid w:val="00781FF0"/>
    <w:rsid w:val="0078646D"/>
    <w:rsid w:val="00786E1E"/>
    <w:rsid w:val="00790BF1"/>
    <w:rsid w:val="00791507"/>
    <w:rsid w:val="007C0740"/>
    <w:rsid w:val="007D557D"/>
    <w:rsid w:val="007F423A"/>
    <w:rsid w:val="007F452D"/>
    <w:rsid w:val="008040A0"/>
    <w:rsid w:val="008055A9"/>
    <w:rsid w:val="008154A8"/>
    <w:rsid w:val="00820586"/>
    <w:rsid w:val="00827194"/>
    <w:rsid w:val="00837AA8"/>
    <w:rsid w:val="008436CD"/>
    <w:rsid w:val="00845DA9"/>
    <w:rsid w:val="0085141A"/>
    <w:rsid w:val="00872BA0"/>
    <w:rsid w:val="008819C8"/>
    <w:rsid w:val="0088765B"/>
    <w:rsid w:val="008A18A0"/>
    <w:rsid w:val="008A431C"/>
    <w:rsid w:val="008B7F2E"/>
    <w:rsid w:val="008C38D5"/>
    <w:rsid w:val="008C5154"/>
    <w:rsid w:val="008D59C1"/>
    <w:rsid w:val="008F1FC0"/>
    <w:rsid w:val="008F69B3"/>
    <w:rsid w:val="00902BF0"/>
    <w:rsid w:val="00903371"/>
    <w:rsid w:val="00904518"/>
    <w:rsid w:val="00936295"/>
    <w:rsid w:val="009419EF"/>
    <w:rsid w:val="009472D8"/>
    <w:rsid w:val="00947AD6"/>
    <w:rsid w:val="00977A67"/>
    <w:rsid w:val="00987E4D"/>
    <w:rsid w:val="00994D89"/>
    <w:rsid w:val="009B0972"/>
    <w:rsid w:val="009B23DE"/>
    <w:rsid w:val="009B4394"/>
    <w:rsid w:val="009C0C78"/>
    <w:rsid w:val="009C1F5D"/>
    <w:rsid w:val="009E67A8"/>
    <w:rsid w:val="009F567D"/>
    <w:rsid w:val="009F6C5F"/>
    <w:rsid w:val="00A02DD7"/>
    <w:rsid w:val="00A13FCF"/>
    <w:rsid w:val="00A20C90"/>
    <w:rsid w:val="00A20CE7"/>
    <w:rsid w:val="00A23B42"/>
    <w:rsid w:val="00A42332"/>
    <w:rsid w:val="00A4274C"/>
    <w:rsid w:val="00A449BC"/>
    <w:rsid w:val="00A53C50"/>
    <w:rsid w:val="00A600AE"/>
    <w:rsid w:val="00A71718"/>
    <w:rsid w:val="00A76DC7"/>
    <w:rsid w:val="00A97AC0"/>
    <w:rsid w:val="00AA186B"/>
    <w:rsid w:val="00AA2F50"/>
    <w:rsid w:val="00AC3FD0"/>
    <w:rsid w:val="00AD386C"/>
    <w:rsid w:val="00AE1509"/>
    <w:rsid w:val="00AF3D9A"/>
    <w:rsid w:val="00AF7F6B"/>
    <w:rsid w:val="00B00E2F"/>
    <w:rsid w:val="00B04CFC"/>
    <w:rsid w:val="00B05CF6"/>
    <w:rsid w:val="00B11B0B"/>
    <w:rsid w:val="00B12F16"/>
    <w:rsid w:val="00B156C1"/>
    <w:rsid w:val="00B15F90"/>
    <w:rsid w:val="00B17A87"/>
    <w:rsid w:val="00B313A7"/>
    <w:rsid w:val="00B40392"/>
    <w:rsid w:val="00B47F17"/>
    <w:rsid w:val="00B529B2"/>
    <w:rsid w:val="00B67893"/>
    <w:rsid w:val="00B77151"/>
    <w:rsid w:val="00B85326"/>
    <w:rsid w:val="00B857AC"/>
    <w:rsid w:val="00B85D26"/>
    <w:rsid w:val="00B941A8"/>
    <w:rsid w:val="00BC2600"/>
    <w:rsid w:val="00BC7C42"/>
    <w:rsid w:val="00BC7D14"/>
    <w:rsid w:val="00BD7390"/>
    <w:rsid w:val="00BE3A2D"/>
    <w:rsid w:val="00C03191"/>
    <w:rsid w:val="00C052E2"/>
    <w:rsid w:val="00C07A79"/>
    <w:rsid w:val="00C22B0F"/>
    <w:rsid w:val="00C43542"/>
    <w:rsid w:val="00C70E53"/>
    <w:rsid w:val="00C730AF"/>
    <w:rsid w:val="00C76919"/>
    <w:rsid w:val="00C76DAE"/>
    <w:rsid w:val="00C91305"/>
    <w:rsid w:val="00C97B1A"/>
    <w:rsid w:val="00CA575B"/>
    <w:rsid w:val="00CB03D7"/>
    <w:rsid w:val="00CB64F4"/>
    <w:rsid w:val="00CD7656"/>
    <w:rsid w:val="00CE084A"/>
    <w:rsid w:val="00CE70F3"/>
    <w:rsid w:val="00CE7257"/>
    <w:rsid w:val="00CF5AAC"/>
    <w:rsid w:val="00CF6957"/>
    <w:rsid w:val="00D049B2"/>
    <w:rsid w:val="00D10419"/>
    <w:rsid w:val="00D15574"/>
    <w:rsid w:val="00D17968"/>
    <w:rsid w:val="00D21BEA"/>
    <w:rsid w:val="00D25ADB"/>
    <w:rsid w:val="00D260CF"/>
    <w:rsid w:val="00D27D61"/>
    <w:rsid w:val="00D315BE"/>
    <w:rsid w:val="00D35D76"/>
    <w:rsid w:val="00D44B0C"/>
    <w:rsid w:val="00D5545B"/>
    <w:rsid w:val="00D556B6"/>
    <w:rsid w:val="00D6689D"/>
    <w:rsid w:val="00D673F7"/>
    <w:rsid w:val="00D758A6"/>
    <w:rsid w:val="00D769E0"/>
    <w:rsid w:val="00D76B28"/>
    <w:rsid w:val="00DA34FD"/>
    <w:rsid w:val="00DB0220"/>
    <w:rsid w:val="00DB0739"/>
    <w:rsid w:val="00DB2993"/>
    <w:rsid w:val="00DB74D1"/>
    <w:rsid w:val="00DC0CAF"/>
    <w:rsid w:val="00DC64D0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62326"/>
    <w:rsid w:val="00E90270"/>
    <w:rsid w:val="00E904EF"/>
    <w:rsid w:val="00E96D84"/>
    <w:rsid w:val="00EA0E1D"/>
    <w:rsid w:val="00EB49A8"/>
    <w:rsid w:val="00EB586A"/>
    <w:rsid w:val="00EB5DB1"/>
    <w:rsid w:val="00EC7A7C"/>
    <w:rsid w:val="00ED6536"/>
    <w:rsid w:val="00EE07EA"/>
    <w:rsid w:val="00EE26A4"/>
    <w:rsid w:val="00EF1296"/>
    <w:rsid w:val="00EF369F"/>
    <w:rsid w:val="00EF4DCA"/>
    <w:rsid w:val="00F06D51"/>
    <w:rsid w:val="00F147B8"/>
    <w:rsid w:val="00F14A69"/>
    <w:rsid w:val="00F15BB1"/>
    <w:rsid w:val="00F21A20"/>
    <w:rsid w:val="00F271C7"/>
    <w:rsid w:val="00F31D05"/>
    <w:rsid w:val="00F34F28"/>
    <w:rsid w:val="00F35092"/>
    <w:rsid w:val="00F47BA9"/>
    <w:rsid w:val="00F50E9E"/>
    <w:rsid w:val="00F515F5"/>
    <w:rsid w:val="00F574AE"/>
    <w:rsid w:val="00F627C3"/>
    <w:rsid w:val="00F72CF0"/>
    <w:rsid w:val="00F756FF"/>
    <w:rsid w:val="00F766F1"/>
    <w:rsid w:val="00F84A23"/>
    <w:rsid w:val="00F85690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3981-4529-494F-B9F4-0789FA0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2020-09-30T05:29:00Z</cp:lastPrinted>
  <dcterms:created xsi:type="dcterms:W3CDTF">2020-09-30T23:56:00Z</dcterms:created>
  <dcterms:modified xsi:type="dcterms:W3CDTF">2020-09-30T23:56:00Z</dcterms:modified>
</cp:coreProperties>
</file>