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6" w:rsidRDefault="007678D6" w:rsidP="00A61968">
      <w:pPr>
        <w:spacing w:line="233" w:lineRule="auto"/>
        <w:jc w:val="center"/>
        <w:rPr>
          <w:sz w:val="32"/>
          <w:szCs w:val="32"/>
        </w:rPr>
      </w:pPr>
    </w:p>
    <w:p w:rsidR="00C51BCB" w:rsidRPr="00966EFA" w:rsidRDefault="00C51BCB" w:rsidP="00A61968">
      <w:pPr>
        <w:spacing w:line="233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5CBBC7" wp14:editId="509C7EA9">
            <wp:extent cx="638175" cy="802005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1BCB" w:rsidTr="009547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51BCB" w:rsidRPr="00974F4E" w:rsidRDefault="00644EA6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</w:t>
            </w:r>
            <w:r w:rsidR="00156453">
              <w:rPr>
                <w:rFonts w:ascii="Times New Roman" w:hAnsi="Times New Roman" w:cs="Times New Roman"/>
                <w:sz w:val="28"/>
                <w:szCs w:val="28"/>
              </w:rPr>
              <w:t>ОБРАЩЕНИЮ С ОТХОДАМИ</w:t>
            </w: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C51BCB" w:rsidRPr="00974F4E" w:rsidRDefault="00C51BCB" w:rsidP="007678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C51BCB" w:rsidRPr="00854805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  <w:t xml:space="preserve">                   </w:t>
      </w:r>
      <w:r w:rsidRPr="00003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27F0">
        <w:rPr>
          <w:sz w:val="28"/>
          <w:szCs w:val="28"/>
        </w:rPr>
        <w:t xml:space="preserve">    </w:t>
      </w:r>
      <w:r w:rsidR="004629A3">
        <w:rPr>
          <w:sz w:val="28"/>
          <w:szCs w:val="28"/>
        </w:rPr>
        <w:t xml:space="preserve"> </w:t>
      </w:r>
      <w:r w:rsidR="00A13B2E">
        <w:rPr>
          <w:sz w:val="28"/>
          <w:szCs w:val="28"/>
        </w:rPr>
        <w:t>«</w:t>
      </w:r>
      <w:r w:rsidR="004C51AF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9127F0">
        <w:rPr>
          <w:sz w:val="28"/>
          <w:szCs w:val="28"/>
        </w:rPr>
        <w:t xml:space="preserve"> </w:t>
      </w:r>
      <w:r w:rsidR="004C51AF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4C51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4706" w:rsidRPr="00313514" w:rsidRDefault="004C51AF" w:rsidP="007678D6">
      <w:pPr>
        <w:autoSpaceDE w:val="0"/>
        <w:autoSpaceDN w:val="0"/>
        <w:adjustRightInd w:val="0"/>
        <w:spacing w:line="216" w:lineRule="auto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1AF">
        <w:rPr>
          <w:sz w:val="28"/>
          <w:szCs w:val="28"/>
        </w:rPr>
        <w:t>Об установлении нормативов накопления твердых коммунальных отходов на территории</w:t>
      </w:r>
      <w:r>
        <w:rPr>
          <w:sz w:val="28"/>
          <w:szCs w:val="28"/>
        </w:rPr>
        <w:t xml:space="preserve"> Камчатского края»</w:t>
      </w:r>
    </w:p>
    <w:p w:rsidR="00313514" w:rsidRDefault="00313514" w:rsidP="007678D6">
      <w:pPr>
        <w:autoSpaceDE w:val="0"/>
        <w:autoSpaceDN w:val="0"/>
        <w:adjustRightInd w:val="0"/>
        <w:spacing w:line="216" w:lineRule="auto"/>
        <w:jc w:val="both"/>
      </w:pPr>
    </w:p>
    <w:p w:rsidR="004C51AF" w:rsidRPr="004C51AF" w:rsidRDefault="004C51AF" w:rsidP="004C51AF">
      <w:pPr>
        <w:ind w:firstLine="709"/>
        <w:jc w:val="both"/>
        <w:rPr>
          <w:sz w:val="28"/>
          <w:szCs w:val="28"/>
        </w:rPr>
      </w:pPr>
      <w:r w:rsidRPr="004C51AF">
        <w:rPr>
          <w:sz w:val="28"/>
          <w:szCs w:val="28"/>
        </w:rPr>
        <w:t xml:space="preserve">В соответствии с </w:t>
      </w:r>
      <w:hyperlink r:id="rId8" w:history="1">
        <w:r w:rsidRPr="004C51AF">
          <w:rPr>
            <w:rStyle w:val="aa"/>
            <w:rFonts w:cs="Arial"/>
            <w:color w:val="000000" w:themeColor="text1"/>
            <w:sz w:val="28"/>
            <w:szCs w:val="28"/>
          </w:rPr>
          <w:t>Федеральным законом</w:t>
        </w:r>
      </w:hyperlink>
      <w:r w:rsidRPr="004C51A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24 июня 1998 г. N 89-ФЗ «</w:t>
      </w:r>
      <w:r w:rsidRPr="004C51AF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4C51AF">
        <w:rPr>
          <w:sz w:val="28"/>
          <w:szCs w:val="28"/>
        </w:rPr>
        <w:t xml:space="preserve">, </w:t>
      </w:r>
      <w:hyperlink r:id="rId9" w:history="1">
        <w:r w:rsidRPr="004C51AF">
          <w:rPr>
            <w:rStyle w:val="aa"/>
            <w:rFonts w:cs="Arial"/>
            <w:color w:val="000000" w:themeColor="text1"/>
            <w:sz w:val="28"/>
            <w:szCs w:val="28"/>
          </w:rPr>
          <w:t>Постановлением</w:t>
        </w:r>
      </w:hyperlink>
      <w:r w:rsidRPr="004C51AF">
        <w:rPr>
          <w:sz w:val="28"/>
          <w:szCs w:val="28"/>
        </w:rPr>
        <w:t xml:space="preserve"> Правительства Российской Федерации от 04 апреля 2016 г. N 269 </w:t>
      </w:r>
      <w:r>
        <w:rPr>
          <w:sz w:val="28"/>
          <w:szCs w:val="28"/>
        </w:rPr>
        <w:t>«</w:t>
      </w:r>
      <w:r w:rsidRPr="004C51AF">
        <w:rPr>
          <w:sz w:val="28"/>
          <w:szCs w:val="28"/>
        </w:rPr>
        <w:t>Об определении нормативов накопления твердых коммунальных отходов</w:t>
      </w:r>
      <w:r>
        <w:rPr>
          <w:sz w:val="28"/>
          <w:szCs w:val="28"/>
        </w:rPr>
        <w:t>»</w:t>
      </w:r>
      <w:r w:rsidRPr="004C51AF">
        <w:rPr>
          <w:sz w:val="28"/>
          <w:szCs w:val="28"/>
        </w:rPr>
        <w:t>, Приказом Минстроя России от 28 июля 2016 г. N 524/пр</w:t>
      </w:r>
      <w:r>
        <w:rPr>
          <w:sz w:val="28"/>
          <w:szCs w:val="28"/>
        </w:rPr>
        <w:t xml:space="preserve"> «</w:t>
      </w:r>
      <w:r w:rsidRPr="004C51AF">
        <w:rPr>
          <w:sz w:val="28"/>
          <w:szCs w:val="28"/>
        </w:rPr>
        <w:t>Об утверждении Методических рекомендаций по вопросам, связанным с определением нормативов накопления твердых коммунальных отходов</w:t>
      </w:r>
      <w:r>
        <w:rPr>
          <w:sz w:val="28"/>
          <w:szCs w:val="28"/>
        </w:rPr>
        <w:t>»</w:t>
      </w:r>
      <w:r w:rsidRPr="004C51AF">
        <w:rPr>
          <w:sz w:val="28"/>
          <w:szCs w:val="28"/>
        </w:rPr>
        <w:t xml:space="preserve">, </w:t>
      </w:r>
      <w:hyperlink r:id="rId10" w:history="1">
        <w:r w:rsidRPr="004C51AF">
          <w:rPr>
            <w:rStyle w:val="aa"/>
            <w:rFonts w:cs="Arial"/>
            <w:color w:val="000000" w:themeColor="text1"/>
            <w:sz w:val="28"/>
            <w:szCs w:val="28"/>
          </w:rPr>
          <w:t>Положением</w:t>
        </w:r>
      </w:hyperlink>
      <w:r w:rsidRPr="004C51AF">
        <w:rPr>
          <w:sz w:val="28"/>
          <w:szCs w:val="28"/>
        </w:rPr>
        <w:t xml:space="preserve"> </w:t>
      </w:r>
      <w:r w:rsidRPr="004C51AF">
        <w:rPr>
          <w:rStyle w:val="ab"/>
          <w:b w:val="0"/>
          <w:sz w:val="28"/>
          <w:szCs w:val="28"/>
        </w:rPr>
        <w:t xml:space="preserve">об </w:t>
      </w:r>
      <w:r>
        <w:rPr>
          <w:rStyle w:val="ab"/>
          <w:b w:val="0"/>
          <w:sz w:val="28"/>
          <w:szCs w:val="28"/>
        </w:rPr>
        <w:t>А</w:t>
      </w:r>
      <w:r w:rsidRPr="004C51AF">
        <w:rPr>
          <w:rStyle w:val="ab"/>
          <w:b w:val="0"/>
          <w:sz w:val="28"/>
          <w:szCs w:val="28"/>
        </w:rPr>
        <w:t xml:space="preserve">гентстве по обращению с отходами </w:t>
      </w:r>
      <w:r>
        <w:rPr>
          <w:rStyle w:val="ab"/>
          <w:b w:val="0"/>
          <w:sz w:val="28"/>
          <w:szCs w:val="28"/>
        </w:rPr>
        <w:t>К</w:t>
      </w:r>
      <w:r w:rsidRPr="004C51AF">
        <w:rPr>
          <w:rStyle w:val="ab"/>
          <w:b w:val="0"/>
          <w:sz w:val="28"/>
          <w:szCs w:val="28"/>
        </w:rPr>
        <w:t>амчатского края</w:t>
      </w:r>
      <w:r w:rsidRPr="004C51AF">
        <w:rPr>
          <w:sz w:val="28"/>
          <w:szCs w:val="28"/>
        </w:rPr>
        <w:t xml:space="preserve">, утвержденным </w:t>
      </w:r>
      <w:hyperlink r:id="rId11" w:history="1">
        <w:r w:rsidRPr="00501D4C">
          <w:rPr>
            <w:rStyle w:val="aa"/>
            <w:rFonts w:cs="Arial"/>
            <w:color w:val="auto"/>
            <w:sz w:val="28"/>
            <w:szCs w:val="28"/>
          </w:rPr>
          <w:t>постановлением</w:t>
        </w:r>
      </w:hyperlink>
      <w:r w:rsidRPr="00501D4C">
        <w:rPr>
          <w:sz w:val="28"/>
          <w:szCs w:val="28"/>
        </w:rPr>
        <w:t xml:space="preserve"> </w:t>
      </w:r>
      <w:r w:rsidRPr="004C51AF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Камчатского края </w:t>
      </w:r>
      <w:r w:rsidRPr="004C51AF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4C51A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51A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C51AF">
        <w:rPr>
          <w:sz w:val="28"/>
          <w:szCs w:val="28"/>
        </w:rPr>
        <w:t> г. N </w:t>
      </w:r>
      <w:r>
        <w:rPr>
          <w:sz w:val="28"/>
          <w:szCs w:val="28"/>
        </w:rPr>
        <w:t>435</w:t>
      </w:r>
      <w:r w:rsidRPr="004C51AF">
        <w:rPr>
          <w:sz w:val="28"/>
          <w:szCs w:val="28"/>
        </w:rPr>
        <w:t>-п,: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noProof/>
          <w:sz w:val="28"/>
          <w:szCs w:val="28"/>
        </w:rPr>
      </w:pPr>
    </w:p>
    <w:p w:rsidR="00E25B62" w:rsidRPr="00EB64FB" w:rsidRDefault="00E25B62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C51BCB" w:rsidRPr="002404DA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404DA">
        <w:rPr>
          <w:sz w:val="28"/>
          <w:szCs w:val="28"/>
        </w:rPr>
        <w:t>ПРИКАЗЫВАЮ:</w:t>
      </w:r>
    </w:p>
    <w:p w:rsidR="004C51AF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B62">
        <w:rPr>
          <w:sz w:val="28"/>
          <w:szCs w:val="28"/>
        </w:rPr>
        <w:t xml:space="preserve">1. </w:t>
      </w:r>
      <w:r w:rsidR="004C51AF" w:rsidRPr="004C51AF">
        <w:rPr>
          <w:sz w:val="28"/>
          <w:szCs w:val="28"/>
        </w:rPr>
        <w:t>У</w:t>
      </w:r>
      <w:r w:rsidR="00F867DB">
        <w:rPr>
          <w:sz w:val="28"/>
          <w:szCs w:val="28"/>
        </w:rPr>
        <w:t>становить</w:t>
      </w:r>
      <w:r w:rsidR="004C51AF" w:rsidRPr="004C51AF">
        <w:rPr>
          <w:sz w:val="28"/>
          <w:szCs w:val="28"/>
        </w:rPr>
        <w:t xml:space="preserve"> нормативы накопления твердых коммунальных отходов на территории </w:t>
      </w:r>
      <w:r w:rsidR="00F867DB">
        <w:rPr>
          <w:sz w:val="28"/>
          <w:szCs w:val="28"/>
        </w:rPr>
        <w:t xml:space="preserve">Камчатского края для объектов общественного назначения </w:t>
      </w:r>
      <w:r w:rsidR="004C51AF" w:rsidRPr="004C51AF">
        <w:rPr>
          <w:sz w:val="28"/>
          <w:szCs w:val="28"/>
        </w:rPr>
        <w:t xml:space="preserve">согласно </w:t>
      </w:r>
      <w:hyperlink w:anchor="sub_1000" w:history="1">
        <w:r w:rsidR="004C51AF" w:rsidRPr="004C51AF">
          <w:rPr>
            <w:sz w:val="28"/>
            <w:szCs w:val="28"/>
          </w:rPr>
          <w:t>приложению</w:t>
        </w:r>
      </w:hyperlink>
      <w:r w:rsidR="00F867DB">
        <w:rPr>
          <w:sz w:val="28"/>
          <w:szCs w:val="28"/>
        </w:rPr>
        <w:t xml:space="preserve"> 1</w:t>
      </w:r>
      <w:r w:rsidR="004C51AF">
        <w:rPr>
          <w:sz w:val="28"/>
          <w:szCs w:val="28"/>
        </w:rPr>
        <w:t xml:space="preserve">. </w:t>
      </w:r>
    </w:p>
    <w:p w:rsidR="00F867DB" w:rsidRDefault="00644EA6" w:rsidP="00F867DB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51BCB" w:rsidRPr="00276A21">
        <w:rPr>
          <w:sz w:val="28"/>
          <w:szCs w:val="28"/>
        </w:rPr>
        <w:t>.</w:t>
      </w:r>
      <w:r w:rsidR="007678D6" w:rsidRPr="007678D6">
        <w:rPr>
          <w:sz w:val="28"/>
          <w:szCs w:val="28"/>
        </w:rPr>
        <w:t xml:space="preserve"> </w:t>
      </w:r>
      <w:r w:rsidR="00F867DB" w:rsidRPr="004C51AF">
        <w:rPr>
          <w:sz w:val="28"/>
          <w:szCs w:val="28"/>
        </w:rPr>
        <w:t>У</w:t>
      </w:r>
      <w:r w:rsidR="00F867DB">
        <w:rPr>
          <w:sz w:val="28"/>
          <w:szCs w:val="28"/>
        </w:rPr>
        <w:t xml:space="preserve">становить </w:t>
      </w:r>
      <w:r w:rsidR="00F867DB" w:rsidRPr="004C51AF">
        <w:rPr>
          <w:sz w:val="28"/>
          <w:szCs w:val="28"/>
        </w:rPr>
        <w:t xml:space="preserve"> нормативы накопления твердых коммунальных отходов на территории </w:t>
      </w:r>
      <w:r w:rsidR="00F867DB">
        <w:rPr>
          <w:sz w:val="28"/>
          <w:szCs w:val="28"/>
        </w:rPr>
        <w:t xml:space="preserve">Камчатского края для домовладений, расположенных в городских округах и городских поселений Камчатского края  </w:t>
      </w:r>
      <w:r w:rsidR="00F867DB" w:rsidRPr="004C51AF">
        <w:rPr>
          <w:sz w:val="28"/>
          <w:szCs w:val="28"/>
        </w:rPr>
        <w:t xml:space="preserve">согласно </w:t>
      </w:r>
      <w:hyperlink w:anchor="sub_1000" w:history="1">
        <w:r w:rsidR="00F867DB" w:rsidRPr="004C51AF">
          <w:rPr>
            <w:sz w:val="28"/>
            <w:szCs w:val="28"/>
          </w:rPr>
          <w:t>приложению</w:t>
        </w:r>
      </w:hyperlink>
      <w:r w:rsidR="00F867DB">
        <w:rPr>
          <w:sz w:val="28"/>
          <w:szCs w:val="28"/>
        </w:rPr>
        <w:t xml:space="preserve"> 2. </w:t>
      </w:r>
    </w:p>
    <w:p w:rsidR="00F867DB" w:rsidRDefault="00F867DB" w:rsidP="00F867DB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51AF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</w:t>
      </w:r>
      <w:r w:rsidRPr="004C51AF">
        <w:rPr>
          <w:sz w:val="28"/>
          <w:szCs w:val="28"/>
        </w:rPr>
        <w:t xml:space="preserve"> нормативы накопления твердых коммунальных отходов на территории </w:t>
      </w:r>
      <w:r>
        <w:rPr>
          <w:sz w:val="28"/>
          <w:szCs w:val="28"/>
        </w:rPr>
        <w:t xml:space="preserve">Камчатского края для домовладений, расположенных в сельских поселениях Камчатского края  </w:t>
      </w:r>
      <w:r w:rsidRPr="004C51AF">
        <w:rPr>
          <w:sz w:val="28"/>
          <w:szCs w:val="28"/>
        </w:rPr>
        <w:t xml:space="preserve">согласно </w:t>
      </w:r>
      <w:hyperlink w:anchor="sub_1000" w:history="1">
        <w:r w:rsidRPr="004C51AF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3.</w:t>
      </w:r>
    </w:p>
    <w:p w:rsidR="00F867DB" w:rsidRDefault="007678D6" w:rsidP="00F867DB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</w:pPr>
      <w:r w:rsidRPr="002404DA">
        <w:rPr>
          <w:sz w:val="28"/>
          <w:szCs w:val="28"/>
        </w:rPr>
        <w:t xml:space="preserve">Настоящий приказ вступает в силу через 10 дней после дня его </w:t>
      </w:r>
      <w:r w:rsidRPr="002803FE">
        <w:rPr>
          <w:sz w:val="28"/>
          <w:szCs w:val="28"/>
        </w:rPr>
        <w:t>официального опубликования</w:t>
      </w:r>
      <w:r w:rsidR="00F867DB">
        <w:rPr>
          <w:sz w:val="28"/>
          <w:szCs w:val="28"/>
        </w:rPr>
        <w:t>.</w:t>
      </w:r>
      <w:r w:rsidRPr="00AD7EBE">
        <w:t xml:space="preserve"> </w:t>
      </w:r>
    </w:p>
    <w:p w:rsidR="00232750" w:rsidRDefault="00232750" w:rsidP="007678D6">
      <w:pPr>
        <w:spacing w:line="216" w:lineRule="auto"/>
        <w:rPr>
          <w:sz w:val="28"/>
          <w:szCs w:val="28"/>
        </w:rPr>
      </w:pPr>
    </w:p>
    <w:p w:rsidR="00644EA6" w:rsidRDefault="00644EA6" w:rsidP="007678D6">
      <w:pPr>
        <w:spacing w:line="216" w:lineRule="auto"/>
        <w:rPr>
          <w:sz w:val="28"/>
          <w:szCs w:val="28"/>
        </w:rPr>
      </w:pPr>
    </w:p>
    <w:p w:rsidR="00A61968" w:rsidRDefault="00644EA6" w:rsidP="007678D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А.И. Кудрин</w:t>
      </w:r>
      <w:r w:rsidR="00A61968">
        <w:rPr>
          <w:sz w:val="28"/>
          <w:szCs w:val="28"/>
        </w:rPr>
        <w:t xml:space="preserve">                            </w:t>
      </w:r>
      <w:r w:rsidR="00232750">
        <w:rPr>
          <w:sz w:val="28"/>
          <w:szCs w:val="28"/>
        </w:rPr>
        <w:t xml:space="preserve"> </w:t>
      </w:r>
      <w:r w:rsidR="00A61968">
        <w:rPr>
          <w:sz w:val="28"/>
          <w:szCs w:val="28"/>
        </w:rPr>
        <w:t xml:space="preserve">    </w:t>
      </w:r>
    </w:p>
    <w:p w:rsidR="00A61968" w:rsidRDefault="00A61968" w:rsidP="00A61968">
      <w:pPr>
        <w:spacing w:line="233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D90" w:rsidTr="0020296F">
        <w:tc>
          <w:tcPr>
            <w:tcW w:w="4785" w:type="dxa"/>
          </w:tcPr>
          <w:p w:rsidR="00EA5D90" w:rsidRDefault="00EA5D90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D90" w:rsidRDefault="00EA5D90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</w:p>
        </w:tc>
      </w:tr>
    </w:tbl>
    <w:p w:rsidR="00EA5D90" w:rsidRDefault="00EA5D90" w:rsidP="00EA5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Pr="00EA5D90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 на территории Камчатского края для объектов общественного назначения</w:t>
      </w: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1843"/>
        <w:gridCol w:w="1134"/>
        <w:gridCol w:w="1134"/>
        <w:gridCol w:w="1134"/>
        <w:gridCol w:w="1241"/>
      </w:tblGrid>
      <w:tr w:rsidR="00FD565F" w:rsidTr="00FD565F">
        <w:trPr>
          <w:trHeight w:val="540"/>
        </w:trPr>
        <w:tc>
          <w:tcPr>
            <w:tcW w:w="807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78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1843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07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Дошкольные и учебные заведения:</w:t>
            </w:r>
          </w:p>
        </w:tc>
        <w:tc>
          <w:tcPr>
            <w:tcW w:w="2375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07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1843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15,52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</w:tc>
        <w:tc>
          <w:tcPr>
            <w:tcW w:w="1134" w:type="dxa"/>
          </w:tcPr>
          <w:p w:rsidR="00FD565F" w:rsidRPr="00FD565F" w:rsidRDefault="004E42D1" w:rsidP="00FD565F">
            <w:pPr>
              <w:pStyle w:val="ConsPlusNormal"/>
              <w:suppressAutoHyphens/>
              <w:ind w:lef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186,31</w:t>
            </w:r>
          </w:p>
        </w:tc>
        <w:tc>
          <w:tcPr>
            <w:tcW w:w="1241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0,927</w:t>
            </w:r>
          </w:p>
        </w:tc>
      </w:tr>
      <w:tr w:rsidR="00FD565F" w:rsidTr="00FD565F">
        <w:trPr>
          <w:trHeight w:val="540"/>
        </w:trPr>
        <w:tc>
          <w:tcPr>
            <w:tcW w:w="807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843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134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99,10</w:t>
            </w:r>
          </w:p>
        </w:tc>
        <w:tc>
          <w:tcPr>
            <w:tcW w:w="1241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0,503</w:t>
            </w:r>
          </w:p>
        </w:tc>
      </w:tr>
    </w:tbl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708" w:rsidTr="0020296F">
        <w:tc>
          <w:tcPr>
            <w:tcW w:w="4785" w:type="dxa"/>
          </w:tcPr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7708" w:rsidRDefault="00C17708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_____2017 года  № </w:t>
            </w:r>
          </w:p>
        </w:tc>
      </w:tr>
    </w:tbl>
    <w:p w:rsidR="00C17708" w:rsidRDefault="00C17708" w:rsidP="00C1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="002F2B15" w:rsidRPr="00EA5D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EA5D90">
        <w:rPr>
          <w:rFonts w:ascii="Times New Roman" w:hAnsi="Times New Roman" w:cs="Times New Roman"/>
          <w:sz w:val="28"/>
          <w:szCs w:val="28"/>
        </w:rPr>
        <w:br/>
      </w:r>
      <w:r w:rsidRPr="00C7034B">
        <w:rPr>
          <w:rFonts w:ascii="Times New Roman" w:hAnsi="Times New Roman" w:cs="Times New Roman"/>
          <w:sz w:val="28"/>
          <w:szCs w:val="28"/>
        </w:rPr>
        <w:t>на территории Камчатского края для домовладений, расположенных в городских округах и городских поселений Камчатского края</w:t>
      </w: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1984"/>
        <w:gridCol w:w="1134"/>
        <w:gridCol w:w="1276"/>
        <w:gridCol w:w="1134"/>
        <w:gridCol w:w="160"/>
        <w:gridCol w:w="1081"/>
      </w:tblGrid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1984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10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3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276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5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2375" w:type="dxa"/>
            <w:gridSpan w:val="3"/>
          </w:tcPr>
          <w:p w:rsid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Merge w:val="restart"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47,28</w:t>
            </w:r>
          </w:p>
        </w:tc>
        <w:tc>
          <w:tcPr>
            <w:tcW w:w="1276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1294" w:type="dxa"/>
            <w:gridSpan w:val="2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567,36</w:t>
            </w:r>
          </w:p>
        </w:tc>
        <w:tc>
          <w:tcPr>
            <w:tcW w:w="108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276" w:type="dxa"/>
          </w:tcPr>
          <w:p w:rsidR="00FD565F" w:rsidRPr="00EA5D90" w:rsidRDefault="00FD565F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294" w:type="dxa"/>
            <w:gridSpan w:val="2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081" w:type="dxa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6" w:type="dxa"/>
          </w:tcPr>
          <w:p w:rsidR="00FD565F" w:rsidRPr="00EA5D90" w:rsidRDefault="00FD565F" w:rsidP="00FD565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0,232</w:t>
            </w:r>
          </w:p>
        </w:tc>
        <w:tc>
          <w:tcPr>
            <w:tcW w:w="1294" w:type="dxa"/>
            <w:gridSpan w:val="2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</w:tc>
        <w:tc>
          <w:tcPr>
            <w:tcW w:w="1081" w:type="dxa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2,784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276" w:type="dxa"/>
          </w:tcPr>
          <w:p w:rsidR="00FD565F" w:rsidRPr="00EA5D90" w:rsidRDefault="00FD565F" w:rsidP="00FD565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294" w:type="dxa"/>
            <w:gridSpan w:val="2"/>
          </w:tcPr>
          <w:p w:rsidR="00FD565F" w:rsidRDefault="00B3564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25,92</w:t>
            </w:r>
            <w:bookmarkStart w:id="0" w:name="_GoBack"/>
            <w:bookmarkEnd w:id="0"/>
          </w:p>
        </w:tc>
        <w:tc>
          <w:tcPr>
            <w:tcW w:w="108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</w:tr>
    </w:tbl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4CD2" w:rsidRDefault="00634CD2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4CD2" w:rsidRDefault="00634CD2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708" w:rsidTr="0020296F">
        <w:tc>
          <w:tcPr>
            <w:tcW w:w="4785" w:type="dxa"/>
          </w:tcPr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7708" w:rsidRDefault="00C17708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_____2017 года  № </w:t>
            </w:r>
          </w:p>
        </w:tc>
      </w:tr>
    </w:tbl>
    <w:p w:rsidR="00C17708" w:rsidRDefault="00C17708" w:rsidP="00C1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="002F2B15" w:rsidRPr="00EA5D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EA5D90">
        <w:rPr>
          <w:rFonts w:ascii="Times New Roman" w:hAnsi="Times New Roman" w:cs="Times New Roman"/>
          <w:sz w:val="28"/>
          <w:szCs w:val="28"/>
        </w:rPr>
        <w:br/>
      </w:r>
      <w:r w:rsidRPr="00C7034B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для домовладений, расположенных в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C703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034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2126"/>
        <w:gridCol w:w="1134"/>
        <w:gridCol w:w="1134"/>
        <w:gridCol w:w="1134"/>
        <w:gridCol w:w="1241"/>
      </w:tblGrid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2126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5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C17708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770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2375" w:type="dxa"/>
            <w:gridSpan w:val="2"/>
          </w:tcPr>
          <w:p w:rsidR="00FD565F" w:rsidRPr="00C17708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Merge w:val="restart"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39,10</w:t>
            </w:r>
          </w:p>
        </w:tc>
        <w:tc>
          <w:tcPr>
            <w:tcW w:w="1134" w:type="dxa"/>
          </w:tcPr>
          <w:p w:rsidR="00FD565F" w:rsidRPr="00EA5D90" w:rsidRDefault="00FD565F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0,208</w:t>
            </w:r>
          </w:p>
        </w:tc>
        <w:tc>
          <w:tcPr>
            <w:tcW w:w="1134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469,2</w:t>
            </w:r>
          </w:p>
        </w:tc>
        <w:tc>
          <w:tcPr>
            <w:tcW w:w="1241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134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4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0,118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1134" w:type="dxa"/>
          </w:tcPr>
          <w:p w:rsidR="00FD565F" w:rsidRPr="00EA5D90" w:rsidRDefault="00FD565F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0,208</w:t>
            </w:r>
          </w:p>
        </w:tc>
        <w:tc>
          <w:tcPr>
            <w:tcW w:w="1134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493,32</w:t>
            </w:r>
          </w:p>
        </w:tc>
        <w:tc>
          <w:tcPr>
            <w:tcW w:w="1241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134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124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</w:tbl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Pr="00CA1FE9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C17708" w:rsidRPr="00CA1FE9" w:rsidSect="00F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08" w:rsidRDefault="000F2A08" w:rsidP="00BC1C6F">
      <w:r>
        <w:separator/>
      </w:r>
    </w:p>
  </w:endnote>
  <w:endnote w:type="continuationSeparator" w:id="0">
    <w:p w:rsidR="000F2A08" w:rsidRDefault="000F2A08" w:rsidP="00B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08" w:rsidRDefault="000F2A08" w:rsidP="00BC1C6F">
      <w:r>
        <w:separator/>
      </w:r>
    </w:p>
  </w:footnote>
  <w:footnote w:type="continuationSeparator" w:id="0">
    <w:p w:rsidR="000F2A08" w:rsidRDefault="000F2A08" w:rsidP="00BC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C"/>
    <w:rsid w:val="00005140"/>
    <w:rsid w:val="000349B4"/>
    <w:rsid w:val="000555A6"/>
    <w:rsid w:val="00060172"/>
    <w:rsid w:val="000872F7"/>
    <w:rsid w:val="000A2F1C"/>
    <w:rsid w:val="000A538E"/>
    <w:rsid w:val="000D6F2F"/>
    <w:rsid w:val="000F17A6"/>
    <w:rsid w:val="000F2A08"/>
    <w:rsid w:val="0013249D"/>
    <w:rsid w:val="00156453"/>
    <w:rsid w:val="0016254B"/>
    <w:rsid w:val="00200B1E"/>
    <w:rsid w:val="00202F76"/>
    <w:rsid w:val="00205B93"/>
    <w:rsid w:val="00232750"/>
    <w:rsid w:val="00251F98"/>
    <w:rsid w:val="00260476"/>
    <w:rsid w:val="00262B7D"/>
    <w:rsid w:val="00271C53"/>
    <w:rsid w:val="002F2B15"/>
    <w:rsid w:val="002F2CA8"/>
    <w:rsid w:val="00311007"/>
    <w:rsid w:val="00313514"/>
    <w:rsid w:val="00365DE1"/>
    <w:rsid w:val="00367509"/>
    <w:rsid w:val="00405D40"/>
    <w:rsid w:val="00410FF4"/>
    <w:rsid w:val="004629A3"/>
    <w:rsid w:val="00481A19"/>
    <w:rsid w:val="004C51AF"/>
    <w:rsid w:val="004E42D1"/>
    <w:rsid w:val="00500B5F"/>
    <w:rsid w:val="00501D4C"/>
    <w:rsid w:val="00516B6A"/>
    <w:rsid w:val="0053414F"/>
    <w:rsid w:val="005411A8"/>
    <w:rsid w:val="0054333F"/>
    <w:rsid w:val="00573C29"/>
    <w:rsid w:val="005E51A6"/>
    <w:rsid w:val="00634CD2"/>
    <w:rsid w:val="00644EA6"/>
    <w:rsid w:val="00660CA8"/>
    <w:rsid w:val="006726E9"/>
    <w:rsid w:val="00680529"/>
    <w:rsid w:val="00682E40"/>
    <w:rsid w:val="006F388E"/>
    <w:rsid w:val="00741BE7"/>
    <w:rsid w:val="00752C13"/>
    <w:rsid w:val="00755DE7"/>
    <w:rsid w:val="007678D6"/>
    <w:rsid w:val="007A23F7"/>
    <w:rsid w:val="007B2D99"/>
    <w:rsid w:val="007D5961"/>
    <w:rsid w:val="007D5A4C"/>
    <w:rsid w:val="007F4546"/>
    <w:rsid w:val="008068BE"/>
    <w:rsid w:val="00825740"/>
    <w:rsid w:val="0083163D"/>
    <w:rsid w:val="0087672B"/>
    <w:rsid w:val="008939CC"/>
    <w:rsid w:val="008D6CC9"/>
    <w:rsid w:val="009127F0"/>
    <w:rsid w:val="00915E92"/>
    <w:rsid w:val="00931B19"/>
    <w:rsid w:val="00954706"/>
    <w:rsid w:val="00993DA9"/>
    <w:rsid w:val="009D3B54"/>
    <w:rsid w:val="00A13B2E"/>
    <w:rsid w:val="00A61968"/>
    <w:rsid w:val="00AD492F"/>
    <w:rsid w:val="00AE45FB"/>
    <w:rsid w:val="00AF13D5"/>
    <w:rsid w:val="00B35641"/>
    <w:rsid w:val="00B42B74"/>
    <w:rsid w:val="00B602CF"/>
    <w:rsid w:val="00BB0009"/>
    <w:rsid w:val="00BC1C6F"/>
    <w:rsid w:val="00BC4EE0"/>
    <w:rsid w:val="00BF5250"/>
    <w:rsid w:val="00BF6982"/>
    <w:rsid w:val="00C17708"/>
    <w:rsid w:val="00C25D11"/>
    <w:rsid w:val="00C318A8"/>
    <w:rsid w:val="00C51BCB"/>
    <w:rsid w:val="00C52A65"/>
    <w:rsid w:val="00C574E2"/>
    <w:rsid w:val="00C7034B"/>
    <w:rsid w:val="00CA1FE9"/>
    <w:rsid w:val="00CF196C"/>
    <w:rsid w:val="00D30367"/>
    <w:rsid w:val="00DC2DB1"/>
    <w:rsid w:val="00DE572E"/>
    <w:rsid w:val="00E25B62"/>
    <w:rsid w:val="00E32CBD"/>
    <w:rsid w:val="00E51E1D"/>
    <w:rsid w:val="00E53BF1"/>
    <w:rsid w:val="00E60068"/>
    <w:rsid w:val="00E95113"/>
    <w:rsid w:val="00E954E8"/>
    <w:rsid w:val="00EA5D90"/>
    <w:rsid w:val="00EF2332"/>
    <w:rsid w:val="00F16612"/>
    <w:rsid w:val="00F3146F"/>
    <w:rsid w:val="00F32794"/>
    <w:rsid w:val="00F867DB"/>
    <w:rsid w:val="00FD10E5"/>
    <w:rsid w:val="00FD565F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72F7-03D5-47F5-BACD-79365DC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4C51AF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4C51A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A5D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460145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460145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68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EA23-FCF3-43FA-AA66-A5F9B7A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Галкина Елена Дунзевна</cp:lastModifiedBy>
  <cp:revision>9</cp:revision>
  <cp:lastPrinted>2017-09-20T05:01:00Z</cp:lastPrinted>
  <dcterms:created xsi:type="dcterms:W3CDTF">2017-09-19T04:40:00Z</dcterms:created>
  <dcterms:modified xsi:type="dcterms:W3CDTF">2017-09-20T05:02:00Z</dcterms:modified>
</cp:coreProperties>
</file>