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62D" w:rsidRDefault="00C4162D" w:rsidP="00C4162D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Проект закона Камчатского края</w:t>
      </w:r>
    </w:p>
    <w:p w:rsidR="00C4162D" w:rsidRDefault="00C4162D" w:rsidP="00C4162D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внесен депутатами Законодательного Собрания Камчатского края </w:t>
      </w:r>
    </w:p>
    <w:p w:rsidR="00C4162D" w:rsidRDefault="00C4162D" w:rsidP="00C4162D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М.М. Мананниковым, В.А. Агеевым</w:t>
      </w:r>
    </w:p>
    <w:p w:rsidR="00C4162D" w:rsidRDefault="00C4162D" w:rsidP="00C4162D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:rsidR="00C4162D" w:rsidRDefault="00C4162D" w:rsidP="00C416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096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2D" w:rsidRDefault="00C4162D" w:rsidP="00C416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4162D" w:rsidRDefault="00C4162D" w:rsidP="00C416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</w:p>
    <w:p w:rsidR="00C4162D" w:rsidRDefault="00C4162D" w:rsidP="00C4162D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</w:p>
    <w:p w:rsidR="00C4162D" w:rsidRDefault="00C4162D" w:rsidP="00C416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62D" w:rsidRDefault="00C4162D" w:rsidP="00C4162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внесении изменений в статьи 5 и 56 Закона Камчатского края</w:t>
      </w:r>
    </w:p>
    <w:p w:rsidR="00C4162D" w:rsidRDefault="00C4162D" w:rsidP="00C4162D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выборах депутатов представительных органов муниципальных образований в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Камчатском крае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4162D" w:rsidRDefault="00C4162D" w:rsidP="00C4162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4162D" w:rsidRDefault="00C4162D" w:rsidP="00C4162D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C4162D" w:rsidRDefault="00C4162D" w:rsidP="00C4162D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Принят Законодательным Собранием Камчатского края</w:t>
      </w:r>
    </w:p>
    <w:p w:rsidR="00C4162D" w:rsidRDefault="00C4162D" w:rsidP="00C4162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__________ 2021 года</w:t>
      </w:r>
    </w:p>
    <w:p w:rsidR="00C4162D" w:rsidRDefault="00C4162D" w:rsidP="00C4162D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4162D" w:rsidRDefault="00C4162D" w:rsidP="00C4162D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Статья 1 </w:t>
      </w:r>
    </w:p>
    <w:p w:rsidR="00C4162D" w:rsidRDefault="00C4162D" w:rsidP="00C416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Закон Камчатского края от 19.12.2011 № 740 </w:t>
      </w: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выборах депутатов представительных органов муниципальных образований в Камчатском крае</w:t>
      </w: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 от </w:t>
      </w:r>
      <w:r>
        <w:rPr>
          <w:rFonts w:ascii="Times New Roman" w:hAnsi="Times New Roman" w:cs="Times New Roman"/>
          <w:sz w:val="28"/>
          <w:szCs w:val="28"/>
        </w:rPr>
        <w:t xml:space="preserve">04.06.2012 </w:t>
      </w:r>
      <w:hyperlink r:id="rId6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№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55, от 04.06.2012 </w:t>
      </w:r>
      <w:hyperlink r:id="rId7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№ 56, от 27.06.2012 №</w:t>
        </w:r>
        <w:r>
          <w:rPr>
            <w:rStyle w:val="a4"/>
            <w:color w:val="auto"/>
            <w:u w:val="none"/>
          </w:rPr>
          <w:t> </w:t>
        </w:r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76, от 06.03.2013 № 219, от 03.04.2013 № 235, от 01.10.2013 № 325, от 30.05.2014 </w:t>
        </w:r>
        <w:hyperlink r:id="rId8" w:history="1">
          <w:r>
            <w:rPr>
              <w:rStyle w:val="a4"/>
              <w:rFonts w:ascii="Times New Roman" w:hAnsi="Times New Roman" w:cs="Times New Roman"/>
              <w:color w:val="auto"/>
              <w:sz w:val="28"/>
              <w:szCs w:val="28"/>
              <w:u w:val="none"/>
            </w:rPr>
            <w:t>№ 449</w:t>
          </w:r>
        </w:hyperlink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от 30.05.2014 </w:t>
        </w:r>
        <w:hyperlink r:id="rId9" w:history="1">
          <w:r>
            <w:rPr>
              <w:rStyle w:val="a4"/>
              <w:rFonts w:ascii="Times New Roman" w:hAnsi="Times New Roman" w:cs="Times New Roman"/>
              <w:color w:val="auto"/>
              <w:sz w:val="28"/>
              <w:szCs w:val="28"/>
              <w:u w:val="none"/>
            </w:rPr>
            <w:t xml:space="preserve">№ 454, от 01.07.2014 </w:t>
          </w:r>
          <w:hyperlink r:id="rId10" w:history="1">
            <w:r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№ </w:t>
            </w:r>
          </w:hyperlink>
          <w:r>
            <w:rPr>
              <w:rStyle w:val="a4"/>
              <w:rFonts w:ascii="Times New Roman" w:hAnsi="Times New Roman" w:cs="Times New Roman"/>
              <w:color w:val="auto"/>
              <w:sz w:val="28"/>
              <w:szCs w:val="28"/>
              <w:u w:val="none"/>
            </w:rPr>
            <w:t xml:space="preserve">480, от 29.12.2014 </w:t>
          </w:r>
          <w:hyperlink r:id="rId11" w:history="1">
            <w:r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№ 575, от 10.03.2015 </w:t>
            </w:r>
            <w:hyperlink r:id="rId12" w:history="1">
              <w:r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№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 598, от 22.06.2015 </w:t>
            </w:r>
            <w:hyperlink r:id="rId13" w:history="1">
              <w:r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№ 637, от 22.06.2015 № 641, от 10.03.2016 </w:t>
              </w:r>
              <w:hyperlink r:id="rId14" w:history="1">
                <w:r>
                  <w:rPr>
                    <w:rStyle w:val="a4"/>
                    <w:rFonts w:ascii="Times New Roman" w:hAnsi="Times New Roman" w:cs="Times New Roman"/>
                    <w:color w:val="auto"/>
                    <w:sz w:val="28"/>
                    <w:szCs w:val="28"/>
                    <w:u w:val="none"/>
                  </w:rPr>
                  <w:t>№ 753</w:t>
                </w:r>
              </w:hyperlink>
              <w:r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, от 06.03.2017 </w:t>
              </w:r>
              <w:hyperlink r:id="rId15" w:history="1">
                <w:r>
                  <w:rPr>
                    <w:rStyle w:val="a4"/>
                    <w:rFonts w:ascii="Times New Roman" w:hAnsi="Times New Roman" w:cs="Times New Roman"/>
                    <w:color w:val="auto"/>
                    <w:sz w:val="28"/>
                    <w:szCs w:val="28"/>
                    <w:u w:val="none"/>
                  </w:rPr>
                  <w:t xml:space="preserve">№ 68, от 31.03.2017 </w:t>
                </w:r>
                <w:hyperlink r:id="rId16" w:history="1">
                  <w:r>
                    <w:rPr>
                      <w:rStyle w:val="a4"/>
                      <w:rFonts w:ascii="Times New Roman" w:hAnsi="Times New Roman" w:cs="Times New Roman"/>
                      <w:color w:val="auto"/>
                      <w:sz w:val="28"/>
                      <w:szCs w:val="28"/>
                      <w:u w:val="none"/>
                    </w:rPr>
                    <w:t xml:space="preserve">№ </w:t>
                  </w:r>
                </w:hyperlink>
                <w:r>
                  <w:rPr>
                    <w:rStyle w:val="a4"/>
                    <w:rFonts w:ascii="Times New Roman" w:hAnsi="Times New Roman" w:cs="Times New Roman"/>
                    <w:color w:val="auto"/>
                    <w:sz w:val="28"/>
                    <w:szCs w:val="28"/>
                    <w:u w:val="none"/>
                  </w:rPr>
                  <w:t xml:space="preserve">79, от 05.07.2018 </w:t>
                </w:r>
                <w:hyperlink r:id="rId17" w:history="1">
                  <w:r>
                    <w:rPr>
                      <w:rStyle w:val="a4"/>
                      <w:rFonts w:ascii="Times New Roman" w:hAnsi="Times New Roman" w:cs="Times New Roman"/>
                      <w:color w:val="auto"/>
                      <w:sz w:val="28"/>
                      <w:szCs w:val="28"/>
                      <w:u w:val="none"/>
                    </w:rPr>
                    <w:t xml:space="preserve">№ 238, </w:t>
                  </w:r>
                </w:hyperlink>
                <w:r>
                  <w:rPr>
                    <w:rStyle w:val="a4"/>
                    <w:rFonts w:ascii="Times New Roman" w:hAnsi="Times New Roman" w:cs="Times New Roman"/>
                    <w:color w:val="auto"/>
                    <w:sz w:val="28"/>
                    <w:szCs w:val="28"/>
                    <w:u w:val="none"/>
                  </w:rPr>
                  <w:t xml:space="preserve">от 29.11.2018 </w:t>
                </w:r>
                <w:hyperlink r:id="rId18" w:history="1">
                  <w:r>
                    <w:rPr>
                      <w:rStyle w:val="a4"/>
                      <w:rFonts w:ascii="Times New Roman" w:hAnsi="Times New Roman" w:cs="Times New Roman"/>
                      <w:color w:val="auto"/>
                      <w:sz w:val="28"/>
                      <w:szCs w:val="28"/>
                      <w:u w:val="none"/>
                    </w:rPr>
                    <w:t xml:space="preserve">№ </w:t>
                  </w:r>
                </w:hyperlink>
                <w:r>
                  <w:rPr>
                    <w:rStyle w:val="a4"/>
                    <w:rFonts w:ascii="Times New Roman" w:hAnsi="Times New Roman" w:cs="Times New Roman"/>
                    <w:color w:val="auto"/>
                    <w:sz w:val="28"/>
                    <w:szCs w:val="28"/>
                    <w:u w:val="none"/>
                  </w:rPr>
                  <w:t xml:space="preserve">286, от 05.07.2019 № 360, от 07.11.2019 № 389, от 08.06.2021 № 609) </w:t>
                </w:r>
              </w:hyperlink>
            </w:hyperlink>
          </w:hyperlink>
        </w:hyperlink>
      </w:hyperlink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изменения:</w:t>
      </w:r>
    </w:p>
    <w:p w:rsidR="00C4162D" w:rsidRDefault="00C4162D" w:rsidP="00C4162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статье 5:</w:t>
      </w:r>
    </w:p>
    <w:p w:rsidR="00C4162D" w:rsidRDefault="00C4162D" w:rsidP="00C4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часть 6 изложить в следующей редакции:</w:t>
      </w:r>
    </w:p>
    <w:p w:rsidR="00C4162D" w:rsidRDefault="00C4162D" w:rsidP="00C416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"6. Не имеют права быть избранными депутатами представительных органов муниципальных образований граждане Российской Федерации, указанные в пунктах 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 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статьи 4 Федерального закона "Об основных гарантиях избирательных прав и права на участие в референдуме граждан Российской Федерации".";</w:t>
      </w:r>
    </w:p>
    <w:p w:rsidR="00C4162D" w:rsidRDefault="00C4162D" w:rsidP="00C416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части 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слова "пунктами 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, 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части 6 настоящей статьи" заменить словами "подпунктами "а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", "а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" и "б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" пункта 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статьи 4 Федерального закона "Об основных гарантиях избирательных прав и права на участие в референдуме граждан Российской Федерации";</w:t>
      </w:r>
    </w:p>
    <w:p w:rsidR="00C4162D" w:rsidRDefault="00C4162D" w:rsidP="00C416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части 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слова "пунктами 1, 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части 6 настоящей статьи" заменить словами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"подпунктами "</w:t>
      </w:r>
      <w:proofErr w:type="gramEnd"/>
      <w:r>
        <w:rPr>
          <w:rFonts w:ascii="Times New Roman" w:hAnsi="Times New Roman" w:cs="Times New Roman"/>
          <w:sz w:val="28"/>
          <w:szCs w:val="28"/>
        </w:rPr>
        <w:t>а", "а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" и "а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" пункта 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статьи 4 Федерального закона "Об основных гарантиях избирательных прав и права на участие в референдуме граждан Российской Федерации";  </w:t>
      </w:r>
    </w:p>
    <w:p w:rsidR="00C4162D" w:rsidRDefault="00C4162D" w:rsidP="00C416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 части 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слова "пунктами 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части 6 настоящей статьи" заменить словами "подпунктами "а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" и "а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" пункта 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статьи 4 Федерального закона "Об основных гарантиях избирательных прав и права на участие в референдуме граждан Российской Федерации";  </w:t>
      </w:r>
    </w:p>
    <w:p w:rsidR="00C4162D" w:rsidRDefault="00C4162D" w:rsidP="00C4162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10 статьи 56 изложить в следующей редакции:</w:t>
      </w:r>
    </w:p>
    <w:p w:rsidR="00C4162D" w:rsidRDefault="00C4162D" w:rsidP="00C41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"10. Закупки товаров, работ или услуг, связанных с подготовкой и проведением выборов депутатов представительного органа муниципального образования, осуществляются избирательной комиссией муниципального образования или по ее решению соответствующими нижестоящими избирательными комиссиями в соответствии с Федеральным законом от 05.04.2013           № 44-ФЗ "О контрактной системе в сфере закупок товаров, работ, услуг для обеспечения государственных и муниципальных нужд", а в части отношений, к которым указанный Федеральный закон не применяется, - в соответствии с Гражданским кодексом Российской Федерации.".</w:t>
      </w:r>
    </w:p>
    <w:p w:rsidR="00C4162D" w:rsidRDefault="00C4162D" w:rsidP="00C416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62D" w:rsidRDefault="00C4162D" w:rsidP="00C4162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Статья 2</w:t>
      </w:r>
    </w:p>
    <w:p w:rsidR="00C4162D" w:rsidRDefault="00C4162D" w:rsidP="00C4162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Закон вступает в силу через 10 дней после дня его официального опубликования, за исключением пункта 2 статьи 1 настоящего Закона.</w:t>
      </w:r>
    </w:p>
    <w:p w:rsidR="00C4162D" w:rsidRDefault="00C4162D" w:rsidP="00C4162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2 статьи 1 настоящего Закона вступает в силу с 1 января 2022 года.</w:t>
      </w:r>
    </w:p>
    <w:p w:rsidR="00C4162D" w:rsidRDefault="00C4162D" w:rsidP="00C4162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62D" w:rsidRDefault="00C4162D" w:rsidP="00C416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62D" w:rsidRDefault="00C4162D" w:rsidP="00C416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Губернатор Камчатского края                                                       В.В. Солодов</w:t>
      </w:r>
    </w:p>
    <w:p w:rsidR="00643ECA" w:rsidRDefault="00643ECA" w:rsidP="00C416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ECA" w:rsidRDefault="00643ECA" w:rsidP="00C416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ECA" w:rsidRDefault="00643ECA" w:rsidP="00C416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ECA" w:rsidRPr="00643ECA" w:rsidRDefault="00643ECA" w:rsidP="00643E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43EC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643ECA" w:rsidRPr="00643ECA" w:rsidRDefault="00643ECA" w:rsidP="00643E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43ECA">
        <w:rPr>
          <w:rFonts w:ascii="Times New Roman" w:hAnsi="Times New Roman" w:cs="Times New Roman"/>
          <w:sz w:val="28"/>
          <w:szCs w:val="28"/>
        </w:rPr>
        <w:t>к проекту Закона Камчатского края</w:t>
      </w:r>
    </w:p>
    <w:p w:rsidR="00643ECA" w:rsidRPr="00643ECA" w:rsidRDefault="00643ECA" w:rsidP="00643EC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43ECA">
        <w:rPr>
          <w:rFonts w:ascii="Times New Roman" w:hAnsi="Times New Roman" w:cs="Times New Roman"/>
          <w:color w:val="000000"/>
          <w:sz w:val="28"/>
          <w:szCs w:val="28"/>
        </w:rPr>
        <w:t>"О внесении изменений в статьи 5 и 56 Закона Камчатского края "</w:t>
      </w:r>
      <w:r w:rsidRPr="00643ECA">
        <w:rPr>
          <w:rFonts w:ascii="Times New Roman" w:hAnsi="Times New Roman" w:cs="Times New Roman"/>
          <w:bCs/>
          <w:sz w:val="28"/>
        </w:rPr>
        <w:t>О выборах депутатов представительных органов муниципальных образований в</w:t>
      </w:r>
      <w:r w:rsidRPr="00643E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3ECA">
        <w:rPr>
          <w:rFonts w:ascii="Times New Roman" w:hAnsi="Times New Roman" w:cs="Times New Roman"/>
          <w:bCs/>
          <w:sz w:val="28"/>
        </w:rPr>
        <w:t>Камчатском крае</w:t>
      </w:r>
      <w:r w:rsidRPr="00643ECA">
        <w:rPr>
          <w:rFonts w:ascii="Times New Roman" w:hAnsi="Times New Roman" w:cs="Times New Roman"/>
          <w:color w:val="000000"/>
          <w:sz w:val="28"/>
          <w:szCs w:val="28"/>
        </w:rPr>
        <w:t xml:space="preserve">" </w:t>
      </w:r>
    </w:p>
    <w:p w:rsidR="00643ECA" w:rsidRPr="00643ECA" w:rsidRDefault="00643ECA" w:rsidP="00643E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ECA" w:rsidRPr="00643ECA" w:rsidRDefault="00643ECA" w:rsidP="00643EC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ECA">
        <w:rPr>
          <w:rFonts w:ascii="Times New Roman" w:hAnsi="Times New Roman" w:cs="Times New Roman"/>
          <w:bCs/>
          <w:sz w:val="28"/>
          <w:szCs w:val="28"/>
        </w:rPr>
        <w:t xml:space="preserve">Законопроект разработан в целях приведения отдельных положений Закона Камчатского края от 19.12.2011 № 740 </w:t>
      </w:r>
      <w:r w:rsidRPr="00643ECA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643ECA">
        <w:rPr>
          <w:rFonts w:ascii="Times New Roman" w:hAnsi="Times New Roman" w:cs="Times New Roman"/>
          <w:bCs/>
          <w:sz w:val="28"/>
        </w:rPr>
        <w:t>О выборах депутатов представительных органов муниципальных образований в</w:t>
      </w:r>
      <w:r w:rsidRPr="00643E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3ECA">
        <w:rPr>
          <w:rFonts w:ascii="Times New Roman" w:hAnsi="Times New Roman" w:cs="Times New Roman"/>
          <w:bCs/>
          <w:sz w:val="28"/>
        </w:rPr>
        <w:t>Камчатском крае</w:t>
      </w:r>
      <w:r w:rsidRPr="00643ECA">
        <w:rPr>
          <w:rFonts w:ascii="Times New Roman" w:hAnsi="Times New Roman" w:cs="Times New Roman"/>
          <w:color w:val="000000"/>
          <w:sz w:val="28"/>
          <w:szCs w:val="28"/>
        </w:rPr>
        <w:t xml:space="preserve">" </w:t>
      </w:r>
      <w:r w:rsidRPr="00643ECA">
        <w:rPr>
          <w:rFonts w:ascii="Times New Roman" w:hAnsi="Times New Roman" w:cs="Times New Roman"/>
          <w:bCs/>
          <w:sz w:val="28"/>
          <w:szCs w:val="28"/>
        </w:rPr>
        <w:t xml:space="preserve">в соответствие с положениями Федерального закона от 04.06.2021 № 157-ФЗ </w:t>
      </w:r>
      <w:r w:rsidRPr="00643ECA">
        <w:rPr>
          <w:rFonts w:ascii="Times New Roman" w:hAnsi="Times New Roman" w:cs="Times New Roman"/>
          <w:color w:val="000000"/>
          <w:sz w:val="28"/>
          <w:szCs w:val="28"/>
        </w:rPr>
        <w:t>"О внесении изменений в статью 4 Федерального закона "Об основных гарантиях избирательных прав и права на участие в референдуме граждан Российской Федерации" и статью 4 Федерального закона "О выборах депутатов Государственной Думы Федерального Собрания Камчатского края" и Федерального закона от 02.07.2021 № 360-ФЗ "О внесении изменений в отдельные законодательные акты Российской Федерации".</w:t>
      </w:r>
    </w:p>
    <w:p w:rsidR="00643ECA" w:rsidRPr="00643ECA" w:rsidRDefault="00643ECA" w:rsidP="00643EC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43ECA">
        <w:rPr>
          <w:rFonts w:ascii="Times New Roman" w:hAnsi="Times New Roman" w:cs="Times New Roman"/>
          <w:color w:val="000000"/>
          <w:sz w:val="28"/>
          <w:szCs w:val="28"/>
        </w:rPr>
        <w:t>ПЕРЕЧЕНЬ</w:t>
      </w:r>
    </w:p>
    <w:p w:rsidR="00643ECA" w:rsidRPr="00643ECA" w:rsidRDefault="00643ECA" w:rsidP="00643ECA">
      <w:pPr>
        <w:keepNext/>
        <w:spacing w:after="0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643ECA">
        <w:rPr>
          <w:rFonts w:ascii="Times New Roman" w:hAnsi="Times New Roman" w:cs="Times New Roman"/>
          <w:color w:val="000000"/>
          <w:sz w:val="28"/>
          <w:szCs w:val="28"/>
        </w:rPr>
        <w:t xml:space="preserve">законов и иных нормативных правовых актов Камчатского края, подлежащих разработке и принятию в целях реализации </w:t>
      </w:r>
      <w:r w:rsidRPr="00643ECA">
        <w:rPr>
          <w:rFonts w:ascii="Times New Roman" w:hAnsi="Times New Roman" w:cs="Times New Roman"/>
          <w:bCs/>
          <w:sz w:val="28"/>
        </w:rPr>
        <w:t xml:space="preserve">Закона Камчатского края </w:t>
      </w:r>
      <w:r w:rsidRPr="00643ECA">
        <w:rPr>
          <w:rFonts w:ascii="Times New Roman" w:hAnsi="Times New Roman" w:cs="Times New Roman"/>
          <w:color w:val="000000"/>
          <w:sz w:val="28"/>
          <w:szCs w:val="28"/>
        </w:rPr>
        <w:t>"О внесении изменений в статьи 5 и 56 Закона Камчатского края "</w:t>
      </w:r>
      <w:r w:rsidRPr="00643ECA">
        <w:rPr>
          <w:rFonts w:ascii="Times New Roman" w:hAnsi="Times New Roman" w:cs="Times New Roman"/>
          <w:bCs/>
          <w:sz w:val="28"/>
        </w:rPr>
        <w:t>О выборах депутатов представительных органов муниципальных образований в Камчатском крае</w:t>
      </w:r>
      <w:r w:rsidRPr="00643ECA">
        <w:rPr>
          <w:rFonts w:ascii="Times New Roman" w:hAnsi="Times New Roman" w:cs="Times New Roman"/>
          <w:color w:val="000000"/>
          <w:sz w:val="28"/>
          <w:szCs w:val="28"/>
        </w:rPr>
        <w:t>", признанию утратившими силу, приостановлению, изменению</w:t>
      </w:r>
    </w:p>
    <w:p w:rsidR="00643ECA" w:rsidRPr="00643ECA" w:rsidRDefault="00643ECA" w:rsidP="00643EC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43ECA" w:rsidRPr="00643ECA" w:rsidRDefault="00643ECA" w:rsidP="00643EC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3ECA">
        <w:rPr>
          <w:rFonts w:ascii="Times New Roman" w:hAnsi="Times New Roman" w:cs="Times New Roman"/>
          <w:color w:val="000000"/>
          <w:sz w:val="28"/>
          <w:szCs w:val="28"/>
        </w:rPr>
        <w:t>В связи с принятием Закона Камчатского края "О внесении изменений в статьи 5 и 56 Закона Камчатского края "</w:t>
      </w:r>
      <w:r w:rsidRPr="00643ECA">
        <w:rPr>
          <w:rFonts w:ascii="Times New Roman" w:hAnsi="Times New Roman" w:cs="Times New Roman"/>
          <w:bCs/>
          <w:sz w:val="28"/>
        </w:rPr>
        <w:t>О выборах депутатов представительных органов муниципальных образований в</w:t>
      </w:r>
      <w:r w:rsidRPr="00643E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3ECA">
        <w:rPr>
          <w:rFonts w:ascii="Times New Roman" w:hAnsi="Times New Roman" w:cs="Times New Roman"/>
          <w:bCs/>
          <w:sz w:val="28"/>
        </w:rPr>
        <w:t>Камчатском крае</w:t>
      </w:r>
      <w:r w:rsidRPr="00643ECA">
        <w:rPr>
          <w:rFonts w:ascii="Times New Roman" w:hAnsi="Times New Roman" w:cs="Times New Roman"/>
          <w:color w:val="000000"/>
          <w:sz w:val="28"/>
          <w:szCs w:val="28"/>
        </w:rPr>
        <w:t>" 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:rsidR="00643ECA" w:rsidRPr="00643ECA" w:rsidRDefault="00643ECA" w:rsidP="00643ECA">
      <w:pPr>
        <w:rPr>
          <w:rFonts w:ascii="Times New Roman" w:hAnsi="Times New Roman" w:cs="Times New Roman"/>
        </w:rPr>
      </w:pPr>
    </w:p>
    <w:p w:rsidR="00643ECA" w:rsidRPr="00643ECA" w:rsidRDefault="00643ECA" w:rsidP="00643ECA">
      <w:pPr>
        <w:rPr>
          <w:rFonts w:ascii="Times New Roman" w:hAnsi="Times New Roman" w:cs="Times New Roman"/>
        </w:rPr>
      </w:pPr>
    </w:p>
    <w:p w:rsidR="00643ECA" w:rsidRPr="00643ECA" w:rsidRDefault="00643ECA" w:rsidP="00643EC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43ECA">
        <w:rPr>
          <w:rFonts w:ascii="Times New Roman" w:hAnsi="Times New Roman" w:cs="Times New Roman"/>
          <w:color w:val="000000"/>
          <w:sz w:val="28"/>
          <w:szCs w:val="28"/>
        </w:rPr>
        <w:t>Финансово-экономическое обоснование к проекту закона</w:t>
      </w:r>
    </w:p>
    <w:p w:rsidR="00643ECA" w:rsidRPr="00643ECA" w:rsidRDefault="00643ECA" w:rsidP="00643EC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43ECA">
        <w:rPr>
          <w:rFonts w:ascii="Times New Roman" w:hAnsi="Times New Roman" w:cs="Times New Roman"/>
          <w:color w:val="000000"/>
          <w:sz w:val="28"/>
          <w:szCs w:val="28"/>
        </w:rPr>
        <w:t xml:space="preserve">Камчатского края "О внесении изменений в статьи 5 и 56 Закона </w:t>
      </w:r>
    </w:p>
    <w:p w:rsidR="00643ECA" w:rsidRPr="00643ECA" w:rsidRDefault="00643ECA" w:rsidP="00643EC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43ECA">
        <w:rPr>
          <w:rFonts w:ascii="Times New Roman" w:hAnsi="Times New Roman" w:cs="Times New Roman"/>
          <w:color w:val="000000"/>
          <w:sz w:val="28"/>
          <w:szCs w:val="28"/>
        </w:rPr>
        <w:t>Камчатского края "</w:t>
      </w:r>
      <w:r w:rsidRPr="00643ECA">
        <w:rPr>
          <w:rFonts w:ascii="Times New Roman" w:hAnsi="Times New Roman" w:cs="Times New Roman"/>
          <w:bCs/>
          <w:sz w:val="28"/>
        </w:rPr>
        <w:t>О выборах депутатов представительных органов муниципальных образований в Камчатском крае</w:t>
      </w:r>
      <w:r w:rsidRPr="00643ECA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643ECA" w:rsidRPr="00643ECA" w:rsidRDefault="00643ECA" w:rsidP="00643EC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3ECA" w:rsidRPr="00643ECA" w:rsidRDefault="00643ECA" w:rsidP="00643ECA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643ECA">
        <w:rPr>
          <w:rFonts w:ascii="Times New Roman" w:hAnsi="Times New Roman" w:cs="Times New Roman"/>
          <w:color w:val="000000"/>
          <w:sz w:val="28"/>
          <w:szCs w:val="28"/>
        </w:rPr>
        <w:t>Принятие настоящего законопроекта не потребует дополнительных финансовых средств краевого бюджета.</w:t>
      </w:r>
    </w:p>
    <w:p w:rsidR="00643ECA" w:rsidRDefault="00643ECA" w:rsidP="00643ECA"/>
    <w:p w:rsidR="00643ECA" w:rsidRDefault="00643ECA" w:rsidP="00643ECA"/>
    <w:p w:rsidR="00643ECA" w:rsidRDefault="00643ECA" w:rsidP="00C416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54C5" w:rsidRDefault="00B654C5"/>
    <w:sectPr w:rsidR="00B65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41E17"/>
    <w:multiLevelType w:val="hybridMultilevel"/>
    <w:tmpl w:val="1F80B40A"/>
    <w:lvl w:ilvl="0" w:tplc="78B2C30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0414A59"/>
    <w:multiLevelType w:val="hybridMultilevel"/>
    <w:tmpl w:val="97726382"/>
    <w:lvl w:ilvl="0" w:tplc="3B20A3FC">
      <w:start w:val="1"/>
      <w:numFmt w:val="decimal"/>
      <w:lvlText w:val="%1)"/>
      <w:lvlJc w:val="left"/>
      <w:pPr>
        <w:ind w:left="1069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0B3"/>
    <w:rsid w:val="005740B3"/>
    <w:rsid w:val="00643ECA"/>
    <w:rsid w:val="00B654C5"/>
    <w:rsid w:val="00C4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16F8D"/>
  <w15:chartTrackingRefBased/>
  <w15:docId w15:val="{662CA13D-D029-46D7-8346-C64C7168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62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62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416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5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8471B90872A8D0C09C29C1EC8A26375E38C74D1B1496EBF174B99B0588F07F23DC5490E193FA9B0CB7CAF3CD0FF98F3882A267F81170A5CF1018BvEo9E" TargetMode="External"/><Relationship Id="rId13" Type="http://schemas.openxmlformats.org/officeDocument/2006/relationships/hyperlink" Target="consultantplus://offline/ref=343BFE3B54C6E75DB6995CD84A9C26BD2F34AFC0C2D4F8C42054A82E1907F2748EE76BE589B4A202E9A66EC6E68AA7D4C4BF2B0AE6A16084A63787oFpDE" TargetMode="External"/><Relationship Id="rId18" Type="http://schemas.openxmlformats.org/officeDocument/2006/relationships/hyperlink" Target="consultantplus://offline/ref=6172C7D92F41E685544ECA4CFBAD715859A1D7EBCFC875E1DDE000298F2124019B5BC655DA26C3B35C05CF71EA71BAD04523439976A3E8E4196B33A3f7qBE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3C124718E66796A22BDB2AF5EB7A5167881FAA59A1B8293FB039F0C0A4C17AA097F3899E90AEDE08D6FBEDD28128DEB15F72F918DEAEDA066B35CV0o7E" TargetMode="External"/><Relationship Id="rId12" Type="http://schemas.openxmlformats.org/officeDocument/2006/relationships/hyperlink" Target="consultantplus://offline/ref=343BFE3B54C6E75DB6995CD84A9C26BD2F34AFC0C3D3F5C42054A82E1907F2748EE76BE589B4A202E9A66EC6E68AA7D4C4BF2B0AE6A16084A63787oFpDE" TargetMode="External"/><Relationship Id="rId17" Type="http://schemas.openxmlformats.org/officeDocument/2006/relationships/hyperlink" Target="consultantplus://offline/ref=A5E8389BA6C95D8F3867B8B550E089F882940D39210C9D3E2708BC1DD1FCDB95647764837DF8612A66FA04B00E5665913843A0F57E36CE9C2EDD963DOFq9E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A5E8389BA6C95D8F3867B8B550E089F882940D39210D9136250BBC1DD1FCDB95647764837DF8612A66FA04B00E5665913843A0F57E36CE9C2EDD963DOFq9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3C124718E66796A22BDB2AF5EB7A5167881FAA59A1B8796F8039F0C0A4C17AA097F3899E90AEDE08D6FBEDD28128DEB15F72F918DEAEDA066B35CV0o7E" TargetMode="External"/><Relationship Id="rId11" Type="http://schemas.openxmlformats.org/officeDocument/2006/relationships/hyperlink" Target="consultantplus://offline/ref=87768E93D7E25E94063F5DA3830EA3761C07CEF50F07FF930306001111CF5777ECE56E40E80389B95850C192E40E585A2E84160C2764F203450677TDp9E" TargetMode="External"/><Relationship Id="rId5" Type="http://schemas.openxmlformats.org/officeDocument/2006/relationships/image" Target="media/image1.emf"/><Relationship Id="rId15" Type="http://schemas.openxmlformats.org/officeDocument/2006/relationships/hyperlink" Target="consultantplus://offline/ref=1BECC863C6CC494001D9A27F4D3BC75A62798C82F21C2477199A7039EEA5BF567999414F7C301E31459C2D3526D2E8721FB6F43A71C9DFA08735962B53pFE" TargetMode="External"/><Relationship Id="rId10" Type="http://schemas.openxmlformats.org/officeDocument/2006/relationships/hyperlink" Target="consultantplus://offline/ref=87768E93D7E25E94063F5DA3830EA3761C07CEF50F01FB9E0106001111CF5777ECE56E40E80389B95850C192E40E585A2E84160C2764F203450677TDp9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8471B90872A8D0C09C29C1EC8A26375E38C74D1B24E66BB104B99B0588F07F23DC5490E193FA9B0CB7CAF3CD0FF98F3882A267F81170A5CF1018BvEo9E" TargetMode="External"/><Relationship Id="rId14" Type="http://schemas.openxmlformats.org/officeDocument/2006/relationships/hyperlink" Target="consultantplus://offline/ref=1BECC863C6CC494001D9A27F4D3BC75A62798C82F21B20721C9D7039EEA5BF567999414F7C301E31459C2D3526D2E8721FB6F43A71C9DFA08735962B53p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1079</Words>
  <Characters>6155</Characters>
  <Application>Microsoft Office Word</Application>
  <DocSecurity>4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Фомин Андрей Петрович</dc:creator>
  <cp:keywords/>
  <dc:description/>
  <cp:lastModifiedBy>Щербина Светлана Анатольевна</cp:lastModifiedBy>
  <cp:revision>2</cp:revision>
  <dcterms:created xsi:type="dcterms:W3CDTF">2021-11-30T04:45:00Z</dcterms:created>
  <dcterms:modified xsi:type="dcterms:W3CDTF">2021-11-30T04:45:00Z</dcterms:modified>
</cp:coreProperties>
</file>