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0237E2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77777777" w:rsidR="000237E2" w:rsidRPr="00CF3DA1" w:rsidRDefault="000237E2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ПО ИНФОРМАТИЗАЦИИ И СВЯЗИ</w:t>
            </w:r>
          </w:p>
          <w:p w14:paraId="1211F700" w14:textId="77777777" w:rsidR="000237E2" w:rsidRDefault="000237E2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0700076" w14:textId="77777777" w:rsidR="000237E2" w:rsidRDefault="000237E2" w:rsidP="00270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A54A5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DF724BC" w14:textId="51F6B44E" w:rsidR="0027021F" w:rsidRPr="001672C5" w:rsidRDefault="0027021F" w:rsidP="0027021F">
            <w:pPr>
              <w:pStyle w:val="ConsPlusTitle"/>
              <w:widowControl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9A20DF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FD257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BFDC64D" w:rsidR="000237E2" w:rsidRPr="000237E2" w:rsidRDefault="009D05B9" w:rsidP="00270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0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02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464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21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5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7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78472BFD" w14:textId="0D7E3DB8" w:rsidR="000237E2" w:rsidRDefault="000237E2" w:rsidP="009A20DF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70"/>
      </w:tblGrid>
      <w:tr w:rsidR="000237E2" w:rsidRPr="002E04E8" w14:paraId="1773B752" w14:textId="77777777" w:rsidTr="005039E9">
        <w:trPr>
          <w:trHeight w:hRule="exact" w:val="3413"/>
        </w:trPr>
        <w:tc>
          <w:tcPr>
            <w:tcW w:w="3770" w:type="dxa"/>
            <w:shd w:val="clear" w:color="auto" w:fill="auto"/>
          </w:tcPr>
          <w:p w14:paraId="5D6F71F5" w14:textId="3C6D5B50" w:rsidR="000237E2" w:rsidRPr="006C3FBE" w:rsidRDefault="009F7689" w:rsidP="00503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039E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9F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E9" w:rsidRPr="005039E9">
              <w:rPr>
                <w:rFonts w:ascii="Times New Roman" w:hAnsi="Times New Roman" w:cs="Times New Roman"/>
                <w:sz w:val="24"/>
                <w:szCs w:val="24"/>
              </w:rPr>
      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Агентство по информатизации и связи Камчатского края</w:t>
            </w:r>
          </w:p>
        </w:tc>
      </w:tr>
    </w:tbl>
    <w:p w14:paraId="5344B1C6" w14:textId="77777777" w:rsidR="004E78AA" w:rsidRPr="003B79A4" w:rsidRDefault="004E78AA" w:rsidP="00C464BC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42E1901" w14:textId="1EBD2761" w:rsidR="00730DCE" w:rsidRDefault="002C13E6" w:rsidP="00E57DF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5F48">
        <w:rPr>
          <w:rFonts w:ascii="Times New Roman" w:hAnsi="Times New Roman" w:cs="Times New Roman"/>
          <w:sz w:val="28"/>
          <w:szCs w:val="28"/>
        </w:rPr>
        <w:t>о</w:t>
      </w:r>
      <w:r w:rsidRPr="002C13E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D5F48">
        <w:rPr>
          <w:rFonts w:ascii="Times New Roman" w:hAnsi="Times New Roman" w:cs="Times New Roman"/>
          <w:sz w:val="28"/>
          <w:szCs w:val="28"/>
        </w:rPr>
        <w:t>ей</w:t>
      </w:r>
      <w:r w:rsidRPr="002C13E6">
        <w:rPr>
          <w:rFonts w:ascii="Times New Roman" w:hAnsi="Times New Roman" w:cs="Times New Roman"/>
          <w:sz w:val="28"/>
          <w:szCs w:val="28"/>
        </w:rPr>
        <w:t xml:space="preserve"> </w:t>
      </w:r>
      <w:r w:rsidR="005039E9">
        <w:rPr>
          <w:rFonts w:ascii="Times New Roman" w:hAnsi="Times New Roman" w:cs="Times New Roman"/>
          <w:sz w:val="28"/>
          <w:szCs w:val="28"/>
        </w:rPr>
        <w:t xml:space="preserve">353.1 Трудового кодекса Российской Федерации, </w:t>
      </w:r>
      <w:r w:rsidRPr="002C13E6">
        <w:rPr>
          <w:rFonts w:ascii="Times New Roman" w:hAnsi="Times New Roman" w:cs="Times New Roman"/>
          <w:sz w:val="28"/>
          <w:szCs w:val="28"/>
        </w:rPr>
        <w:t>Закон</w:t>
      </w:r>
      <w:r w:rsidR="005039E9">
        <w:rPr>
          <w:rFonts w:ascii="Times New Roman" w:hAnsi="Times New Roman" w:cs="Times New Roman"/>
          <w:sz w:val="28"/>
          <w:szCs w:val="28"/>
        </w:rPr>
        <w:t>ом</w:t>
      </w:r>
      <w:r w:rsidRPr="002C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2C13E6">
        <w:rPr>
          <w:rFonts w:ascii="Times New Roman" w:hAnsi="Times New Roman" w:cs="Times New Roman"/>
          <w:sz w:val="28"/>
          <w:szCs w:val="28"/>
        </w:rPr>
        <w:t>от 0</w:t>
      </w:r>
      <w:r w:rsidR="00CD5F48">
        <w:rPr>
          <w:rFonts w:ascii="Times New Roman" w:hAnsi="Times New Roman" w:cs="Times New Roman"/>
          <w:sz w:val="28"/>
          <w:szCs w:val="28"/>
        </w:rPr>
        <w:t>7</w:t>
      </w:r>
      <w:r w:rsidRPr="002C13E6">
        <w:rPr>
          <w:rFonts w:ascii="Times New Roman" w:hAnsi="Times New Roman" w:cs="Times New Roman"/>
          <w:sz w:val="28"/>
          <w:szCs w:val="28"/>
        </w:rPr>
        <w:t xml:space="preserve">.11.2018 N </w:t>
      </w:r>
      <w:r w:rsidR="00CD5F48">
        <w:rPr>
          <w:rFonts w:ascii="Times New Roman" w:hAnsi="Times New Roman" w:cs="Times New Roman"/>
          <w:sz w:val="28"/>
          <w:szCs w:val="28"/>
        </w:rPr>
        <w:t>381</w:t>
      </w:r>
      <w:r w:rsidRPr="002C13E6">
        <w:rPr>
          <w:rFonts w:ascii="Times New Roman" w:hAnsi="Times New Roman" w:cs="Times New Roman"/>
          <w:sz w:val="28"/>
          <w:szCs w:val="28"/>
        </w:rPr>
        <w:t xml:space="preserve"> </w:t>
      </w:r>
      <w:r w:rsidR="005039E9">
        <w:rPr>
          <w:rFonts w:ascii="Times New Roman" w:hAnsi="Times New Roman" w:cs="Times New Roman"/>
          <w:sz w:val="28"/>
          <w:szCs w:val="28"/>
        </w:rPr>
        <w:t>«</w:t>
      </w:r>
      <w:r w:rsidRPr="002C13E6">
        <w:rPr>
          <w:rFonts w:ascii="Times New Roman" w:hAnsi="Times New Roman" w:cs="Times New Roman"/>
          <w:sz w:val="28"/>
          <w:szCs w:val="28"/>
        </w:rPr>
        <w:t>О ведомственно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13E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13E6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, в Камчатском крае</w:t>
      </w:r>
      <w:r w:rsidR="005039E9">
        <w:rPr>
          <w:rFonts w:ascii="Times New Roman" w:hAnsi="Times New Roman" w:cs="Times New Roman"/>
          <w:sz w:val="28"/>
          <w:szCs w:val="28"/>
        </w:rPr>
        <w:t>»</w:t>
      </w:r>
    </w:p>
    <w:p w14:paraId="3298D5DB" w14:textId="77777777" w:rsidR="006F7099" w:rsidRPr="00E64872" w:rsidRDefault="006F7099" w:rsidP="00C464BC">
      <w:pPr>
        <w:widowControl w:val="0"/>
        <w:tabs>
          <w:tab w:val="left" w:pos="851"/>
          <w:tab w:val="left" w:pos="993"/>
        </w:tabs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C4E83" w14:textId="77777777" w:rsidR="000B527D" w:rsidRPr="00E64872" w:rsidRDefault="000B527D" w:rsidP="00C464BC">
      <w:pPr>
        <w:widowControl w:val="0"/>
        <w:tabs>
          <w:tab w:val="left" w:pos="851"/>
          <w:tab w:val="left" w:pos="993"/>
        </w:tabs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87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74CA0B9" w14:textId="77777777" w:rsidR="000B527D" w:rsidRPr="00E64872" w:rsidRDefault="000B527D" w:rsidP="00C464BC">
      <w:pPr>
        <w:widowControl w:val="0"/>
        <w:tabs>
          <w:tab w:val="left" w:pos="851"/>
          <w:tab w:val="left" w:pos="993"/>
        </w:tabs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582B5" w14:textId="7EBB2FA2" w:rsidR="00DD238A" w:rsidRDefault="006F7099" w:rsidP="005039E9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E9">
        <w:rPr>
          <w:rFonts w:ascii="Times New Roman" w:hAnsi="Times New Roman"/>
          <w:sz w:val="28"/>
          <w:szCs w:val="28"/>
        </w:rPr>
        <w:t xml:space="preserve">Утвердить </w:t>
      </w:r>
      <w:r w:rsidR="005039E9" w:rsidRPr="005039E9">
        <w:rPr>
          <w:rFonts w:ascii="Times New Roman" w:hAnsi="Times New Roman"/>
          <w:sz w:val="28"/>
          <w:szCs w:val="28"/>
        </w:rPr>
        <w:t>Положени</w:t>
      </w:r>
      <w:r w:rsidR="005039E9">
        <w:rPr>
          <w:rFonts w:ascii="Times New Roman" w:hAnsi="Times New Roman"/>
          <w:sz w:val="28"/>
          <w:szCs w:val="28"/>
        </w:rPr>
        <w:t>е</w:t>
      </w:r>
      <w:r w:rsidR="005039E9" w:rsidRPr="005039E9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функции и полномочия учредителя которых осуществляет Агентство по информатизации и связи Камчатского края</w:t>
      </w:r>
      <w:r w:rsidR="005039E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D238A" w:rsidRPr="005039E9">
        <w:rPr>
          <w:rFonts w:ascii="Times New Roman" w:hAnsi="Times New Roman"/>
          <w:sz w:val="28"/>
          <w:szCs w:val="28"/>
        </w:rPr>
        <w:t>.</w:t>
      </w:r>
    </w:p>
    <w:p w14:paraId="48D55AFF" w14:textId="7B7F8BC8" w:rsidR="00CF3DA1" w:rsidRPr="005039E9" w:rsidRDefault="005039E9" w:rsidP="005039E9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9E9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96784A">
        <w:rPr>
          <w:rFonts w:ascii="Times New Roman" w:hAnsi="Times New Roman"/>
          <w:sz w:val="28"/>
          <w:szCs w:val="28"/>
        </w:rPr>
        <w:br/>
      </w:r>
      <w:r w:rsidRPr="005039E9">
        <w:rPr>
          <w:rFonts w:ascii="Times New Roman" w:hAnsi="Times New Roman"/>
          <w:sz w:val="28"/>
          <w:szCs w:val="28"/>
        </w:rPr>
        <w:t xml:space="preserve">Хамлова М.П., заместителя руководителя - начальника отдела региональной политики в области информатизации </w:t>
      </w:r>
      <w:r>
        <w:rPr>
          <w:rFonts w:ascii="Times New Roman" w:hAnsi="Times New Roman"/>
          <w:sz w:val="28"/>
          <w:szCs w:val="28"/>
        </w:rPr>
        <w:t xml:space="preserve">Агентства по информатизации и связи </w:t>
      </w:r>
      <w:r w:rsidRPr="005039E9">
        <w:rPr>
          <w:rFonts w:ascii="Times New Roman" w:hAnsi="Times New Roman"/>
          <w:sz w:val="28"/>
          <w:szCs w:val="28"/>
        </w:rPr>
        <w:t>Камчатского края</w:t>
      </w:r>
    </w:p>
    <w:p w14:paraId="37DAB405" w14:textId="77777777" w:rsidR="00153993" w:rsidRPr="00E64872" w:rsidRDefault="00153993" w:rsidP="00C464B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37E5B2" w14:textId="77777777" w:rsidR="00D70274" w:rsidRPr="00E64872" w:rsidRDefault="00D70274" w:rsidP="00C464B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F3DA1" w:rsidRPr="00E64872" w14:paraId="288C55BE" w14:textId="77777777" w:rsidTr="00AE67BE">
        <w:tc>
          <w:tcPr>
            <w:tcW w:w="5117" w:type="dxa"/>
          </w:tcPr>
          <w:p w14:paraId="4088C9BB" w14:textId="40FD2D59" w:rsidR="00CF3DA1" w:rsidRPr="00E64872" w:rsidRDefault="00CF3DA1" w:rsidP="00FD2579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F05F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172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F05F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</w:t>
            </w:r>
          </w:p>
        </w:tc>
        <w:tc>
          <w:tcPr>
            <w:tcW w:w="4630" w:type="dxa"/>
          </w:tcPr>
          <w:p w14:paraId="5AAFE260" w14:textId="5F5B76F7" w:rsidR="00CF3DA1" w:rsidRPr="00E64872" w:rsidRDefault="00F05FC4" w:rsidP="00FD2579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Леонтьева</w:t>
            </w:r>
          </w:p>
        </w:tc>
      </w:tr>
    </w:tbl>
    <w:p w14:paraId="1E17FF3C" w14:textId="77777777" w:rsidR="006F7099" w:rsidRDefault="006F7099" w:rsidP="00F74A12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6F7099" w:rsidSect="00E57DF6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00C03A65" w14:textId="1AB294D0" w:rsidR="00DD238A" w:rsidRPr="006F7099" w:rsidRDefault="006F7099" w:rsidP="005039E9">
      <w:pPr>
        <w:spacing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</w:t>
      </w:r>
      <w:r w:rsidR="0008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информатизации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B8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F4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B520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C12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2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71A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C12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5F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4E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14:paraId="064F549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C6DC13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541CE" w14:textId="77777777" w:rsid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0"/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14:paraId="0999F49C" w14:textId="722A275E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учреждений, </w:t>
      </w:r>
    </w:p>
    <w:p w14:paraId="7249BCCA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функции и полномочия учредителя которых осуществляет </w:t>
      </w:r>
    </w:p>
    <w:p w14:paraId="11DC9376" w14:textId="5169EA46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Агентство по информатизации и связи Камчатского края</w:t>
      </w:r>
    </w:p>
    <w:bookmarkEnd w:id="1"/>
    <w:p w14:paraId="5611D5E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8F0EB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7"/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2"/>
    <w:p w14:paraId="5A4F189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F8C6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ведомственного контроля за соблюдением </w:t>
      </w:r>
      <w:hyperlink r:id="rId9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в отношении учреждений, функции и полномочия учредителя которых осуществляет Агентство по информатизации и связи Камчатского края (далее - Положение), разработано в соответствии со </w:t>
      </w:r>
      <w:hyperlink r:id="rId10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353.1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а также Законом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 (далее – Закон Камчатского края № 381).</w:t>
      </w:r>
    </w:p>
    <w:p w14:paraId="7D696D88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"/>
      <w:bookmarkEnd w:id="3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принципы, организацию, основные направления и порядок осуществления Агентство по информатизации и связи Камчатского края (далее – Агентство) ведомственного контроля за соблюдением </w:t>
      </w:r>
      <w:hyperlink r:id="rId11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в отношении подведомственных учреждений.</w:t>
      </w:r>
    </w:p>
    <w:p w14:paraId="509BE3C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6"/>
      <w:bookmarkEnd w:id="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Мероприятия по ведомственному контролю за соблюдением </w:t>
      </w:r>
      <w:hyperlink r:id="rId12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 (далее - ведомственный контроль), осуществляются работниками Агентства и работниками учреждений, подведомственных Агентству, привлекаемых в качестве экспертов (кроме работников учреждения, в отношении которого проводится мероприятие ведомственного контроля).</w:t>
      </w:r>
    </w:p>
    <w:p w14:paraId="077D4BF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7"/>
      <w:bookmarkEnd w:id="5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Предметом ведомственного контроля является соблюдение подведомственными учреждениями при осуществлении их деятельности трудового законодательства и иных нормативных правовых актов, содержащих нормы трудового права.</w:t>
      </w:r>
    </w:p>
    <w:p w14:paraId="6CD7147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8"/>
      <w:bookmarkEnd w:id="6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Субъектами ведомственного контроля являются учреждения, подведомственные Агентству.</w:t>
      </w:r>
    </w:p>
    <w:p w14:paraId="1238469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4"/>
      <w:bookmarkEnd w:id="7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Ведомственный контроль учреждений проводится с целью:</w:t>
      </w:r>
    </w:p>
    <w:p w14:paraId="13F8B4F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9"/>
      <w:bookmarkEnd w:id="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выявления нарушений </w:t>
      </w:r>
      <w:hyperlink r:id="rId13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права;</w:t>
      </w:r>
    </w:p>
    <w:p w14:paraId="47445F9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"/>
      <w:bookmarkEnd w:id="9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предупреждения нарушений прав и законных интересов работников и работодателя;</w:t>
      </w:r>
    </w:p>
    <w:p w14:paraId="2513421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"/>
      <w:bookmarkEnd w:id="10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контроля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труда, а также работы по улучшению условий труда.</w:t>
      </w:r>
    </w:p>
    <w:p w14:paraId="6EDAAB2A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5"/>
      <w:bookmarkEnd w:id="11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Осуществление ведомственного контроля основывается на принципах законности, объективности, независимости, профессиональной компетентности, презумпции добросовестности должностных лиц подведомственных учреждений, ответственности руководителей и должностных лиц подведомственных учреждений за нарушения трудового законодательства и иных нормативных правовых актов, содержащих нормы трудового права, выявленные в результате проведения проверок.</w:t>
      </w:r>
    </w:p>
    <w:p w14:paraId="55E56969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6"/>
      <w:bookmarkEnd w:id="12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своей деятельности должностные лица, осуществляющие ведомственный контроль (далее - уполномоченные должностные лица), руководствуются </w:t>
      </w:r>
      <w:hyperlink r:id="rId14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5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ТК РФ), Законом Камчатского края № 381, иными нормативными правовыми актами, содержащими нормы трудового права, правовыми актами Правительства Камчатского края и Агентства, а также настоящим Положением.</w:t>
      </w:r>
    </w:p>
    <w:bookmarkEnd w:id="13"/>
    <w:p w14:paraId="5D09C46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156E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33"/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Организация ведомственного контроля</w:t>
      </w:r>
    </w:p>
    <w:bookmarkEnd w:id="14"/>
    <w:p w14:paraId="463086F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63C1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Ведомственный контроль осуществляется путем проведения плановых и внеплановых проверок.</w:t>
      </w:r>
    </w:p>
    <w:p w14:paraId="402B5AED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9"/>
      <w:bookmarkEnd w:id="15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Плановые проверки в отношении субъекта ведомственного контроля, включенного в план проверок, проводятся не чаще чем один раз в три года.</w:t>
      </w:r>
    </w:p>
    <w:p w14:paraId="5A4C0E8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"/>
      <w:bookmarkEnd w:id="16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Проект ежегодного плана проверок на очередной год разрабатывается по форме согласно </w:t>
      </w:r>
      <w:hyperlink w:anchor="sub_11000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 и предоставляется для утверждения не позднее 01 ноября года, предшествующего году проведения проверок, включенных в план.</w:t>
      </w:r>
    </w:p>
    <w:p w14:paraId="32D59E5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1"/>
      <w:bookmarkEnd w:id="17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Включение в ежегодный план проверок субъектов ведомственного контроля осуществляется на основании поручения руководителя Агентства, а также предложений структурных подразделений Агентства, которые вносятся на основании информации о проведении предыдущих мероприятий ведомственного контроля, результатов анализа представленной отчетности, материалов контрольных и надзорных органов, обращений граждан и организаций, иной информации.</w:t>
      </w:r>
    </w:p>
    <w:p w14:paraId="4827646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Основанием для включения плановой проверки в ежегодный план проверок могут являться истечение трех лет со дня:</w:t>
      </w:r>
    </w:p>
    <w:p w14:paraId="2A43177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государственной регистрации подведомственного учреждения в качестве юридического лица;</w:t>
      </w:r>
    </w:p>
    <w:p w14:paraId="6AE6E59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подведомственного учреждения.</w:t>
      </w:r>
    </w:p>
    <w:p w14:paraId="3703FEF8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ежегодном плане проверок указываются следующие сведения:</w:t>
      </w:r>
    </w:p>
    <w:p w14:paraId="2F5953D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наименования и места нахождения подведомственных учреждений, в отношении которых планируется осуществление ведомственного контроля;</w:t>
      </w:r>
    </w:p>
    <w:p w14:paraId="10F1966E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и основание проведения плановой проверки;</w:t>
      </w:r>
    </w:p>
    <w:p w14:paraId="1F24A619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планируемых проверок - документарные и (или) выездные формы проверки;</w:t>
      </w:r>
    </w:p>
    <w:p w14:paraId="5C04C008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даты начала и окончания проведения плановой проверки.</w:t>
      </w:r>
    </w:p>
    <w:p w14:paraId="3D47E087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2"/>
      <w:bookmarkEnd w:id="1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Ежегодный план проверок утверждается приказом Агентства в срок до 20 ноября года, предшествующего году проведения плановых проверок. Внесение изменений в ежегодный план проверок допускается не позднее, чем за месяц до начала проведения плановой проверки, в проверяемом учреждении в отношении которого вносятся такие изменения.</w:t>
      </w:r>
      <w:bookmarkStart w:id="20" w:name="sub_23"/>
      <w:bookmarkEnd w:id="19"/>
    </w:p>
    <w:p w14:paraId="097D6AEC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разработке планов мероприятий по осуществлению ведомственного контроля необходимо учитывать, что основной целью плановой проверки является осуществление предупредительного контроля соблюдения подведомственными министерству учреждениями трудового законодательства и иных нормативных правовых актов, содержащих нормы трудового права.</w:t>
      </w:r>
    </w:p>
    <w:p w14:paraId="2B7B84FA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при разработке проекта плана проверок учитывается: дата государственной регистрации учреждения в качестве юридического лица; время окончания проведения последней плановой проверки в рамках ведомственного контроля в учреждении; время предыдущей и планируемой проверки учреждения Государственной инспекцией труда в Камчатском крае в рамках государственного контроля (надзора) за соблюдением трудового законодательства.</w:t>
      </w:r>
    </w:p>
    <w:p w14:paraId="3CA928DD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План проверок размещается в срок до 20 ноября года, предшествующего году проведения плановых проверок, на официальном сайте Агентства в информационно-телекоммуникационной сети «Интернет».</w:t>
      </w:r>
    </w:p>
    <w:p w14:paraId="4091690C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Копия утвержденного ежегодного плана проверок в течение пяти рабочих дней со дня его утверждения направляется учреждению (ям), работников которых планируется привлечь в качестве экспертов при проведении мероприятий по ведомственному контролю.</w:t>
      </w:r>
    </w:p>
    <w:p w14:paraId="2577C52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6"/>
      <w:bookmarkEnd w:id="20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Предметом внеплановой проверки является проверка соблюдения подведомственными учреждениями </w:t>
      </w:r>
      <w:hyperlink r:id="rId16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14:paraId="7ED25FAC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9"/>
      <w:bookmarkEnd w:id="21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Внеплановые проверки осуществляются по следующим основаниям:</w:t>
      </w:r>
    </w:p>
    <w:p w14:paraId="67AD3DC5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8"/>
      <w:bookmarkEnd w:id="22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поступления в Агентство, обращений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нарушения подведомственным учреждением требований трудового законодательства и иных нормативных правовых актов, содержащих нормы трудового права;</w:t>
      </w:r>
    </w:p>
    <w:p w14:paraId="7C27AB2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истечения срока устранения подведомственным учреждением выявленных нарушений требований трудового законодательства и иных нормативных правовых актов, содержащих нормы трудового права, установленного в акте предыдущей проверки.</w:t>
      </w:r>
    </w:p>
    <w:p w14:paraId="18DE937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0"/>
      <w:bookmarkEnd w:id="23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Руководитель Агентства принимает решение о проведении внеплановой проверки в течение трёх рабочих дней со дня поступления информации, указанной в </w:t>
      </w:r>
      <w:hyperlink w:anchor="sub_27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 2.14 настоящего Положения, в течение пяти рабочих дней со дня истечения указанного в акте ранее проведенной проверки срока для устранения нарушений </w:t>
      </w:r>
      <w:hyperlink r:id="rId17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права.</w:t>
      </w:r>
    </w:p>
    <w:p w14:paraId="2DCB5BF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 проведении плановой или внеплановой проверки издается приказ Агентства.</w:t>
      </w:r>
    </w:p>
    <w:p w14:paraId="6D934374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1"/>
      <w:bookmarkEnd w:id="2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Плановая (внеплановая) проверка проводится в форме документарной и (или) выездной проверок.</w:t>
      </w:r>
    </w:p>
    <w:p w14:paraId="458FB299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2"/>
      <w:bookmarkEnd w:id="25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Документарная проверка (плановая и внеплановая) проводится по месту нахождения Агентства.</w:t>
      </w:r>
    </w:p>
    <w:bookmarkEnd w:id="26"/>
    <w:p w14:paraId="34C3825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документарной проверки являются сведения, содержащиеся в документах проверяемого учреждения, локальные нормативные правовые акты и документы, используемые при осуществлении его деятельности и связанные с исполнением им обязательных требований </w:t>
      </w:r>
      <w:hyperlink r:id="rId18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нормативных правовых актов, содержащих нормы трудового права, примерный перечень направлений которых указан в приложении 2 к настоящему Положению.</w:t>
      </w:r>
    </w:p>
    <w:p w14:paraId="4B6CB0AE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2.18.2. Выездная проверка проводится по месту нахождения и (или) по месту фактического осуществления деятельности проверяемого учреждения.</w:t>
      </w:r>
    </w:p>
    <w:p w14:paraId="23C2D1F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Выездную проверку рекомендуется проводить в случае, если при документарной проверке не представляется возможным оценить соответствие деятельности проверяемого учреждения требованиям </w:t>
      </w:r>
      <w:hyperlink r:id="rId19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права.</w:t>
      </w:r>
    </w:p>
    <w:p w14:paraId="03FDA08A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47D4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7" w:name="sub_63"/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Порядок проведения проверок</w:t>
      </w:r>
    </w:p>
    <w:bookmarkEnd w:id="27"/>
    <w:p w14:paraId="2B4656D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E7EB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Проверка проводится на основании приказа Агентства, уполномоченными должностными лицами, указанными в приказе</w:t>
      </w:r>
      <w:r w:rsidRPr="002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Агентства.</w:t>
      </w:r>
    </w:p>
    <w:p w14:paraId="43CF77E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4"/>
      <w:bookmarkEnd w:id="2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этот приказ Агентства включаются:</w:t>
      </w:r>
    </w:p>
    <w:p w14:paraId="093717A9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3"/>
      <w:bookmarkEnd w:id="29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ИОГВ Камчатского края;</w:t>
      </w:r>
    </w:p>
    <w:p w14:paraId="219359D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фамилии, имена, отчества и должности должностных лиц, уполномоченных на проведение проверки, а также привлекаемых к проведению проверки экспертов;</w:t>
      </w:r>
    </w:p>
    <w:p w14:paraId="2CEAE78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и место нахождения подведомственного учреждения, в отношении которого проводится проверка;</w:t>
      </w:r>
    </w:p>
    <w:p w14:paraId="4AC0C5AA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цели, задачи, предмет проверки и срок ее проведения;</w:t>
      </w:r>
    </w:p>
    <w:p w14:paraId="606BD74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правовые основания проведения проверки;</w:t>
      </w:r>
    </w:p>
    <w:p w14:paraId="242DEA47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копий документов, представление которых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подведомственного учреждения необходимо для достижения целей и задач проведения проверки;</w:t>
      </w:r>
    </w:p>
    <w:p w14:paraId="10815D78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даты начала и окончания проведения проверки;</w:t>
      </w:r>
    </w:p>
    <w:p w14:paraId="4DEB767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информация, имеющая непосредственное отношение к осуществлению ведомственного контроля</w:t>
      </w:r>
      <w:r w:rsidRPr="002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в содержание приказа Агентства на усмотрение руководителя Агентства.</w:t>
      </w:r>
    </w:p>
    <w:p w14:paraId="5D2DBEED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5"/>
      <w:bookmarkEnd w:id="30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 подписания руководителем приказа Агентства о проведении проверки, его копия направляется подведомственному учреждению в следующие сроки:</w:t>
      </w:r>
    </w:p>
    <w:p w14:paraId="3F026D4E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плановой проверки подведомственное учреждение уведомляется Агентством, не менее чем за три рабочих дня до начала ее проведения;</w:t>
      </w:r>
    </w:p>
    <w:p w14:paraId="5B280FB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внеплановой проверки, не менее чем за 24 часа до начала ее проведения.</w:t>
      </w:r>
    </w:p>
    <w:p w14:paraId="2AEEE8A5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Копия приказа Агентства направляется любым доступным способом, позволяющим подтвердить факт уведомления.</w:t>
      </w:r>
    </w:p>
    <w:p w14:paraId="2A5FD8A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Выездная проверка проводится по месту нахождения подведомственной организации и (или) по месту фактического осуществления деятельности подведомственной организации.</w:t>
      </w:r>
    </w:p>
    <w:p w14:paraId="3A069EC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начинается с предъявления служебного удостоверения должностными лицами органа, осуществляющего ведомственный контроль.</w:t>
      </w:r>
    </w:p>
    <w:p w14:paraId="2B05658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иное должностное лицо подведомственного учреждения обязаны предоставить должностным лицам Агентства, осуществляющим ведомственный контроль в рамках выездной проверки,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территорию, в используемые подведомственном учреждением при осуществлении деятельности здания, строения, сооружения, помещения, к оборудованию, подобным объектам, транспортным средствам.</w:t>
      </w:r>
    </w:p>
    <w:p w14:paraId="09139DFE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Поскольку проведение документарной проверки проводится по месту нахождения Агентства, с указанной целью должностное лицо (лица) осуществляющее(</w:t>
      </w:r>
      <w:proofErr w:type="spellStart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proofErr w:type="spellEnd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ведомственный контроль, направляет(ют) в адрес подведомственного учреждения запрос за подписью руководителя Агентства, содержащий перечень сведений и копий документов необходимых для рассмотрения в ходе проведения документарной проверки. </w:t>
      </w:r>
    </w:p>
    <w:p w14:paraId="50A0DF7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копии документов, необходимые для проведения документарной проверки, представляются подведомственным учреждением в Агентство в установленные сроки.</w:t>
      </w:r>
    </w:p>
    <w:p w14:paraId="46AA5317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представленные сведения и документы и их содержания вызывают обоснованные сомнения в достоверности и (или) не позволяют достичь целей проверки, по мотивированному запросу руководителя Агентство подведомственное учреждение обязано представить в течение пяти рабочих дней со дня получения запроса иные необходимые для достижения целей проверки документы.</w:t>
      </w:r>
    </w:p>
    <w:p w14:paraId="0F42784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в запросе документы по представляются в виде копий, заверенных печатью и подписью руководителя (иного должностного лица подведомственного учреждения) либо в форме электронных документов в порядке, определяемом органом, осуществляющим ведомственный контроль. </w:t>
      </w:r>
    </w:p>
    <w:bookmarkEnd w:id="31"/>
    <w:p w14:paraId="040D8E0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F09B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2" w:name="sub_91"/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Права и обязанности должностных лиц при осуществлении </w:t>
      </w:r>
    </w:p>
    <w:p w14:paraId="36F3D95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ведомственного контроля</w:t>
      </w:r>
    </w:p>
    <w:bookmarkEnd w:id="32"/>
    <w:p w14:paraId="43E6AD9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F17F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Лица, уполномоченные на проведение проверки, при осуществлении ведомственного контроля не вправе:</w:t>
      </w:r>
    </w:p>
    <w:p w14:paraId="0965F2A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проверять выполнение требований, не относящихся к предмету проверки;</w:t>
      </w:r>
    </w:p>
    <w:p w14:paraId="2719FD48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выездную проверку в случае отсутствия при ее проведении руководителя или иного должностного лица подведомственной организации;</w:t>
      </w:r>
    </w:p>
    <w:p w14:paraId="2B16712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требовать представления документов, сведений, справок, объяснений и иной информации, не относящихся к предмету проверки;</w:t>
      </w:r>
    </w:p>
    <w:p w14:paraId="16FE946C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3F90A4C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нарушать установленные сроки проведения проверки.</w:t>
      </w:r>
    </w:p>
    <w:p w14:paraId="2B0DA927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лица, проводящие проверку, при осуществлении ведомственного контроля имеют право:</w:t>
      </w:r>
    </w:p>
    <w:p w14:paraId="461F0E9D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посещать подведомственное учреждение;</w:t>
      </w:r>
    </w:p>
    <w:p w14:paraId="308087E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безвозмездно получать от руководителя или иного должностного лица подведомственного учреждения документы, сведения, справки, объяснения и иную информацию по вопросам, относящимся к предмету проверки.</w:t>
      </w:r>
    </w:p>
    <w:p w14:paraId="4DE9C3B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лица, уполномоченные на проведение проверки, при осуществлении ведомственного контроля обязаны:</w:t>
      </w:r>
    </w:p>
    <w:p w14:paraId="1C0527E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законодательство Российской Федерации, права и законные интересы проверяемого субъекта ведомственного контроля;</w:t>
      </w:r>
    </w:p>
    <w:p w14:paraId="0CD9AC0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проводить мероприятия ведомственного контроля на основании приказа Агентства и в рамках своей компетенции;</w:t>
      </w:r>
    </w:p>
    <w:p w14:paraId="15A8745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установленные сроки проведения мероприятия ведомственного контроля;</w:t>
      </w:r>
    </w:p>
    <w:p w14:paraId="7A83D62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разглашать информацию, составляющую государственную, коммерческую, служебную, иную охраняемую законом тайну, полученную должностными лицами при проведении проверки, за исключением случаев, установленных законодательством Российской Федерации.</w:t>
      </w:r>
    </w:p>
    <w:p w14:paraId="2EBB072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ведомственный контроль в соответствии с законами и иными нормативными правовыми актами Российской Федерации, Камчатского края и настоящим Положением.</w:t>
      </w:r>
    </w:p>
    <w:p w14:paraId="580F635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Руководители учреждений, в отношении которых проводится проверка,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ведомственного контроля имеют право:</w:t>
      </w:r>
    </w:p>
    <w:p w14:paraId="61624B68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получать полную, актуальную и достоверную информацию о порядке проведения проверки;</w:t>
      </w:r>
    </w:p>
    <w:p w14:paraId="12F3AFF9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непосредственно присутствовать при проведении проверки, давать объяснения по вопросам, относящимся к предмету мероприятия ведомственного контроля;</w:t>
      </w:r>
    </w:p>
    <w:p w14:paraId="29B2991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должностных лиц, уполномоченных на проведение проверки, информацию, которая относится к предмету мероприятия ведомственного контроля;</w:t>
      </w:r>
    </w:p>
    <w:p w14:paraId="43A87CB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знакомиться с результатами проверки, указывать в акте проверки, составляемом по результатам осуществления мероприятия ведомственного контроля, о своем ознакомлении с результатами проверки, согласии или несогласии с ними, а также с отдельными действиями комиссии, совершенными в рамках осуществления мероприятия ведомственного контроля.</w:t>
      </w:r>
    </w:p>
    <w:p w14:paraId="31C6805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Руководители учреждений, в отношении которых проводится проверка,</w:t>
      </w:r>
      <w:r w:rsidRPr="002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ведомственного контроля обязаны:</w:t>
      </w:r>
    </w:p>
    <w:p w14:paraId="2736FC2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предоставлять должностным лицам, уполномоченным на проведение проверки, по требованию в установленный срок для осуществления мероприятий ведомственного контроля документы, информацию соответственно в письменной или устной форме;</w:t>
      </w:r>
    </w:p>
    <w:p w14:paraId="0374168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осуществления выездного мероприятия ведомственного контроля организовать для должностных лиц, уполномоченных на проведение проверки, беспрепятственный доступ на территорию, в помещения, здания объекта ведомственного контроля и обеспечить им предоставление помещения для работы, средств телефонной связи и необходимое оборудование для проведения проверки.</w:t>
      </w:r>
    </w:p>
    <w:p w14:paraId="1790C88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ABA1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3" w:name="sub_117"/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Оформление результатов проверки</w:t>
      </w:r>
      <w:bookmarkEnd w:id="33"/>
    </w:p>
    <w:p w14:paraId="2170E6C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5260E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результатам проверки составляется Акт проверки (рекомендуемая форма в приложении 3 к настоящему Положению).</w:t>
      </w:r>
    </w:p>
    <w:p w14:paraId="0A5B192A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12"/>
      <w:bookmarkEnd w:id="3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Акт проверки должен содержать:</w:t>
      </w:r>
    </w:p>
    <w:p w14:paraId="63E1250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2"/>
      <w:bookmarkEnd w:id="35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время и место составления его составления;</w:t>
      </w:r>
    </w:p>
    <w:p w14:paraId="4F56FE1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ИОГВ Камчатского края;</w:t>
      </w:r>
    </w:p>
    <w:p w14:paraId="575E808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4"/>
      <w:bookmarkEnd w:id="36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правового акта, на основании которого проведена проверка;</w:t>
      </w:r>
    </w:p>
    <w:p w14:paraId="5F74F85B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5"/>
      <w:bookmarkEnd w:id="37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фамилии, имена, отчества (при наличии) и должности лиц, проводивших проверку, а также привлеченных к проведению проверки экспертов;</w:t>
      </w:r>
    </w:p>
    <w:p w14:paraId="2568A1F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6"/>
      <w:bookmarkEnd w:id="3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проверяемого подведомственного учреждения, а также фамилия, имя, отчество и должность руководителя или иного должностного лица подведомственного учреждения, присутствовавших при проведении проверки;</w:t>
      </w:r>
    </w:p>
    <w:p w14:paraId="3A1936B9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7"/>
      <w:bookmarkEnd w:id="39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дату, продолжительность и место проведения проверки;</w:t>
      </w:r>
    </w:p>
    <w:p w14:paraId="74553C6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8"/>
      <w:bookmarkEnd w:id="40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выявленные нарушения </w:t>
      </w:r>
      <w:hyperlink r:id="rId20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законодательства</w:t>
        </w:r>
      </w:hyperlink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 проверки, либо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об отсутствии выявленных нарушений;</w:t>
      </w:r>
    </w:p>
    <w:p w14:paraId="04FC576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9"/>
      <w:bookmarkEnd w:id="41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ознакомлении или об отказе в ознакомлении с актом проверки руководителя или иного уполномоченного представителя подведомственного учреждения, присутствовавшего при проведении проверки (подпись или сведения об отказе от подписи);</w:t>
      </w:r>
    </w:p>
    <w:p w14:paraId="5FB0CAD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10"/>
      <w:bookmarkEnd w:id="42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срок устранения нарушений;</w:t>
      </w:r>
    </w:p>
    <w:p w14:paraId="1C61EF6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11"/>
      <w:bookmarkEnd w:id="43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подписи должностных лиц, проводивших проверку.</w:t>
      </w:r>
    </w:p>
    <w:p w14:paraId="7429E15C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сведения, вносятся в содержание Акта проверки на усмотрение руководителя Агентства.</w:t>
      </w:r>
    </w:p>
    <w:p w14:paraId="05B7874D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13"/>
      <w:bookmarkEnd w:id="4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Акт проверки оформляется непосредственно после ее завершения в двух экземплярах, один из которых вручается руководителю или иному уполномоченному представителю проверяемого подведомственного учреждения под расписку.</w:t>
      </w:r>
    </w:p>
    <w:bookmarkEnd w:id="45"/>
    <w:p w14:paraId="6CCE58A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указанных лиц, а также в случае их отказа дать расписку в получении Акта проверки либо об отказе в получении Акта проверки в нём делается соответствующая пометка он направляется в адрес учреждения заказным почтовым отправлением с уведомлением о вручении. Уведомление о вручении учреждению Акта проверки приобщается к экземпляру Акта проверки, хранящемуся в деле Агентстве.</w:t>
      </w:r>
    </w:p>
    <w:p w14:paraId="432B1984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должен ознакомиться с Актом проверки и направить один экземпляр акта проверки со своей подписью в Агентство в течение пяти рабочих дней с момента его получения.</w:t>
      </w:r>
    </w:p>
    <w:p w14:paraId="677EAEB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Актом проверки, в течение десяти рабочих дней с даты получения Акта проверки руководитель или иной уполномоченный представитель учреждения вправе представить в Агентство в письменной форме возражения в отношении акта проверки в целом или его отдельных положений, которые также приобщаются к материалам проверки.</w:t>
      </w:r>
    </w:p>
    <w:p w14:paraId="0200E964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14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Результаты проверки предоставляются руководителю Агентства не позднее чем через десять рабочих дней с даты подписания Акта проверки для рассмотрения и принятия соответствующего решения.</w:t>
      </w:r>
    </w:p>
    <w:p w14:paraId="78064511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15"/>
      <w:bookmarkEnd w:id="46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руководителя Агентства, принятое по результатам проверки, направляется руководителю подведомственного учреждения не позднее пяти рабочих дней со дня его принятия для исполнения.</w:t>
      </w:r>
    </w:p>
    <w:bookmarkEnd w:id="47"/>
    <w:p w14:paraId="23948FA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872A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Устранение нарушений трудового законодательства,</w:t>
      </w:r>
    </w:p>
    <w:p w14:paraId="7D33613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выявленных при проведении проверки</w:t>
      </w:r>
    </w:p>
    <w:p w14:paraId="372527B7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15BE4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Руководитель или иное должностное лицо подведомственного учреждения должны принять меры по устранению выявленных нарушений. </w:t>
      </w:r>
    </w:p>
    <w:p w14:paraId="42DF0D73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невозможности по не зависящим от руководителя подведомственного учреждения причинам устранить выявленные в ходе проверки нарушения трудового законодательства в срок, указанный в Акте проверки, руководитель подведомственного учреждения вправе обратиться к руководителю Агентства с письменным ходатайством о продлении срока устранения нарушений </w:t>
      </w: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трудового законодательства. При наличии уважительных причин и отсутствии угрозы жизни и здоровью работников подведомственного учреждения руководитель Агентства вправе согласовать в письменном виде продление указанного срока, но не более чем на тридцать календарных дней.</w:t>
      </w:r>
    </w:p>
    <w:p w14:paraId="0213C388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истечении срока устранения выявленных нарушений трудового законодательства, установленного Актом проверки, или в случае согласования продления указанного срока руководителем Агентства, руководитель или иной уполномоченный представитель учреждения обязан представить в Агентство в течение десяти рабочих дней со дня истечения указанного срока об устранении выявленных нарушений.</w:t>
      </w:r>
    </w:p>
    <w:p w14:paraId="4B40E836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об устранении выявленных нарушений прилагаются копии документов и иные материалы, подтверждающие устранение выявленных нарушений.</w:t>
      </w:r>
    </w:p>
    <w:p w14:paraId="1419351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8" w:name="sub_121"/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7. Учет мероприятий по контролю</w:t>
      </w:r>
      <w:bookmarkEnd w:id="48"/>
    </w:p>
    <w:p w14:paraId="26176DA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D78560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18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Агентство ведет учет проводимых должностными лицами мероприятий по ведомственному контролю в отношении объектов проверки.</w:t>
      </w:r>
    </w:p>
    <w:p w14:paraId="4624938F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19"/>
      <w:bookmarkEnd w:id="49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Учет мероприятий по ведомственному контролю осуществляется путем ведения журнала учета проводимых мероприятий по ведомственному контролю (рекомендуемая форма в Приложении 4 к настоящему Положению), который должен быть прошит, пронумерован и заверен печатью Агентства.</w:t>
      </w:r>
    </w:p>
    <w:p w14:paraId="043DAD25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20"/>
      <w:bookmarkEnd w:id="50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bookmarkEnd w:id="51"/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осуществления мероприятий по ведомственному контролю, ежегодно в срок не позднее 25 декабря, в Агентство обобщается информация о проведенных мероприятиях по ведомственному контролю в отношении подведомственных учреждений.</w:t>
      </w:r>
    </w:p>
    <w:p w14:paraId="4D280FE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6D1E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2" w:name="sub_1100"/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 w:type="page"/>
      </w:r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 1</w:t>
      </w:r>
    </w:p>
    <w:p w14:paraId="5BDE9115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Положению об осуществлении ведомственного контроля за соблюдением трудового законодательств и иных нормативных правовых актов, содержащих нормы трудового права</w:t>
      </w:r>
    </w:p>
    <w:bookmarkEnd w:id="52"/>
    <w:p w14:paraId="0470C57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55E1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6B69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План</w:t>
      </w:r>
    </w:p>
    <w:p w14:paraId="0796FDB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проверок соблюдения трудового законодательства и иных нормативных правовых актов, содержащих нормы трудового права, в учреждениях подведомственных Агентству по информатизации и связи Камчатского края </w:t>
      </w:r>
    </w:p>
    <w:p w14:paraId="469141C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574B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56"/>
        <w:gridCol w:w="2523"/>
        <w:gridCol w:w="1758"/>
        <w:gridCol w:w="1559"/>
        <w:gridCol w:w="1418"/>
      </w:tblGrid>
      <w:tr w:rsidR="005039E9" w:rsidRPr="005039E9" w14:paraId="289B2BC8" w14:textId="77777777" w:rsidTr="0027021F">
        <w:trPr>
          <w:trHeight w:val="1104"/>
        </w:trPr>
        <w:tc>
          <w:tcPr>
            <w:tcW w:w="704" w:type="dxa"/>
          </w:tcPr>
          <w:p w14:paraId="79AC63C1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7BCEEF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9BE8F59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56" w:type="dxa"/>
            <w:vAlign w:val="center"/>
          </w:tcPr>
          <w:p w14:paraId="7E8E3214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14:paraId="302426EC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подведомственного учреждения</w:t>
            </w:r>
          </w:p>
        </w:tc>
        <w:tc>
          <w:tcPr>
            <w:tcW w:w="2523" w:type="dxa"/>
            <w:vAlign w:val="center"/>
          </w:tcPr>
          <w:p w14:paraId="75F5F6BC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 подведомственного учреждения, подлежащего ведомственному контролю</w:t>
            </w:r>
          </w:p>
        </w:tc>
        <w:tc>
          <w:tcPr>
            <w:tcW w:w="1758" w:type="dxa"/>
          </w:tcPr>
          <w:p w14:paraId="780783AD" w14:textId="77777777" w:rsidR="005039E9" w:rsidRPr="005039E9" w:rsidRDefault="005039E9" w:rsidP="0050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538DF1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792766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основание</w:t>
            </w:r>
          </w:p>
          <w:p w14:paraId="0DE94D86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1559" w:type="dxa"/>
          </w:tcPr>
          <w:p w14:paraId="4A4FBC82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FFB538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</w:t>
            </w:r>
          </w:p>
          <w:p w14:paraId="3FD8180F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  <w:p w14:paraId="601FD4E2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(документарная и (или) выездная)</w:t>
            </w:r>
          </w:p>
        </w:tc>
        <w:tc>
          <w:tcPr>
            <w:tcW w:w="1418" w:type="dxa"/>
            <w:vAlign w:val="center"/>
          </w:tcPr>
          <w:p w14:paraId="4036CF59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14:paraId="11BD5CBB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и окончания проведения плановой проверки</w:t>
            </w:r>
          </w:p>
        </w:tc>
      </w:tr>
      <w:tr w:rsidR="005039E9" w:rsidRPr="005039E9" w14:paraId="00EA107D" w14:textId="77777777" w:rsidTr="0027021F">
        <w:trPr>
          <w:trHeight w:val="276"/>
        </w:trPr>
        <w:tc>
          <w:tcPr>
            <w:tcW w:w="704" w:type="dxa"/>
          </w:tcPr>
          <w:p w14:paraId="63EB53D2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  <w:vAlign w:val="center"/>
          </w:tcPr>
          <w:p w14:paraId="55FB9A05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14:paraId="30509FE3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</w:tcPr>
          <w:p w14:paraId="20129ACA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04C8EA43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2ACFCCA1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39E9" w:rsidRPr="005039E9" w14:paraId="62B0F180" w14:textId="77777777" w:rsidTr="0027021F">
        <w:trPr>
          <w:trHeight w:val="276"/>
        </w:trPr>
        <w:tc>
          <w:tcPr>
            <w:tcW w:w="704" w:type="dxa"/>
          </w:tcPr>
          <w:p w14:paraId="2E873047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14:paraId="1353D55C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14:paraId="122CE6EE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14:paraId="5FA3F2A4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FA06C49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867017D" w14:textId="77777777" w:rsidR="005039E9" w:rsidRPr="005039E9" w:rsidRDefault="005039E9" w:rsidP="0050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2D9437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9BDE3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A8D4D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96B4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49D3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F2EF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90B6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824B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4A13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ACCE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3535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5039E9" w:rsidRPr="005039E9" w:rsidSect="00113A0E">
          <w:headerReference w:type="default" r:id="rId21"/>
          <w:pgSz w:w="11900" w:h="16800"/>
          <w:pgMar w:top="1440" w:right="800" w:bottom="993" w:left="1100" w:header="720" w:footer="720" w:gutter="0"/>
          <w:cols w:space="720"/>
          <w:noEndnote/>
          <w:titlePg/>
          <w:docGrid w:linePitch="326"/>
        </w:sectPr>
      </w:pPr>
    </w:p>
    <w:p w14:paraId="5EA03A5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 2</w:t>
      </w:r>
    </w:p>
    <w:p w14:paraId="43EC1039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Положению об осуществлении ведомственного контроля за соблюдением трудового законодательств и иных нормативных правовых актов, содержащих нормы трудового права</w:t>
      </w:r>
    </w:p>
    <w:p w14:paraId="5237400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C9F7CB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D817410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A4E915B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</w:t>
      </w:r>
    </w:p>
    <w:p w14:paraId="632B408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направлений ведомственного контроля при проведении плановой проверки</w:t>
      </w:r>
    </w:p>
    <w:p w14:paraId="0D57472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22B70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5039E9" w:rsidRPr="005039E9" w14:paraId="60174504" w14:textId="77777777" w:rsidTr="00F072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A5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Рекомендуемые </w:t>
            </w:r>
          </w:p>
          <w:p w14:paraId="05EB1EE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</w:t>
            </w:r>
          </w:p>
          <w:p w14:paraId="280D94A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ведомственного контроля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14:paraId="2C0DAE5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</w:t>
            </w:r>
          </w:p>
          <w:p w14:paraId="23E6960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проверяемых вопросов</w:t>
            </w:r>
          </w:p>
        </w:tc>
      </w:tr>
      <w:tr w:rsidR="005039E9" w:rsidRPr="005039E9" w14:paraId="21DCBCD4" w14:textId="77777777" w:rsidTr="00F072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18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14:paraId="0B3FCC0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заключения, изменения и расторжения трудового договора</w:t>
            </w:r>
          </w:p>
          <w:p w14:paraId="2983017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E9" w:rsidRPr="005039E9" w14:paraId="1D35FEDB" w14:textId="77777777" w:rsidTr="00F072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F2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14:paraId="66CB151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к продолжительности рабочего времени работников, в том числе сокращённого </w:t>
            </w:r>
          </w:p>
          <w:p w14:paraId="17F4964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E9" w:rsidRPr="005039E9" w14:paraId="43E918D3" w14:textId="77777777" w:rsidTr="00F0726E">
        <w:trPr>
          <w:trHeight w:val="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1F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отдыха</w:t>
            </w:r>
          </w:p>
          <w:p w14:paraId="0DAF825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14:paraId="21292E7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утверждению и соблюдению графику отпусков, продолжительности времени отдыха работников</w:t>
            </w:r>
          </w:p>
        </w:tc>
      </w:tr>
      <w:tr w:rsidR="005039E9" w:rsidRPr="005039E9" w14:paraId="46A6DB63" w14:textId="77777777" w:rsidTr="00F072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EF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14:paraId="623281B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систем оплаты, соблюдение сроков выплаты заработной платы, выдача расчетных листков и их содержание</w:t>
            </w:r>
          </w:p>
        </w:tc>
      </w:tr>
      <w:tr w:rsidR="005039E9" w:rsidRPr="005039E9" w14:paraId="5848F9BC" w14:textId="77777777" w:rsidTr="00F072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E9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гарантий и компенсаций, предоставляемых работникам</w:t>
            </w:r>
          </w:p>
          <w:p w14:paraId="2043BB3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172398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и компенсаций, предусмотренных для лиц, работающих в районах Крайнего Севера (компенсация расходов работников на проезд и провоз багажа к месту отпуска и обратно, оплата труда с применением районного коэффициента и др.), а также за работу во вредных и/или опасных условиях труда (при наличии таковых по результатам специальной оценки условий труда)</w:t>
            </w:r>
          </w:p>
          <w:p w14:paraId="7616806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E9" w:rsidRPr="005039E9" w14:paraId="3D1332B8" w14:textId="77777777" w:rsidTr="00F072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72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распорядок и дисциплина труда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9C9AAB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правил внутреннего трудового распорядка, создание условий, необходимых для соблюдения работниками трудового распорядка и дисциплины труда</w:t>
            </w:r>
          </w:p>
          <w:p w14:paraId="18A640D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E9" w:rsidRPr="005039E9" w14:paraId="1DB078C6" w14:textId="77777777" w:rsidTr="00F072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2A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получение дополнительного профессионального образования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504A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профессиональной подготовке, переподготовке и повышение квалификации работников</w:t>
            </w:r>
          </w:p>
        </w:tc>
      </w:tr>
      <w:tr w:rsidR="005039E9" w:rsidRPr="005039E9" w14:paraId="58A0C96C" w14:textId="77777777" w:rsidTr="00F072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24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в том проведение специальной оценки условий труда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7C9140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труда работников (минимальный перечень вопросов содержится в ст. 212, ст. 217, ст. 221 и 225 Трудового кодекса РФ)</w:t>
            </w:r>
          </w:p>
          <w:p w14:paraId="2812144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E9" w:rsidRPr="005039E9" w14:paraId="10121056" w14:textId="77777777" w:rsidTr="00F072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81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регулирования труда отдельных категорий работников</w:t>
            </w:r>
          </w:p>
          <w:p w14:paraId="097A33B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14:paraId="301E28D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гарантий беременным женщинам, лицам с семейными обязанностями и др. категорий работников</w:t>
            </w:r>
          </w:p>
        </w:tc>
      </w:tr>
      <w:tr w:rsidR="005039E9" w:rsidRPr="005039E9" w14:paraId="23949649" w14:textId="77777777" w:rsidTr="00F072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E4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работников</w:t>
            </w:r>
          </w:p>
          <w:p w14:paraId="2271A12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C3F4DB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положений о проведении аттестации руководителей и других работников подведомственных учреждений</w:t>
            </w:r>
          </w:p>
        </w:tc>
      </w:tr>
    </w:tbl>
    <w:p w14:paraId="1656224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016E84C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5039E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необходимости определения списка проверяемых вопросов и нормативных правовых актов, которыми следует руководствоваться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рекомендуется ознакомится с контрольными вопросами, указанными в приложениях: 1-7, 9, 11-17, 19, 21, 27-28, 30, 32 к приказу Федеральной службы по труду и занятости от 10 ноября 2017 г. №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права".</w:t>
      </w:r>
    </w:p>
    <w:p w14:paraId="07E928A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6C95E6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63711D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sectPr w:rsidR="005039E9" w:rsidRPr="005039E9" w:rsidSect="000F6EFC">
          <w:pgSz w:w="11900" w:h="16800"/>
          <w:pgMar w:top="782" w:right="799" w:bottom="992" w:left="1100" w:header="720" w:footer="720" w:gutter="0"/>
          <w:cols w:space="720"/>
          <w:noEndnote/>
          <w:titlePg/>
          <w:docGrid w:linePitch="326"/>
        </w:sectPr>
      </w:pPr>
    </w:p>
    <w:p w14:paraId="49B4F9DA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 3</w:t>
      </w:r>
    </w:p>
    <w:p w14:paraId="3EE208F2" w14:textId="77777777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Положению об осуществлении ведомственного контроля за соблюдением трудового законодательств и иных нормативных правовых актов, содержащих нормы трудового права</w:t>
      </w:r>
    </w:p>
    <w:p w14:paraId="007E033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D4DD32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(Примерная форма)</w:t>
      </w:r>
    </w:p>
    <w:p w14:paraId="2DAB7E2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7128517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                                    "___" ________20____ г.</w:t>
      </w:r>
    </w:p>
    <w:p w14:paraId="0C8899A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(место составления </w:t>
      </w:r>
      <w:proofErr w:type="gramStart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акта)   </w:t>
      </w:r>
      <w:proofErr w:type="gramEnd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(дата)</w:t>
      </w:r>
    </w:p>
    <w:p w14:paraId="6F7C3EE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14:paraId="0C86724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</w:t>
      </w:r>
    </w:p>
    <w:p w14:paraId="1CDAA43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(время составления акта)</w:t>
      </w:r>
    </w:p>
    <w:p w14:paraId="0AD9F7E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</w:t>
      </w:r>
    </w:p>
    <w:p w14:paraId="6708BF7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(наименование исполнительного органа государственной власти Камчатского края)</w:t>
      </w:r>
    </w:p>
    <w:p w14:paraId="55A65B4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14:paraId="6A086FDB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60B8262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АКТ № ______</w:t>
      </w:r>
    </w:p>
    <w:p w14:paraId="139DBC0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ПРОВЕРКИ СОБЛЮДЕНИЯ ТРУДОВОГО </w:t>
      </w:r>
    </w:p>
    <w:p w14:paraId="25443CE7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ЗАКОНОДАТЕЛЬСТВА И ИНЫХ НОРМАТИВНЫХ ПРАВОВЫХ АКТОВ, СОДЕРЖАЩИХ НОРМЫ ТРУДОВОГО ПРАВА </w:t>
      </w:r>
    </w:p>
    <w:p w14:paraId="45E13F4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D44C2E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1F628C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"___"___________20____года               по адресу: ____________________________</w:t>
      </w:r>
    </w:p>
    <w:p w14:paraId="5B86524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(место проведения проверки)</w:t>
      </w:r>
    </w:p>
    <w:p w14:paraId="4B1013D0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</w:t>
      </w:r>
    </w:p>
    <w:p w14:paraId="42D4FA1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F8C056B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На основании: _____________________________________________________</w:t>
      </w:r>
    </w:p>
    <w:p w14:paraId="39B8E6B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(вид документа с указанием реквизитов (номер, дата))</w:t>
      </w:r>
    </w:p>
    <w:p w14:paraId="0578A6B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_______________________________________________________________________</w:t>
      </w:r>
    </w:p>
    <w:p w14:paraId="00A0B45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032483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была проведена ___________________________________________ проверка</w:t>
      </w:r>
    </w:p>
    <w:p w14:paraId="140A2A9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(плановая/внеплановая, документарная/выездная)</w:t>
      </w:r>
    </w:p>
    <w:p w14:paraId="6510034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в отношении: ______________________________________________________</w:t>
      </w:r>
    </w:p>
    <w:p w14:paraId="325ADA5B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(наименование подведомственной организации)</w:t>
      </w:r>
    </w:p>
    <w:p w14:paraId="6277942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07B4D6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Акт составлен: _____________________________________________________</w:t>
      </w:r>
    </w:p>
    <w:p w14:paraId="3555027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(фамилия, имя, отчество, должность уполномоченного должностного лица)</w:t>
      </w:r>
    </w:p>
    <w:p w14:paraId="194D7DB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CDC4BB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Время проведения проверки: с __ час. __ мин. "___" ________20____ г.        до __ час. __ мин. "___" ________20____ г.</w:t>
      </w:r>
    </w:p>
    <w:p w14:paraId="3A527A5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14:paraId="092C059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Общая продолжительность проверки: ________________________________</w:t>
      </w:r>
    </w:p>
    <w:p w14:paraId="78DE5AB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(рабочих дней)</w:t>
      </w:r>
    </w:p>
    <w:p w14:paraId="054B5D40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745256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С копией приказа о проведении проверки ознакомлен(ы): _______________</w:t>
      </w:r>
    </w:p>
    <w:p w14:paraId="72B8F9B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</w:t>
      </w:r>
      <w:r w:rsidRPr="005039E9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(заполняется при проведении выездной проверки)</w:t>
      </w:r>
    </w:p>
    <w:p w14:paraId="3D50FA1C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14:paraId="6697DE2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(фамилии, инициалы, подпись, дата, время)</w:t>
      </w:r>
    </w:p>
    <w:p w14:paraId="6B32AA80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1C3E80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Лицо (а), проводившее (</w:t>
      </w:r>
      <w:proofErr w:type="spellStart"/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ие</w:t>
      </w:r>
      <w:proofErr w:type="spellEnd"/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) проверку__________________________________</w:t>
      </w:r>
    </w:p>
    <w:p w14:paraId="23A88A2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14:paraId="13C852C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(фамилия, имя, отчество, должность должностного лица (должностных лиц), проводившего (их) проверку), в том числе привлекаемых экспертов)</w:t>
      </w:r>
    </w:p>
    <w:p w14:paraId="071BA17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A0EF70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При проведении проверки присутствовали: ____________________________</w:t>
      </w:r>
    </w:p>
    <w:p w14:paraId="3B2881D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14:paraId="1C0AFAD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(фамилия, имя, отчество, должность руководителя, иного должностного лица (должностных лиц) подведомственного учреждения</w:t>
      </w:r>
    </w:p>
    <w:p w14:paraId="6C44DD3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8E8920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 результатах проведения проверки, в том числе о выявленных</w:t>
      </w:r>
    </w:p>
    <w:p w14:paraId="7D35FB37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нарушениях:_</w:t>
      </w:r>
      <w:proofErr w:type="gramEnd"/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</w:t>
      </w:r>
    </w:p>
    <w:p w14:paraId="1AF3586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14:paraId="049439B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(с указанием характера нарушений; лиц, допустивших нарушения либо информации о факте не выявленных нарушений)</w:t>
      </w:r>
    </w:p>
    <w:p w14:paraId="457725C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6F2212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для устранения нарушений:</w:t>
      </w:r>
    </w:p>
    <w:p w14:paraId="11EDF24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544"/>
        <w:gridCol w:w="1709"/>
      </w:tblGrid>
      <w:tr w:rsidR="005039E9" w:rsidRPr="005039E9" w14:paraId="7AB68407" w14:textId="77777777" w:rsidTr="002702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72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п</w:t>
            </w:r>
            <w:proofErr w:type="gramEnd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CD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0B4D080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 нарушений</w:t>
            </w:r>
          </w:p>
          <w:p w14:paraId="25398A9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C5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14:paraId="4BC79AC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устранения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94C0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</w:p>
          <w:p w14:paraId="0535DDC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</w:t>
            </w:r>
          </w:p>
          <w:p w14:paraId="7E89776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5039E9" w:rsidRPr="005039E9" w14:paraId="526A6597" w14:textId="77777777" w:rsidTr="002702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A0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11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02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BA5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9E9" w:rsidRPr="005039E9" w14:paraId="48FD0AB0" w14:textId="77777777" w:rsidTr="002702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99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0F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0B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6606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E9" w:rsidRPr="005039E9" w14:paraId="43E8FD47" w14:textId="77777777" w:rsidTr="002702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F6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84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72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54D0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4970D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087A14F0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(</w:t>
      </w:r>
      <w:proofErr w:type="gramStart"/>
      <w:r w:rsidRPr="005039E9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В</w:t>
      </w:r>
      <w:proofErr w:type="gramEnd"/>
      <w:r w:rsidRPr="005039E9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случае отсутствия выявленных нарушений делается прочерк)</w:t>
      </w:r>
    </w:p>
    <w:p w14:paraId="4E81FD3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DB6857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С актом проверки ознакомлен(а), копию акта со всеми приложениями</w:t>
      </w:r>
    </w:p>
    <w:p w14:paraId="5B3EB12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получил(а): _______________________________________________________</w:t>
      </w:r>
    </w:p>
    <w:p w14:paraId="0F1E7C5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__________________________________________________________________</w:t>
      </w:r>
    </w:p>
    <w:p w14:paraId="1F94A2F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(фамилия, имя, отчество, должность руководителя, иного уполномоченного </w:t>
      </w:r>
    </w:p>
    <w:p w14:paraId="243BDE2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должностного лица подведомственного учреждения)</w:t>
      </w:r>
    </w:p>
    <w:p w14:paraId="5AC119CD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D07B50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Подписи лиц, проводивших проверку: </w:t>
      </w:r>
    </w:p>
    <w:p w14:paraId="6BB88211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       _________________       "___" ________20____ г.</w:t>
      </w:r>
    </w:p>
    <w:p w14:paraId="2062ACA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(</w:t>
      </w:r>
      <w:proofErr w:type="gramStart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Подпись)   </w:t>
      </w:r>
      <w:proofErr w:type="gramEnd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(Фамилия И.О.)                            (Дата)</w:t>
      </w:r>
    </w:p>
    <w:p w14:paraId="04875546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       _________________       "___" ________20____ г.</w:t>
      </w:r>
    </w:p>
    <w:p w14:paraId="56DF0B8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(</w:t>
      </w:r>
      <w:proofErr w:type="gramStart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Подпись)   </w:t>
      </w:r>
      <w:proofErr w:type="gramEnd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(Фамилия И.О.)                            (Дата)</w:t>
      </w:r>
    </w:p>
    <w:p w14:paraId="45CA6DF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       _________________       "___" ________20____ г.</w:t>
      </w:r>
    </w:p>
    <w:p w14:paraId="01E8BB5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(</w:t>
      </w:r>
      <w:proofErr w:type="gramStart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Подпись)   </w:t>
      </w:r>
      <w:proofErr w:type="gramEnd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(Фамилия И.О.)                             (Дата)</w:t>
      </w:r>
    </w:p>
    <w:p w14:paraId="586733E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A3EC2B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4C1C8BE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Пометка об отказе в ознакомлении с актом проверки:</w:t>
      </w:r>
    </w:p>
    <w:p w14:paraId="393EF31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</w:t>
      </w:r>
    </w:p>
    <w:p w14:paraId="3EFFCF6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(подпись уполномоченного должностного лица (лиц), проводившего (</w:t>
      </w:r>
      <w:proofErr w:type="spellStart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ших</w:t>
      </w:r>
      <w:proofErr w:type="spellEnd"/>
      <w:r w:rsidRPr="005039E9">
        <w:rPr>
          <w:rFonts w:ascii="Times New Roman" w:eastAsia="Times New Roman" w:hAnsi="Times New Roman" w:cs="Arial"/>
          <w:sz w:val="24"/>
          <w:szCs w:val="24"/>
          <w:lang w:eastAsia="ru-RU"/>
        </w:rPr>
        <w:t>) проверку)</w:t>
      </w:r>
    </w:p>
    <w:p w14:paraId="76C4A8C3" w14:textId="556D1372" w:rsidR="0027021F" w:rsidRDefault="0027021F">
      <w:pP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 w:type="page"/>
      </w:r>
    </w:p>
    <w:p w14:paraId="548FF0A0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sectPr w:rsidR="005039E9" w:rsidRPr="005039E9" w:rsidSect="00786678">
          <w:pgSz w:w="11900" w:h="16800"/>
          <w:pgMar w:top="782" w:right="799" w:bottom="992" w:left="1100" w:header="720" w:footer="720" w:gutter="0"/>
          <w:cols w:space="720"/>
          <w:noEndnote/>
          <w:titlePg/>
          <w:docGrid w:linePitch="326"/>
        </w:sectPr>
      </w:pPr>
    </w:p>
    <w:p w14:paraId="718B34D3" w14:textId="1DB29A0C" w:rsidR="005039E9" w:rsidRPr="005039E9" w:rsidRDefault="005039E9" w:rsidP="0027021F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 </w:t>
      </w:r>
      <w:r w:rsidR="0027021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</w:t>
      </w:r>
      <w:r w:rsidRPr="005039E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5039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50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5039E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 осуществлении ведомственного контроля за соблюдением трудового законодательств и иных нормативных правовых актов, содержащих нормы трудового права</w:t>
      </w:r>
    </w:p>
    <w:p w14:paraId="528F5168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2E7A2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14:paraId="29B4F6A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6D08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14:paraId="695A10BF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проводимых мероприятий по ведомственному контролю </w:t>
      </w:r>
    </w:p>
    <w:p w14:paraId="3F416373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14:paraId="4A911A7A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ИОГВ Камчатского края)</w:t>
      </w:r>
    </w:p>
    <w:p w14:paraId="3BB1A325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CA0B4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794"/>
        <w:gridCol w:w="941"/>
        <w:gridCol w:w="847"/>
        <w:gridCol w:w="1208"/>
        <w:gridCol w:w="847"/>
        <w:gridCol w:w="1208"/>
        <w:gridCol w:w="1305"/>
        <w:gridCol w:w="1584"/>
        <w:gridCol w:w="2038"/>
        <w:gridCol w:w="2082"/>
      </w:tblGrid>
      <w:tr w:rsidR="005039E9" w:rsidRPr="005039E9" w14:paraId="21D8CDBB" w14:textId="77777777" w:rsidTr="0027021F">
        <w:tc>
          <w:tcPr>
            <w:tcW w:w="2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03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14:paraId="59CED0F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4F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36528040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подведомственной организации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F4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14:paraId="55FED42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провер-ки</w:t>
            </w:r>
            <w:proofErr w:type="spellEnd"/>
            <w:proofErr w:type="gramEnd"/>
          </w:p>
          <w:p w14:paraId="2C1CE58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42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29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для проведения проверки</w:t>
            </w:r>
          </w:p>
          <w:p w14:paraId="2D49C59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(План, приказ), обращение и т.д.)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FA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64DE410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и </w:t>
            </w:r>
          </w:p>
          <w:p w14:paraId="3D7190F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акта,</w:t>
            </w:r>
          </w:p>
          <w:p w14:paraId="48D277D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оформленного по результатам проверки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55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Уполномоченное(</w:t>
            </w:r>
            <w:proofErr w:type="spell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D350DA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</w:p>
          <w:p w14:paraId="675973B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лицо(а)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A231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14:paraId="18E0950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(</w:t>
            </w:r>
            <w:proofErr w:type="spell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должностного</w:t>
            </w:r>
          </w:p>
          <w:p w14:paraId="7AC2E50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лица (лиц)</w:t>
            </w:r>
          </w:p>
        </w:tc>
      </w:tr>
      <w:tr w:rsidR="005039E9" w:rsidRPr="005039E9" w14:paraId="757B3EF3" w14:textId="77777777" w:rsidTr="0027021F">
        <w:tc>
          <w:tcPr>
            <w:tcW w:w="242" w:type="pct"/>
            <w:vMerge/>
            <w:tcBorders>
              <w:top w:val="nil"/>
              <w:bottom w:val="nil"/>
              <w:right w:val="single" w:sz="4" w:space="0" w:color="auto"/>
            </w:tcBorders>
          </w:tcPr>
          <w:p w14:paraId="15593B6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84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D493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7F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6673A9B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Планом 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90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836E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F2FD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AD82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nil"/>
            </w:tcBorders>
          </w:tcPr>
          <w:p w14:paraId="1D12CE2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E9" w:rsidRPr="005039E9" w14:paraId="1C27162C" w14:textId="77777777" w:rsidTr="0027021F">
        <w:tc>
          <w:tcPr>
            <w:tcW w:w="24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2AE47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851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DD0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F7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D54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0707F13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E7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8F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68B6D70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27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9C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C5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78F3A0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E9" w:rsidRPr="005039E9" w14:paraId="384B3A03" w14:textId="77777777" w:rsidTr="0027021F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FA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ACE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D72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BB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5A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07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19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EB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8D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A3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415F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039E9" w:rsidRPr="005039E9" w14:paraId="2235FE7E" w14:textId="77777777" w:rsidTr="0027021F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F0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3D8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AE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B4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6C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72D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8CB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53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AF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A1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56F2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9E9" w:rsidRPr="005039E9" w14:paraId="29EFB910" w14:textId="77777777" w:rsidTr="0027021F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AA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8F4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2F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23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300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801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04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246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94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F1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300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9E9" w:rsidRPr="005039E9" w14:paraId="3D3E16A5" w14:textId="77777777" w:rsidTr="0027021F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4F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BD3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6B5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B6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D4B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3B7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BC8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EB7F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129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57C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BDA9A" w14:textId="77777777" w:rsidR="005039E9" w:rsidRPr="005039E9" w:rsidRDefault="005039E9" w:rsidP="0050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1F78379" w14:textId="77777777" w:rsidR="005039E9" w:rsidRPr="005039E9" w:rsidRDefault="005039E9" w:rsidP="00503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041E8" w14:textId="77777777" w:rsidR="006F7099" w:rsidRDefault="006F7099" w:rsidP="00C464B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7099" w:rsidSect="0027021F">
      <w:headerReference w:type="default" r:id="rId22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2004" w14:textId="77777777" w:rsidR="00F94374" w:rsidRDefault="00F94374" w:rsidP="0089582A">
      <w:pPr>
        <w:spacing w:after="0" w:line="240" w:lineRule="auto"/>
      </w:pPr>
      <w:r>
        <w:separator/>
      </w:r>
    </w:p>
  </w:endnote>
  <w:endnote w:type="continuationSeparator" w:id="0">
    <w:p w14:paraId="5F3A449A" w14:textId="77777777" w:rsidR="00F94374" w:rsidRDefault="00F9437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B6CB6" w14:textId="77777777" w:rsidR="00F94374" w:rsidRDefault="00F94374" w:rsidP="0089582A">
      <w:pPr>
        <w:spacing w:after="0" w:line="240" w:lineRule="auto"/>
      </w:pPr>
      <w:r>
        <w:separator/>
      </w:r>
    </w:p>
  </w:footnote>
  <w:footnote w:type="continuationSeparator" w:id="0">
    <w:p w14:paraId="6C81F5F0" w14:textId="77777777" w:rsidR="00F94374" w:rsidRDefault="00F94374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7007" w14:textId="77777777" w:rsidR="005039E9" w:rsidRDefault="005039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D1ECC">
      <w:rPr>
        <w:noProof/>
      </w:rPr>
      <w:t>15</w:t>
    </w:r>
    <w:r>
      <w:fldChar w:fldCharType="end"/>
    </w:r>
  </w:p>
  <w:p w14:paraId="1D85A9CA" w14:textId="77777777" w:rsidR="005039E9" w:rsidRDefault="005039E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44A7" w14:textId="4A789AE0" w:rsidR="00FF0AF7" w:rsidRPr="00FF0AF7" w:rsidRDefault="00FF0AF7" w:rsidP="00FF0A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15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3782"/>
    <w:rsid w:val="00013F7D"/>
    <w:rsid w:val="0001718C"/>
    <w:rsid w:val="00017C9C"/>
    <w:rsid w:val="000237E2"/>
    <w:rsid w:val="00023DCE"/>
    <w:rsid w:val="00032C42"/>
    <w:rsid w:val="00037D4D"/>
    <w:rsid w:val="00037FAA"/>
    <w:rsid w:val="00040125"/>
    <w:rsid w:val="00050909"/>
    <w:rsid w:val="000553CF"/>
    <w:rsid w:val="00055AA3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3AB7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DC"/>
    <w:rsid w:val="000E0BC5"/>
    <w:rsid w:val="000E3B09"/>
    <w:rsid w:val="000E5F91"/>
    <w:rsid w:val="000F08AD"/>
    <w:rsid w:val="000F219E"/>
    <w:rsid w:val="000F5A56"/>
    <w:rsid w:val="00100628"/>
    <w:rsid w:val="00103973"/>
    <w:rsid w:val="001166CE"/>
    <w:rsid w:val="001167F2"/>
    <w:rsid w:val="001246CA"/>
    <w:rsid w:val="00136188"/>
    <w:rsid w:val="001361C8"/>
    <w:rsid w:val="00136E9D"/>
    <w:rsid w:val="001404B8"/>
    <w:rsid w:val="00140684"/>
    <w:rsid w:val="001407DC"/>
    <w:rsid w:val="00153993"/>
    <w:rsid w:val="001576E5"/>
    <w:rsid w:val="00157B28"/>
    <w:rsid w:val="00163482"/>
    <w:rsid w:val="001672C5"/>
    <w:rsid w:val="0017077C"/>
    <w:rsid w:val="001712D7"/>
    <w:rsid w:val="001713CA"/>
    <w:rsid w:val="001750A0"/>
    <w:rsid w:val="001852F5"/>
    <w:rsid w:val="00194C63"/>
    <w:rsid w:val="001A0059"/>
    <w:rsid w:val="001A0E68"/>
    <w:rsid w:val="001A1C82"/>
    <w:rsid w:val="001A60B2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499A"/>
    <w:rsid w:val="00207713"/>
    <w:rsid w:val="00215884"/>
    <w:rsid w:val="00216BE0"/>
    <w:rsid w:val="00217620"/>
    <w:rsid w:val="002178BE"/>
    <w:rsid w:val="00221941"/>
    <w:rsid w:val="002252D0"/>
    <w:rsid w:val="002265B0"/>
    <w:rsid w:val="00227487"/>
    <w:rsid w:val="00245B4B"/>
    <w:rsid w:val="00245E43"/>
    <w:rsid w:val="002544C9"/>
    <w:rsid w:val="00254AA5"/>
    <w:rsid w:val="00257F21"/>
    <w:rsid w:val="00265B02"/>
    <w:rsid w:val="00267819"/>
    <w:rsid w:val="0027021F"/>
    <w:rsid w:val="00270371"/>
    <w:rsid w:val="0027690C"/>
    <w:rsid w:val="00290BF5"/>
    <w:rsid w:val="00290EFA"/>
    <w:rsid w:val="00293A36"/>
    <w:rsid w:val="00294E63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3E6"/>
    <w:rsid w:val="002C4920"/>
    <w:rsid w:val="002C581B"/>
    <w:rsid w:val="002C5833"/>
    <w:rsid w:val="002C7AE9"/>
    <w:rsid w:val="002D1ECC"/>
    <w:rsid w:val="002D4322"/>
    <w:rsid w:val="002D7B07"/>
    <w:rsid w:val="002E4F97"/>
    <w:rsid w:val="002F2DC5"/>
    <w:rsid w:val="002F5F45"/>
    <w:rsid w:val="002F688D"/>
    <w:rsid w:val="00300338"/>
    <w:rsid w:val="0030358E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425"/>
    <w:rsid w:val="0034051A"/>
    <w:rsid w:val="003424A2"/>
    <w:rsid w:val="00342912"/>
    <w:rsid w:val="00350185"/>
    <w:rsid w:val="003510F1"/>
    <w:rsid w:val="0035531E"/>
    <w:rsid w:val="00363390"/>
    <w:rsid w:val="00363BB8"/>
    <w:rsid w:val="003664F3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2922"/>
    <w:rsid w:val="004748B3"/>
    <w:rsid w:val="004773EF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E6975"/>
    <w:rsid w:val="004E78AA"/>
    <w:rsid w:val="004F00DC"/>
    <w:rsid w:val="004F1303"/>
    <w:rsid w:val="004F15A0"/>
    <w:rsid w:val="005039E9"/>
    <w:rsid w:val="0050428A"/>
    <w:rsid w:val="005135DE"/>
    <w:rsid w:val="005164CC"/>
    <w:rsid w:val="00520525"/>
    <w:rsid w:val="00521203"/>
    <w:rsid w:val="00521B4F"/>
    <w:rsid w:val="005222E7"/>
    <w:rsid w:val="00523241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50E6"/>
    <w:rsid w:val="005553DD"/>
    <w:rsid w:val="00556552"/>
    <w:rsid w:val="00557AE4"/>
    <w:rsid w:val="00561FFD"/>
    <w:rsid w:val="005646AE"/>
    <w:rsid w:val="005652B2"/>
    <w:rsid w:val="00571ADB"/>
    <w:rsid w:val="00574CD2"/>
    <w:rsid w:val="00577E4C"/>
    <w:rsid w:val="00583791"/>
    <w:rsid w:val="00583EDA"/>
    <w:rsid w:val="0058653C"/>
    <w:rsid w:val="00591E4C"/>
    <w:rsid w:val="005A25C2"/>
    <w:rsid w:val="005A59DC"/>
    <w:rsid w:val="005A6C21"/>
    <w:rsid w:val="005B0D72"/>
    <w:rsid w:val="005B22D6"/>
    <w:rsid w:val="005B5C6F"/>
    <w:rsid w:val="005B73C0"/>
    <w:rsid w:val="005C0984"/>
    <w:rsid w:val="005C1070"/>
    <w:rsid w:val="005C6534"/>
    <w:rsid w:val="005D16FD"/>
    <w:rsid w:val="005D2C84"/>
    <w:rsid w:val="005D2E91"/>
    <w:rsid w:val="005D496C"/>
    <w:rsid w:val="005D5212"/>
    <w:rsid w:val="005D6508"/>
    <w:rsid w:val="005E4CA6"/>
    <w:rsid w:val="005F3DC7"/>
    <w:rsid w:val="005F6229"/>
    <w:rsid w:val="005F6A46"/>
    <w:rsid w:val="00602E4C"/>
    <w:rsid w:val="0060500E"/>
    <w:rsid w:val="00605EAB"/>
    <w:rsid w:val="006101DF"/>
    <w:rsid w:val="00610538"/>
    <w:rsid w:val="00614FD5"/>
    <w:rsid w:val="00616583"/>
    <w:rsid w:val="0061746B"/>
    <w:rsid w:val="00620209"/>
    <w:rsid w:val="006209B1"/>
    <w:rsid w:val="006221B3"/>
    <w:rsid w:val="006241B1"/>
    <w:rsid w:val="00624770"/>
    <w:rsid w:val="00626635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58D"/>
    <w:rsid w:val="00686EAB"/>
    <w:rsid w:val="006A4267"/>
    <w:rsid w:val="006A6458"/>
    <w:rsid w:val="006A74E6"/>
    <w:rsid w:val="006B1D73"/>
    <w:rsid w:val="006B24E1"/>
    <w:rsid w:val="006B793C"/>
    <w:rsid w:val="006C1159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3657"/>
    <w:rsid w:val="007244FA"/>
    <w:rsid w:val="007256C8"/>
    <w:rsid w:val="00725862"/>
    <w:rsid w:val="00726ECB"/>
    <w:rsid w:val="007275CD"/>
    <w:rsid w:val="00730DCE"/>
    <w:rsid w:val="00732F81"/>
    <w:rsid w:val="0073505F"/>
    <w:rsid w:val="007450A0"/>
    <w:rsid w:val="00745704"/>
    <w:rsid w:val="007459BE"/>
    <w:rsid w:val="00746337"/>
    <w:rsid w:val="00747F84"/>
    <w:rsid w:val="0075463D"/>
    <w:rsid w:val="00764C8F"/>
    <w:rsid w:val="00767EE2"/>
    <w:rsid w:val="00775B24"/>
    <w:rsid w:val="007766BF"/>
    <w:rsid w:val="00776F58"/>
    <w:rsid w:val="00777F2A"/>
    <w:rsid w:val="00780300"/>
    <w:rsid w:val="00785184"/>
    <w:rsid w:val="00787AB5"/>
    <w:rsid w:val="00787E83"/>
    <w:rsid w:val="007915CF"/>
    <w:rsid w:val="007917C0"/>
    <w:rsid w:val="00793D5E"/>
    <w:rsid w:val="00794D52"/>
    <w:rsid w:val="00797070"/>
    <w:rsid w:val="007A3696"/>
    <w:rsid w:val="007B2D66"/>
    <w:rsid w:val="007B318F"/>
    <w:rsid w:val="007B5209"/>
    <w:rsid w:val="007B55D0"/>
    <w:rsid w:val="007C3330"/>
    <w:rsid w:val="007C50C6"/>
    <w:rsid w:val="007D0661"/>
    <w:rsid w:val="007D2159"/>
    <w:rsid w:val="007D5DDD"/>
    <w:rsid w:val="007D6D5F"/>
    <w:rsid w:val="007E263C"/>
    <w:rsid w:val="007E495B"/>
    <w:rsid w:val="007E63EF"/>
    <w:rsid w:val="007F1F0C"/>
    <w:rsid w:val="007F3695"/>
    <w:rsid w:val="007F3B12"/>
    <w:rsid w:val="007F4B89"/>
    <w:rsid w:val="007F6F05"/>
    <w:rsid w:val="007F73AE"/>
    <w:rsid w:val="00800C87"/>
    <w:rsid w:val="008023AF"/>
    <w:rsid w:val="00804184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62105"/>
    <w:rsid w:val="0086250B"/>
    <w:rsid w:val="008632F2"/>
    <w:rsid w:val="00863D6D"/>
    <w:rsid w:val="00865959"/>
    <w:rsid w:val="00866EE2"/>
    <w:rsid w:val="00873738"/>
    <w:rsid w:val="00874B87"/>
    <w:rsid w:val="00876F3D"/>
    <w:rsid w:val="00877D8D"/>
    <w:rsid w:val="00892AC5"/>
    <w:rsid w:val="0089344D"/>
    <w:rsid w:val="0089582A"/>
    <w:rsid w:val="008965EC"/>
    <w:rsid w:val="00896D7C"/>
    <w:rsid w:val="008A4F1B"/>
    <w:rsid w:val="008A6BD5"/>
    <w:rsid w:val="008B3C58"/>
    <w:rsid w:val="008B699F"/>
    <w:rsid w:val="008B76A0"/>
    <w:rsid w:val="008C123A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7B6F"/>
    <w:rsid w:val="00933A52"/>
    <w:rsid w:val="0093592C"/>
    <w:rsid w:val="00935E8B"/>
    <w:rsid w:val="009415AE"/>
    <w:rsid w:val="009453D1"/>
    <w:rsid w:val="009471CA"/>
    <w:rsid w:val="009479D2"/>
    <w:rsid w:val="0095188B"/>
    <w:rsid w:val="00954425"/>
    <w:rsid w:val="009564AF"/>
    <w:rsid w:val="00957E21"/>
    <w:rsid w:val="00960406"/>
    <w:rsid w:val="00960B86"/>
    <w:rsid w:val="00961C90"/>
    <w:rsid w:val="009649B3"/>
    <w:rsid w:val="009650C8"/>
    <w:rsid w:val="00965421"/>
    <w:rsid w:val="0096643A"/>
    <w:rsid w:val="0096784A"/>
    <w:rsid w:val="00976FB1"/>
    <w:rsid w:val="0098258B"/>
    <w:rsid w:val="00983517"/>
    <w:rsid w:val="00985013"/>
    <w:rsid w:val="009860AC"/>
    <w:rsid w:val="00987524"/>
    <w:rsid w:val="009A026C"/>
    <w:rsid w:val="009A20DF"/>
    <w:rsid w:val="009A46D1"/>
    <w:rsid w:val="009A6FC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F07F0"/>
    <w:rsid w:val="009F3185"/>
    <w:rsid w:val="009F7689"/>
    <w:rsid w:val="00A0047C"/>
    <w:rsid w:val="00A00E7E"/>
    <w:rsid w:val="00A04128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70E0"/>
    <w:rsid w:val="00A975E8"/>
    <w:rsid w:val="00AA0492"/>
    <w:rsid w:val="00AA0858"/>
    <w:rsid w:val="00AA1CB1"/>
    <w:rsid w:val="00AA69E1"/>
    <w:rsid w:val="00AB146D"/>
    <w:rsid w:val="00AB41FC"/>
    <w:rsid w:val="00AB6A9B"/>
    <w:rsid w:val="00AB7CCC"/>
    <w:rsid w:val="00AC139B"/>
    <w:rsid w:val="00AC4280"/>
    <w:rsid w:val="00AD0F81"/>
    <w:rsid w:val="00AD232D"/>
    <w:rsid w:val="00AD4008"/>
    <w:rsid w:val="00AE0AD2"/>
    <w:rsid w:val="00AE11A5"/>
    <w:rsid w:val="00AE47C8"/>
    <w:rsid w:val="00AE67BE"/>
    <w:rsid w:val="00AF4010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FD6"/>
    <w:rsid w:val="00B963F6"/>
    <w:rsid w:val="00B96DE3"/>
    <w:rsid w:val="00B975F0"/>
    <w:rsid w:val="00BA18DC"/>
    <w:rsid w:val="00BA3666"/>
    <w:rsid w:val="00BA399B"/>
    <w:rsid w:val="00BA595D"/>
    <w:rsid w:val="00BC2AEB"/>
    <w:rsid w:val="00BC339E"/>
    <w:rsid w:val="00BC5288"/>
    <w:rsid w:val="00BD1429"/>
    <w:rsid w:val="00BD1FF4"/>
    <w:rsid w:val="00BE0B82"/>
    <w:rsid w:val="00BE1303"/>
    <w:rsid w:val="00BE3DC4"/>
    <w:rsid w:val="00BE7FD8"/>
    <w:rsid w:val="00BF16DA"/>
    <w:rsid w:val="00BF3E05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33DB"/>
    <w:rsid w:val="00C459B8"/>
    <w:rsid w:val="00C464BC"/>
    <w:rsid w:val="00C505B2"/>
    <w:rsid w:val="00C50FC3"/>
    <w:rsid w:val="00C57197"/>
    <w:rsid w:val="00C57CFC"/>
    <w:rsid w:val="00C57E91"/>
    <w:rsid w:val="00C7145B"/>
    <w:rsid w:val="00C75ABC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5F48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2350"/>
    <w:rsid w:val="00D24C7E"/>
    <w:rsid w:val="00D25BB5"/>
    <w:rsid w:val="00D375E4"/>
    <w:rsid w:val="00D401A4"/>
    <w:rsid w:val="00D438CA"/>
    <w:rsid w:val="00D47B3D"/>
    <w:rsid w:val="00D55B55"/>
    <w:rsid w:val="00D55ECB"/>
    <w:rsid w:val="00D60278"/>
    <w:rsid w:val="00D6254B"/>
    <w:rsid w:val="00D70274"/>
    <w:rsid w:val="00D711D4"/>
    <w:rsid w:val="00D76536"/>
    <w:rsid w:val="00D841E0"/>
    <w:rsid w:val="00D873CA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117B7"/>
    <w:rsid w:val="00E125B1"/>
    <w:rsid w:val="00E134C5"/>
    <w:rsid w:val="00E14AB9"/>
    <w:rsid w:val="00E16A44"/>
    <w:rsid w:val="00E175EB"/>
    <w:rsid w:val="00E17B35"/>
    <w:rsid w:val="00E22F20"/>
    <w:rsid w:val="00E2368F"/>
    <w:rsid w:val="00E27305"/>
    <w:rsid w:val="00E30795"/>
    <w:rsid w:val="00E32451"/>
    <w:rsid w:val="00E35298"/>
    <w:rsid w:val="00E37218"/>
    <w:rsid w:val="00E4599E"/>
    <w:rsid w:val="00E57DF6"/>
    <w:rsid w:val="00E64872"/>
    <w:rsid w:val="00E655D2"/>
    <w:rsid w:val="00E65B9B"/>
    <w:rsid w:val="00E7085D"/>
    <w:rsid w:val="00E714F8"/>
    <w:rsid w:val="00E72B36"/>
    <w:rsid w:val="00E72ED9"/>
    <w:rsid w:val="00E75ABB"/>
    <w:rsid w:val="00E776ED"/>
    <w:rsid w:val="00E878B0"/>
    <w:rsid w:val="00E9162C"/>
    <w:rsid w:val="00E91D8B"/>
    <w:rsid w:val="00E91F95"/>
    <w:rsid w:val="00E9332F"/>
    <w:rsid w:val="00E95196"/>
    <w:rsid w:val="00E976DD"/>
    <w:rsid w:val="00EA6440"/>
    <w:rsid w:val="00EA74B4"/>
    <w:rsid w:val="00EB2AB5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05FC4"/>
    <w:rsid w:val="00F1070E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6500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374"/>
    <w:rsid w:val="00F94419"/>
    <w:rsid w:val="00FA1191"/>
    <w:rsid w:val="00FA1622"/>
    <w:rsid w:val="00FA20BF"/>
    <w:rsid w:val="00FB07EB"/>
    <w:rsid w:val="00FB3025"/>
    <w:rsid w:val="00FB30B5"/>
    <w:rsid w:val="00FC170F"/>
    <w:rsid w:val="00FC54AD"/>
    <w:rsid w:val="00FC6D56"/>
    <w:rsid w:val="00FC7399"/>
    <w:rsid w:val="00FD2579"/>
    <w:rsid w:val="00FD26C8"/>
    <w:rsid w:val="00FD3978"/>
    <w:rsid w:val="00FD49FA"/>
    <w:rsid w:val="00FD6B38"/>
    <w:rsid w:val="00FE1594"/>
    <w:rsid w:val="00FE2D56"/>
    <w:rsid w:val="00FE5849"/>
    <w:rsid w:val="00FF0AF7"/>
    <w:rsid w:val="00FF31F7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table" w:customStyle="1" w:styleId="11">
    <w:name w:val="Сетка таблицы1"/>
    <w:basedOn w:val="a1"/>
    <w:next w:val="ab"/>
    <w:uiPriority w:val="39"/>
    <w:rsid w:val="00E57DF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3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039E9"/>
  </w:style>
  <w:style w:type="character" w:customStyle="1" w:styleId="af2">
    <w:name w:val="Цветовое выделение"/>
    <w:uiPriority w:val="99"/>
    <w:rsid w:val="005039E9"/>
    <w:rPr>
      <w:b/>
      <w:color w:val="26282F"/>
    </w:rPr>
  </w:style>
  <w:style w:type="character" w:customStyle="1" w:styleId="af3">
    <w:name w:val="Гипертекстовая ссылка"/>
    <w:uiPriority w:val="99"/>
    <w:rsid w:val="005039E9"/>
    <w:rPr>
      <w:color w:val="106BBE"/>
    </w:rPr>
  </w:style>
  <w:style w:type="paragraph" w:customStyle="1" w:styleId="af4">
    <w:name w:val="Текст (справка)"/>
    <w:basedOn w:val="a"/>
    <w:next w:val="a"/>
    <w:uiPriority w:val="99"/>
    <w:rsid w:val="005039E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5039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Нормальный (таблица)"/>
    <w:basedOn w:val="a"/>
    <w:next w:val="a"/>
    <w:uiPriority w:val="99"/>
    <w:rsid w:val="00503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503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Цветовое выделение для Текст"/>
    <w:uiPriority w:val="99"/>
    <w:rsid w:val="0050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25268.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5268.3531" TargetMode="External"/><Relationship Id="rId19" Type="http://schemas.openxmlformats.org/officeDocument/2006/relationships/hyperlink" Target="garantF1://12025268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5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5DC67-3DE5-46FA-B9FA-952EBEB3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Хамлов Максим Петрович</cp:lastModifiedBy>
  <cp:revision>3</cp:revision>
  <cp:lastPrinted>2019-11-25T22:51:00Z</cp:lastPrinted>
  <dcterms:created xsi:type="dcterms:W3CDTF">2019-12-24T03:11:00Z</dcterms:created>
  <dcterms:modified xsi:type="dcterms:W3CDTF">2019-12-24T04:11:00Z</dcterms:modified>
</cp:coreProperties>
</file>