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48" w:rsidRPr="005607DF" w:rsidRDefault="006B4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7DF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9D1C48" w:rsidRPr="005607DF" w:rsidRDefault="006B4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7DF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903DC5" w:rsidRPr="005607DF" w:rsidRDefault="00903DC5" w:rsidP="0090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информационно-телекоммуникационной сети </w:t>
      </w:r>
    </w:p>
    <w:p w:rsidR="009D1C48" w:rsidRPr="005607DF" w:rsidRDefault="00903DC5" w:rsidP="00903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края»</w:t>
      </w:r>
      <w:bookmarkStart w:id="0" w:name="_GoBack"/>
      <w:bookmarkEnd w:id="0"/>
    </w:p>
    <w:p w:rsidR="009D1C48" w:rsidRDefault="009D1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7DF" w:rsidRPr="005607DF" w:rsidRDefault="0056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5E5" w:rsidRPr="005607DF" w:rsidRDefault="006B4428" w:rsidP="0033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DF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</w:t>
      </w:r>
      <w:r w:rsidR="00BB5DD0" w:rsidRPr="005607DF">
        <w:rPr>
          <w:rFonts w:ascii="Times New Roman" w:hAnsi="Times New Roman" w:cs="Times New Roman"/>
          <w:sz w:val="28"/>
          <w:szCs w:val="28"/>
        </w:rPr>
        <w:t>Правительства</w:t>
      </w:r>
      <w:r w:rsidRPr="005607DF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5607DF">
        <w:rPr>
          <w:rFonts w:ascii="Times New Roman" w:hAnsi="Times New Roman" w:cs="Times New Roman"/>
          <w:sz w:val="28"/>
          <w:szCs w:val="28"/>
        </w:rPr>
        <w:t xml:space="preserve"> </w:t>
      </w:r>
      <w:r w:rsidRPr="005607DF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F013C0">
        <w:rPr>
          <w:rFonts w:ascii="Times New Roman" w:hAnsi="Times New Roman" w:cs="Times New Roman"/>
          <w:sz w:val="28"/>
          <w:szCs w:val="28"/>
        </w:rPr>
        <w:t>в рамках исполнения</w:t>
      </w:r>
      <w:r w:rsidR="00903DC5" w:rsidRPr="005607DF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5607DF">
        <w:rPr>
          <w:rFonts w:ascii="Times New Roman" w:hAnsi="Times New Roman" w:cs="Times New Roman"/>
          <w:sz w:val="28"/>
          <w:szCs w:val="28"/>
        </w:rPr>
        <w:t>Министерства цифрового развития Камчатского края в</w:t>
      </w:r>
      <w:r w:rsidR="007556A9" w:rsidRPr="005607DF">
        <w:rPr>
          <w:rFonts w:ascii="Times New Roman" w:hAnsi="Times New Roman" w:cs="Times New Roman"/>
          <w:sz w:val="28"/>
          <w:szCs w:val="28"/>
        </w:rPr>
        <w:t xml:space="preserve"> сфере информации, информационных</w:t>
      </w:r>
      <w:r w:rsidR="005607DF">
        <w:rPr>
          <w:rFonts w:ascii="Times New Roman" w:hAnsi="Times New Roman" w:cs="Times New Roman"/>
          <w:sz w:val="28"/>
          <w:szCs w:val="28"/>
        </w:rPr>
        <w:t xml:space="preserve"> технологий и защиты информации, </w:t>
      </w:r>
      <w:r w:rsidR="00500A67">
        <w:rPr>
          <w:rFonts w:ascii="Times New Roman" w:hAnsi="Times New Roman" w:cs="Times New Roman"/>
          <w:sz w:val="28"/>
          <w:szCs w:val="28"/>
        </w:rPr>
        <w:t>приведенных</w:t>
      </w:r>
      <w:r w:rsidR="005607DF">
        <w:rPr>
          <w:rFonts w:ascii="Times New Roman" w:hAnsi="Times New Roman" w:cs="Times New Roman"/>
          <w:sz w:val="28"/>
          <w:szCs w:val="28"/>
        </w:rPr>
        <w:t xml:space="preserve"> </w:t>
      </w:r>
      <w:r w:rsidR="00606011">
        <w:rPr>
          <w:rFonts w:ascii="Times New Roman" w:hAnsi="Times New Roman" w:cs="Times New Roman"/>
          <w:sz w:val="28"/>
          <w:szCs w:val="28"/>
        </w:rPr>
        <w:t xml:space="preserve">в </w:t>
      </w:r>
      <w:r w:rsidR="003305E5">
        <w:rPr>
          <w:rFonts w:ascii="Times New Roman" w:hAnsi="Times New Roman" w:cs="Times New Roman"/>
          <w:sz w:val="28"/>
          <w:szCs w:val="28"/>
        </w:rPr>
        <w:t>частях</w:t>
      </w:r>
      <w:r w:rsidR="00606011">
        <w:rPr>
          <w:rFonts w:ascii="Times New Roman" w:hAnsi="Times New Roman" w:cs="Times New Roman"/>
          <w:sz w:val="28"/>
          <w:szCs w:val="28"/>
        </w:rPr>
        <w:t xml:space="preserve"> 25.1, 25.3 и 25.8 </w:t>
      </w:r>
      <w:r w:rsidR="003305E5">
        <w:rPr>
          <w:rFonts w:ascii="Times New Roman" w:hAnsi="Times New Roman" w:cs="Times New Roman"/>
          <w:sz w:val="28"/>
          <w:szCs w:val="28"/>
        </w:rPr>
        <w:t>п</w:t>
      </w:r>
      <w:r w:rsidR="00606011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606011" w:rsidRPr="00606011">
        <w:rPr>
          <w:rFonts w:ascii="Times New Roman" w:hAnsi="Times New Roman" w:cs="Times New Roman"/>
          <w:sz w:val="28"/>
          <w:szCs w:val="28"/>
        </w:rPr>
        <w:t xml:space="preserve">о </w:t>
      </w:r>
      <w:r w:rsidR="00606011">
        <w:rPr>
          <w:rFonts w:ascii="Times New Roman" w:hAnsi="Times New Roman" w:cs="Times New Roman"/>
          <w:sz w:val="28"/>
          <w:szCs w:val="28"/>
        </w:rPr>
        <w:t>Министерстве цифрового развития К</w:t>
      </w:r>
      <w:r w:rsidR="00606011" w:rsidRPr="00606011">
        <w:rPr>
          <w:rFonts w:ascii="Times New Roman" w:hAnsi="Times New Roman" w:cs="Times New Roman"/>
          <w:sz w:val="28"/>
          <w:szCs w:val="28"/>
        </w:rPr>
        <w:t>амчатского края</w:t>
      </w:r>
      <w:r w:rsidR="00606011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3305E5">
        <w:rPr>
          <w:rFonts w:ascii="Times New Roman" w:hAnsi="Times New Roman" w:cs="Times New Roman"/>
          <w:sz w:val="28"/>
          <w:szCs w:val="28"/>
        </w:rPr>
        <w:t>п</w:t>
      </w:r>
      <w:r w:rsidR="003305E5" w:rsidRPr="003305E5">
        <w:rPr>
          <w:rFonts w:ascii="Times New Roman" w:hAnsi="Times New Roman" w:cs="Times New Roman"/>
          <w:sz w:val="28"/>
          <w:szCs w:val="28"/>
        </w:rPr>
        <w:t>остановление</w:t>
      </w:r>
      <w:r w:rsidR="003305E5">
        <w:rPr>
          <w:rFonts w:ascii="Times New Roman" w:hAnsi="Times New Roman" w:cs="Times New Roman"/>
          <w:sz w:val="28"/>
          <w:szCs w:val="28"/>
        </w:rPr>
        <w:t>м</w:t>
      </w:r>
      <w:r w:rsidR="003305E5" w:rsidRPr="003305E5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09.06.2023 </w:t>
      </w:r>
      <w:r w:rsidR="003305E5">
        <w:rPr>
          <w:rFonts w:ascii="Times New Roman" w:hAnsi="Times New Roman" w:cs="Times New Roman"/>
          <w:sz w:val="28"/>
          <w:szCs w:val="28"/>
        </w:rPr>
        <w:t>№ </w:t>
      </w:r>
      <w:r w:rsidR="003305E5" w:rsidRPr="003305E5">
        <w:rPr>
          <w:rFonts w:ascii="Times New Roman" w:hAnsi="Times New Roman" w:cs="Times New Roman"/>
          <w:sz w:val="28"/>
          <w:szCs w:val="28"/>
        </w:rPr>
        <w:t>320-П</w:t>
      </w:r>
      <w:r w:rsidR="003305E5">
        <w:rPr>
          <w:rFonts w:ascii="Times New Roman" w:hAnsi="Times New Roman" w:cs="Times New Roman"/>
          <w:sz w:val="28"/>
          <w:szCs w:val="28"/>
        </w:rPr>
        <w:t xml:space="preserve"> «</w:t>
      </w:r>
      <w:r w:rsidR="003305E5" w:rsidRPr="003305E5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цифрового развития Камчатского края</w:t>
      </w:r>
      <w:r w:rsidR="003305E5">
        <w:rPr>
          <w:rFonts w:ascii="Times New Roman" w:hAnsi="Times New Roman" w:cs="Times New Roman"/>
          <w:sz w:val="28"/>
          <w:szCs w:val="28"/>
        </w:rPr>
        <w:t>».</w:t>
      </w:r>
    </w:p>
    <w:p w:rsidR="00F013C0" w:rsidRPr="00BF5CD5" w:rsidRDefault="00497016" w:rsidP="00BF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</w:t>
      </w:r>
      <w:r w:rsidRPr="00F013C0">
        <w:rPr>
          <w:rFonts w:ascii="Times New Roman" w:hAnsi="Times New Roman" w:cs="Times New Roman"/>
          <w:sz w:val="28"/>
          <w:szCs w:val="28"/>
        </w:rPr>
        <w:t>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013C0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 (далее – ИТКС)</w:t>
      </w:r>
      <w:r w:rsidRPr="00F01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закреплено в </w:t>
      </w:r>
      <w:r w:rsidR="00F408AF" w:rsidRPr="00F408A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408AF" w:rsidRPr="00F408A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 от 27.07.2006 №</w:t>
      </w:r>
      <w:r w:rsidR="00500A67">
        <w:rPr>
          <w:rFonts w:ascii="Times New Roman" w:hAnsi="Times New Roman" w:cs="Times New Roman"/>
          <w:sz w:val="28"/>
          <w:szCs w:val="28"/>
        </w:rPr>
        <w:t> </w:t>
      </w:r>
      <w:r w:rsidR="00F408AF" w:rsidRPr="00F408AF">
        <w:rPr>
          <w:rFonts w:ascii="Times New Roman" w:hAnsi="Times New Roman" w:cs="Times New Roman"/>
          <w:sz w:val="28"/>
          <w:szCs w:val="28"/>
        </w:rPr>
        <w:t xml:space="preserve">149-ФЗ </w:t>
      </w:r>
      <w:r w:rsidR="00F408AF">
        <w:rPr>
          <w:rFonts w:ascii="Times New Roman" w:hAnsi="Times New Roman" w:cs="Times New Roman"/>
          <w:sz w:val="28"/>
          <w:szCs w:val="28"/>
        </w:rPr>
        <w:t>«</w:t>
      </w:r>
      <w:r w:rsidR="00F408AF" w:rsidRPr="00F408AF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 w:rsidR="00F408AF">
        <w:rPr>
          <w:rFonts w:ascii="Times New Roman" w:hAnsi="Times New Roman" w:cs="Times New Roman"/>
          <w:sz w:val="28"/>
          <w:szCs w:val="28"/>
        </w:rPr>
        <w:t>хнологиях и о защите информации»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F013C0" w:rsidRPr="00F013C0">
        <w:rPr>
          <w:rFonts w:ascii="Times New Roman" w:hAnsi="Times New Roman" w:cs="Times New Roman"/>
          <w:sz w:val="28"/>
          <w:szCs w:val="28"/>
        </w:rPr>
        <w:t xml:space="preserve">технологическая система, </w:t>
      </w:r>
      <w:r w:rsidR="00F013C0" w:rsidRPr="00BF5CD5">
        <w:rPr>
          <w:rFonts w:ascii="Times New Roman" w:hAnsi="Times New Roman" w:cs="Times New Roman"/>
          <w:sz w:val="28"/>
          <w:szCs w:val="28"/>
        </w:rPr>
        <w:t xml:space="preserve">предназначенная для передачи по линиям связи информации, доступ </w:t>
      </w:r>
      <w:r w:rsidRPr="00BF5CD5">
        <w:rPr>
          <w:rFonts w:ascii="Times New Roman" w:hAnsi="Times New Roman" w:cs="Times New Roman"/>
          <w:sz w:val="28"/>
          <w:szCs w:val="28"/>
        </w:rPr>
        <w:br/>
      </w:r>
      <w:r w:rsidR="00F013C0" w:rsidRPr="00BF5CD5">
        <w:rPr>
          <w:rFonts w:ascii="Times New Roman" w:hAnsi="Times New Roman" w:cs="Times New Roman"/>
          <w:sz w:val="28"/>
          <w:szCs w:val="28"/>
        </w:rPr>
        <w:t>к которой осуществляется с использованием средств вычислительной техники.</w:t>
      </w:r>
    </w:p>
    <w:p w:rsidR="00223CED" w:rsidRDefault="00F408AF" w:rsidP="0013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D5">
        <w:rPr>
          <w:rFonts w:ascii="Times New Roman" w:hAnsi="Times New Roman" w:cs="Times New Roman"/>
          <w:sz w:val="28"/>
          <w:szCs w:val="28"/>
        </w:rPr>
        <w:t xml:space="preserve">ИТКС Правительства </w:t>
      </w:r>
      <w:r w:rsidRPr="0013471E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13471E">
        <w:rPr>
          <w:rFonts w:ascii="Times New Roman" w:hAnsi="Times New Roman" w:cs="Times New Roman"/>
          <w:sz w:val="28"/>
          <w:szCs w:val="28"/>
        </w:rPr>
        <w:t>создана</w:t>
      </w:r>
      <w:r w:rsidR="00500A67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13471E">
        <w:rPr>
          <w:rFonts w:ascii="Times New Roman" w:hAnsi="Times New Roman" w:cs="Times New Roman"/>
          <w:sz w:val="28"/>
          <w:szCs w:val="28"/>
        </w:rPr>
        <w:t xml:space="preserve"> </w:t>
      </w:r>
      <w:r w:rsidR="0013471E" w:rsidRPr="0013471E">
        <w:rPr>
          <w:rFonts w:ascii="Times New Roman" w:hAnsi="Times New Roman" w:cs="Times New Roman"/>
          <w:sz w:val="28"/>
          <w:szCs w:val="28"/>
        </w:rPr>
        <w:t>о</w:t>
      </w:r>
      <w:r w:rsidR="0013471E">
        <w:rPr>
          <w:rFonts w:ascii="Times New Roman" w:hAnsi="Times New Roman" w:cs="Times New Roman"/>
          <w:sz w:val="28"/>
          <w:szCs w:val="28"/>
        </w:rPr>
        <w:t>беспечения</w:t>
      </w:r>
      <w:r w:rsidR="00606011" w:rsidRPr="0013471E">
        <w:rPr>
          <w:rFonts w:ascii="Times New Roman" w:hAnsi="Times New Roman" w:cs="Times New Roman"/>
          <w:sz w:val="28"/>
          <w:szCs w:val="28"/>
        </w:rPr>
        <w:t xml:space="preserve"> </w:t>
      </w:r>
      <w:r w:rsidR="003F1425" w:rsidRPr="0013471E">
        <w:rPr>
          <w:rFonts w:ascii="Times New Roman" w:hAnsi="Times New Roman" w:cs="Times New Roman"/>
          <w:sz w:val="28"/>
          <w:szCs w:val="28"/>
        </w:rPr>
        <w:t>исполнительны</w:t>
      </w:r>
      <w:r w:rsidR="0013471E">
        <w:rPr>
          <w:rFonts w:ascii="Times New Roman" w:hAnsi="Times New Roman" w:cs="Times New Roman"/>
          <w:sz w:val="28"/>
          <w:szCs w:val="28"/>
        </w:rPr>
        <w:t>х</w:t>
      </w:r>
      <w:r w:rsidR="003F1425" w:rsidRPr="0013471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3471E">
        <w:rPr>
          <w:rFonts w:ascii="Times New Roman" w:hAnsi="Times New Roman" w:cs="Times New Roman"/>
          <w:sz w:val="28"/>
          <w:szCs w:val="28"/>
        </w:rPr>
        <w:t>ов</w:t>
      </w:r>
      <w:r w:rsidR="003F1425" w:rsidRPr="0013471E">
        <w:rPr>
          <w:rFonts w:ascii="Times New Roman" w:hAnsi="Times New Roman" w:cs="Times New Roman"/>
          <w:sz w:val="28"/>
          <w:szCs w:val="28"/>
        </w:rPr>
        <w:t xml:space="preserve"> Камчатского края и подведомственны</w:t>
      </w:r>
      <w:r w:rsidR="0013471E">
        <w:rPr>
          <w:rFonts w:ascii="Times New Roman" w:hAnsi="Times New Roman" w:cs="Times New Roman"/>
          <w:sz w:val="28"/>
          <w:szCs w:val="28"/>
        </w:rPr>
        <w:t xml:space="preserve">х </w:t>
      </w:r>
      <w:r w:rsidR="003F1425" w:rsidRPr="0013471E">
        <w:rPr>
          <w:rFonts w:ascii="Times New Roman" w:hAnsi="Times New Roman" w:cs="Times New Roman"/>
          <w:sz w:val="28"/>
          <w:szCs w:val="28"/>
        </w:rPr>
        <w:t>им учреждени</w:t>
      </w:r>
      <w:r w:rsidR="0013471E">
        <w:rPr>
          <w:rFonts w:ascii="Times New Roman" w:hAnsi="Times New Roman" w:cs="Times New Roman"/>
          <w:sz w:val="28"/>
          <w:szCs w:val="28"/>
        </w:rPr>
        <w:t>й</w:t>
      </w:r>
      <w:r w:rsidR="003F1425" w:rsidRPr="0013471E">
        <w:rPr>
          <w:rFonts w:ascii="Times New Roman" w:hAnsi="Times New Roman" w:cs="Times New Roman"/>
          <w:sz w:val="28"/>
          <w:szCs w:val="28"/>
        </w:rPr>
        <w:t xml:space="preserve"> </w:t>
      </w:r>
      <w:r w:rsidR="00606011" w:rsidRPr="0013471E">
        <w:rPr>
          <w:rFonts w:ascii="Times New Roman" w:hAnsi="Times New Roman" w:cs="Times New Roman"/>
          <w:sz w:val="28"/>
          <w:szCs w:val="28"/>
        </w:rPr>
        <w:t xml:space="preserve">базовыми инструментами информатизации, необходимыми для выполнения поставленных перед </w:t>
      </w:r>
      <w:r w:rsidR="003F1425" w:rsidRPr="0013471E">
        <w:rPr>
          <w:rFonts w:ascii="Times New Roman" w:hAnsi="Times New Roman" w:cs="Times New Roman"/>
          <w:sz w:val="28"/>
          <w:szCs w:val="28"/>
        </w:rPr>
        <w:t>ними</w:t>
      </w:r>
      <w:r w:rsidR="00606011" w:rsidRPr="0013471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13471E">
        <w:rPr>
          <w:rFonts w:ascii="Times New Roman" w:hAnsi="Times New Roman" w:cs="Times New Roman"/>
          <w:sz w:val="28"/>
          <w:szCs w:val="28"/>
        </w:rPr>
        <w:t>,</w:t>
      </w:r>
      <w:r w:rsidR="00606011" w:rsidRPr="0013471E">
        <w:rPr>
          <w:rFonts w:ascii="Times New Roman" w:hAnsi="Times New Roman" w:cs="Times New Roman"/>
          <w:sz w:val="28"/>
          <w:szCs w:val="28"/>
        </w:rPr>
        <w:t xml:space="preserve"> </w:t>
      </w:r>
      <w:r w:rsidR="0013471E" w:rsidRPr="0013471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3471E">
        <w:rPr>
          <w:rFonts w:ascii="Times New Roman" w:hAnsi="Times New Roman" w:cs="Times New Roman"/>
          <w:sz w:val="28"/>
          <w:szCs w:val="28"/>
        </w:rPr>
        <w:t>для</w:t>
      </w:r>
      <w:r w:rsidR="0013471E" w:rsidRPr="0013471E">
        <w:rPr>
          <w:rFonts w:ascii="Times New Roman" w:hAnsi="Times New Roman" w:cs="Times New Roman"/>
          <w:sz w:val="28"/>
          <w:szCs w:val="28"/>
        </w:rPr>
        <w:t xml:space="preserve"> </w:t>
      </w:r>
      <w:r w:rsidR="0013471E">
        <w:rPr>
          <w:rFonts w:ascii="Times New Roman" w:hAnsi="Times New Roman" w:cs="Times New Roman"/>
          <w:sz w:val="28"/>
          <w:szCs w:val="28"/>
        </w:rPr>
        <w:t>формирования</w:t>
      </w:r>
      <w:r w:rsidR="00606011" w:rsidRPr="0013471E">
        <w:rPr>
          <w:rFonts w:ascii="Times New Roman" w:hAnsi="Times New Roman" w:cs="Times New Roman"/>
          <w:sz w:val="28"/>
          <w:szCs w:val="28"/>
        </w:rPr>
        <w:t xml:space="preserve"> совместно используемой интегрированной вычислительной и сетевой среды, функционирующей на основе единых принципов </w:t>
      </w:r>
      <w:r w:rsidR="003F1425" w:rsidRPr="0013471E">
        <w:rPr>
          <w:rFonts w:ascii="Times New Roman" w:hAnsi="Times New Roman" w:cs="Times New Roman"/>
          <w:sz w:val="28"/>
          <w:szCs w:val="28"/>
        </w:rPr>
        <w:t>и по общим правилам,</w:t>
      </w:r>
      <w:r w:rsidR="00606011" w:rsidRPr="0013471E">
        <w:rPr>
          <w:rFonts w:ascii="Times New Roman" w:hAnsi="Times New Roman" w:cs="Times New Roman"/>
          <w:sz w:val="28"/>
          <w:szCs w:val="28"/>
        </w:rPr>
        <w:t xml:space="preserve"> предоставляющей возможности надежного и защищенного</w:t>
      </w:r>
      <w:r w:rsidR="00223CED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взаимодействия.</w:t>
      </w:r>
    </w:p>
    <w:p w:rsidR="006C0C69" w:rsidRPr="000540FA" w:rsidRDefault="00500A67" w:rsidP="006C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</w:t>
      </w:r>
      <w:r w:rsidR="003970AE">
        <w:rPr>
          <w:rFonts w:ascii="Times New Roman" w:hAnsi="Times New Roman" w:cs="Times New Roman"/>
          <w:sz w:val="28"/>
          <w:szCs w:val="28"/>
        </w:rPr>
        <w:t>а данный момент</w:t>
      </w:r>
      <w:r w:rsidR="000F2FC6">
        <w:rPr>
          <w:rFonts w:ascii="Times New Roman" w:hAnsi="Times New Roman" w:cs="Times New Roman"/>
          <w:sz w:val="28"/>
          <w:szCs w:val="28"/>
        </w:rPr>
        <w:t xml:space="preserve"> </w:t>
      </w:r>
      <w:r w:rsidR="00E84D2D">
        <w:rPr>
          <w:rFonts w:ascii="Times New Roman" w:hAnsi="Times New Roman" w:cs="Times New Roman"/>
          <w:sz w:val="28"/>
          <w:szCs w:val="28"/>
        </w:rPr>
        <w:t>документально</w:t>
      </w:r>
      <w:r w:rsidR="006C0C69">
        <w:rPr>
          <w:rFonts w:ascii="Times New Roman" w:hAnsi="Times New Roman" w:cs="Times New Roman"/>
          <w:sz w:val="28"/>
          <w:szCs w:val="28"/>
        </w:rPr>
        <w:t xml:space="preserve"> не закреплены </w:t>
      </w:r>
      <w:r w:rsidR="006C0C69" w:rsidRPr="000540FA">
        <w:rPr>
          <w:rFonts w:ascii="Times New Roman" w:hAnsi="Times New Roman" w:cs="Times New Roman"/>
          <w:sz w:val="28"/>
          <w:szCs w:val="28"/>
        </w:rPr>
        <w:t xml:space="preserve">цели, </w:t>
      </w:r>
      <w:r w:rsidR="00196590">
        <w:rPr>
          <w:rFonts w:ascii="Times New Roman" w:hAnsi="Times New Roman" w:cs="Times New Roman"/>
          <w:sz w:val="28"/>
          <w:szCs w:val="28"/>
        </w:rPr>
        <w:br/>
      </w:r>
      <w:r w:rsidR="006C0C69" w:rsidRPr="000540FA">
        <w:rPr>
          <w:rFonts w:ascii="Times New Roman" w:hAnsi="Times New Roman" w:cs="Times New Roman"/>
          <w:sz w:val="28"/>
          <w:szCs w:val="28"/>
        </w:rPr>
        <w:t>задачи и принципы функционирования и подключения к ИТКС</w:t>
      </w:r>
      <w:r w:rsidR="003970AE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</w:t>
      </w:r>
      <w:r w:rsidR="006C0C69" w:rsidRPr="000540FA">
        <w:rPr>
          <w:rFonts w:ascii="Times New Roman" w:hAnsi="Times New Roman" w:cs="Times New Roman"/>
          <w:sz w:val="28"/>
          <w:szCs w:val="28"/>
        </w:rPr>
        <w:t>, структур</w:t>
      </w:r>
      <w:r w:rsidR="00E84D2D">
        <w:rPr>
          <w:rFonts w:ascii="Times New Roman" w:hAnsi="Times New Roman" w:cs="Times New Roman"/>
          <w:sz w:val="28"/>
          <w:szCs w:val="28"/>
        </w:rPr>
        <w:t>а</w:t>
      </w:r>
      <w:r w:rsidR="006C0C69" w:rsidRPr="000540FA">
        <w:rPr>
          <w:rFonts w:ascii="Times New Roman" w:hAnsi="Times New Roman" w:cs="Times New Roman"/>
          <w:sz w:val="28"/>
          <w:szCs w:val="28"/>
        </w:rPr>
        <w:t xml:space="preserve"> и состав ИТКС</w:t>
      </w:r>
      <w:r w:rsidR="003970AE">
        <w:rPr>
          <w:rFonts w:ascii="Times New Roman" w:hAnsi="Times New Roman" w:cs="Times New Roman"/>
          <w:sz w:val="28"/>
          <w:szCs w:val="28"/>
        </w:rPr>
        <w:t xml:space="preserve"> Правительства Камчатского </w:t>
      </w:r>
      <w:r w:rsidR="00196590">
        <w:rPr>
          <w:rFonts w:ascii="Times New Roman" w:hAnsi="Times New Roman" w:cs="Times New Roman"/>
          <w:sz w:val="28"/>
          <w:szCs w:val="28"/>
        </w:rPr>
        <w:br/>
      </w:r>
      <w:r w:rsidR="003970AE">
        <w:rPr>
          <w:rFonts w:ascii="Times New Roman" w:hAnsi="Times New Roman" w:cs="Times New Roman"/>
          <w:sz w:val="28"/>
          <w:szCs w:val="28"/>
        </w:rPr>
        <w:t>края</w:t>
      </w:r>
      <w:r w:rsidR="006C0C69" w:rsidRPr="000540FA">
        <w:rPr>
          <w:rFonts w:ascii="Times New Roman" w:hAnsi="Times New Roman" w:cs="Times New Roman"/>
          <w:sz w:val="28"/>
          <w:szCs w:val="28"/>
        </w:rPr>
        <w:t>,</w:t>
      </w:r>
      <w:r w:rsidR="00196590">
        <w:rPr>
          <w:rFonts w:ascii="Times New Roman" w:hAnsi="Times New Roman" w:cs="Times New Roman"/>
          <w:sz w:val="28"/>
          <w:szCs w:val="28"/>
        </w:rPr>
        <w:t xml:space="preserve"> </w:t>
      </w:r>
      <w:r w:rsidR="006C0C69" w:rsidRPr="000540FA">
        <w:rPr>
          <w:rFonts w:ascii="Times New Roman" w:hAnsi="Times New Roman" w:cs="Times New Roman"/>
          <w:sz w:val="28"/>
          <w:szCs w:val="28"/>
        </w:rPr>
        <w:t>участник</w:t>
      </w:r>
      <w:r w:rsidR="00E84D2D">
        <w:rPr>
          <w:rFonts w:ascii="Times New Roman" w:hAnsi="Times New Roman" w:cs="Times New Roman"/>
          <w:sz w:val="28"/>
          <w:szCs w:val="28"/>
        </w:rPr>
        <w:t xml:space="preserve">и ИТКС </w:t>
      </w:r>
      <w:r w:rsidR="003970AE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  <w:r w:rsidR="00E84D2D">
        <w:rPr>
          <w:rFonts w:ascii="Times New Roman" w:hAnsi="Times New Roman" w:cs="Times New Roman"/>
          <w:sz w:val="28"/>
          <w:szCs w:val="28"/>
        </w:rPr>
        <w:t xml:space="preserve">и их роли, а также </w:t>
      </w:r>
      <w:r w:rsidR="006C0C69" w:rsidRPr="000540FA">
        <w:rPr>
          <w:rFonts w:ascii="Times New Roman" w:hAnsi="Times New Roman" w:cs="Times New Roman"/>
          <w:sz w:val="28"/>
          <w:szCs w:val="28"/>
        </w:rPr>
        <w:t xml:space="preserve">мероприятия, процедуры и правила по защите информации в </w:t>
      </w:r>
      <w:r w:rsidR="00E84D2D">
        <w:rPr>
          <w:rFonts w:ascii="Times New Roman" w:hAnsi="Times New Roman" w:cs="Times New Roman"/>
          <w:sz w:val="28"/>
          <w:szCs w:val="28"/>
        </w:rPr>
        <w:t>ИТКС</w:t>
      </w:r>
      <w:r w:rsidR="003970AE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</w:t>
      </w:r>
      <w:r w:rsidR="006C0C69" w:rsidRPr="000540FA">
        <w:rPr>
          <w:rFonts w:ascii="Times New Roman" w:hAnsi="Times New Roman" w:cs="Times New Roman"/>
          <w:sz w:val="28"/>
          <w:szCs w:val="28"/>
        </w:rPr>
        <w:t>.</w:t>
      </w:r>
    </w:p>
    <w:p w:rsidR="006C0C69" w:rsidRDefault="000F2FC6" w:rsidP="006C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F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540FA" w:rsidRPr="000540FA">
        <w:rPr>
          <w:rFonts w:ascii="Times New Roman" w:hAnsi="Times New Roman" w:cs="Times New Roman"/>
          <w:sz w:val="28"/>
          <w:szCs w:val="28"/>
        </w:rPr>
        <w:t>настоящего проекта постановления Правительства Камчатского края позволит</w:t>
      </w:r>
      <w:r w:rsidR="000540FA">
        <w:rPr>
          <w:rFonts w:ascii="Times New Roman" w:hAnsi="Times New Roman" w:cs="Times New Roman"/>
          <w:sz w:val="28"/>
          <w:szCs w:val="28"/>
        </w:rPr>
        <w:t xml:space="preserve"> </w:t>
      </w:r>
      <w:r w:rsidR="006C0C69">
        <w:rPr>
          <w:rFonts w:ascii="Times New Roman" w:hAnsi="Times New Roman" w:cs="Times New Roman"/>
          <w:sz w:val="28"/>
          <w:szCs w:val="28"/>
        </w:rPr>
        <w:t xml:space="preserve">за счет разработки Министерством </w:t>
      </w:r>
      <w:r w:rsidR="00DB7CE9">
        <w:rPr>
          <w:rFonts w:ascii="Times New Roman" w:hAnsi="Times New Roman" w:cs="Times New Roman"/>
          <w:sz w:val="28"/>
          <w:szCs w:val="28"/>
        </w:rPr>
        <w:t xml:space="preserve">цифрового развития Камчатского края </w:t>
      </w:r>
      <w:r w:rsidR="00550732">
        <w:rPr>
          <w:rFonts w:ascii="Times New Roman" w:hAnsi="Times New Roman" w:cs="Times New Roman"/>
          <w:sz w:val="28"/>
          <w:szCs w:val="28"/>
        </w:rPr>
        <w:t>регламентирующих документов обеспечить нормативное регулирование вопросов</w:t>
      </w:r>
      <w:r w:rsidR="006C0C69" w:rsidRPr="006C0C69">
        <w:rPr>
          <w:rFonts w:ascii="Times New Roman" w:hAnsi="Times New Roman" w:cs="Times New Roman"/>
          <w:sz w:val="28"/>
          <w:szCs w:val="28"/>
        </w:rPr>
        <w:t xml:space="preserve"> создания, развития, модерниза</w:t>
      </w:r>
      <w:r w:rsidR="00550732">
        <w:rPr>
          <w:rFonts w:ascii="Times New Roman" w:hAnsi="Times New Roman" w:cs="Times New Roman"/>
          <w:sz w:val="28"/>
          <w:szCs w:val="28"/>
        </w:rPr>
        <w:t>ции и эксплуатации ИТКС</w:t>
      </w:r>
      <w:r w:rsidR="00837872">
        <w:rPr>
          <w:rFonts w:ascii="Times New Roman" w:hAnsi="Times New Roman" w:cs="Times New Roman"/>
          <w:sz w:val="28"/>
          <w:szCs w:val="28"/>
        </w:rPr>
        <w:t xml:space="preserve"> </w:t>
      </w:r>
      <w:r w:rsidR="00837872" w:rsidRPr="000540FA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="00550732">
        <w:rPr>
          <w:rFonts w:ascii="Times New Roman" w:hAnsi="Times New Roman" w:cs="Times New Roman"/>
          <w:sz w:val="28"/>
          <w:szCs w:val="28"/>
        </w:rPr>
        <w:t>, вопросов</w:t>
      </w:r>
      <w:r w:rsidR="006C0C69" w:rsidRPr="006C0C69">
        <w:rPr>
          <w:rFonts w:ascii="Times New Roman" w:hAnsi="Times New Roman" w:cs="Times New Roman"/>
          <w:sz w:val="28"/>
          <w:szCs w:val="28"/>
        </w:rPr>
        <w:t xml:space="preserve"> подключения к ИТКС</w:t>
      </w:r>
      <w:r w:rsidR="00837872" w:rsidRPr="00837872">
        <w:rPr>
          <w:rFonts w:ascii="Times New Roman" w:hAnsi="Times New Roman" w:cs="Times New Roman"/>
          <w:sz w:val="28"/>
          <w:szCs w:val="28"/>
        </w:rPr>
        <w:t xml:space="preserve"> </w:t>
      </w:r>
      <w:r w:rsidR="00837872" w:rsidRPr="000540FA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="006C0C69" w:rsidRPr="006C0C69">
        <w:rPr>
          <w:rFonts w:ascii="Times New Roman" w:hAnsi="Times New Roman" w:cs="Times New Roman"/>
          <w:sz w:val="28"/>
          <w:szCs w:val="28"/>
        </w:rPr>
        <w:t>, предоставления ресурсов ИТКС</w:t>
      </w:r>
      <w:r w:rsidR="00837872" w:rsidRPr="00837872">
        <w:rPr>
          <w:rFonts w:ascii="Times New Roman" w:hAnsi="Times New Roman" w:cs="Times New Roman"/>
          <w:sz w:val="28"/>
          <w:szCs w:val="28"/>
        </w:rPr>
        <w:t xml:space="preserve"> </w:t>
      </w:r>
      <w:r w:rsidR="00837872" w:rsidRPr="000540FA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="006C0C69" w:rsidRPr="006C0C69">
        <w:rPr>
          <w:rFonts w:ascii="Times New Roman" w:hAnsi="Times New Roman" w:cs="Times New Roman"/>
          <w:sz w:val="28"/>
          <w:szCs w:val="28"/>
        </w:rPr>
        <w:t xml:space="preserve">, а также обеспечения защиты информации </w:t>
      </w:r>
      <w:r w:rsidR="00550732">
        <w:rPr>
          <w:rFonts w:ascii="Times New Roman" w:hAnsi="Times New Roman" w:cs="Times New Roman"/>
          <w:sz w:val="28"/>
          <w:szCs w:val="28"/>
        </w:rPr>
        <w:t>в ИТКС</w:t>
      </w:r>
      <w:r w:rsidR="00837872" w:rsidRPr="00837872">
        <w:rPr>
          <w:rFonts w:ascii="Times New Roman" w:hAnsi="Times New Roman" w:cs="Times New Roman"/>
          <w:sz w:val="28"/>
          <w:szCs w:val="28"/>
        </w:rPr>
        <w:t xml:space="preserve"> </w:t>
      </w:r>
      <w:r w:rsidR="00837872" w:rsidRPr="000540FA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="00550732">
        <w:rPr>
          <w:rFonts w:ascii="Times New Roman" w:hAnsi="Times New Roman" w:cs="Times New Roman"/>
          <w:sz w:val="28"/>
          <w:szCs w:val="28"/>
        </w:rPr>
        <w:t>.</w:t>
      </w:r>
    </w:p>
    <w:p w:rsidR="009D1C48" w:rsidRPr="005607DF" w:rsidRDefault="006B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DF">
        <w:rPr>
          <w:rFonts w:ascii="Times New Roman" w:hAnsi="Times New Roman" w:cs="Times New Roman"/>
          <w:sz w:val="28"/>
          <w:szCs w:val="28"/>
        </w:rPr>
        <w:t xml:space="preserve">Для реализации настоящего проекта </w:t>
      </w:r>
      <w:r w:rsidR="00DB7CE9" w:rsidRPr="000540FA">
        <w:rPr>
          <w:rFonts w:ascii="Times New Roman" w:hAnsi="Times New Roman" w:cs="Times New Roman"/>
          <w:sz w:val="28"/>
          <w:szCs w:val="28"/>
        </w:rPr>
        <w:t>постановления Правительства Камчатского края</w:t>
      </w:r>
      <w:r w:rsidR="00DB7CE9" w:rsidRPr="005607DF">
        <w:rPr>
          <w:rFonts w:ascii="Times New Roman" w:hAnsi="Times New Roman" w:cs="Times New Roman"/>
          <w:sz w:val="28"/>
          <w:szCs w:val="28"/>
        </w:rPr>
        <w:t xml:space="preserve"> </w:t>
      </w:r>
      <w:r w:rsidRPr="005607DF">
        <w:rPr>
          <w:rFonts w:ascii="Times New Roman" w:hAnsi="Times New Roman" w:cs="Times New Roman"/>
          <w:sz w:val="28"/>
          <w:szCs w:val="28"/>
        </w:rPr>
        <w:t>не потребу</w:t>
      </w:r>
      <w:r w:rsidR="00A44A84" w:rsidRPr="005607DF">
        <w:rPr>
          <w:rFonts w:ascii="Times New Roman" w:hAnsi="Times New Roman" w:cs="Times New Roman"/>
          <w:sz w:val="28"/>
          <w:szCs w:val="28"/>
        </w:rPr>
        <w:t>е</w:t>
      </w:r>
      <w:r w:rsidRPr="005607DF">
        <w:rPr>
          <w:rFonts w:ascii="Times New Roman" w:hAnsi="Times New Roman" w:cs="Times New Roman"/>
          <w:sz w:val="28"/>
          <w:szCs w:val="28"/>
        </w:rPr>
        <w:t>тся дополнительных средств краевого бюджета.</w:t>
      </w:r>
    </w:p>
    <w:p w:rsidR="009D1C48" w:rsidRPr="005607DF" w:rsidRDefault="006B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DF">
        <w:rPr>
          <w:rFonts w:ascii="Times New Roman" w:hAnsi="Times New Roman" w:cs="Times New Roman"/>
          <w:sz w:val="28"/>
          <w:szCs w:val="28"/>
        </w:rPr>
        <w:t xml:space="preserve">Проект размещен на Едином портале проведения независимой антикоррупционной экспертизы и общественного обсуждения проектов нормативных правовых </w:t>
      </w:r>
      <w:r w:rsidR="00A44A84" w:rsidRPr="005607DF">
        <w:rPr>
          <w:rFonts w:ascii="Times New Roman" w:hAnsi="Times New Roman" w:cs="Times New Roman"/>
          <w:sz w:val="28"/>
          <w:szCs w:val="28"/>
        </w:rPr>
        <w:t>актов Камчатского края (</w:t>
      </w:r>
      <w:hyperlink r:id="rId7" w:history="1">
        <w:r w:rsidR="00A44A84" w:rsidRPr="005607DF">
          <w:rPr>
            <w:rStyle w:val="af6"/>
            <w:rFonts w:ascii="Times New Roman" w:hAnsi="Times New Roman" w:cs="Times New Roman"/>
            <w:sz w:val="28"/>
            <w:szCs w:val="28"/>
          </w:rPr>
          <w:t>npaproject.kamgov.ru</w:t>
        </w:r>
      </w:hyperlink>
      <w:r w:rsidRPr="005607DF">
        <w:rPr>
          <w:rFonts w:ascii="Times New Roman" w:hAnsi="Times New Roman" w:cs="Times New Roman"/>
          <w:sz w:val="28"/>
          <w:szCs w:val="28"/>
        </w:rPr>
        <w:t xml:space="preserve">) </w:t>
      </w:r>
      <w:r w:rsidRPr="005607DF">
        <w:rPr>
          <w:rFonts w:ascii="Times New Roman" w:hAnsi="Times New Roman" w:cs="Times New Roman"/>
          <w:sz w:val="28"/>
          <w:szCs w:val="28"/>
        </w:rPr>
        <w:br/>
      </w:r>
      <w:r w:rsidR="001D2656">
        <w:rPr>
          <w:rFonts w:ascii="Times New Roman" w:hAnsi="Times New Roman" w:cs="Times New Roman"/>
          <w:sz w:val="28"/>
          <w:szCs w:val="28"/>
        </w:rPr>
        <w:lastRenderedPageBreak/>
        <w:t xml:space="preserve">22.06.2023 </w:t>
      </w:r>
      <w:r w:rsidRPr="005607DF">
        <w:rPr>
          <w:rFonts w:ascii="Times New Roman" w:hAnsi="Times New Roman" w:cs="Times New Roman"/>
          <w:sz w:val="28"/>
          <w:szCs w:val="28"/>
        </w:rPr>
        <w:t>для обеспечения возможности проведения в срок до</w:t>
      </w:r>
      <w:r w:rsidR="00C367F1" w:rsidRPr="005607DF">
        <w:rPr>
          <w:rFonts w:ascii="Times New Roman" w:hAnsi="Times New Roman" w:cs="Times New Roman"/>
          <w:sz w:val="28"/>
          <w:szCs w:val="28"/>
        </w:rPr>
        <w:t xml:space="preserve"> </w:t>
      </w:r>
      <w:r w:rsidR="00837872">
        <w:rPr>
          <w:rFonts w:ascii="Times New Roman" w:hAnsi="Times New Roman" w:cs="Times New Roman"/>
          <w:sz w:val="28"/>
          <w:szCs w:val="28"/>
        </w:rPr>
        <w:t xml:space="preserve">29.06.2023 </w:t>
      </w:r>
      <w:r w:rsidRPr="005607DF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экспертизы.</w:t>
      </w:r>
    </w:p>
    <w:p w:rsidR="009D1C48" w:rsidRPr="005607DF" w:rsidRDefault="006B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DF">
        <w:rPr>
          <w:rFonts w:ascii="Times New Roman" w:hAnsi="Times New Roman" w:cs="Times New Roman"/>
          <w:sz w:val="28"/>
          <w:szCs w:val="28"/>
        </w:rPr>
        <w:t xml:space="preserve">Проект не подлежит оценке регулирующего воздействия в соответствии </w:t>
      </w:r>
      <w:r w:rsidR="00C367F1" w:rsidRPr="005607DF">
        <w:rPr>
          <w:rFonts w:ascii="Times New Roman" w:hAnsi="Times New Roman" w:cs="Times New Roman"/>
          <w:sz w:val="28"/>
          <w:szCs w:val="28"/>
        </w:rPr>
        <w:br/>
      </w:r>
      <w:r w:rsidRPr="005607DF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tooltip="consultantplus://offline/ref=D1D7741DBA3815857E70239A605529E8662999E32AD3A27518B29A42CE9663DE82A147A2F2C532243CFC9A4CD9C2E10CFFZDL7B" w:history="1">
        <w:r w:rsidRPr="005607D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607D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28.09.2022</w:t>
      </w:r>
      <w:r w:rsidR="00C367F1" w:rsidRPr="005607DF">
        <w:rPr>
          <w:rFonts w:ascii="Times New Roman" w:hAnsi="Times New Roman" w:cs="Times New Roman"/>
          <w:sz w:val="28"/>
          <w:szCs w:val="28"/>
        </w:rPr>
        <w:t xml:space="preserve"> </w:t>
      </w:r>
      <w:r w:rsidRPr="005607DF">
        <w:rPr>
          <w:rFonts w:ascii="Times New Roman" w:hAnsi="Times New Roman" w:cs="Times New Roman"/>
          <w:sz w:val="28"/>
          <w:szCs w:val="28"/>
        </w:rPr>
        <w:t>№</w:t>
      </w:r>
      <w:r w:rsidR="00C367F1" w:rsidRPr="005607DF">
        <w:rPr>
          <w:rFonts w:ascii="Times New Roman" w:hAnsi="Times New Roman" w:cs="Times New Roman"/>
          <w:sz w:val="28"/>
          <w:szCs w:val="28"/>
        </w:rPr>
        <w:t> </w:t>
      </w:r>
      <w:r w:rsidRPr="005607DF">
        <w:rPr>
          <w:rFonts w:ascii="Times New Roman" w:hAnsi="Times New Roman" w:cs="Times New Roman"/>
          <w:sz w:val="28"/>
          <w:szCs w:val="28"/>
        </w:rPr>
        <w:t xml:space="preserve">510-П </w:t>
      </w:r>
      <w:r w:rsidR="00C367F1" w:rsidRPr="005607DF">
        <w:rPr>
          <w:rFonts w:ascii="Times New Roman" w:hAnsi="Times New Roman" w:cs="Times New Roman"/>
          <w:sz w:val="28"/>
          <w:szCs w:val="28"/>
        </w:rPr>
        <w:br/>
      </w:r>
      <w:r w:rsidRPr="005607DF">
        <w:rPr>
          <w:rFonts w:ascii="Times New Roman" w:hAnsi="Times New Roman" w:cs="Times New Roman"/>
          <w:sz w:val="28"/>
          <w:szCs w:val="28"/>
        </w:rPr>
        <w:t>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 w:rsidR="009D1C48" w:rsidRPr="005607DF" w:rsidRDefault="009D1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C48" w:rsidRPr="005607DF" w:rsidRDefault="009D1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D1C48" w:rsidRPr="005607DF">
      <w:headerReference w:type="default" r:id="rId9"/>
      <w:pgSz w:w="11906" w:h="16838"/>
      <w:pgMar w:top="1134" w:right="567" w:bottom="1134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CD5" w:rsidRDefault="00E47CD5">
      <w:pPr>
        <w:spacing w:after="0" w:line="240" w:lineRule="auto"/>
      </w:pPr>
      <w:r>
        <w:separator/>
      </w:r>
    </w:p>
  </w:endnote>
  <w:endnote w:type="continuationSeparator" w:id="0">
    <w:p w:rsidR="00E47CD5" w:rsidRDefault="00E4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CD5" w:rsidRDefault="00E47CD5">
      <w:pPr>
        <w:spacing w:after="0" w:line="240" w:lineRule="auto"/>
      </w:pPr>
      <w:r>
        <w:separator/>
      </w:r>
    </w:p>
  </w:footnote>
  <w:footnote w:type="continuationSeparator" w:id="0">
    <w:p w:rsidR="00E47CD5" w:rsidRDefault="00E4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8919056"/>
      <w:docPartObj>
        <w:docPartGallery w:val="Page Numbers (Top of Page)"/>
        <w:docPartUnique/>
      </w:docPartObj>
    </w:sdtPr>
    <w:sdtEndPr/>
    <w:sdtContent>
      <w:p w:rsidR="009D1C48" w:rsidRDefault="006B4428">
        <w:pPr>
          <w:pStyle w:val="af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7C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1C48" w:rsidRDefault="009D1C4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803"/>
    <w:multiLevelType w:val="hybridMultilevel"/>
    <w:tmpl w:val="CEA64B74"/>
    <w:lvl w:ilvl="0" w:tplc="1BDC489A">
      <w:start w:val="1"/>
      <w:numFmt w:val="decimal"/>
      <w:lvlText w:val="%1)"/>
      <w:lvlJc w:val="left"/>
      <w:pPr>
        <w:ind w:left="1173" w:hanging="465"/>
      </w:pPr>
      <w:rPr>
        <w:rFonts w:hint="default"/>
      </w:rPr>
    </w:lvl>
    <w:lvl w:ilvl="1" w:tplc="BE6E3D9C">
      <w:start w:val="1"/>
      <w:numFmt w:val="lowerLetter"/>
      <w:lvlText w:val="%2."/>
      <w:lvlJc w:val="left"/>
      <w:pPr>
        <w:ind w:left="1788" w:hanging="360"/>
      </w:pPr>
    </w:lvl>
    <w:lvl w:ilvl="2" w:tplc="FD52FDA8">
      <w:start w:val="1"/>
      <w:numFmt w:val="lowerRoman"/>
      <w:lvlText w:val="%3."/>
      <w:lvlJc w:val="right"/>
      <w:pPr>
        <w:ind w:left="2508" w:hanging="180"/>
      </w:pPr>
    </w:lvl>
    <w:lvl w:ilvl="3" w:tplc="DBFAB6A4">
      <w:start w:val="1"/>
      <w:numFmt w:val="decimal"/>
      <w:lvlText w:val="%4."/>
      <w:lvlJc w:val="left"/>
      <w:pPr>
        <w:ind w:left="3228" w:hanging="360"/>
      </w:pPr>
    </w:lvl>
    <w:lvl w:ilvl="4" w:tplc="4D76FBD0">
      <w:start w:val="1"/>
      <w:numFmt w:val="lowerLetter"/>
      <w:lvlText w:val="%5."/>
      <w:lvlJc w:val="left"/>
      <w:pPr>
        <w:ind w:left="3948" w:hanging="360"/>
      </w:pPr>
    </w:lvl>
    <w:lvl w:ilvl="5" w:tplc="EAC2B6AA">
      <w:start w:val="1"/>
      <w:numFmt w:val="lowerRoman"/>
      <w:lvlText w:val="%6."/>
      <w:lvlJc w:val="right"/>
      <w:pPr>
        <w:ind w:left="4668" w:hanging="180"/>
      </w:pPr>
    </w:lvl>
    <w:lvl w:ilvl="6" w:tplc="2E086FE6">
      <w:start w:val="1"/>
      <w:numFmt w:val="decimal"/>
      <w:lvlText w:val="%7."/>
      <w:lvlJc w:val="left"/>
      <w:pPr>
        <w:ind w:left="5388" w:hanging="360"/>
      </w:pPr>
    </w:lvl>
    <w:lvl w:ilvl="7" w:tplc="5080AD12">
      <w:start w:val="1"/>
      <w:numFmt w:val="lowerLetter"/>
      <w:lvlText w:val="%8."/>
      <w:lvlJc w:val="left"/>
      <w:pPr>
        <w:ind w:left="6108" w:hanging="360"/>
      </w:pPr>
    </w:lvl>
    <w:lvl w:ilvl="8" w:tplc="41C80DD2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5572"/>
    <w:multiLevelType w:val="hybridMultilevel"/>
    <w:tmpl w:val="699E6D7A"/>
    <w:lvl w:ilvl="0" w:tplc="53B23B0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E0B881A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D74D1F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3D8940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4CAFC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12C2A7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E02E70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06EAC1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03CFED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3A06BA8"/>
    <w:multiLevelType w:val="hybridMultilevel"/>
    <w:tmpl w:val="C48E2C8C"/>
    <w:lvl w:ilvl="0" w:tplc="10784F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D84C81"/>
    <w:multiLevelType w:val="multilevel"/>
    <w:tmpl w:val="561A9F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70212EB"/>
    <w:multiLevelType w:val="hybridMultilevel"/>
    <w:tmpl w:val="CE0E8858"/>
    <w:lvl w:ilvl="0" w:tplc="156ADA3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D64017A8">
      <w:start w:val="1"/>
      <w:numFmt w:val="lowerLetter"/>
      <w:lvlText w:val="%2."/>
      <w:lvlJc w:val="left"/>
      <w:pPr>
        <w:ind w:left="1800" w:hanging="360"/>
      </w:pPr>
    </w:lvl>
    <w:lvl w:ilvl="2" w:tplc="0E30B05A">
      <w:start w:val="1"/>
      <w:numFmt w:val="lowerRoman"/>
      <w:lvlText w:val="%3."/>
      <w:lvlJc w:val="right"/>
      <w:pPr>
        <w:ind w:left="2520" w:hanging="180"/>
      </w:pPr>
    </w:lvl>
    <w:lvl w:ilvl="3" w:tplc="D82A78FE">
      <w:start w:val="1"/>
      <w:numFmt w:val="decimal"/>
      <w:lvlText w:val="%4."/>
      <w:lvlJc w:val="left"/>
      <w:pPr>
        <w:ind w:left="3240" w:hanging="360"/>
      </w:pPr>
    </w:lvl>
    <w:lvl w:ilvl="4" w:tplc="156E85FC">
      <w:start w:val="1"/>
      <w:numFmt w:val="lowerLetter"/>
      <w:lvlText w:val="%5."/>
      <w:lvlJc w:val="left"/>
      <w:pPr>
        <w:ind w:left="3960" w:hanging="360"/>
      </w:pPr>
    </w:lvl>
    <w:lvl w:ilvl="5" w:tplc="B46288BE">
      <w:start w:val="1"/>
      <w:numFmt w:val="lowerRoman"/>
      <w:lvlText w:val="%6."/>
      <w:lvlJc w:val="right"/>
      <w:pPr>
        <w:ind w:left="4680" w:hanging="180"/>
      </w:pPr>
    </w:lvl>
    <w:lvl w:ilvl="6" w:tplc="7CB46D18">
      <w:start w:val="1"/>
      <w:numFmt w:val="decimal"/>
      <w:lvlText w:val="%7."/>
      <w:lvlJc w:val="left"/>
      <w:pPr>
        <w:ind w:left="5400" w:hanging="360"/>
      </w:pPr>
    </w:lvl>
    <w:lvl w:ilvl="7" w:tplc="964C7F20">
      <w:start w:val="1"/>
      <w:numFmt w:val="lowerLetter"/>
      <w:lvlText w:val="%8."/>
      <w:lvlJc w:val="left"/>
      <w:pPr>
        <w:ind w:left="6120" w:hanging="360"/>
      </w:pPr>
    </w:lvl>
    <w:lvl w:ilvl="8" w:tplc="5204BD8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48"/>
    <w:rsid w:val="000540FA"/>
    <w:rsid w:val="000F2FC6"/>
    <w:rsid w:val="0013471E"/>
    <w:rsid w:val="00183ED2"/>
    <w:rsid w:val="001939B4"/>
    <w:rsid w:val="00196590"/>
    <w:rsid w:val="001D2656"/>
    <w:rsid w:val="00223CED"/>
    <w:rsid w:val="00276F9E"/>
    <w:rsid w:val="003305E5"/>
    <w:rsid w:val="00375E1C"/>
    <w:rsid w:val="00381D9A"/>
    <w:rsid w:val="003970AE"/>
    <w:rsid w:val="003A5D5F"/>
    <w:rsid w:val="003F1425"/>
    <w:rsid w:val="0049487E"/>
    <w:rsid w:val="00497016"/>
    <w:rsid w:val="00500A67"/>
    <w:rsid w:val="005224FB"/>
    <w:rsid w:val="00550732"/>
    <w:rsid w:val="005607DF"/>
    <w:rsid w:val="00606011"/>
    <w:rsid w:val="00692210"/>
    <w:rsid w:val="006B4428"/>
    <w:rsid w:val="006C0C69"/>
    <w:rsid w:val="007556A9"/>
    <w:rsid w:val="00837872"/>
    <w:rsid w:val="00903DC5"/>
    <w:rsid w:val="009A0851"/>
    <w:rsid w:val="009D1C48"/>
    <w:rsid w:val="00A22456"/>
    <w:rsid w:val="00A44A84"/>
    <w:rsid w:val="00B43915"/>
    <w:rsid w:val="00BB5DD0"/>
    <w:rsid w:val="00BF5CD5"/>
    <w:rsid w:val="00C367F1"/>
    <w:rsid w:val="00C66C8D"/>
    <w:rsid w:val="00CA4E71"/>
    <w:rsid w:val="00DB7CE9"/>
    <w:rsid w:val="00DC572B"/>
    <w:rsid w:val="00E47CD5"/>
    <w:rsid w:val="00E84333"/>
    <w:rsid w:val="00E84D2D"/>
    <w:rsid w:val="00EC398F"/>
    <w:rsid w:val="00F013C0"/>
    <w:rsid w:val="00F4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7555"/>
  <w15:docId w15:val="{D5B23D4D-5BB9-4CA6-B716-D4E4A9AD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link w:val="af5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customStyle="1" w:styleId="af5">
    <w:name w:val="Абзац списка Знак"/>
    <w:basedOn w:val="a0"/>
    <w:link w:val="af4"/>
    <w:uiPriority w:val="34"/>
    <w:rsid w:val="00DC57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7741DBA3815857E70239A605529E8662999E32AD3A27518B29A42CE9663DE82A147A2F2C532243CFC9A4CD9C2E10CFFZDL7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paproject.kam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Ольга Валерьевна</dc:creator>
  <cp:keywords/>
  <dc:description/>
  <cp:lastModifiedBy>Бугаенко Илья Иванович</cp:lastModifiedBy>
  <cp:revision>63</cp:revision>
  <dcterms:created xsi:type="dcterms:W3CDTF">2022-10-07T08:36:00Z</dcterms:created>
  <dcterms:modified xsi:type="dcterms:W3CDTF">2023-06-22T04:44:00Z</dcterms:modified>
</cp:coreProperties>
</file>