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E4" w:rsidRPr="00A951E4" w:rsidRDefault="00A951E4" w:rsidP="00A951E4">
      <w:pPr>
        <w:tabs>
          <w:tab w:val="center" w:pos="5032"/>
          <w:tab w:val="left" w:pos="7125"/>
        </w:tabs>
        <w:spacing w:line="360" w:lineRule="auto"/>
        <w:ind w:right="140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51E4">
        <w:rPr>
          <w:rFonts w:ascii="Times New Roman" w:hAnsi="Times New Roman"/>
          <w:b/>
          <w:color w:val="000000"/>
          <w:sz w:val="28"/>
          <w:szCs w:val="28"/>
        </w:rPr>
        <w:t>Обзор обращений граждан, поступивших в Агентство по занятости населения и миграционной политике Камчатского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за </w:t>
      </w:r>
      <w:r w:rsidR="00EC506C">
        <w:rPr>
          <w:rFonts w:ascii="Times New Roman" w:hAnsi="Times New Roman"/>
          <w:b/>
          <w:color w:val="000000"/>
          <w:sz w:val="28"/>
          <w:szCs w:val="28"/>
        </w:rPr>
        <w:t xml:space="preserve">12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месяцев </w:t>
      </w:r>
      <w:r w:rsidRPr="00A951E4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D1343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A951E4">
        <w:rPr>
          <w:rFonts w:ascii="Times New Roman" w:hAnsi="Times New Roman"/>
          <w:b/>
          <w:color w:val="000000"/>
          <w:sz w:val="28"/>
          <w:szCs w:val="28"/>
        </w:rPr>
        <w:t xml:space="preserve"> года, а также информация о результатах их рассмотрения.</w:t>
      </w:r>
    </w:p>
    <w:p w:rsidR="00D47C01" w:rsidRPr="00D13B64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805">
        <w:rPr>
          <w:rFonts w:ascii="Times New Roman" w:hAnsi="Times New Roman"/>
          <w:color w:val="000000"/>
          <w:sz w:val="28"/>
          <w:szCs w:val="28"/>
        </w:rPr>
        <w:t>В отчетном периоде обращения граждан поступали в Агентство по занятости населения и миграционной политике Камчатского края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(далее – Агентство) </w:t>
      </w:r>
      <w:r w:rsidR="00AC0232" w:rsidRPr="00D13B64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AC0232">
        <w:rPr>
          <w:rFonts w:ascii="Times New Roman" w:hAnsi="Times New Roman"/>
          <w:color w:val="000000"/>
          <w:sz w:val="28"/>
          <w:szCs w:val="28"/>
        </w:rPr>
        <w:t xml:space="preserve">от заявителей, а так же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из органов государственной власти Камчатского края, </w:t>
      </w:r>
      <w:r w:rsidR="00AC0232">
        <w:rPr>
          <w:rFonts w:ascii="Times New Roman" w:hAnsi="Times New Roman"/>
          <w:color w:val="000000"/>
          <w:sz w:val="28"/>
          <w:szCs w:val="28"/>
        </w:rPr>
        <w:t>из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подведомственных </w:t>
      </w:r>
      <w:r w:rsidR="003A4842"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ентров занятости населения Камчатского края, в порядке, предусмотренном частью 3 статьи 8 Закона РФ от 02.05.2006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№ 59-ФЗ «О порядке рассмотрения обращений граждан Российской Федерации».</w:t>
      </w:r>
    </w:p>
    <w:p w:rsidR="00D47C01" w:rsidRPr="00D13B64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Агентство с 1 января по </w:t>
      </w:r>
      <w:r w:rsidR="00EC506C">
        <w:rPr>
          <w:rFonts w:ascii="Times New Roman" w:hAnsi="Times New Roman"/>
          <w:color w:val="000000"/>
          <w:sz w:val="28"/>
          <w:szCs w:val="28"/>
        </w:rPr>
        <w:t>25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06C">
        <w:rPr>
          <w:rFonts w:ascii="Times New Roman" w:hAnsi="Times New Roman"/>
          <w:color w:val="000000"/>
          <w:sz w:val="28"/>
          <w:szCs w:val="28"/>
        </w:rPr>
        <w:t>декабря</w:t>
      </w:r>
      <w:r w:rsidR="00C0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201</w:t>
      </w:r>
      <w:r w:rsidR="00D13437">
        <w:rPr>
          <w:rFonts w:ascii="Times New Roman" w:hAnsi="Times New Roman"/>
          <w:color w:val="000000"/>
          <w:sz w:val="28"/>
          <w:szCs w:val="28"/>
        </w:rPr>
        <w:t>7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A7A35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EC506C">
        <w:rPr>
          <w:rFonts w:ascii="Times New Roman" w:hAnsi="Times New Roman"/>
          <w:color w:val="000000"/>
          <w:sz w:val="28"/>
          <w:szCs w:val="28"/>
        </w:rPr>
        <w:t>562</w:t>
      </w:r>
      <w:r w:rsidR="00040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</w:t>
      </w:r>
      <w:r w:rsidR="006871F0">
        <w:rPr>
          <w:rFonts w:ascii="Times New Roman" w:hAnsi="Times New Roman"/>
          <w:color w:val="000000"/>
          <w:sz w:val="28"/>
          <w:szCs w:val="28"/>
        </w:rPr>
        <w:t>я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граждан, что в </w:t>
      </w:r>
      <w:r w:rsidRPr="00301CEC">
        <w:rPr>
          <w:rFonts w:ascii="Times New Roman" w:hAnsi="Times New Roman"/>
          <w:color w:val="000000"/>
          <w:sz w:val="28"/>
          <w:szCs w:val="28"/>
        </w:rPr>
        <w:t>1,</w:t>
      </w:r>
      <w:r w:rsidR="00792F53">
        <w:rPr>
          <w:rFonts w:ascii="Times New Roman" w:hAnsi="Times New Roman"/>
          <w:color w:val="000000"/>
          <w:sz w:val="28"/>
          <w:szCs w:val="28"/>
        </w:rPr>
        <w:t>3</w:t>
      </w:r>
      <w:r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раз</w:t>
      </w:r>
      <w:r w:rsidR="00040837"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меньше аналогичного периода прошлого года (АППГ - </w:t>
      </w:r>
      <w:r w:rsidR="004831C9">
        <w:rPr>
          <w:rFonts w:ascii="Times New Roman" w:hAnsi="Times New Roman"/>
          <w:color w:val="000000"/>
          <w:sz w:val="28"/>
          <w:szCs w:val="28"/>
        </w:rPr>
        <w:t>684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47C01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Значительное количество обращений граждан поступа</w:t>
      </w:r>
      <w:r w:rsidR="00661403">
        <w:rPr>
          <w:rFonts w:ascii="Times New Roman" w:hAnsi="Times New Roman"/>
          <w:color w:val="000000"/>
          <w:sz w:val="28"/>
          <w:szCs w:val="28"/>
        </w:rPr>
        <w:t>е</w:t>
      </w:r>
      <w:r w:rsidRPr="00D13B64">
        <w:rPr>
          <w:rFonts w:ascii="Times New Roman" w:hAnsi="Times New Roman"/>
          <w:color w:val="000000"/>
          <w:sz w:val="28"/>
          <w:szCs w:val="28"/>
        </w:rPr>
        <w:t>т в адрес Агентс</w:t>
      </w:r>
      <w:r>
        <w:rPr>
          <w:rFonts w:ascii="Times New Roman" w:hAnsi="Times New Roman"/>
          <w:color w:val="000000"/>
          <w:sz w:val="28"/>
          <w:szCs w:val="28"/>
        </w:rPr>
        <w:t>тва</w:t>
      </w:r>
      <w:r w:rsidR="006614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на бумажном носителе, а так же посредством </w:t>
      </w:r>
      <w:r w:rsidRPr="00D13B64">
        <w:rPr>
          <w:rFonts w:ascii="Times New Roman" w:hAnsi="Times New Roman"/>
          <w:color w:val="000000"/>
          <w:sz w:val="28"/>
          <w:szCs w:val="28"/>
        </w:rPr>
        <w:t>электронн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13B64">
        <w:rPr>
          <w:rFonts w:ascii="Times New Roman" w:hAnsi="Times New Roman"/>
          <w:color w:val="000000"/>
          <w:sz w:val="28"/>
          <w:szCs w:val="28"/>
        </w:rPr>
        <w:t>почт</w:t>
      </w:r>
      <w:r w:rsidR="00CE3D2B">
        <w:rPr>
          <w:rFonts w:ascii="Times New Roman" w:hAnsi="Times New Roman"/>
          <w:color w:val="000000"/>
          <w:sz w:val="28"/>
          <w:szCs w:val="28"/>
        </w:rPr>
        <w:t>ы</w:t>
      </w:r>
      <w:r w:rsidRPr="00D13B64">
        <w:rPr>
          <w:rFonts w:ascii="Times New Roman" w:hAnsi="Times New Roman"/>
          <w:color w:val="000000"/>
          <w:sz w:val="28"/>
          <w:szCs w:val="28"/>
        </w:rPr>
        <w:t>. Направление электронного письма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 становится все более популярным.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>Это не только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доступно, но и менее затратно в денежном выражении, а также дает возможность гражданину более оперативно получить информацию</w:t>
      </w:r>
      <w:r w:rsidR="006871F0">
        <w:rPr>
          <w:rFonts w:ascii="Times New Roman" w:hAnsi="Times New Roman"/>
          <w:color w:val="000000"/>
          <w:sz w:val="28"/>
          <w:szCs w:val="28"/>
        </w:rPr>
        <w:t>.</w:t>
      </w:r>
    </w:p>
    <w:p w:rsidR="00301CEC" w:rsidRDefault="0057190B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</w:t>
      </w:r>
      <w:r w:rsidR="00301CEC">
        <w:rPr>
          <w:rFonts w:ascii="Times New Roman" w:hAnsi="Times New Roman"/>
          <w:color w:val="000000"/>
          <w:sz w:val="28"/>
          <w:szCs w:val="28"/>
        </w:rPr>
        <w:t xml:space="preserve"> в электронном виде можно подать </w:t>
      </w:r>
      <w:r w:rsidR="00C35E42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301CEC">
        <w:rPr>
          <w:rFonts w:ascii="Times New Roman" w:hAnsi="Times New Roman"/>
          <w:color w:val="000000"/>
          <w:sz w:val="28"/>
          <w:szCs w:val="28"/>
        </w:rPr>
        <w:t>через интернет-приемную, расположенную на страни</w:t>
      </w:r>
      <w:r w:rsidR="009F2C57">
        <w:rPr>
          <w:rFonts w:ascii="Times New Roman" w:hAnsi="Times New Roman"/>
          <w:color w:val="000000"/>
          <w:sz w:val="28"/>
          <w:szCs w:val="28"/>
        </w:rPr>
        <w:t>це</w:t>
      </w:r>
      <w:r w:rsidR="00301CEC">
        <w:rPr>
          <w:rFonts w:ascii="Times New Roman" w:hAnsi="Times New Roman"/>
          <w:color w:val="000000"/>
          <w:sz w:val="28"/>
          <w:szCs w:val="28"/>
        </w:rPr>
        <w:t xml:space="preserve"> Агентства на сайте органов исполнительной власти</w:t>
      </w:r>
      <w:r w:rsidR="00301CEC"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CEC" w:rsidRPr="00794A6A">
        <w:rPr>
          <w:rFonts w:ascii="Times New Roman" w:hAnsi="Times New Roman"/>
          <w:color w:val="000000"/>
          <w:sz w:val="28"/>
          <w:szCs w:val="28"/>
        </w:rPr>
        <w:t>www</w:t>
      </w:r>
      <w:r w:rsidR="00301CEC">
        <w:rPr>
          <w:rFonts w:ascii="Times New Roman" w:hAnsi="Times New Roman"/>
          <w:color w:val="000000"/>
          <w:sz w:val="28"/>
          <w:szCs w:val="28"/>
        </w:rPr>
        <w:t>.</w:t>
      </w:r>
      <w:r w:rsidR="00301CEC" w:rsidRPr="00794A6A">
        <w:rPr>
          <w:rFonts w:ascii="Times New Roman" w:hAnsi="Times New Roman"/>
          <w:color w:val="000000"/>
          <w:sz w:val="28"/>
          <w:szCs w:val="28"/>
        </w:rPr>
        <w:t>kamchatka</w:t>
      </w:r>
      <w:r w:rsidR="00301CEC" w:rsidRPr="00301CEC">
        <w:rPr>
          <w:rFonts w:ascii="Times New Roman" w:hAnsi="Times New Roman"/>
          <w:color w:val="000000"/>
          <w:sz w:val="28"/>
          <w:szCs w:val="28"/>
        </w:rPr>
        <w:t>.</w:t>
      </w:r>
      <w:r w:rsidR="00301CEC" w:rsidRPr="00794A6A">
        <w:rPr>
          <w:rFonts w:ascii="Times New Roman" w:hAnsi="Times New Roman"/>
          <w:color w:val="000000"/>
          <w:sz w:val="28"/>
          <w:szCs w:val="28"/>
        </w:rPr>
        <w:t>gov</w:t>
      </w:r>
      <w:r w:rsidR="00301CEC" w:rsidRPr="00301CEC">
        <w:rPr>
          <w:rFonts w:ascii="Times New Roman" w:hAnsi="Times New Roman"/>
          <w:color w:val="000000"/>
          <w:sz w:val="28"/>
          <w:szCs w:val="28"/>
        </w:rPr>
        <w:t>.</w:t>
      </w:r>
      <w:r w:rsidR="00301CEC" w:rsidRPr="00794A6A">
        <w:rPr>
          <w:rFonts w:ascii="Times New Roman" w:hAnsi="Times New Roman"/>
          <w:color w:val="000000"/>
          <w:sz w:val="28"/>
          <w:szCs w:val="28"/>
        </w:rPr>
        <w:t>ru</w:t>
      </w:r>
      <w:r w:rsidR="00301CEC">
        <w:rPr>
          <w:rFonts w:ascii="Times New Roman" w:hAnsi="Times New Roman"/>
          <w:color w:val="000000"/>
          <w:sz w:val="28"/>
          <w:szCs w:val="28"/>
        </w:rPr>
        <w:t>, заполнив все соответствующие графы.</w:t>
      </w:r>
      <w:r w:rsidR="00C11B71">
        <w:rPr>
          <w:rFonts w:ascii="Times New Roman" w:hAnsi="Times New Roman"/>
          <w:color w:val="000000"/>
          <w:sz w:val="28"/>
          <w:szCs w:val="28"/>
        </w:rPr>
        <w:t xml:space="preserve"> А также, направив обращение на электронный адрес Агентства</w:t>
      </w:r>
      <w:r w:rsidR="00DD2305" w:rsidRPr="00DD230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11B7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4831C9" w:rsidRPr="00C05864">
          <w:rPr>
            <w:rStyle w:val="ad"/>
            <w:rFonts w:ascii="Times New Roman" w:hAnsi="Times New Roman"/>
            <w:sz w:val="28"/>
            <w:szCs w:val="28"/>
          </w:rPr>
          <w:t>Ag</w:t>
        </w:r>
        <w:r w:rsidR="004831C9" w:rsidRPr="00C05864">
          <w:rPr>
            <w:rStyle w:val="ad"/>
            <w:rFonts w:ascii="Times New Roman" w:hAnsi="Times New Roman"/>
            <w:sz w:val="28"/>
            <w:szCs w:val="28"/>
            <w:lang w:val="en-US"/>
          </w:rPr>
          <w:t>z</w:t>
        </w:r>
        <w:r w:rsidR="004831C9" w:rsidRPr="00C05864">
          <w:rPr>
            <w:rStyle w:val="ad"/>
            <w:rFonts w:ascii="Times New Roman" w:hAnsi="Times New Roman"/>
            <w:sz w:val="28"/>
            <w:szCs w:val="28"/>
          </w:rPr>
          <w:t>anyat@kamgov.ru</w:t>
        </w:r>
      </w:hyperlink>
      <w:r w:rsidR="00C11B71" w:rsidRPr="00C11B71">
        <w:rPr>
          <w:rFonts w:ascii="Times New Roman" w:hAnsi="Times New Roman"/>
          <w:color w:val="000000"/>
          <w:sz w:val="28"/>
          <w:szCs w:val="28"/>
        </w:rPr>
        <w:t>.</w:t>
      </w:r>
    </w:p>
    <w:p w:rsidR="006871F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Агентстве, а также в подведомственных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ентрах занятости населения Камчатского края установлен</w:t>
      </w:r>
      <w:r w:rsidR="00885E30">
        <w:rPr>
          <w:rFonts w:ascii="Times New Roman" w:hAnsi="Times New Roman"/>
          <w:color w:val="000000"/>
          <w:sz w:val="28"/>
          <w:szCs w:val="28"/>
        </w:rPr>
        <w:t>ы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885E30">
        <w:rPr>
          <w:rFonts w:ascii="Times New Roman" w:hAnsi="Times New Roman"/>
          <w:color w:val="000000"/>
          <w:sz w:val="28"/>
          <w:szCs w:val="28"/>
        </w:rPr>
        <w:t>и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личного приема граждан. Личный прием проводят руководитель Агентства</w:t>
      </w:r>
      <w:r>
        <w:rPr>
          <w:rFonts w:ascii="Times New Roman" w:hAnsi="Times New Roman"/>
          <w:color w:val="000000"/>
          <w:sz w:val="28"/>
          <w:szCs w:val="28"/>
        </w:rPr>
        <w:t>, заместитель руководителя</w:t>
      </w:r>
      <w:r w:rsidR="009F2C57">
        <w:rPr>
          <w:rFonts w:ascii="Times New Roman" w:hAnsi="Times New Roman"/>
          <w:color w:val="000000"/>
          <w:sz w:val="28"/>
          <w:szCs w:val="28"/>
        </w:rPr>
        <w:t>,</w:t>
      </w:r>
      <w:r w:rsidR="004831C9">
        <w:rPr>
          <w:rFonts w:ascii="Times New Roman" w:hAnsi="Times New Roman"/>
          <w:color w:val="000000"/>
          <w:sz w:val="28"/>
          <w:szCs w:val="28"/>
        </w:rPr>
        <w:t xml:space="preserve"> директора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КГ</w:t>
      </w:r>
      <w:r>
        <w:rPr>
          <w:rFonts w:ascii="Times New Roman" w:hAnsi="Times New Roman"/>
          <w:color w:val="000000"/>
          <w:sz w:val="28"/>
          <w:szCs w:val="28"/>
        </w:rPr>
        <w:t xml:space="preserve">КУ ЦЗН Камчатского края. </w:t>
      </w:r>
    </w:p>
    <w:p w:rsidR="006871F0" w:rsidRDefault="006871F0" w:rsidP="00D13437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порядке и времени личного приема руководителем размещена на страни</w:t>
      </w:r>
      <w:r w:rsidR="009F2C57"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z w:val="28"/>
          <w:szCs w:val="28"/>
        </w:rPr>
        <w:t xml:space="preserve"> Агентства на официальном сайте органов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исполнительной власти </w:t>
      </w:r>
      <w:hyperlink r:id="rId10" w:history="1">
        <w:r w:rsidRPr="00F15562">
          <w:rPr>
            <w:rFonts w:ascii="Times New Roman" w:hAnsi="Times New Roman"/>
            <w:color w:val="000000"/>
            <w:sz w:val="28"/>
            <w:szCs w:val="28"/>
          </w:rPr>
          <w:t>www.kamchatka.gov.ru</w:t>
        </w:r>
      </w:hyperlink>
      <w:r w:rsidRPr="00F1556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 же на информационном стенде в здании Агентства.</w:t>
      </w:r>
    </w:p>
    <w:p w:rsidR="00D13437" w:rsidRPr="00D13B64" w:rsidRDefault="006871F0" w:rsidP="00D13437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личного приема р</w:t>
      </w:r>
      <w:r w:rsidRPr="00D13B64">
        <w:rPr>
          <w:rFonts w:ascii="Times New Roman" w:hAnsi="Times New Roman"/>
          <w:color w:val="000000"/>
          <w:sz w:val="28"/>
          <w:szCs w:val="28"/>
        </w:rPr>
        <w:t>уководителем Агентства за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отчетный период </w:t>
      </w:r>
      <w:r w:rsidRPr="00D13B64">
        <w:rPr>
          <w:rFonts w:ascii="Times New Roman" w:hAnsi="Times New Roman"/>
          <w:color w:val="000000"/>
          <w:sz w:val="28"/>
          <w:szCs w:val="28"/>
        </w:rPr>
        <w:t>201</w:t>
      </w:r>
      <w:r w:rsidR="00D13437">
        <w:rPr>
          <w:rFonts w:ascii="Times New Roman" w:hAnsi="Times New Roman"/>
          <w:color w:val="000000"/>
          <w:sz w:val="28"/>
          <w:szCs w:val="28"/>
        </w:rPr>
        <w:t>7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принято </w:t>
      </w:r>
      <w:r w:rsidR="00792F53">
        <w:rPr>
          <w:rFonts w:ascii="Times New Roman" w:hAnsi="Times New Roman"/>
          <w:color w:val="000000"/>
          <w:sz w:val="28"/>
          <w:szCs w:val="28"/>
        </w:rPr>
        <w:t>1</w:t>
      </w:r>
      <w:r w:rsidR="004831C9">
        <w:rPr>
          <w:rFonts w:ascii="Times New Roman" w:hAnsi="Times New Roman"/>
          <w:color w:val="000000"/>
          <w:sz w:val="28"/>
          <w:szCs w:val="28"/>
        </w:rPr>
        <w:t>1</w:t>
      </w:r>
      <w:r w:rsidR="00792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3437" w:rsidRPr="00D13B64">
        <w:rPr>
          <w:rFonts w:ascii="Times New Roman" w:hAnsi="Times New Roman"/>
          <w:color w:val="000000"/>
          <w:sz w:val="28"/>
          <w:szCs w:val="28"/>
        </w:rPr>
        <w:t xml:space="preserve">что в </w:t>
      </w:r>
      <w:r w:rsidR="004831C9">
        <w:rPr>
          <w:rFonts w:ascii="Times New Roman" w:hAnsi="Times New Roman"/>
          <w:color w:val="000000"/>
          <w:sz w:val="28"/>
          <w:szCs w:val="28"/>
        </w:rPr>
        <w:t>7</w:t>
      </w:r>
      <w:r w:rsidR="00D13437"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437" w:rsidRPr="00D13B64">
        <w:rPr>
          <w:rFonts w:ascii="Times New Roman" w:hAnsi="Times New Roman"/>
          <w:color w:val="000000"/>
          <w:sz w:val="28"/>
          <w:szCs w:val="28"/>
        </w:rPr>
        <w:t xml:space="preserve">раз меньше аналогичного периода прошлого года (АППГ - </w:t>
      </w:r>
      <w:r w:rsidR="004831C9">
        <w:rPr>
          <w:rFonts w:ascii="Times New Roman" w:hAnsi="Times New Roman"/>
          <w:color w:val="000000"/>
          <w:sz w:val="28"/>
          <w:szCs w:val="28"/>
        </w:rPr>
        <w:t>77</w:t>
      </w:r>
      <w:r w:rsidR="00D13437" w:rsidRPr="00D13B6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871F0" w:rsidRPr="00D13B64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Наибольшее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количество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личных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F53">
        <w:rPr>
          <w:rFonts w:ascii="Times New Roman" w:hAnsi="Times New Roman"/>
          <w:color w:val="000000"/>
          <w:sz w:val="28"/>
          <w:szCs w:val="28"/>
        </w:rPr>
        <w:t>поступило за подтверждением страхового стажа для установления пенсий.</w:t>
      </w:r>
    </w:p>
    <w:p w:rsidR="006871F0" w:rsidRPr="00D13B64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Письменные обращения, поданные гражданами на личном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3B64">
        <w:rPr>
          <w:rFonts w:ascii="Times New Roman" w:hAnsi="Times New Roman"/>
          <w:color w:val="000000"/>
          <w:sz w:val="28"/>
          <w:szCs w:val="28"/>
        </w:rPr>
        <w:t>регистрировались и, как правило, в тот же день передавались на рассмотрение специалистам. В установленном законом порядке, о принятых мерах заявителям даны письменные ответы.</w:t>
      </w:r>
    </w:p>
    <w:p w:rsidR="006871F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Средний срок рассмотрения обращений составил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D95">
        <w:rPr>
          <w:rFonts w:ascii="Times New Roman" w:hAnsi="Times New Roman"/>
          <w:color w:val="000000"/>
          <w:sz w:val="28"/>
          <w:szCs w:val="28"/>
        </w:rPr>
        <w:t>21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F33D95">
        <w:rPr>
          <w:rFonts w:ascii="Times New Roman" w:hAnsi="Times New Roman"/>
          <w:color w:val="000000"/>
          <w:sz w:val="28"/>
          <w:szCs w:val="28"/>
        </w:rPr>
        <w:t>ень</w:t>
      </w:r>
      <w:r w:rsidRPr="00D13B64">
        <w:rPr>
          <w:rFonts w:ascii="Times New Roman" w:hAnsi="Times New Roman"/>
          <w:color w:val="000000"/>
          <w:sz w:val="28"/>
          <w:szCs w:val="28"/>
        </w:rPr>
        <w:t>.</w:t>
      </w:r>
    </w:p>
    <w:p w:rsidR="00D47C01" w:rsidRPr="000E2402" w:rsidRDefault="00D47C01" w:rsidP="00E47570">
      <w:pPr>
        <w:spacing w:line="24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MON_1457788148"/>
      <w:bookmarkStart w:id="1" w:name="_MON_1457787626"/>
      <w:bookmarkEnd w:id="0"/>
      <w:bookmarkEnd w:id="1"/>
      <w:r w:rsidRPr="000E2402">
        <w:rPr>
          <w:rFonts w:ascii="Times New Roman" w:hAnsi="Times New Roman"/>
          <w:b/>
          <w:color w:val="000000"/>
          <w:sz w:val="28"/>
          <w:szCs w:val="28"/>
        </w:rPr>
        <w:t>Тематический анализ обращений граждан</w:t>
      </w:r>
    </w:p>
    <w:p w:rsidR="005D5B4A" w:rsidRDefault="005D5B4A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нализ поступивших обращений позволяет </w:t>
      </w:r>
      <w:r>
        <w:rPr>
          <w:rFonts w:ascii="Times New Roman" w:hAnsi="Times New Roman"/>
          <w:color w:val="000000"/>
          <w:sz w:val="28"/>
          <w:szCs w:val="28"/>
        </w:rPr>
        <w:t>выявить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наиболее значимые и волнующие вопросы жителей,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D13B64">
        <w:rPr>
          <w:rFonts w:ascii="Times New Roman" w:hAnsi="Times New Roman"/>
          <w:color w:val="000000"/>
          <w:sz w:val="28"/>
          <w:szCs w:val="28"/>
        </w:rPr>
        <w:t>Камчатского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 граждан, желающих переехать в Камчатский край с целью трудоустройства. </w:t>
      </w:r>
    </w:p>
    <w:p w:rsidR="00D47C01" w:rsidRDefault="00D47C01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1B0">
        <w:rPr>
          <w:rFonts w:ascii="Times New Roman" w:hAnsi="Times New Roman"/>
          <w:color w:val="000000"/>
          <w:sz w:val="28"/>
          <w:szCs w:val="28"/>
        </w:rPr>
        <w:t>Для проведения анализа тематики поступающих от граждан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применялся Классификатор тем, содержащий наименования наиболее часто встречающихся вопросов, связанных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 законодательством о занятости населения, 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программой по оказанию содействия добровольному переселению в </w:t>
      </w:r>
      <w:r w:rsidR="00653938">
        <w:rPr>
          <w:rFonts w:ascii="Times New Roman" w:hAnsi="Times New Roman"/>
          <w:color w:val="000000"/>
          <w:sz w:val="28"/>
          <w:szCs w:val="28"/>
        </w:rPr>
        <w:t>Камчатский край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 соотечественников, проживающих </w:t>
      </w:r>
      <w:r w:rsidR="00646502">
        <w:rPr>
          <w:rFonts w:ascii="Times New Roman" w:hAnsi="Times New Roman"/>
          <w:color w:val="000000"/>
          <w:sz w:val="28"/>
          <w:szCs w:val="28"/>
        </w:rPr>
        <w:t>за рубежом</w:t>
      </w:r>
      <w:r w:rsidR="00B37407">
        <w:rPr>
          <w:rFonts w:ascii="Times New Roman" w:hAnsi="Times New Roman"/>
          <w:color w:val="000000"/>
          <w:sz w:val="28"/>
          <w:szCs w:val="28"/>
        </w:rPr>
        <w:t>.</w:t>
      </w:r>
    </w:p>
    <w:p w:rsidR="00D47C01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20D">
        <w:rPr>
          <w:rFonts w:ascii="Times New Roman" w:hAnsi="Times New Roman"/>
          <w:color w:val="000000"/>
          <w:sz w:val="28"/>
          <w:szCs w:val="28"/>
        </w:rPr>
        <w:t>По поставленным гражданами вопросам количество обращений по укрупненным темам распределилось следующим образом:</w:t>
      </w:r>
    </w:p>
    <w:tbl>
      <w:tblPr>
        <w:tblW w:w="923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5"/>
        <w:gridCol w:w="2219"/>
      </w:tblGrid>
      <w:tr w:rsidR="00D47C01" w:rsidRPr="00D13B64" w:rsidTr="002C4093">
        <w:trPr>
          <w:trHeight w:val="941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93" w:rsidRDefault="002C4093" w:rsidP="002C4093">
            <w:pPr>
              <w:spacing w:before="100" w:beforeAutospacing="1" w:after="100" w:afterAutospacing="1" w:line="24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47C01" w:rsidRPr="002C4093" w:rsidRDefault="00D47C01" w:rsidP="002C4093">
            <w:pPr>
              <w:spacing w:before="100" w:beforeAutospacing="1" w:after="100" w:afterAutospacing="1" w:line="24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обращения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2C4093" w:rsidRDefault="00D47C01" w:rsidP="002C4093">
            <w:pPr>
              <w:spacing w:before="100" w:beforeAutospacing="1" w:after="100" w:afterAutospacing="1" w:line="240" w:lineRule="auto"/>
              <w:ind w:right="1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поставленных вопросов, ед.</w:t>
            </w:r>
          </w:p>
        </w:tc>
      </w:tr>
      <w:tr w:rsidR="00D47C01" w:rsidRPr="00D13B64" w:rsidTr="002C4093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2C4093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Вопросы трудоустройства, в том числе иностранных граждан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792F53" w:rsidRDefault="00792F53" w:rsidP="002C4093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D47C01" w:rsidRPr="00D13B64" w:rsidTr="002C4093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2C4093" w:rsidRDefault="00D47C01" w:rsidP="0046009B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</w:t>
            </w:r>
            <w:r w:rsidR="0046009B"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соотечественников, переселившихся из-за рубежа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792F53" w:rsidRDefault="00792F53" w:rsidP="002C4093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D47C01" w:rsidRPr="00D13B64" w:rsidTr="002C4093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2C4093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размещении беженцев и предоставлении им жилья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792F53" w:rsidRDefault="004831C9" w:rsidP="002C4093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E2A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47C01" w:rsidRPr="00D13B64" w:rsidTr="002C4093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2C4093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Вопросы по Госпрограмме переселения соотечественников в Камчатский край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792F53" w:rsidRDefault="00BE2AA3" w:rsidP="002C4093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856294" w:rsidRPr="00D13B64" w:rsidTr="002C4093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294" w:rsidRPr="002C4093" w:rsidRDefault="00856294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Внутрироссийская миграция и рынок труда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6294" w:rsidRPr="002C4093" w:rsidRDefault="00792F53" w:rsidP="002C4093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F73E7" w:rsidRPr="00D13B64" w:rsidTr="002C4093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3E7" w:rsidRPr="002C4093" w:rsidRDefault="00DF73E7" w:rsidP="00B3618F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Архивное дело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73E7" w:rsidRPr="00792F53" w:rsidRDefault="00792F53" w:rsidP="002C4093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</w:tr>
      <w:tr w:rsidR="00D47C01" w:rsidRPr="00D13B64" w:rsidTr="002C4093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01" w:rsidRPr="002C4093" w:rsidRDefault="00D47C01" w:rsidP="0089210C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Иные вопросы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7C01" w:rsidRPr="002C4093" w:rsidRDefault="00792F53" w:rsidP="002C4093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D47C01" w:rsidRDefault="00D7404E" w:rsidP="00792F53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обращений граждан показывает, что за </w:t>
      </w:r>
      <w:r w:rsidR="00792F53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0816BC">
        <w:rPr>
          <w:rFonts w:ascii="Times New Roman" w:hAnsi="Times New Roman"/>
          <w:color w:val="000000"/>
          <w:sz w:val="28"/>
          <w:szCs w:val="28"/>
        </w:rPr>
        <w:t xml:space="preserve">месяцев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E07CC0">
        <w:rPr>
          <w:rFonts w:ascii="Times New Roman" w:hAnsi="Times New Roman"/>
          <w:color w:val="000000"/>
          <w:sz w:val="28"/>
          <w:szCs w:val="28"/>
        </w:rPr>
        <w:t>1</w:t>
      </w:r>
      <w:r w:rsidR="00792F53">
        <w:rPr>
          <w:rFonts w:ascii="Times New Roman" w:hAnsi="Times New Roman"/>
          <w:color w:val="000000"/>
          <w:sz w:val="28"/>
          <w:szCs w:val="28"/>
        </w:rPr>
        <w:t>7</w:t>
      </w:r>
      <w:r w:rsidR="00E07CC0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33D95">
        <w:rPr>
          <w:rFonts w:ascii="Times New Roman" w:hAnsi="Times New Roman"/>
          <w:color w:val="000000"/>
          <w:sz w:val="28"/>
          <w:szCs w:val="28"/>
        </w:rPr>
        <w:t>увеличилось</w:t>
      </w:r>
      <w:r w:rsidR="00E07CC0">
        <w:rPr>
          <w:rFonts w:ascii="Times New Roman" w:hAnsi="Times New Roman"/>
          <w:color w:val="000000"/>
          <w:sz w:val="28"/>
          <w:szCs w:val="28"/>
        </w:rPr>
        <w:t xml:space="preserve"> количество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писем с проблемными вопросами трудоустройства различных категорий граждан, а также личными просьбами о трудоустройстве</w:t>
      </w:r>
      <w:r w:rsidR="002E09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(</w:t>
      </w:r>
      <w:r w:rsidR="004831C9">
        <w:rPr>
          <w:rFonts w:ascii="Times New Roman" w:hAnsi="Times New Roman"/>
          <w:color w:val="000000"/>
          <w:sz w:val="28"/>
          <w:szCs w:val="28"/>
        </w:rPr>
        <w:t>93 обращения в 2017 году против 60 обращений в 2016 году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).</w:t>
      </w:r>
    </w:p>
    <w:p w:rsidR="002B0417" w:rsidRPr="000E1407" w:rsidRDefault="002B0417" w:rsidP="000E1407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Увеличилось число вопросов по содействию российским гражданам при переезде на временные работы или переселении в Камчатский край на постоянное место жительство.</w:t>
      </w:r>
    </w:p>
    <w:p w:rsidR="005D5B4A" w:rsidRPr="0042357B" w:rsidRDefault="005D5B4A" w:rsidP="000E1407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57B">
        <w:rPr>
          <w:rFonts w:ascii="Times New Roman" w:hAnsi="Times New Roman"/>
          <w:color w:val="000000"/>
          <w:sz w:val="28"/>
          <w:szCs w:val="28"/>
        </w:rPr>
        <w:t xml:space="preserve">За отчетный период встречались </w:t>
      </w:r>
      <w:r>
        <w:rPr>
          <w:rFonts w:ascii="Times New Roman" w:hAnsi="Times New Roman"/>
          <w:color w:val="000000"/>
          <w:sz w:val="28"/>
          <w:szCs w:val="28"/>
        </w:rPr>
        <w:t>несколько</w:t>
      </w:r>
      <w:r w:rsidRPr="0042357B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E6E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одного за</w:t>
      </w:r>
      <w:r w:rsidRPr="0042357B">
        <w:rPr>
          <w:rFonts w:ascii="Times New Roman" w:hAnsi="Times New Roman"/>
          <w:color w:val="000000"/>
          <w:sz w:val="28"/>
          <w:szCs w:val="28"/>
        </w:rPr>
        <w:t>явителя</w:t>
      </w:r>
      <w:r>
        <w:rPr>
          <w:rFonts w:ascii="Times New Roman" w:hAnsi="Times New Roman"/>
          <w:color w:val="000000"/>
          <w:sz w:val="28"/>
          <w:szCs w:val="28"/>
        </w:rPr>
        <w:t>, содержащие разные вопросы.</w:t>
      </w:r>
      <w:r w:rsidRPr="004235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Специалистам Агентства </w:t>
      </w:r>
      <w:r w:rsidRPr="0042357B">
        <w:rPr>
          <w:rFonts w:ascii="Times New Roman" w:hAnsi="Times New Roman"/>
          <w:color w:val="000000"/>
          <w:sz w:val="28"/>
          <w:szCs w:val="28"/>
        </w:rPr>
        <w:t>был рассмотрен</w:t>
      </w:r>
      <w:r>
        <w:rPr>
          <w:rFonts w:ascii="Times New Roman" w:hAnsi="Times New Roman"/>
          <w:color w:val="000000"/>
          <w:sz w:val="28"/>
          <w:szCs w:val="28"/>
        </w:rPr>
        <w:t xml:space="preserve"> каждый вопрос</w:t>
      </w:r>
      <w:r w:rsidRPr="0042357B">
        <w:rPr>
          <w:rFonts w:ascii="Times New Roman" w:hAnsi="Times New Roman"/>
          <w:color w:val="000000"/>
          <w:sz w:val="28"/>
          <w:szCs w:val="28"/>
        </w:rPr>
        <w:t xml:space="preserve"> и на него дан ответ.</w:t>
      </w: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2E75" w:rsidRDefault="00D47C01" w:rsidP="007D4E79">
      <w:pPr>
        <w:spacing w:after="0" w:line="360" w:lineRule="auto"/>
        <w:ind w:right="140" w:firstLine="709"/>
        <w:jc w:val="center"/>
        <w:rPr>
          <w:noProof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>Количество обращений,</w:t>
      </w:r>
      <w:r w:rsidR="00542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 xml:space="preserve">поступивших за </w:t>
      </w:r>
      <w:r w:rsidR="00792F53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322EB9">
        <w:rPr>
          <w:rFonts w:ascii="Times New Roman" w:hAnsi="Times New Roman"/>
          <w:b/>
          <w:color w:val="000000"/>
          <w:sz w:val="28"/>
          <w:szCs w:val="28"/>
        </w:rPr>
        <w:t xml:space="preserve"> месяцев</w:t>
      </w:r>
      <w:r w:rsidR="00792F53">
        <w:rPr>
          <w:rFonts w:ascii="Times New Roman" w:hAnsi="Times New Roman"/>
          <w:b/>
          <w:color w:val="000000"/>
          <w:sz w:val="28"/>
          <w:szCs w:val="28"/>
        </w:rPr>
        <w:t xml:space="preserve"> 2017</w:t>
      </w:r>
      <w:r w:rsidR="00301C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>года</w:t>
      </w:r>
      <w:r w:rsidR="00CA67A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42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>по основным тематикам:</w:t>
      </w:r>
      <w:r w:rsidR="008F4655" w:rsidRPr="008F4655">
        <w:rPr>
          <w:noProof/>
        </w:rPr>
        <w:t xml:space="preserve"> </w:t>
      </w:r>
    </w:p>
    <w:p w:rsidR="00542B21" w:rsidRDefault="00542B21" w:rsidP="007D4E79">
      <w:pPr>
        <w:spacing w:after="0" w:line="360" w:lineRule="auto"/>
        <w:ind w:right="140" w:firstLine="709"/>
        <w:jc w:val="center"/>
        <w:rPr>
          <w:noProof/>
        </w:rPr>
      </w:pPr>
    </w:p>
    <w:p w:rsidR="003A0750" w:rsidRDefault="000E2E75" w:rsidP="007D4E79">
      <w:pPr>
        <w:spacing w:after="0" w:line="360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7C01" w:rsidRDefault="00522D3F" w:rsidP="001F3D19">
      <w:pPr>
        <w:spacing w:after="0" w:line="360" w:lineRule="auto"/>
        <w:ind w:right="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92F53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 w:rsidR="00792F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92F53"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 xml:space="preserve">а подтверждением страхового стажа для установления страховых пенсий было подано </w:t>
      </w:r>
      <w:r w:rsidR="00792F53">
        <w:rPr>
          <w:rFonts w:ascii="Times New Roman" w:hAnsi="Times New Roman"/>
          <w:color w:val="000000"/>
          <w:sz w:val="28"/>
          <w:szCs w:val="28"/>
        </w:rPr>
        <w:t>217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заявления, что в </w:t>
      </w:r>
      <w:r w:rsidR="00792F53">
        <w:rPr>
          <w:rFonts w:ascii="Times New Roman" w:hAnsi="Times New Roman"/>
          <w:color w:val="000000"/>
          <w:sz w:val="28"/>
          <w:szCs w:val="28"/>
        </w:rPr>
        <w:t>1,3</w:t>
      </w:r>
      <w:r>
        <w:rPr>
          <w:rFonts w:ascii="Times New Roman" w:hAnsi="Times New Roman"/>
          <w:color w:val="000000"/>
          <w:sz w:val="28"/>
          <w:szCs w:val="28"/>
        </w:rPr>
        <w:t xml:space="preserve"> раза больше прошлого года (АППГ-</w:t>
      </w:r>
      <w:r w:rsidR="008E6A00">
        <w:rPr>
          <w:rFonts w:ascii="Times New Roman" w:hAnsi="Times New Roman"/>
          <w:color w:val="000000"/>
          <w:sz w:val="28"/>
          <w:szCs w:val="28"/>
        </w:rPr>
        <w:t>171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BE2AA3">
        <w:rPr>
          <w:rFonts w:ascii="Times New Roman" w:hAnsi="Times New Roman"/>
          <w:color w:val="000000"/>
          <w:sz w:val="28"/>
          <w:szCs w:val="28"/>
        </w:rPr>
        <w:t>увеличилось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количество вопросов о государственной программе переселения соотечественников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E2AA3">
        <w:rPr>
          <w:rFonts w:ascii="Times New Roman" w:hAnsi="Times New Roman"/>
          <w:color w:val="000000"/>
          <w:sz w:val="28"/>
          <w:szCs w:val="28"/>
        </w:rPr>
        <w:t>8</w:t>
      </w:r>
      <w:r w:rsidR="00792F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</w:t>
      </w:r>
      <w:r w:rsidR="00792F53">
        <w:rPr>
          <w:rFonts w:ascii="Times New Roman" w:hAnsi="Times New Roman"/>
          <w:color w:val="000000"/>
          <w:sz w:val="28"/>
          <w:szCs w:val="28"/>
        </w:rPr>
        <w:t>й</w:t>
      </w:r>
      <w:r w:rsidRPr="00D13B64">
        <w:rPr>
          <w:rFonts w:ascii="Times New Roman" w:hAnsi="Times New Roman"/>
          <w:color w:val="000000"/>
          <w:sz w:val="28"/>
          <w:szCs w:val="28"/>
        </w:rPr>
        <w:t>), что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F53">
        <w:rPr>
          <w:rFonts w:ascii="Times New Roman" w:hAnsi="Times New Roman"/>
          <w:color w:val="000000"/>
          <w:sz w:val="28"/>
          <w:szCs w:val="28"/>
        </w:rPr>
        <w:t>1,</w:t>
      </w:r>
      <w:r w:rsidR="00D74E1A">
        <w:rPr>
          <w:rFonts w:ascii="Times New Roman" w:hAnsi="Times New Roman"/>
          <w:color w:val="000000"/>
          <w:sz w:val="28"/>
          <w:szCs w:val="28"/>
        </w:rPr>
        <w:t>8</w:t>
      </w:r>
      <w:bookmarkStart w:id="2" w:name="_GoBack"/>
      <w:bookmarkEnd w:id="2"/>
      <w:r w:rsidR="00BE2A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раза </w:t>
      </w:r>
      <w:r w:rsidR="00BE2AA3">
        <w:rPr>
          <w:rFonts w:ascii="Times New Roman" w:hAnsi="Times New Roman"/>
          <w:color w:val="000000"/>
          <w:sz w:val="28"/>
          <w:szCs w:val="28"/>
        </w:rPr>
        <w:t>больше</w:t>
      </w:r>
      <w:r w:rsidRPr="00D13B64">
        <w:rPr>
          <w:rFonts w:ascii="Times New Roman" w:hAnsi="Times New Roman"/>
          <w:color w:val="000000"/>
          <w:sz w:val="28"/>
          <w:szCs w:val="28"/>
        </w:rPr>
        <w:t>, чем в прошлом году (</w:t>
      </w:r>
      <w:r>
        <w:rPr>
          <w:rFonts w:ascii="Times New Roman" w:hAnsi="Times New Roman"/>
          <w:color w:val="000000"/>
          <w:sz w:val="28"/>
          <w:szCs w:val="28"/>
        </w:rPr>
        <w:t xml:space="preserve">АППГ - </w:t>
      </w:r>
      <w:r w:rsidR="00BE2AA3">
        <w:rPr>
          <w:rFonts w:ascii="Times New Roman" w:hAnsi="Times New Roman"/>
          <w:color w:val="000000"/>
          <w:sz w:val="28"/>
          <w:szCs w:val="28"/>
        </w:rPr>
        <w:t>4</w:t>
      </w:r>
      <w:r w:rsidR="008E6A00">
        <w:rPr>
          <w:rFonts w:ascii="Times New Roman" w:hAnsi="Times New Roman"/>
          <w:color w:val="000000"/>
          <w:sz w:val="28"/>
          <w:szCs w:val="28"/>
        </w:rPr>
        <w:t>7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 xml:space="preserve">В отчетном периоде </w:t>
      </w:r>
      <w:r w:rsidR="00792F53">
        <w:rPr>
          <w:rFonts w:ascii="Times New Roman" w:hAnsi="Times New Roman"/>
          <w:color w:val="000000"/>
          <w:sz w:val="28"/>
          <w:szCs w:val="28"/>
        </w:rPr>
        <w:t>увеличилось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количество </w:t>
      </w:r>
      <w:r w:rsidRPr="00D13B64">
        <w:rPr>
          <w:rFonts w:ascii="Times New Roman" w:hAnsi="Times New Roman"/>
          <w:color w:val="000000"/>
          <w:sz w:val="28"/>
          <w:szCs w:val="28"/>
        </w:rPr>
        <w:t>писем с проблемными вопросами трудоустройства различных категорий граждан, а также личными просьбами о трудоустройстве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A00" w:rsidRPr="00D13B64">
        <w:rPr>
          <w:rFonts w:ascii="Times New Roman" w:hAnsi="Times New Roman"/>
          <w:color w:val="000000"/>
          <w:sz w:val="28"/>
          <w:szCs w:val="28"/>
        </w:rPr>
        <w:t>(</w:t>
      </w:r>
      <w:r w:rsidR="008E6A00">
        <w:rPr>
          <w:rFonts w:ascii="Times New Roman" w:hAnsi="Times New Roman"/>
          <w:color w:val="000000"/>
          <w:sz w:val="28"/>
          <w:szCs w:val="28"/>
        </w:rPr>
        <w:t>93 обращения в 2017 году против 60 обращений в 2016 году</w:t>
      </w:r>
      <w:r w:rsidR="008E6A00" w:rsidRPr="00D13B64">
        <w:rPr>
          <w:rFonts w:ascii="Times New Roman" w:hAnsi="Times New Roman"/>
          <w:color w:val="000000"/>
          <w:sz w:val="28"/>
          <w:szCs w:val="28"/>
        </w:rPr>
        <w:t>).</w:t>
      </w:r>
    </w:p>
    <w:p w:rsidR="00D47C01" w:rsidRDefault="00A1042B" w:rsidP="001F3D19">
      <w:pPr>
        <w:tabs>
          <w:tab w:val="left" w:pos="3324"/>
        </w:tabs>
        <w:spacing w:line="360" w:lineRule="auto"/>
        <w:ind w:righ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F79AE">
        <w:rPr>
          <w:rFonts w:ascii="Times New Roman" w:hAnsi="Times New Roman"/>
          <w:color w:val="000000"/>
          <w:sz w:val="28"/>
          <w:szCs w:val="28"/>
        </w:rPr>
        <w:t>результатам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рассмотрения обращений граждан</w:t>
      </w:r>
      <w:r w:rsidR="007F79A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E">
        <w:rPr>
          <w:rFonts w:ascii="Times New Roman" w:hAnsi="Times New Roman"/>
          <w:color w:val="000000"/>
          <w:sz w:val="28"/>
          <w:szCs w:val="28"/>
        </w:rPr>
        <w:t>просьбы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восстановлении</w:t>
      </w:r>
      <w:r w:rsidR="007F79AE">
        <w:rPr>
          <w:rFonts w:ascii="Times New Roman" w:hAnsi="Times New Roman"/>
          <w:color w:val="000000"/>
          <w:sz w:val="28"/>
          <w:szCs w:val="28"/>
        </w:rPr>
        <w:t xml:space="preserve"> или защите их нарушенных прав, свобод или законных интересов удовлетворены</w:t>
      </w:r>
      <w:r w:rsidR="00CC3D13">
        <w:rPr>
          <w:rFonts w:ascii="Times New Roman" w:hAnsi="Times New Roman"/>
          <w:color w:val="000000"/>
          <w:sz w:val="28"/>
          <w:szCs w:val="28"/>
        </w:rPr>
        <w:t xml:space="preserve"> в полном объеме</w:t>
      </w:r>
      <w:r w:rsidR="007F79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D47C01" w:rsidSect="005671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7" w:rsidRDefault="00DE41D7" w:rsidP="008A0442">
      <w:pPr>
        <w:spacing w:after="0" w:line="240" w:lineRule="auto"/>
      </w:pPr>
      <w:r>
        <w:separator/>
      </w:r>
    </w:p>
  </w:endnote>
  <w:endnote w:type="continuationSeparator" w:id="0">
    <w:p w:rsidR="00DE41D7" w:rsidRDefault="00DE41D7" w:rsidP="008A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8" w:rsidRDefault="005D0B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80433"/>
      <w:docPartObj>
        <w:docPartGallery w:val="Page Numbers (Bottom of Page)"/>
        <w:docPartUnique/>
      </w:docPartObj>
    </w:sdtPr>
    <w:sdtEndPr/>
    <w:sdtContent>
      <w:p w:rsidR="00806D05" w:rsidRDefault="00806D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1A">
          <w:rPr>
            <w:noProof/>
          </w:rPr>
          <w:t>4</w:t>
        </w:r>
        <w:r>
          <w:fldChar w:fldCharType="end"/>
        </w:r>
      </w:p>
    </w:sdtContent>
  </w:sdt>
  <w:p w:rsidR="005671F1" w:rsidRDefault="005671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8" w:rsidRDefault="005D0B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7" w:rsidRDefault="00DE41D7" w:rsidP="008A0442">
      <w:pPr>
        <w:spacing w:after="0" w:line="240" w:lineRule="auto"/>
      </w:pPr>
      <w:r>
        <w:separator/>
      </w:r>
    </w:p>
  </w:footnote>
  <w:footnote w:type="continuationSeparator" w:id="0">
    <w:p w:rsidR="00DE41D7" w:rsidRDefault="00DE41D7" w:rsidP="008A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66B"/>
    <w:multiLevelType w:val="hybridMultilevel"/>
    <w:tmpl w:val="3BD262EA"/>
    <w:lvl w:ilvl="0" w:tplc="22FA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CE4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46C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2A2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B32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866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8EC5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FD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D96A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4F694048"/>
    <w:multiLevelType w:val="hybridMultilevel"/>
    <w:tmpl w:val="93B6153E"/>
    <w:lvl w:ilvl="0" w:tplc="395A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AC4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814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292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518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9E8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3A6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0CE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E6A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78BD496D"/>
    <w:multiLevelType w:val="hybridMultilevel"/>
    <w:tmpl w:val="331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6D25"/>
    <w:multiLevelType w:val="multilevel"/>
    <w:tmpl w:val="F00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08"/>
  <w:characterSpacingControl w:val="doNotCompress"/>
  <w:hdrShapeDefaults>
    <o:shapedefaults v:ext="edit" spidmax="1024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DF"/>
    <w:rsid w:val="00001340"/>
    <w:rsid w:val="00002514"/>
    <w:rsid w:val="000119C2"/>
    <w:rsid w:val="00012471"/>
    <w:rsid w:val="0001797B"/>
    <w:rsid w:val="00021636"/>
    <w:rsid w:val="0003077E"/>
    <w:rsid w:val="00030DCA"/>
    <w:rsid w:val="00030E80"/>
    <w:rsid w:val="000371A0"/>
    <w:rsid w:val="00040747"/>
    <w:rsid w:val="00040837"/>
    <w:rsid w:val="00043380"/>
    <w:rsid w:val="00043B0F"/>
    <w:rsid w:val="00052D03"/>
    <w:rsid w:val="00061487"/>
    <w:rsid w:val="00063A5A"/>
    <w:rsid w:val="00064B5C"/>
    <w:rsid w:val="00064F4F"/>
    <w:rsid w:val="000652CE"/>
    <w:rsid w:val="00071E39"/>
    <w:rsid w:val="000724F1"/>
    <w:rsid w:val="00080690"/>
    <w:rsid w:val="00080853"/>
    <w:rsid w:val="000816BC"/>
    <w:rsid w:val="0008597E"/>
    <w:rsid w:val="00087FA0"/>
    <w:rsid w:val="000902EB"/>
    <w:rsid w:val="000917DC"/>
    <w:rsid w:val="00092054"/>
    <w:rsid w:val="00094C6A"/>
    <w:rsid w:val="0009609B"/>
    <w:rsid w:val="000A37C8"/>
    <w:rsid w:val="000A38EF"/>
    <w:rsid w:val="000A4A66"/>
    <w:rsid w:val="000A5956"/>
    <w:rsid w:val="000B667D"/>
    <w:rsid w:val="000C021D"/>
    <w:rsid w:val="000C0BD9"/>
    <w:rsid w:val="000C0F39"/>
    <w:rsid w:val="000C4F09"/>
    <w:rsid w:val="000D14DB"/>
    <w:rsid w:val="000D1896"/>
    <w:rsid w:val="000D66D9"/>
    <w:rsid w:val="000E1407"/>
    <w:rsid w:val="000E2402"/>
    <w:rsid w:val="000E2E75"/>
    <w:rsid w:val="000E62D9"/>
    <w:rsid w:val="000F06E2"/>
    <w:rsid w:val="000F396D"/>
    <w:rsid w:val="00103C01"/>
    <w:rsid w:val="00104D50"/>
    <w:rsid w:val="00105A8E"/>
    <w:rsid w:val="00107831"/>
    <w:rsid w:val="00112B04"/>
    <w:rsid w:val="00113B47"/>
    <w:rsid w:val="00126FBB"/>
    <w:rsid w:val="001320F7"/>
    <w:rsid w:val="001355A0"/>
    <w:rsid w:val="00141998"/>
    <w:rsid w:val="00144877"/>
    <w:rsid w:val="00153A99"/>
    <w:rsid w:val="00154688"/>
    <w:rsid w:val="00155131"/>
    <w:rsid w:val="00155471"/>
    <w:rsid w:val="001603AF"/>
    <w:rsid w:val="0016178C"/>
    <w:rsid w:val="001673CC"/>
    <w:rsid w:val="0016746A"/>
    <w:rsid w:val="00170677"/>
    <w:rsid w:val="001746F2"/>
    <w:rsid w:val="001755ED"/>
    <w:rsid w:val="00181D32"/>
    <w:rsid w:val="001A3855"/>
    <w:rsid w:val="001A42F9"/>
    <w:rsid w:val="001A4342"/>
    <w:rsid w:val="001A548D"/>
    <w:rsid w:val="001A7A35"/>
    <w:rsid w:val="001B22F1"/>
    <w:rsid w:val="001B4332"/>
    <w:rsid w:val="001C2389"/>
    <w:rsid w:val="001C256B"/>
    <w:rsid w:val="001C578A"/>
    <w:rsid w:val="001C78D5"/>
    <w:rsid w:val="001D1BBF"/>
    <w:rsid w:val="001D3023"/>
    <w:rsid w:val="001E2228"/>
    <w:rsid w:val="001E3472"/>
    <w:rsid w:val="001E793C"/>
    <w:rsid w:val="001F3D19"/>
    <w:rsid w:val="001F4D29"/>
    <w:rsid w:val="001F6695"/>
    <w:rsid w:val="0020262A"/>
    <w:rsid w:val="002026ED"/>
    <w:rsid w:val="00203E39"/>
    <w:rsid w:val="0020640D"/>
    <w:rsid w:val="00206844"/>
    <w:rsid w:val="00207526"/>
    <w:rsid w:val="00212D82"/>
    <w:rsid w:val="002178FE"/>
    <w:rsid w:val="002207C2"/>
    <w:rsid w:val="00222D12"/>
    <w:rsid w:val="00232B35"/>
    <w:rsid w:val="00235280"/>
    <w:rsid w:val="0024019B"/>
    <w:rsid w:val="00240F7D"/>
    <w:rsid w:val="00242B45"/>
    <w:rsid w:val="00245153"/>
    <w:rsid w:val="00247A50"/>
    <w:rsid w:val="00251C6D"/>
    <w:rsid w:val="00251F1D"/>
    <w:rsid w:val="00253DBD"/>
    <w:rsid w:val="002564FB"/>
    <w:rsid w:val="00267259"/>
    <w:rsid w:val="00271EDF"/>
    <w:rsid w:val="00274A28"/>
    <w:rsid w:val="0027572B"/>
    <w:rsid w:val="00285589"/>
    <w:rsid w:val="002924FE"/>
    <w:rsid w:val="00294787"/>
    <w:rsid w:val="0029515E"/>
    <w:rsid w:val="0029558A"/>
    <w:rsid w:val="002A0DA7"/>
    <w:rsid w:val="002A1467"/>
    <w:rsid w:val="002A620D"/>
    <w:rsid w:val="002A6721"/>
    <w:rsid w:val="002B0417"/>
    <w:rsid w:val="002B4FF4"/>
    <w:rsid w:val="002B6CC9"/>
    <w:rsid w:val="002C4093"/>
    <w:rsid w:val="002E093F"/>
    <w:rsid w:val="002E1038"/>
    <w:rsid w:val="002E2F51"/>
    <w:rsid w:val="002E3E53"/>
    <w:rsid w:val="002E7658"/>
    <w:rsid w:val="002F06B4"/>
    <w:rsid w:val="00300D4C"/>
    <w:rsid w:val="00301225"/>
    <w:rsid w:val="00301CEC"/>
    <w:rsid w:val="003025EA"/>
    <w:rsid w:val="00304756"/>
    <w:rsid w:val="0031019C"/>
    <w:rsid w:val="00315CB8"/>
    <w:rsid w:val="003208AF"/>
    <w:rsid w:val="00322EB9"/>
    <w:rsid w:val="0032618F"/>
    <w:rsid w:val="00327E65"/>
    <w:rsid w:val="00334A3C"/>
    <w:rsid w:val="00336C4B"/>
    <w:rsid w:val="00344587"/>
    <w:rsid w:val="0035696B"/>
    <w:rsid w:val="00360B9E"/>
    <w:rsid w:val="003626B5"/>
    <w:rsid w:val="0036427C"/>
    <w:rsid w:val="0037457F"/>
    <w:rsid w:val="00374CB8"/>
    <w:rsid w:val="00376DAE"/>
    <w:rsid w:val="00377905"/>
    <w:rsid w:val="00390A71"/>
    <w:rsid w:val="003A0750"/>
    <w:rsid w:val="003A1F9E"/>
    <w:rsid w:val="003A36CF"/>
    <w:rsid w:val="003A4582"/>
    <w:rsid w:val="003A4842"/>
    <w:rsid w:val="003A5697"/>
    <w:rsid w:val="003B1204"/>
    <w:rsid w:val="003B3F94"/>
    <w:rsid w:val="003B5183"/>
    <w:rsid w:val="003B6BDA"/>
    <w:rsid w:val="003C1E3C"/>
    <w:rsid w:val="003D253C"/>
    <w:rsid w:val="003D6CEB"/>
    <w:rsid w:val="003F398A"/>
    <w:rsid w:val="00400675"/>
    <w:rsid w:val="00400FDC"/>
    <w:rsid w:val="00402E06"/>
    <w:rsid w:val="004043BF"/>
    <w:rsid w:val="0041196D"/>
    <w:rsid w:val="00412B54"/>
    <w:rsid w:val="00422300"/>
    <w:rsid w:val="0042357B"/>
    <w:rsid w:val="00433249"/>
    <w:rsid w:val="00441118"/>
    <w:rsid w:val="004412C5"/>
    <w:rsid w:val="0044208A"/>
    <w:rsid w:val="0044238B"/>
    <w:rsid w:val="004433EB"/>
    <w:rsid w:val="00443476"/>
    <w:rsid w:val="00447F3C"/>
    <w:rsid w:val="004501A8"/>
    <w:rsid w:val="00451AC1"/>
    <w:rsid w:val="00452276"/>
    <w:rsid w:val="0046009B"/>
    <w:rsid w:val="00464FF6"/>
    <w:rsid w:val="004736D2"/>
    <w:rsid w:val="0047611A"/>
    <w:rsid w:val="004831C9"/>
    <w:rsid w:val="004926F8"/>
    <w:rsid w:val="0049320D"/>
    <w:rsid w:val="00493EC8"/>
    <w:rsid w:val="00494CD2"/>
    <w:rsid w:val="00496F31"/>
    <w:rsid w:val="004A2497"/>
    <w:rsid w:val="004A3131"/>
    <w:rsid w:val="004B3279"/>
    <w:rsid w:val="004B335F"/>
    <w:rsid w:val="004B4E7F"/>
    <w:rsid w:val="004C1004"/>
    <w:rsid w:val="004C102D"/>
    <w:rsid w:val="004C198F"/>
    <w:rsid w:val="004C6D6D"/>
    <w:rsid w:val="004D235E"/>
    <w:rsid w:val="004D613D"/>
    <w:rsid w:val="004E0590"/>
    <w:rsid w:val="004F3886"/>
    <w:rsid w:val="004F3AD2"/>
    <w:rsid w:val="004F7A22"/>
    <w:rsid w:val="004F7D50"/>
    <w:rsid w:val="00502684"/>
    <w:rsid w:val="005030A0"/>
    <w:rsid w:val="005077F1"/>
    <w:rsid w:val="005107D9"/>
    <w:rsid w:val="005107E7"/>
    <w:rsid w:val="00513FAB"/>
    <w:rsid w:val="00516707"/>
    <w:rsid w:val="00516C70"/>
    <w:rsid w:val="00517465"/>
    <w:rsid w:val="0052018A"/>
    <w:rsid w:val="0052280C"/>
    <w:rsid w:val="00522D3F"/>
    <w:rsid w:val="0052511E"/>
    <w:rsid w:val="005255DD"/>
    <w:rsid w:val="0052712A"/>
    <w:rsid w:val="00527A78"/>
    <w:rsid w:val="0053211C"/>
    <w:rsid w:val="00535431"/>
    <w:rsid w:val="00536D01"/>
    <w:rsid w:val="00542B21"/>
    <w:rsid w:val="00546379"/>
    <w:rsid w:val="005472F8"/>
    <w:rsid w:val="005474D8"/>
    <w:rsid w:val="00553585"/>
    <w:rsid w:val="00557C28"/>
    <w:rsid w:val="00562EFA"/>
    <w:rsid w:val="005638F8"/>
    <w:rsid w:val="00564311"/>
    <w:rsid w:val="00566792"/>
    <w:rsid w:val="005671F1"/>
    <w:rsid w:val="0057190B"/>
    <w:rsid w:val="00583E2A"/>
    <w:rsid w:val="00591160"/>
    <w:rsid w:val="005977AB"/>
    <w:rsid w:val="005A105A"/>
    <w:rsid w:val="005A31DD"/>
    <w:rsid w:val="005A3337"/>
    <w:rsid w:val="005A793A"/>
    <w:rsid w:val="005B3A50"/>
    <w:rsid w:val="005B5845"/>
    <w:rsid w:val="005B769A"/>
    <w:rsid w:val="005C23DA"/>
    <w:rsid w:val="005C65F9"/>
    <w:rsid w:val="005C738C"/>
    <w:rsid w:val="005D0A21"/>
    <w:rsid w:val="005D0B68"/>
    <w:rsid w:val="005D5B4A"/>
    <w:rsid w:val="005D5E38"/>
    <w:rsid w:val="005D7D8B"/>
    <w:rsid w:val="005E0078"/>
    <w:rsid w:val="005E2EB7"/>
    <w:rsid w:val="005E4400"/>
    <w:rsid w:val="005E5538"/>
    <w:rsid w:val="005E68DD"/>
    <w:rsid w:val="005F407F"/>
    <w:rsid w:val="005F4510"/>
    <w:rsid w:val="005F5C9B"/>
    <w:rsid w:val="00606DC3"/>
    <w:rsid w:val="0061279C"/>
    <w:rsid w:val="00620A9F"/>
    <w:rsid w:val="00624539"/>
    <w:rsid w:val="00626244"/>
    <w:rsid w:val="0062686F"/>
    <w:rsid w:val="006278F6"/>
    <w:rsid w:val="00630E90"/>
    <w:rsid w:val="00632CAC"/>
    <w:rsid w:val="006343FF"/>
    <w:rsid w:val="0063543A"/>
    <w:rsid w:val="00637C36"/>
    <w:rsid w:val="00644C5F"/>
    <w:rsid w:val="00645782"/>
    <w:rsid w:val="00646502"/>
    <w:rsid w:val="00646611"/>
    <w:rsid w:val="00653938"/>
    <w:rsid w:val="00660E0E"/>
    <w:rsid w:val="00661403"/>
    <w:rsid w:val="00662C3A"/>
    <w:rsid w:val="00663223"/>
    <w:rsid w:val="006650B5"/>
    <w:rsid w:val="00673707"/>
    <w:rsid w:val="00677D11"/>
    <w:rsid w:val="006871F0"/>
    <w:rsid w:val="006913F5"/>
    <w:rsid w:val="00692FD6"/>
    <w:rsid w:val="006958BC"/>
    <w:rsid w:val="006962E4"/>
    <w:rsid w:val="00696DB4"/>
    <w:rsid w:val="006A315B"/>
    <w:rsid w:val="006A3E65"/>
    <w:rsid w:val="006A436F"/>
    <w:rsid w:val="006A4527"/>
    <w:rsid w:val="006B2C38"/>
    <w:rsid w:val="006B4C5A"/>
    <w:rsid w:val="006B67ED"/>
    <w:rsid w:val="006C303B"/>
    <w:rsid w:val="006C5087"/>
    <w:rsid w:val="006D1DCB"/>
    <w:rsid w:val="006D3ED1"/>
    <w:rsid w:val="006D71BE"/>
    <w:rsid w:val="006E156A"/>
    <w:rsid w:val="006E419F"/>
    <w:rsid w:val="00701A2D"/>
    <w:rsid w:val="00711DA1"/>
    <w:rsid w:val="00713BD5"/>
    <w:rsid w:val="007163A3"/>
    <w:rsid w:val="00720791"/>
    <w:rsid w:val="00720F83"/>
    <w:rsid w:val="007257F5"/>
    <w:rsid w:val="00725F9E"/>
    <w:rsid w:val="0072640F"/>
    <w:rsid w:val="00741B03"/>
    <w:rsid w:val="00747756"/>
    <w:rsid w:val="00753662"/>
    <w:rsid w:val="00756A72"/>
    <w:rsid w:val="00765B80"/>
    <w:rsid w:val="00770A54"/>
    <w:rsid w:val="0077289D"/>
    <w:rsid w:val="00775E14"/>
    <w:rsid w:val="00784C47"/>
    <w:rsid w:val="00786E69"/>
    <w:rsid w:val="00792F53"/>
    <w:rsid w:val="00793DAC"/>
    <w:rsid w:val="00794A6A"/>
    <w:rsid w:val="007975F9"/>
    <w:rsid w:val="007A27F3"/>
    <w:rsid w:val="007B0743"/>
    <w:rsid w:val="007B2F38"/>
    <w:rsid w:val="007B4800"/>
    <w:rsid w:val="007B7925"/>
    <w:rsid w:val="007C1438"/>
    <w:rsid w:val="007C3C71"/>
    <w:rsid w:val="007C43ED"/>
    <w:rsid w:val="007C7053"/>
    <w:rsid w:val="007C7AD3"/>
    <w:rsid w:val="007D0037"/>
    <w:rsid w:val="007D0432"/>
    <w:rsid w:val="007D4E79"/>
    <w:rsid w:val="007E0D59"/>
    <w:rsid w:val="007E6BAF"/>
    <w:rsid w:val="007E739B"/>
    <w:rsid w:val="007F10FA"/>
    <w:rsid w:val="007F5E58"/>
    <w:rsid w:val="007F79AE"/>
    <w:rsid w:val="00806D05"/>
    <w:rsid w:val="00807A71"/>
    <w:rsid w:val="008111C0"/>
    <w:rsid w:val="0081447E"/>
    <w:rsid w:val="00814767"/>
    <w:rsid w:val="00816A05"/>
    <w:rsid w:val="00816A9C"/>
    <w:rsid w:val="00820F13"/>
    <w:rsid w:val="008211C6"/>
    <w:rsid w:val="00821B52"/>
    <w:rsid w:val="008224BA"/>
    <w:rsid w:val="0082422B"/>
    <w:rsid w:val="00826C4E"/>
    <w:rsid w:val="00830CBA"/>
    <w:rsid w:val="00832699"/>
    <w:rsid w:val="0083471A"/>
    <w:rsid w:val="0083479F"/>
    <w:rsid w:val="0083667A"/>
    <w:rsid w:val="00842F90"/>
    <w:rsid w:val="00845363"/>
    <w:rsid w:val="008505AD"/>
    <w:rsid w:val="00856294"/>
    <w:rsid w:val="00861A45"/>
    <w:rsid w:val="00867D57"/>
    <w:rsid w:val="00871311"/>
    <w:rsid w:val="00872612"/>
    <w:rsid w:val="0087377E"/>
    <w:rsid w:val="008738EE"/>
    <w:rsid w:val="00877666"/>
    <w:rsid w:val="00880893"/>
    <w:rsid w:val="00880A51"/>
    <w:rsid w:val="00881F2A"/>
    <w:rsid w:val="00882E06"/>
    <w:rsid w:val="00885213"/>
    <w:rsid w:val="008857CF"/>
    <w:rsid w:val="00885E30"/>
    <w:rsid w:val="00886612"/>
    <w:rsid w:val="008910A1"/>
    <w:rsid w:val="0089210C"/>
    <w:rsid w:val="0089650A"/>
    <w:rsid w:val="008975D7"/>
    <w:rsid w:val="008A0442"/>
    <w:rsid w:val="008A05A7"/>
    <w:rsid w:val="008A48CB"/>
    <w:rsid w:val="008A537B"/>
    <w:rsid w:val="008A63A6"/>
    <w:rsid w:val="008A64BB"/>
    <w:rsid w:val="008A76F4"/>
    <w:rsid w:val="008B5244"/>
    <w:rsid w:val="008C56BC"/>
    <w:rsid w:val="008C699A"/>
    <w:rsid w:val="008C6AEC"/>
    <w:rsid w:val="008C7EE1"/>
    <w:rsid w:val="008D1162"/>
    <w:rsid w:val="008E6A00"/>
    <w:rsid w:val="008E6EFD"/>
    <w:rsid w:val="008F1B93"/>
    <w:rsid w:val="008F2D95"/>
    <w:rsid w:val="008F4655"/>
    <w:rsid w:val="009002CD"/>
    <w:rsid w:val="00905946"/>
    <w:rsid w:val="00906686"/>
    <w:rsid w:val="00906F5C"/>
    <w:rsid w:val="00907874"/>
    <w:rsid w:val="00913473"/>
    <w:rsid w:val="009140CD"/>
    <w:rsid w:val="0092029F"/>
    <w:rsid w:val="009260D2"/>
    <w:rsid w:val="00926672"/>
    <w:rsid w:val="00927A8C"/>
    <w:rsid w:val="009321BD"/>
    <w:rsid w:val="00933AB1"/>
    <w:rsid w:val="00934AE0"/>
    <w:rsid w:val="00941E0F"/>
    <w:rsid w:val="00943C34"/>
    <w:rsid w:val="009454A5"/>
    <w:rsid w:val="00952B18"/>
    <w:rsid w:val="009542E4"/>
    <w:rsid w:val="00954934"/>
    <w:rsid w:val="00954F07"/>
    <w:rsid w:val="00974F5A"/>
    <w:rsid w:val="00982869"/>
    <w:rsid w:val="00984ED6"/>
    <w:rsid w:val="0098504D"/>
    <w:rsid w:val="00991668"/>
    <w:rsid w:val="009918DD"/>
    <w:rsid w:val="009939C3"/>
    <w:rsid w:val="00993DCB"/>
    <w:rsid w:val="00996710"/>
    <w:rsid w:val="00996A54"/>
    <w:rsid w:val="00996C2D"/>
    <w:rsid w:val="0099792C"/>
    <w:rsid w:val="009A2326"/>
    <w:rsid w:val="009B6A05"/>
    <w:rsid w:val="009C0113"/>
    <w:rsid w:val="009C5154"/>
    <w:rsid w:val="009C61C4"/>
    <w:rsid w:val="009D60D6"/>
    <w:rsid w:val="009D64DA"/>
    <w:rsid w:val="009D6CDB"/>
    <w:rsid w:val="009E1209"/>
    <w:rsid w:val="009E121E"/>
    <w:rsid w:val="009F0D5F"/>
    <w:rsid w:val="009F2C57"/>
    <w:rsid w:val="009F447B"/>
    <w:rsid w:val="009F49B8"/>
    <w:rsid w:val="009F5821"/>
    <w:rsid w:val="00A022CE"/>
    <w:rsid w:val="00A028C7"/>
    <w:rsid w:val="00A02D0E"/>
    <w:rsid w:val="00A07E93"/>
    <w:rsid w:val="00A1042B"/>
    <w:rsid w:val="00A15B74"/>
    <w:rsid w:val="00A15DC4"/>
    <w:rsid w:val="00A237C4"/>
    <w:rsid w:val="00A369E9"/>
    <w:rsid w:val="00A376EF"/>
    <w:rsid w:val="00A4280F"/>
    <w:rsid w:val="00A43C8E"/>
    <w:rsid w:val="00A4403E"/>
    <w:rsid w:val="00A511B0"/>
    <w:rsid w:val="00A52861"/>
    <w:rsid w:val="00A54601"/>
    <w:rsid w:val="00A604A4"/>
    <w:rsid w:val="00A614DC"/>
    <w:rsid w:val="00A61B07"/>
    <w:rsid w:val="00A62B62"/>
    <w:rsid w:val="00A66869"/>
    <w:rsid w:val="00A72043"/>
    <w:rsid w:val="00A72D44"/>
    <w:rsid w:val="00A72F7D"/>
    <w:rsid w:val="00A77BFD"/>
    <w:rsid w:val="00A84D7E"/>
    <w:rsid w:val="00A85CD9"/>
    <w:rsid w:val="00A951E4"/>
    <w:rsid w:val="00A9612A"/>
    <w:rsid w:val="00AA205E"/>
    <w:rsid w:val="00AA5689"/>
    <w:rsid w:val="00AB02C4"/>
    <w:rsid w:val="00AB430E"/>
    <w:rsid w:val="00AB731F"/>
    <w:rsid w:val="00AC0232"/>
    <w:rsid w:val="00AD6D5E"/>
    <w:rsid w:val="00AF0173"/>
    <w:rsid w:val="00AF261E"/>
    <w:rsid w:val="00AF3404"/>
    <w:rsid w:val="00AF4E37"/>
    <w:rsid w:val="00AF5092"/>
    <w:rsid w:val="00B04AA0"/>
    <w:rsid w:val="00B1184A"/>
    <w:rsid w:val="00B175F5"/>
    <w:rsid w:val="00B179D9"/>
    <w:rsid w:val="00B2219F"/>
    <w:rsid w:val="00B241CC"/>
    <w:rsid w:val="00B347C7"/>
    <w:rsid w:val="00B36B5F"/>
    <w:rsid w:val="00B37407"/>
    <w:rsid w:val="00B37D56"/>
    <w:rsid w:val="00B45056"/>
    <w:rsid w:val="00B47272"/>
    <w:rsid w:val="00B50D9E"/>
    <w:rsid w:val="00B55E7B"/>
    <w:rsid w:val="00B56638"/>
    <w:rsid w:val="00B60E0A"/>
    <w:rsid w:val="00B61D47"/>
    <w:rsid w:val="00B6325B"/>
    <w:rsid w:val="00B64318"/>
    <w:rsid w:val="00B64671"/>
    <w:rsid w:val="00B75389"/>
    <w:rsid w:val="00B77E20"/>
    <w:rsid w:val="00B90CC2"/>
    <w:rsid w:val="00B9562E"/>
    <w:rsid w:val="00BA066E"/>
    <w:rsid w:val="00BA23D6"/>
    <w:rsid w:val="00BB62B7"/>
    <w:rsid w:val="00BB64B2"/>
    <w:rsid w:val="00BC202B"/>
    <w:rsid w:val="00BC3291"/>
    <w:rsid w:val="00BC5AAD"/>
    <w:rsid w:val="00BD1872"/>
    <w:rsid w:val="00BD47E1"/>
    <w:rsid w:val="00BD7C2B"/>
    <w:rsid w:val="00BE2AA3"/>
    <w:rsid w:val="00BE52DE"/>
    <w:rsid w:val="00BE585E"/>
    <w:rsid w:val="00BE66B1"/>
    <w:rsid w:val="00BE70BF"/>
    <w:rsid w:val="00BF090E"/>
    <w:rsid w:val="00BF177E"/>
    <w:rsid w:val="00BF3B65"/>
    <w:rsid w:val="00C0338F"/>
    <w:rsid w:val="00C05189"/>
    <w:rsid w:val="00C061ED"/>
    <w:rsid w:val="00C07D4A"/>
    <w:rsid w:val="00C1033A"/>
    <w:rsid w:val="00C11B71"/>
    <w:rsid w:val="00C20B41"/>
    <w:rsid w:val="00C227A4"/>
    <w:rsid w:val="00C22B68"/>
    <w:rsid w:val="00C2735F"/>
    <w:rsid w:val="00C30DF2"/>
    <w:rsid w:val="00C32B4F"/>
    <w:rsid w:val="00C35E42"/>
    <w:rsid w:val="00C50805"/>
    <w:rsid w:val="00C570CC"/>
    <w:rsid w:val="00C60BF1"/>
    <w:rsid w:val="00C71117"/>
    <w:rsid w:val="00C71CCC"/>
    <w:rsid w:val="00C74EED"/>
    <w:rsid w:val="00C756A0"/>
    <w:rsid w:val="00C76D7A"/>
    <w:rsid w:val="00C80004"/>
    <w:rsid w:val="00C95184"/>
    <w:rsid w:val="00C961E2"/>
    <w:rsid w:val="00CA29ED"/>
    <w:rsid w:val="00CA67A3"/>
    <w:rsid w:val="00CB02D3"/>
    <w:rsid w:val="00CB743A"/>
    <w:rsid w:val="00CC1B5F"/>
    <w:rsid w:val="00CC3919"/>
    <w:rsid w:val="00CC3C15"/>
    <w:rsid w:val="00CC3D13"/>
    <w:rsid w:val="00CC4256"/>
    <w:rsid w:val="00CD01C6"/>
    <w:rsid w:val="00CE02BB"/>
    <w:rsid w:val="00CE2209"/>
    <w:rsid w:val="00CE2C4C"/>
    <w:rsid w:val="00CE3D2B"/>
    <w:rsid w:val="00CE569E"/>
    <w:rsid w:val="00CF19DE"/>
    <w:rsid w:val="00CF1CA6"/>
    <w:rsid w:val="00CF26EE"/>
    <w:rsid w:val="00D01471"/>
    <w:rsid w:val="00D13437"/>
    <w:rsid w:val="00D13B64"/>
    <w:rsid w:val="00D13E09"/>
    <w:rsid w:val="00D15196"/>
    <w:rsid w:val="00D30C98"/>
    <w:rsid w:val="00D33F5B"/>
    <w:rsid w:val="00D35AF1"/>
    <w:rsid w:val="00D37EB9"/>
    <w:rsid w:val="00D40BE8"/>
    <w:rsid w:val="00D43EFC"/>
    <w:rsid w:val="00D46E36"/>
    <w:rsid w:val="00D47C01"/>
    <w:rsid w:val="00D5597E"/>
    <w:rsid w:val="00D60A73"/>
    <w:rsid w:val="00D62BA2"/>
    <w:rsid w:val="00D62E1C"/>
    <w:rsid w:val="00D66502"/>
    <w:rsid w:val="00D70BEB"/>
    <w:rsid w:val="00D70CCD"/>
    <w:rsid w:val="00D70DA4"/>
    <w:rsid w:val="00D7404E"/>
    <w:rsid w:val="00D74E1A"/>
    <w:rsid w:val="00D76B34"/>
    <w:rsid w:val="00D81948"/>
    <w:rsid w:val="00D82A9B"/>
    <w:rsid w:val="00D82AFE"/>
    <w:rsid w:val="00D84CDD"/>
    <w:rsid w:val="00D867F9"/>
    <w:rsid w:val="00D974C2"/>
    <w:rsid w:val="00DA3079"/>
    <w:rsid w:val="00DA6ECB"/>
    <w:rsid w:val="00DB361F"/>
    <w:rsid w:val="00DB3D5C"/>
    <w:rsid w:val="00DB5FD3"/>
    <w:rsid w:val="00DB7CB9"/>
    <w:rsid w:val="00DC34E7"/>
    <w:rsid w:val="00DC554C"/>
    <w:rsid w:val="00DD212A"/>
    <w:rsid w:val="00DD2305"/>
    <w:rsid w:val="00DD5AD0"/>
    <w:rsid w:val="00DD6B84"/>
    <w:rsid w:val="00DE0B57"/>
    <w:rsid w:val="00DE3FE8"/>
    <w:rsid w:val="00DE41D7"/>
    <w:rsid w:val="00DE4EDF"/>
    <w:rsid w:val="00DF0033"/>
    <w:rsid w:val="00DF1529"/>
    <w:rsid w:val="00DF73E7"/>
    <w:rsid w:val="00E02991"/>
    <w:rsid w:val="00E040AA"/>
    <w:rsid w:val="00E07CC0"/>
    <w:rsid w:val="00E13C3E"/>
    <w:rsid w:val="00E14B59"/>
    <w:rsid w:val="00E15943"/>
    <w:rsid w:val="00E24913"/>
    <w:rsid w:val="00E2610A"/>
    <w:rsid w:val="00E3398C"/>
    <w:rsid w:val="00E33B00"/>
    <w:rsid w:val="00E47570"/>
    <w:rsid w:val="00E600B3"/>
    <w:rsid w:val="00E618F7"/>
    <w:rsid w:val="00E63F68"/>
    <w:rsid w:val="00E6459A"/>
    <w:rsid w:val="00E64CD1"/>
    <w:rsid w:val="00E86AED"/>
    <w:rsid w:val="00E94EE0"/>
    <w:rsid w:val="00E95390"/>
    <w:rsid w:val="00E96FB2"/>
    <w:rsid w:val="00EA0593"/>
    <w:rsid w:val="00EA1B46"/>
    <w:rsid w:val="00EA67F9"/>
    <w:rsid w:val="00EA6F4B"/>
    <w:rsid w:val="00EB303F"/>
    <w:rsid w:val="00EC1A20"/>
    <w:rsid w:val="00EC506C"/>
    <w:rsid w:val="00EC5917"/>
    <w:rsid w:val="00EC795A"/>
    <w:rsid w:val="00EC7E85"/>
    <w:rsid w:val="00ED4FBF"/>
    <w:rsid w:val="00ED5ECB"/>
    <w:rsid w:val="00ED6849"/>
    <w:rsid w:val="00ED72DC"/>
    <w:rsid w:val="00EE2AD7"/>
    <w:rsid w:val="00EE4545"/>
    <w:rsid w:val="00EE6AB2"/>
    <w:rsid w:val="00EE6FD8"/>
    <w:rsid w:val="00EE7762"/>
    <w:rsid w:val="00EF0D29"/>
    <w:rsid w:val="00EF5B0D"/>
    <w:rsid w:val="00F0498A"/>
    <w:rsid w:val="00F04A26"/>
    <w:rsid w:val="00F05A64"/>
    <w:rsid w:val="00F065B6"/>
    <w:rsid w:val="00F07A80"/>
    <w:rsid w:val="00F136A8"/>
    <w:rsid w:val="00F15562"/>
    <w:rsid w:val="00F232D0"/>
    <w:rsid w:val="00F250CC"/>
    <w:rsid w:val="00F3181D"/>
    <w:rsid w:val="00F31DB0"/>
    <w:rsid w:val="00F32544"/>
    <w:rsid w:val="00F33D95"/>
    <w:rsid w:val="00F4422B"/>
    <w:rsid w:val="00F44770"/>
    <w:rsid w:val="00F45A2C"/>
    <w:rsid w:val="00F4679B"/>
    <w:rsid w:val="00F5048E"/>
    <w:rsid w:val="00F51CC9"/>
    <w:rsid w:val="00F54CD5"/>
    <w:rsid w:val="00F57797"/>
    <w:rsid w:val="00F624E7"/>
    <w:rsid w:val="00F6256B"/>
    <w:rsid w:val="00F62F5A"/>
    <w:rsid w:val="00F66F43"/>
    <w:rsid w:val="00F71C1D"/>
    <w:rsid w:val="00F756C0"/>
    <w:rsid w:val="00F7644B"/>
    <w:rsid w:val="00F82FF4"/>
    <w:rsid w:val="00F84315"/>
    <w:rsid w:val="00F86D4F"/>
    <w:rsid w:val="00F87AB0"/>
    <w:rsid w:val="00F92C71"/>
    <w:rsid w:val="00FA5C62"/>
    <w:rsid w:val="00FB2652"/>
    <w:rsid w:val="00FB496B"/>
    <w:rsid w:val="00FB6289"/>
    <w:rsid w:val="00FB76D8"/>
    <w:rsid w:val="00FC1FC2"/>
    <w:rsid w:val="00FC32CA"/>
    <w:rsid w:val="00FC3D4D"/>
    <w:rsid w:val="00FC4B14"/>
    <w:rsid w:val="00FC6F10"/>
    <w:rsid w:val="00FD62C9"/>
    <w:rsid w:val="00FE1E4E"/>
    <w:rsid w:val="00FE49E4"/>
    <w:rsid w:val="00FE62B6"/>
    <w:rsid w:val="00FF1035"/>
    <w:rsid w:val="00FF1398"/>
    <w:rsid w:val="00FF1716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118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84A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906F5C"/>
    <w:rPr>
      <w:i/>
      <w:iCs/>
    </w:rPr>
  </w:style>
  <w:style w:type="character" w:customStyle="1" w:styleId="20">
    <w:name w:val="Заголовок 2 Знак"/>
    <w:basedOn w:val="a0"/>
    <w:link w:val="2"/>
    <w:rsid w:val="0090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118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84A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906F5C"/>
    <w:rPr>
      <w:i/>
      <w:iCs/>
    </w:rPr>
  </w:style>
  <w:style w:type="character" w:customStyle="1" w:styleId="20">
    <w:name w:val="Заголовок 2 Знак"/>
    <w:basedOn w:val="a0"/>
    <w:link w:val="2"/>
    <w:rsid w:val="0090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mchatka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gzanyat@kamgov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gradFill>
          <a:gsLst>
            <a:gs pos="60000">
              <a:srgbClr val="D6B19C"/>
            </a:gs>
            <a:gs pos="100000">
              <a:srgbClr val="A65528"/>
            </a:gs>
            <a:gs pos="100000">
              <a:srgbClr val="663012"/>
            </a:gs>
          </a:gsLst>
          <a:lin ang="13500000" scaled="1"/>
        </a:gradFill>
      </c:spPr>
    </c:floor>
    <c:sideWall>
      <c:thickness val="0"/>
      <c:spPr>
        <a:gradFill>
          <a:gsLst>
            <a:gs pos="46000">
              <a:srgbClr val="D6B19C">
                <a:alpha val="69000"/>
              </a:srgbClr>
            </a:gs>
            <a:gs pos="100000">
              <a:srgbClr val="A65528"/>
            </a:gs>
            <a:gs pos="100000">
              <a:srgbClr val="663012"/>
            </a:gs>
          </a:gsLst>
          <a:lin ang="13500000" scaled="1"/>
        </a:gradFill>
      </c:spPr>
    </c:sideWall>
    <c:backWall>
      <c:thickness val="0"/>
      <c:spPr>
        <a:gradFill>
          <a:gsLst>
            <a:gs pos="0">
              <a:srgbClr val="D6B19C"/>
            </a:gs>
            <a:gs pos="100000">
              <a:schemeClr val="accent6">
                <a:lumMod val="60000"/>
                <a:lumOff val="40000"/>
                <a:alpha val="26000"/>
              </a:schemeClr>
            </a:gs>
          </a:gsLst>
          <a:lin ang="13500000" scaled="1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 т.ч. иностранных граждан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70000">
                  <a:srgbClr val="D49E6C"/>
                </a:gs>
                <a:gs pos="0">
                  <a:srgbClr val="FF0000"/>
                </a:gs>
                <a:gs pos="100000">
                  <a:srgbClr val="663012"/>
                </a:gs>
              </a:gsLst>
              <a:lin ang="13500000" scaled="1"/>
            </a:gradFill>
            <a:ln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 Государственной программе переселения</c:v>
                </c:pt>
              </c:strCache>
            </c:strRef>
          </c:tx>
          <c:spPr>
            <a:gradFill>
              <a:gsLst>
                <a:gs pos="15024">
                  <a:schemeClr val="accent2">
                    <a:lumMod val="50000"/>
                  </a:schemeClr>
                </a:gs>
                <a:gs pos="0">
                  <a:schemeClr val="accent2">
                    <a:lumMod val="50000"/>
                  </a:schemeClr>
                </a:gs>
                <a:gs pos="56000">
                  <a:srgbClr val="D49E6C"/>
                </a:gs>
                <a:gs pos="4000">
                  <a:schemeClr val="accent2">
                    <a:lumMod val="75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13500000" scaled="1"/>
            </a:gradFill>
          </c:spPr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Обращение граждан за подтверждением стажа</c:v>
                </c:pt>
              </c:strCache>
            </c:strRef>
          </c:tx>
          <c:spPr>
            <a:gradFill>
              <a:gsLst>
                <a:gs pos="30000">
                  <a:schemeClr val="accent3">
                    <a:lumMod val="50000"/>
                  </a:schemeClr>
                </a:gs>
                <a:gs pos="0">
                  <a:schemeClr val="accent3">
                    <a:lumMod val="75000"/>
                  </a:schemeClr>
                </a:gs>
                <a:gs pos="56000">
                  <a:srgbClr val="D49E6C"/>
                </a:gs>
                <a:gs pos="4000">
                  <a:schemeClr val="accent3">
                    <a:lumMod val="50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13500000" scaled="1"/>
            </a:gradFill>
          </c:spPr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122</c:v>
                </c:pt>
                <c:pt idx="1">
                  <c:v>217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Внутрироссийская миграция и рынок труда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</c:v>
                </c:pt>
                <c:pt idx="1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Социальной поддержкой в рамках Подпрограммы 3</c:v>
                </c:pt>
              </c:strCache>
            </c:strRef>
          </c:tx>
          <c:spPr>
            <a:gradFill>
              <a:gsLst>
                <a:gs pos="0">
                  <a:schemeClr val="accent2">
                    <a:lumMod val="50000"/>
                  </a:schemeClr>
                </a:gs>
                <a:gs pos="5000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40000"/>
                    <a:lumOff val="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207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725888"/>
        <c:axId val="60735872"/>
        <c:axId val="0"/>
      </c:bar3DChart>
      <c:catAx>
        <c:axId val="6072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60735872"/>
        <c:crosses val="autoZero"/>
        <c:auto val="1"/>
        <c:lblAlgn val="ctr"/>
        <c:lblOffset val="100"/>
        <c:noMultiLvlLbl val="0"/>
      </c:catAx>
      <c:valAx>
        <c:axId val="6073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25888"/>
        <c:crosses val="autoZero"/>
        <c:crossBetween val="between"/>
      </c:valAx>
    </c:plotArea>
    <c:legend>
      <c:legendPos val="r"/>
      <c:layout/>
      <c:overlay val="0"/>
      <c:spPr>
        <a:ln>
          <a:noFill/>
        </a:ln>
      </c:spPr>
    </c:legend>
    <c:plotVisOnly val="1"/>
    <c:dispBlanksAs val="gap"/>
    <c:showDLblsOverMax val="0"/>
  </c:chart>
  <c:spPr>
    <a:gradFill>
      <a:gsLst>
        <a:gs pos="0">
          <a:srgbClr val="D6B19C">
            <a:alpha val="35000"/>
          </a:srgbClr>
        </a:gs>
        <a:gs pos="100000">
          <a:schemeClr val="accent6">
            <a:lumMod val="60000"/>
            <a:lumOff val="40000"/>
            <a:alpha val="17000"/>
          </a:schemeClr>
        </a:gs>
      </a:gsLst>
      <a:lin ang="13500000" scaled="1"/>
    </a:gra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840C-BE75-42A1-B24D-0C04B1A1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635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Лукашевская О.Ю.</dc:creator>
  <cp:lastModifiedBy>Рычкова Елена Владимировна</cp:lastModifiedBy>
  <cp:revision>49</cp:revision>
  <cp:lastPrinted>2017-12-26T02:57:00Z</cp:lastPrinted>
  <dcterms:created xsi:type="dcterms:W3CDTF">2016-10-03T01:42:00Z</dcterms:created>
  <dcterms:modified xsi:type="dcterms:W3CDTF">2017-12-26T03:02:00Z</dcterms:modified>
</cp:coreProperties>
</file>