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E1" w:rsidRPr="00E11F5D" w:rsidRDefault="002E4D65" w:rsidP="002E4D65">
      <w:pPr>
        <w:pStyle w:val="a4"/>
        <w:ind w:firstLine="708"/>
        <w:rPr>
          <w:i w:val="0"/>
          <w:szCs w:val="28"/>
        </w:rPr>
      </w:pPr>
      <w:r>
        <w:rPr>
          <w:i w:val="0"/>
          <w:szCs w:val="28"/>
        </w:rPr>
        <w:t>Приглашаем к участию в</w:t>
      </w:r>
      <w:r w:rsidR="00BD3122">
        <w:rPr>
          <w:i w:val="0"/>
          <w:szCs w:val="28"/>
        </w:rPr>
        <w:t xml:space="preserve"> к</w:t>
      </w:r>
      <w:r w:rsidR="00324C32" w:rsidRPr="00E11F5D">
        <w:rPr>
          <w:i w:val="0"/>
          <w:szCs w:val="28"/>
        </w:rPr>
        <w:t>онкурс</w:t>
      </w:r>
      <w:r>
        <w:rPr>
          <w:i w:val="0"/>
          <w:szCs w:val="28"/>
        </w:rPr>
        <w:t>е</w:t>
      </w:r>
      <w:r w:rsidR="00324C32" w:rsidRPr="00E11F5D">
        <w:rPr>
          <w:i w:val="0"/>
          <w:szCs w:val="28"/>
        </w:rPr>
        <w:t xml:space="preserve"> на лучшую организацию работы по охране труда </w:t>
      </w:r>
    </w:p>
    <w:p w:rsidR="006F16E1" w:rsidRPr="006F16E1" w:rsidRDefault="006F16E1" w:rsidP="00507600">
      <w:pPr>
        <w:pStyle w:val="a4"/>
        <w:rPr>
          <w:b w:val="0"/>
          <w:i w:val="0"/>
          <w:szCs w:val="28"/>
        </w:rPr>
      </w:pPr>
    </w:p>
    <w:p w:rsidR="00BD3122" w:rsidRDefault="00BD3122" w:rsidP="00507600">
      <w:pPr>
        <w:pStyle w:val="a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Мин</w:t>
      </w:r>
      <w:r w:rsidR="00507600">
        <w:rPr>
          <w:b w:val="0"/>
          <w:i w:val="0"/>
          <w:szCs w:val="28"/>
        </w:rPr>
        <w:t>истерство</w:t>
      </w:r>
      <w:r>
        <w:rPr>
          <w:b w:val="0"/>
          <w:i w:val="0"/>
          <w:szCs w:val="28"/>
        </w:rPr>
        <w:t xml:space="preserve"> труда</w:t>
      </w:r>
      <w:r w:rsidR="00507600">
        <w:rPr>
          <w:b w:val="0"/>
          <w:i w:val="0"/>
          <w:szCs w:val="28"/>
        </w:rPr>
        <w:t xml:space="preserve"> и развития кадрового потенциала</w:t>
      </w:r>
      <w:r>
        <w:rPr>
          <w:b w:val="0"/>
          <w:i w:val="0"/>
          <w:szCs w:val="28"/>
        </w:rPr>
        <w:t xml:space="preserve"> Камчатского края </w:t>
      </w:r>
      <w:r w:rsidR="00507600">
        <w:rPr>
          <w:b w:val="0"/>
          <w:i w:val="0"/>
          <w:szCs w:val="28"/>
        </w:rPr>
        <w:t xml:space="preserve">(далее - Министерство) </w:t>
      </w:r>
      <w:r w:rsidRPr="00BD3122">
        <w:rPr>
          <w:b w:val="0"/>
          <w:i w:val="0"/>
          <w:szCs w:val="28"/>
        </w:rPr>
        <w:t xml:space="preserve">приглашает </w:t>
      </w:r>
      <w:r w:rsidR="00507600">
        <w:rPr>
          <w:b w:val="0"/>
          <w:i w:val="0"/>
          <w:szCs w:val="28"/>
        </w:rPr>
        <w:t>организации региона</w:t>
      </w:r>
      <w:r w:rsidRPr="00BD3122">
        <w:rPr>
          <w:b w:val="0"/>
          <w:i w:val="0"/>
          <w:szCs w:val="28"/>
        </w:rPr>
        <w:t xml:space="preserve"> принять активное участие в конкурсе </w:t>
      </w:r>
      <w:r w:rsidR="00507600" w:rsidRPr="00507600">
        <w:rPr>
          <w:b w:val="0"/>
          <w:i w:val="0"/>
          <w:szCs w:val="28"/>
        </w:rPr>
        <w:t xml:space="preserve">на лучшую организацию работы по охране труда среди организаций Камчатского края </w:t>
      </w:r>
      <w:r w:rsidR="00507600">
        <w:rPr>
          <w:b w:val="0"/>
          <w:i w:val="0"/>
          <w:szCs w:val="28"/>
        </w:rPr>
        <w:t>(далее - Конкурс)</w:t>
      </w:r>
      <w:r w:rsidR="00103284">
        <w:rPr>
          <w:b w:val="0"/>
          <w:i w:val="0"/>
          <w:szCs w:val="28"/>
        </w:rPr>
        <w:t>.</w:t>
      </w:r>
    </w:p>
    <w:p w:rsidR="00507600" w:rsidRPr="00843A92" w:rsidRDefault="00507600" w:rsidP="00507600">
      <w:pPr>
        <w:pStyle w:val="a4"/>
        <w:rPr>
          <w:b w:val="0"/>
          <w:i w:val="0"/>
          <w:szCs w:val="28"/>
        </w:rPr>
      </w:pPr>
      <w:r w:rsidRPr="00507600">
        <w:rPr>
          <w:b w:val="0"/>
          <w:i w:val="0"/>
          <w:szCs w:val="28"/>
        </w:rPr>
        <w:t xml:space="preserve">Конкурс предоставляет организациям возможность продемонстрировать высокую социальную ответственность, культуру безопасности и профессионализм в обеспечении охраны труда, а также способствует положительному имиджу организаций в осуществляемой сфере деятельности. Кроме того, победители могут использовать в рекламных целях </w:t>
      </w:r>
      <w:r w:rsidRPr="00843A92">
        <w:rPr>
          <w:b w:val="0"/>
          <w:i w:val="0"/>
          <w:szCs w:val="28"/>
        </w:rPr>
        <w:t>факт получения наград.</w:t>
      </w:r>
    </w:p>
    <w:p w:rsidR="00BD3122" w:rsidRDefault="00103284" w:rsidP="00507600">
      <w:pPr>
        <w:pStyle w:val="a4"/>
        <w:rPr>
          <w:b w:val="0"/>
          <w:i w:val="0"/>
          <w:szCs w:val="28"/>
        </w:rPr>
      </w:pPr>
      <w:bookmarkStart w:id="0" w:name="sub_42"/>
      <w:r w:rsidRPr="00843A92">
        <w:rPr>
          <w:b w:val="0"/>
          <w:i w:val="0"/>
          <w:szCs w:val="28"/>
        </w:rPr>
        <w:t xml:space="preserve">Конкурс проводится в соответствии с </w:t>
      </w:r>
      <w:r w:rsidR="00507600" w:rsidRPr="00843A92">
        <w:rPr>
          <w:b w:val="0"/>
          <w:i w:val="0"/>
          <w:szCs w:val="28"/>
        </w:rPr>
        <w:t xml:space="preserve">Положением, утверждённом </w:t>
      </w:r>
      <w:r w:rsidRPr="00843A92">
        <w:rPr>
          <w:b w:val="0"/>
          <w:i w:val="0"/>
          <w:szCs w:val="28"/>
        </w:rPr>
        <w:t>постановлением Правительства Камчатского края от 10.04.2008 № 97-П</w:t>
      </w:r>
      <w:r w:rsidR="00720AD4" w:rsidRPr="00843A92">
        <w:rPr>
          <w:b w:val="0"/>
          <w:i w:val="0"/>
          <w:szCs w:val="28"/>
        </w:rPr>
        <w:t xml:space="preserve"> </w:t>
      </w:r>
      <w:r w:rsidR="00855299">
        <w:rPr>
          <w:b w:val="0"/>
          <w:i w:val="0"/>
          <w:szCs w:val="28"/>
        </w:rPr>
        <w:br/>
      </w:r>
      <w:r w:rsidR="00720AD4" w:rsidRPr="00843A92">
        <w:rPr>
          <w:b w:val="0"/>
          <w:i w:val="0"/>
          <w:szCs w:val="28"/>
        </w:rPr>
        <w:t>(</w:t>
      </w:r>
      <w:r w:rsidR="00507600" w:rsidRPr="00843A92">
        <w:rPr>
          <w:b w:val="0"/>
          <w:i w:val="0"/>
          <w:szCs w:val="28"/>
        </w:rPr>
        <w:t xml:space="preserve">в редакции Постановления Правительства </w:t>
      </w:r>
      <w:r w:rsidR="00843A92" w:rsidRPr="00843A92">
        <w:rPr>
          <w:b w:val="0"/>
          <w:i w:val="0"/>
          <w:szCs w:val="28"/>
        </w:rPr>
        <w:t xml:space="preserve">Камчатского края от 01.02.2022 </w:t>
      </w:r>
      <w:r w:rsidR="00843A92">
        <w:rPr>
          <w:b w:val="0"/>
          <w:i w:val="0"/>
          <w:szCs w:val="28"/>
        </w:rPr>
        <w:t xml:space="preserve">       </w:t>
      </w:r>
      <w:r w:rsidR="00843A92" w:rsidRPr="00843A92">
        <w:rPr>
          <w:b w:val="0"/>
          <w:i w:val="0"/>
          <w:szCs w:val="28"/>
        </w:rPr>
        <w:t>№</w:t>
      </w:r>
      <w:r w:rsidR="00507600" w:rsidRPr="00843A92">
        <w:rPr>
          <w:b w:val="0"/>
          <w:i w:val="0"/>
          <w:szCs w:val="28"/>
        </w:rPr>
        <w:t xml:space="preserve"> 45-П</w:t>
      </w:r>
      <w:r w:rsidR="00720AD4" w:rsidRPr="00843A92">
        <w:rPr>
          <w:b w:val="0"/>
          <w:i w:val="0"/>
          <w:szCs w:val="28"/>
        </w:rPr>
        <w:t>)</w:t>
      </w:r>
      <w:r w:rsidRPr="00843A92">
        <w:rPr>
          <w:b w:val="0"/>
          <w:i w:val="0"/>
          <w:szCs w:val="28"/>
        </w:rPr>
        <w:t xml:space="preserve"> и осуществляется заочно на основании общедоступных</w:t>
      </w:r>
      <w:r>
        <w:rPr>
          <w:b w:val="0"/>
          <w:i w:val="0"/>
          <w:szCs w:val="28"/>
        </w:rPr>
        <w:t xml:space="preserve"> сведений, предоставляемых</w:t>
      </w:r>
      <w:r w:rsidRPr="00103284">
        <w:rPr>
          <w:b w:val="0"/>
          <w:i w:val="0"/>
          <w:szCs w:val="28"/>
        </w:rPr>
        <w:t xml:space="preserve"> участниками</w:t>
      </w:r>
      <w:r>
        <w:rPr>
          <w:b w:val="0"/>
          <w:i w:val="0"/>
          <w:szCs w:val="28"/>
        </w:rPr>
        <w:t xml:space="preserve"> по итогам работы за </w:t>
      </w:r>
      <w:bookmarkStart w:id="1" w:name="_GoBack"/>
      <w:bookmarkEnd w:id="1"/>
      <w:r>
        <w:rPr>
          <w:b w:val="0"/>
          <w:i w:val="0"/>
          <w:szCs w:val="28"/>
        </w:rPr>
        <w:t>прошлый год.</w:t>
      </w:r>
    </w:p>
    <w:bookmarkEnd w:id="0"/>
    <w:p w:rsidR="00507600" w:rsidRPr="00FF2B4B" w:rsidRDefault="00507600" w:rsidP="00507600">
      <w:pPr>
        <w:ind w:firstLine="708"/>
        <w:jc w:val="both"/>
        <w:rPr>
          <w:sz w:val="28"/>
          <w:szCs w:val="28"/>
        </w:rPr>
      </w:pPr>
      <w:r w:rsidRPr="00FF2B4B">
        <w:rPr>
          <w:sz w:val="28"/>
          <w:szCs w:val="28"/>
        </w:rPr>
        <w:t xml:space="preserve">Конкурс осуществляется </w:t>
      </w:r>
      <w:r>
        <w:rPr>
          <w:sz w:val="28"/>
          <w:szCs w:val="28"/>
        </w:rPr>
        <w:t xml:space="preserve">на бесплатной основе, </w:t>
      </w:r>
      <w:r w:rsidRPr="00FF2B4B">
        <w:rPr>
          <w:sz w:val="28"/>
          <w:szCs w:val="28"/>
        </w:rPr>
        <w:t xml:space="preserve">заочно на основании </w:t>
      </w:r>
      <w:r w:rsidR="00843A92">
        <w:rPr>
          <w:sz w:val="28"/>
          <w:szCs w:val="28"/>
        </w:rPr>
        <w:t>сведений,</w:t>
      </w:r>
      <w:r w:rsidRPr="00FF2B4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редоставляемых кандидатами на участие в Конкурсе </w:t>
      </w:r>
      <w:r w:rsidR="00843A92">
        <w:rPr>
          <w:sz w:val="28"/>
          <w:szCs w:val="28"/>
        </w:rPr>
        <w:t>до 18.04.2022</w:t>
      </w:r>
      <w:r w:rsidRPr="00507600">
        <w:rPr>
          <w:sz w:val="28"/>
          <w:szCs w:val="28"/>
        </w:rPr>
        <w:t xml:space="preserve"> по итогам работы</w:t>
      </w:r>
      <w:r>
        <w:rPr>
          <w:sz w:val="28"/>
          <w:szCs w:val="28"/>
        </w:rPr>
        <w:t xml:space="preserve"> по охране труда</w:t>
      </w:r>
      <w:r w:rsidRPr="00507600">
        <w:rPr>
          <w:sz w:val="28"/>
          <w:szCs w:val="28"/>
        </w:rPr>
        <w:t xml:space="preserve"> за прошлый год</w:t>
      </w:r>
      <w:r w:rsidRPr="00FF2B4B">
        <w:rPr>
          <w:sz w:val="28"/>
          <w:szCs w:val="28"/>
        </w:rPr>
        <w:t>.</w:t>
      </w:r>
    </w:p>
    <w:p w:rsidR="00507600" w:rsidRDefault="00507600" w:rsidP="00507600">
      <w:pPr>
        <w:ind w:firstLine="708"/>
        <w:jc w:val="both"/>
        <w:rPr>
          <w:sz w:val="28"/>
          <w:szCs w:val="28"/>
        </w:rPr>
      </w:pPr>
      <w:r w:rsidRPr="00FF2B4B">
        <w:rPr>
          <w:sz w:val="28"/>
          <w:szCs w:val="28"/>
        </w:rPr>
        <w:t>По результатам Конкурса будут определены призёры с присуждением первого, второго и третьего места в следующих номинациях: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1) лучший уровень организации работы по охране труда среди организаций, осущест</w:t>
      </w:r>
      <w:r>
        <w:rPr>
          <w:sz w:val="28"/>
          <w:szCs w:val="28"/>
        </w:rPr>
        <w:t>вляющих деятельность в области «Рыболовства»</w:t>
      </w:r>
      <w:r w:rsidRPr="00BA0160">
        <w:rPr>
          <w:sz w:val="28"/>
          <w:szCs w:val="28"/>
        </w:rPr>
        <w:t>;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 xml:space="preserve">2) лучший уровень организации работы по охране труда среди организаций, осуществляющих деятельность </w:t>
      </w:r>
      <w:r>
        <w:rPr>
          <w:sz w:val="28"/>
          <w:szCs w:val="28"/>
        </w:rPr>
        <w:t>в области «</w:t>
      </w:r>
      <w:r w:rsidRPr="00BA0160">
        <w:rPr>
          <w:sz w:val="28"/>
          <w:szCs w:val="28"/>
        </w:rPr>
        <w:t>Переработки и консер</w:t>
      </w:r>
      <w:r>
        <w:rPr>
          <w:sz w:val="28"/>
          <w:szCs w:val="28"/>
        </w:rPr>
        <w:t xml:space="preserve">вирования </w:t>
      </w:r>
      <w:proofErr w:type="spellStart"/>
      <w:r>
        <w:rPr>
          <w:sz w:val="28"/>
          <w:szCs w:val="28"/>
        </w:rPr>
        <w:t>рыбо</w:t>
      </w:r>
      <w:proofErr w:type="spellEnd"/>
      <w:r>
        <w:rPr>
          <w:sz w:val="28"/>
          <w:szCs w:val="28"/>
        </w:rPr>
        <w:t>- и морепродуктов»</w:t>
      </w:r>
      <w:r w:rsidRPr="00BA0160">
        <w:rPr>
          <w:sz w:val="28"/>
          <w:szCs w:val="28"/>
        </w:rPr>
        <w:t>;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3) лучший уровень организации работы по охране труда среди организаций производственной сферы с численностью работников свыше 100 человек;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4) лучший уровень организации работы по охране труда среди организаций производственной сферы с численностью работников до 100 человек;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5) лучший уровень организации работы по охране труда среди организаций, осуществляющих услуги и (или) прочую непроизводственную деятельность;</w:t>
      </w:r>
    </w:p>
    <w:p w:rsidR="00507600" w:rsidRPr="00BA016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6) лучший уровень организации работы по охране труда среди организаций бюджетной сферы с численностью работников свыше 100 человек;</w:t>
      </w:r>
    </w:p>
    <w:p w:rsidR="00507600" w:rsidRDefault="00507600" w:rsidP="00507600">
      <w:pPr>
        <w:ind w:firstLine="708"/>
        <w:jc w:val="both"/>
        <w:rPr>
          <w:sz w:val="28"/>
          <w:szCs w:val="28"/>
        </w:rPr>
      </w:pPr>
      <w:r w:rsidRPr="00BA0160">
        <w:rPr>
          <w:sz w:val="28"/>
          <w:szCs w:val="28"/>
        </w:rPr>
        <w:t>7) лучший уровень организации работы по охране труда среди организаций бюджетной сферы с численностью работников до 100 человек.</w:t>
      </w:r>
    </w:p>
    <w:p w:rsidR="00507600" w:rsidRPr="00FF2B4B" w:rsidRDefault="00507600" w:rsidP="00507600">
      <w:pPr>
        <w:ind w:firstLine="708"/>
        <w:jc w:val="both"/>
        <w:rPr>
          <w:sz w:val="28"/>
          <w:szCs w:val="28"/>
        </w:rPr>
      </w:pPr>
      <w:r w:rsidRPr="00FF2B4B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 xml:space="preserve">организации </w:t>
      </w:r>
      <w:r w:rsidRPr="00FF2B4B">
        <w:rPr>
          <w:sz w:val="28"/>
          <w:szCs w:val="28"/>
        </w:rPr>
        <w:t>необходимо оформить заявку, а также информационную карту, содержащ</w:t>
      </w:r>
      <w:r>
        <w:rPr>
          <w:sz w:val="28"/>
          <w:szCs w:val="28"/>
        </w:rPr>
        <w:t>ую сведения о проделанной в 2021</w:t>
      </w:r>
      <w:r w:rsidRPr="00FF2B4B">
        <w:rPr>
          <w:sz w:val="28"/>
          <w:szCs w:val="28"/>
        </w:rPr>
        <w:t xml:space="preserve"> году работе по охране труда и предоставить их в адрес Министерства </w:t>
      </w:r>
      <w:r w:rsidRPr="00FF2B4B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почтовый и фактический адрес: </w:t>
      </w:r>
      <w:r w:rsidRPr="00FF2B4B">
        <w:rPr>
          <w:sz w:val="28"/>
          <w:szCs w:val="28"/>
        </w:rPr>
        <w:t>Ленинградская ул., д. 72, Петропавловск-Камчатский, 683003, эл. почта: AgZanyat@kamgov.ru).</w:t>
      </w:r>
    </w:p>
    <w:p w:rsidR="00507600" w:rsidRPr="00FF2B4B" w:rsidRDefault="00507600" w:rsidP="00507600">
      <w:pPr>
        <w:ind w:firstLine="708"/>
        <w:jc w:val="both"/>
        <w:rPr>
          <w:sz w:val="28"/>
          <w:szCs w:val="28"/>
        </w:rPr>
      </w:pPr>
      <w:r w:rsidRPr="00FF2B4B">
        <w:rPr>
          <w:sz w:val="28"/>
          <w:szCs w:val="28"/>
        </w:rPr>
        <w:t>С формой заявки и информационной картой можно ознакомится на странице Министерства во вкладке «Краевой конкурс на лучшую организацию работы по охране труда» подраздела «Приглашаем к участию в конкурсах по охране труда» раздела «Охрана труда».</w:t>
      </w:r>
    </w:p>
    <w:p w:rsidR="00507600" w:rsidRPr="00843A92" w:rsidRDefault="00507600" w:rsidP="00507600">
      <w:pPr>
        <w:ind w:firstLine="708"/>
        <w:jc w:val="both"/>
        <w:rPr>
          <w:sz w:val="28"/>
          <w:szCs w:val="28"/>
        </w:rPr>
      </w:pPr>
      <w:r w:rsidRPr="00843A92">
        <w:rPr>
          <w:sz w:val="28"/>
          <w:szCs w:val="28"/>
        </w:rPr>
        <w:t>Справочная информаци</w:t>
      </w:r>
      <w:r w:rsidR="00843A92" w:rsidRPr="00843A92">
        <w:rPr>
          <w:sz w:val="28"/>
          <w:szCs w:val="28"/>
        </w:rPr>
        <w:t>я о Конкурсе по телефону: 8</w:t>
      </w:r>
      <w:r w:rsidR="00B42872">
        <w:rPr>
          <w:sz w:val="28"/>
          <w:szCs w:val="28"/>
        </w:rPr>
        <w:t xml:space="preserve"> </w:t>
      </w:r>
      <w:r w:rsidR="00843A92" w:rsidRPr="00843A92">
        <w:rPr>
          <w:sz w:val="28"/>
          <w:szCs w:val="28"/>
        </w:rPr>
        <w:t>(415</w:t>
      </w:r>
      <w:r w:rsidRPr="00843A92">
        <w:rPr>
          <w:sz w:val="28"/>
          <w:szCs w:val="28"/>
        </w:rPr>
        <w:t xml:space="preserve">2) 41-07-63 или посредством электронной почты: </w:t>
      </w:r>
      <w:hyperlink r:id="rId5" w:history="1">
        <w:r w:rsidR="00843A92" w:rsidRPr="00843A92">
          <w:rPr>
            <w:rStyle w:val="aa"/>
            <w:color w:val="auto"/>
            <w:sz w:val="28"/>
            <w:szCs w:val="28"/>
            <w:u w:val="none"/>
          </w:rPr>
          <w:t>AgZanyat@kamgov.ru</w:t>
        </w:r>
      </w:hyperlink>
      <w:r w:rsidRPr="00843A92">
        <w:rPr>
          <w:sz w:val="28"/>
          <w:szCs w:val="28"/>
        </w:rPr>
        <w:t>.</w:t>
      </w:r>
    </w:p>
    <w:p w:rsidR="00843A92" w:rsidRPr="00FF2B4B" w:rsidRDefault="00843A92" w:rsidP="00507600">
      <w:pPr>
        <w:ind w:firstLine="708"/>
        <w:jc w:val="both"/>
        <w:rPr>
          <w:sz w:val="28"/>
          <w:szCs w:val="28"/>
        </w:rPr>
      </w:pPr>
    </w:p>
    <w:p w:rsidR="00507600" w:rsidRDefault="00507600" w:rsidP="00507600">
      <w:pPr>
        <w:ind w:firstLine="708"/>
        <w:jc w:val="both"/>
        <w:rPr>
          <w:sz w:val="28"/>
          <w:szCs w:val="28"/>
        </w:rPr>
      </w:pPr>
    </w:p>
    <w:p w:rsidR="00843A92" w:rsidRDefault="00843A92" w:rsidP="00507600">
      <w:pPr>
        <w:ind w:firstLine="708"/>
        <w:jc w:val="both"/>
        <w:rPr>
          <w:sz w:val="28"/>
          <w:szCs w:val="28"/>
        </w:rPr>
      </w:pPr>
    </w:p>
    <w:p w:rsidR="00843A92" w:rsidRDefault="00843A92" w:rsidP="00507600">
      <w:pPr>
        <w:ind w:firstLine="708"/>
        <w:jc w:val="both"/>
        <w:rPr>
          <w:sz w:val="28"/>
          <w:szCs w:val="28"/>
        </w:rPr>
      </w:pPr>
    </w:p>
    <w:p w:rsidR="00843A92" w:rsidRDefault="00843A92" w:rsidP="00507600">
      <w:pPr>
        <w:ind w:firstLine="708"/>
        <w:jc w:val="both"/>
        <w:rPr>
          <w:sz w:val="28"/>
          <w:szCs w:val="28"/>
        </w:rPr>
      </w:pPr>
    </w:p>
    <w:p w:rsidR="00843A92" w:rsidRDefault="00843A92" w:rsidP="00507600">
      <w:pPr>
        <w:ind w:firstLine="708"/>
        <w:jc w:val="both"/>
        <w:rPr>
          <w:sz w:val="28"/>
          <w:szCs w:val="28"/>
        </w:rPr>
      </w:pPr>
    </w:p>
    <w:p w:rsidR="00843A92" w:rsidRPr="00FF2B4B" w:rsidRDefault="00843A92" w:rsidP="00507600">
      <w:pPr>
        <w:ind w:firstLine="708"/>
        <w:jc w:val="both"/>
        <w:rPr>
          <w:sz w:val="28"/>
          <w:szCs w:val="28"/>
        </w:rPr>
      </w:pPr>
    </w:p>
    <w:p w:rsidR="006B5ED3" w:rsidRDefault="006B5ED3" w:rsidP="00507600">
      <w:pPr>
        <w:ind w:firstLine="851"/>
        <w:jc w:val="both"/>
        <w:rPr>
          <w:spacing w:val="10"/>
          <w:sz w:val="28"/>
          <w:szCs w:val="28"/>
        </w:rPr>
      </w:pPr>
    </w:p>
    <w:sectPr w:rsidR="006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2BA6"/>
    <w:multiLevelType w:val="singleLevel"/>
    <w:tmpl w:val="7068AD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6E1"/>
    <w:rsid w:val="00103284"/>
    <w:rsid w:val="00104B0A"/>
    <w:rsid w:val="00124C39"/>
    <w:rsid w:val="00145A66"/>
    <w:rsid w:val="002C2D6F"/>
    <w:rsid w:val="002E4D65"/>
    <w:rsid w:val="002F3303"/>
    <w:rsid w:val="00324C32"/>
    <w:rsid w:val="00357A6A"/>
    <w:rsid w:val="003B709F"/>
    <w:rsid w:val="003C7866"/>
    <w:rsid w:val="00450D9A"/>
    <w:rsid w:val="00507600"/>
    <w:rsid w:val="006B5ED3"/>
    <w:rsid w:val="006F16E1"/>
    <w:rsid w:val="006F31A1"/>
    <w:rsid w:val="007075C0"/>
    <w:rsid w:val="00720AD4"/>
    <w:rsid w:val="007A4CB5"/>
    <w:rsid w:val="00843A92"/>
    <w:rsid w:val="00855299"/>
    <w:rsid w:val="009706CC"/>
    <w:rsid w:val="009F7DBA"/>
    <w:rsid w:val="00A21F55"/>
    <w:rsid w:val="00A966F0"/>
    <w:rsid w:val="00AC7907"/>
    <w:rsid w:val="00B42872"/>
    <w:rsid w:val="00BD3122"/>
    <w:rsid w:val="00C116F5"/>
    <w:rsid w:val="00C12BCF"/>
    <w:rsid w:val="00D311CA"/>
    <w:rsid w:val="00DC04F1"/>
    <w:rsid w:val="00E11F5D"/>
    <w:rsid w:val="00EF5020"/>
    <w:rsid w:val="00FA7C6E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85E1-9B70-4556-973C-CBDC932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E1"/>
    <w:rPr>
      <w:sz w:val="24"/>
    </w:rPr>
  </w:style>
  <w:style w:type="paragraph" w:styleId="1">
    <w:name w:val="heading 1"/>
    <w:basedOn w:val="a"/>
    <w:next w:val="a"/>
    <w:qFormat/>
    <w:rsid w:val="006B5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F16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rsid w:val="006F16E1"/>
    <w:pPr>
      <w:ind w:firstLine="851"/>
      <w:jc w:val="both"/>
    </w:pPr>
    <w:rPr>
      <w:b/>
      <w:i/>
      <w:sz w:val="28"/>
    </w:rPr>
  </w:style>
  <w:style w:type="paragraph" w:customStyle="1" w:styleId="a5">
    <w:name w:val="Знак Знак Знак Знак Знак Знак Знак Знак Знак Знак Знак Знак"/>
    <w:basedOn w:val="a"/>
    <w:rsid w:val="00AC790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Цветовое выделение"/>
    <w:rsid w:val="006F31A1"/>
    <w:rPr>
      <w:b/>
      <w:bCs/>
      <w:color w:val="000080"/>
      <w:sz w:val="20"/>
      <w:szCs w:val="20"/>
    </w:rPr>
  </w:style>
  <w:style w:type="paragraph" w:styleId="a7">
    <w:name w:val="Body Text"/>
    <w:basedOn w:val="a"/>
    <w:rsid w:val="006B5ED3"/>
    <w:pPr>
      <w:spacing w:after="120"/>
    </w:pPr>
  </w:style>
  <w:style w:type="paragraph" w:styleId="a8">
    <w:name w:val="Block Text"/>
    <w:basedOn w:val="a"/>
    <w:rsid w:val="006B5ED3"/>
    <w:pPr>
      <w:ind w:left="567" w:right="651"/>
      <w:jc w:val="center"/>
    </w:pPr>
    <w:rPr>
      <w:sz w:val="28"/>
    </w:rPr>
  </w:style>
  <w:style w:type="table" w:styleId="a9">
    <w:name w:val="Table Grid"/>
    <w:basedOn w:val="a1"/>
    <w:rsid w:val="006B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43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Zanyat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Министерство социального развития и труда</Company>
  <LinksUpToDate>false</LinksUpToDate>
  <CharactersWithSpaces>3026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mailto:AgZanyat@kamgov.ru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subject/>
  <dc:creator>Некипелова Г.А.</dc:creator>
  <cp:keywords/>
  <cp:lastModifiedBy>Старова Ольга Михайловна</cp:lastModifiedBy>
  <cp:revision>5</cp:revision>
  <cp:lastPrinted>2017-01-26T00:04:00Z</cp:lastPrinted>
  <dcterms:created xsi:type="dcterms:W3CDTF">2022-02-10T23:44:00Z</dcterms:created>
  <dcterms:modified xsi:type="dcterms:W3CDTF">2022-02-10T23:49:00Z</dcterms:modified>
</cp:coreProperties>
</file>