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764015" w:rsidP="00764015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государственного контроля (надзора) за соблюдением законодательства об архивном деле и их целевы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индикативны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6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показател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CF03E8" w:rsidP="006A5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56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563B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bookmarkStart w:id="2" w:name="_GoBack"/>
      <w:bookmarkEnd w:id="2"/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</w:t>
      </w:r>
      <w:r w:rsidR="006A556F" w:rsidRP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A556F" w:rsidRP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A556F" w:rsidRP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</w:t>
      </w:r>
      <w:r w:rsidR="006A556F" w:rsidRP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A556F" w:rsidRP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6A5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Российской Федерации» </w:t>
      </w:r>
    </w:p>
    <w:p w:rsidR="00033533" w:rsidRDefault="00033533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6A556F" w:rsidP="006A556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56F">
        <w:rPr>
          <w:rFonts w:ascii="Times New Roman" w:hAnsi="Times New Roman" w:cs="Times New Roman"/>
          <w:bCs/>
          <w:sz w:val="28"/>
          <w:szCs w:val="28"/>
        </w:rPr>
        <w:t>Утверди</w:t>
      </w:r>
      <w:r>
        <w:rPr>
          <w:rFonts w:ascii="Times New Roman" w:hAnsi="Times New Roman" w:cs="Times New Roman"/>
          <w:bCs/>
          <w:sz w:val="28"/>
          <w:szCs w:val="28"/>
        </w:rPr>
        <w:t>ть к</w:t>
      </w:r>
      <w:r w:rsidRPr="006A556F">
        <w:rPr>
          <w:rFonts w:ascii="Times New Roman" w:hAnsi="Times New Roman" w:cs="Times New Roman"/>
          <w:bCs/>
          <w:sz w:val="28"/>
          <w:szCs w:val="28"/>
        </w:rPr>
        <w:t xml:space="preserve">лючевые показатели </w:t>
      </w:r>
      <w:r w:rsidR="00A47DF8" w:rsidRPr="006A556F">
        <w:rPr>
          <w:rFonts w:ascii="Times New Roman" w:hAnsi="Times New Roman" w:cs="Times New Roman"/>
          <w:bCs/>
          <w:sz w:val="28"/>
          <w:szCs w:val="28"/>
        </w:rPr>
        <w:t>регионально</w:t>
      </w:r>
      <w:r w:rsidR="00A47DF8">
        <w:rPr>
          <w:rFonts w:ascii="Times New Roman" w:hAnsi="Times New Roman" w:cs="Times New Roman"/>
          <w:bCs/>
          <w:sz w:val="28"/>
          <w:szCs w:val="28"/>
        </w:rPr>
        <w:t>го</w:t>
      </w:r>
      <w:r w:rsidR="00A47DF8" w:rsidRPr="006A556F">
        <w:rPr>
          <w:rFonts w:ascii="Times New Roman" w:hAnsi="Times New Roman" w:cs="Times New Roman"/>
          <w:bCs/>
          <w:sz w:val="28"/>
          <w:szCs w:val="28"/>
        </w:rPr>
        <w:t xml:space="preserve"> государственно</w:t>
      </w:r>
      <w:r w:rsidR="00A47DF8">
        <w:rPr>
          <w:rFonts w:ascii="Times New Roman" w:hAnsi="Times New Roman" w:cs="Times New Roman"/>
          <w:bCs/>
          <w:sz w:val="28"/>
          <w:szCs w:val="28"/>
        </w:rPr>
        <w:t>го</w:t>
      </w:r>
      <w:r w:rsidR="00A47DF8" w:rsidRPr="006A556F">
        <w:rPr>
          <w:rFonts w:ascii="Times New Roman" w:hAnsi="Times New Roman" w:cs="Times New Roman"/>
          <w:bCs/>
          <w:sz w:val="28"/>
          <w:szCs w:val="28"/>
        </w:rPr>
        <w:t xml:space="preserve"> контрол</w:t>
      </w:r>
      <w:r w:rsidR="00A47DF8">
        <w:rPr>
          <w:rFonts w:ascii="Times New Roman" w:hAnsi="Times New Roman" w:cs="Times New Roman"/>
          <w:bCs/>
          <w:sz w:val="28"/>
          <w:szCs w:val="28"/>
        </w:rPr>
        <w:t>я</w:t>
      </w:r>
      <w:r w:rsidR="00A47DF8" w:rsidRPr="006A556F">
        <w:rPr>
          <w:rFonts w:ascii="Times New Roman" w:hAnsi="Times New Roman" w:cs="Times New Roman"/>
          <w:bCs/>
          <w:sz w:val="28"/>
          <w:szCs w:val="28"/>
        </w:rPr>
        <w:t xml:space="preserve"> (надзор</w:t>
      </w:r>
      <w:r w:rsidR="00A47DF8">
        <w:rPr>
          <w:rFonts w:ascii="Times New Roman" w:hAnsi="Times New Roman" w:cs="Times New Roman"/>
          <w:bCs/>
          <w:sz w:val="28"/>
          <w:szCs w:val="28"/>
        </w:rPr>
        <w:t>а</w:t>
      </w:r>
      <w:r w:rsidR="00A47DF8" w:rsidRPr="006A556F">
        <w:rPr>
          <w:rFonts w:ascii="Times New Roman" w:hAnsi="Times New Roman" w:cs="Times New Roman"/>
          <w:bCs/>
          <w:sz w:val="28"/>
          <w:szCs w:val="28"/>
        </w:rPr>
        <w:t xml:space="preserve">) за соблюдением законодательства об архивном деле </w:t>
      </w:r>
      <w:r w:rsidRPr="006A556F">
        <w:rPr>
          <w:rFonts w:ascii="Times New Roman" w:hAnsi="Times New Roman" w:cs="Times New Roman"/>
          <w:bCs/>
          <w:sz w:val="28"/>
          <w:szCs w:val="28"/>
        </w:rPr>
        <w:t xml:space="preserve">и их целевые значения, индикативные показатели </w:t>
      </w:r>
      <w:r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постановлению.</w:t>
      </w:r>
    </w:p>
    <w:p w:rsidR="006A556F" w:rsidRPr="006A556F" w:rsidRDefault="006A556F" w:rsidP="006A556F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1 марта 2022 года.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A47DF8" w:rsidRDefault="00A47DF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6A556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A47DF8" w:rsidRDefault="00A47DF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A47DF8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A47DF8" w:rsidRDefault="00A47DF8" w:rsidP="002C2B5A"/>
    <w:p w:rsidR="00A47DF8" w:rsidRDefault="00A47DF8">
      <w:r>
        <w:br w:type="page"/>
      </w:r>
    </w:p>
    <w:p w:rsidR="00A47DF8" w:rsidRPr="00A47DF8" w:rsidRDefault="00A47DF8" w:rsidP="00A47DF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A47DF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Правительства Камчатского края</w:t>
      </w:r>
    </w:p>
    <w:p w:rsidR="00A47DF8" w:rsidRPr="00A47DF8" w:rsidRDefault="00A47DF8" w:rsidP="00A47DF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A47DF8">
        <w:rPr>
          <w:rFonts w:ascii="Times New Roman" w:hAnsi="Times New Roman" w:cs="Times New Roman"/>
          <w:sz w:val="28"/>
          <w:szCs w:val="28"/>
        </w:rPr>
        <w:t>от [</w:t>
      </w:r>
      <w:r w:rsidRPr="00A47DF8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A47DF8">
        <w:rPr>
          <w:rFonts w:ascii="Times New Roman" w:hAnsi="Times New Roman" w:cs="Times New Roman"/>
          <w:sz w:val="28"/>
          <w:szCs w:val="28"/>
        </w:rPr>
        <w:t>] № [</w:t>
      </w:r>
      <w:r w:rsidRPr="00A47DF8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A47DF8">
        <w:rPr>
          <w:rFonts w:ascii="Times New Roman" w:hAnsi="Times New Roman" w:cs="Times New Roman"/>
          <w:sz w:val="28"/>
          <w:szCs w:val="28"/>
        </w:rPr>
        <w:t>]</w:t>
      </w:r>
    </w:p>
    <w:p w:rsidR="006664BC" w:rsidRDefault="006664BC" w:rsidP="00A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F8" w:rsidRDefault="00A47DF8" w:rsidP="00A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DF8" w:rsidRDefault="00A47DF8" w:rsidP="00A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47DF8">
        <w:rPr>
          <w:rFonts w:ascii="Times New Roman" w:hAnsi="Times New Roman" w:cs="Times New Roman"/>
          <w:sz w:val="28"/>
          <w:szCs w:val="28"/>
        </w:rPr>
        <w:t>лючевые показатели регионального государственного контроля (надзора) за соблюдением законодательства об архивном деле и их целевые значения, индикативные показатели</w:t>
      </w:r>
    </w:p>
    <w:p w:rsidR="00A47DF8" w:rsidRDefault="00A47DF8" w:rsidP="00A47D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3DEA" w:rsidRPr="00D53DEA" w:rsidRDefault="00D53DEA" w:rsidP="00D53DEA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Pr="00D53DEA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соблюдением законодательства об архивном деле и их целевые значения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704"/>
        <w:gridCol w:w="2835"/>
        <w:gridCol w:w="4111"/>
        <w:gridCol w:w="2127"/>
      </w:tblGrid>
      <w:tr w:rsidR="00D53DEA" w:rsidRPr="00764015" w:rsidTr="00764015">
        <w:tc>
          <w:tcPr>
            <w:tcW w:w="704" w:type="dxa"/>
            <w:vAlign w:val="center"/>
          </w:tcPr>
          <w:p w:rsidR="00D53DEA" w:rsidRPr="00764015" w:rsidRDefault="00D53DEA" w:rsidP="00D5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D53DEA" w:rsidRPr="00764015" w:rsidRDefault="00D53DEA" w:rsidP="00D5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vAlign w:val="center"/>
          </w:tcPr>
          <w:p w:rsidR="00D53DEA" w:rsidRPr="00764015" w:rsidRDefault="00D53DEA" w:rsidP="00D5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127" w:type="dxa"/>
            <w:vAlign w:val="center"/>
          </w:tcPr>
          <w:p w:rsidR="00D53DEA" w:rsidRPr="00764015" w:rsidRDefault="00D53DEA" w:rsidP="00D53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</w:tr>
      <w:tr w:rsidR="00D53DEA" w:rsidRPr="00764015" w:rsidTr="00764015">
        <w:tc>
          <w:tcPr>
            <w:tcW w:w="704" w:type="dxa"/>
          </w:tcPr>
          <w:p w:rsidR="00D53DEA" w:rsidRPr="00764015" w:rsidRDefault="00D53DEA" w:rsidP="00A4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D53DEA" w:rsidRPr="00764015" w:rsidRDefault="00D53DEA" w:rsidP="00D5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допустивших утрату документов Архивного фонда Российской Федерации и (или) других архивных документов</w:t>
            </w:r>
          </w:p>
        </w:tc>
        <w:tc>
          <w:tcPr>
            <w:tcW w:w="4111" w:type="dxa"/>
          </w:tcPr>
          <w:p w:rsidR="00D53DEA" w:rsidRPr="00764015" w:rsidRDefault="00D53DEA" w:rsidP="00A47DF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D=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Vут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×100%</m:t>
                </m:r>
              </m:oMath>
            </m:oMathPara>
          </w:p>
          <w:p w:rsidR="00D53DEA" w:rsidRPr="00764015" w:rsidRDefault="00D53DEA" w:rsidP="00D5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D – доля контролируемых лиц, допустивших утрату документов Архивного фонда Российской Федерации и (или) других архивных документов;</w:t>
            </w:r>
          </w:p>
          <w:p w:rsidR="00D53DEA" w:rsidRPr="00764015" w:rsidRDefault="00D53DEA" w:rsidP="00D53D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Vут – количество </w:t>
            </w:r>
            <w:r w:rsidR="0039562C" w:rsidRPr="00764015">
              <w:rPr>
                <w:rFonts w:ascii="Times New Roman" w:hAnsi="Times New Roman" w:cs="Times New Roman"/>
                <w:sz w:val="24"/>
                <w:szCs w:val="24"/>
              </w:rPr>
              <w:t>контролируемых лиц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, допустивших утрату документов Архивного фонда Российской Федерации и (или) других архивных документов</w:t>
            </w:r>
            <w:r w:rsidR="0039562C"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в отчетный период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DEA" w:rsidRPr="00764015" w:rsidRDefault="00D53DEA" w:rsidP="003956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Vпр – </w:t>
            </w:r>
            <w:r w:rsidR="0039562C" w:rsidRPr="00764015">
              <w:rPr>
                <w:rFonts w:ascii="Times New Roman" w:hAnsi="Times New Roman" w:cs="Times New Roman"/>
                <w:sz w:val="24"/>
                <w:szCs w:val="24"/>
              </w:rPr>
              <w:t>общее количество контролируемых лиц на начало отчетного периода</w:t>
            </w:r>
          </w:p>
        </w:tc>
        <w:tc>
          <w:tcPr>
            <w:tcW w:w="2127" w:type="dxa"/>
          </w:tcPr>
          <w:p w:rsidR="00D53DEA" w:rsidRPr="00764015" w:rsidRDefault="0039562C" w:rsidP="0039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</w:tr>
      <w:tr w:rsidR="00D53DEA" w:rsidRPr="00764015" w:rsidTr="00764015">
        <w:tc>
          <w:tcPr>
            <w:tcW w:w="704" w:type="dxa"/>
          </w:tcPr>
          <w:p w:rsidR="00D53DEA" w:rsidRPr="00764015" w:rsidRDefault="0039562C" w:rsidP="00A47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552643" w:rsidRPr="00764015" w:rsidRDefault="00552643" w:rsidP="005526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Доля утраченных 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Российской Федерации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документов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Российской Федерации, хранящихся в государственных, муниципальных архивах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</w:t>
            </w:r>
          </w:p>
          <w:p w:rsidR="00D53DEA" w:rsidRPr="00764015" w:rsidRDefault="00D10F3F" w:rsidP="00D10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D53DEA" w:rsidRPr="00764015" w:rsidRDefault="0039562C" w:rsidP="00C0720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Kут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K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C07209" w:rsidRPr="00764015" w:rsidRDefault="00C07209" w:rsidP="00C0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– доля утраченных 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Архивного фонда Российской Федерации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документов Архивного фонда Российской Федерации, хранящихся в государственных, муниципальных архивах Камчатского края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209" w:rsidRPr="00764015" w:rsidRDefault="00C07209" w:rsidP="00C0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Kут – количество утраченных в отчетном периоде документов Архивного фонда Российской Федерации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 (в единицах хранения)</w:t>
            </w: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7209" w:rsidRPr="00764015" w:rsidRDefault="00C07209" w:rsidP="00C07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 xml:space="preserve">Kк – количество документов Архивного фонда Российской Федерации, </w:t>
            </w:r>
            <w:r w:rsidR="0050064C" w:rsidRPr="00764015">
              <w:rPr>
                <w:rFonts w:ascii="Times New Roman" w:hAnsi="Times New Roman" w:cs="Times New Roman"/>
                <w:sz w:val="24"/>
                <w:szCs w:val="24"/>
              </w:rPr>
              <w:t>хранящихся в государственных, муниципальных архивах Камчатского края (в единицах хранения)</w:t>
            </w:r>
            <w:r w:rsidR="00764015">
              <w:rPr>
                <w:rFonts w:ascii="Times New Roman" w:hAnsi="Times New Roman" w:cs="Times New Roman"/>
                <w:sz w:val="24"/>
                <w:szCs w:val="24"/>
              </w:rPr>
              <w:t xml:space="preserve"> на начало отчетного периода</w:t>
            </w:r>
          </w:p>
        </w:tc>
        <w:tc>
          <w:tcPr>
            <w:tcW w:w="2127" w:type="dxa"/>
          </w:tcPr>
          <w:p w:rsidR="00D53DEA" w:rsidRPr="00764015" w:rsidRDefault="0050064C" w:rsidP="0050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5">
              <w:rPr>
                <w:rFonts w:ascii="Times New Roman" w:hAnsi="Times New Roman" w:cs="Times New Roman"/>
                <w:sz w:val="24"/>
                <w:szCs w:val="24"/>
              </w:rPr>
              <w:t>не более 0,02</w:t>
            </w:r>
          </w:p>
        </w:tc>
      </w:tr>
    </w:tbl>
    <w:p w:rsidR="00A47DF8" w:rsidRDefault="002B3AD7" w:rsidP="002978B7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Индикативные показатели</w:t>
      </w:r>
      <w:r w:rsidR="002978B7">
        <w:rPr>
          <w:rFonts w:ascii="Times New Roman" w:hAnsi="Times New Roman" w:cs="Times New Roman"/>
          <w:sz w:val="28"/>
          <w:szCs w:val="28"/>
        </w:rPr>
        <w:t xml:space="preserve"> </w:t>
      </w:r>
      <w:r w:rsidR="002978B7" w:rsidRPr="002978B7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за соблюдением законодательства об архивном деле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AD7" w:rsidRPr="002B3AD7" w:rsidRDefault="002B3AD7" w:rsidP="002E626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проведенных на основании выявления соответствия объекта контроля параметрам,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утвержденным индикаторами риска нарушения обязательных 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или отклонения объекта контроля от таких параметров,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взаимодействием, проведенных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 каждому виду КНМ, проведенных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с использованием средств дистанционного взаимодействия,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обязательных профилактических визитов,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предостережений о недопустимости нарушения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требований, объявленных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выявлены нарушения обязательных требований,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итогам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возбуждены дела об административных правонарушениях,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сумма административных штрафов, наложенных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контрольных (надзорных) мероприятий,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проведения контрольных (надзорных) мероприятий, по которым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 xml:space="preserve">прокуратуры отказано в согласовании, за отчетный период; 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учтенных объектов контроля на конец отчетного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периода;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 каждой из категорий риска, на конец отчетного периода;</w:t>
      </w:r>
    </w:p>
    <w:p w:rsid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учтенных контролируемых лиц, в отношении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проведены контрольные (надзорные) мероприятия,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в досудебном порядке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lastRenderedPageBreak/>
        <w:t>количество жалоб, в отношении которых контрольным (надзорным)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органом был нарушен срок рассмотрения, за отчетный период;</w:t>
      </w:r>
    </w:p>
    <w:p w:rsidR="002B3AD7" w:rsidRPr="002B3AD7" w:rsidRDefault="002B3AD7" w:rsidP="002B3AD7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жалоб, поданных контролируемыми лицами в досудебном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порядке, по итогам рассмотрения которых принято решение о полной либо частичной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отмене решения контрольного (надзорного) органа либо о признании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AD7">
        <w:rPr>
          <w:rFonts w:ascii="Times New Roman" w:hAnsi="Times New Roman" w:cs="Times New Roman"/>
          <w:sz w:val="28"/>
          <w:szCs w:val="28"/>
        </w:rPr>
        <w:t>недействительными, за отчетный период;</w:t>
      </w:r>
    </w:p>
    <w:p w:rsidR="002B3AD7" w:rsidRPr="008E18F8" w:rsidRDefault="002B3AD7" w:rsidP="008E18F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за отчетный период;</w:t>
      </w:r>
    </w:p>
    <w:p w:rsidR="002B3AD7" w:rsidRPr="008E18F8" w:rsidRDefault="002B3AD7" w:rsidP="008E18F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(бездействий) должностных лиц контрольных (надзорных) органов, направленных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контролируемыми лицами в судебном порядке, по которым принято решение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период;</w:t>
      </w:r>
    </w:p>
    <w:p w:rsidR="002B3AD7" w:rsidRPr="008E18F8" w:rsidRDefault="002B3AD7" w:rsidP="008E18F8">
      <w:pPr>
        <w:pStyle w:val="ad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D7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нарушением требований к организации и осуществлению государственного контроля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(надзора) и результаты которых были признаны недействительными</w:t>
      </w:r>
      <w:r w:rsidR="008E18F8">
        <w:rPr>
          <w:rFonts w:ascii="Times New Roman" w:hAnsi="Times New Roman" w:cs="Times New Roman"/>
          <w:sz w:val="28"/>
          <w:szCs w:val="28"/>
        </w:rPr>
        <w:t xml:space="preserve"> </w:t>
      </w:r>
      <w:r w:rsidRPr="008E18F8">
        <w:rPr>
          <w:rFonts w:ascii="Times New Roman" w:hAnsi="Times New Roman" w:cs="Times New Roman"/>
          <w:sz w:val="28"/>
          <w:szCs w:val="28"/>
        </w:rPr>
        <w:t>и (или) отменены, за отчетный период</w:t>
      </w:r>
      <w:r w:rsidR="008E18F8">
        <w:rPr>
          <w:rFonts w:ascii="Times New Roman" w:hAnsi="Times New Roman" w:cs="Times New Roman"/>
          <w:sz w:val="28"/>
          <w:szCs w:val="28"/>
        </w:rPr>
        <w:t>.</w:t>
      </w:r>
    </w:p>
    <w:sectPr w:rsidR="002B3AD7" w:rsidRPr="008E18F8" w:rsidSect="00066C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8E" w:rsidRDefault="00091F8E" w:rsidP="0031799B">
      <w:pPr>
        <w:spacing w:after="0" w:line="240" w:lineRule="auto"/>
      </w:pPr>
      <w:r>
        <w:separator/>
      </w:r>
    </w:p>
  </w:endnote>
  <w:endnote w:type="continuationSeparator" w:id="0">
    <w:p w:rsidR="00091F8E" w:rsidRDefault="00091F8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8E" w:rsidRDefault="00091F8E" w:rsidP="0031799B">
      <w:pPr>
        <w:spacing w:after="0" w:line="240" w:lineRule="auto"/>
      </w:pPr>
      <w:r>
        <w:separator/>
      </w:r>
    </w:p>
  </w:footnote>
  <w:footnote w:type="continuationSeparator" w:id="0">
    <w:p w:rsidR="00091F8E" w:rsidRDefault="00091F8E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41A07"/>
    <w:multiLevelType w:val="hybridMultilevel"/>
    <w:tmpl w:val="80C0C864"/>
    <w:lvl w:ilvl="0" w:tplc="EE8E6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182ACC"/>
    <w:multiLevelType w:val="hybridMultilevel"/>
    <w:tmpl w:val="D74C0C44"/>
    <w:lvl w:ilvl="0" w:tplc="E1C040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6467CA"/>
    <w:multiLevelType w:val="hybridMultilevel"/>
    <w:tmpl w:val="FED0226C"/>
    <w:lvl w:ilvl="0" w:tplc="1F5C69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1F8E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978B7"/>
    <w:rsid w:val="002B3AD7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562C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064C"/>
    <w:rsid w:val="00503FC3"/>
    <w:rsid w:val="005271B3"/>
    <w:rsid w:val="00552643"/>
    <w:rsid w:val="005578C9"/>
    <w:rsid w:val="00563B33"/>
    <w:rsid w:val="00563BBE"/>
    <w:rsid w:val="00576D34"/>
    <w:rsid w:val="005846D7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84B2B"/>
    <w:rsid w:val="0069601C"/>
    <w:rsid w:val="006A541B"/>
    <w:rsid w:val="006A556F"/>
    <w:rsid w:val="006B115E"/>
    <w:rsid w:val="006E593A"/>
    <w:rsid w:val="006F5D44"/>
    <w:rsid w:val="00725A0F"/>
    <w:rsid w:val="0074156B"/>
    <w:rsid w:val="00744B7F"/>
    <w:rsid w:val="00764015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18F8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47DF8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0720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F03E8"/>
    <w:rsid w:val="00D10F3F"/>
    <w:rsid w:val="00D16B35"/>
    <w:rsid w:val="00D206A1"/>
    <w:rsid w:val="00D31705"/>
    <w:rsid w:val="00D330ED"/>
    <w:rsid w:val="00D47CEF"/>
    <w:rsid w:val="00D50172"/>
    <w:rsid w:val="00D51DAE"/>
    <w:rsid w:val="00D53DEA"/>
    <w:rsid w:val="00D55B7D"/>
    <w:rsid w:val="00DC189A"/>
    <w:rsid w:val="00DD3A94"/>
    <w:rsid w:val="00DE28E8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A5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1B92-2A21-47B5-8DE7-C0B480C1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Широбокова Татьяна Сергеевна</cp:lastModifiedBy>
  <cp:revision>3</cp:revision>
  <cp:lastPrinted>2021-10-13T05:03:00Z</cp:lastPrinted>
  <dcterms:created xsi:type="dcterms:W3CDTF">2022-01-19T01:58:00Z</dcterms:created>
  <dcterms:modified xsi:type="dcterms:W3CDTF">2022-01-19T04:58:00Z</dcterms:modified>
</cp:coreProperties>
</file>