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46" w:rsidRPr="00B41346" w:rsidRDefault="00B41346" w:rsidP="00B41346">
      <w:pPr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БЛАНК ОРГАНИЗАЦИИ</w:t>
      </w:r>
    </w:p>
    <w:p w:rsidR="00B41346" w:rsidRPr="00B41346" w:rsidRDefault="00B41346" w:rsidP="00B41346">
      <w:pPr>
        <w:jc w:val="both"/>
        <w:rPr>
          <w:rFonts w:ascii="Times New Roman" w:hAnsi="Times New Roman" w:cs="Times New Roman"/>
          <w:sz w:val="28"/>
        </w:rPr>
      </w:pPr>
    </w:p>
    <w:p w:rsidR="00B41346" w:rsidRPr="00B41346" w:rsidRDefault="00B41346" w:rsidP="00B41346">
      <w:pPr>
        <w:ind w:left="3540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В Министерство развития гражданского общества, молодежи и информационной политики Камчатского края</w:t>
      </w:r>
    </w:p>
    <w:p w:rsidR="00B41346" w:rsidRPr="00B41346" w:rsidRDefault="00B41346" w:rsidP="00B41346">
      <w:pPr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 xml:space="preserve"> 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 xml:space="preserve">Подтверждаем соответствие </w:t>
      </w:r>
      <w:r w:rsidRPr="00B41346">
        <w:rPr>
          <w:rFonts w:ascii="Times New Roman" w:hAnsi="Times New Roman" w:cs="Times New Roman"/>
          <w:i/>
          <w:sz w:val="28"/>
        </w:rPr>
        <w:t>наименование организации</w:t>
      </w:r>
      <w:r w:rsidRPr="00B41346">
        <w:rPr>
          <w:rFonts w:ascii="Times New Roman" w:hAnsi="Times New Roman" w:cs="Times New Roman"/>
          <w:sz w:val="28"/>
        </w:rPr>
        <w:t xml:space="preserve"> (далее – Организация) по состоянию на </w:t>
      </w:r>
      <w:r w:rsidR="00781459">
        <w:rPr>
          <w:rFonts w:ascii="Times New Roman" w:hAnsi="Times New Roman" w:cs="Times New Roman"/>
          <w:sz w:val="28"/>
        </w:rPr>
        <w:t xml:space="preserve">____________ (1 число месяца, в котором предоставляется субсидия) </w:t>
      </w:r>
      <w:r w:rsidRPr="00B41346">
        <w:rPr>
          <w:rFonts w:ascii="Times New Roman" w:hAnsi="Times New Roman" w:cs="Times New Roman"/>
          <w:sz w:val="28"/>
        </w:rPr>
        <w:t>следующим требованиям: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1) у Организации отсутствуют неисполненные обязанности по уплате налогов, сборов, страховых взносов, пеней, штр</w:t>
      </w:r>
      <w:bookmarkStart w:id="0" w:name="_GoBack"/>
      <w:bookmarkEnd w:id="0"/>
      <w:r w:rsidRPr="00B41346">
        <w:rPr>
          <w:rFonts w:ascii="Times New Roman" w:hAnsi="Times New Roman" w:cs="Times New Roman"/>
          <w:sz w:val="28"/>
        </w:rPr>
        <w:t>афов, процентов, подлежащих уплате в соответствии с законодательством Российской Федерации о налогах и сборах;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3)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70FA2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lastRenderedPageBreak/>
        <w:t>6) Организация не получает средства из краевого бюджета на основании иных нормативных правовых актов Камчатского края на цели, у</w:t>
      </w:r>
      <w:r>
        <w:rPr>
          <w:rFonts w:ascii="Times New Roman" w:hAnsi="Times New Roman" w:cs="Times New Roman"/>
          <w:sz w:val="28"/>
        </w:rPr>
        <w:t>становленные настоящим Порядком.</w:t>
      </w:r>
    </w:p>
    <w:p w:rsid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1346" w:rsidRDefault="00B41346" w:rsidP="00B413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М.П. Должность 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организации)</w:t>
      </w: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                        ФИО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____________________ 20____ г.     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B41346" w:rsidRPr="00B4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6"/>
    <w:rsid w:val="00781459"/>
    <w:rsid w:val="00970FA2"/>
    <w:rsid w:val="00B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7588"/>
  <w15:chartTrackingRefBased/>
  <w15:docId w15:val="{AD43DFAC-471F-4B08-8AE7-0C266AC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2</cp:revision>
  <dcterms:created xsi:type="dcterms:W3CDTF">2021-07-21T01:39:00Z</dcterms:created>
  <dcterms:modified xsi:type="dcterms:W3CDTF">2021-09-23T06:25:00Z</dcterms:modified>
</cp:coreProperties>
</file>