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D17" w:rsidRDefault="00817D17" w:rsidP="007C069A">
      <w:pPr>
        <w:spacing w:line="360" w:lineRule="auto"/>
        <w:rPr>
          <w:rFonts w:ascii="Times New Roman" w:hAnsi="Times New Roman" w:cs="Times New Roman"/>
          <w:color w:val="000000" w:themeColor="text1"/>
          <w:sz w:val="28"/>
          <w:szCs w:val="28"/>
        </w:rPr>
      </w:pPr>
    </w:p>
    <w:p w:rsidR="00010C7C" w:rsidRDefault="00010C7C" w:rsidP="007C069A">
      <w:pPr>
        <w:spacing w:line="360" w:lineRule="auto"/>
        <w:rPr>
          <w:rFonts w:ascii="Times New Roman" w:hAnsi="Times New Roman" w:cs="Times New Roman"/>
          <w:b/>
          <w:sz w:val="28"/>
          <w:szCs w:val="28"/>
        </w:rPr>
      </w:pPr>
      <w:r>
        <w:rPr>
          <w:rFonts w:ascii="Times New Roman" w:hAnsi="Times New Roman" w:cs="Times New Roman"/>
          <w:b/>
          <w:sz w:val="28"/>
          <w:szCs w:val="28"/>
        </w:rPr>
        <w:t>Об обеспечении деятельности мировой юстиции Камчатского края</w:t>
      </w:r>
    </w:p>
    <w:p w:rsidR="00010C7C" w:rsidRDefault="00961F01" w:rsidP="00010C7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 2018</w:t>
      </w:r>
      <w:r w:rsidR="00010C7C">
        <w:rPr>
          <w:rFonts w:ascii="Times New Roman" w:hAnsi="Times New Roman" w:cs="Times New Roman"/>
          <w:b/>
          <w:sz w:val="28"/>
          <w:szCs w:val="28"/>
        </w:rPr>
        <w:t xml:space="preserve"> году</w:t>
      </w:r>
    </w:p>
    <w:p w:rsidR="00030B64" w:rsidRDefault="00010C7C" w:rsidP="00030B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0218">
        <w:rPr>
          <w:rFonts w:ascii="Times New Roman" w:hAnsi="Times New Roman" w:cs="Times New Roman"/>
          <w:sz w:val="28"/>
          <w:szCs w:val="28"/>
        </w:rPr>
        <w:t xml:space="preserve">       </w:t>
      </w:r>
      <w:r w:rsidR="008C0665">
        <w:rPr>
          <w:rFonts w:ascii="Times New Roman" w:hAnsi="Times New Roman" w:cs="Times New Roman"/>
          <w:sz w:val="28"/>
          <w:szCs w:val="28"/>
        </w:rPr>
        <w:t xml:space="preserve"> Уважаемые судьи,</w:t>
      </w:r>
      <w:r>
        <w:rPr>
          <w:rFonts w:ascii="Times New Roman" w:hAnsi="Times New Roman" w:cs="Times New Roman"/>
          <w:sz w:val="28"/>
          <w:szCs w:val="28"/>
        </w:rPr>
        <w:t xml:space="preserve"> участники </w:t>
      </w:r>
      <w:r w:rsidR="008C0665">
        <w:rPr>
          <w:rFonts w:ascii="Times New Roman" w:hAnsi="Times New Roman" w:cs="Times New Roman"/>
          <w:sz w:val="28"/>
          <w:szCs w:val="28"/>
        </w:rPr>
        <w:t xml:space="preserve">и гости </w:t>
      </w:r>
      <w:r>
        <w:rPr>
          <w:rFonts w:ascii="Times New Roman" w:hAnsi="Times New Roman" w:cs="Times New Roman"/>
          <w:sz w:val="28"/>
          <w:szCs w:val="28"/>
        </w:rPr>
        <w:t>Конференции!</w:t>
      </w:r>
    </w:p>
    <w:p w:rsidR="009F77BE" w:rsidRDefault="00D66514" w:rsidP="003D32F6">
      <w:pPr>
        <w:ind w:firstLine="708"/>
        <w:jc w:val="both"/>
        <w:rPr>
          <w:rFonts w:ascii="Times New Roman" w:hAnsi="Times New Roman" w:cs="Times New Roman"/>
          <w:sz w:val="28"/>
          <w:szCs w:val="28"/>
        </w:rPr>
      </w:pPr>
      <w:r>
        <w:rPr>
          <w:rFonts w:ascii="Times New Roman" w:hAnsi="Times New Roman" w:cs="Times New Roman"/>
          <w:sz w:val="28"/>
          <w:szCs w:val="28"/>
        </w:rPr>
        <w:t>2</w:t>
      </w:r>
      <w:r w:rsidR="00961F01">
        <w:rPr>
          <w:rFonts w:ascii="Times New Roman" w:hAnsi="Times New Roman" w:cs="Times New Roman"/>
          <w:sz w:val="28"/>
          <w:szCs w:val="28"/>
        </w:rPr>
        <w:t>018</w:t>
      </w:r>
      <w:r w:rsidR="00030B64">
        <w:rPr>
          <w:rFonts w:ascii="Times New Roman" w:hAnsi="Times New Roman" w:cs="Times New Roman"/>
          <w:sz w:val="28"/>
          <w:szCs w:val="28"/>
        </w:rPr>
        <w:t xml:space="preserve"> год, как и предыдущий, показал положительную динамику в организационном и материально-техническом обеспечении деятельности мировых судей Камчатского края.</w:t>
      </w:r>
    </w:p>
    <w:p w:rsidR="003D32F6" w:rsidRPr="003D32F6" w:rsidRDefault="003D32F6" w:rsidP="003D32F6">
      <w:pPr>
        <w:spacing w:after="0" w:line="240" w:lineRule="auto"/>
        <w:ind w:firstLine="708"/>
        <w:jc w:val="both"/>
        <w:rPr>
          <w:rFonts w:ascii="Times New Roman" w:eastAsia="Times New Roman" w:hAnsi="Times New Roman" w:cs="Times New Roman"/>
          <w:sz w:val="28"/>
          <w:szCs w:val="28"/>
          <w:lang w:eastAsia="ru-RU"/>
        </w:rPr>
      </w:pPr>
      <w:r w:rsidRPr="003D32F6">
        <w:rPr>
          <w:rFonts w:ascii="Times New Roman" w:eastAsia="Times New Roman" w:hAnsi="Times New Roman" w:cs="Times New Roman"/>
          <w:b/>
          <w:sz w:val="28"/>
          <w:szCs w:val="28"/>
          <w:lang w:eastAsia="ru-RU"/>
        </w:rPr>
        <w:t>Финансирование мировой юстиции</w:t>
      </w:r>
      <w:r w:rsidRPr="003D32F6">
        <w:rPr>
          <w:rFonts w:ascii="Times New Roman" w:eastAsia="Times New Roman" w:hAnsi="Times New Roman" w:cs="Times New Roman"/>
          <w:sz w:val="28"/>
          <w:szCs w:val="28"/>
          <w:lang w:eastAsia="ru-RU"/>
        </w:rPr>
        <w:t xml:space="preserve"> в 2018 году обеспечивалось в пределах, установленных законом Камчатского края «О краевом бюджете на 2018 год и плановый период 2019-2020 годов» от 24.11.2017 № 160.       </w:t>
      </w:r>
    </w:p>
    <w:p w:rsidR="003D32F6" w:rsidRPr="003D32F6" w:rsidRDefault="003D32F6" w:rsidP="003D32F6">
      <w:pPr>
        <w:spacing w:after="0" w:line="240" w:lineRule="auto"/>
        <w:jc w:val="both"/>
        <w:rPr>
          <w:rFonts w:ascii="Times New Roman" w:eastAsia="Times New Roman" w:hAnsi="Times New Roman" w:cs="Times New Roman"/>
          <w:sz w:val="28"/>
          <w:szCs w:val="28"/>
          <w:lang w:eastAsia="ru-RU"/>
        </w:rPr>
      </w:pPr>
      <w:r w:rsidRPr="003D32F6">
        <w:rPr>
          <w:rFonts w:ascii="Times New Roman" w:eastAsia="Times New Roman" w:hAnsi="Times New Roman" w:cs="Times New Roman"/>
          <w:sz w:val="28"/>
          <w:szCs w:val="28"/>
          <w:lang w:eastAsia="ru-RU"/>
        </w:rPr>
        <w:t xml:space="preserve">          Общий объем ассигнований на </w:t>
      </w:r>
      <w:r w:rsidRPr="003D32F6">
        <w:rPr>
          <w:rFonts w:ascii="Times New Roman" w:eastAsia="Times New Roman" w:hAnsi="Times New Roman" w:cs="Times New Roman"/>
          <w:b/>
          <w:sz w:val="28"/>
          <w:szCs w:val="28"/>
          <w:lang w:eastAsia="ru-RU"/>
        </w:rPr>
        <w:t>2018</w:t>
      </w:r>
      <w:r w:rsidRPr="003D32F6">
        <w:rPr>
          <w:rFonts w:ascii="Times New Roman" w:eastAsia="Times New Roman" w:hAnsi="Times New Roman" w:cs="Times New Roman"/>
          <w:sz w:val="28"/>
          <w:szCs w:val="28"/>
          <w:lang w:eastAsia="ru-RU"/>
        </w:rPr>
        <w:t xml:space="preserve"> год составил </w:t>
      </w:r>
      <w:r w:rsidRPr="003D32F6">
        <w:rPr>
          <w:rFonts w:ascii="Times New Roman" w:eastAsia="Times New Roman" w:hAnsi="Times New Roman" w:cs="Times New Roman"/>
          <w:b/>
          <w:sz w:val="28"/>
          <w:szCs w:val="28"/>
          <w:lang w:eastAsia="ru-RU"/>
        </w:rPr>
        <w:t>288 654 113</w:t>
      </w:r>
      <w:r w:rsidRPr="003D32F6">
        <w:rPr>
          <w:rFonts w:ascii="Times New Roman" w:eastAsia="Times New Roman" w:hAnsi="Times New Roman" w:cs="Times New Roman"/>
          <w:sz w:val="28"/>
          <w:szCs w:val="28"/>
          <w:lang w:eastAsia="ru-RU"/>
        </w:rPr>
        <w:t xml:space="preserve"> рублей </w:t>
      </w:r>
      <w:r w:rsidRPr="003D32F6">
        <w:rPr>
          <w:rFonts w:ascii="Times New Roman" w:eastAsia="Times New Roman" w:hAnsi="Times New Roman" w:cs="Times New Roman"/>
          <w:b/>
          <w:sz w:val="28"/>
          <w:szCs w:val="28"/>
          <w:lang w:eastAsia="ru-RU"/>
        </w:rPr>
        <w:t>21</w:t>
      </w:r>
      <w:r w:rsidRPr="003D32F6">
        <w:rPr>
          <w:rFonts w:ascii="Times New Roman" w:eastAsia="Times New Roman" w:hAnsi="Times New Roman" w:cs="Times New Roman"/>
          <w:sz w:val="28"/>
          <w:szCs w:val="28"/>
          <w:lang w:eastAsia="ru-RU"/>
        </w:rPr>
        <w:t xml:space="preserve"> копеек.            </w:t>
      </w:r>
    </w:p>
    <w:p w:rsidR="003D32F6" w:rsidRPr="003D32F6" w:rsidRDefault="003D32F6" w:rsidP="003D32F6">
      <w:pPr>
        <w:spacing w:after="0" w:line="240" w:lineRule="auto"/>
        <w:ind w:firstLine="708"/>
        <w:jc w:val="both"/>
        <w:rPr>
          <w:rFonts w:ascii="Times New Roman" w:eastAsia="Times New Roman" w:hAnsi="Times New Roman" w:cs="Times New Roman"/>
          <w:sz w:val="28"/>
          <w:szCs w:val="28"/>
          <w:lang w:eastAsia="ru-RU"/>
        </w:rPr>
      </w:pPr>
      <w:r w:rsidRPr="003D32F6">
        <w:rPr>
          <w:rFonts w:ascii="Times New Roman" w:eastAsia="Times New Roman" w:hAnsi="Times New Roman" w:cs="Times New Roman"/>
          <w:sz w:val="28"/>
          <w:szCs w:val="28"/>
          <w:lang w:eastAsia="ru-RU"/>
        </w:rPr>
        <w:t xml:space="preserve">Расходы по оплате труда составили </w:t>
      </w:r>
      <w:r w:rsidRPr="003D32F6">
        <w:rPr>
          <w:rFonts w:ascii="Times New Roman" w:eastAsia="Times New Roman" w:hAnsi="Times New Roman" w:cs="Times New Roman"/>
          <w:b/>
          <w:sz w:val="28"/>
          <w:szCs w:val="28"/>
          <w:lang w:eastAsia="ru-RU"/>
        </w:rPr>
        <w:t>165</w:t>
      </w:r>
      <w:r w:rsidRPr="003D32F6">
        <w:rPr>
          <w:rFonts w:ascii="Times New Roman" w:eastAsia="Times New Roman" w:hAnsi="Times New Roman" w:cs="Times New Roman"/>
          <w:b/>
          <w:sz w:val="28"/>
          <w:szCs w:val="28"/>
          <w:lang w:val="en-US" w:eastAsia="ru-RU"/>
        </w:rPr>
        <w:t> </w:t>
      </w:r>
      <w:r w:rsidRPr="003D32F6">
        <w:rPr>
          <w:rFonts w:ascii="Times New Roman" w:eastAsia="Times New Roman" w:hAnsi="Times New Roman" w:cs="Times New Roman"/>
          <w:b/>
          <w:sz w:val="28"/>
          <w:szCs w:val="28"/>
          <w:lang w:eastAsia="ru-RU"/>
        </w:rPr>
        <w:t>926 410</w:t>
      </w:r>
      <w:r w:rsidRPr="003D32F6">
        <w:rPr>
          <w:rFonts w:ascii="Times New Roman" w:eastAsia="Times New Roman" w:hAnsi="Times New Roman" w:cs="Times New Roman"/>
          <w:sz w:val="28"/>
          <w:szCs w:val="28"/>
          <w:lang w:eastAsia="ru-RU"/>
        </w:rPr>
        <w:t xml:space="preserve"> рублей </w:t>
      </w:r>
      <w:r w:rsidRPr="003D32F6">
        <w:rPr>
          <w:rFonts w:ascii="Times New Roman" w:eastAsia="Times New Roman" w:hAnsi="Times New Roman" w:cs="Times New Roman"/>
          <w:b/>
          <w:sz w:val="28"/>
          <w:szCs w:val="28"/>
          <w:lang w:eastAsia="ru-RU"/>
        </w:rPr>
        <w:t>90</w:t>
      </w:r>
      <w:r w:rsidRPr="003D32F6">
        <w:rPr>
          <w:rFonts w:ascii="Times New Roman" w:eastAsia="Times New Roman" w:hAnsi="Times New Roman" w:cs="Times New Roman"/>
          <w:sz w:val="28"/>
          <w:szCs w:val="28"/>
          <w:lang w:eastAsia="ru-RU"/>
        </w:rPr>
        <w:t xml:space="preserve"> </w:t>
      </w:r>
      <w:proofErr w:type="gramStart"/>
      <w:r w:rsidRPr="003D32F6">
        <w:rPr>
          <w:rFonts w:ascii="Times New Roman" w:eastAsia="Times New Roman" w:hAnsi="Times New Roman" w:cs="Times New Roman"/>
          <w:sz w:val="28"/>
          <w:szCs w:val="28"/>
          <w:lang w:eastAsia="ru-RU"/>
        </w:rPr>
        <w:t>коп.,</w:t>
      </w:r>
      <w:proofErr w:type="gramEnd"/>
      <w:r w:rsidRPr="003D32F6">
        <w:rPr>
          <w:rFonts w:ascii="Times New Roman" w:eastAsia="Times New Roman" w:hAnsi="Times New Roman" w:cs="Times New Roman"/>
          <w:sz w:val="28"/>
          <w:szCs w:val="28"/>
          <w:lang w:eastAsia="ru-RU"/>
        </w:rPr>
        <w:t xml:space="preserve"> начисление на оплату труда – </w:t>
      </w:r>
      <w:r w:rsidRPr="003D32F6">
        <w:rPr>
          <w:rFonts w:ascii="Times New Roman" w:eastAsia="Times New Roman" w:hAnsi="Times New Roman" w:cs="Times New Roman"/>
          <w:b/>
          <w:sz w:val="28"/>
          <w:szCs w:val="28"/>
          <w:lang w:eastAsia="ru-RU"/>
        </w:rPr>
        <w:t>47 592 966 000</w:t>
      </w:r>
      <w:r w:rsidRPr="003D32F6">
        <w:rPr>
          <w:rFonts w:ascii="Times New Roman" w:eastAsia="Times New Roman" w:hAnsi="Times New Roman" w:cs="Times New Roman"/>
          <w:sz w:val="28"/>
          <w:szCs w:val="28"/>
          <w:lang w:eastAsia="ru-RU"/>
        </w:rPr>
        <w:t xml:space="preserve"> рублей </w:t>
      </w:r>
      <w:r w:rsidRPr="003D32F6">
        <w:rPr>
          <w:rFonts w:ascii="Times New Roman" w:eastAsia="Times New Roman" w:hAnsi="Times New Roman" w:cs="Times New Roman"/>
          <w:b/>
          <w:sz w:val="28"/>
          <w:szCs w:val="28"/>
          <w:lang w:eastAsia="ru-RU"/>
        </w:rPr>
        <w:t>39</w:t>
      </w:r>
      <w:r w:rsidRPr="003D32F6">
        <w:rPr>
          <w:rFonts w:ascii="Times New Roman" w:eastAsia="Times New Roman" w:hAnsi="Times New Roman" w:cs="Times New Roman"/>
          <w:sz w:val="28"/>
          <w:szCs w:val="28"/>
          <w:lang w:eastAsia="ru-RU"/>
        </w:rPr>
        <w:t xml:space="preserve"> коп..</w:t>
      </w:r>
    </w:p>
    <w:p w:rsidR="003D32F6" w:rsidRPr="003D32F6" w:rsidRDefault="003B7496" w:rsidP="003D3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D32F6" w:rsidRPr="003D32F6">
        <w:rPr>
          <w:rFonts w:ascii="Times New Roman" w:eastAsia="Times New Roman" w:hAnsi="Times New Roman" w:cs="Times New Roman"/>
          <w:sz w:val="28"/>
          <w:szCs w:val="28"/>
          <w:lang w:eastAsia="ru-RU"/>
        </w:rPr>
        <w:t xml:space="preserve"> 01.01.2018 года заработная плата государственных гражданский служащих и работников с отраслевой системой оплаты труда </w:t>
      </w:r>
      <w:r w:rsidR="000C3622">
        <w:rPr>
          <w:rFonts w:ascii="Times New Roman" w:eastAsia="Times New Roman" w:hAnsi="Times New Roman" w:cs="Times New Roman"/>
          <w:sz w:val="28"/>
          <w:szCs w:val="28"/>
          <w:lang w:eastAsia="ru-RU"/>
        </w:rPr>
        <w:t xml:space="preserve">была увеличена </w:t>
      </w:r>
      <w:r w:rsidR="003D32F6" w:rsidRPr="003D32F6">
        <w:rPr>
          <w:rFonts w:ascii="Times New Roman" w:eastAsia="Times New Roman" w:hAnsi="Times New Roman" w:cs="Times New Roman"/>
          <w:sz w:val="28"/>
          <w:szCs w:val="28"/>
          <w:lang w:eastAsia="ru-RU"/>
        </w:rPr>
        <w:t>на 4%.</w:t>
      </w:r>
    </w:p>
    <w:p w:rsidR="003D32F6" w:rsidRPr="003D32F6" w:rsidRDefault="003D32F6" w:rsidP="003D32F6">
      <w:pPr>
        <w:spacing w:after="0" w:line="240" w:lineRule="auto"/>
        <w:ind w:firstLine="708"/>
        <w:jc w:val="both"/>
        <w:rPr>
          <w:rFonts w:ascii="Times New Roman" w:eastAsia="Times New Roman" w:hAnsi="Times New Roman" w:cs="Times New Roman"/>
          <w:sz w:val="28"/>
          <w:szCs w:val="28"/>
          <w:lang w:eastAsia="ru-RU"/>
        </w:rPr>
      </w:pPr>
    </w:p>
    <w:p w:rsidR="003D32F6" w:rsidRPr="003D32F6" w:rsidRDefault="003D32F6" w:rsidP="003D32F6">
      <w:pPr>
        <w:numPr>
          <w:ilvl w:val="0"/>
          <w:numId w:val="6"/>
        </w:numPr>
        <w:spacing w:after="0" w:line="240" w:lineRule="auto"/>
        <w:contextualSpacing/>
        <w:jc w:val="both"/>
        <w:rPr>
          <w:rFonts w:ascii="Times New Roman" w:eastAsia="Calibri" w:hAnsi="Times New Roman" w:cs="Times New Roman"/>
          <w:b/>
          <w:sz w:val="28"/>
          <w:szCs w:val="28"/>
        </w:rPr>
      </w:pPr>
      <w:r w:rsidRPr="003D32F6">
        <w:rPr>
          <w:rFonts w:ascii="Times New Roman" w:eastAsia="Calibri" w:hAnsi="Times New Roman" w:cs="Times New Roman"/>
          <w:sz w:val="28"/>
          <w:szCs w:val="28"/>
        </w:rPr>
        <w:t xml:space="preserve">В течении всего года продолжалось обеспечение судебных участков </w:t>
      </w:r>
      <w:r w:rsidRPr="003D32F6">
        <w:rPr>
          <w:rFonts w:ascii="Times New Roman" w:eastAsia="Calibri" w:hAnsi="Times New Roman" w:cs="Times New Roman"/>
          <w:b/>
          <w:sz w:val="28"/>
          <w:szCs w:val="28"/>
        </w:rPr>
        <w:t>основными средствами на сумму 4 621 633 рубля 94 коп.</w:t>
      </w:r>
    </w:p>
    <w:p w:rsidR="003D32F6" w:rsidRPr="003D32F6" w:rsidRDefault="00413235" w:rsidP="003D32F6">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32F6" w:rsidRPr="003D32F6">
        <w:rPr>
          <w:rFonts w:ascii="Times New Roman" w:eastAsia="Times New Roman" w:hAnsi="Times New Roman" w:cs="Times New Roman"/>
          <w:sz w:val="28"/>
          <w:szCs w:val="28"/>
          <w:lang w:eastAsia="ru-RU"/>
        </w:rPr>
        <w:t>Так, для улучшения работы судебных участков были приобретены:</w:t>
      </w:r>
    </w:p>
    <w:p w:rsidR="003D32F6" w:rsidRDefault="00413235" w:rsidP="000E1104">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3B7496">
        <w:rPr>
          <w:rFonts w:ascii="Times New Roman" w:eastAsia="Times New Roman" w:hAnsi="Times New Roman" w:cs="Times New Roman"/>
          <w:sz w:val="28"/>
          <w:szCs w:val="28"/>
          <w:lang w:eastAsia="ru-RU"/>
        </w:rPr>
        <w:t xml:space="preserve">ебель, металл детекторы, приобретение и установка систем видеонаблюдения и сигнализации, ноутбуки, </w:t>
      </w:r>
      <w:r w:rsidR="000E1104">
        <w:rPr>
          <w:rFonts w:ascii="Times New Roman" w:eastAsia="Times New Roman" w:hAnsi="Times New Roman" w:cs="Times New Roman"/>
          <w:sz w:val="28"/>
          <w:szCs w:val="28"/>
          <w:lang w:eastAsia="ru-RU"/>
        </w:rPr>
        <w:t>9 единиц принтеров</w:t>
      </w:r>
      <w:r>
        <w:rPr>
          <w:rFonts w:ascii="Times New Roman" w:eastAsia="Times New Roman" w:hAnsi="Times New Roman" w:cs="Times New Roman"/>
          <w:sz w:val="28"/>
          <w:szCs w:val="28"/>
          <w:lang w:eastAsia="ru-RU"/>
        </w:rPr>
        <w:t>,</w:t>
      </w:r>
      <w:r w:rsidR="000E1104">
        <w:rPr>
          <w:rFonts w:ascii="Times New Roman" w:eastAsia="Times New Roman" w:hAnsi="Times New Roman" w:cs="Times New Roman"/>
          <w:sz w:val="28"/>
          <w:szCs w:val="28"/>
          <w:lang w:eastAsia="ru-RU"/>
        </w:rPr>
        <w:t xml:space="preserve"> </w:t>
      </w:r>
      <w:r w:rsidR="000C3622">
        <w:rPr>
          <w:rFonts w:ascii="Times New Roman" w:eastAsia="Times New Roman" w:hAnsi="Times New Roman" w:cs="Times New Roman"/>
          <w:sz w:val="28"/>
          <w:szCs w:val="28"/>
          <w:lang w:eastAsia="ru-RU"/>
        </w:rPr>
        <w:t>42</w:t>
      </w:r>
      <w:r w:rsidR="000E1104">
        <w:rPr>
          <w:rFonts w:ascii="Times New Roman" w:eastAsia="Times New Roman" w:hAnsi="Times New Roman" w:cs="Times New Roman"/>
          <w:sz w:val="28"/>
          <w:szCs w:val="28"/>
          <w:lang w:eastAsia="ru-RU"/>
        </w:rPr>
        <w:t xml:space="preserve"> моноблок</w:t>
      </w:r>
      <w:r w:rsidR="000C3622">
        <w:rPr>
          <w:rFonts w:ascii="Times New Roman" w:eastAsia="Times New Roman" w:hAnsi="Times New Roman" w:cs="Times New Roman"/>
          <w:sz w:val="28"/>
          <w:szCs w:val="28"/>
          <w:lang w:eastAsia="ru-RU"/>
        </w:rPr>
        <w:t xml:space="preserve">а </w:t>
      </w:r>
      <w:r w:rsidR="000E1104">
        <w:rPr>
          <w:rFonts w:ascii="Times New Roman" w:eastAsia="Times New Roman" w:hAnsi="Times New Roman" w:cs="Times New Roman"/>
          <w:sz w:val="28"/>
          <w:szCs w:val="28"/>
          <w:lang w:eastAsia="ru-RU"/>
        </w:rPr>
        <w:t xml:space="preserve">и </w:t>
      </w:r>
      <w:r w:rsidR="008E3C13">
        <w:rPr>
          <w:rFonts w:ascii="Times New Roman" w:eastAsia="Times New Roman" w:hAnsi="Times New Roman" w:cs="Times New Roman"/>
          <w:sz w:val="28"/>
          <w:szCs w:val="28"/>
          <w:lang w:eastAsia="ru-RU"/>
        </w:rPr>
        <w:t xml:space="preserve">многое другое. </w:t>
      </w:r>
      <w:r w:rsidR="000E1104">
        <w:rPr>
          <w:rFonts w:ascii="Times New Roman" w:eastAsia="Times New Roman" w:hAnsi="Times New Roman" w:cs="Times New Roman"/>
          <w:sz w:val="28"/>
          <w:szCs w:val="28"/>
          <w:lang w:eastAsia="ru-RU"/>
        </w:rPr>
        <w:t xml:space="preserve"> </w:t>
      </w:r>
    </w:p>
    <w:p w:rsidR="000E1104" w:rsidRPr="003D32F6" w:rsidRDefault="000E1104" w:rsidP="000E1104">
      <w:pPr>
        <w:tabs>
          <w:tab w:val="left" w:pos="567"/>
        </w:tabs>
        <w:spacing w:after="0" w:line="240" w:lineRule="auto"/>
        <w:jc w:val="both"/>
        <w:rPr>
          <w:rFonts w:ascii="Times New Roman" w:eastAsia="Times New Roman" w:hAnsi="Times New Roman" w:cs="Times New Roman"/>
          <w:sz w:val="28"/>
          <w:szCs w:val="28"/>
          <w:lang w:eastAsia="ru-RU"/>
        </w:rPr>
      </w:pPr>
    </w:p>
    <w:p w:rsidR="003D32F6" w:rsidRPr="003D32F6" w:rsidRDefault="003D32F6" w:rsidP="003D32F6">
      <w:pPr>
        <w:tabs>
          <w:tab w:val="left" w:pos="567"/>
        </w:tabs>
        <w:spacing w:after="0" w:line="240" w:lineRule="auto"/>
        <w:jc w:val="both"/>
        <w:rPr>
          <w:rFonts w:ascii="Times New Roman" w:eastAsia="Times New Roman" w:hAnsi="Times New Roman" w:cs="Times New Roman"/>
          <w:b/>
          <w:sz w:val="28"/>
          <w:szCs w:val="28"/>
          <w:lang w:eastAsia="ru-RU"/>
        </w:rPr>
      </w:pPr>
      <w:r w:rsidRPr="003D32F6">
        <w:rPr>
          <w:rFonts w:ascii="Times New Roman" w:eastAsia="Times New Roman" w:hAnsi="Times New Roman" w:cs="Times New Roman"/>
          <w:sz w:val="28"/>
          <w:szCs w:val="28"/>
          <w:lang w:eastAsia="ru-RU"/>
        </w:rPr>
        <w:tab/>
        <w:t xml:space="preserve">  </w:t>
      </w:r>
      <w:r w:rsidRPr="003D32F6">
        <w:rPr>
          <w:rFonts w:ascii="Times New Roman" w:eastAsia="Times New Roman" w:hAnsi="Times New Roman" w:cs="Times New Roman"/>
          <w:b/>
          <w:sz w:val="28"/>
          <w:szCs w:val="28"/>
          <w:lang w:eastAsia="ru-RU"/>
        </w:rPr>
        <w:t>2. В 2018 году Агентством было приобретено</w:t>
      </w:r>
      <w:r w:rsidRPr="003D32F6">
        <w:rPr>
          <w:rFonts w:ascii="Times New Roman" w:eastAsia="Times New Roman" w:hAnsi="Times New Roman" w:cs="Times New Roman"/>
          <w:sz w:val="28"/>
          <w:szCs w:val="28"/>
          <w:lang w:eastAsia="ru-RU"/>
        </w:rPr>
        <w:t xml:space="preserve"> </w:t>
      </w:r>
      <w:r w:rsidRPr="003D32F6">
        <w:rPr>
          <w:rFonts w:ascii="Times New Roman" w:eastAsia="Times New Roman" w:hAnsi="Times New Roman" w:cs="Times New Roman"/>
          <w:b/>
          <w:sz w:val="28"/>
          <w:szCs w:val="28"/>
          <w:lang w:eastAsia="ru-RU"/>
        </w:rPr>
        <w:t>материальных запасов на сумму 5</w:t>
      </w:r>
      <w:r w:rsidRPr="003D32F6">
        <w:rPr>
          <w:rFonts w:ascii="Times New Roman" w:eastAsia="Times New Roman" w:hAnsi="Times New Roman" w:cs="Times New Roman"/>
          <w:b/>
          <w:sz w:val="28"/>
          <w:szCs w:val="28"/>
          <w:lang w:val="en-US" w:eastAsia="ru-RU"/>
        </w:rPr>
        <w:t> </w:t>
      </w:r>
      <w:r w:rsidRPr="003D32F6">
        <w:rPr>
          <w:rFonts w:ascii="Times New Roman" w:eastAsia="Times New Roman" w:hAnsi="Times New Roman" w:cs="Times New Roman"/>
          <w:b/>
          <w:sz w:val="28"/>
          <w:szCs w:val="28"/>
          <w:lang w:eastAsia="ru-RU"/>
        </w:rPr>
        <w:t>310</w:t>
      </w:r>
      <w:r w:rsidRPr="003D32F6">
        <w:rPr>
          <w:rFonts w:ascii="Times New Roman" w:eastAsia="Times New Roman" w:hAnsi="Times New Roman" w:cs="Times New Roman"/>
          <w:b/>
          <w:sz w:val="28"/>
          <w:szCs w:val="28"/>
          <w:lang w:val="en-US" w:eastAsia="ru-RU"/>
        </w:rPr>
        <w:t> </w:t>
      </w:r>
      <w:r w:rsidRPr="003D32F6">
        <w:rPr>
          <w:rFonts w:ascii="Times New Roman" w:eastAsia="Times New Roman" w:hAnsi="Times New Roman" w:cs="Times New Roman"/>
          <w:b/>
          <w:sz w:val="28"/>
          <w:szCs w:val="28"/>
          <w:lang w:eastAsia="ru-RU"/>
        </w:rPr>
        <w:t>299 рублей 39 коп.</w:t>
      </w:r>
    </w:p>
    <w:p w:rsidR="003D32F6" w:rsidRPr="003D32F6" w:rsidRDefault="003D32F6" w:rsidP="003D32F6">
      <w:pPr>
        <w:tabs>
          <w:tab w:val="left" w:pos="567"/>
        </w:tabs>
        <w:spacing w:after="0" w:line="240" w:lineRule="auto"/>
        <w:jc w:val="both"/>
        <w:rPr>
          <w:rFonts w:ascii="Times New Roman" w:eastAsia="Times New Roman" w:hAnsi="Times New Roman" w:cs="Times New Roman"/>
          <w:sz w:val="28"/>
          <w:szCs w:val="28"/>
          <w:lang w:eastAsia="ru-RU"/>
        </w:rPr>
      </w:pPr>
      <w:r w:rsidRPr="003D32F6">
        <w:rPr>
          <w:rFonts w:ascii="Times New Roman" w:eastAsia="Times New Roman" w:hAnsi="Times New Roman" w:cs="Times New Roman"/>
          <w:sz w:val="28"/>
          <w:szCs w:val="28"/>
          <w:lang w:eastAsia="ru-RU"/>
        </w:rPr>
        <w:t xml:space="preserve">          Для бесперебойной работы судебных участков мировых судей п</w:t>
      </w:r>
      <w:r w:rsidR="008E3C13">
        <w:rPr>
          <w:rFonts w:ascii="Times New Roman" w:eastAsia="Times New Roman" w:hAnsi="Times New Roman" w:cs="Times New Roman"/>
          <w:sz w:val="28"/>
          <w:szCs w:val="28"/>
          <w:lang w:eastAsia="ru-RU"/>
        </w:rPr>
        <w:t>риобретались расходные, хозяйственные и строительные материалы, канцелярские товары, запчасти к автомобилю, мантии, картриджи и др.</w:t>
      </w:r>
    </w:p>
    <w:p w:rsidR="003D32F6" w:rsidRPr="003D32F6" w:rsidRDefault="003D32F6" w:rsidP="008E3C13">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D32F6" w:rsidRPr="003D32F6" w:rsidRDefault="003D32F6" w:rsidP="003D32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32F6">
        <w:rPr>
          <w:rFonts w:ascii="Times New Roman" w:eastAsia="Times New Roman" w:hAnsi="Times New Roman" w:cs="Times New Roman"/>
          <w:sz w:val="28"/>
          <w:szCs w:val="28"/>
          <w:lang w:eastAsia="ru-RU"/>
        </w:rPr>
        <w:tab/>
      </w:r>
      <w:r w:rsidRPr="003D32F6">
        <w:rPr>
          <w:rFonts w:ascii="Times New Roman" w:eastAsia="Times New Roman" w:hAnsi="Times New Roman" w:cs="Times New Roman"/>
          <w:b/>
          <w:sz w:val="28"/>
          <w:szCs w:val="28"/>
          <w:lang w:eastAsia="ru-RU"/>
        </w:rPr>
        <w:t xml:space="preserve"> 3. На услуги связи Агентством было зат</w:t>
      </w:r>
      <w:r w:rsidR="008E3C13">
        <w:rPr>
          <w:rFonts w:ascii="Times New Roman" w:eastAsia="Times New Roman" w:hAnsi="Times New Roman" w:cs="Times New Roman"/>
          <w:b/>
          <w:sz w:val="28"/>
          <w:szCs w:val="28"/>
          <w:lang w:eastAsia="ru-RU"/>
        </w:rPr>
        <w:t>рачено 21 022 470 рублей</w:t>
      </w:r>
      <w:r w:rsidR="00183E4E">
        <w:rPr>
          <w:rFonts w:ascii="Times New Roman" w:eastAsia="Times New Roman" w:hAnsi="Times New Roman" w:cs="Times New Roman"/>
          <w:b/>
          <w:sz w:val="28"/>
          <w:szCs w:val="28"/>
          <w:lang w:eastAsia="ru-RU"/>
        </w:rPr>
        <w:t>, из них:</w:t>
      </w:r>
    </w:p>
    <w:p w:rsidR="003D32F6" w:rsidRPr="003D32F6" w:rsidRDefault="003D32F6" w:rsidP="003D32F6">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32F6">
        <w:rPr>
          <w:rFonts w:ascii="Times New Roman" w:eastAsia="Times New Roman" w:hAnsi="Times New Roman" w:cs="Times New Roman"/>
          <w:sz w:val="28"/>
          <w:szCs w:val="28"/>
          <w:lang w:eastAsia="ru-RU"/>
        </w:rPr>
        <w:t xml:space="preserve">- </w:t>
      </w:r>
      <w:r w:rsidR="00183E4E">
        <w:rPr>
          <w:rFonts w:ascii="Times New Roman" w:eastAsia="Times New Roman" w:hAnsi="Times New Roman" w:cs="Times New Roman"/>
          <w:sz w:val="28"/>
          <w:szCs w:val="28"/>
          <w:lang w:eastAsia="ru-RU"/>
        </w:rPr>
        <w:t>п</w:t>
      </w:r>
      <w:r w:rsidRPr="003D32F6">
        <w:rPr>
          <w:rFonts w:ascii="Times New Roman" w:eastAsia="Times New Roman" w:hAnsi="Times New Roman" w:cs="Times New Roman"/>
          <w:sz w:val="28"/>
          <w:szCs w:val="28"/>
          <w:lang w:eastAsia="ru-RU"/>
        </w:rPr>
        <w:t>очтовые услуги – 17 770 284 руб. 65 коп.</w:t>
      </w:r>
    </w:p>
    <w:p w:rsidR="003D32F6" w:rsidRPr="003D32F6" w:rsidRDefault="003D32F6" w:rsidP="003D32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32F6">
        <w:rPr>
          <w:rFonts w:ascii="Times New Roman" w:eastAsia="Times New Roman" w:hAnsi="Times New Roman" w:cs="Times New Roman"/>
          <w:sz w:val="28"/>
          <w:szCs w:val="28"/>
          <w:lang w:eastAsia="ru-RU"/>
        </w:rPr>
        <w:t xml:space="preserve">- </w:t>
      </w:r>
      <w:r w:rsidR="00183E4E">
        <w:rPr>
          <w:rFonts w:ascii="Times New Roman" w:eastAsia="Times New Roman" w:hAnsi="Times New Roman" w:cs="Times New Roman"/>
          <w:sz w:val="28"/>
          <w:szCs w:val="28"/>
          <w:lang w:eastAsia="ru-RU"/>
        </w:rPr>
        <w:t>у</w:t>
      </w:r>
      <w:r w:rsidRPr="003D32F6">
        <w:rPr>
          <w:rFonts w:ascii="Times New Roman" w:eastAsia="Times New Roman" w:hAnsi="Times New Roman" w:cs="Times New Roman"/>
          <w:sz w:val="28"/>
          <w:szCs w:val="28"/>
          <w:lang w:eastAsia="ru-RU"/>
        </w:rPr>
        <w:t xml:space="preserve">слуги Интернет – 1 404 503,74 руб., </w:t>
      </w:r>
    </w:p>
    <w:p w:rsidR="003D32F6" w:rsidRPr="003D32F6" w:rsidRDefault="003D32F6" w:rsidP="003D32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32F6">
        <w:rPr>
          <w:rFonts w:ascii="Times New Roman" w:eastAsia="Times New Roman" w:hAnsi="Times New Roman" w:cs="Times New Roman"/>
          <w:sz w:val="28"/>
          <w:szCs w:val="28"/>
          <w:lang w:eastAsia="ru-RU"/>
        </w:rPr>
        <w:t xml:space="preserve">- </w:t>
      </w:r>
      <w:r w:rsidR="00183E4E">
        <w:rPr>
          <w:rFonts w:ascii="Times New Roman" w:eastAsia="Times New Roman" w:hAnsi="Times New Roman" w:cs="Times New Roman"/>
          <w:sz w:val="28"/>
          <w:szCs w:val="28"/>
          <w:lang w:eastAsia="ru-RU"/>
        </w:rPr>
        <w:t>у</w:t>
      </w:r>
      <w:r w:rsidRPr="003D32F6">
        <w:rPr>
          <w:rFonts w:ascii="Times New Roman" w:eastAsia="Times New Roman" w:hAnsi="Times New Roman" w:cs="Times New Roman"/>
          <w:sz w:val="28"/>
          <w:szCs w:val="28"/>
          <w:lang w:eastAsia="ru-RU"/>
        </w:rPr>
        <w:t>слуги связи -  1 748 030,46 руб.</w:t>
      </w:r>
    </w:p>
    <w:p w:rsidR="003D32F6" w:rsidRPr="003D32F6" w:rsidRDefault="003D32F6" w:rsidP="003D32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32F6">
        <w:rPr>
          <w:rFonts w:ascii="Times New Roman" w:eastAsia="Times New Roman" w:hAnsi="Times New Roman" w:cs="Times New Roman"/>
          <w:sz w:val="28"/>
          <w:szCs w:val="28"/>
          <w:lang w:eastAsia="ru-RU"/>
        </w:rPr>
        <w:t>- СМС оповещение – 99 651 руб. 75 коп.</w:t>
      </w:r>
    </w:p>
    <w:p w:rsidR="003D32F6" w:rsidRPr="003D32F6" w:rsidRDefault="003D32F6" w:rsidP="003D32F6">
      <w:pPr>
        <w:spacing w:after="0" w:line="240" w:lineRule="auto"/>
        <w:ind w:firstLine="708"/>
        <w:jc w:val="both"/>
        <w:rPr>
          <w:rFonts w:ascii="Times New Roman" w:eastAsia="Times New Roman" w:hAnsi="Times New Roman" w:cs="Times New Roman"/>
          <w:sz w:val="28"/>
          <w:szCs w:val="28"/>
          <w:lang w:eastAsia="ru-RU"/>
        </w:rPr>
      </w:pPr>
    </w:p>
    <w:p w:rsidR="003D32F6" w:rsidRPr="003D32F6" w:rsidRDefault="003D32F6" w:rsidP="003D32F6">
      <w:pPr>
        <w:tabs>
          <w:tab w:val="left" w:pos="567"/>
        </w:tabs>
        <w:spacing w:after="0" w:line="240" w:lineRule="auto"/>
        <w:jc w:val="both"/>
        <w:rPr>
          <w:rFonts w:ascii="Times New Roman" w:eastAsia="Times New Roman" w:hAnsi="Times New Roman" w:cs="Times New Roman"/>
          <w:b/>
          <w:sz w:val="28"/>
          <w:szCs w:val="28"/>
          <w:lang w:eastAsia="ru-RU"/>
        </w:rPr>
      </w:pPr>
      <w:r w:rsidRPr="003D32F6">
        <w:rPr>
          <w:rFonts w:ascii="Times New Roman" w:eastAsia="Times New Roman" w:hAnsi="Times New Roman" w:cs="Times New Roman"/>
          <w:sz w:val="28"/>
          <w:szCs w:val="28"/>
          <w:lang w:eastAsia="ru-RU"/>
        </w:rPr>
        <w:tab/>
        <w:t xml:space="preserve">   </w:t>
      </w:r>
      <w:r w:rsidRPr="003D32F6">
        <w:rPr>
          <w:rFonts w:ascii="Times New Roman" w:eastAsia="Times New Roman" w:hAnsi="Times New Roman" w:cs="Times New Roman"/>
          <w:b/>
          <w:sz w:val="28"/>
          <w:szCs w:val="28"/>
          <w:lang w:eastAsia="ru-RU"/>
        </w:rPr>
        <w:t>4</w:t>
      </w:r>
      <w:r w:rsidRPr="003D32F6">
        <w:rPr>
          <w:rFonts w:ascii="Times New Roman" w:eastAsia="Times New Roman" w:hAnsi="Times New Roman" w:cs="Times New Roman"/>
          <w:sz w:val="28"/>
          <w:szCs w:val="28"/>
          <w:lang w:eastAsia="ru-RU"/>
        </w:rPr>
        <w:t>.</w:t>
      </w:r>
      <w:r w:rsidRPr="003D32F6">
        <w:rPr>
          <w:rFonts w:ascii="Times New Roman" w:eastAsia="Times New Roman" w:hAnsi="Times New Roman" w:cs="Times New Roman"/>
          <w:b/>
          <w:sz w:val="28"/>
          <w:szCs w:val="28"/>
          <w:lang w:eastAsia="ru-RU"/>
        </w:rPr>
        <w:t xml:space="preserve"> Транспортные услуги </w:t>
      </w:r>
      <w:r w:rsidR="000C3622">
        <w:rPr>
          <w:rFonts w:ascii="Times New Roman" w:eastAsia="Times New Roman" w:hAnsi="Times New Roman" w:cs="Times New Roman"/>
          <w:b/>
          <w:sz w:val="28"/>
          <w:szCs w:val="28"/>
          <w:lang w:eastAsia="ru-RU"/>
        </w:rPr>
        <w:t xml:space="preserve">составили </w:t>
      </w:r>
      <w:r w:rsidRPr="003D32F6">
        <w:rPr>
          <w:rFonts w:ascii="Times New Roman" w:eastAsia="Times New Roman" w:hAnsi="Times New Roman" w:cs="Times New Roman"/>
          <w:b/>
          <w:sz w:val="28"/>
          <w:szCs w:val="28"/>
          <w:lang w:eastAsia="ru-RU"/>
        </w:rPr>
        <w:t>– 295 343 руб. 00 коп</w:t>
      </w:r>
    </w:p>
    <w:p w:rsidR="003D32F6" w:rsidRPr="003D32F6" w:rsidRDefault="008E3C13" w:rsidP="003D32F6">
      <w:pPr>
        <w:tabs>
          <w:tab w:val="left" w:pos="567"/>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3D32F6" w:rsidRPr="003D32F6">
        <w:rPr>
          <w:rFonts w:ascii="Times New Roman" w:eastAsia="Times New Roman" w:hAnsi="Times New Roman" w:cs="Times New Roman"/>
          <w:b/>
          <w:sz w:val="28"/>
          <w:szCs w:val="28"/>
          <w:lang w:eastAsia="ru-RU"/>
        </w:rPr>
        <w:t xml:space="preserve">   5. Коммунальные услуги – 6 251 496 руб. 96 коп.</w:t>
      </w:r>
    </w:p>
    <w:p w:rsidR="003D32F6" w:rsidRPr="003D32F6" w:rsidRDefault="003D32F6" w:rsidP="003D32F6">
      <w:pPr>
        <w:tabs>
          <w:tab w:val="left" w:pos="567"/>
        </w:tabs>
        <w:spacing w:after="0" w:line="240" w:lineRule="auto"/>
        <w:jc w:val="both"/>
        <w:rPr>
          <w:rFonts w:ascii="Times New Roman" w:eastAsia="Times New Roman" w:hAnsi="Times New Roman" w:cs="Times New Roman"/>
          <w:b/>
          <w:sz w:val="28"/>
          <w:szCs w:val="28"/>
          <w:lang w:eastAsia="ru-RU"/>
        </w:rPr>
      </w:pPr>
      <w:r w:rsidRPr="003D32F6">
        <w:rPr>
          <w:rFonts w:ascii="Times New Roman" w:eastAsia="Times New Roman" w:hAnsi="Times New Roman" w:cs="Times New Roman"/>
          <w:b/>
          <w:sz w:val="28"/>
          <w:szCs w:val="28"/>
          <w:lang w:eastAsia="ru-RU"/>
        </w:rPr>
        <w:tab/>
        <w:t xml:space="preserve">   6. Аренда имущества – 9 036 923 руб. 58 коп.</w:t>
      </w:r>
    </w:p>
    <w:p w:rsidR="003D32F6" w:rsidRPr="003D32F6" w:rsidRDefault="003D32F6" w:rsidP="003D32F6">
      <w:pPr>
        <w:tabs>
          <w:tab w:val="left" w:pos="567"/>
        </w:tabs>
        <w:spacing w:after="0" w:line="240" w:lineRule="auto"/>
        <w:jc w:val="both"/>
        <w:rPr>
          <w:rFonts w:ascii="Times New Roman" w:eastAsia="Times New Roman" w:hAnsi="Times New Roman" w:cs="Times New Roman"/>
          <w:b/>
          <w:sz w:val="20"/>
          <w:szCs w:val="20"/>
          <w:lang w:eastAsia="ru-RU"/>
        </w:rPr>
      </w:pPr>
    </w:p>
    <w:p w:rsidR="003D32F6" w:rsidRPr="003D32F6" w:rsidRDefault="003D32F6" w:rsidP="003D32F6">
      <w:pPr>
        <w:tabs>
          <w:tab w:val="left" w:pos="567"/>
        </w:tabs>
        <w:spacing w:after="0" w:line="240" w:lineRule="auto"/>
        <w:jc w:val="both"/>
        <w:rPr>
          <w:rFonts w:ascii="Times New Roman" w:eastAsia="Times New Roman" w:hAnsi="Times New Roman" w:cs="Times New Roman"/>
          <w:b/>
          <w:sz w:val="28"/>
          <w:szCs w:val="28"/>
          <w:lang w:eastAsia="ru-RU"/>
        </w:rPr>
      </w:pPr>
      <w:r w:rsidRPr="003D32F6">
        <w:rPr>
          <w:rFonts w:ascii="Times New Roman" w:eastAsia="Times New Roman" w:hAnsi="Times New Roman" w:cs="Times New Roman"/>
          <w:b/>
          <w:sz w:val="28"/>
          <w:szCs w:val="28"/>
          <w:lang w:eastAsia="ru-RU"/>
        </w:rPr>
        <w:tab/>
        <w:t xml:space="preserve"> </w:t>
      </w:r>
      <w:r w:rsidR="00D66514">
        <w:rPr>
          <w:rFonts w:ascii="Times New Roman" w:eastAsia="Times New Roman" w:hAnsi="Times New Roman" w:cs="Times New Roman"/>
          <w:b/>
          <w:sz w:val="28"/>
          <w:szCs w:val="28"/>
          <w:lang w:eastAsia="ru-RU"/>
        </w:rPr>
        <w:t xml:space="preserve">  </w:t>
      </w:r>
      <w:r w:rsidRPr="003D32F6">
        <w:rPr>
          <w:rFonts w:ascii="Times New Roman" w:eastAsia="Times New Roman" w:hAnsi="Times New Roman" w:cs="Times New Roman"/>
          <w:b/>
          <w:sz w:val="28"/>
          <w:szCs w:val="28"/>
          <w:lang w:eastAsia="ru-RU"/>
        </w:rPr>
        <w:t>7. Обслуживание имущества, работы</w:t>
      </w:r>
      <w:r w:rsidR="00257958">
        <w:rPr>
          <w:rFonts w:ascii="Times New Roman" w:eastAsia="Times New Roman" w:hAnsi="Times New Roman" w:cs="Times New Roman"/>
          <w:b/>
          <w:sz w:val="28"/>
          <w:szCs w:val="28"/>
          <w:lang w:eastAsia="ru-RU"/>
        </w:rPr>
        <w:t xml:space="preserve"> и</w:t>
      </w:r>
      <w:r w:rsidRPr="003D32F6">
        <w:rPr>
          <w:rFonts w:ascii="Times New Roman" w:eastAsia="Times New Roman" w:hAnsi="Times New Roman" w:cs="Times New Roman"/>
          <w:b/>
          <w:sz w:val="28"/>
          <w:szCs w:val="28"/>
          <w:lang w:eastAsia="ru-RU"/>
        </w:rPr>
        <w:t xml:space="preserve"> услуги по содержанию имущества – 9 627 838 руб. 53 коп.</w:t>
      </w:r>
    </w:p>
    <w:p w:rsidR="003D32F6" w:rsidRPr="003D32F6" w:rsidRDefault="003D32F6" w:rsidP="008A6BA4">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6BA4">
        <w:rPr>
          <w:rFonts w:ascii="Times New Roman" w:eastAsia="Times New Roman" w:hAnsi="Times New Roman" w:cs="Times New Roman"/>
          <w:sz w:val="28"/>
          <w:szCs w:val="28"/>
          <w:lang w:eastAsia="ru-RU"/>
        </w:rPr>
        <w:t>Основные из них: о</w:t>
      </w:r>
      <w:r w:rsidRPr="003D32F6">
        <w:rPr>
          <w:rFonts w:ascii="Times New Roman" w:eastAsia="Times New Roman" w:hAnsi="Times New Roman" w:cs="Times New Roman"/>
          <w:sz w:val="28"/>
          <w:szCs w:val="28"/>
          <w:lang w:eastAsia="ru-RU"/>
        </w:rPr>
        <w:t>бслуживание ОПС</w:t>
      </w:r>
      <w:r w:rsidR="008A6BA4">
        <w:rPr>
          <w:rFonts w:ascii="Times New Roman" w:eastAsia="Times New Roman" w:hAnsi="Times New Roman" w:cs="Times New Roman"/>
          <w:sz w:val="28"/>
          <w:szCs w:val="28"/>
          <w:lang w:eastAsia="ru-RU"/>
        </w:rPr>
        <w:t>, у</w:t>
      </w:r>
      <w:r w:rsidRPr="003D32F6">
        <w:rPr>
          <w:rFonts w:ascii="Times New Roman" w:eastAsia="Times New Roman" w:hAnsi="Times New Roman" w:cs="Times New Roman"/>
          <w:sz w:val="28"/>
          <w:szCs w:val="28"/>
          <w:lang w:eastAsia="ru-RU"/>
        </w:rPr>
        <w:t>борка помещений</w:t>
      </w:r>
      <w:r w:rsidR="008A6BA4">
        <w:rPr>
          <w:rFonts w:ascii="Times New Roman" w:eastAsia="Times New Roman" w:hAnsi="Times New Roman" w:cs="Times New Roman"/>
          <w:sz w:val="28"/>
          <w:szCs w:val="28"/>
          <w:lang w:eastAsia="ru-RU"/>
        </w:rPr>
        <w:t>, снегоочистка, содержание имущества (более 6 млн. рублей), заправка картриджей, ремонт оргтехники и др.</w:t>
      </w:r>
    </w:p>
    <w:p w:rsidR="003D32F6" w:rsidRPr="003D32F6" w:rsidRDefault="003D32F6" w:rsidP="003D32F6">
      <w:pPr>
        <w:tabs>
          <w:tab w:val="left" w:pos="567"/>
        </w:tabs>
        <w:spacing w:after="0" w:line="240" w:lineRule="auto"/>
        <w:jc w:val="both"/>
        <w:rPr>
          <w:rFonts w:ascii="Times New Roman" w:eastAsia="Times New Roman" w:hAnsi="Times New Roman" w:cs="Times New Roman"/>
          <w:sz w:val="28"/>
          <w:szCs w:val="28"/>
          <w:lang w:eastAsia="ru-RU"/>
        </w:rPr>
      </w:pPr>
    </w:p>
    <w:p w:rsidR="003D32F6" w:rsidRPr="003D32F6" w:rsidRDefault="003D32F6" w:rsidP="003D32F6">
      <w:pPr>
        <w:tabs>
          <w:tab w:val="left" w:pos="567"/>
        </w:tabs>
        <w:spacing w:after="0" w:line="240" w:lineRule="auto"/>
        <w:jc w:val="both"/>
        <w:rPr>
          <w:rFonts w:ascii="Times New Roman" w:eastAsia="Times New Roman" w:hAnsi="Times New Roman" w:cs="Times New Roman"/>
          <w:b/>
          <w:sz w:val="28"/>
          <w:szCs w:val="28"/>
          <w:lang w:eastAsia="ru-RU"/>
        </w:rPr>
      </w:pPr>
      <w:r w:rsidRPr="003D32F6">
        <w:rPr>
          <w:rFonts w:ascii="Times New Roman" w:eastAsia="Times New Roman" w:hAnsi="Times New Roman" w:cs="Times New Roman"/>
          <w:b/>
          <w:sz w:val="28"/>
          <w:szCs w:val="28"/>
          <w:lang w:eastAsia="ru-RU"/>
        </w:rPr>
        <w:tab/>
      </w:r>
      <w:r w:rsidR="00D66514">
        <w:rPr>
          <w:rFonts w:ascii="Times New Roman" w:eastAsia="Times New Roman" w:hAnsi="Times New Roman" w:cs="Times New Roman"/>
          <w:b/>
          <w:sz w:val="28"/>
          <w:szCs w:val="28"/>
          <w:lang w:eastAsia="ru-RU"/>
        </w:rPr>
        <w:t xml:space="preserve">   </w:t>
      </w:r>
      <w:r w:rsidRPr="003D32F6">
        <w:rPr>
          <w:rFonts w:ascii="Times New Roman" w:eastAsia="Times New Roman" w:hAnsi="Times New Roman" w:cs="Times New Roman"/>
          <w:b/>
          <w:sz w:val="28"/>
          <w:szCs w:val="28"/>
          <w:lang w:eastAsia="ru-RU"/>
        </w:rPr>
        <w:t>8. Прочие расходы составили 10</w:t>
      </w:r>
      <w:r w:rsidRPr="003D32F6">
        <w:rPr>
          <w:rFonts w:ascii="Times New Roman" w:eastAsia="Times New Roman" w:hAnsi="Times New Roman" w:cs="Times New Roman"/>
          <w:b/>
          <w:sz w:val="28"/>
          <w:szCs w:val="28"/>
          <w:lang w:val="en-US" w:eastAsia="ru-RU"/>
        </w:rPr>
        <w:t> </w:t>
      </w:r>
      <w:r w:rsidRPr="003D32F6">
        <w:rPr>
          <w:rFonts w:ascii="Times New Roman" w:eastAsia="Times New Roman" w:hAnsi="Times New Roman" w:cs="Times New Roman"/>
          <w:b/>
          <w:sz w:val="28"/>
          <w:szCs w:val="28"/>
          <w:lang w:eastAsia="ru-RU"/>
        </w:rPr>
        <w:t>601</w:t>
      </w:r>
      <w:r w:rsidRPr="003D32F6">
        <w:rPr>
          <w:rFonts w:ascii="Times New Roman" w:eastAsia="Times New Roman" w:hAnsi="Times New Roman" w:cs="Times New Roman"/>
          <w:b/>
          <w:sz w:val="28"/>
          <w:szCs w:val="28"/>
          <w:lang w:val="en-US" w:eastAsia="ru-RU"/>
        </w:rPr>
        <w:t> </w:t>
      </w:r>
      <w:r w:rsidRPr="003D32F6">
        <w:rPr>
          <w:rFonts w:ascii="Times New Roman" w:eastAsia="Times New Roman" w:hAnsi="Times New Roman" w:cs="Times New Roman"/>
          <w:b/>
          <w:sz w:val="28"/>
          <w:szCs w:val="28"/>
          <w:lang w:eastAsia="ru-RU"/>
        </w:rPr>
        <w:t xml:space="preserve">574 рублей 41 </w:t>
      </w:r>
      <w:proofErr w:type="gramStart"/>
      <w:r w:rsidRPr="003D32F6">
        <w:rPr>
          <w:rFonts w:ascii="Times New Roman" w:eastAsia="Times New Roman" w:hAnsi="Times New Roman" w:cs="Times New Roman"/>
          <w:b/>
          <w:sz w:val="28"/>
          <w:szCs w:val="28"/>
          <w:lang w:eastAsia="ru-RU"/>
        </w:rPr>
        <w:t>коп.:</w:t>
      </w:r>
      <w:proofErr w:type="gramEnd"/>
    </w:p>
    <w:p w:rsidR="00D605D8" w:rsidRDefault="008A6BA4" w:rsidP="003D32F6">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w:t>
      </w:r>
      <w:r w:rsidR="003D32F6" w:rsidRPr="003D32F6">
        <w:rPr>
          <w:rFonts w:ascii="Times New Roman" w:eastAsia="Times New Roman" w:hAnsi="Times New Roman" w:cs="Times New Roman"/>
          <w:sz w:val="28"/>
          <w:szCs w:val="28"/>
          <w:lang w:eastAsia="ru-RU"/>
        </w:rPr>
        <w:t xml:space="preserve">услуги вневедомственной охраны </w:t>
      </w:r>
      <w:r>
        <w:rPr>
          <w:rFonts w:ascii="Times New Roman" w:eastAsia="Times New Roman" w:hAnsi="Times New Roman" w:cs="Times New Roman"/>
          <w:sz w:val="28"/>
          <w:szCs w:val="28"/>
          <w:lang w:eastAsia="ru-RU"/>
        </w:rPr>
        <w:t>(</w:t>
      </w:r>
      <w:r w:rsidR="003D32F6" w:rsidRPr="003D32F6">
        <w:rPr>
          <w:rFonts w:ascii="Times New Roman" w:eastAsia="Times New Roman" w:hAnsi="Times New Roman" w:cs="Times New Roman"/>
          <w:sz w:val="28"/>
          <w:szCs w:val="28"/>
          <w:lang w:eastAsia="ru-RU"/>
        </w:rPr>
        <w:t>1 395 664 руб.</w:t>
      </w:r>
      <w:r>
        <w:rPr>
          <w:rFonts w:ascii="Times New Roman" w:eastAsia="Times New Roman" w:hAnsi="Times New Roman" w:cs="Times New Roman"/>
          <w:sz w:val="28"/>
          <w:szCs w:val="28"/>
          <w:lang w:eastAsia="ru-RU"/>
        </w:rPr>
        <w:t>), физической охраны (</w:t>
      </w:r>
      <w:r w:rsidR="003D32F6" w:rsidRPr="003D32F6">
        <w:rPr>
          <w:rFonts w:ascii="Times New Roman" w:eastAsia="Times New Roman" w:hAnsi="Times New Roman" w:cs="Times New Roman"/>
          <w:sz w:val="28"/>
          <w:szCs w:val="28"/>
          <w:lang w:eastAsia="ru-RU"/>
        </w:rPr>
        <w:t>4 709 651 руб.</w:t>
      </w:r>
      <w:r>
        <w:rPr>
          <w:rFonts w:ascii="Times New Roman" w:eastAsia="Times New Roman" w:hAnsi="Times New Roman" w:cs="Times New Roman"/>
          <w:sz w:val="28"/>
          <w:szCs w:val="28"/>
          <w:lang w:eastAsia="ru-RU"/>
        </w:rPr>
        <w:t>). Также проводилась оценка движимого имущества, установка видеонаблюдения</w:t>
      </w:r>
      <w:r w:rsidR="00FF117C">
        <w:rPr>
          <w:rFonts w:ascii="Times New Roman" w:eastAsia="Times New Roman" w:hAnsi="Times New Roman" w:cs="Times New Roman"/>
          <w:sz w:val="28"/>
          <w:szCs w:val="28"/>
          <w:lang w:eastAsia="ru-RU"/>
        </w:rPr>
        <w:t>, приобретались антивирусные</w:t>
      </w:r>
      <w:r w:rsidR="000078B1">
        <w:rPr>
          <w:rFonts w:ascii="Times New Roman" w:eastAsia="Times New Roman" w:hAnsi="Times New Roman" w:cs="Times New Roman"/>
          <w:sz w:val="28"/>
          <w:szCs w:val="28"/>
          <w:lang w:eastAsia="ru-RU"/>
        </w:rPr>
        <w:t xml:space="preserve"> и лицензионны</w:t>
      </w:r>
      <w:r w:rsidR="00FF117C">
        <w:rPr>
          <w:rFonts w:ascii="Times New Roman" w:eastAsia="Times New Roman" w:hAnsi="Times New Roman" w:cs="Times New Roman"/>
          <w:sz w:val="28"/>
          <w:szCs w:val="28"/>
          <w:lang w:eastAsia="ru-RU"/>
        </w:rPr>
        <w:t>е</w:t>
      </w:r>
      <w:r w:rsidR="000078B1">
        <w:rPr>
          <w:rFonts w:ascii="Times New Roman" w:eastAsia="Times New Roman" w:hAnsi="Times New Roman" w:cs="Times New Roman"/>
          <w:sz w:val="28"/>
          <w:szCs w:val="28"/>
          <w:lang w:eastAsia="ru-RU"/>
        </w:rPr>
        <w:t xml:space="preserve"> программ</w:t>
      </w:r>
      <w:r w:rsidR="00FF117C">
        <w:rPr>
          <w:rFonts w:ascii="Times New Roman" w:eastAsia="Times New Roman" w:hAnsi="Times New Roman" w:cs="Times New Roman"/>
          <w:sz w:val="28"/>
          <w:szCs w:val="28"/>
          <w:lang w:eastAsia="ru-RU"/>
        </w:rPr>
        <w:t>ы</w:t>
      </w:r>
      <w:r w:rsidR="000078B1">
        <w:rPr>
          <w:rFonts w:ascii="Times New Roman" w:eastAsia="Times New Roman" w:hAnsi="Times New Roman" w:cs="Times New Roman"/>
          <w:sz w:val="28"/>
          <w:szCs w:val="28"/>
          <w:lang w:eastAsia="ru-RU"/>
        </w:rPr>
        <w:t>, проводилась аттестация рабочих мест</w:t>
      </w:r>
      <w:r w:rsidR="00FF117C">
        <w:rPr>
          <w:rFonts w:ascii="Times New Roman" w:eastAsia="Times New Roman" w:hAnsi="Times New Roman" w:cs="Times New Roman"/>
          <w:sz w:val="28"/>
          <w:szCs w:val="28"/>
          <w:lang w:eastAsia="ru-RU"/>
        </w:rPr>
        <w:t>.</w:t>
      </w:r>
      <w:r w:rsidR="000078B1">
        <w:rPr>
          <w:rFonts w:ascii="Times New Roman" w:eastAsia="Times New Roman" w:hAnsi="Times New Roman" w:cs="Times New Roman"/>
          <w:sz w:val="28"/>
          <w:szCs w:val="28"/>
          <w:lang w:eastAsia="ru-RU"/>
        </w:rPr>
        <w:t xml:space="preserve"> Повышение квалификации в 2018 году прошли 10 судей, 1 работник КГКУ «Центр ОМС» и 8 сотрудников Агентства. </w:t>
      </w:r>
    </w:p>
    <w:p w:rsidR="002773EC" w:rsidRPr="002773EC" w:rsidRDefault="002773EC" w:rsidP="002773EC">
      <w:pPr>
        <w:spacing w:after="0" w:line="240" w:lineRule="auto"/>
        <w:ind w:firstLine="851"/>
        <w:jc w:val="both"/>
        <w:rPr>
          <w:rFonts w:ascii="Times New Roman" w:eastAsia="Times New Roman" w:hAnsi="Times New Roman" w:cs="Times New Roman"/>
          <w:bCs/>
          <w:color w:val="000000"/>
          <w:sz w:val="28"/>
          <w:szCs w:val="28"/>
          <w:lang w:eastAsia="ru-RU"/>
        </w:rPr>
      </w:pPr>
      <w:r w:rsidRPr="002773EC">
        <w:rPr>
          <w:rFonts w:ascii="Times New Roman" w:eastAsia="Times New Roman" w:hAnsi="Times New Roman" w:cs="Times New Roman"/>
          <w:bCs/>
          <w:color w:val="000000"/>
          <w:sz w:val="28"/>
          <w:szCs w:val="28"/>
          <w:lang w:eastAsia="ru-RU"/>
        </w:rPr>
        <w:t>Денежные средства на проведение ремонтов помещений судебных участков в 2018 году из бюджета Камчатского края не выделялись.</w:t>
      </w:r>
    </w:p>
    <w:p w:rsidR="002773EC" w:rsidRPr="002773EC" w:rsidRDefault="002773EC" w:rsidP="002773EC">
      <w:pPr>
        <w:spacing w:after="0" w:line="240" w:lineRule="auto"/>
        <w:ind w:firstLine="851"/>
        <w:jc w:val="both"/>
        <w:rPr>
          <w:rFonts w:ascii="Times New Roman" w:eastAsia="Times New Roman" w:hAnsi="Times New Roman" w:cs="Times New Roman"/>
          <w:bCs/>
          <w:color w:val="000000"/>
          <w:sz w:val="28"/>
          <w:szCs w:val="28"/>
          <w:lang w:eastAsia="ru-RU"/>
        </w:rPr>
      </w:pPr>
      <w:r w:rsidRPr="002773EC">
        <w:rPr>
          <w:rFonts w:ascii="Times New Roman" w:eastAsia="Times New Roman" w:hAnsi="Times New Roman" w:cs="Times New Roman"/>
          <w:bCs/>
          <w:color w:val="000000"/>
          <w:sz w:val="28"/>
          <w:szCs w:val="28"/>
          <w:lang w:eastAsia="ru-RU"/>
        </w:rPr>
        <w:t>Запланированный ремонт в арендуемых помещениях судебного участка №33 с. Соболево не проводился в связи с намерением продажи здания арендодателем.</w:t>
      </w:r>
    </w:p>
    <w:p w:rsidR="002773EC" w:rsidRPr="002773EC" w:rsidRDefault="002773EC" w:rsidP="002773EC">
      <w:pPr>
        <w:spacing w:after="0" w:line="240" w:lineRule="auto"/>
        <w:ind w:firstLine="851"/>
        <w:jc w:val="both"/>
        <w:rPr>
          <w:rFonts w:ascii="Times New Roman" w:eastAsia="Times New Roman" w:hAnsi="Times New Roman" w:cs="Times New Roman"/>
          <w:bCs/>
          <w:color w:val="000000"/>
          <w:sz w:val="28"/>
          <w:szCs w:val="28"/>
          <w:lang w:eastAsia="ru-RU"/>
        </w:rPr>
      </w:pPr>
      <w:r w:rsidRPr="002773EC">
        <w:rPr>
          <w:rFonts w:ascii="Times New Roman" w:eastAsia="Times New Roman" w:hAnsi="Times New Roman" w:cs="Times New Roman"/>
          <w:bCs/>
          <w:color w:val="000000"/>
          <w:sz w:val="28"/>
          <w:szCs w:val="28"/>
          <w:lang w:eastAsia="ru-RU"/>
        </w:rPr>
        <w:t xml:space="preserve">В 2018 году судебные участки №27, 28 мировых судей </w:t>
      </w:r>
      <w:proofErr w:type="spellStart"/>
      <w:r w:rsidRPr="002773EC">
        <w:rPr>
          <w:rFonts w:ascii="Times New Roman" w:eastAsia="Times New Roman" w:hAnsi="Times New Roman" w:cs="Times New Roman"/>
          <w:bCs/>
          <w:color w:val="000000"/>
          <w:sz w:val="28"/>
          <w:szCs w:val="28"/>
          <w:lang w:eastAsia="ru-RU"/>
        </w:rPr>
        <w:t>Усть</w:t>
      </w:r>
      <w:proofErr w:type="spellEnd"/>
      <w:r w:rsidRPr="002773EC">
        <w:rPr>
          <w:rFonts w:ascii="Times New Roman" w:eastAsia="Times New Roman" w:hAnsi="Times New Roman" w:cs="Times New Roman"/>
          <w:bCs/>
          <w:color w:val="000000"/>
          <w:sz w:val="28"/>
          <w:szCs w:val="28"/>
          <w:lang w:eastAsia="ru-RU"/>
        </w:rPr>
        <w:t xml:space="preserve">-Большерецкого судебного района были перемещены из районного суда на условиях договора аренды в помещения с большей площадью (245 </w:t>
      </w:r>
      <w:proofErr w:type="spellStart"/>
      <w:r w:rsidRPr="002773EC">
        <w:rPr>
          <w:rFonts w:ascii="Times New Roman" w:eastAsia="Times New Roman" w:hAnsi="Times New Roman" w:cs="Times New Roman"/>
          <w:bCs/>
          <w:color w:val="000000"/>
          <w:sz w:val="28"/>
          <w:szCs w:val="28"/>
          <w:lang w:eastAsia="ru-RU"/>
        </w:rPr>
        <w:t>кв.м</w:t>
      </w:r>
      <w:proofErr w:type="spellEnd"/>
      <w:r w:rsidRPr="002773EC">
        <w:rPr>
          <w:rFonts w:ascii="Times New Roman" w:eastAsia="Times New Roman" w:hAnsi="Times New Roman" w:cs="Times New Roman"/>
          <w:bCs/>
          <w:color w:val="000000"/>
          <w:sz w:val="28"/>
          <w:szCs w:val="28"/>
          <w:lang w:eastAsia="ru-RU"/>
        </w:rPr>
        <w:t xml:space="preserve">., было 77,7 </w:t>
      </w:r>
      <w:proofErr w:type="spellStart"/>
      <w:r w:rsidRPr="002773EC">
        <w:rPr>
          <w:rFonts w:ascii="Times New Roman" w:eastAsia="Times New Roman" w:hAnsi="Times New Roman" w:cs="Times New Roman"/>
          <w:bCs/>
          <w:color w:val="000000"/>
          <w:sz w:val="28"/>
          <w:szCs w:val="28"/>
          <w:lang w:eastAsia="ru-RU"/>
        </w:rPr>
        <w:t>кв.м</w:t>
      </w:r>
      <w:proofErr w:type="spellEnd"/>
      <w:r w:rsidRPr="002773EC">
        <w:rPr>
          <w:rFonts w:ascii="Times New Roman" w:eastAsia="Times New Roman" w:hAnsi="Times New Roman" w:cs="Times New Roman"/>
          <w:bCs/>
          <w:color w:val="000000"/>
          <w:sz w:val="28"/>
          <w:szCs w:val="28"/>
          <w:lang w:eastAsia="ru-RU"/>
        </w:rPr>
        <w:t>.). Для их обустройства произведены работы по установке видеонаблюдения, охранной сигнализации, а также стационарного металл</w:t>
      </w:r>
      <w:r>
        <w:rPr>
          <w:rFonts w:ascii="Times New Roman" w:eastAsia="Times New Roman" w:hAnsi="Times New Roman" w:cs="Times New Roman"/>
          <w:bCs/>
          <w:color w:val="000000"/>
          <w:sz w:val="28"/>
          <w:szCs w:val="28"/>
          <w:lang w:eastAsia="ru-RU"/>
        </w:rPr>
        <w:t xml:space="preserve"> </w:t>
      </w:r>
      <w:r w:rsidRPr="002773EC">
        <w:rPr>
          <w:rFonts w:ascii="Times New Roman" w:eastAsia="Times New Roman" w:hAnsi="Times New Roman" w:cs="Times New Roman"/>
          <w:bCs/>
          <w:color w:val="000000"/>
          <w:sz w:val="28"/>
          <w:szCs w:val="28"/>
          <w:lang w:eastAsia="ru-RU"/>
        </w:rPr>
        <w:t xml:space="preserve">детектора. Была </w:t>
      </w:r>
      <w:r w:rsidR="00895A0C">
        <w:rPr>
          <w:rFonts w:ascii="Times New Roman" w:eastAsia="Times New Roman" w:hAnsi="Times New Roman" w:cs="Times New Roman"/>
          <w:bCs/>
          <w:color w:val="000000"/>
          <w:sz w:val="28"/>
          <w:szCs w:val="28"/>
          <w:lang w:eastAsia="ru-RU"/>
        </w:rPr>
        <w:t xml:space="preserve">закуплена </w:t>
      </w:r>
      <w:r w:rsidRPr="002773EC">
        <w:rPr>
          <w:rFonts w:ascii="Times New Roman" w:eastAsia="Times New Roman" w:hAnsi="Times New Roman" w:cs="Times New Roman"/>
          <w:bCs/>
          <w:color w:val="000000"/>
          <w:sz w:val="28"/>
          <w:szCs w:val="28"/>
          <w:lang w:eastAsia="ru-RU"/>
        </w:rPr>
        <w:t xml:space="preserve">мебель в зал судебного заседания, приобретены и установлены роль ставни, оборудовано архивное помещения. На эти цели было израсходовано 775 000 рублей. </w:t>
      </w:r>
    </w:p>
    <w:p w:rsidR="002773EC" w:rsidRPr="002773EC" w:rsidRDefault="00895A0C" w:rsidP="002773EC">
      <w:pPr>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Также</w:t>
      </w:r>
      <w:r w:rsidR="002773EC" w:rsidRPr="002773EC">
        <w:rPr>
          <w:rFonts w:ascii="Times New Roman" w:eastAsia="Times New Roman" w:hAnsi="Times New Roman" w:cs="Times New Roman"/>
          <w:bCs/>
          <w:color w:val="000000"/>
          <w:sz w:val="28"/>
          <w:szCs w:val="28"/>
          <w:lang w:eastAsia="ru-RU"/>
        </w:rPr>
        <w:t xml:space="preserve"> был установлен стационарный металл</w:t>
      </w:r>
      <w:r w:rsidR="002773EC">
        <w:rPr>
          <w:rFonts w:ascii="Times New Roman" w:eastAsia="Times New Roman" w:hAnsi="Times New Roman" w:cs="Times New Roman"/>
          <w:bCs/>
          <w:color w:val="000000"/>
          <w:sz w:val="28"/>
          <w:szCs w:val="28"/>
          <w:lang w:eastAsia="ru-RU"/>
        </w:rPr>
        <w:t xml:space="preserve"> </w:t>
      </w:r>
      <w:r w:rsidR="002773EC" w:rsidRPr="002773EC">
        <w:rPr>
          <w:rFonts w:ascii="Times New Roman" w:eastAsia="Times New Roman" w:hAnsi="Times New Roman" w:cs="Times New Roman"/>
          <w:bCs/>
          <w:color w:val="000000"/>
          <w:sz w:val="28"/>
          <w:szCs w:val="28"/>
          <w:lang w:eastAsia="ru-RU"/>
        </w:rPr>
        <w:t>детектор на судебном участке №16 по ул. Дальневосточная д.34, (</w:t>
      </w:r>
      <w:r w:rsidR="000C3622">
        <w:rPr>
          <w:rFonts w:ascii="Times New Roman" w:eastAsia="Times New Roman" w:hAnsi="Times New Roman" w:cs="Times New Roman"/>
          <w:bCs/>
          <w:color w:val="000000"/>
          <w:sz w:val="28"/>
          <w:szCs w:val="28"/>
          <w:lang w:eastAsia="ru-RU"/>
        </w:rPr>
        <w:t xml:space="preserve">стоимостью </w:t>
      </w:r>
      <w:r w:rsidR="002773EC" w:rsidRPr="002773EC">
        <w:rPr>
          <w:rFonts w:ascii="Times New Roman" w:eastAsia="Times New Roman" w:hAnsi="Times New Roman" w:cs="Times New Roman"/>
          <w:bCs/>
          <w:color w:val="000000"/>
          <w:sz w:val="28"/>
          <w:szCs w:val="28"/>
          <w:lang w:eastAsia="ru-RU"/>
        </w:rPr>
        <w:t>171 000 рублей).</w:t>
      </w:r>
    </w:p>
    <w:p w:rsidR="002773EC" w:rsidRPr="002773EC" w:rsidRDefault="002773EC" w:rsidP="002773EC">
      <w:pPr>
        <w:spacing w:after="0" w:line="240" w:lineRule="auto"/>
        <w:ind w:firstLine="851"/>
        <w:rPr>
          <w:rFonts w:ascii="Times New Roman" w:eastAsia="Times New Roman" w:hAnsi="Times New Roman" w:cs="Times New Roman"/>
          <w:sz w:val="20"/>
          <w:szCs w:val="20"/>
          <w:lang w:eastAsia="ru-RU"/>
        </w:rPr>
      </w:pPr>
    </w:p>
    <w:p w:rsidR="002773EC" w:rsidRPr="002773EC" w:rsidRDefault="00895A0C" w:rsidP="00895A0C">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2773EC" w:rsidRPr="002773EC">
        <w:rPr>
          <w:rFonts w:ascii="Times New Roman" w:eastAsia="Times New Roman" w:hAnsi="Times New Roman" w:cs="Times New Roman"/>
          <w:bCs/>
          <w:color w:val="000000"/>
          <w:sz w:val="28"/>
          <w:szCs w:val="28"/>
          <w:lang w:eastAsia="ru-RU"/>
        </w:rPr>
        <w:t>В 201</w:t>
      </w:r>
      <w:r>
        <w:rPr>
          <w:rFonts w:ascii="Times New Roman" w:eastAsia="Times New Roman" w:hAnsi="Times New Roman" w:cs="Times New Roman"/>
          <w:bCs/>
          <w:color w:val="000000"/>
          <w:sz w:val="28"/>
          <w:szCs w:val="28"/>
          <w:lang w:eastAsia="ru-RU"/>
        </w:rPr>
        <w:t>8 году объем закупок составил</w:t>
      </w:r>
      <w:r w:rsidR="00E37AD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67 000 000 рублей.</w:t>
      </w:r>
      <w:r w:rsidR="002773EC" w:rsidRPr="002773EC">
        <w:rPr>
          <w:rFonts w:ascii="Times New Roman" w:eastAsia="Times New Roman" w:hAnsi="Times New Roman" w:cs="Times New Roman"/>
          <w:bCs/>
          <w:color w:val="000000"/>
          <w:sz w:val="28"/>
          <w:szCs w:val="28"/>
          <w:lang w:eastAsia="ru-RU"/>
        </w:rPr>
        <w:t xml:space="preserve"> </w:t>
      </w:r>
    </w:p>
    <w:p w:rsidR="002773EC" w:rsidRPr="002773EC" w:rsidRDefault="002773EC" w:rsidP="002773EC">
      <w:pPr>
        <w:spacing w:after="0" w:line="240" w:lineRule="auto"/>
        <w:ind w:firstLine="851"/>
        <w:jc w:val="both"/>
        <w:rPr>
          <w:rFonts w:ascii="Times New Roman" w:eastAsia="Times New Roman" w:hAnsi="Times New Roman" w:cs="Times New Roman"/>
          <w:bCs/>
          <w:color w:val="000000"/>
          <w:sz w:val="28"/>
          <w:szCs w:val="28"/>
          <w:lang w:eastAsia="ru-RU"/>
        </w:rPr>
      </w:pPr>
      <w:r w:rsidRPr="002773EC">
        <w:rPr>
          <w:rFonts w:ascii="Times New Roman" w:eastAsia="Times New Roman" w:hAnsi="Times New Roman" w:cs="Times New Roman"/>
          <w:bCs/>
          <w:color w:val="000000"/>
          <w:sz w:val="28"/>
          <w:szCs w:val="28"/>
          <w:lang w:eastAsia="ru-RU"/>
        </w:rPr>
        <w:t>Агентством заключены контракты по итогам 30-ти электронных аукционов на сумму 13 670 000 рублей, 4-х закрытых аукционов на 2 050 000 рублей.</w:t>
      </w:r>
    </w:p>
    <w:p w:rsidR="002773EC" w:rsidRPr="002773EC" w:rsidRDefault="002773EC" w:rsidP="002773EC">
      <w:pPr>
        <w:spacing w:after="0" w:line="240" w:lineRule="auto"/>
        <w:ind w:firstLine="851"/>
        <w:jc w:val="both"/>
        <w:rPr>
          <w:rFonts w:ascii="Times New Roman" w:eastAsia="Times New Roman" w:hAnsi="Times New Roman" w:cs="Times New Roman"/>
          <w:bCs/>
          <w:color w:val="000000"/>
          <w:sz w:val="28"/>
          <w:szCs w:val="28"/>
          <w:lang w:eastAsia="ru-RU"/>
        </w:rPr>
      </w:pPr>
      <w:r w:rsidRPr="002773EC">
        <w:rPr>
          <w:rFonts w:ascii="Times New Roman" w:eastAsia="Times New Roman" w:hAnsi="Times New Roman" w:cs="Times New Roman"/>
          <w:bCs/>
          <w:color w:val="000000"/>
          <w:sz w:val="28"/>
          <w:szCs w:val="28"/>
          <w:lang w:eastAsia="ru-RU"/>
        </w:rPr>
        <w:t xml:space="preserve">Всего заключено 313 государственных контрактов и договоров на </w:t>
      </w:r>
      <w:r w:rsidR="00444C68">
        <w:rPr>
          <w:rFonts w:ascii="Times New Roman" w:eastAsia="Times New Roman" w:hAnsi="Times New Roman" w:cs="Times New Roman"/>
          <w:bCs/>
          <w:color w:val="000000"/>
          <w:sz w:val="28"/>
          <w:szCs w:val="28"/>
          <w:lang w:eastAsia="ru-RU"/>
        </w:rPr>
        <w:t>вышеуказанную сумму</w:t>
      </w:r>
      <w:r w:rsidRPr="002773EC">
        <w:rPr>
          <w:rFonts w:ascii="Times New Roman" w:eastAsia="Times New Roman" w:hAnsi="Times New Roman" w:cs="Times New Roman"/>
          <w:bCs/>
          <w:color w:val="000000"/>
          <w:sz w:val="28"/>
          <w:szCs w:val="28"/>
          <w:lang w:eastAsia="ru-RU"/>
        </w:rPr>
        <w:t>, в том числе на коммунальные услуги – 6 128 000 рублей, закупки малого объема – 3 340 000 рублей.</w:t>
      </w:r>
    </w:p>
    <w:p w:rsidR="002773EC" w:rsidRPr="002773EC" w:rsidRDefault="002773EC" w:rsidP="002773EC">
      <w:pPr>
        <w:spacing w:after="0" w:line="240" w:lineRule="auto"/>
        <w:ind w:firstLine="851"/>
        <w:jc w:val="both"/>
        <w:rPr>
          <w:rFonts w:ascii="Times New Roman" w:eastAsia="Times New Roman" w:hAnsi="Times New Roman" w:cs="Times New Roman"/>
          <w:bCs/>
          <w:color w:val="000000"/>
          <w:sz w:val="28"/>
          <w:szCs w:val="28"/>
          <w:lang w:eastAsia="ru-RU"/>
        </w:rPr>
      </w:pPr>
      <w:r w:rsidRPr="002773EC">
        <w:rPr>
          <w:rFonts w:ascii="Times New Roman" w:eastAsia="Times New Roman" w:hAnsi="Times New Roman" w:cs="Times New Roman"/>
          <w:bCs/>
          <w:color w:val="000000"/>
          <w:sz w:val="28"/>
          <w:szCs w:val="28"/>
          <w:lang w:eastAsia="ru-RU"/>
        </w:rPr>
        <w:t xml:space="preserve">Приобретено </w:t>
      </w:r>
      <w:r w:rsidR="00096F9B">
        <w:rPr>
          <w:rFonts w:ascii="Times New Roman" w:eastAsia="Times New Roman" w:hAnsi="Times New Roman" w:cs="Times New Roman"/>
          <w:bCs/>
          <w:color w:val="000000"/>
          <w:sz w:val="28"/>
          <w:szCs w:val="28"/>
          <w:lang w:eastAsia="ru-RU"/>
        </w:rPr>
        <w:t>4</w:t>
      </w:r>
      <w:r w:rsidRPr="002773EC">
        <w:rPr>
          <w:rFonts w:ascii="Times New Roman" w:eastAsia="Times New Roman" w:hAnsi="Times New Roman" w:cs="Times New Roman"/>
          <w:bCs/>
          <w:color w:val="000000"/>
          <w:sz w:val="28"/>
          <w:szCs w:val="28"/>
          <w:lang w:eastAsia="ru-RU"/>
        </w:rPr>
        <w:t>2 моноблока на сумму 2 283 000 рублей.</w:t>
      </w:r>
    </w:p>
    <w:p w:rsidR="003D32F6" w:rsidRDefault="002773EC" w:rsidP="002773EC">
      <w:pPr>
        <w:spacing w:after="0" w:line="240" w:lineRule="auto"/>
        <w:ind w:firstLine="851"/>
        <w:jc w:val="both"/>
        <w:rPr>
          <w:rFonts w:ascii="Times New Roman" w:eastAsia="Times New Roman" w:hAnsi="Times New Roman" w:cs="Times New Roman"/>
          <w:bCs/>
          <w:color w:val="000000"/>
          <w:sz w:val="28"/>
          <w:szCs w:val="28"/>
          <w:lang w:eastAsia="ru-RU"/>
        </w:rPr>
      </w:pPr>
      <w:r w:rsidRPr="002773EC">
        <w:rPr>
          <w:rFonts w:ascii="Times New Roman" w:eastAsia="Times New Roman" w:hAnsi="Times New Roman" w:cs="Times New Roman"/>
          <w:bCs/>
          <w:color w:val="000000"/>
          <w:sz w:val="28"/>
          <w:szCs w:val="28"/>
          <w:lang w:eastAsia="ru-RU"/>
        </w:rPr>
        <w:t>Проведена диспансеризация государственных гражданских служащих на сумму 373 000 рублей.</w:t>
      </w:r>
    </w:p>
    <w:p w:rsidR="002773EC" w:rsidRPr="002773EC" w:rsidRDefault="002773EC" w:rsidP="002773EC">
      <w:pPr>
        <w:spacing w:after="0" w:line="240" w:lineRule="auto"/>
        <w:ind w:firstLine="851"/>
        <w:jc w:val="both"/>
        <w:rPr>
          <w:rFonts w:ascii="Times New Roman" w:eastAsia="Times New Roman" w:hAnsi="Times New Roman" w:cs="Times New Roman"/>
          <w:bCs/>
          <w:color w:val="000000"/>
          <w:sz w:val="28"/>
          <w:szCs w:val="28"/>
          <w:lang w:eastAsia="ru-RU"/>
        </w:rPr>
      </w:pPr>
    </w:p>
    <w:p w:rsidR="002773EC" w:rsidRDefault="003D32F6" w:rsidP="002773EC">
      <w:pPr>
        <w:spacing w:after="0" w:line="240" w:lineRule="auto"/>
        <w:ind w:firstLine="720"/>
        <w:jc w:val="both"/>
        <w:rPr>
          <w:rFonts w:ascii="Times New Roman" w:eastAsia="Times New Roman" w:hAnsi="Times New Roman" w:cs="Times New Roman"/>
          <w:sz w:val="20"/>
          <w:szCs w:val="20"/>
          <w:lang w:eastAsia="ru-RU"/>
        </w:rPr>
      </w:pPr>
      <w:r w:rsidRPr="003D32F6">
        <w:rPr>
          <w:rFonts w:ascii="Times New Roman" w:eastAsia="Times New Roman" w:hAnsi="Times New Roman" w:cs="Times New Roman"/>
          <w:b/>
          <w:color w:val="000000"/>
          <w:sz w:val="28"/>
          <w:szCs w:val="28"/>
          <w:lang w:eastAsia="ru-RU"/>
        </w:rPr>
        <w:t xml:space="preserve">Показатель исполнения бюджета в 2018 году составил 99,35% от утверждённых бюджетных ассигнований. </w:t>
      </w:r>
    </w:p>
    <w:p w:rsidR="006C4593" w:rsidRPr="002773EC" w:rsidRDefault="001A725D" w:rsidP="002773EC">
      <w:pPr>
        <w:spacing w:after="0" w:line="240" w:lineRule="auto"/>
        <w:ind w:firstLine="720"/>
        <w:jc w:val="both"/>
        <w:rPr>
          <w:rFonts w:ascii="Times New Roman" w:eastAsia="Times New Roman" w:hAnsi="Times New Roman" w:cs="Times New Roman"/>
          <w:sz w:val="20"/>
          <w:szCs w:val="20"/>
          <w:lang w:eastAsia="ru-RU"/>
        </w:rPr>
      </w:pPr>
      <w:r>
        <w:rPr>
          <w:b/>
          <w:bCs/>
          <w:color w:val="000000"/>
          <w:sz w:val="28"/>
          <w:szCs w:val="28"/>
        </w:rPr>
        <w:t xml:space="preserve">   </w:t>
      </w:r>
    </w:p>
    <w:p w:rsidR="005469FC" w:rsidRDefault="00A53377" w:rsidP="00AD6946">
      <w:pPr>
        <w:ind w:firstLine="720"/>
        <w:jc w:val="both"/>
        <w:rPr>
          <w:rFonts w:ascii="Times New Roman" w:hAnsi="Times New Roman" w:cs="Times New Roman"/>
          <w:color w:val="000000" w:themeColor="text1"/>
          <w:sz w:val="28"/>
          <w:szCs w:val="28"/>
        </w:rPr>
      </w:pPr>
      <w:r w:rsidRPr="003D280B">
        <w:rPr>
          <w:rFonts w:ascii="Times New Roman" w:hAnsi="Times New Roman" w:cs="Times New Roman"/>
          <w:color w:val="000000" w:themeColor="text1"/>
          <w:sz w:val="28"/>
          <w:szCs w:val="28"/>
        </w:rPr>
        <w:lastRenderedPageBreak/>
        <w:t xml:space="preserve">В </w:t>
      </w:r>
      <w:r w:rsidR="002773EC">
        <w:rPr>
          <w:rFonts w:ascii="Times New Roman" w:hAnsi="Times New Roman" w:cs="Times New Roman"/>
          <w:color w:val="000000" w:themeColor="text1"/>
          <w:sz w:val="28"/>
          <w:szCs w:val="28"/>
        </w:rPr>
        <w:t>2018</w:t>
      </w:r>
      <w:r w:rsidR="005469FC" w:rsidRPr="003D280B">
        <w:rPr>
          <w:rFonts w:ascii="Times New Roman" w:hAnsi="Times New Roman" w:cs="Times New Roman"/>
          <w:color w:val="000000" w:themeColor="text1"/>
          <w:sz w:val="28"/>
          <w:szCs w:val="28"/>
        </w:rPr>
        <w:t xml:space="preserve"> году</w:t>
      </w:r>
      <w:r w:rsidR="002773EC">
        <w:rPr>
          <w:rFonts w:ascii="Times New Roman" w:hAnsi="Times New Roman" w:cs="Times New Roman"/>
          <w:color w:val="000000" w:themeColor="text1"/>
          <w:sz w:val="28"/>
          <w:szCs w:val="28"/>
        </w:rPr>
        <w:t>, в соответствии с планом работы Счетной палаты РФ на 2018 год Контрольно-счетной палатой Камчатского края парал</w:t>
      </w:r>
      <w:r w:rsidR="00DD14C0">
        <w:rPr>
          <w:rFonts w:ascii="Times New Roman" w:hAnsi="Times New Roman" w:cs="Times New Roman"/>
          <w:color w:val="000000" w:themeColor="text1"/>
          <w:sz w:val="28"/>
          <w:szCs w:val="28"/>
        </w:rPr>
        <w:t>л</w:t>
      </w:r>
      <w:r w:rsidR="002773EC">
        <w:rPr>
          <w:rFonts w:ascii="Times New Roman" w:hAnsi="Times New Roman" w:cs="Times New Roman"/>
          <w:color w:val="000000" w:themeColor="text1"/>
          <w:sz w:val="28"/>
          <w:szCs w:val="28"/>
        </w:rPr>
        <w:t>ельно со Счетной палатой РФ с марта по август 2018 года было проведено экспертно-аналитическое мероприятие «Анализ и оценка расходов на финансирование и материально-техническое обеспечение деятельности мировых судей в 2012-2017 годах</w:t>
      </w:r>
      <w:r w:rsidR="002773EC" w:rsidRPr="008E7E20">
        <w:rPr>
          <w:rFonts w:ascii="Times New Roman" w:hAnsi="Times New Roman" w:cs="Times New Roman"/>
          <w:color w:val="000000" w:themeColor="text1"/>
          <w:sz w:val="28"/>
          <w:szCs w:val="28"/>
        </w:rPr>
        <w:t xml:space="preserve">". </w:t>
      </w:r>
    </w:p>
    <w:p w:rsidR="00DD14C0" w:rsidRDefault="00DD14C0" w:rsidP="00183E4E">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Финансовых нарушений в ходе проверки со стороны Агентства не выявлено. </w:t>
      </w:r>
    </w:p>
    <w:p w:rsidR="001620FF" w:rsidRPr="001620FF" w:rsidRDefault="001620FF" w:rsidP="001620FF">
      <w:pPr>
        <w:ind w:firstLine="720"/>
        <w:jc w:val="both"/>
        <w:rPr>
          <w:rFonts w:ascii="Times New Roman" w:hAnsi="Times New Roman" w:cs="Times New Roman"/>
          <w:b/>
          <w:color w:val="000000" w:themeColor="text1"/>
          <w:sz w:val="28"/>
          <w:szCs w:val="28"/>
        </w:rPr>
      </w:pPr>
      <w:r w:rsidRPr="001620FF">
        <w:rPr>
          <w:rFonts w:ascii="Times New Roman" w:hAnsi="Times New Roman" w:cs="Times New Roman"/>
          <w:b/>
          <w:color w:val="000000" w:themeColor="text1"/>
          <w:sz w:val="28"/>
          <w:szCs w:val="28"/>
        </w:rPr>
        <w:t xml:space="preserve">                            </w:t>
      </w:r>
      <w:r w:rsidR="00183E4E">
        <w:rPr>
          <w:rFonts w:ascii="Times New Roman" w:hAnsi="Times New Roman" w:cs="Times New Roman"/>
          <w:b/>
          <w:color w:val="000000" w:themeColor="text1"/>
          <w:sz w:val="28"/>
          <w:szCs w:val="28"/>
        </w:rPr>
        <w:t>9</w:t>
      </w:r>
      <w:r w:rsidRPr="001620FF">
        <w:rPr>
          <w:rFonts w:ascii="Times New Roman" w:hAnsi="Times New Roman" w:cs="Times New Roman"/>
          <w:b/>
          <w:color w:val="000000" w:themeColor="text1"/>
          <w:sz w:val="28"/>
          <w:szCs w:val="28"/>
        </w:rPr>
        <w:t xml:space="preserve">. Информационное обеспечение </w:t>
      </w:r>
    </w:p>
    <w:p w:rsidR="001620FF" w:rsidRPr="001620FF" w:rsidRDefault="001620FF" w:rsidP="001620FF">
      <w:pPr>
        <w:ind w:firstLine="720"/>
        <w:jc w:val="both"/>
        <w:rPr>
          <w:rFonts w:ascii="Times New Roman" w:hAnsi="Times New Roman" w:cs="Times New Roman"/>
          <w:color w:val="000000" w:themeColor="text1"/>
          <w:sz w:val="28"/>
          <w:szCs w:val="28"/>
        </w:rPr>
      </w:pPr>
      <w:r w:rsidRPr="001620FF">
        <w:rPr>
          <w:rFonts w:ascii="Times New Roman" w:hAnsi="Times New Roman" w:cs="Times New Roman"/>
          <w:color w:val="000000" w:themeColor="text1"/>
          <w:sz w:val="28"/>
          <w:szCs w:val="28"/>
        </w:rPr>
        <w:t xml:space="preserve">    В 2018 году Агентством продолжилось оснащение и модернизация парка вычислительной техники, средств связи и коммуникаций участков мировых судей. Оснащенность компьютерной техникой мировых судей и работников их аппаратов составила 100 %. </w:t>
      </w:r>
    </w:p>
    <w:p w:rsidR="001620FF" w:rsidRPr="001620FF" w:rsidRDefault="001620FF" w:rsidP="001620FF">
      <w:pPr>
        <w:ind w:firstLine="720"/>
        <w:jc w:val="both"/>
        <w:rPr>
          <w:rFonts w:ascii="Times New Roman" w:hAnsi="Times New Roman" w:cs="Times New Roman"/>
          <w:color w:val="000000" w:themeColor="text1"/>
          <w:sz w:val="28"/>
          <w:szCs w:val="28"/>
        </w:rPr>
      </w:pPr>
      <w:r w:rsidRPr="001620FF">
        <w:rPr>
          <w:rFonts w:ascii="Times New Roman" w:hAnsi="Times New Roman" w:cs="Times New Roman"/>
          <w:color w:val="000000" w:themeColor="text1"/>
          <w:sz w:val="28"/>
          <w:szCs w:val="28"/>
        </w:rPr>
        <w:t xml:space="preserve">     Парк вычислительной техники состоит из 2</w:t>
      </w:r>
      <w:r w:rsidR="00096F9B">
        <w:rPr>
          <w:rFonts w:ascii="Times New Roman" w:hAnsi="Times New Roman" w:cs="Times New Roman"/>
          <w:color w:val="000000" w:themeColor="text1"/>
          <w:sz w:val="28"/>
          <w:szCs w:val="28"/>
        </w:rPr>
        <w:t>37</w:t>
      </w:r>
      <w:r w:rsidRPr="001620FF">
        <w:rPr>
          <w:rFonts w:ascii="Times New Roman" w:hAnsi="Times New Roman" w:cs="Times New Roman"/>
          <w:color w:val="000000" w:themeColor="text1"/>
          <w:sz w:val="28"/>
          <w:szCs w:val="28"/>
        </w:rPr>
        <w:t xml:space="preserve"> компьютеров (без учета списанной техники), из них приобретено по заключенным государственным контрактам в 2018 году 42 компьютера. В настоящее время все мировые судьи и помощники судей используют в своей деятельности компьютеры нового поколения – «моноблоки», </w:t>
      </w:r>
      <w:r>
        <w:rPr>
          <w:rFonts w:ascii="Times New Roman" w:hAnsi="Times New Roman" w:cs="Times New Roman"/>
          <w:color w:val="000000" w:themeColor="text1"/>
          <w:sz w:val="28"/>
          <w:szCs w:val="28"/>
        </w:rPr>
        <w:t>а уже в этом году</w:t>
      </w:r>
      <w:r w:rsidRPr="001620FF">
        <w:rPr>
          <w:rFonts w:ascii="Times New Roman" w:hAnsi="Times New Roman" w:cs="Times New Roman"/>
          <w:color w:val="000000" w:themeColor="text1"/>
          <w:sz w:val="28"/>
          <w:szCs w:val="28"/>
        </w:rPr>
        <w:t xml:space="preserve"> продолжается установка </w:t>
      </w:r>
      <w:r>
        <w:rPr>
          <w:rFonts w:ascii="Times New Roman" w:hAnsi="Times New Roman" w:cs="Times New Roman"/>
          <w:color w:val="000000" w:themeColor="text1"/>
          <w:sz w:val="28"/>
          <w:szCs w:val="28"/>
        </w:rPr>
        <w:t xml:space="preserve">аналогичных </w:t>
      </w:r>
      <w:r w:rsidRPr="001620FF">
        <w:rPr>
          <w:rFonts w:ascii="Times New Roman" w:hAnsi="Times New Roman" w:cs="Times New Roman"/>
          <w:color w:val="000000" w:themeColor="text1"/>
          <w:sz w:val="28"/>
          <w:szCs w:val="28"/>
        </w:rPr>
        <w:t xml:space="preserve">компьютеров специалистам </w:t>
      </w:r>
      <w:r w:rsidR="00FF117C">
        <w:rPr>
          <w:rFonts w:ascii="Times New Roman" w:hAnsi="Times New Roman" w:cs="Times New Roman"/>
          <w:color w:val="000000" w:themeColor="text1"/>
          <w:sz w:val="28"/>
          <w:szCs w:val="28"/>
        </w:rPr>
        <w:t xml:space="preserve">судебных </w:t>
      </w:r>
      <w:r w:rsidRPr="001620FF">
        <w:rPr>
          <w:rFonts w:ascii="Times New Roman" w:hAnsi="Times New Roman" w:cs="Times New Roman"/>
          <w:color w:val="000000" w:themeColor="text1"/>
          <w:sz w:val="28"/>
          <w:szCs w:val="28"/>
        </w:rPr>
        <w:t xml:space="preserve">участков. На всех судебных участках Камчатского края используется компьютерная техника не старше 5 лет. В распоряжении мировых судей и работников их аппаратов 49 копировальных аппаратов, 200 принтеров (из них 9 вновь приобретенных), 19 серверов, 45 сканеров. </w:t>
      </w:r>
    </w:p>
    <w:p w:rsidR="001620FF" w:rsidRPr="001620FF" w:rsidRDefault="001620FF" w:rsidP="001620FF">
      <w:pPr>
        <w:ind w:firstLine="720"/>
        <w:jc w:val="both"/>
        <w:rPr>
          <w:rFonts w:ascii="Times New Roman" w:hAnsi="Times New Roman" w:cs="Times New Roman"/>
          <w:color w:val="000000" w:themeColor="text1"/>
          <w:sz w:val="28"/>
          <w:szCs w:val="28"/>
        </w:rPr>
      </w:pPr>
      <w:r w:rsidRPr="001620FF">
        <w:rPr>
          <w:rFonts w:ascii="Times New Roman" w:hAnsi="Times New Roman" w:cs="Times New Roman"/>
          <w:color w:val="000000" w:themeColor="text1"/>
          <w:sz w:val="28"/>
          <w:szCs w:val="28"/>
        </w:rPr>
        <w:t>Все участки мировых судей были обеспеченны сетевой информационно-правовой базой Консультант-Плюс.</w:t>
      </w:r>
    </w:p>
    <w:p w:rsidR="001620FF" w:rsidRPr="001620FF" w:rsidRDefault="001620FF" w:rsidP="001620FF">
      <w:pPr>
        <w:ind w:firstLine="720"/>
        <w:jc w:val="both"/>
        <w:rPr>
          <w:rFonts w:ascii="Times New Roman" w:hAnsi="Times New Roman" w:cs="Times New Roman"/>
          <w:color w:val="000000" w:themeColor="text1"/>
          <w:sz w:val="28"/>
          <w:szCs w:val="28"/>
        </w:rPr>
      </w:pPr>
      <w:r w:rsidRPr="001620FF">
        <w:rPr>
          <w:rFonts w:ascii="Times New Roman" w:hAnsi="Times New Roman" w:cs="Times New Roman"/>
          <w:color w:val="000000" w:themeColor="text1"/>
          <w:sz w:val="28"/>
          <w:szCs w:val="28"/>
        </w:rPr>
        <w:t xml:space="preserve">Удаленные участки мировых судей обеспечиваются новой компьютерной и оргтехникой в первую очередь. При необходимости практикуются командировки на удаленные судебные участки. </w:t>
      </w:r>
    </w:p>
    <w:p w:rsidR="001620FF" w:rsidRPr="001620FF" w:rsidRDefault="001620FF" w:rsidP="001620FF">
      <w:pPr>
        <w:ind w:firstLine="720"/>
        <w:jc w:val="both"/>
        <w:rPr>
          <w:rFonts w:ascii="Times New Roman" w:hAnsi="Times New Roman" w:cs="Times New Roman"/>
          <w:color w:val="000000" w:themeColor="text1"/>
          <w:sz w:val="28"/>
          <w:szCs w:val="28"/>
        </w:rPr>
      </w:pPr>
      <w:r w:rsidRPr="001620FF">
        <w:rPr>
          <w:rFonts w:ascii="Times New Roman" w:hAnsi="Times New Roman" w:cs="Times New Roman"/>
          <w:color w:val="000000" w:themeColor="text1"/>
          <w:sz w:val="28"/>
          <w:szCs w:val="28"/>
        </w:rPr>
        <w:t>Регулярно по заявкам проводится обучение сотрудников аппарата работе со специальным программным обеспечением ГАС «Правосудие», редактированию Интернет сайтов судебных участков, работе с порталом смс-информирования участников судебных процессов, оказываются консультации по работе с офисными приложениями.</w:t>
      </w:r>
    </w:p>
    <w:p w:rsidR="001620FF" w:rsidRPr="001620FF" w:rsidRDefault="001620FF" w:rsidP="001620FF">
      <w:pPr>
        <w:ind w:firstLine="720"/>
        <w:jc w:val="both"/>
        <w:rPr>
          <w:rFonts w:ascii="Times New Roman" w:hAnsi="Times New Roman" w:cs="Times New Roman"/>
          <w:color w:val="000000" w:themeColor="text1"/>
          <w:sz w:val="28"/>
          <w:szCs w:val="28"/>
        </w:rPr>
      </w:pPr>
      <w:r w:rsidRPr="001620FF">
        <w:rPr>
          <w:rFonts w:ascii="Times New Roman" w:hAnsi="Times New Roman" w:cs="Times New Roman"/>
          <w:color w:val="000000" w:themeColor="text1"/>
          <w:sz w:val="28"/>
          <w:szCs w:val="28"/>
        </w:rPr>
        <w:lastRenderedPageBreak/>
        <w:t>По мере поступления новых версий на специальное программное обеспечение ГАС «Правосудие» производится его обновление на участках мировых судей.</w:t>
      </w:r>
    </w:p>
    <w:p w:rsidR="001620FF" w:rsidRPr="001620FF" w:rsidRDefault="00FF117C" w:rsidP="00444C68">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Федеральному закону</w:t>
      </w:r>
      <w:r w:rsidR="001620FF" w:rsidRPr="001620FF">
        <w:rPr>
          <w:rFonts w:ascii="Times New Roman" w:hAnsi="Times New Roman" w:cs="Times New Roman"/>
          <w:color w:val="000000" w:themeColor="text1"/>
          <w:sz w:val="28"/>
          <w:szCs w:val="28"/>
        </w:rPr>
        <w:t xml:space="preserve"> от 29.07.2018 N 265-ФЗ "О внесении изменений в отдельные законодательные акты Российской Федерации" с 1 сентября 2019 года при рассмотрении гражданских и административных дел необходимо вести аудиозапись судебных заседаний.</w:t>
      </w:r>
    </w:p>
    <w:p w:rsidR="001620FF" w:rsidRPr="001620FF" w:rsidRDefault="001620FF" w:rsidP="001620FF">
      <w:pPr>
        <w:ind w:firstLine="720"/>
        <w:jc w:val="both"/>
        <w:rPr>
          <w:rFonts w:ascii="Times New Roman" w:hAnsi="Times New Roman" w:cs="Times New Roman"/>
          <w:color w:val="000000" w:themeColor="text1"/>
          <w:sz w:val="28"/>
          <w:szCs w:val="28"/>
        </w:rPr>
      </w:pPr>
      <w:r w:rsidRPr="001620FF">
        <w:rPr>
          <w:rFonts w:ascii="Times New Roman" w:hAnsi="Times New Roman" w:cs="Times New Roman"/>
          <w:color w:val="000000" w:themeColor="text1"/>
          <w:sz w:val="28"/>
          <w:szCs w:val="28"/>
        </w:rPr>
        <w:t>В настоящее время возможность ведения аудиозаписи судебных заседаний на судебных участках мировых судей Камчатского края имеется. Еще до 2016 года все судебные участки мировых судей Камчатского края были обеспечены средствами аудиозаписи судебных заседаний – цифровыми диктофонами, а во втором полугодии 2019 года, уже к имеющимся средствам аудио записи планируется приобретение новых средств аудио протоколирования. Все судебные участки Камчатского края будут оснащены указанными средствами в установленные законом сроки.</w:t>
      </w:r>
    </w:p>
    <w:p w:rsidR="001620FF" w:rsidRPr="00FF117C" w:rsidRDefault="00FF117C" w:rsidP="00FF117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620FF" w:rsidRPr="00FF117C">
        <w:rPr>
          <w:rFonts w:ascii="Times New Roman" w:hAnsi="Times New Roman" w:cs="Times New Roman"/>
          <w:color w:val="000000" w:themeColor="text1"/>
          <w:sz w:val="28"/>
          <w:szCs w:val="28"/>
          <w:highlight w:val="yellow"/>
        </w:rPr>
        <w:t>На эти цели дополнительно понадобятся 1500000 р</w:t>
      </w:r>
      <w:r w:rsidR="00551C83">
        <w:rPr>
          <w:rFonts w:ascii="Times New Roman" w:hAnsi="Times New Roman" w:cs="Times New Roman"/>
          <w:color w:val="000000" w:themeColor="text1"/>
          <w:sz w:val="28"/>
          <w:szCs w:val="28"/>
          <w:highlight w:val="yellow"/>
        </w:rPr>
        <w:t>ублей на приобретение дисков, 38</w:t>
      </w:r>
      <w:r w:rsidR="001620FF" w:rsidRPr="00FF117C">
        <w:rPr>
          <w:rFonts w:ascii="Times New Roman" w:hAnsi="Times New Roman" w:cs="Times New Roman"/>
          <w:color w:val="000000" w:themeColor="text1"/>
          <w:sz w:val="28"/>
          <w:szCs w:val="28"/>
          <w:highlight w:val="yellow"/>
        </w:rPr>
        <w:t>0</w:t>
      </w:r>
      <w:r w:rsidR="00551C83">
        <w:rPr>
          <w:rFonts w:ascii="Times New Roman" w:hAnsi="Times New Roman" w:cs="Times New Roman"/>
          <w:color w:val="000000" w:themeColor="text1"/>
          <w:sz w:val="28"/>
          <w:szCs w:val="28"/>
          <w:highlight w:val="yellow"/>
        </w:rPr>
        <w:t xml:space="preserve"> </w:t>
      </w:r>
      <w:r w:rsidR="001620FF" w:rsidRPr="00FF117C">
        <w:rPr>
          <w:rFonts w:ascii="Times New Roman" w:hAnsi="Times New Roman" w:cs="Times New Roman"/>
          <w:color w:val="000000" w:themeColor="text1"/>
          <w:sz w:val="28"/>
          <w:szCs w:val="28"/>
          <w:highlight w:val="yellow"/>
        </w:rPr>
        <w:t>000 рублей на п</w:t>
      </w:r>
      <w:r w:rsidRPr="00FF117C">
        <w:rPr>
          <w:rFonts w:ascii="Times New Roman" w:hAnsi="Times New Roman" w:cs="Times New Roman"/>
          <w:color w:val="000000" w:themeColor="text1"/>
          <w:sz w:val="28"/>
          <w:szCs w:val="28"/>
          <w:highlight w:val="yellow"/>
        </w:rPr>
        <w:t>риобретение средств аудиозаписи (диктофоны).</w:t>
      </w:r>
      <w:r w:rsidR="001620FF" w:rsidRPr="00FF117C">
        <w:rPr>
          <w:rFonts w:ascii="Times New Roman" w:hAnsi="Times New Roman" w:cs="Times New Roman"/>
          <w:color w:val="000000" w:themeColor="text1"/>
          <w:sz w:val="28"/>
          <w:szCs w:val="28"/>
          <w:highlight w:val="yellow"/>
        </w:rPr>
        <w:t xml:space="preserve"> Если рассматривать вопрос о приобретении стационарных средств аудио протоколирования, на 37 судебных участков потребуется </w:t>
      </w:r>
      <w:r w:rsidR="00E37AD9" w:rsidRPr="00FF117C">
        <w:rPr>
          <w:rFonts w:ascii="Times New Roman" w:hAnsi="Times New Roman" w:cs="Times New Roman"/>
          <w:color w:val="000000" w:themeColor="text1"/>
          <w:sz w:val="28"/>
          <w:szCs w:val="28"/>
          <w:highlight w:val="yellow"/>
        </w:rPr>
        <w:t xml:space="preserve">более </w:t>
      </w:r>
      <w:r w:rsidR="00551C83">
        <w:rPr>
          <w:rFonts w:ascii="Times New Roman" w:hAnsi="Times New Roman" w:cs="Times New Roman"/>
          <w:color w:val="000000" w:themeColor="text1"/>
          <w:sz w:val="28"/>
          <w:szCs w:val="28"/>
          <w:highlight w:val="yellow"/>
        </w:rPr>
        <w:t xml:space="preserve">15 млн. рублей. </w:t>
      </w:r>
      <w:r w:rsidR="00551C83" w:rsidRPr="00551C83">
        <w:rPr>
          <w:rFonts w:ascii="Times New Roman" w:hAnsi="Times New Roman" w:cs="Times New Roman"/>
          <w:color w:val="000000" w:themeColor="text1"/>
          <w:sz w:val="28"/>
          <w:szCs w:val="28"/>
          <w:highlight w:val="yellow"/>
        </w:rPr>
        <w:t>(и неизвестно как они покажут себя в процессе работы).</w:t>
      </w:r>
    </w:p>
    <w:p w:rsidR="009252AC" w:rsidRPr="00872649" w:rsidRDefault="009252AC" w:rsidP="00BD1E8F">
      <w:pPr>
        <w:pStyle w:val="11"/>
        <w:spacing w:before="0" w:beforeAutospacing="0" w:after="0" w:afterAutospacing="0" w:line="276" w:lineRule="auto"/>
        <w:jc w:val="both"/>
        <w:rPr>
          <w:rFonts w:ascii="Times New Roman" w:hAnsi="Times New Roman"/>
          <w:spacing w:val="-1"/>
          <w:sz w:val="28"/>
          <w:szCs w:val="28"/>
          <w:lang w:val="ru-RU"/>
        </w:rPr>
      </w:pPr>
    </w:p>
    <w:p w:rsidR="00486C95" w:rsidRPr="00743E9A" w:rsidRDefault="00183E4E" w:rsidP="00DA5213">
      <w:pPr>
        <w:ind w:firstLine="708"/>
        <w:jc w:val="both"/>
        <w:rPr>
          <w:rFonts w:ascii="Times New Roman" w:hAnsi="Times New Roman" w:cs="Times New Roman"/>
          <w:sz w:val="28"/>
          <w:szCs w:val="28"/>
        </w:rPr>
      </w:pPr>
      <w:r>
        <w:rPr>
          <w:rFonts w:ascii="Times New Roman" w:hAnsi="Times New Roman" w:cs="Times New Roman"/>
          <w:b/>
          <w:sz w:val="28"/>
          <w:szCs w:val="28"/>
        </w:rPr>
        <w:t>10</w:t>
      </w:r>
      <w:r w:rsidR="00BC5D63" w:rsidRPr="00743E9A">
        <w:rPr>
          <w:rFonts w:ascii="Times New Roman" w:hAnsi="Times New Roman" w:cs="Times New Roman"/>
          <w:b/>
          <w:sz w:val="28"/>
          <w:szCs w:val="28"/>
        </w:rPr>
        <w:t xml:space="preserve">. </w:t>
      </w:r>
      <w:r w:rsidR="00E45EBF" w:rsidRPr="00743E9A">
        <w:rPr>
          <w:rFonts w:ascii="Times New Roman" w:hAnsi="Times New Roman" w:cs="Times New Roman"/>
          <w:b/>
          <w:sz w:val="28"/>
          <w:szCs w:val="28"/>
        </w:rPr>
        <w:t>В соответствии с требованиями об обеспечении безопасности судебных участков</w:t>
      </w:r>
      <w:r w:rsidR="00E45EBF" w:rsidRPr="00743E9A">
        <w:rPr>
          <w:rFonts w:ascii="Times New Roman" w:hAnsi="Times New Roman" w:cs="Times New Roman"/>
          <w:sz w:val="28"/>
          <w:szCs w:val="28"/>
        </w:rPr>
        <w:t xml:space="preserve"> все п</w:t>
      </w:r>
      <w:r w:rsidR="00FD3B24" w:rsidRPr="00743E9A">
        <w:rPr>
          <w:rFonts w:ascii="Times New Roman" w:hAnsi="Times New Roman" w:cs="Times New Roman"/>
          <w:sz w:val="28"/>
          <w:szCs w:val="28"/>
        </w:rPr>
        <w:t>осты судебных приставов</w:t>
      </w:r>
      <w:r w:rsidR="00230124" w:rsidRPr="00743E9A">
        <w:rPr>
          <w:rFonts w:ascii="Times New Roman" w:hAnsi="Times New Roman" w:cs="Times New Roman"/>
          <w:sz w:val="28"/>
          <w:szCs w:val="28"/>
        </w:rPr>
        <w:t xml:space="preserve"> во всех зданиях </w:t>
      </w:r>
      <w:r w:rsidR="00486C95" w:rsidRPr="00743E9A">
        <w:rPr>
          <w:rFonts w:ascii="Times New Roman" w:hAnsi="Times New Roman" w:cs="Times New Roman"/>
          <w:sz w:val="28"/>
          <w:szCs w:val="28"/>
        </w:rPr>
        <w:t>судебных участков оснащены ручными</w:t>
      </w:r>
      <w:r w:rsidR="00F00A18" w:rsidRPr="00743E9A">
        <w:rPr>
          <w:rFonts w:ascii="Times New Roman" w:hAnsi="Times New Roman" w:cs="Times New Roman"/>
          <w:sz w:val="28"/>
          <w:szCs w:val="28"/>
        </w:rPr>
        <w:t xml:space="preserve"> </w:t>
      </w:r>
      <w:r w:rsidR="00486C95" w:rsidRPr="00743E9A">
        <w:rPr>
          <w:rFonts w:ascii="Times New Roman" w:hAnsi="Times New Roman" w:cs="Times New Roman"/>
          <w:sz w:val="28"/>
          <w:szCs w:val="28"/>
        </w:rPr>
        <w:t>металл</w:t>
      </w:r>
      <w:r w:rsidR="00680CE9">
        <w:rPr>
          <w:rFonts w:ascii="Times New Roman" w:hAnsi="Times New Roman" w:cs="Times New Roman"/>
          <w:sz w:val="28"/>
          <w:szCs w:val="28"/>
        </w:rPr>
        <w:t xml:space="preserve"> </w:t>
      </w:r>
      <w:r w:rsidR="00486C95" w:rsidRPr="00743E9A">
        <w:rPr>
          <w:rFonts w:ascii="Times New Roman" w:hAnsi="Times New Roman" w:cs="Times New Roman"/>
          <w:sz w:val="28"/>
          <w:szCs w:val="28"/>
        </w:rPr>
        <w:t xml:space="preserve">детекторами. </w:t>
      </w:r>
      <w:r w:rsidR="00680CE9">
        <w:rPr>
          <w:rFonts w:ascii="Times New Roman" w:hAnsi="Times New Roman" w:cs="Times New Roman"/>
          <w:sz w:val="28"/>
          <w:szCs w:val="28"/>
        </w:rPr>
        <w:t>В 2018</w:t>
      </w:r>
      <w:r w:rsidR="00EE5EC9">
        <w:rPr>
          <w:rFonts w:ascii="Times New Roman" w:hAnsi="Times New Roman" w:cs="Times New Roman"/>
          <w:sz w:val="28"/>
          <w:szCs w:val="28"/>
        </w:rPr>
        <w:t xml:space="preserve"> году было приобретено </w:t>
      </w:r>
      <w:r w:rsidR="00680CE9">
        <w:rPr>
          <w:rFonts w:ascii="Times New Roman" w:hAnsi="Times New Roman" w:cs="Times New Roman"/>
          <w:sz w:val="28"/>
          <w:szCs w:val="28"/>
        </w:rPr>
        <w:t>2</w:t>
      </w:r>
      <w:r w:rsidR="00EE5EC9">
        <w:rPr>
          <w:rFonts w:ascii="Times New Roman" w:hAnsi="Times New Roman" w:cs="Times New Roman"/>
          <w:sz w:val="28"/>
          <w:szCs w:val="28"/>
        </w:rPr>
        <w:t xml:space="preserve"> стационарных металл</w:t>
      </w:r>
      <w:r w:rsidR="00680CE9">
        <w:rPr>
          <w:rFonts w:ascii="Times New Roman" w:hAnsi="Times New Roman" w:cs="Times New Roman"/>
          <w:sz w:val="28"/>
          <w:szCs w:val="28"/>
        </w:rPr>
        <w:t xml:space="preserve"> </w:t>
      </w:r>
      <w:r w:rsidR="00EE5EC9">
        <w:rPr>
          <w:rFonts w:ascii="Times New Roman" w:hAnsi="Times New Roman" w:cs="Times New Roman"/>
          <w:sz w:val="28"/>
          <w:szCs w:val="28"/>
        </w:rPr>
        <w:t xml:space="preserve">детектора, которые </w:t>
      </w:r>
      <w:r w:rsidR="002715CA">
        <w:rPr>
          <w:rFonts w:ascii="Times New Roman" w:hAnsi="Times New Roman" w:cs="Times New Roman"/>
          <w:sz w:val="28"/>
          <w:szCs w:val="28"/>
        </w:rPr>
        <w:t xml:space="preserve">были </w:t>
      </w:r>
      <w:r w:rsidR="00EE5EC9">
        <w:rPr>
          <w:rFonts w:ascii="Times New Roman" w:hAnsi="Times New Roman" w:cs="Times New Roman"/>
          <w:sz w:val="28"/>
          <w:szCs w:val="28"/>
        </w:rPr>
        <w:t xml:space="preserve">установлены </w:t>
      </w:r>
      <w:r w:rsidR="000E50D4">
        <w:rPr>
          <w:rFonts w:ascii="Times New Roman" w:hAnsi="Times New Roman" w:cs="Times New Roman"/>
          <w:sz w:val="28"/>
          <w:szCs w:val="28"/>
        </w:rPr>
        <w:t xml:space="preserve">в новом помещении </w:t>
      </w:r>
      <w:r w:rsidR="00EE5EC9">
        <w:rPr>
          <w:rFonts w:ascii="Times New Roman" w:hAnsi="Times New Roman" w:cs="Times New Roman"/>
          <w:sz w:val="28"/>
          <w:szCs w:val="28"/>
        </w:rPr>
        <w:t xml:space="preserve">на судебных участках </w:t>
      </w:r>
      <w:r w:rsidR="002715CA">
        <w:rPr>
          <w:rFonts w:ascii="Times New Roman" w:hAnsi="Times New Roman" w:cs="Times New Roman"/>
          <w:sz w:val="28"/>
          <w:szCs w:val="28"/>
        </w:rPr>
        <w:t xml:space="preserve">№27, 28 </w:t>
      </w:r>
      <w:r w:rsidR="00EE5EC9">
        <w:rPr>
          <w:rFonts w:ascii="Times New Roman" w:hAnsi="Times New Roman" w:cs="Times New Roman"/>
          <w:sz w:val="28"/>
          <w:szCs w:val="28"/>
        </w:rPr>
        <w:t>по ул. К</w:t>
      </w:r>
      <w:r w:rsidR="002715CA">
        <w:rPr>
          <w:rFonts w:ascii="Times New Roman" w:hAnsi="Times New Roman" w:cs="Times New Roman"/>
          <w:sz w:val="28"/>
          <w:szCs w:val="28"/>
        </w:rPr>
        <w:t>алининская</w:t>
      </w:r>
      <w:r w:rsidR="00EE5EC9">
        <w:rPr>
          <w:rFonts w:ascii="Times New Roman" w:hAnsi="Times New Roman" w:cs="Times New Roman"/>
          <w:sz w:val="28"/>
          <w:szCs w:val="28"/>
        </w:rPr>
        <w:t>, д. 1</w:t>
      </w:r>
      <w:r w:rsidR="002715CA">
        <w:rPr>
          <w:rFonts w:ascii="Times New Roman" w:hAnsi="Times New Roman" w:cs="Times New Roman"/>
          <w:sz w:val="28"/>
          <w:szCs w:val="28"/>
        </w:rPr>
        <w:t>9</w:t>
      </w:r>
      <w:r w:rsidR="00EE5EC9">
        <w:rPr>
          <w:rFonts w:ascii="Times New Roman" w:hAnsi="Times New Roman" w:cs="Times New Roman"/>
          <w:sz w:val="28"/>
          <w:szCs w:val="28"/>
        </w:rPr>
        <w:t xml:space="preserve">, </w:t>
      </w:r>
      <w:r w:rsidR="002715CA">
        <w:rPr>
          <w:rFonts w:ascii="Times New Roman" w:hAnsi="Times New Roman" w:cs="Times New Roman"/>
          <w:sz w:val="28"/>
          <w:szCs w:val="28"/>
        </w:rPr>
        <w:t xml:space="preserve">с. </w:t>
      </w:r>
      <w:r w:rsidR="00E37AD9">
        <w:rPr>
          <w:rFonts w:ascii="Times New Roman" w:hAnsi="Times New Roman" w:cs="Times New Roman"/>
          <w:sz w:val="28"/>
          <w:szCs w:val="28"/>
        </w:rPr>
        <w:t>Усть-Большерецк</w:t>
      </w:r>
      <w:r w:rsidR="002715CA">
        <w:rPr>
          <w:rFonts w:ascii="Times New Roman" w:hAnsi="Times New Roman" w:cs="Times New Roman"/>
          <w:sz w:val="28"/>
          <w:szCs w:val="28"/>
        </w:rPr>
        <w:t xml:space="preserve"> и на судебном участке №16 по ул. Дальневосточной, д. 34 Петропавловск-Камчатского судебного района. </w:t>
      </w:r>
      <w:r w:rsidR="00EE5EC9">
        <w:rPr>
          <w:rFonts w:ascii="Times New Roman" w:hAnsi="Times New Roman" w:cs="Times New Roman"/>
          <w:sz w:val="28"/>
          <w:szCs w:val="28"/>
        </w:rPr>
        <w:t>Таким образом, обеспеченность судебных участков стационарными металл</w:t>
      </w:r>
      <w:r w:rsidR="002715CA">
        <w:rPr>
          <w:rFonts w:ascii="Times New Roman" w:hAnsi="Times New Roman" w:cs="Times New Roman"/>
          <w:sz w:val="28"/>
          <w:szCs w:val="28"/>
        </w:rPr>
        <w:t xml:space="preserve"> </w:t>
      </w:r>
      <w:r w:rsidR="00EE5EC9">
        <w:rPr>
          <w:rFonts w:ascii="Times New Roman" w:hAnsi="Times New Roman" w:cs="Times New Roman"/>
          <w:sz w:val="28"/>
          <w:szCs w:val="28"/>
        </w:rPr>
        <w:t>детекторами по состоянию н</w:t>
      </w:r>
      <w:r w:rsidR="002715CA">
        <w:rPr>
          <w:rFonts w:ascii="Times New Roman" w:hAnsi="Times New Roman" w:cs="Times New Roman"/>
          <w:sz w:val="28"/>
          <w:szCs w:val="28"/>
        </w:rPr>
        <w:t>а 01.01</w:t>
      </w:r>
      <w:r w:rsidR="00EE5EC9">
        <w:rPr>
          <w:rFonts w:ascii="Times New Roman" w:hAnsi="Times New Roman" w:cs="Times New Roman"/>
          <w:sz w:val="28"/>
          <w:szCs w:val="28"/>
        </w:rPr>
        <w:t>.201</w:t>
      </w:r>
      <w:r w:rsidR="00E37AD9">
        <w:rPr>
          <w:rFonts w:ascii="Times New Roman" w:hAnsi="Times New Roman" w:cs="Times New Roman"/>
          <w:sz w:val="28"/>
          <w:szCs w:val="28"/>
        </w:rPr>
        <w:t>9</w:t>
      </w:r>
      <w:r w:rsidR="00EE5EC9">
        <w:rPr>
          <w:rFonts w:ascii="Times New Roman" w:hAnsi="Times New Roman" w:cs="Times New Roman"/>
          <w:sz w:val="28"/>
          <w:szCs w:val="28"/>
        </w:rPr>
        <w:t xml:space="preserve"> года составляет </w:t>
      </w:r>
      <w:r w:rsidR="00913BE2">
        <w:rPr>
          <w:rFonts w:ascii="Times New Roman" w:hAnsi="Times New Roman" w:cs="Times New Roman"/>
          <w:sz w:val="28"/>
          <w:szCs w:val="28"/>
        </w:rPr>
        <w:t>6</w:t>
      </w:r>
      <w:r w:rsidR="000E50D4">
        <w:rPr>
          <w:rFonts w:ascii="Times New Roman" w:hAnsi="Times New Roman" w:cs="Times New Roman"/>
          <w:sz w:val="28"/>
          <w:szCs w:val="28"/>
        </w:rPr>
        <w:t>7</w:t>
      </w:r>
      <w:r w:rsidR="00913BE2">
        <w:rPr>
          <w:rFonts w:ascii="Times New Roman" w:hAnsi="Times New Roman" w:cs="Times New Roman"/>
          <w:sz w:val="28"/>
          <w:szCs w:val="28"/>
        </w:rPr>
        <w:t>,</w:t>
      </w:r>
      <w:r w:rsidR="000E50D4">
        <w:rPr>
          <w:rFonts w:ascii="Times New Roman" w:hAnsi="Times New Roman" w:cs="Times New Roman"/>
          <w:sz w:val="28"/>
          <w:szCs w:val="28"/>
        </w:rPr>
        <w:t>5</w:t>
      </w:r>
      <w:r w:rsidR="00913BE2">
        <w:rPr>
          <w:rFonts w:ascii="Times New Roman" w:hAnsi="Times New Roman" w:cs="Times New Roman"/>
          <w:sz w:val="28"/>
          <w:szCs w:val="28"/>
        </w:rPr>
        <w:t xml:space="preserve">%. </w:t>
      </w:r>
    </w:p>
    <w:p w:rsidR="00927AB9" w:rsidRPr="00743E9A" w:rsidRDefault="00284BBE" w:rsidP="005A197D">
      <w:pPr>
        <w:spacing w:after="0"/>
        <w:ind w:firstLine="709"/>
        <w:jc w:val="both"/>
        <w:rPr>
          <w:rFonts w:ascii="Times New Roman" w:hAnsi="Times New Roman" w:cs="Times New Roman"/>
          <w:sz w:val="28"/>
          <w:szCs w:val="28"/>
        </w:rPr>
      </w:pPr>
      <w:r w:rsidRPr="00743E9A">
        <w:rPr>
          <w:rFonts w:ascii="Times New Roman" w:hAnsi="Times New Roman" w:cs="Times New Roman"/>
          <w:sz w:val="28"/>
          <w:szCs w:val="28"/>
        </w:rPr>
        <w:t>Безопасность мировых судей и постоянное несение службы судебны</w:t>
      </w:r>
      <w:r w:rsidR="00046476" w:rsidRPr="00743E9A">
        <w:rPr>
          <w:rFonts w:ascii="Times New Roman" w:hAnsi="Times New Roman" w:cs="Times New Roman"/>
          <w:sz w:val="28"/>
          <w:szCs w:val="28"/>
        </w:rPr>
        <w:t xml:space="preserve">ми приставами </w:t>
      </w:r>
      <w:r w:rsidRPr="00743E9A">
        <w:rPr>
          <w:rFonts w:ascii="Times New Roman" w:hAnsi="Times New Roman" w:cs="Times New Roman"/>
          <w:sz w:val="28"/>
          <w:szCs w:val="28"/>
        </w:rPr>
        <w:t>обеспечивалось на всех судебных участках Камчатского края в дневное время с 9 до 18 часов. Сторожевая охрана силами ФГУП «ОХРАНА» осуществляется на 11 судебных участках г. Петропавловска-Камчатского в ночное время, в выходные и праздничные дни круглосуточно. В плановом порядке проводились комплексные обследовани</w:t>
      </w:r>
      <w:r w:rsidR="005A27A0" w:rsidRPr="00743E9A">
        <w:rPr>
          <w:rFonts w:ascii="Times New Roman" w:hAnsi="Times New Roman" w:cs="Times New Roman"/>
          <w:sz w:val="28"/>
          <w:szCs w:val="28"/>
        </w:rPr>
        <w:t xml:space="preserve">я инженерно-технической </w:t>
      </w:r>
      <w:proofErr w:type="spellStart"/>
      <w:r w:rsidR="005A27A0" w:rsidRPr="00743E9A">
        <w:rPr>
          <w:rFonts w:ascii="Times New Roman" w:hAnsi="Times New Roman" w:cs="Times New Roman"/>
          <w:sz w:val="28"/>
          <w:szCs w:val="28"/>
        </w:rPr>
        <w:t>укреплё</w:t>
      </w:r>
      <w:r w:rsidRPr="00743E9A">
        <w:rPr>
          <w:rFonts w:ascii="Times New Roman" w:hAnsi="Times New Roman" w:cs="Times New Roman"/>
          <w:sz w:val="28"/>
          <w:szCs w:val="28"/>
        </w:rPr>
        <w:t>нности</w:t>
      </w:r>
      <w:proofErr w:type="spellEnd"/>
      <w:r w:rsidRPr="00743E9A">
        <w:rPr>
          <w:rFonts w:ascii="Times New Roman" w:hAnsi="Times New Roman" w:cs="Times New Roman"/>
          <w:sz w:val="28"/>
          <w:szCs w:val="28"/>
        </w:rPr>
        <w:t xml:space="preserve"> и состояния охраны зданий и помещений судебных участков, </w:t>
      </w:r>
      <w:r w:rsidRPr="00743E9A">
        <w:rPr>
          <w:rFonts w:ascii="Times New Roman" w:hAnsi="Times New Roman" w:cs="Times New Roman"/>
          <w:sz w:val="28"/>
          <w:szCs w:val="28"/>
        </w:rPr>
        <w:lastRenderedPageBreak/>
        <w:t>санитарного состояния, оснащенность первичными средствами пожаротушения и соблюдения норм противопожарно</w:t>
      </w:r>
      <w:r w:rsidR="008E7E20">
        <w:rPr>
          <w:rFonts w:ascii="Times New Roman" w:hAnsi="Times New Roman" w:cs="Times New Roman"/>
          <w:sz w:val="28"/>
          <w:szCs w:val="28"/>
        </w:rPr>
        <w:t>й безопасности. Проведено</w:t>
      </w:r>
      <w:r w:rsidR="00AB39E4">
        <w:rPr>
          <w:rFonts w:ascii="Times New Roman" w:hAnsi="Times New Roman" w:cs="Times New Roman"/>
          <w:sz w:val="28"/>
          <w:szCs w:val="28"/>
        </w:rPr>
        <w:t xml:space="preserve"> </w:t>
      </w:r>
      <w:r w:rsidR="008E7E20">
        <w:rPr>
          <w:rFonts w:ascii="Times New Roman" w:hAnsi="Times New Roman" w:cs="Times New Roman"/>
          <w:sz w:val="28"/>
          <w:szCs w:val="28"/>
        </w:rPr>
        <w:t>35</w:t>
      </w:r>
      <w:r w:rsidR="00AB39E4">
        <w:rPr>
          <w:rFonts w:ascii="Times New Roman" w:hAnsi="Times New Roman" w:cs="Times New Roman"/>
          <w:sz w:val="28"/>
          <w:szCs w:val="28"/>
        </w:rPr>
        <w:t xml:space="preserve"> трениров</w:t>
      </w:r>
      <w:r w:rsidR="008E7E20">
        <w:rPr>
          <w:rFonts w:ascii="Times New Roman" w:hAnsi="Times New Roman" w:cs="Times New Roman"/>
          <w:sz w:val="28"/>
          <w:szCs w:val="28"/>
        </w:rPr>
        <w:t>ок</w:t>
      </w:r>
      <w:r w:rsidR="00AB39E4">
        <w:rPr>
          <w:rFonts w:ascii="Times New Roman" w:hAnsi="Times New Roman" w:cs="Times New Roman"/>
          <w:sz w:val="28"/>
          <w:szCs w:val="28"/>
        </w:rPr>
        <w:t xml:space="preserve"> по отработке совместных действий судебных приставов по обеспечению установлен</w:t>
      </w:r>
      <w:r w:rsidR="00B41C28">
        <w:rPr>
          <w:rFonts w:ascii="Times New Roman" w:hAnsi="Times New Roman" w:cs="Times New Roman"/>
          <w:sz w:val="28"/>
          <w:szCs w:val="28"/>
        </w:rPr>
        <w:t>н</w:t>
      </w:r>
      <w:r w:rsidR="00AB39E4">
        <w:rPr>
          <w:rFonts w:ascii="Times New Roman" w:hAnsi="Times New Roman" w:cs="Times New Roman"/>
          <w:sz w:val="28"/>
          <w:szCs w:val="28"/>
        </w:rPr>
        <w:t xml:space="preserve">ого порядка деятельности судов Управления при возникновении чрезвычайных ситуаций в зданиях, помещениях судебных участков мировых судей судебных участков Камчатского края с привлечением сотрудников УФСБ в Камчатском крае, </w:t>
      </w:r>
      <w:r w:rsidR="00DE5146">
        <w:rPr>
          <w:rFonts w:ascii="Times New Roman" w:hAnsi="Times New Roman" w:cs="Times New Roman"/>
          <w:sz w:val="28"/>
          <w:szCs w:val="28"/>
        </w:rPr>
        <w:t xml:space="preserve">сотрудников ГУ МЧС в Камчатском крае, УМВД России в Камчатском крае и единой дежурно-диспетчерской службы. </w:t>
      </w:r>
    </w:p>
    <w:p w:rsidR="00CA1621" w:rsidRPr="008E7E20" w:rsidRDefault="00121FD2" w:rsidP="00CA1621">
      <w:pPr>
        <w:spacing w:after="0"/>
        <w:ind w:firstLine="709"/>
        <w:jc w:val="both"/>
        <w:rPr>
          <w:rFonts w:ascii="Times New Roman" w:hAnsi="Times New Roman" w:cs="Times New Roman"/>
          <w:sz w:val="28"/>
          <w:szCs w:val="28"/>
        </w:rPr>
      </w:pPr>
      <w:r w:rsidRPr="00743E9A">
        <w:rPr>
          <w:rFonts w:ascii="Times New Roman" w:hAnsi="Times New Roman" w:cs="Times New Roman"/>
          <w:sz w:val="28"/>
          <w:szCs w:val="28"/>
        </w:rPr>
        <w:t xml:space="preserve"> </w:t>
      </w:r>
      <w:r w:rsidR="00743E9A" w:rsidRPr="008E7E20">
        <w:rPr>
          <w:rFonts w:ascii="Times New Roman" w:hAnsi="Times New Roman" w:cs="Times New Roman"/>
          <w:sz w:val="28"/>
          <w:szCs w:val="28"/>
        </w:rPr>
        <w:t>В</w:t>
      </w:r>
      <w:r w:rsidR="00202CB7" w:rsidRPr="008E7E20">
        <w:rPr>
          <w:rFonts w:ascii="Times New Roman" w:hAnsi="Times New Roman" w:cs="Times New Roman"/>
          <w:sz w:val="28"/>
          <w:szCs w:val="28"/>
        </w:rPr>
        <w:t xml:space="preserve"> </w:t>
      </w:r>
      <w:r w:rsidR="00743E9A" w:rsidRPr="008E7E20">
        <w:rPr>
          <w:rFonts w:ascii="Times New Roman" w:hAnsi="Times New Roman" w:cs="Times New Roman"/>
          <w:sz w:val="28"/>
          <w:szCs w:val="28"/>
        </w:rPr>
        <w:t>т</w:t>
      </w:r>
      <w:r w:rsidR="00202CB7" w:rsidRPr="008E7E20">
        <w:rPr>
          <w:rFonts w:ascii="Times New Roman" w:hAnsi="Times New Roman" w:cs="Times New Roman"/>
          <w:sz w:val="28"/>
          <w:szCs w:val="28"/>
        </w:rPr>
        <w:t>ечении года судебными приставами</w:t>
      </w:r>
      <w:r w:rsidR="00743E9A" w:rsidRPr="008E7E20">
        <w:rPr>
          <w:rFonts w:ascii="Times New Roman" w:hAnsi="Times New Roman" w:cs="Times New Roman"/>
          <w:sz w:val="28"/>
          <w:szCs w:val="28"/>
        </w:rPr>
        <w:t xml:space="preserve"> у посетителей судебных участков мировых судей выявлен 1</w:t>
      </w:r>
      <w:r w:rsidR="008E7E20" w:rsidRPr="008E7E20">
        <w:rPr>
          <w:rFonts w:ascii="Times New Roman" w:hAnsi="Times New Roman" w:cs="Times New Roman"/>
          <w:sz w:val="28"/>
          <w:szCs w:val="28"/>
        </w:rPr>
        <w:t>616</w:t>
      </w:r>
      <w:r w:rsidR="00AB39E4" w:rsidRPr="008E7E20">
        <w:rPr>
          <w:rFonts w:ascii="Times New Roman" w:hAnsi="Times New Roman" w:cs="Times New Roman"/>
          <w:sz w:val="28"/>
          <w:szCs w:val="28"/>
        </w:rPr>
        <w:t xml:space="preserve"> предметов и веществ,</w:t>
      </w:r>
      <w:r w:rsidR="00743E9A" w:rsidRPr="008E7E20">
        <w:rPr>
          <w:rFonts w:ascii="Times New Roman" w:hAnsi="Times New Roman" w:cs="Times New Roman"/>
          <w:sz w:val="28"/>
          <w:szCs w:val="28"/>
        </w:rPr>
        <w:t xml:space="preserve"> запрещенный к проносу в здания</w:t>
      </w:r>
      <w:r w:rsidR="00AB39E4" w:rsidRPr="008E7E20">
        <w:rPr>
          <w:rFonts w:ascii="Times New Roman" w:hAnsi="Times New Roman" w:cs="Times New Roman"/>
          <w:sz w:val="28"/>
          <w:szCs w:val="28"/>
        </w:rPr>
        <w:t>, помещения</w:t>
      </w:r>
      <w:r w:rsidR="00743E9A" w:rsidRPr="008E7E20">
        <w:rPr>
          <w:rFonts w:ascii="Times New Roman" w:hAnsi="Times New Roman" w:cs="Times New Roman"/>
          <w:sz w:val="28"/>
          <w:szCs w:val="28"/>
        </w:rPr>
        <w:t xml:space="preserve"> </w:t>
      </w:r>
      <w:r w:rsidR="00AB39E4" w:rsidRPr="008E7E20">
        <w:rPr>
          <w:rFonts w:ascii="Times New Roman" w:hAnsi="Times New Roman" w:cs="Times New Roman"/>
          <w:sz w:val="28"/>
          <w:szCs w:val="28"/>
        </w:rPr>
        <w:t xml:space="preserve">судебных участков </w:t>
      </w:r>
      <w:r w:rsidR="00743E9A" w:rsidRPr="008E7E20">
        <w:rPr>
          <w:rFonts w:ascii="Times New Roman" w:hAnsi="Times New Roman" w:cs="Times New Roman"/>
          <w:sz w:val="28"/>
          <w:szCs w:val="28"/>
        </w:rPr>
        <w:t>мировых суд</w:t>
      </w:r>
      <w:r w:rsidR="00AB39E4" w:rsidRPr="008E7E20">
        <w:rPr>
          <w:rFonts w:ascii="Times New Roman" w:hAnsi="Times New Roman" w:cs="Times New Roman"/>
          <w:sz w:val="28"/>
          <w:szCs w:val="28"/>
        </w:rPr>
        <w:t>ей</w:t>
      </w:r>
      <w:r w:rsidR="00062B79">
        <w:rPr>
          <w:rFonts w:ascii="Times New Roman" w:hAnsi="Times New Roman" w:cs="Times New Roman"/>
          <w:sz w:val="28"/>
          <w:szCs w:val="28"/>
        </w:rPr>
        <w:t>,</w:t>
      </w:r>
      <w:r w:rsidR="00743E9A" w:rsidRPr="008E7E20">
        <w:rPr>
          <w:rFonts w:ascii="Times New Roman" w:hAnsi="Times New Roman" w:cs="Times New Roman"/>
          <w:sz w:val="28"/>
          <w:szCs w:val="28"/>
        </w:rPr>
        <w:t xml:space="preserve"> </w:t>
      </w:r>
      <w:r w:rsidR="008E7E20" w:rsidRPr="008E7E20">
        <w:rPr>
          <w:rFonts w:ascii="Times New Roman" w:hAnsi="Times New Roman" w:cs="Times New Roman"/>
          <w:sz w:val="28"/>
          <w:szCs w:val="28"/>
        </w:rPr>
        <w:t>из них 3</w:t>
      </w:r>
      <w:r w:rsidR="00743E9A" w:rsidRPr="008E7E20">
        <w:rPr>
          <w:rFonts w:ascii="Times New Roman" w:hAnsi="Times New Roman" w:cs="Times New Roman"/>
          <w:sz w:val="28"/>
          <w:szCs w:val="28"/>
        </w:rPr>
        <w:t xml:space="preserve"> единиц</w:t>
      </w:r>
      <w:r w:rsidR="00062B79">
        <w:rPr>
          <w:rFonts w:ascii="Times New Roman" w:hAnsi="Times New Roman" w:cs="Times New Roman"/>
          <w:sz w:val="28"/>
          <w:szCs w:val="28"/>
        </w:rPr>
        <w:t>ы</w:t>
      </w:r>
      <w:r w:rsidR="00743E9A" w:rsidRPr="008E7E20">
        <w:rPr>
          <w:rFonts w:ascii="Times New Roman" w:hAnsi="Times New Roman" w:cs="Times New Roman"/>
          <w:sz w:val="28"/>
          <w:szCs w:val="28"/>
        </w:rPr>
        <w:t xml:space="preserve"> газового и травматического оружия</w:t>
      </w:r>
      <w:r w:rsidR="00AB39E4" w:rsidRPr="008E7E20">
        <w:rPr>
          <w:rFonts w:ascii="Times New Roman" w:hAnsi="Times New Roman" w:cs="Times New Roman"/>
          <w:sz w:val="28"/>
          <w:szCs w:val="28"/>
        </w:rPr>
        <w:t xml:space="preserve">, </w:t>
      </w:r>
      <w:r w:rsidR="008E7E20" w:rsidRPr="008E7E20">
        <w:rPr>
          <w:rFonts w:ascii="Times New Roman" w:hAnsi="Times New Roman" w:cs="Times New Roman"/>
          <w:sz w:val="28"/>
          <w:szCs w:val="28"/>
        </w:rPr>
        <w:t>22</w:t>
      </w:r>
      <w:r w:rsidR="00AB39E4" w:rsidRPr="008E7E20">
        <w:rPr>
          <w:rFonts w:ascii="Times New Roman" w:hAnsi="Times New Roman" w:cs="Times New Roman"/>
          <w:sz w:val="28"/>
          <w:szCs w:val="28"/>
        </w:rPr>
        <w:t xml:space="preserve"> электрошоковых устройств, </w:t>
      </w:r>
      <w:r w:rsidR="008E7E20" w:rsidRPr="008E7E20">
        <w:rPr>
          <w:rFonts w:ascii="Times New Roman" w:hAnsi="Times New Roman" w:cs="Times New Roman"/>
          <w:sz w:val="28"/>
          <w:szCs w:val="28"/>
        </w:rPr>
        <w:t xml:space="preserve">25 боеприпасов и </w:t>
      </w:r>
      <w:r w:rsidR="00AB39E4" w:rsidRPr="008E7E20">
        <w:rPr>
          <w:rFonts w:ascii="Times New Roman" w:hAnsi="Times New Roman" w:cs="Times New Roman"/>
          <w:sz w:val="28"/>
          <w:szCs w:val="28"/>
        </w:rPr>
        <w:t>иных предметов, представляющих угрозу для</w:t>
      </w:r>
      <w:r w:rsidR="008E7E20" w:rsidRPr="008E7E20">
        <w:rPr>
          <w:rFonts w:ascii="Times New Roman" w:hAnsi="Times New Roman" w:cs="Times New Roman"/>
          <w:sz w:val="28"/>
          <w:szCs w:val="28"/>
        </w:rPr>
        <w:t xml:space="preserve"> безопасности окружающих. В 2018</w:t>
      </w:r>
      <w:r w:rsidR="00CA1621" w:rsidRPr="008E7E20">
        <w:rPr>
          <w:rFonts w:ascii="Times New Roman" w:hAnsi="Times New Roman" w:cs="Times New Roman"/>
          <w:sz w:val="28"/>
          <w:szCs w:val="28"/>
        </w:rPr>
        <w:t xml:space="preserve"> году по линии обеспечения установленн</w:t>
      </w:r>
      <w:r w:rsidR="00297491" w:rsidRPr="008E7E20">
        <w:rPr>
          <w:rFonts w:ascii="Times New Roman" w:hAnsi="Times New Roman" w:cs="Times New Roman"/>
          <w:sz w:val="28"/>
          <w:szCs w:val="28"/>
        </w:rPr>
        <w:t>ого порядка деятельности судов</w:t>
      </w:r>
      <w:r w:rsidR="00CA1621" w:rsidRPr="008E7E20">
        <w:rPr>
          <w:rFonts w:ascii="Times New Roman" w:hAnsi="Times New Roman" w:cs="Times New Roman"/>
          <w:sz w:val="28"/>
          <w:szCs w:val="28"/>
        </w:rPr>
        <w:t xml:space="preserve"> не допущено происшествий в зданиях и помещениях судебных участков мировых судей в отношении участников судебных процессов и судей.</w:t>
      </w:r>
    </w:p>
    <w:p w:rsidR="00927561" w:rsidRDefault="007121BE" w:rsidP="00183E4E">
      <w:pPr>
        <w:spacing w:after="0"/>
        <w:ind w:firstLine="708"/>
        <w:jc w:val="both"/>
        <w:rPr>
          <w:rFonts w:ascii="Times New Roman" w:hAnsi="Times New Roman" w:cs="Times New Roman"/>
          <w:sz w:val="28"/>
          <w:szCs w:val="28"/>
        </w:rPr>
      </w:pPr>
      <w:r w:rsidRPr="008E7E20">
        <w:rPr>
          <w:rFonts w:ascii="Times New Roman" w:hAnsi="Times New Roman" w:cs="Times New Roman"/>
          <w:sz w:val="28"/>
          <w:szCs w:val="28"/>
        </w:rPr>
        <w:t xml:space="preserve">Технические средства охранной сигнализации, установленные на судебных участках </w:t>
      </w:r>
      <w:proofErr w:type="spellStart"/>
      <w:r w:rsidR="00066B1F" w:rsidRPr="008E7E20">
        <w:rPr>
          <w:rFonts w:ascii="Times New Roman" w:hAnsi="Times New Roman" w:cs="Times New Roman"/>
          <w:sz w:val="28"/>
          <w:szCs w:val="28"/>
        </w:rPr>
        <w:t>Усть</w:t>
      </w:r>
      <w:proofErr w:type="spellEnd"/>
      <w:r w:rsidR="00066B1F" w:rsidRPr="008E7E20">
        <w:rPr>
          <w:rFonts w:ascii="Times New Roman" w:hAnsi="Times New Roman" w:cs="Times New Roman"/>
          <w:sz w:val="28"/>
          <w:szCs w:val="28"/>
        </w:rPr>
        <w:t>-Камчатского, Соболевс</w:t>
      </w:r>
      <w:r w:rsidR="008A3D97" w:rsidRPr="008E7E20">
        <w:rPr>
          <w:rFonts w:ascii="Times New Roman" w:hAnsi="Times New Roman" w:cs="Times New Roman"/>
          <w:sz w:val="28"/>
          <w:szCs w:val="28"/>
        </w:rPr>
        <w:t xml:space="preserve">кого, </w:t>
      </w:r>
      <w:proofErr w:type="spellStart"/>
      <w:r w:rsidR="008A3D97" w:rsidRPr="008E7E20">
        <w:rPr>
          <w:rFonts w:ascii="Times New Roman" w:hAnsi="Times New Roman" w:cs="Times New Roman"/>
          <w:sz w:val="28"/>
          <w:szCs w:val="28"/>
        </w:rPr>
        <w:t>Тигильского</w:t>
      </w:r>
      <w:proofErr w:type="spellEnd"/>
      <w:r w:rsidR="008A3D97" w:rsidRPr="008E7E20">
        <w:rPr>
          <w:rFonts w:ascii="Times New Roman" w:hAnsi="Times New Roman" w:cs="Times New Roman"/>
          <w:sz w:val="28"/>
          <w:szCs w:val="28"/>
        </w:rPr>
        <w:t xml:space="preserve">, </w:t>
      </w:r>
      <w:proofErr w:type="spellStart"/>
      <w:r w:rsidR="008A3D97" w:rsidRPr="008E7E20">
        <w:rPr>
          <w:rFonts w:ascii="Times New Roman" w:hAnsi="Times New Roman" w:cs="Times New Roman"/>
          <w:sz w:val="28"/>
          <w:szCs w:val="28"/>
        </w:rPr>
        <w:t>Карагинского</w:t>
      </w:r>
      <w:proofErr w:type="spellEnd"/>
      <w:r w:rsidR="008A3D97" w:rsidRPr="008E7E20">
        <w:rPr>
          <w:rFonts w:ascii="Times New Roman" w:hAnsi="Times New Roman" w:cs="Times New Roman"/>
          <w:sz w:val="28"/>
          <w:szCs w:val="28"/>
        </w:rPr>
        <w:t xml:space="preserve"> и</w:t>
      </w:r>
      <w:r w:rsidR="00066B1F" w:rsidRPr="008E7E20">
        <w:rPr>
          <w:rFonts w:ascii="Times New Roman" w:hAnsi="Times New Roman" w:cs="Times New Roman"/>
          <w:sz w:val="28"/>
          <w:szCs w:val="28"/>
        </w:rPr>
        <w:t xml:space="preserve"> </w:t>
      </w:r>
      <w:proofErr w:type="spellStart"/>
      <w:r w:rsidR="00066B1F" w:rsidRPr="008E7E20">
        <w:rPr>
          <w:rFonts w:ascii="Times New Roman" w:hAnsi="Times New Roman" w:cs="Times New Roman"/>
          <w:sz w:val="28"/>
          <w:szCs w:val="28"/>
        </w:rPr>
        <w:t>Олюторского</w:t>
      </w:r>
      <w:proofErr w:type="spellEnd"/>
      <w:r w:rsidR="00066B1F" w:rsidRPr="008E7E20">
        <w:rPr>
          <w:rFonts w:ascii="Times New Roman" w:hAnsi="Times New Roman" w:cs="Times New Roman"/>
          <w:sz w:val="28"/>
          <w:szCs w:val="28"/>
        </w:rPr>
        <w:t xml:space="preserve"> судебных районов</w:t>
      </w:r>
      <w:r w:rsidRPr="008E7E20">
        <w:rPr>
          <w:rFonts w:ascii="Times New Roman" w:hAnsi="Times New Roman" w:cs="Times New Roman"/>
          <w:sz w:val="28"/>
          <w:szCs w:val="28"/>
        </w:rPr>
        <w:t xml:space="preserve"> и опо</w:t>
      </w:r>
      <w:r w:rsidR="00D66514">
        <w:rPr>
          <w:rFonts w:ascii="Times New Roman" w:hAnsi="Times New Roman" w:cs="Times New Roman"/>
          <w:sz w:val="28"/>
          <w:szCs w:val="28"/>
        </w:rPr>
        <w:t>рных пунктах полиции</w:t>
      </w:r>
      <w:r w:rsidRPr="008E7E20">
        <w:rPr>
          <w:rFonts w:ascii="Times New Roman" w:hAnsi="Times New Roman" w:cs="Times New Roman"/>
          <w:sz w:val="28"/>
          <w:szCs w:val="28"/>
        </w:rPr>
        <w:t xml:space="preserve"> находятся в исправном состоянии.</w:t>
      </w:r>
      <w:r>
        <w:rPr>
          <w:rFonts w:ascii="Times New Roman" w:hAnsi="Times New Roman" w:cs="Times New Roman"/>
          <w:sz w:val="28"/>
          <w:szCs w:val="28"/>
        </w:rPr>
        <w:t xml:space="preserve"> </w:t>
      </w:r>
    </w:p>
    <w:p w:rsidR="00927561" w:rsidRDefault="00927561" w:rsidP="007121BE">
      <w:pPr>
        <w:spacing w:after="0"/>
        <w:ind w:firstLine="708"/>
        <w:jc w:val="both"/>
        <w:rPr>
          <w:rFonts w:ascii="Times New Roman" w:hAnsi="Times New Roman" w:cs="Times New Roman"/>
          <w:sz w:val="28"/>
          <w:szCs w:val="28"/>
        </w:rPr>
      </w:pPr>
    </w:p>
    <w:p w:rsidR="00927561" w:rsidRPr="00927561" w:rsidRDefault="009A75A1" w:rsidP="00927561">
      <w:pPr>
        <w:spacing w:after="0"/>
        <w:ind w:firstLine="708"/>
        <w:jc w:val="both"/>
        <w:rPr>
          <w:rFonts w:ascii="Times New Roman" w:hAnsi="Times New Roman" w:cs="Times New Roman"/>
          <w:b/>
          <w:sz w:val="28"/>
          <w:szCs w:val="28"/>
        </w:rPr>
      </w:pPr>
      <w:r w:rsidRPr="009A75A1">
        <w:rPr>
          <w:rFonts w:ascii="Times New Roman" w:hAnsi="Times New Roman" w:cs="Times New Roman"/>
          <w:b/>
          <w:sz w:val="28"/>
          <w:szCs w:val="28"/>
        </w:rPr>
        <w:t>11</w:t>
      </w:r>
      <w:r w:rsidR="00927561" w:rsidRPr="009A75A1">
        <w:rPr>
          <w:rFonts w:ascii="Times New Roman" w:hAnsi="Times New Roman" w:cs="Times New Roman"/>
          <w:b/>
          <w:sz w:val="28"/>
          <w:szCs w:val="28"/>
        </w:rPr>
        <w:t>.</w:t>
      </w:r>
      <w:r w:rsidR="00927561" w:rsidRPr="00927561">
        <w:rPr>
          <w:rFonts w:ascii="Times New Roman" w:hAnsi="Times New Roman" w:cs="Times New Roman"/>
          <w:sz w:val="28"/>
          <w:szCs w:val="28"/>
        </w:rPr>
        <w:t xml:space="preserve"> О</w:t>
      </w:r>
      <w:r w:rsidR="00927561" w:rsidRPr="00927561">
        <w:rPr>
          <w:rFonts w:ascii="Times New Roman" w:hAnsi="Times New Roman" w:cs="Times New Roman"/>
          <w:b/>
          <w:sz w:val="28"/>
          <w:szCs w:val="28"/>
        </w:rPr>
        <w:t xml:space="preserve">дно из значимых направлений деятельности Агентства – кадровое обеспечение. </w:t>
      </w:r>
    </w:p>
    <w:p w:rsidR="00927561" w:rsidRP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К концу 2018 года штатная численность Агентства составила 85 единиц, из которых 81 единица -  государственные гражданские служащие (в том числе работников аппаратов мировых судей - 74), и 4 единицы - технический персонал. Численность КГКУ «Центр обеспечения мировых судей в Камчатском крае» составила 106,5 единиц.</w:t>
      </w:r>
    </w:p>
    <w:p w:rsid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 xml:space="preserve">Укомплектованность Агентства по состоянию на 31.12.2018 года составила 79 человек или 93 %, из них 68 (92%) государственных гражданских служащих аппарата мировых судей, и 4 (100 %) работники с отраслевой системой оплаты труда. </w:t>
      </w:r>
    </w:p>
    <w:p w:rsidR="00CD526D" w:rsidRPr="00927561" w:rsidRDefault="00CD526D" w:rsidP="00927561">
      <w:pPr>
        <w:spacing w:after="0"/>
        <w:ind w:firstLine="708"/>
        <w:jc w:val="both"/>
        <w:rPr>
          <w:rFonts w:ascii="Times New Roman" w:hAnsi="Times New Roman" w:cs="Times New Roman"/>
          <w:sz w:val="28"/>
          <w:szCs w:val="28"/>
        </w:rPr>
      </w:pPr>
      <w:r>
        <w:rPr>
          <w:rFonts w:ascii="Times New Roman" w:hAnsi="Times New Roman" w:cs="Times New Roman"/>
          <w:sz w:val="28"/>
          <w:szCs w:val="28"/>
        </w:rPr>
        <w:t>Укомплектованно</w:t>
      </w:r>
      <w:r w:rsidR="00551C83">
        <w:rPr>
          <w:rFonts w:ascii="Times New Roman" w:hAnsi="Times New Roman" w:cs="Times New Roman"/>
          <w:sz w:val="28"/>
          <w:szCs w:val="28"/>
        </w:rPr>
        <w:t>сть КГКУ «Центр ОМС» - 105,5 ед</w:t>
      </w:r>
      <w:r>
        <w:rPr>
          <w:rFonts w:ascii="Times New Roman" w:hAnsi="Times New Roman" w:cs="Times New Roman"/>
          <w:sz w:val="28"/>
          <w:szCs w:val="28"/>
        </w:rPr>
        <w:t>. (1 вакансия).</w:t>
      </w:r>
    </w:p>
    <w:p w:rsidR="00927561" w:rsidRP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 xml:space="preserve">В 2018 году в соответствии с Постановлением Правительства Камчатского кря должность «старший специалист судебного участка» исключена из штатного расписания Агентства и включена в численность КГКУ «Центр обеспечения мировых судей в Камчатском крае».  В связи с </w:t>
      </w:r>
      <w:r w:rsidRPr="00927561">
        <w:rPr>
          <w:rFonts w:ascii="Times New Roman" w:hAnsi="Times New Roman" w:cs="Times New Roman"/>
          <w:sz w:val="28"/>
          <w:szCs w:val="28"/>
        </w:rPr>
        <w:lastRenderedPageBreak/>
        <w:t xml:space="preserve">данными изменениями увеличился размер заработной платы, что позволяет в настоящее время в короткий срок </w:t>
      </w:r>
      <w:r w:rsidR="00CD526D">
        <w:rPr>
          <w:rFonts w:ascii="Times New Roman" w:hAnsi="Times New Roman" w:cs="Times New Roman"/>
          <w:sz w:val="28"/>
          <w:szCs w:val="28"/>
        </w:rPr>
        <w:t>заполнять появляющиеся вакансии без проведения длительных конкурсных процедур.</w:t>
      </w:r>
    </w:p>
    <w:p w:rsidR="00927561" w:rsidRP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 xml:space="preserve">В соответствии с Указом Президента РФ «О порядке проведения конкурса на замещение вакантной должности гражданской службы» в 2018 году объявлено 16 конкурсов на замещение вакантных должностей государственной гражданской службы, проведено 5 заседаний конкурсной комиссии, на которых рассмотрены документы 26 кандидатов на должности секретаря судебного заседания, из них выявлены 9 победителей, 11 претендентов рекомендованы для постановки в кадровый резерв Агентства. </w:t>
      </w:r>
    </w:p>
    <w:p w:rsidR="00927561" w:rsidRP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 xml:space="preserve">Состоялось 6 заседаний аттестационной комиссии, на которых проведены аттестация государственных гражданских служащих Агентства и квалификационные экзамены. Все 9 гражданских служащих, подлежащих аттестации, прошли её успешно, 4 из них рекомендованы для постановки в кадровый резерв Агентства. По результатам сдачи квалификационного экзамена двум гражданским служащим присвоены очередные классные чины. </w:t>
      </w:r>
    </w:p>
    <w:p w:rsidR="00927561" w:rsidRP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 xml:space="preserve">Работа по формированию кадрового резерва в Агентстве по обеспечению деятельности мировых судей Камчатского края (далее – Агентство) осуществлялась в соответствии со ст. 41 закона Камчатского края «О государственной гражданской службе Камчатского края», законом Камчатского края от 19.03.2009 № 246 «Об утверждении Положения о кадровом резерве на государственной гражданской службе Камчатского края». </w:t>
      </w:r>
    </w:p>
    <w:p w:rsidR="00927561" w:rsidRP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В целях совершенствования деятельности по подбору и расстановке кадров для своевременного обеспечения текущей и перспективной потребности Агентство взаимодействует с центрами занятости населения в муниципальных районах Камчатского края, а также учебными заведениями</w:t>
      </w:r>
      <w:r w:rsidR="00F37012">
        <w:rPr>
          <w:rFonts w:ascii="Times New Roman" w:hAnsi="Times New Roman" w:cs="Times New Roman"/>
          <w:sz w:val="28"/>
          <w:szCs w:val="28"/>
        </w:rPr>
        <w:t xml:space="preserve">. </w:t>
      </w:r>
      <w:r w:rsidRPr="00927561">
        <w:rPr>
          <w:rFonts w:ascii="Times New Roman" w:hAnsi="Times New Roman" w:cs="Times New Roman"/>
          <w:sz w:val="28"/>
          <w:szCs w:val="28"/>
        </w:rPr>
        <w:t xml:space="preserve">В рамках дополнительного профессионального образования на курсах повышения квалификации на базе высших учебных заведений в г. Петропавловске-Камчатском прошли обучение 14 государственных гражданских служащих с целью обновления знаний в сфере реализации норм действующего законодательства. В текущем году уже обучено 3 гражданских служащих. </w:t>
      </w:r>
    </w:p>
    <w:p w:rsidR="00F37012"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В 2018 году Агентством организована профессиональная переподготовка 8 мировых судей в Дальневосточном филиале Академии внешней торговли Минэкономразвития по программе: «Профессиональная переподготовка впе</w:t>
      </w:r>
      <w:r w:rsidR="007D562E">
        <w:rPr>
          <w:rFonts w:ascii="Times New Roman" w:hAnsi="Times New Roman" w:cs="Times New Roman"/>
          <w:sz w:val="28"/>
          <w:szCs w:val="28"/>
        </w:rPr>
        <w:t xml:space="preserve">рвые назначенных мировых судей». В текущем году </w:t>
      </w:r>
      <w:r w:rsidR="007D562E">
        <w:rPr>
          <w:rFonts w:ascii="Times New Roman" w:hAnsi="Times New Roman" w:cs="Times New Roman"/>
          <w:sz w:val="28"/>
          <w:szCs w:val="28"/>
        </w:rPr>
        <w:lastRenderedPageBreak/>
        <w:t>планируется направить 7 судей. 2 судь</w:t>
      </w:r>
      <w:r w:rsidR="00F37012">
        <w:rPr>
          <w:rFonts w:ascii="Times New Roman" w:hAnsi="Times New Roman" w:cs="Times New Roman"/>
          <w:sz w:val="28"/>
          <w:szCs w:val="28"/>
        </w:rPr>
        <w:t>и</w:t>
      </w:r>
      <w:r w:rsidR="007D562E">
        <w:rPr>
          <w:rFonts w:ascii="Times New Roman" w:hAnsi="Times New Roman" w:cs="Times New Roman"/>
          <w:sz w:val="28"/>
          <w:szCs w:val="28"/>
        </w:rPr>
        <w:t xml:space="preserve"> </w:t>
      </w:r>
      <w:r w:rsidR="00A63407">
        <w:rPr>
          <w:rFonts w:ascii="Times New Roman" w:hAnsi="Times New Roman" w:cs="Times New Roman"/>
          <w:sz w:val="28"/>
          <w:szCs w:val="28"/>
        </w:rPr>
        <w:t>прошли повышение квалификации в</w:t>
      </w:r>
      <w:r w:rsidR="007D562E">
        <w:rPr>
          <w:rFonts w:ascii="Times New Roman" w:hAnsi="Times New Roman" w:cs="Times New Roman"/>
          <w:sz w:val="28"/>
          <w:szCs w:val="28"/>
        </w:rPr>
        <w:t xml:space="preserve"> Российск</w:t>
      </w:r>
      <w:r w:rsidR="00A63407">
        <w:rPr>
          <w:rFonts w:ascii="Times New Roman" w:hAnsi="Times New Roman" w:cs="Times New Roman"/>
          <w:sz w:val="28"/>
          <w:szCs w:val="28"/>
        </w:rPr>
        <w:t xml:space="preserve">ом </w:t>
      </w:r>
      <w:r w:rsidR="007D562E">
        <w:rPr>
          <w:rFonts w:ascii="Times New Roman" w:hAnsi="Times New Roman" w:cs="Times New Roman"/>
          <w:sz w:val="28"/>
          <w:szCs w:val="28"/>
        </w:rPr>
        <w:t>государственн</w:t>
      </w:r>
      <w:r w:rsidR="00A63407">
        <w:rPr>
          <w:rFonts w:ascii="Times New Roman" w:hAnsi="Times New Roman" w:cs="Times New Roman"/>
          <w:sz w:val="28"/>
          <w:szCs w:val="28"/>
        </w:rPr>
        <w:t>ом</w:t>
      </w:r>
      <w:r w:rsidR="007D562E">
        <w:rPr>
          <w:rFonts w:ascii="Times New Roman" w:hAnsi="Times New Roman" w:cs="Times New Roman"/>
          <w:sz w:val="28"/>
          <w:szCs w:val="28"/>
        </w:rPr>
        <w:t xml:space="preserve"> университет</w:t>
      </w:r>
      <w:r w:rsidR="00A63407">
        <w:rPr>
          <w:rFonts w:ascii="Times New Roman" w:hAnsi="Times New Roman" w:cs="Times New Roman"/>
          <w:sz w:val="28"/>
          <w:szCs w:val="28"/>
        </w:rPr>
        <w:t>е правосудия</w:t>
      </w:r>
      <w:bookmarkStart w:id="0" w:name="_GoBack"/>
      <w:bookmarkEnd w:id="0"/>
      <w:r w:rsidR="00A63407">
        <w:rPr>
          <w:rFonts w:ascii="Times New Roman" w:hAnsi="Times New Roman" w:cs="Times New Roman"/>
          <w:sz w:val="28"/>
          <w:szCs w:val="28"/>
        </w:rPr>
        <w:t>, г. Хабаровск</w:t>
      </w:r>
      <w:r w:rsidR="007D562E">
        <w:rPr>
          <w:rFonts w:ascii="Times New Roman" w:hAnsi="Times New Roman" w:cs="Times New Roman"/>
          <w:sz w:val="28"/>
          <w:szCs w:val="28"/>
        </w:rPr>
        <w:t>.</w:t>
      </w:r>
      <w:r w:rsidRPr="00927561">
        <w:rPr>
          <w:rFonts w:ascii="Times New Roman" w:hAnsi="Times New Roman" w:cs="Times New Roman"/>
          <w:sz w:val="28"/>
          <w:szCs w:val="28"/>
        </w:rPr>
        <w:t xml:space="preserve"> </w:t>
      </w:r>
    </w:p>
    <w:p w:rsidR="00927561" w:rsidRP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 xml:space="preserve">В отчетном периоде обеспечен сбор и обработка сведений государственной статистической отчетности о деятельности мировых судей по рассмотрению судебных дел и материалов и их своевременное представление в Управление Судебного департамента в Камчатском крае. </w:t>
      </w:r>
    </w:p>
    <w:p w:rsidR="00927561" w:rsidRPr="00927561" w:rsidRDefault="00927561" w:rsidP="00927561">
      <w:pPr>
        <w:spacing w:after="0"/>
        <w:ind w:firstLine="708"/>
        <w:jc w:val="both"/>
        <w:rPr>
          <w:rFonts w:ascii="Times New Roman" w:hAnsi="Times New Roman" w:cs="Times New Roman"/>
          <w:bCs/>
          <w:sz w:val="28"/>
          <w:szCs w:val="28"/>
        </w:rPr>
      </w:pPr>
      <w:r w:rsidRPr="00927561">
        <w:rPr>
          <w:rFonts w:ascii="Times New Roman" w:hAnsi="Times New Roman" w:cs="Times New Roman"/>
          <w:bCs/>
          <w:sz w:val="28"/>
          <w:szCs w:val="28"/>
        </w:rPr>
        <w:t xml:space="preserve"> Работа по рассмотрению обращений граждан в Агентстве осуществляется в соответствии с Федеральным законом от 02.05.2006 г. № 59-ФЗ «О порядке рассмотрения обращений граждан Российской Федерации». В 2018 году в Агентство поступило 17 обращений граждан, что на 54 % больше, по сравнению с тем же периодом 2017 года. </w:t>
      </w:r>
    </w:p>
    <w:p w:rsidR="00927561" w:rsidRP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 xml:space="preserve">Наиболее характерными темами обращений были обращения на действия мировых судей и работников аппарата мировых судей. </w:t>
      </w:r>
    </w:p>
    <w:p w:rsidR="00927561" w:rsidRPr="00927561"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Все поступившие обращения рассмотрены в соответствии с компетенцией в установленные законом сроки.  Повторных жалоб и заявлений не поступило.</w:t>
      </w:r>
    </w:p>
    <w:p w:rsidR="007121BE" w:rsidRDefault="00927561" w:rsidP="00927561">
      <w:pPr>
        <w:spacing w:after="0"/>
        <w:ind w:firstLine="708"/>
        <w:jc w:val="both"/>
        <w:rPr>
          <w:rFonts w:ascii="Times New Roman" w:hAnsi="Times New Roman" w:cs="Times New Roman"/>
          <w:sz w:val="28"/>
          <w:szCs w:val="28"/>
        </w:rPr>
      </w:pPr>
      <w:r w:rsidRPr="00927561">
        <w:rPr>
          <w:rFonts w:ascii="Times New Roman" w:hAnsi="Times New Roman" w:cs="Times New Roman"/>
          <w:sz w:val="28"/>
          <w:szCs w:val="28"/>
        </w:rPr>
        <w:t xml:space="preserve"> Проблемы мировой юстиции неоднократно были предметом рассмотрения на заседаниях Совета судей Камчатского края, где рассматривались вопросы об обеспечении доступа к информации о деятельности судебных участков Камчатского края, о размещении мировых судей, о готовности помещений и зданий судебных участков к работе в зимних условиях, о кадровом резерве и многие другие. </w:t>
      </w:r>
    </w:p>
    <w:p w:rsidR="006A4A49" w:rsidRDefault="00A51AB8" w:rsidP="003A0DB7">
      <w:pPr>
        <w:spacing w:before="240" w:after="0"/>
        <w:jc w:val="both"/>
        <w:rPr>
          <w:rFonts w:ascii="Times New Roman" w:hAnsi="Times New Roman" w:cs="Times New Roman"/>
          <w:sz w:val="28"/>
          <w:szCs w:val="28"/>
        </w:rPr>
      </w:pPr>
      <w:r w:rsidRPr="00872649">
        <w:rPr>
          <w:rFonts w:ascii="Times New Roman" w:hAnsi="Times New Roman" w:cs="Times New Roman"/>
          <w:sz w:val="28"/>
          <w:szCs w:val="28"/>
        </w:rPr>
        <w:t xml:space="preserve">           Основной </w:t>
      </w:r>
      <w:r w:rsidR="00D7526A">
        <w:rPr>
          <w:rFonts w:ascii="Times New Roman" w:hAnsi="Times New Roman" w:cs="Times New Roman"/>
          <w:sz w:val="28"/>
          <w:szCs w:val="28"/>
        </w:rPr>
        <w:t>задачей</w:t>
      </w:r>
      <w:r w:rsidR="00677979" w:rsidRPr="00872649">
        <w:rPr>
          <w:rFonts w:ascii="Times New Roman" w:hAnsi="Times New Roman" w:cs="Times New Roman"/>
          <w:sz w:val="28"/>
          <w:szCs w:val="28"/>
        </w:rPr>
        <w:t xml:space="preserve"> остается строительство комплекса </w:t>
      </w:r>
      <w:r w:rsidR="00C527C6">
        <w:rPr>
          <w:rFonts w:ascii="Times New Roman" w:hAnsi="Times New Roman" w:cs="Times New Roman"/>
          <w:sz w:val="28"/>
          <w:szCs w:val="28"/>
        </w:rPr>
        <w:t>П</w:t>
      </w:r>
      <w:r w:rsidR="00677979" w:rsidRPr="00872649">
        <w:rPr>
          <w:rFonts w:ascii="Times New Roman" w:hAnsi="Times New Roman" w:cs="Times New Roman"/>
          <w:sz w:val="28"/>
          <w:szCs w:val="28"/>
        </w:rPr>
        <w:t>равосудия в г. Петропавловске-Камчатском для размещения 18 судебных участков</w:t>
      </w:r>
      <w:r w:rsidR="006B4C4A" w:rsidRPr="00872649">
        <w:rPr>
          <w:rFonts w:ascii="Times New Roman" w:hAnsi="Times New Roman" w:cs="Times New Roman"/>
          <w:sz w:val="28"/>
          <w:szCs w:val="28"/>
        </w:rPr>
        <w:t xml:space="preserve"> мировых судей Петропавловск-Камчатского судебного района Камчатского края. </w:t>
      </w:r>
      <w:r w:rsidR="006A4A49">
        <w:rPr>
          <w:rFonts w:ascii="Times New Roman" w:hAnsi="Times New Roman" w:cs="Times New Roman"/>
          <w:sz w:val="28"/>
          <w:szCs w:val="28"/>
        </w:rPr>
        <w:t xml:space="preserve">  </w:t>
      </w:r>
    </w:p>
    <w:p w:rsidR="00360085" w:rsidRDefault="006A4A49" w:rsidP="006A4A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280B">
        <w:rPr>
          <w:rFonts w:ascii="Times New Roman" w:hAnsi="Times New Roman" w:cs="Times New Roman"/>
          <w:sz w:val="28"/>
          <w:szCs w:val="28"/>
        </w:rPr>
        <w:t xml:space="preserve">В ходе первого этапа работ </w:t>
      </w:r>
      <w:r w:rsidR="00F14A83">
        <w:rPr>
          <w:rFonts w:ascii="Times New Roman" w:hAnsi="Times New Roman" w:cs="Times New Roman"/>
          <w:sz w:val="28"/>
          <w:szCs w:val="28"/>
        </w:rPr>
        <w:t xml:space="preserve">по демонтажу блоков 5, 7 и </w:t>
      </w:r>
      <w:proofErr w:type="spellStart"/>
      <w:r w:rsidR="00F14A83">
        <w:rPr>
          <w:rFonts w:ascii="Times New Roman" w:hAnsi="Times New Roman" w:cs="Times New Roman"/>
          <w:sz w:val="28"/>
          <w:szCs w:val="28"/>
        </w:rPr>
        <w:t>сейсмоукреплению</w:t>
      </w:r>
      <w:proofErr w:type="spellEnd"/>
      <w:r w:rsidR="00F14A83">
        <w:rPr>
          <w:rFonts w:ascii="Times New Roman" w:hAnsi="Times New Roman" w:cs="Times New Roman"/>
          <w:sz w:val="28"/>
          <w:szCs w:val="28"/>
        </w:rPr>
        <w:t xml:space="preserve"> блока 5 </w:t>
      </w:r>
      <w:r w:rsidR="00360085">
        <w:rPr>
          <w:rFonts w:ascii="Times New Roman" w:hAnsi="Times New Roman" w:cs="Times New Roman"/>
          <w:sz w:val="28"/>
          <w:szCs w:val="28"/>
        </w:rPr>
        <w:t xml:space="preserve">еще в 2017 году </w:t>
      </w:r>
      <w:r w:rsidR="003D280B">
        <w:rPr>
          <w:rFonts w:ascii="Times New Roman" w:hAnsi="Times New Roman" w:cs="Times New Roman"/>
          <w:sz w:val="28"/>
          <w:szCs w:val="28"/>
        </w:rPr>
        <w:t xml:space="preserve">было освоено </w:t>
      </w:r>
      <w:r w:rsidR="00E800C4">
        <w:rPr>
          <w:rFonts w:ascii="Times New Roman" w:hAnsi="Times New Roman" w:cs="Times New Roman"/>
          <w:sz w:val="28"/>
          <w:szCs w:val="28"/>
        </w:rPr>
        <w:t xml:space="preserve">всего </w:t>
      </w:r>
      <w:r w:rsidR="003D280B">
        <w:rPr>
          <w:rFonts w:ascii="Times New Roman" w:hAnsi="Times New Roman" w:cs="Times New Roman"/>
          <w:sz w:val="28"/>
          <w:szCs w:val="28"/>
        </w:rPr>
        <w:t>28 969 </w:t>
      </w:r>
      <w:r w:rsidR="00F14A83">
        <w:rPr>
          <w:rFonts w:ascii="Times New Roman" w:hAnsi="Times New Roman" w:cs="Times New Roman"/>
          <w:sz w:val="28"/>
          <w:szCs w:val="28"/>
        </w:rPr>
        <w:t>0</w:t>
      </w:r>
      <w:r w:rsidR="003D280B">
        <w:rPr>
          <w:rFonts w:ascii="Times New Roman" w:hAnsi="Times New Roman" w:cs="Times New Roman"/>
          <w:sz w:val="28"/>
          <w:szCs w:val="28"/>
        </w:rPr>
        <w:t>00 рублей</w:t>
      </w:r>
      <w:r w:rsidR="00F14A83">
        <w:rPr>
          <w:rFonts w:ascii="Times New Roman" w:hAnsi="Times New Roman" w:cs="Times New Roman"/>
          <w:sz w:val="28"/>
          <w:szCs w:val="28"/>
        </w:rPr>
        <w:t xml:space="preserve">. </w:t>
      </w:r>
      <w:r w:rsidR="00360085">
        <w:rPr>
          <w:rFonts w:ascii="Times New Roman" w:hAnsi="Times New Roman" w:cs="Times New Roman"/>
          <w:sz w:val="28"/>
          <w:szCs w:val="28"/>
        </w:rPr>
        <w:t>По согласованию с Министерством строительства Камчатского края, в ведении которого находится строительство комплекса, Агентством была подана бюджетная заявка на 2019 год на сумму 300 млн. рублей, и 373 315 524, 00 рублей на плановый период 2020 -</w:t>
      </w:r>
      <w:r w:rsidR="00E37AD9">
        <w:rPr>
          <w:rFonts w:ascii="Times New Roman" w:hAnsi="Times New Roman" w:cs="Times New Roman"/>
          <w:sz w:val="28"/>
          <w:szCs w:val="28"/>
        </w:rPr>
        <w:t xml:space="preserve"> </w:t>
      </w:r>
      <w:r w:rsidR="00360085">
        <w:rPr>
          <w:rFonts w:ascii="Times New Roman" w:hAnsi="Times New Roman" w:cs="Times New Roman"/>
          <w:sz w:val="28"/>
          <w:szCs w:val="28"/>
        </w:rPr>
        <w:t xml:space="preserve">2021 </w:t>
      </w:r>
      <w:proofErr w:type="spellStart"/>
      <w:r w:rsidR="00360085">
        <w:rPr>
          <w:rFonts w:ascii="Times New Roman" w:hAnsi="Times New Roman" w:cs="Times New Roman"/>
          <w:sz w:val="28"/>
          <w:szCs w:val="28"/>
        </w:rPr>
        <w:t>г.г</w:t>
      </w:r>
      <w:proofErr w:type="spellEnd"/>
      <w:r w:rsidR="00360085">
        <w:rPr>
          <w:rFonts w:ascii="Times New Roman" w:hAnsi="Times New Roman" w:cs="Times New Roman"/>
          <w:sz w:val="28"/>
          <w:szCs w:val="28"/>
        </w:rPr>
        <w:t xml:space="preserve">. Общая стоимость строительства в 2018 году </w:t>
      </w:r>
      <w:r w:rsidR="007D562E">
        <w:rPr>
          <w:rFonts w:ascii="Times New Roman" w:hAnsi="Times New Roman" w:cs="Times New Roman"/>
          <w:sz w:val="28"/>
          <w:szCs w:val="28"/>
        </w:rPr>
        <w:t>оставляла 673 315 524, 00 рубля</w:t>
      </w:r>
      <w:r w:rsidR="00360085">
        <w:rPr>
          <w:rFonts w:ascii="Times New Roman" w:hAnsi="Times New Roman" w:cs="Times New Roman"/>
          <w:sz w:val="28"/>
          <w:szCs w:val="28"/>
        </w:rPr>
        <w:t xml:space="preserve">. Сумма выделенных средств на указанные цели будет известна во втором квартале 2019 года. </w:t>
      </w:r>
    </w:p>
    <w:p w:rsidR="00360085" w:rsidRDefault="00B0327C" w:rsidP="006A4A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0327C">
        <w:rPr>
          <w:rFonts w:ascii="Times New Roman" w:hAnsi="Times New Roman" w:cs="Times New Roman"/>
          <w:sz w:val="28"/>
          <w:szCs w:val="28"/>
        </w:rPr>
        <w:t xml:space="preserve">С учетом вышеизложенного, Агентством и Правительством Камчатского края выполняется необходимая работа по обеспечению эффективного функционирования судебных участков мировых судей Камчатского края, организации </w:t>
      </w:r>
      <w:r>
        <w:rPr>
          <w:rFonts w:ascii="Times New Roman" w:hAnsi="Times New Roman" w:cs="Times New Roman"/>
          <w:sz w:val="28"/>
          <w:szCs w:val="28"/>
        </w:rPr>
        <w:t xml:space="preserve">их </w:t>
      </w:r>
      <w:r w:rsidRPr="00B0327C">
        <w:rPr>
          <w:rFonts w:ascii="Times New Roman" w:hAnsi="Times New Roman" w:cs="Times New Roman"/>
          <w:sz w:val="28"/>
          <w:szCs w:val="28"/>
        </w:rPr>
        <w:t>материально-техническо</w:t>
      </w:r>
      <w:r>
        <w:rPr>
          <w:rFonts w:ascii="Times New Roman" w:hAnsi="Times New Roman" w:cs="Times New Roman"/>
          <w:sz w:val="28"/>
          <w:szCs w:val="28"/>
        </w:rPr>
        <w:t>го обеспечения</w:t>
      </w:r>
      <w:r w:rsidRPr="00B0327C">
        <w:rPr>
          <w:rFonts w:ascii="Times New Roman" w:hAnsi="Times New Roman" w:cs="Times New Roman"/>
          <w:sz w:val="28"/>
          <w:szCs w:val="28"/>
        </w:rPr>
        <w:t xml:space="preserve">, </w:t>
      </w:r>
      <w:r w:rsidRPr="00B0327C">
        <w:rPr>
          <w:rFonts w:ascii="Times New Roman" w:hAnsi="Times New Roman" w:cs="Times New Roman"/>
          <w:sz w:val="28"/>
          <w:szCs w:val="28"/>
        </w:rPr>
        <w:lastRenderedPageBreak/>
        <w:t>эффективному и рациональному использованию выделенных бюджетных денежных средств.</w:t>
      </w:r>
    </w:p>
    <w:p w:rsidR="00083EC7" w:rsidRPr="00F078E2" w:rsidRDefault="00F078E2" w:rsidP="00F078E2">
      <w:pPr>
        <w:spacing w:before="240"/>
        <w:jc w:val="both"/>
        <w:rPr>
          <w:rFonts w:ascii="Times New Roman" w:hAnsi="Times New Roman" w:cs="Times New Roman"/>
          <w:sz w:val="28"/>
          <w:szCs w:val="28"/>
        </w:rPr>
      </w:pPr>
      <w:r>
        <w:rPr>
          <w:rFonts w:ascii="Times New Roman" w:hAnsi="Times New Roman" w:cs="Times New Roman"/>
          <w:sz w:val="28"/>
          <w:szCs w:val="28"/>
        </w:rPr>
        <w:t xml:space="preserve">         Пользуясь возможностью</w:t>
      </w:r>
      <w:r w:rsidR="00E41D19">
        <w:rPr>
          <w:rFonts w:ascii="Times New Roman" w:hAnsi="Times New Roman" w:cs="Times New Roman"/>
          <w:sz w:val="28"/>
          <w:szCs w:val="28"/>
        </w:rPr>
        <w:t>,</w:t>
      </w:r>
      <w:r>
        <w:rPr>
          <w:rFonts w:ascii="Times New Roman" w:hAnsi="Times New Roman" w:cs="Times New Roman"/>
          <w:sz w:val="28"/>
          <w:szCs w:val="28"/>
        </w:rPr>
        <w:t xml:space="preserve"> хочу выразить благодарность</w:t>
      </w:r>
      <w:r w:rsidR="001D71AD">
        <w:rPr>
          <w:rFonts w:ascii="Times New Roman" w:hAnsi="Times New Roman" w:cs="Times New Roman"/>
          <w:color w:val="000000" w:themeColor="text1"/>
          <w:sz w:val="28"/>
          <w:szCs w:val="28"/>
        </w:rPr>
        <w:t xml:space="preserve"> членам Совета судей Камчатского края </w:t>
      </w:r>
      <w:r>
        <w:rPr>
          <w:rFonts w:ascii="Times New Roman" w:hAnsi="Times New Roman" w:cs="Times New Roman"/>
          <w:color w:val="000000" w:themeColor="text1"/>
          <w:sz w:val="28"/>
          <w:szCs w:val="28"/>
        </w:rPr>
        <w:t xml:space="preserve">и </w:t>
      </w:r>
      <w:r w:rsidR="004C7700">
        <w:rPr>
          <w:rFonts w:ascii="Times New Roman" w:hAnsi="Times New Roman" w:cs="Times New Roman"/>
          <w:color w:val="000000" w:themeColor="text1"/>
          <w:sz w:val="28"/>
          <w:szCs w:val="28"/>
        </w:rPr>
        <w:t xml:space="preserve">председателю </w:t>
      </w:r>
      <w:proofErr w:type="spellStart"/>
      <w:r>
        <w:rPr>
          <w:rFonts w:ascii="Times New Roman" w:hAnsi="Times New Roman" w:cs="Times New Roman"/>
          <w:color w:val="000000" w:themeColor="text1"/>
          <w:sz w:val="28"/>
          <w:szCs w:val="28"/>
        </w:rPr>
        <w:t>Войницкому</w:t>
      </w:r>
      <w:proofErr w:type="spellEnd"/>
      <w:r>
        <w:rPr>
          <w:rFonts w:ascii="Times New Roman" w:hAnsi="Times New Roman" w:cs="Times New Roman"/>
          <w:color w:val="000000" w:themeColor="text1"/>
          <w:sz w:val="28"/>
          <w:szCs w:val="28"/>
        </w:rPr>
        <w:t xml:space="preserve"> Дмитрию</w:t>
      </w:r>
      <w:r w:rsidR="001D71AD">
        <w:rPr>
          <w:rFonts w:ascii="Times New Roman" w:hAnsi="Times New Roman" w:cs="Times New Roman"/>
          <w:color w:val="000000" w:themeColor="text1"/>
          <w:sz w:val="28"/>
          <w:szCs w:val="28"/>
        </w:rPr>
        <w:t xml:space="preserve"> Иванович</w:t>
      </w:r>
      <w:r>
        <w:rPr>
          <w:rFonts w:ascii="Times New Roman" w:hAnsi="Times New Roman" w:cs="Times New Roman"/>
          <w:color w:val="000000" w:themeColor="text1"/>
          <w:sz w:val="28"/>
          <w:szCs w:val="28"/>
        </w:rPr>
        <w:t>у</w:t>
      </w:r>
      <w:r w:rsidR="001D71AD">
        <w:rPr>
          <w:rFonts w:ascii="Times New Roman" w:hAnsi="Times New Roman" w:cs="Times New Roman"/>
          <w:color w:val="000000" w:themeColor="text1"/>
          <w:sz w:val="28"/>
          <w:szCs w:val="28"/>
        </w:rPr>
        <w:t xml:space="preserve">, </w:t>
      </w:r>
      <w:r w:rsidR="0038191D">
        <w:rPr>
          <w:rFonts w:ascii="Times New Roman" w:hAnsi="Times New Roman" w:cs="Times New Roman"/>
          <w:color w:val="000000" w:themeColor="text1"/>
          <w:sz w:val="28"/>
          <w:szCs w:val="28"/>
        </w:rPr>
        <w:t xml:space="preserve">председателям </w:t>
      </w:r>
      <w:r w:rsidR="004C7700">
        <w:rPr>
          <w:rFonts w:ascii="Times New Roman" w:hAnsi="Times New Roman" w:cs="Times New Roman"/>
          <w:color w:val="000000" w:themeColor="text1"/>
          <w:sz w:val="28"/>
          <w:szCs w:val="28"/>
        </w:rPr>
        <w:t xml:space="preserve">краевого, </w:t>
      </w:r>
      <w:r w:rsidR="0038191D">
        <w:rPr>
          <w:rFonts w:ascii="Times New Roman" w:hAnsi="Times New Roman" w:cs="Times New Roman"/>
          <w:color w:val="000000" w:themeColor="text1"/>
          <w:sz w:val="28"/>
          <w:szCs w:val="28"/>
        </w:rPr>
        <w:t xml:space="preserve">городских и районных судов за совместную работу, поддержку и понимание. </w:t>
      </w:r>
      <w:r w:rsidR="00083EC7" w:rsidRPr="00872649">
        <w:rPr>
          <w:rFonts w:ascii="Times New Roman" w:hAnsi="Times New Roman" w:cs="Times New Roman"/>
          <w:color w:val="000000" w:themeColor="text1"/>
          <w:sz w:val="28"/>
          <w:szCs w:val="28"/>
        </w:rPr>
        <w:t xml:space="preserve"> </w:t>
      </w:r>
    </w:p>
    <w:p w:rsidR="00611B3B" w:rsidRPr="00872649" w:rsidRDefault="0038191D" w:rsidP="00484645">
      <w:pPr>
        <w:ind w:firstLine="708"/>
        <w:jc w:val="both"/>
        <w:rPr>
          <w:rFonts w:ascii="Times New Roman" w:hAnsi="Times New Roman" w:cs="Times New Roman"/>
          <w:sz w:val="28"/>
          <w:szCs w:val="28"/>
        </w:rPr>
      </w:pPr>
      <w:r>
        <w:rPr>
          <w:rFonts w:ascii="Times New Roman" w:hAnsi="Times New Roman" w:cs="Times New Roman"/>
          <w:sz w:val="28"/>
          <w:szCs w:val="28"/>
        </w:rPr>
        <w:t>О</w:t>
      </w:r>
      <w:r w:rsidR="006E299A" w:rsidRPr="00872649">
        <w:rPr>
          <w:rFonts w:ascii="Times New Roman" w:hAnsi="Times New Roman" w:cs="Times New Roman"/>
          <w:sz w:val="28"/>
          <w:szCs w:val="28"/>
        </w:rPr>
        <w:t>громн</w:t>
      </w:r>
      <w:r w:rsidR="00F078E2">
        <w:rPr>
          <w:rFonts w:ascii="Times New Roman" w:hAnsi="Times New Roman" w:cs="Times New Roman"/>
          <w:sz w:val="28"/>
          <w:szCs w:val="28"/>
        </w:rPr>
        <w:t xml:space="preserve">ое спасибо </w:t>
      </w:r>
      <w:r w:rsidR="006E299A" w:rsidRPr="00872649">
        <w:rPr>
          <w:rFonts w:ascii="Times New Roman" w:hAnsi="Times New Roman" w:cs="Times New Roman"/>
          <w:sz w:val="28"/>
          <w:szCs w:val="28"/>
        </w:rPr>
        <w:t>мировым</w:t>
      </w:r>
      <w:r w:rsidR="00486C95" w:rsidRPr="00872649">
        <w:rPr>
          <w:rFonts w:ascii="Times New Roman" w:hAnsi="Times New Roman" w:cs="Times New Roman"/>
          <w:sz w:val="28"/>
          <w:szCs w:val="28"/>
        </w:rPr>
        <w:t xml:space="preserve"> суд</w:t>
      </w:r>
      <w:r w:rsidR="006E299A" w:rsidRPr="00872649">
        <w:rPr>
          <w:rFonts w:ascii="Times New Roman" w:hAnsi="Times New Roman" w:cs="Times New Roman"/>
          <w:sz w:val="28"/>
          <w:szCs w:val="28"/>
        </w:rPr>
        <w:t>ьям</w:t>
      </w:r>
      <w:r w:rsidR="00F71CA8" w:rsidRPr="00872649">
        <w:rPr>
          <w:rFonts w:ascii="Times New Roman" w:hAnsi="Times New Roman" w:cs="Times New Roman"/>
          <w:sz w:val="28"/>
          <w:szCs w:val="28"/>
        </w:rPr>
        <w:t>, работникам</w:t>
      </w:r>
      <w:r w:rsidR="00241CBB" w:rsidRPr="00872649">
        <w:rPr>
          <w:rFonts w:ascii="Times New Roman" w:hAnsi="Times New Roman" w:cs="Times New Roman"/>
          <w:sz w:val="28"/>
          <w:szCs w:val="28"/>
        </w:rPr>
        <w:t xml:space="preserve"> аппарата мировых судей</w:t>
      </w:r>
      <w:r w:rsidR="00F078E2">
        <w:rPr>
          <w:rFonts w:ascii="Times New Roman" w:hAnsi="Times New Roman" w:cs="Times New Roman"/>
          <w:sz w:val="28"/>
          <w:szCs w:val="28"/>
        </w:rPr>
        <w:t xml:space="preserve">, </w:t>
      </w:r>
      <w:r w:rsidR="00345D96" w:rsidRPr="00872649">
        <w:rPr>
          <w:rFonts w:ascii="Times New Roman" w:hAnsi="Times New Roman" w:cs="Times New Roman"/>
          <w:sz w:val="28"/>
          <w:szCs w:val="28"/>
        </w:rPr>
        <w:t>сотрудникам Агентства</w:t>
      </w:r>
      <w:r w:rsidR="00486C95" w:rsidRPr="00872649">
        <w:rPr>
          <w:rFonts w:ascii="Times New Roman" w:hAnsi="Times New Roman" w:cs="Times New Roman"/>
          <w:sz w:val="28"/>
          <w:szCs w:val="28"/>
        </w:rPr>
        <w:t xml:space="preserve"> </w:t>
      </w:r>
      <w:r w:rsidR="00F078E2">
        <w:rPr>
          <w:rFonts w:ascii="Times New Roman" w:hAnsi="Times New Roman" w:cs="Times New Roman"/>
          <w:sz w:val="28"/>
          <w:szCs w:val="28"/>
        </w:rPr>
        <w:t xml:space="preserve">и Центра </w:t>
      </w:r>
      <w:r w:rsidR="00E66345">
        <w:rPr>
          <w:rFonts w:ascii="Times New Roman" w:hAnsi="Times New Roman" w:cs="Times New Roman"/>
          <w:sz w:val="28"/>
          <w:szCs w:val="28"/>
        </w:rPr>
        <w:t xml:space="preserve">обеспечения деятельности мировых судей </w:t>
      </w:r>
      <w:r w:rsidR="00486C95" w:rsidRPr="00872649">
        <w:rPr>
          <w:rFonts w:ascii="Times New Roman" w:hAnsi="Times New Roman" w:cs="Times New Roman"/>
          <w:sz w:val="28"/>
          <w:szCs w:val="28"/>
        </w:rPr>
        <w:t xml:space="preserve">за </w:t>
      </w:r>
      <w:r w:rsidR="00E66345">
        <w:rPr>
          <w:rFonts w:ascii="Times New Roman" w:hAnsi="Times New Roman" w:cs="Times New Roman"/>
          <w:sz w:val="28"/>
          <w:szCs w:val="28"/>
        </w:rPr>
        <w:t>плодотворную</w:t>
      </w:r>
      <w:r w:rsidR="00560B3A" w:rsidRPr="00872649">
        <w:rPr>
          <w:rFonts w:ascii="Times New Roman" w:hAnsi="Times New Roman" w:cs="Times New Roman"/>
          <w:sz w:val="28"/>
          <w:szCs w:val="28"/>
        </w:rPr>
        <w:t xml:space="preserve"> работу</w:t>
      </w:r>
      <w:r>
        <w:rPr>
          <w:rFonts w:ascii="Times New Roman" w:hAnsi="Times New Roman" w:cs="Times New Roman"/>
          <w:sz w:val="28"/>
          <w:szCs w:val="28"/>
        </w:rPr>
        <w:t>.</w:t>
      </w:r>
      <w:r w:rsidR="006E299A" w:rsidRPr="00872649">
        <w:rPr>
          <w:rFonts w:ascii="Times New Roman" w:hAnsi="Times New Roman" w:cs="Times New Roman"/>
          <w:sz w:val="28"/>
          <w:szCs w:val="28"/>
        </w:rPr>
        <w:t xml:space="preserve"> </w:t>
      </w:r>
      <w:r>
        <w:rPr>
          <w:rFonts w:ascii="Times New Roman" w:hAnsi="Times New Roman" w:cs="Times New Roman"/>
          <w:sz w:val="28"/>
          <w:szCs w:val="28"/>
        </w:rPr>
        <w:t>Ж</w:t>
      </w:r>
      <w:r w:rsidR="007D7DAF" w:rsidRPr="00872649">
        <w:rPr>
          <w:rFonts w:ascii="Times New Roman" w:hAnsi="Times New Roman" w:cs="Times New Roman"/>
          <w:sz w:val="28"/>
          <w:szCs w:val="28"/>
        </w:rPr>
        <w:t>ела</w:t>
      </w:r>
      <w:r w:rsidR="002E4B67" w:rsidRPr="00872649">
        <w:rPr>
          <w:rFonts w:ascii="Times New Roman" w:hAnsi="Times New Roman" w:cs="Times New Roman"/>
          <w:sz w:val="28"/>
          <w:szCs w:val="28"/>
        </w:rPr>
        <w:t xml:space="preserve">ю всем </w:t>
      </w:r>
      <w:r w:rsidR="008F64C4">
        <w:rPr>
          <w:rFonts w:ascii="Times New Roman" w:hAnsi="Times New Roman" w:cs="Times New Roman"/>
          <w:sz w:val="28"/>
          <w:szCs w:val="28"/>
        </w:rPr>
        <w:t xml:space="preserve">крепкого </w:t>
      </w:r>
      <w:r w:rsidR="006A47AC">
        <w:rPr>
          <w:rFonts w:ascii="Times New Roman" w:hAnsi="Times New Roman" w:cs="Times New Roman"/>
          <w:sz w:val="28"/>
          <w:szCs w:val="28"/>
        </w:rPr>
        <w:t>здоровья</w:t>
      </w:r>
      <w:r w:rsidR="008F64C4">
        <w:rPr>
          <w:rFonts w:ascii="Times New Roman" w:hAnsi="Times New Roman" w:cs="Times New Roman"/>
          <w:sz w:val="28"/>
          <w:szCs w:val="28"/>
        </w:rPr>
        <w:t>, благополучия</w:t>
      </w:r>
      <w:r w:rsidR="006A47AC">
        <w:rPr>
          <w:rFonts w:ascii="Times New Roman" w:hAnsi="Times New Roman" w:cs="Times New Roman"/>
          <w:sz w:val="28"/>
          <w:szCs w:val="28"/>
        </w:rPr>
        <w:t xml:space="preserve"> и </w:t>
      </w:r>
      <w:r w:rsidR="008F64C4">
        <w:rPr>
          <w:rFonts w:ascii="Times New Roman" w:hAnsi="Times New Roman" w:cs="Times New Roman"/>
          <w:sz w:val="28"/>
          <w:szCs w:val="28"/>
        </w:rPr>
        <w:t>успехов</w:t>
      </w:r>
      <w:r w:rsidR="00E66345">
        <w:rPr>
          <w:rFonts w:ascii="Times New Roman" w:hAnsi="Times New Roman" w:cs="Times New Roman"/>
          <w:sz w:val="28"/>
          <w:szCs w:val="28"/>
        </w:rPr>
        <w:t xml:space="preserve">. </w:t>
      </w:r>
      <w:r w:rsidR="00611B3B" w:rsidRPr="00872649">
        <w:rPr>
          <w:rFonts w:ascii="Times New Roman" w:hAnsi="Times New Roman" w:cs="Times New Roman"/>
          <w:sz w:val="28"/>
          <w:szCs w:val="28"/>
        </w:rPr>
        <w:t xml:space="preserve"> </w:t>
      </w:r>
    </w:p>
    <w:p w:rsidR="00611B3B" w:rsidRDefault="00484645" w:rsidP="00484645">
      <w:pPr>
        <w:ind w:firstLine="708"/>
        <w:jc w:val="both"/>
        <w:rPr>
          <w:rFonts w:ascii="Times New Roman" w:hAnsi="Times New Roman" w:cs="Times New Roman"/>
          <w:sz w:val="28"/>
          <w:szCs w:val="28"/>
        </w:rPr>
      </w:pPr>
      <w:r>
        <w:rPr>
          <w:rFonts w:ascii="Times New Roman" w:hAnsi="Times New Roman" w:cs="Times New Roman"/>
          <w:sz w:val="28"/>
          <w:szCs w:val="28"/>
        </w:rPr>
        <w:t xml:space="preserve"> Спасибо за внимание</w:t>
      </w:r>
    </w:p>
    <w:p w:rsidR="00484645" w:rsidRPr="00872649" w:rsidRDefault="00484645" w:rsidP="00484645">
      <w:pPr>
        <w:ind w:firstLine="708"/>
        <w:jc w:val="both"/>
        <w:rPr>
          <w:rFonts w:ascii="Times New Roman" w:hAnsi="Times New Roman" w:cs="Times New Roman"/>
          <w:sz w:val="28"/>
          <w:szCs w:val="28"/>
        </w:rPr>
      </w:pPr>
    </w:p>
    <w:p w:rsidR="00486C95" w:rsidRPr="00872649" w:rsidRDefault="003335ED" w:rsidP="00DA5213">
      <w:pPr>
        <w:jc w:val="both"/>
        <w:rPr>
          <w:rFonts w:ascii="Times New Roman" w:hAnsi="Times New Roman" w:cs="Times New Roman"/>
          <w:sz w:val="28"/>
          <w:szCs w:val="28"/>
        </w:rPr>
      </w:pPr>
      <w:r w:rsidRPr="00872649">
        <w:rPr>
          <w:rFonts w:ascii="Times New Roman" w:hAnsi="Times New Roman" w:cs="Times New Roman"/>
          <w:sz w:val="28"/>
          <w:szCs w:val="28"/>
        </w:rPr>
        <w:t>Руководитель</w:t>
      </w:r>
      <w:r w:rsidR="00486C95" w:rsidRPr="00872649">
        <w:rPr>
          <w:rFonts w:ascii="Times New Roman" w:hAnsi="Times New Roman" w:cs="Times New Roman"/>
          <w:sz w:val="28"/>
          <w:szCs w:val="28"/>
        </w:rPr>
        <w:t xml:space="preserve"> Агентства по</w:t>
      </w:r>
      <w:r w:rsidR="002E4B67" w:rsidRPr="00872649">
        <w:rPr>
          <w:rFonts w:ascii="Times New Roman" w:hAnsi="Times New Roman" w:cs="Times New Roman"/>
          <w:sz w:val="28"/>
          <w:szCs w:val="28"/>
        </w:rPr>
        <w:t xml:space="preserve"> </w:t>
      </w:r>
      <w:r w:rsidR="00486C95" w:rsidRPr="00872649">
        <w:rPr>
          <w:rFonts w:ascii="Times New Roman" w:hAnsi="Times New Roman" w:cs="Times New Roman"/>
          <w:sz w:val="28"/>
          <w:szCs w:val="28"/>
        </w:rPr>
        <w:t xml:space="preserve">обеспечению деятельности </w:t>
      </w:r>
    </w:p>
    <w:p w:rsidR="009D32DB" w:rsidRDefault="00486C95" w:rsidP="00DA5213">
      <w:pPr>
        <w:jc w:val="both"/>
        <w:rPr>
          <w:rFonts w:ascii="Times New Roman" w:hAnsi="Times New Roman" w:cs="Times New Roman"/>
          <w:sz w:val="28"/>
          <w:szCs w:val="28"/>
        </w:rPr>
      </w:pPr>
      <w:r w:rsidRPr="00872649">
        <w:rPr>
          <w:rFonts w:ascii="Times New Roman" w:hAnsi="Times New Roman" w:cs="Times New Roman"/>
          <w:sz w:val="28"/>
          <w:szCs w:val="28"/>
        </w:rPr>
        <w:t>мировых судей Камчатского края</w:t>
      </w:r>
      <w:r w:rsidR="002E4B67" w:rsidRPr="00872649">
        <w:rPr>
          <w:rFonts w:ascii="Times New Roman" w:hAnsi="Times New Roman" w:cs="Times New Roman"/>
          <w:sz w:val="28"/>
          <w:szCs w:val="28"/>
        </w:rPr>
        <w:t xml:space="preserve">                                   </w:t>
      </w:r>
      <w:r w:rsidR="002821DC" w:rsidRPr="00872649">
        <w:rPr>
          <w:rFonts w:ascii="Times New Roman" w:hAnsi="Times New Roman" w:cs="Times New Roman"/>
          <w:sz w:val="28"/>
          <w:szCs w:val="28"/>
        </w:rPr>
        <w:t xml:space="preserve">            </w:t>
      </w:r>
      <w:r w:rsidR="00E41D19">
        <w:rPr>
          <w:rFonts w:ascii="Times New Roman" w:hAnsi="Times New Roman" w:cs="Times New Roman"/>
          <w:sz w:val="28"/>
          <w:szCs w:val="28"/>
        </w:rPr>
        <w:t xml:space="preserve">   </w:t>
      </w:r>
      <w:r w:rsidR="002821DC" w:rsidRPr="00872649">
        <w:rPr>
          <w:rFonts w:ascii="Times New Roman" w:hAnsi="Times New Roman" w:cs="Times New Roman"/>
          <w:sz w:val="28"/>
          <w:szCs w:val="28"/>
        </w:rPr>
        <w:t xml:space="preserve"> </w:t>
      </w:r>
      <w:r w:rsidR="002E4B67" w:rsidRPr="00872649">
        <w:rPr>
          <w:rFonts w:ascii="Times New Roman" w:hAnsi="Times New Roman" w:cs="Times New Roman"/>
          <w:sz w:val="28"/>
          <w:szCs w:val="28"/>
        </w:rPr>
        <w:t xml:space="preserve">  </w:t>
      </w:r>
      <w:r w:rsidR="00380E02">
        <w:rPr>
          <w:rFonts w:ascii="Times New Roman" w:hAnsi="Times New Roman" w:cs="Times New Roman"/>
          <w:sz w:val="28"/>
          <w:szCs w:val="28"/>
        </w:rPr>
        <w:t xml:space="preserve"> </w:t>
      </w:r>
      <w:r w:rsidR="003335ED" w:rsidRPr="00872649">
        <w:rPr>
          <w:rFonts w:ascii="Times New Roman" w:hAnsi="Times New Roman" w:cs="Times New Roman"/>
          <w:sz w:val="28"/>
          <w:szCs w:val="28"/>
        </w:rPr>
        <w:t>А.Г. Шлапак</w:t>
      </w:r>
    </w:p>
    <w:p w:rsidR="004007E5" w:rsidRPr="00872649" w:rsidRDefault="00E800C4" w:rsidP="00DA5213">
      <w:pPr>
        <w:jc w:val="both"/>
        <w:rPr>
          <w:rFonts w:ascii="Times New Roman" w:hAnsi="Times New Roman" w:cs="Times New Roman"/>
          <w:sz w:val="28"/>
          <w:szCs w:val="28"/>
        </w:rPr>
      </w:pPr>
      <w:r>
        <w:rPr>
          <w:rFonts w:ascii="Times New Roman" w:hAnsi="Times New Roman" w:cs="Times New Roman"/>
          <w:sz w:val="28"/>
          <w:szCs w:val="28"/>
        </w:rPr>
        <w:t>11.03.2019 г.</w:t>
      </w:r>
    </w:p>
    <w:sectPr w:rsidR="004007E5" w:rsidRPr="00872649" w:rsidSect="003B4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4482"/>
    <w:multiLevelType w:val="hybridMultilevel"/>
    <w:tmpl w:val="6622C25C"/>
    <w:lvl w:ilvl="0" w:tplc="66BCABFC">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91A065D"/>
    <w:multiLevelType w:val="hybridMultilevel"/>
    <w:tmpl w:val="49B064B2"/>
    <w:lvl w:ilvl="0" w:tplc="A6A476A6">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38072224"/>
    <w:multiLevelType w:val="hybridMultilevel"/>
    <w:tmpl w:val="2C703C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FC76B5E"/>
    <w:multiLevelType w:val="hybridMultilevel"/>
    <w:tmpl w:val="F7946FBC"/>
    <w:lvl w:ilvl="0" w:tplc="F744B0C4">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5C5A3BF0"/>
    <w:multiLevelType w:val="hybridMultilevel"/>
    <w:tmpl w:val="478AFB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8E604DB"/>
    <w:multiLevelType w:val="hybridMultilevel"/>
    <w:tmpl w:val="6E22A7BA"/>
    <w:lvl w:ilvl="0" w:tplc="FFECB10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F156E"/>
    <w:rsid w:val="0000117A"/>
    <w:rsid w:val="000078B1"/>
    <w:rsid w:val="00010C7C"/>
    <w:rsid w:val="00022EE3"/>
    <w:rsid w:val="000234B4"/>
    <w:rsid w:val="000249CA"/>
    <w:rsid w:val="00026998"/>
    <w:rsid w:val="00030B64"/>
    <w:rsid w:val="000441A9"/>
    <w:rsid w:val="000463CA"/>
    <w:rsid w:val="00046476"/>
    <w:rsid w:val="000465A4"/>
    <w:rsid w:val="000472FB"/>
    <w:rsid w:val="0005364A"/>
    <w:rsid w:val="00054EE1"/>
    <w:rsid w:val="00062B79"/>
    <w:rsid w:val="00066B1F"/>
    <w:rsid w:val="00071D76"/>
    <w:rsid w:val="00083EC7"/>
    <w:rsid w:val="00084B0F"/>
    <w:rsid w:val="00096F9B"/>
    <w:rsid w:val="00097817"/>
    <w:rsid w:val="000A0D70"/>
    <w:rsid w:val="000A7CFA"/>
    <w:rsid w:val="000A7D68"/>
    <w:rsid w:val="000C3622"/>
    <w:rsid w:val="000C4899"/>
    <w:rsid w:val="000C61E1"/>
    <w:rsid w:val="000E1104"/>
    <w:rsid w:val="000E50D4"/>
    <w:rsid w:val="000F5D32"/>
    <w:rsid w:val="00107BC1"/>
    <w:rsid w:val="00121FD2"/>
    <w:rsid w:val="001338D1"/>
    <w:rsid w:val="0013700E"/>
    <w:rsid w:val="00145B0D"/>
    <w:rsid w:val="001464A6"/>
    <w:rsid w:val="00154102"/>
    <w:rsid w:val="001620FF"/>
    <w:rsid w:val="001652AE"/>
    <w:rsid w:val="00176D3A"/>
    <w:rsid w:val="00183E4E"/>
    <w:rsid w:val="00184A90"/>
    <w:rsid w:val="001915F1"/>
    <w:rsid w:val="001A1DFB"/>
    <w:rsid w:val="001A3833"/>
    <w:rsid w:val="001A523A"/>
    <w:rsid w:val="001A646E"/>
    <w:rsid w:val="001A725D"/>
    <w:rsid w:val="001B2C72"/>
    <w:rsid w:val="001B6012"/>
    <w:rsid w:val="001C3106"/>
    <w:rsid w:val="001C7075"/>
    <w:rsid w:val="001C73E4"/>
    <w:rsid w:val="001D4192"/>
    <w:rsid w:val="001D434B"/>
    <w:rsid w:val="001D71AD"/>
    <w:rsid w:val="001F2ABB"/>
    <w:rsid w:val="00202CB7"/>
    <w:rsid w:val="00203284"/>
    <w:rsid w:val="00204944"/>
    <w:rsid w:val="00212341"/>
    <w:rsid w:val="00214C76"/>
    <w:rsid w:val="00215AB3"/>
    <w:rsid w:val="00217BB7"/>
    <w:rsid w:val="002219AC"/>
    <w:rsid w:val="0022265A"/>
    <w:rsid w:val="0022432F"/>
    <w:rsid w:val="00230124"/>
    <w:rsid w:val="002337A9"/>
    <w:rsid w:val="00236460"/>
    <w:rsid w:val="00241CBB"/>
    <w:rsid w:val="00245BBB"/>
    <w:rsid w:val="00257691"/>
    <w:rsid w:val="00257958"/>
    <w:rsid w:val="00262F89"/>
    <w:rsid w:val="0026442F"/>
    <w:rsid w:val="00265342"/>
    <w:rsid w:val="002715CA"/>
    <w:rsid w:val="002773EC"/>
    <w:rsid w:val="002805D3"/>
    <w:rsid w:val="002821DC"/>
    <w:rsid w:val="00284BBE"/>
    <w:rsid w:val="002870A3"/>
    <w:rsid w:val="00297491"/>
    <w:rsid w:val="00297521"/>
    <w:rsid w:val="002C1F7C"/>
    <w:rsid w:val="002D2D80"/>
    <w:rsid w:val="002D75B3"/>
    <w:rsid w:val="002D785D"/>
    <w:rsid w:val="002E4B67"/>
    <w:rsid w:val="002E5044"/>
    <w:rsid w:val="002F290C"/>
    <w:rsid w:val="002F3C1C"/>
    <w:rsid w:val="002F4BA7"/>
    <w:rsid w:val="002F526D"/>
    <w:rsid w:val="0030092D"/>
    <w:rsid w:val="003015C9"/>
    <w:rsid w:val="003104B7"/>
    <w:rsid w:val="00311167"/>
    <w:rsid w:val="00312B08"/>
    <w:rsid w:val="00313013"/>
    <w:rsid w:val="00313EE0"/>
    <w:rsid w:val="00320E4F"/>
    <w:rsid w:val="00331BBE"/>
    <w:rsid w:val="00331F3B"/>
    <w:rsid w:val="003335ED"/>
    <w:rsid w:val="0033366F"/>
    <w:rsid w:val="003347A8"/>
    <w:rsid w:val="003424FF"/>
    <w:rsid w:val="0034261B"/>
    <w:rsid w:val="003455AE"/>
    <w:rsid w:val="00345D96"/>
    <w:rsid w:val="00360085"/>
    <w:rsid w:val="00364CD4"/>
    <w:rsid w:val="003710C8"/>
    <w:rsid w:val="00375F12"/>
    <w:rsid w:val="0037698B"/>
    <w:rsid w:val="0038021D"/>
    <w:rsid w:val="00380E02"/>
    <w:rsid w:val="0038191D"/>
    <w:rsid w:val="00385923"/>
    <w:rsid w:val="00394228"/>
    <w:rsid w:val="0039424A"/>
    <w:rsid w:val="00396435"/>
    <w:rsid w:val="0039687D"/>
    <w:rsid w:val="003A0DB7"/>
    <w:rsid w:val="003A3C65"/>
    <w:rsid w:val="003B3574"/>
    <w:rsid w:val="003B3824"/>
    <w:rsid w:val="003B4146"/>
    <w:rsid w:val="003B7496"/>
    <w:rsid w:val="003D19FA"/>
    <w:rsid w:val="003D280B"/>
    <w:rsid w:val="003D32F6"/>
    <w:rsid w:val="003E4E7C"/>
    <w:rsid w:val="003E6ADD"/>
    <w:rsid w:val="003F1C5A"/>
    <w:rsid w:val="004007E5"/>
    <w:rsid w:val="0040432C"/>
    <w:rsid w:val="00406BA7"/>
    <w:rsid w:val="00413235"/>
    <w:rsid w:val="00413855"/>
    <w:rsid w:val="0041624D"/>
    <w:rsid w:val="00423006"/>
    <w:rsid w:val="00431D3D"/>
    <w:rsid w:val="00435411"/>
    <w:rsid w:val="00436AE0"/>
    <w:rsid w:val="00440DD4"/>
    <w:rsid w:val="00444C68"/>
    <w:rsid w:val="0045212A"/>
    <w:rsid w:val="00454D90"/>
    <w:rsid w:val="00481F24"/>
    <w:rsid w:val="00484645"/>
    <w:rsid w:val="0048696A"/>
    <w:rsid w:val="00486C95"/>
    <w:rsid w:val="00492790"/>
    <w:rsid w:val="004937EC"/>
    <w:rsid w:val="00493817"/>
    <w:rsid w:val="00496889"/>
    <w:rsid w:val="004B4E51"/>
    <w:rsid w:val="004C5783"/>
    <w:rsid w:val="004C7700"/>
    <w:rsid w:val="004D3884"/>
    <w:rsid w:val="004E10B5"/>
    <w:rsid w:val="0050220D"/>
    <w:rsid w:val="0050269E"/>
    <w:rsid w:val="00505AC3"/>
    <w:rsid w:val="0050623A"/>
    <w:rsid w:val="0051222B"/>
    <w:rsid w:val="00515A7D"/>
    <w:rsid w:val="00521C63"/>
    <w:rsid w:val="00533984"/>
    <w:rsid w:val="00537C57"/>
    <w:rsid w:val="00541BCD"/>
    <w:rsid w:val="0054500A"/>
    <w:rsid w:val="005469FC"/>
    <w:rsid w:val="00546D50"/>
    <w:rsid w:val="00547AE5"/>
    <w:rsid w:val="00547BF9"/>
    <w:rsid w:val="00551C83"/>
    <w:rsid w:val="0056089A"/>
    <w:rsid w:val="00560B3A"/>
    <w:rsid w:val="00561DE1"/>
    <w:rsid w:val="0056256F"/>
    <w:rsid w:val="00572AF4"/>
    <w:rsid w:val="00574456"/>
    <w:rsid w:val="00585360"/>
    <w:rsid w:val="00586D95"/>
    <w:rsid w:val="00590218"/>
    <w:rsid w:val="00592107"/>
    <w:rsid w:val="00593BF2"/>
    <w:rsid w:val="005A197D"/>
    <w:rsid w:val="005A27A0"/>
    <w:rsid w:val="005B6CCD"/>
    <w:rsid w:val="005C1DE0"/>
    <w:rsid w:val="005C6812"/>
    <w:rsid w:val="005C772F"/>
    <w:rsid w:val="005D2761"/>
    <w:rsid w:val="005D71E3"/>
    <w:rsid w:val="005E2A2F"/>
    <w:rsid w:val="005F4CCF"/>
    <w:rsid w:val="006016E0"/>
    <w:rsid w:val="00606808"/>
    <w:rsid w:val="00611B3B"/>
    <w:rsid w:val="006130FB"/>
    <w:rsid w:val="0061532A"/>
    <w:rsid w:val="00627F56"/>
    <w:rsid w:val="006377EA"/>
    <w:rsid w:val="00664743"/>
    <w:rsid w:val="0066642D"/>
    <w:rsid w:val="006701EB"/>
    <w:rsid w:val="006753F9"/>
    <w:rsid w:val="00677979"/>
    <w:rsid w:val="00677AE9"/>
    <w:rsid w:val="00680CE9"/>
    <w:rsid w:val="00691EF0"/>
    <w:rsid w:val="006A10B4"/>
    <w:rsid w:val="006A3543"/>
    <w:rsid w:val="006A4141"/>
    <w:rsid w:val="006A47AC"/>
    <w:rsid w:val="006A4A49"/>
    <w:rsid w:val="006A4D0B"/>
    <w:rsid w:val="006B0618"/>
    <w:rsid w:val="006B4C4A"/>
    <w:rsid w:val="006C4593"/>
    <w:rsid w:val="006C580A"/>
    <w:rsid w:val="006C6A0B"/>
    <w:rsid w:val="006E037B"/>
    <w:rsid w:val="006E299A"/>
    <w:rsid w:val="006F156E"/>
    <w:rsid w:val="006F34ED"/>
    <w:rsid w:val="006F5987"/>
    <w:rsid w:val="00703F1A"/>
    <w:rsid w:val="007116D5"/>
    <w:rsid w:val="007121BE"/>
    <w:rsid w:val="00721620"/>
    <w:rsid w:val="00725A16"/>
    <w:rsid w:val="00731A3B"/>
    <w:rsid w:val="00736AED"/>
    <w:rsid w:val="007410A2"/>
    <w:rsid w:val="00741701"/>
    <w:rsid w:val="007418D1"/>
    <w:rsid w:val="007425D3"/>
    <w:rsid w:val="00743E9A"/>
    <w:rsid w:val="007447D4"/>
    <w:rsid w:val="007611A0"/>
    <w:rsid w:val="00773835"/>
    <w:rsid w:val="00780611"/>
    <w:rsid w:val="0078759E"/>
    <w:rsid w:val="00791CB0"/>
    <w:rsid w:val="00796493"/>
    <w:rsid w:val="007969A6"/>
    <w:rsid w:val="007A06BE"/>
    <w:rsid w:val="007C069A"/>
    <w:rsid w:val="007D0F3E"/>
    <w:rsid w:val="007D4161"/>
    <w:rsid w:val="007D4449"/>
    <w:rsid w:val="007D562E"/>
    <w:rsid w:val="007D5870"/>
    <w:rsid w:val="007D7DAF"/>
    <w:rsid w:val="007F381B"/>
    <w:rsid w:val="007F3907"/>
    <w:rsid w:val="007F7CD6"/>
    <w:rsid w:val="008066B9"/>
    <w:rsid w:val="00812FB6"/>
    <w:rsid w:val="008166A1"/>
    <w:rsid w:val="00817D17"/>
    <w:rsid w:val="00817E13"/>
    <w:rsid w:val="00825BED"/>
    <w:rsid w:val="008341EC"/>
    <w:rsid w:val="00836F7B"/>
    <w:rsid w:val="00840F7C"/>
    <w:rsid w:val="00843D71"/>
    <w:rsid w:val="00857F28"/>
    <w:rsid w:val="00860932"/>
    <w:rsid w:val="00863406"/>
    <w:rsid w:val="008711F4"/>
    <w:rsid w:val="00872649"/>
    <w:rsid w:val="00875009"/>
    <w:rsid w:val="00881449"/>
    <w:rsid w:val="008875CD"/>
    <w:rsid w:val="00890923"/>
    <w:rsid w:val="00894D82"/>
    <w:rsid w:val="00895A0C"/>
    <w:rsid w:val="00897B5A"/>
    <w:rsid w:val="008A2730"/>
    <w:rsid w:val="008A3D97"/>
    <w:rsid w:val="008A6704"/>
    <w:rsid w:val="008A6BA4"/>
    <w:rsid w:val="008B0AAB"/>
    <w:rsid w:val="008C0665"/>
    <w:rsid w:val="008C1B2C"/>
    <w:rsid w:val="008D53F7"/>
    <w:rsid w:val="008D649F"/>
    <w:rsid w:val="008E2BEE"/>
    <w:rsid w:val="008E3C13"/>
    <w:rsid w:val="008E70D6"/>
    <w:rsid w:val="008E7E20"/>
    <w:rsid w:val="008F1D3F"/>
    <w:rsid w:val="008F4FE0"/>
    <w:rsid w:val="008F64C4"/>
    <w:rsid w:val="00913BE2"/>
    <w:rsid w:val="0092356A"/>
    <w:rsid w:val="009252AC"/>
    <w:rsid w:val="00927459"/>
    <w:rsid w:val="00927561"/>
    <w:rsid w:val="00927AB9"/>
    <w:rsid w:val="00946C31"/>
    <w:rsid w:val="009471E6"/>
    <w:rsid w:val="0094759D"/>
    <w:rsid w:val="0095234A"/>
    <w:rsid w:val="00957EEE"/>
    <w:rsid w:val="00961F01"/>
    <w:rsid w:val="0097626C"/>
    <w:rsid w:val="00982766"/>
    <w:rsid w:val="00982A82"/>
    <w:rsid w:val="00987EFB"/>
    <w:rsid w:val="00992247"/>
    <w:rsid w:val="009A75A1"/>
    <w:rsid w:val="009A7B16"/>
    <w:rsid w:val="009B6B2C"/>
    <w:rsid w:val="009B7F60"/>
    <w:rsid w:val="009C7EB6"/>
    <w:rsid w:val="009D1016"/>
    <w:rsid w:val="009D32DB"/>
    <w:rsid w:val="009F2A0A"/>
    <w:rsid w:val="009F546B"/>
    <w:rsid w:val="009F76C4"/>
    <w:rsid w:val="009F77BE"/>
    <w:rsid w:val="00A01A6D"/>
    <w:rsid w:val="00A07832"/>
    <w:rsid w:val="00A217F0"/>
    <w:rsid w:val="00A23EF6"/>
    <w:rsid w:val="00A4028E"/>
    <w:rsid w:val="00A51952"/>
    <w:rsid w:val="00A51AB8"/>
    <w:rsid w:val="00A53377"/>
    <w:rsid w:val="00A57008"/>
    <w:rsid w:val="00A63407"/>
    <w:rsid w:val="00A73E33"/>
    <w:rsid w:val="00A754EC"/>
    <w:rsid w:val="00A82352"/>
    <w:rsid w:val="00A905EF"/>
    <w:rsid w:val="00A9075F"/>
    <w:rsid w:val="00A92175"/>
    <w:rsid w:val="00A93D4D"/>
    <w:rsid w:val="00A96CE0"/>
    <w:rsid w:val="00AB39E4"/>
    <w:rsid w:val="00AC1A87"/>
    <w:rsid w:val="00AC2C19"/>
    <w:rsid w:val="00AC6336"/>
    <w:rsid w:val="00AD168B"/>
    <w:rsid w:val="00AD6946"/>
    <w:rsid w:val="00AE648B"/>
    <w:rsid w:val="00AF2143"/>
    <w:rsid w:val="00AF5EE9"/>
    <w:rsid w:val="00AF620F"/>
    <w:rsid w:val="00B01BED"/>
    <w:rsid w:val="00B0327C"/>
    <w:rsid w:val="00B063B7"/>
    <w:rsid w:val="00B06674"/>
    <w:rsid w:val="00B11D41"/>
    <w:rsid w:val="00B154BD"/>
    <w:rsid w:val="00B16B22"/>
    <w:rsid w:val="00B17977"/>
    <w:rsid w:val="00B201C6"/>
    <w:rsid w:val="00B2211E"/>
    <w:rsid w:val="00B24AB2"/>
    <w:rsid w:val="00B25E9F"/>
    <w:rsid w:val="00B2769C"/>
    <w:rsid w:val="00B41C28"/>
    <w:rsid w:val="00B426A9"/>
    <w:rsid w:val="00B53FFD"/>
    <w:rsid w:val="00B71B3F"/>
    <w:rsid w:val="00B824BD"/>
    <w:rsid w:val="00B87352"/>
    <w:rsid w:val="00B93598"/>
    <w:rsid w:val="00BB059A"/>
    <w:rsid w:val="00BB0BA8"/>
    <w:rsid w:val="00BB2A34"/>
    <w:rsid w:val="00BC5D63"/>
    <w:rsid w:val="00BD1E8F"/>
    <w:rsid w:val="00BD7B3B"/>
    <w:rsid w:val="00BE1F56"/>
    <w:rsid w:val="00BE628B"/>
    <w:rsid w:val="00C03F71"/>
    <w:rsid w:val="00C125B3"/>
    <w:rsid w:val="00C22DF0"/>
    <w:rsid w:val="00C31BAF"/>
    <w:rsid w:val="00C369E5"/>
    <w:rsid w:val="00C37731"/>
    <w:rsid w:val="00C460B5"/>
    <w:rsid w:val="00C50A24"/>
    <w:rsid w:val="00C527C6"/>
    <w:rsid w:val="00C567CC"/>
    <w:rsid w:val="00C613BF"/>
    <w:rsid w:val="00C618B4"/>
    <w:rsid w:val="00C65031"/>
    <w:rsid w:val="00C722BA"/>
    <w:rsid w:val="00C729BD"/>
    <w:rsid w:val="00C847FF"/>
    <w:rsid w:val="00C85D06"/>
    <w:rsid w:val="00C872C1"/>
    <w:rsid w:val="00C91D1E"/>
    <w:rsid w:val="00C9268D"/>
    <w:rsid w:val="00CA1621"/>
    <w:rsid w:val="00CA670B"/>
    <w:rsid w:val="00CB171E"/>
    <w:rsid w:val="00CB78DD"/>
    <w:rsid w:val="00CC3439"/>
    <w:rsid w:val="00CC343B"/>
    <w:rsid w:val="00CD3C40"/>
    <w:rsid w:val="00CD526D"/>
    <w:rsid w:val="00CE0609"/>
    <w:rsid w:val="00CE0B6A"/>
    <w:rsid w:val="00CE40CA"/>
    <w:rsid w:val="00CE45C0"/>
    <w:rsid w:val="00CE5F80"/>
    <w:rsid w:val="00CE60F7"/>
    <w:rsid w:val="00CE7785"/>
    <w:rsid w:val="00CE77A3"/>
    <w:rsid w:val="00CE7F8A"/>
    <w:rsid w:val="00CF136B"/>
    <w:rsid w:val="00CF2D7D"/>
    <w:rsid w:val="00CF4386"/>
    <w:rsid w:val="00CF4DBF"/>
    <w:rsid w:val="00D147A0"/>
    <w:rsid w:val="00D23307"/>
    <w:rsid w:val="00D42C97"/>
    <w:rsid w:val="00D4348D"/>
    <w:rsid w:val="00D44C77"/>
    <w:rsid w:val="00D50B69"/>
    <w:rsid w:val="00D605D8"/>
    <w:rsid w:val="00D60C38"/>
    <w:rsid w:val="00D633F8"/>
    <w:rsid w:val="00D644F2"/>
    <w:rsid w:val="00D64685"/>
    <w:rsid w:val="00D65311"/>
    <w:rsid w:val="00D66514"/>
    <w:rsid w:val="00D7526A"/>
    <w:rsid w:val="00D8717A"/>
    <w:rsid w:val="00D9516A"/>
    <w:rsid w:val="00DA45EB"/>
    <w:rsid w:val="00DA5213"/>
    <w:rsid w:val="00DA698E"/>
    <w:rsid w:val="00DC1FE1"/>
    <w:rsid w:val="00DC4E6C"/>
    <w:rsid w:val="00DD14C0"/>
    <w:rsid w:val="00DE5146"/>
    <w:rsid w:val="00DF3664"/>
    <w:rsid w:val="00E00FE4"/>
    <w:rsid w:val="00E01631"/>
    <w:rsid w:val="00E37AD9"/>
    <w:rsid w:val="00E41D19"/>
    <w:rsid w:val="00E42EDF"/>
    <w:rsid w:val="00E45EBF"/>
    <w:rsid w:val="00E51406"/>
    <w:rsid w:val="00E628B1"/>
    <w:rsid w:val="00E62B41"/>
    <w:rsid w:val="00E652E3"/>
    <w:rsid w:val="00E65730"/>
    <w:rsid w:val="00E65D0C"/>
    <w:rsid w:val="00E66212"/>
    <w:rsid w:val="00E66345"/>
    <w:rsid w:val="00E665FA"/>
    <w:rsid w:val="00E800C4"/>
    <w:rsid w:val="00E82F04"/>
    <w:rsid w:val="00E92E03"/>
    <w:rsid w:val="00E9445B"/>
    <w:rsid w:val="00EA2837"/>
    <w:rsid w:val="00EA46F6"/>
    <w:rsid w:val="00EB06DD"/>
    <w:rsid w:val="00EB7E99"/>
    <w:rsid w:val="00EC1FD2"/>
    <w:rsid w:val="00EC3CA8"/>
    <w:rsid w:val="00EC6799"/>
    <w:rsid w:val="00ED04D9"/>
    <w:rsid w:val="00ED1966"/>
    <w:rsid w:val="00ED4D07"/>
    <w:rsid w:val="00EE0AF8"/>
    <w:rsid w:val="00EE3C90"/>
    <w:rsid w:val="00EE5345"/>
    <w:rsid w:val="00EE5EC9"/>
    <w:rsid w:val="00EF446E"/>
    <w:rsid w:val="00EF44A7"/>
    <w:rsid w:val="00F00A18"/>
    <w:rsid w:val="00F01E1E"/>
    <w:rsid w:val="00F02B2A"/>
    <w:rsid w:val="00F0699B"/>
    <w:rsid w:val="00F078E2"/>
    <w:rsid w:val="00F147DB"/>
    <w:rsid w:val="00F14A83"/>
    <w:rsid w:val="00F160F2"/>
    <w:rsid w:val="00F20C1E"/>
    <w:rsid w:val="00F37012"/>
    <w:rsid w:val="00F40144"/>
    <w:rsid w:val="00F408C5"/>
    <w:rsid w:val="00F4400E"/>
    <w:rsid w:val="00F45D49"/>
    <w:rsid w:val="00F60CDD"/>
    <w:rsid w:val="00F71CA8"/>
    <w:rsid w:val="00F76DC1"/>
    <w:rsid w:val="00F7789C"/>
    <w:rsid w:val="00F8044E"/>
    <w:rsid w:val="00F842E5"/>
    <w:rsid w:val="00F91014"/>
    <w:rsid w:val="00FB6AAB"/>
    <w:rsid w:val="00FD3B24"/>
    <w:rsid w:val="00FD7947"/>
    <w:rsid w:val="00FF040C"/>
    <w:rsid w:val="00FF09B6"/>
    <w:rsid w:val="00FF117C"/>
    <w:rsid w:val="00FF22BA"/>
    <w:rsid w:val="00FF50B3"/>
    <w:rsid w:val="00FF569B"/>
    <w:rsid w:val="00FF6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497E5-8D65-4AB4-8196-B57C0A04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146"/>
  </w:style>
  <w:style w:type="paragraph" w:styleId="1">
    <w:name w:val="heading 1"/>
    <w:basedOn w:val="a"/>
    <w:link w:val="10"/>
    <w:uiPriority w:val="9"/>
    <w:qFormat/>
    <w:rsid w:val="00627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C95"/>
    <w:rPr>
      <w:rFonts w:ascii="Tahoma" w:hAnsi="Tahoma" w:cs="Tahoma"/>
      <w:sz w:val="16"/>
      <w:szCs w:val="16"/>
    </w:rPr>
  </w:style>
  <w:style w:type="paragraph" w:styleId="a5">
    <w:name w:val="Body Text"/>
    <w:basedOn w:val="a"/>
    <w:link w:val="a6"/>
    <w:uiPriority w:val="99"/>
    <w:unhideWhenUsed/>
    <w:rsid w:val="00F408C5"/>
    <w:pPr>
      <w:spacing w:after="120"/>
    </w:pPr>
    <w:rPr>
      <w:rFonts w:ascii="Calibri" w:eastAsia="Calibri" w:hAnsi="Calibri" w:cs="Calibri"/>
    </w:rPr>
  </w:style>
  <w:style w:type="character" w:customStyle="1" w:styleId="a6">
    <w:name w:val="Основной текст Знак"/>
    <w:basedOn w:val="a0"/>
    <w:link w:val="a5"/>
    <w:uiPriority w:val="99"/>
    <w:rsid w:val="00F408C5"/>
    <w:rPr>
      <w:rFonts w:ascii="Calibri" w:eastAsia="Calibri" w:hAnsi="Calibri" w:cs="Calibri"/>
    </w:rPr>
  </w:style>
  <w:style w:type="paragraph" w:customStyle="1" w:styleId="11">
    <w:name w:val="Знак1 Знак Знак Знак Знак Знак Знак Знак Знак"/>
    <w:basedOn w:val="a"/>
    <w:rsid w:val="00F408C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2"/>
    <w:basedOn w:val="a"/>
    <w:link w:val="20"/>
    <w:uiPriority w:val="99"/>
    <w:semiHidden/>
    <w:unhideWhenUsed/>
    <w:rsid w:val="00284BBE"/>
    <w:pPr>
      <w:spacing w:after="120" w:line="480" w:lineRule="auto"/>
    </w:pPr>
  </w:style>
  <w:style w:type="character" w:customStyle="1" w:styleId="20">
    <w:name w:val="Основной текст 2 Знак"/>
    <w:basedOn w:val="a0"/>
    <w:link w:val="2"/>
    <w:uiPriority w:val="99"/>
    <w:semiHidden/>
    <w:rsid w:val="00284BBE"/>
  </w:style>
  <w:style w:type="character" w:customStyle="1" w:styleId="a7">
    <w:name w:val="Основной текст_"/>
    <w:basedOn w:val="a0"/>
    <w:link w:val="21"/>
    <w:rsid w:val="007D0F3E"/>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7"/>
    <w:rsid w:val="007D0F3E"/>
    <w:pPr>
      <w:shd w:val="clear" w:color="auto" w:fill="FFFFFF"/>
      <w:spacing w:after="240" w:line="0" w:lineRule="atLeast"/>
      <w:ind w:hanging="700"/>
      <w:jc w:val="both"/>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627F56"/>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BD7B3B"/>
    <w:pPr>
      <w:ind w:left="720"/>
      <w:contextualSpacing/>
    </w:pPr>
  </w:style>
  <w:style w:type="paragraph" w:styleId="a9">
    <w:name w:val="No Spacing"/>
    <w:uiPriority w:val="1"/>
    <w:qFormat/>
    <w:rsid w:val="00547AE5"/>
    <w:pPr>
      <w:spacing w:after="0" w:line="240" w:lineRule="auto"/>
    </w:pPr>
  </w:style>
  <w:style w:type="paragraph" w:styleId="aa">
    <w:name w:val="Normal (Web)"/>
    <w:basedOn w:val="a"/>
    <w:uiPriority w:val="99"/>
    <w:semiHidden/>
    <w:unhideWhenUsed/>
    <w:rsid w:val="00FD7947"/>
    <w:pPr>
      <w:spacing w:after="160" w:line="256" w:lineRule="auto"/>
    </w:pPr>
    <w:rPr>
      <w:rFonts w:ascii="Times New Roman" w:hAnsi="Times New Roman" w:cs="Times New Roman"/>
      <w:sz w:val="24"/>
      <w:szCs w:val="24"/>
    </w:rPr>
  </w:style>
  <w:style w:type="character" w:styleId="ab">
    <w:name w:val="Hyperlink"/>
    <w:basedOn w:val="a0"/>
    <w:uiPriority w:val="99"/>
    <w:semiHidden/>
    <w:unhideWhenUsed/>
    <w:rsid w:val="00044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033">
      <w:bodyDiv w:val="1"/>
      <w:marLeft w:val="0"/>
      <w:marRight w:val="0"/>
      <w:marTop w:val="0"/>
      <w:marBottom w:val="0"/>
      <w:divBdr>
        <w:top w:val="none" w:sz="0" w:space="0" w:color="auto"/>
        <w:left w:val="none" w:sz="0" w:space="0" w:color="auto"/>
        <w:bottom w:val="none" w:sz="0" w:space="0" w:color="auto"/>
        <w:right w:val="none" w:sz="0" w:space="0" w:color="auto"/>
      </w:divBdr>
    </w:div>
    <w:div w:id="106318130">
      <w:bodyDiv w:val="1"/>
      <w:marLeft w:val="0"/>
      <w:marRight w:val="0"/>
      <w:marTop w:val="0"/>
      <w:marBottom w:val="0"/>
      <w:divBdr>
        <w:top w:val="none" w:sz="0" w:space="0" w:color="auto"/>
        <w:left w:val="none" w:sz="0" w:space="0" w:color="auto"/>
        <w:bottom w:val="none" w:sz="0" w:space="0" w:color="auto"/>
        <w:right w:val="none" w:sz="0" w:space="0" w:color="auto"/>
      </w:divBdr>
    </w:div>
    <w:div w:id="201987043">
      <w:bodyDiv w:val="1"/>
      <w:marLeft w:val="0"/>
      <w:marRight w:val="0"/>
      <w:marTop w:val="0"/>
      <w:marBottom w:val="0"/>
      <w:divBdr>
        <w:top w:val="none" w:sz="0" w:space="0" w:color="auto"/>
        <w:left w:val="none" w:sz="0" w:space="0" w:color="auto"/>
        <w:bottom w:val="none" w:sz="0" w:space="0" w:color="auto"/>
        <w:right w:val="none" w:sz="0" w:space="0" w:color="auto"/>
      </w:divBdr>
    </w:div>
    <w:div w:id="320431427">
      <w:bodyDiv w:val="1"/>
      <w:marLeft w:val="0"/>
      <w:marRight w:val="0"/>
      <w:marTop w:val="0"/>
      <w:marBottom w:val="0"/>
      <w:divBdr>
        <w:top w:val="none" w:sz="0" w:space="0" w:color="auto"/>
        <w:left w:val="none" w:sz="0" w:space="0" w:color="auto"/>
        <w:bottom w:val="none" w:sz="0" w:space="0" w:color="auto"/>
        <w:right w:val="none" w:sz="0" w:space="0" w:color="auto"/>
      </w:divBdr>
    </w:div>
    <w:div w:id="378555491">
      <w:bodyDiv w:val="1"/>
      <w:marLeft w:val="0"/>
      <w:marRight w:val="0"/>
      <w:marTop w:val="0"/>
      <w:marBottom w:val="0"/>
      <w:divBdr>
        <w:top w:val="none" w:sz="0" w:space="0" w:color="auto"/>
        <w:left w:val="none" w:sz="0" w:space="0" w:color="auto"/>
        <w:bottom w:val="none" w:sz="0" w:space="0" w:color="auto"/>
        <w:right w:val="none" w:sz="0" w:space="0" w:color="auto"/>
      </w:divBdr>
    </w:div>
    <w:div w:id="383912573">
      <w:bodyDiv w:val="1"/>
      <w:marLeft w:val="0"/>
      <w:marRight w:val="0"/>
      <w:marTop w:val="0"/>
      <w:marBottom w:val="0"/>
      <w:divBdr>
        <w:top w:val="none" w:sz="0" w:space="0" w:color="auto"/>
        <w:left w:val="none" w:sz="0" w:space="0" w:color="auto"/>
        <w:bottom w:val="none" w:sz="0" w:space="0" w:color="auto"/>
        <w:right w:val="none" w:sz="0" w:space="0" w:color="auto"/>
      </w:divBdr>
    </w:div>
    <w:div w:id="481389827">
      <w:bodyDiv w:val="1"/>
      <w:marLeft w:val="0"/>
      <w:marRight w:val="0"/>
      <w:marTop w:val="0"/>
      <w:marBottom w:val="0"/>
      <w:divBdr>
        <w:top w:val="none" w:sz="0" w:space="0" w:color="auto"/>
        <w:left w:val="none" w:sz="0" w:space="0" w:color="auto"/>
        <w:bottom w:val="none" w:sz="0" w:space="0" w:color="auto"/>
        <w:right w:val="none" w:sz="0" w:space="0" w:color="auto"/>
      </w:divBdr>
    </w:div>
    <w:div w:id="603414933">
      <w:bodyDiv w:val="1"/>
      <w:marLeft w:val="0"/>
      <w:marRight w:val="0"/>
      <w:marTop w:val="0"/>
      <w:marBottom w:val="0"/>
      <w:divBdr>
        <w:top w:val="none" w:sz="0" w:space="0" w:color="auto"/>
        <w:left w:val="none" w:sz="0" w:space="0" w:color="auto"/>
        <w:bottom w:val="none" w:sz="0" w:space="0" w:color="auto"/>
        <w:right w:val="none" w:sz="0" w:space="0" w:color="auto"/>
      </w:divBdr>
    </w:div>
    <w:div w:id="629358950">
      <w:bodyDiv w:val="1"/>
      <w:marLeft w:val="0"/>
      <w:marRight w:val="0"/>
      <w:marTop w:val="0"/>
      <w:marBottom w:val="0"/>
      <w:divBdr>
        <w:top w:val="none" w:sz="0" w:space="0" w:color="auto"/>
        <w:left w:val="none" w:sz="0" w:space="0" w:color="auto"/>
        <w:bottom w:val="none" w:sz="0" w:space="0" w:color="auto"/>
        <w:right w:val="none" w:sz="0" w:space="0" w:color="auto"/>
      </w:divBdr>
    </w:div>
    <w:div w:id="675308665">
      <w:bodyDiv w:val="1"/>
      <w:marLeft w:val="0"/>
      <w:marRight w:val="0"/>
      <w:marTop w:val="0"/>
      <w:marBottom w:val="0"/>
      <w:divBdr>
        <w:top w:val="none" w:sz="0" w:space="0" w:color="auto"/>
        <w:left w:val="none" w:sz="0" w:space="0" w:color="auto"/>
        <w:bottom w:val="none" w:sz="0" w:space="0" w:color="auto"/>
        <w:right w:val="none" w:sz="0" w:space="0" w:color="auto"/>
      </w:divBdr>
    </w:div>
    <w:div w:id="726297400">
      <w:bodyDiv w:val="1"/>
      <w:marLeft w:val="0"/>
      <w:marRight w:val="0"/>
      <w:marTop w:val="0"/>
      <w:marBottom w:val="0"/>
      <w:divBdr>
        <w:top w:val="none" w:sz="0" w:space="0" w:color="auto"/>
        <w:left w:val="none" w:sz="0" w:space="0" w:color="auto"/>
        <w:bottom w:val="none" w:sz="0" w:space="0" w:color="auto"/>
        <w:right w:val="none" w:sz="0" w:space="0" w:color="auto"/>
      </w:divBdr>
    </w:div>
    <w:div w:id="807549542">
      <w:bodyDiv w:val="1"/>
      <w:marLeft w:val="0"/>
      <w:marRight w:val="0"/>
      <w:marTop w:val="0"/>
      <w:marBottom w:val="0"/>
      <w:divBdr>
        <w:top w:val="none" w:sz="0" w:space="0" w:color="auto"/>
        <w:left w:val="none" w:sz="0" w:space="0" w:color="auto"/>
        <w:bottom w:val="none" w:sz="0" w:space="0" w:color="auto"/>
        <w:right w:val="none" w:sz="0" w:space="0" w:color="auto"/>
      </w:divBdr>
    </w:div>
    <w:div w:id="813106056">
      <w:bodyDiv w:val="1"/>
      <w:marLeft w:val="0"/>
      <w:marRight w:val="0"/>
      <w:marTop w:val="0"/>
      <w:marBottom w:val="0"/>
      <w:divBdr>
        <w:top w:val="none" w:sz="0" w:space="0" w:color="auto"/>
        <w:left w:val="none" w:sz="0" w:space="0" w:color="auto"/>
        <w:bottom w:val="none" w:sz="0" w:space="0" w:color="auto"/>
        <w:right w:val="none" w:sz="0" w:space="0" w:color="auto"/>
      </w:divBdr>
    </w:div>
    <w:div w:id="981039226">
      <w:bodyDiv w:val="1"/>
      <w:marLeft w:val="0"/>
      <w:marRight w:val="0"/>
      <w:marTop w:val="0"/>
      <w:marBottom w:val="0"/>
      <w:divBdr>
        <w:top w:val="none" w:sz="0" w:space="0" w:color="auto"/>
        <w:left w:val="none" w:sz="0" w:space="0" w:color="auto"/>
        <w:bottom w:val="none" w:sz="0" w:space="0" w:color="auto"/>
        <w:right w:val="none" w:sz="0" w:space="0" w:color="auto"/>
      </w:divBdr>
    </w:div>
    <w:div w:id="1038433698">
      <w:bodyDiv w:val="1"/>
      <w:marLeft w:val="0"/>
      <w:marRight w:val="0"/>
      <w:marTop w:val="0"/>
      <w:marBottom w:val="0"/>
      <w:divBdr>
        <w:top w:val="none" w:sz="0" w:space="0" w:color="auto"/>
        <w:left w:val="none" w:sz="0" w:space="0" w:color="auto"/>
        <w:bottom w:val="none" w:sz="0" w:space="0" w:color="auto"/>
        <w:right w:val="none" w:sz="0" w:space="0" w:color="auto"/>
      </w:divBdr>
    </w:div>
    <w:div w:id="1040328271">
      <w:bodyDiv w:val="1"/>
      <w:marLeft w:val="0"/>
      <w:marRight w:val="0"/>
      <w:marTop w:val="0"/>
      <w:marBottom w:val="0"/>
      <w:divBdr>
        <w:top w:val="none" w:sz="0" w:space="0" w:color="auto"/>
        <w:left w:val="none" w:sz="0" w:space="0" w:color="auto"/>
        <w:bottom w:val="none" w:sz="0" w:space="0" w:color="auto"/>
        <w:right w:val="none" w:sz="0" w:space="0" w:color="auto"/>
      </w:divBdr>
    </w:div>
    <w:div w:id="1056508034">
      <w:bodyDiv w:val="1"/>
      <w:marLeft w:val="0"/>
      <w:marRight w:val="0"/>
      <w:marTop w:val="0"/>
      <w:marBottom w:val="0"/>
      <w:divBdr>
        <w:top w:val="none" w:sz="0" w:space="0" w:color="auto"/>
        <w:left w:val="none" w:sz="0" w:space="0" w:color="auto"/>
        <w:bottom w:val="none" w:sz="0" w:space="0" w:color="auto"/>
        <w:right w:val="none" w:sz="0" w:space="0" w:color="auto"/>
      </w:divBdr>
    </w:div>
    <w:div w:id="1064841401">
      <w:bodyDiv w:val="1"/>
      <w:marLeft w:val="0"/>
      <w:marRight w:val="0"/>
      <w:marTop w:val="0"/>
      <w:marBottom w:val="0"/>
      <w:divBdr>
        <w:top w:val="none" w:sz="0" w:space="0" w:color="auto"/>
        <w:left w:val="none" w:sz="0" w:space="0" w:color="auto"/>
        <w:bottom w:val="none" w:sz="0" w:space="0" w:color="auto"/>
        <w:right w:val="none" w:sz="0" w:space="0" w:color="auto"/>
      </w:divBdr>
    </w:div>
    <w:div w:id="1097826007">
      <w:bodyDiv w:val="1"/>
      <w:marLeft w:val="0"/>
      <w:marRight w:val="0"/>
      <w:marTop w:val="0"/>
      <w:marBottom w:val="0"/>
      <w:divBdr>
        <w:top w:val="none" w:sz="0" w:space="0" w:color="auto"/>
        <w:left w:val="none" w:sz="0" w:space="0" w:color="auto"/>
        <w:bottom w:val="none" w:sz="0" w:space="0" w:color="auto"/>
        <w:right w:val="none" w:sz="0" w:space="0" w:color="auto"/>
      </w:divBdr>
    </w:div>
    <w:div w:id="1123115344">
      <w:bodyDiv w:val="1"/>
      <w:marLeft w:val="0"/>
      <w:marRight w:val="0"/>
      <w:marTop w:val="0"/>
      <w:marBottom w:val="0"/>
      <w:divBdr>
        <w:top w:val="none" w:sz="0" w:space="0" w:color="auto"/>
        <w:left w:val="none" w:sz="0" w:space="0" w:color="auto"/>
        <w:bottom w:val="none" w:sz="0" w:space="0" w:color="auto"/>
        <w:right w:val="none" w:sz="0" w:space="0" w:color="auto"/>
      </w:divBdr>
    </w:div>
    <w:div w:id="1145511578">
      <w:bodyDiv w:val="1"/>
      <w:marLeft w:val="0"/>
      <w:marRight w:val="0"/>
      <w:marTop w:val="0"/>
      <w:marBottom w:val="0"/>
      <w:divBdr>
        <w:top w:val="none" w:sz="0" w:space="0" w:color="auto"/>
        <w:left w:val="none" w:sz="0" w:space="0" w:color="auto"/>
        <w:bottom w:val="none" w:sz="0" w:space="0" w:color="auto"/>
        <w:right w:val="none" w:sz="0" w:space="0" w:color="auto"/>
      </w:divBdr>
    </w:div>
    <w:div w:id="1382368971">
      <w:bodyDiv w:val="1"/>
      <w:marLeft w:val="0"/>
      <w:marRight w:val="0"/>
      <w:marTop w:val="0"/>
      <w:marBottom w:val="0"/>
      <w:divBdr>
        <w:top w:val="none" w:sz="0" w:space="0" w:color="auto"/>
        <w:left w:val="none" w:sz="0" w:space="0" w:color="auto"/>
        <w:bottom w:val="none" w:sz="0" w:space="0" w:color="auto"/>
        <w:right w:val="none" w:sz="0" w:space="0" w:color="auto"/>
      </w:divBdr>
    </w:div>
    <w:div w:id="1435058464">
      <w:bodyDiv w:val="1"/>
      <w:marLeft w:val="0"/>
      <w:marRight w:val="0"/>
      <w:marTop w:val="0"/>
      <w:marBottom w:val="0"/>
      <w:divBdr>
        <w:top w:val="none" w:sz="0" w:space="0" w:color="auto"/>
        <w:left w:val="none" w:sz="0" w:space="0" w:color="auto"/>
        <w:bottom w:val="none" w:sz="0" w:space="0" w:color="auto"/>
        <w:right w:val="none" w:sz="0" w:space="0" w:color="auto"/>
      </w:divBdr>
    </w:div>
    <w:div w:id="1457723782">
      <w:bodyDiv w:val="1"/>
      <w:marLeft w:val="0"/>
      <w:marRight w:val="0"/>
      <w:marTop w:val="0"/>
      <w:marBottom w:val="0"/>
      <w:divBdr>
        <w:top w:val="none" w:sz="0" w:space="0" w:color="auto"/>
        <w:left w:val="none" w:sz="0" w:space="0" w:color="auto"/>
        <w:bottom w:val="none" w:sz="0" w:space="0" w:color="auto"/>
        <w:right w:val="none" w:sz="0" w:space="0" w:color="auto"/>
      </w:divBdr>
    </w:div>
    <w:div w:id="1461263800">
      <w:bodyDiv w:val="1"/>
      <w:marLeft w:val="0"/>
      <w:marRight w:val="0"/>
      <w:marTop w:val="0"/>
      <w:marBottom w:val="0"/>
      <w:divBdr>
        <w:top w:val="none" w:sz="0" w:space="0" w:color="auto"/>
        <w:left w:val="none" w:sz="0" w:space="0" w:color="auto"/>
        <w:bottom w:val="none" w:sz="0" w:space="0" w:color="auto"/>
        <w:right w:val="none" w:sz="0" w:space="0" w:color="auto"/>
      </w:divBdr>
    </w:div>
    <w:div w:id="1495099555">
      <w:bodyDiv w:val="1"/>
      <w:marLeft w:val="0"/>
      <w:marRight w:val="0"/>
      <w:marTop w:val="0"/>
      <w:marBottom w:val="0"/>
      <w:divBdr>
        <w:top w:val="none" w:sz="0" w:space="0" w:color="auto"/>
        <w:left w:val="none" w:sz="0" w:space="0" w:color="auto"/>
        <w:bottom w:val="none" w:sz="0" w:space="0" w:color="auto"/>
        <w:right w:val="none" w:sz="0" w:space="0" w:color="auto"/>
      </w:divBdr>
    </w:div>
    <w:div w:id="1576813521">
      <w:bodyDiv w:val="1"/>
      <w:marLeft w:val="0"/>
      <w:marRight w:val="0"/>
      <w:marTop w:val="0"/>
      <w:marBottom w:val="0"/>
      <w:divBdr>
        <w:top w:val="none" w:sz="0" w:space="0" w:color="auto"/>
        <w:left w:val="none" w:sz="0" w:space="0" w:color="auto"/>
        <w:bottom w:val="none" w:sz="0" w:space="0" w:color="auto"/>
        <w:right w:val="none" w:sz="0" w:space="0" w:color="auto"/>
      </w:divBdr>
    </w:div>
    <w:div w:id="1684165104">
      <w:bodyDiv w:val="1"/>
      <w:marLeft w:val="0"/>
      <w:marRight w:val="0"/>
      <w:marTop w:val="0"/>
      <w:marBottom w:val="0"/>
      <w:divBdr>
        <w:top w:val="none" w:sz="0" w:space="0" w:color="auto"/>
        <w:left w:val="none" w:sz="0" w:space="0" w:color="auto"/>
        <w:bottom w:val="none" w:sz="0" w:space="0" w:color="auto"/>
        <w:right w:val="none" w:sz="0" w:space="0" w:color="auto"/>
      </w:divBdr>
    </w:div>
    <w:div w:id="1790079733">
      <w:bodyDiv w:val="1"/>
      <w:marLeft w:val="0"/>
      <w:marRight w:val="0"/>
      <w:marTop w:val="0"/>
      <w:marBottom w:val="0"/>
      <w:divBdr>
        <w:top w:val="none" w:sz="0" w:space="0" w:color="auto"/>
        <w:left w:val="none" w:sz="0" w:space="0" w:color="auto"/>
        <w:bottom w:val="none" w:sz="0" w:space="0" w:color="auto"/>
        <w:right w:val="none" w:sz="0" w:space="0" w:color="auto"/>
      </w:divBdr>
    </w:div>
    <w:div w:id="1857041022">
      <w:bodyDiv w:val="1"/>
      <w:marLeft w:val="0"/>
      <w:marRight w:val="0"/>
      <w:marTop w:val="0"/>
      <w:marBottom w:val="0"/>
      <w:divBdr>
        <w:top w:val="none" w:sz="0" w:space="0" w:color="auto"/>
        <w:left w:val="none" w:sz="0" w:space="0" w:color="auto"/>
        <w:bottom w:val="none" w:sz="0" w:space="0" w:color="auto"/>
        <w:right w:val="none" w:sz="0" w:space="0" w:color="auto"/>
      </w:divBdr>
    </w:div>
    <w:div w:id="1869178381">
      <w:bodyDiv w:val="1"/>
      <w:marLeft w:val="0"/>
      <w:marRight w:val="0"/>
      <w:marTop w:val="0"/>
      <w:marBottom w:val="0"/>
      <w:divBdr>
        <w:top w:val="none" w:sz="0" w:space="0" w:color="auto"/>
        <w:left w:val="none" w:sz="0" w:space="0" w:color="auto"/>
        <w:bottom w:val="none" w:sz="0" w:space="0" w:color="auto"/>
        <w:right w:val="none" w:sz="0" w:space="0" w:color="auto"/>
      </w:divBdr>
    </w:div>
    <w:div w:id="1907639785">
      <w:bodyDiv w:val="1"/>
      <w:marLeft w:val="0"/>
      <w:marRight w:val="0"/>
      <w:marTop w:val="0"/>
      <w:marBottom w:val="0"/>
      <w:divBdr>
        <w:top w:val="none" w:sz="0" w:space="0" w:color="auto"/>
        <w:left w:val="none" w:sz="0" w:space="0" w:color="auto"/>
        <w:bottom w:val="none" w:sz="0" w:space="0" w:color="auto"/>
        <w:right w:val="none" w:sz="0" w:space="0" w:color="auto"/>
      </w:divBdr>
    </w:div>
    <w:div w:id="19249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60EB-2B81-469A-8500-C0562799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9069</TotalTime>
  <Pages>1</Pages>
  <Words>2415</Words>
  <Characters>13768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Агентство мировых судей Камчатского края</Company>
  <LinksUpToDate>false</LinksUpToDate>
  <CharactersWithSpaces>16151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Звада Роман Владимирович</dc:creator>
  <cp:lastModifiedBy>Шлапак Александр Григорьеви</cp:lastModifiedBy>
  <cp:revision>385</cp:revision>
  <cp:lastPrinted>2018-03-13T01:54:00Z</cp:lastPrinted>
  <dcterms:created xsi:type="dcterms:W3CDTF">2013-03-13T23:02:00Z</dcterms:created>
  <dcterms:modified xsi:type="dcterms:W3CDTF">2019-03-05T23:04:00Z</dcterms:modified>
</cp:coreProperties>
</file>