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B26E92" w:rsidRDefault="007A1FD2" w:rsidP="00D94E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7ABB">
              <w:rPr>
                <w:rFonts w:ascii="Times New Roman" w:hAnsi="Times New Roman" w:cs="Times New Roman"/>
                <w:sz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</w:rPr>
              <w:t>вн</w:t>
            </w:r>
            <w:r w:rsidR="008050B4">
              <w:rPr>
                <w:rFonts w:ascii="Times New Roman" w:hAnsi="Times New Roman" w:cs="Times New Roman"/>
                <w:sz w:val="28"/>
              </w:rPr>
              <w:t>есении</w:t>
            </w:r>
            <w:r w:rsidR="00F67C6F">
              <w:rPr>
                <w:rFonts w:ascii="Times New Roman" w:hAnsi="Times New Roman" w:cs="Times New Roman"/>
                <w:sz w:val="28"/>
              </w:rPr>
              <w:t xml:space="preserve"> изменений в </w:t>
            </w:r>
            <w:r w:rsidR="008050B4">
              <w:rPr>
                <w:rFonts w:ascii="Times New Roman" w:hAnsi="Times New Roman" w:cs="Times New Roman"/>
                <w:sz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</w:rPr>
              <w:t xml:space="preserve"> Агентства лесного хозяйства и охраны животного мира Камчатского края от 25.01.2016 </w:t>
            </w:r>
            <w:r w:rsidR="00F67C6F">
              <w:rPr>
                <w:rFonts w:ascii="Times New Roman" w:hAnsi="Times New Roman" w:cs="Times New Roman"/>
                <w:sz w:val="28"/>
              </w:rPr>
              <w:t xml:space="preserve">  № 31-пр </w:t>
            </w:r>
            <w:r>
              <w:rPr>
                <w:rFonts w:ascii="Times New Roman" w:hAnsi="Times New Roman" w:cs="Times New Roman"/>
                <w:sz w:val="28"/>
              </w:rPr>
              <w:t>«Об утверждении порядка выдачи согласия на сделки с арендованными лесными участками или арендными правами»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910" w:rsidRPr="004644BB" w:rsidRDefault="008050B4" w:rsidP="00A2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Руководствуясь </w:t>
      </w:r>
      <w:r w:rsidR="00A20910" w:rsidRPr="00A2091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Камчатского края                    от 29.09.2020 № 178 «Об изменении структуры исполнительных органов государственной власти Камчатского края», постановлением Правительства Камчатского края </w:t>
      </w:r>
      <w:r w:rsidR="00A20910" w:rsidRPr="00A20910">
        <w:rPr>
          <w:rFonts w:ascii="Times New Roman" w:hAnsi="Times New Roman" w:cs="Times New Roman"/>
          <w:sz w:val="28"/>
          <w:szCs w:val="28"/>
        </w:rPr>
        <w:t xml:space="preserve">от 14.10.2020 № 408-П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0910" w:rsidRPr="00A20910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Камчатского края от 28.04.2011 № 165-П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0910" w:rsidRPr="00A20910">
        <w:rPr>
          <w:rFonts w:ascii="Times New Roman" w:hAnsi="Times New Roman" w:cs="Times New Roman"/>
          <w:sz w:val="28"/>
          <w:szCs w:val="28"/>
        </w:rPr>
        <w:t>«Об утверждении Положения об Агентстве лесного хозяйства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1F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переименованием Агентства лесного хозяйства и охраны животного мира Камчатского края в Агентство лесного хозяйства Камчатского края и в </w:t>
      </w:r>
      <w:r w:rsidR="007A1FD2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F67C6F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A209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A1FD2">
        <w:rPr>
          <w:rFonts w:ascii="Times New Roman" w:hAnsi="Times New Roman" w:cs="Times New Roman"/>
          <w:sz w:val="28"/>
          <w:szCs w:val="28"/>
        </w:rPr>
        <w:t xml:space="preserve">с </w:t>
      </w:r>
      <w:r w:rsidR="00EC6AD1">
        <w:rPr>
          <w:rFonts w:ascii="Times New Roman" w:hAnsi="Times New Roman" w:cs="Times New Roman"/>
          <w:sz w:val="28"/>
          <w:szCs w:val="28"/>
        </w:rPr>
        <w:t>пунктом 6 статьи 71 Лесного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79" w:rsidRPr="00217079" w:rsidRDefault="00217079" w:rsidP="002170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A20910" w:rsidRPr="00217079" w:rsidRDefault="00A20910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AD1" w:rsidRDefault="002112E5" w:rsidP="00A209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5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7A1FD2" w:rsidRPr="00A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D2" w:rsidRPr="00A20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 </w:t>
      </w:r>
      <w:r w:rsidR="00805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</w:t>
      </w:r>
      <w:r w:rsidR="007A1FD2" w:rsidRPr="00A2091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изменения:</w:t>
      </w:r>
      <w:r w:rsidR="00EC6AD1" w:rsidRPr="00A20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050B4" w:rsidRDefault="002112E5" w:rsidP="00A209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 </w:t>
      </w:r>
      <w:r w:rsidR="008050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36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наименовании и </w:t>
      </w:r>
      <w:r w:rsidR="00F67C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преамбуле слова «</w:t>
      </w:r>
      <w:r w:rsidR="00EB5E9C">
        <w:rPr>
          <w:rFonts w:ascii="Times New Roman" w:eastAsia="Times New Roman" w:hAnsi="Times New Roman" w:cs="Times New Roman"/>
          <w:sz w:val="28"/>
          <w:szCs w:val="20"/>
          <w:lang w:eastAsia="ru-RU"/>
        </w:rPr>
        <w:t>и охраны животного мира»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исключить.</w:t>
      </w:r>
    </w:p>
    <w:p w:rsidR="00EB5E9C" w:rsidRDefault="00EB5E9C" w:rsidP="00A209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 в приложении:</w:t>
      </w:r>
    </w:p>
    <w:p w:rsidR="00EB5E9C" w:rsidRDefault="00EB5E9C" w:rsidP="00A209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</w:t>
      </w:r>
      <w:r w:rsidR="002112E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1 слова «Агентстве лесного хозяйства и охраны животного мира Камчатского края,» заменить словами «Агентстве лесного хозяйства Камчатского края,»;</w:t>
      </w:r>
    </w:p>
    <w:p w:rsidR="00EB5E9C" w:rsidRDefault="002112E5" w:rsidP="00A20910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 </w:t>
      </w:r>
      <w:r w:rsidR="00EB5E9C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пункте 2 слова «Агентстве лесного хозяйства и охраны животного мира Камчатского края» заменить словами «Агентстве лесного хозяйства Камчатского края»;</w:t>
      </w:r>
    </w:p>
    <w:p w:rsidR="002112E5" w:rsidRDefault="002112E5" w:rsidP="002112E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 </w:t>
      </w:r>
      <w:r w:rsidR="00F3628F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</w:t>
      </w:r>
      <w:r w:rsidR="00EB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тринадцат</w:t>
      </w:r>
      <w:r w:rsidR="00F36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 пункта 4 изложить в новой редакции </w:t>
      </w:r>
      <w:r w:rsidR="00EB5E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 – </w:t>
      </w:r>
      <w:r w:rsidR="00E26A6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аренды лесного участка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6A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заключен с </w:t>
      </w:r>
      <w:r w:rsidR="00E26A6C">
        <w:rPr>
          <w:rFonts w:ascii="Times New Roman" w:hAnsi="Times New Roman" w:cs="Times New Roman"/>
          <w:sz w:val="28"/>
          <w:szCs w:val="28"/>
        </w:rPr>
        <w:t>победителем</w:t>
      </w:r>
      <w:r w:rsidR="00EC6AD1" w:rsidRPr="00A20910">
        <w:rPr>
          <w:rFonts w:ascii="Times New Roman" w:hAnsi="Times New Roman" w:cs="Times New Roman"/>
          <w:sz w:val="28"/>
          <w:szCs w:val="28"/>
        </w:rPr>
        <w:t xml:space="preserve"> торгов или </w:t>
      </w:r>
      <w:r w:rsidR="00E26A6C">
        <w:rPr>
          <w:rFonts w:ascii="Times New Roman" w:hAnsi="Times New Roman" w:cs="Times New Roman"/>
          <w:sz w:val="28"/>
          <w:szCs w:val="28"/>
        </w:rPr>
        <w:t>с единственным</w:t>
      </w:r>
      <w:r w:rsidR="00EC6AD1" w:rsidRPr="00A2091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26A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торгов, </w:t>
      </w:r>
      <w:r w:rsidR="00EC6AD1" w:rsidRPr="00A20910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79 или частью 10 статьи 80.2 </w:t>
      </w:r>
      <w:r w:rsidR="00A20910" w:rsidRPr="00A20910">
        <w:rPr>
          <w:rFonts w:ascii="Times New Roman" w:hAnsi="Times New Roman" w:cs="Times New Roman"/>
          <w:sz w:val="28"/>
          <w:szCs w:val="28"/>
        </w:rPr>
        <w:t>Л</w:t>
      </w:r>
      <w:r w:rsidR="00E26A6C">
        <w:rPr>
          <w:rFonts w:ascii="Times New Roman" w:hAnsi="Times New Roman" w:cs="Times New Roman"/>
          <w:sz w:val="28"/>
          <w:szCs w:val="28"/>
        </w:rPr>
        <w:t>есного кодекса Российской Федерации.».</w:t>
      </w:r>
    </w:p>
    <w:p w:rsidR="002112E5" w:rsidRDefault="002112E5" w:rsidP="002112E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2. </w:t>
      </w:r>
      <w:r w:rsidR="007A1FD2" w:rsidRPr="007A1F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7A1FD2" w:rsidRPr="002112E5" w:rsidRDefault="002112E5" w:rsidP="002112E5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7A1FD2" w:rsidRPr="007A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217079" w:rsidRPr="00A20910" w:rsidRDefault="00217079" w:rsidP="00A20910">
      <w:pPr>
        <w:spacing w:after="0" w:line="240" w:lineRule="auto"/>
        <w:jc w:val="both"/>
        <w:rPr>
          <w:szCs w:val="28"/>
        </w:rPr>
      </w:pPr>
    </w:p>
    <w:p w:rsidR="00217079" w:rsidRPr="00A20910" w:rsidRDefault="00217079" w:rsidP="00A20910">
      <w:pPr>
        <w:pStyle w:val="ac"/>
        <w:ind w:firstLine="0"/>
        <w:rPr>
          <w:szCs w:val="28"/>
        </w:rPr>
      </w:pPr>
    </w:p>
    <w:p w:rsidR="00217079" w:rsidRPr="00A20910" w:rsidRDefault="00217079" w:rsidP="00A20910">
      <w:pPr>
        <w:pStyle w:val="ac"/>
        <w:ind w:firstLine="0"/>
        <w:rPr>
          <w:szCs w:val="28"/>
        </w:rPr>
      </w:pPr>
    </w:p>
    <w:p w:rsidR="00286D71" w:rsidRDefault="00360078" w:rsidP="00A2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910">
        <w:rPr>
          <w:rFonts w:ascii="Times New Roman" w:hAnsi="Times New Roman" w:cs="Times New Roman"/>
          <w:sz w:val="28"/>
          <w:szCs w:val="28"/>
        </w:rPr>
        <w:t>Врио руководителя</w:t>
      </w:r>
      <w:r w:rsidR="00217079" w:rsidRPr="00A20910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="00217079" w:rsidRPr="00A20910">
        <w:rPr>
          <w:rFonts w:ascii="Times New Roman" w:hAnsi="Times New Roman" w:cs="Times New Roman"/>
          <w:sz w:val="28"/>
          <w:szCs w:val="28"/>
        </w:rPr>
        <w:tab/>
      </w:r>
      <w:r w:rsidRPr="00A20910">
        <w:rPr>
          <w:rFonts w:ascii="Times New Roman" w:hAnsi="Times New Roman" w:cs="Times New Roman"/>
          <w:sz w:val="28"/>
          <w:szCs w:val="28"/>
        </w:rPr>
        <w:t xml:space="preserve">  А.В. Лебедько</w:t>
      </w:r>
    </w:p>
    <w:p w:rsidR="00E32B77" w:rsidRDefault="00E32B77" w:rsidP="00A2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77" w:rsidRDefault="00E32B77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77" w:rsidRDefault="00E32B77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B77" w:rsidRDefault="00E32B77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6E" w:rsidRDefault="005F3A6E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A6E" w:rsidRDefault="005F3A6E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A6E" w:rsidRDefault="005F3A6E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28F" w:rsidRDefault="00F3628F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628F" w:rsidRDefault="00F3628F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0910" w:rsidRDefault="00A20910" w:rsidP="005F3A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20910" w:rsidSect="00895E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3E" w:rsidRDefault="0002573E" w:rsidP="00895E81">
      <w:pPr>
        <w:spacing w:after="0" w:line="240" w:lineRule="auto"/>
      </w:pPr>
      <w:r>
        <w:separator/>
      </w:r>
    </w:p>
  </w:endnote>
  <w:endnote w:type="continuationSeparator" w:id="0">
    <w:p w:rsidR="0002573E" w:rsidRDefault="0002573E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3E" w:rsidRDefault="0002573E" w:rsidP="00895E81">
      <w:pPr>
        <w:spacing w:after="0" w:line="240" w:lineRule="auto"/>
      </w:pPr>
      <w:r>
        <w:separator/>
      </w:r>
    </w:p>
  </w:footnote>
  <w:footnote w:type="continuationSeparator" w:id="0">
    <w:p w:rsidR="0002573E" w:rsidRDefault="0002573E" w:rsidP="0089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2573E"/>
    <w:rsid w:val="00040057"/>
    <w:rsid w:val="0004103D"/>
    <w:rsid w:val="0004551B"/>
    <w:rsid w:val="0004702E"/>
    <w:rsid w:val="00085828"/>
    <w:rsid w:val="000B134D"/>
    <w:rsid w:val="000B4826"/>
    <w:rsid w:val="000C736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12E5"/>
    <w:rsid w:val="0021493D"/>
    <w:rsid w:val="00217079"/>
    <w:rsid w:val="0022306D"/>
    <w:rsid w:val="00230417"/>
    <w:rsid w:val="00233D01"/>
    <w:rsid w:val="00262482"/>
    <w:rsid w:val="00263946"/>
    <w:rsid w:val="002718B9"/>
    <w:rsid w:val="00272419"/>
    <w:rsid w:val="00286D71"/>
    <w:rsid w:val="002B2FE2"/>
    <w:rsid w:val="002B533B"/>
    <w:rsid w:val="002F0AF9"/>
    <w:rsid w:val="00307B9A"/>
    <w:rsid w:val="00332B15"/>
    <w:rsid w:val="00340589"/>
    <w:rsid w:val="00342538"/>
    <w:rsid w:val="003577D7"/>
    <w:rsid w:val="00360078"/>
    <w:rsid w:val="003676D1"/>
    <w:rsid w:val="003729DC"/>
    <w:rsid w:val="00372B08"/>
    <w:rsid w:val="003A27AF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4F5A65"/>
    <w:rsid w:val="00515164"/>
    <w:rsid w:val="005340E3"/>
    <w:rsid w:val="00547380"/>
    <w:rsid w:val="005718C0"/>
    <w:rsid w:val="00576050"/>
    <w:rsid w:val="00595EDB"/>
    <w:rsid w:val="00597FBE"/>
    <w:rsid w:val="005F3A6E"/>
    <w:rsid w:val="0060211C"/>
    <w:rsid w:val="00607FD7"/>
    <w:rsid w:val="00611E4C"/>
    <w:rsid w:val="00670373"/>
    <w:rsid w:val="006859A7"/>
    <w:rsid w:val="006936DB"/>
    <w:rsid w:val="006A21AD"/>
    <w:rsid w:val="006C19CA"/>
    <w:rsid w:val="006C314E"/>
    <w:rsid w:val="006E32D7"/>
    <w:rsid w:val="006E44BC"/>
    <w:rsid w:val="006F6C26"/>
    <w:rsid w:val="0070265A"/>
    <w:rsid w:val="00794546"/>
    <w:rsid w:val="007A1FD2"/>
    <w:rsid w:val="007A5D01"/>
    <w:rsid w:val="007A7DD2"/>
    <w:rsid w:val="007D5234"/>
    <w:rsid w:val="007D6B2D"/>
    <w:rsid w:val="008050B4"/>
    <w:rsid w:val="008050F5"/>
    <w:rsid w:val="00817055"/>
    <w:rsid w:val="008215CF"/>
    <w:rsid w:val="008232DE"/>
    <w:rsid w:val="008339FF"/>
    <w:rsid w:val="008371A3"/>
    <w:rsid w:val="008628C3"/>
    <w:rsid w:val="00882A4C"/>
    <w:rsid w:val="00885C13"/>
    <w:rsid w:val="00891C14"/>
    <w:rsid w:val="00895E81"/>
    <w:rsid w:val="008D16A9"/>
    <w:rsid w:val="009147AE"/>
    <w:rsid w:val="009250EC"/>
    <w:rsid w:val="00950A50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20910"/>
    <w:rsid w:val="00A4398E"/>
    <w:rsid w:val="00A45A24"/>
    <w:rsid w:val="00A52D26"/>
    <w:rsid w:val="00A56121"/>
    <w:rsid w:val="00A57449"/>
    <w:rsid w:val="00A57465"/>
    <w:rsid w:val="00A744DE"/>
    <w:rsid w:val="00A93572"/>
    <w:rsid w:val="00AD0B81"/>
    <w:rsid w:val="00B12F19"/>
    <w:rsid w:val="00B26E92"/>
    <w:rsid w:val="00B459CA"/>
    <w:rsid w:val="00B623AF"/>
    <w:rsid w:val="00B95F53"/>
    <w:rsid w:val="00BB2969"/>
    <w:rsid w:val="00BC1CED"/>
    <w:rsid w:val="00BD589B"/>
    <w:rsid w:val="00BD7585"/>
    <w:rsid w:val="00C06DAE"/>
    <w:rsid w:val="00C131D2"/>
    <w:rsid w:val="00C13E61"/>
    <w:rsid w:val="00C17A1B"/>
    <w:rsid w:val="00C82839"/>
    <w:rsid w:val="00C85052"/>
    <w:rsid w:val="00C869CB"/>
    <w:rsid w:val="00C95C76"/>
    <w:rsid w:val="00CC0657"/>
    <w:rsid w:val="00CD0D0F"/>
    <w:rsid w:val="00CD5207"/>
    <w:rsid w:val="00CE20F7"/>
    <w:rsid w:val="00CE49AF"/>
    <w:rsid w:val="00D04939"/>
    <w:rsid w:val="00D72CAA"/>
    <w:rsid w:val="00D731FA"/>
    <w:rsid w:val="00D74DB8"/>
    <w:rsid w:val="00D74F1D"/>
    <w:rsid w:val="00D776E5"/>
    <w:rsid w:val="00D94E37"/>
    <w:rsid w:val="00DB7DBB"/>
    <w:rsid w:val="00E1182F"/>
    <w:rsid w:val="00E26A6C"/>
    <w:rsid w:val="00E32B77"/>
    <w:rsid w:val="00E43350"/>
    <w:rsid w:val="00E701C2"/>
    <w:rsid w:val="00E85860"/>
    <w:rsid w:val="00E92BD6"/>
    <w:rsid w:val="00EA137F"/>
    <w:rsid w:val="00EA4395"/>
    <w:rsid w:val="00EA76B1"/>
    <w:rsid w:val="00EB5E9C"/>
    <w:rsid w:val="00EC6AD1"/>
    <w:rsid w:val="00ED663F"/>
    <w:rsid w:val="00EF7005"/>
    <w:rsid w:val="00EF73B5"/>
    <w:rsid w:val="00F129CE"/>
    <w:rsid w:val="00F21926"/>
    <w:rsid w:val="00F3628F"/>
    <w:rsid w:val="00F616BE"/>
    <w:rsid w:val="00F67C6F"/>
    <w:rsid w:val="00F70F30"/>
    <w:rsid w:val="00F74942"/>
    <w:rsid w:val="00F8218E"/>
    <w:rsid w:val="00F94349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57BE-89FE-476E-A42D-7632A8BC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Орлова Алла Владимировна</cp:lastModifiedBy>
  <cp:revision>2</cp:revision>
  <cp:lastPrinted>2021-02-10T04:09:00Z</cp:lastPrinted>
  <dcterms:created xsi:type="dcterms:W3CDTF">2021-02-11T02:05:00Z</dcterms:created>
  <dcterms:modified xsi:type="dcterms:W3CDTF">2021-02-11T02:05:00Z</dcterms:modified>
</cp:coreProperties>
</file>