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D" w:rsidRPr="00CD65CD" w:rsidRDefault="00CD65CD" w:rsidP="00CD65CD">
      <w:pPr>
        <w:jc w:val="center"/>
        <w:rPr>
          <w:rFonts w:ascii="Times New Roman" w:hAnsi="Times New Roman" w:cs="Times New Roman"/>
          <w:b/>
          <w:sz w:val="18"/>
        </w:rPr>
      </w:pPr>
      <w:r w:rsidRPr="00CD65CD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CD" w:rsidRPr="00CD65CD" w:rsidRDefault="00CD65CD" w:rsidP="00CD65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65CD">
        <w:rPr>
          <w:rFonts w:ascii="Times New Roman" w:hAnsi="Times New Roman" w:cs="Times New Roman"/>
        </w:rPr>
        <w:t>Российская Федерация</w:t>
      </w:r>
    </w:p>
    <w:p w:rsidR="00CD65CD" w:rsidRPr="00CD65CD" w:rsidRDefault="00CD65CD" w:rsidP="00CD65CD">
      <w:pPr>
        <w:pStyle w:val="1"/>
        <w:jc w:val="center"/>
        <w:rPr>
          <w:szCs w:val="24"/>
        </w:rPr>
      </w:pPr>
      <w:r w:rsidRPr="00CD65CD">
        <w:rPr>
          <w:szCs w:val="24"/>
        </w:rPr>
        <w:t>Камчатский край</w:t>
      </w:r>
    </w:p>
    <w:p w:rsidR="00CD65CD" w:rsidRPr="00CD65CD" w:rsidRDefault="00CD65CD" w:rsidP="00CD65CD">
      <w:pPr>
        <w:pStyle w:val="1"/>
        <w:jc w:val="center"/>
        <w:rPr>
          <w:b/>
          <w:szCs w:val="24"/>
        </w:rPr>
      </w:pP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>СОБРАНИЕ ДЕПУТАТОВ</w:t>
      </w: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>Козыревского сельского поселения</w:t>
      </w:r>
    </w:p>
    <w:p w:rsidR="00CD65CD" w:rsidRPr="00CD65CD" w:rsidRDefault="00CD65CD" w:rsidP="00CD65CD">
      <w:pPr>
        <w:pStyle w:val="1"/>
        <w:jc w:val="center"/>
        <w:rPr>
          <w:b/>
          <w:szCs w:val="24"/>
        </w:rPr>
      </w:pP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 xml:space="preserve">РЕШЕНИЕ </w:t>
      </w: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 xml:space="preserve">от </w:t>
      </w:r>
      <w:r w:rsidR="00BD3F23">
        <w:rPr>
          <w:b/>
          <w:sz w:val="28"/>
          <w:szCs w:val="28"/>
        </w:rPr>
        <w:t xml:space="preserve">14 </w:t>
      </w:r>
      <w:r w:rsidR="00366A7F">
        <w:rPr>
          <w:b/>
          <w:sz w:val="28"/>
          <w:szCs w:val="28"/>
        </w:rPr>
        <w:t>сентября 2018</w:t>
      </w:r>
      <w:r w:rsidRPr="00CD65CD">
        <w:rPr>
          <w:b/>
          <w:sz w:val="28"/>
          <w:szCs w:val="28"/>
        </w:rPr>
        <w:t xml:space="preserve"> № </w:t>
      </w:r>
      <w:r w:rsidR="00BD3F23">
        <w:rPr>
          <w:b/>
          <w:sz w:val="28"/>
          <w:szCs w:val="28"/>
        </w:rPr>
        <w:t>100</w:t>
      </w:r>
      <w:r w:rsidRPr="00CD65CD">
        <w:rPr>
          <w:b/>
          <w:sz w:val="28"/>
          <w:szCs w:val="28"/>
        </w:rPr>
        <w:t xml:space="preserve"> - нпа</w:t>
      </w:r>
    </w:p>
    <w:p w:rsidR="00CD65CD" w:rsidRPr="00CD65CD" w:rsidRDefault="00CD65CD" w:rsidP="00CD65CD">
      <w:pPr>
        <w:pStyle w:val="1"/>
        <w:jc w:val="center"/>
        <w:rPr>
          <w:b/>
          <w:sz w:val="20"/>
        </w:rPr>
      </w:pPr>
    </w:p>
    <w:p w:rsidR="00B11EC6" w:rsidRPr="00366A7F" w:rsidRDefault="00366A7F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  <w:r w:rsidR="00C5384A" w:rsidRPr="00366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 порядке формирования, ведения, </w:t>
      </w:r>
    </w:p>
    <w:p w:rsidR="00B11EC6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обязательного опубликования</w:t>
      </w:r>
      <w:r w:rsidR="00B11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перечня муниципального имущества</w:t>
      </w:r>
    </w:p>
    <w:p w:rsidR="00B11EC6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Козыревского сельск</w:t>
      </w:r>
      <w:r w:rsidR="00AA2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 поселения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B11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свободного от прав третьих лиц</w:t>
      </w:r>
    </w:p>
    <w:p w:rsidR="00B11EC6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передачи во владение</w:t>
      </w:r>
    </w:p>
    <w:p w:rsidR="00C5384A" w:rsidRPr="00DF319B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(или) пользование субъектам малого и среднего предпринимательства»</w:t>
      </w:r>
      <w:r w:rsidR="00366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25.12.2015 №15-НПА</w:t>
      </w:r>
    </w:p>
    <w:p w:rsidR="00CD65CD" w:rsidRPr="008C5230" w:rsidRDefault="00CD65CD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5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Принято Решением Собрания депутатов </w:t>
      </w:r>
    </w:p>
    <w:p w:rsidR="00CD65CD" w:rsidRPr="008C5230" w:rsidRDefault="00CD65CD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5230">
        <w:rPr>
          <w:rFonts w:ascii="Times New Roman" w:hAnsi="Times New Roman" w:cs="Times New Roman"/>
          <w:bCs/>
          <w:i/>
          <w:iCs/>
          <w:sz w:val="28"/>
          <w:szCs w:val="28"/>
        </w:rPr>
        <w:t>Козыревского сельского поселения</w:t>
      </w:r>
    </w:p>
    <w:p w:rsidR="00CD65CD" w:rsidRPr="008C5230" w:rsidRDefault="00E155B0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24</w:t>
      </w:r>
      <w:r w:rsidR="00CD65CD" w:rsidRPr="008C5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декабря 2015 № </w:t>
      </w:r>
      <w:r w:rsidR="00105AA3">
        <w:rPr>
          <w:rFonts w:ascii="Times New Roman" w:hAnsi="Times New Roman" w:cs="Times New Roman"/>
          <w:bCs/>
          <w:i/>
          <w:iCs/>
          <w:sz w:val="28"/>
          <w:szCs w:val="28"/>
        </w:rPr>
        <w:t>32</w:t>
      </w:r>
    </w:p>
    <w:p w:rsidR="008C5230" w:rsidRDefault="008C5230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A7F" w:rsidRPr="00366A7F" w:rsidRDefault="00366A7F" w:rsidP="00366A7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Внести в Решение Собрания депутатов Козыревского сельского поселения от 25 декабря 2015 № 15- нпа «О порядке формирования, ведения, обязательного опубликования перечня муниципального имущества Козыревского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 изменения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Pr="00366A7F">
        <w:rPr>
          <w:rFonts w:ascii="Times New Roman" w:hAnsi="Times New Roman" w:cs="Times New Roman"/>
          <w:sz w:val="28"/>
          <w:szCs w:val="28"/>
        </w:rPr>
        <w:t>:</w:t>
      </w:r>
    </w:p>
    <w:p w:rsidR="00366A7F" w:rsidRDefault="00366A7F" w:rsidP="00366A7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66A7F" w:rsidRDefault="00366A7F" w:rsidP="0036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«ПОРЯДОК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ФОРМИРОВАНИЯ, ВЕДЕНИЯ, ЕЖЕГОДНОГО ДОПОЛНЕНИЯ И ОПУБЛИКОВАНИЯ ПЕРЕЧНЯ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КОЗЫРЕВСКОГО СЕЛЬСКОГО ПОСЕЛЕНИЯ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02ADD">
        <w:rPr>
          <w:rFonts w:ascii="Times New Roman" w:hAnsi="Times New Roman" w:cs="Times New Roman"/>
          <w:b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66A7F" w:rsidRPr="00E25A6E" w:rsidRDefault="00366A7F" w:rsidP="00366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Default="00366A7F" w:rsidP="00366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6A7F" w:rsidRPr="00E25A6E" w:rsidRDefault="00366A7F" w:rsidP="0036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Козыревского сельского поселения, предусмотренного частью 4 </w:t>
      </w:r>
      <w:r w:rsidRPr="00366A7F">
        <w:rPr>
          <w:rFonts w:ascii="Times New Roman" w:hAnsi="Times New Roman" w:cs="Times New Roman"/>
          <w:sz w:val="28"/>
          <w:szCs w:val="28"/>
        </w:rPr>
        <w:lastRenderedPageBreak/>
        <w:t xml:space="preserve">статьи 18 Федерального закона от 24.07.2007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366A7F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муниципального </w:t>
      </w:r>
      <w:r w:rsidR="008D2AF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366A7F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 (</w:t>
      </w:r>
      <w:r w:rsidRPr="00366A7F">
        <w:rPr>
          <w:rFonts w:ascii="Times New Roman" w:hAnsi="Times New Roman" w:cs="Times New Roman"/>
          <w:sz w:val="28"/>
          <w:szCs w:val="28"/>
        </w:rPr>
        <w:t>далее – объекты учета), свободного от прав третьих (</w:t>
      </w:r>
      <w:r w:rsidRPr="00366A7F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Pr="00366A7F">
        <w:rPr>
          <w:rFonts w:ascii="Times New Roman" w:hAnsi="Times New Roman" w:cs="Times New Roman"/>
          <w:sz w:val="28"/>
          <w:szCs w:val="28"/>
        </w:rPr>
        <w:t xml:space="preserve">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2.2.1. Предоставления имущества,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Козыревскому сельскому поселению</w:t>
      </w:r>
      <w:r w:rsidRPr="00366A7F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2.2.2. 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5B7212">
        <w:rPr>
          <w:rFonts w:ascii="Times New Roman" w:hAnsi="Times New Roman" w:cs="Times New Roman"/>
          <w:sz w:val="28"/>
          <w:szCs w:val="28"/>
        </w:rPr>
        <w:t>Козыревскому сельскому поселению</w:t>
      </w:r>
      <w:r w:rsidRPr="00366A7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61B01"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2.2.3. Реализации полномочий органов местного самоуправления </w:t>
      </w:r>
      <w:r w:rsidR="00A17CDD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по вопросам развития малого и среднего </w:t>
      </w:r>
      <w:r w:rsidRPr="00366A7F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путем оказания имущественной поддержки субъектам малого и среднего предпринимательства.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</w:t>
      </w:r>
      <w:r w:rsidR="00A17CDD">
        <w:rPr>
          <w:rFonts w:ascii="Times New Roman" w:hAnsi="Times New Roman" w:cs="Times New Roman"/>
          <w:sz w:val="28"/>
          <w:szCs w:val="28"/>
        </w:rPr>
        <w:t>управления муниципальным</w:t>
      </w:r>
      <w:r w:rsidRPr="00366A7F">
        <w:rPr>
          <w:rFonts w:ascii="Times New Roman" w:hAnsi="Times New Roman" w:cs="Times New Roman"/>
          <w:sz w:val="28"/>
          <w:szCs w:val="28"/>
        </w:rPr>
        <w:t xml:space="preserve"> имуществом, находящимся в собственности </w:t>
      </w:r>
      <w:r w:rsidR="00A17CDD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366A7F">
        <w:rPr>
          <w:rFonts w:ascii="Times New Roman" w:hAnsi="Times New Roman" w:cs="Times New Roman"/>
          <w:sz w:val="28"/>
          <w:szCs w:val="28"/>
        </w:rPr>
        <w:t>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2.3. </w:t>
      </w:r>
      <w:r w:rsidR="00A17CDD">
        <w:rPr>
          <w:rFonts w:ascii="Times New Roman" w:hAnsi="Times New Roman" w:cs="Times New Roman"/>
          <w:sz w:val="28"/>
          <w:szCs w:val="28"/>
        </w:rPr>
        <w:t>Ф</w:t>
      </w:r>
      <w:r w:rsidRPr="00366A7F">
        <w:rPr>
          <w:rFonts w:ascii="Times New Roman" w:hAnsi="Times New Roman" w:cs="Times New Roman"/>
          <w:sz w:val="28"/>
          <w:szCs w:val="28"/>
        </w:rPr>
        <w:t>ормирование и ведение Перечня основывается на следующих основных принципах:</w:t>
      </w:r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66A7F" w:rsidRPr="00366A7F" w:rsidRDefault="00366A7F" w:rsidP="00366A7F">
      <w:pPr>
        <w:pStyle w:val="a5"/>
        <w:numPr>
          <w:ilvl w:val="2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Открытость и доступность сведений об имуществе в Перечне.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A17CDD">
        <w:rPr>
          <w:rFonts w:ascii="Times New Roman" w:hAnsi="Times New Roman" w:cs="Times New Roman"/>
          <w:sz w:val="28"/>
          <w:szCs w:val="28"/>
        </w:rPr>
        <w:t xml:space="preserve">Козыревском сельском поселении </w:t>
      </w:r>
      <w:r w:rsidRPr="00366A7F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A17CDD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66A7F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A17CDD">
        <w:rPr>
          <w:rFonts w:ascii="Times New Roman" w:hAnsi="Times New Roman" w:cs="Times New Roman"/>
          <w:sz w:val="28"/>
          <w:szCs w:val="28"/>
        </w:rPr>
        <w:t>Камчатском крае</w:t>
      </w:r>
      <w:r w:rsidRPr="00366A7F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</w:t>
      </w:r>
      <w:r w:rsidRPr="00366A7F">
        <w:rPr>
          <w:rFonts w:ascii="Times New Roman" w:hAnsi="Times New Roman" w:cs="Times New Roman"/>
          <w:bCs/>
          <w:sz w:val="28"/>
          <w:szCs w:val="28"/>
        </w:rPr>
        <w:t xml:space="preserve">в Перечень, </w:t>
      </w:r>
      <w:r w:rsidRPr="00366A7F">
        <w:rPr>
          <w:rFonts w:ascii="Times New Roman" w:hAnsi="Times New Roman" w:cs="Times New Roman"/>
          <w:sz w:val="28"/>
          <w:szCs w:val="28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</w:t>
      </w:r>
      <w:r w:rsidR="00A36547"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A365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66A7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</w:t>
      </w:r>
      <w:r w:rsidRPr="00366A7F">
        <w:rPr>
          <w:rFonts w:ascii="Times New Roman" w:hAnsi="Times New Roman" w:cs="Times New Roman"/>
          <w:sz w:val="28"/>
          <w:szCs w:val="28"/>
        </w:rPr>
        <w:lastRenderedPageBreak/>
        <w:t>части 1 статьи 17</w:t>
      </w:r>
      <w:r w:rsidRPr="00366A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6A7F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366A7F" w:rsidRPr="00366A7F" w:rsidRDefault="00366A7F" w:rsidP="00366A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 Формирование, ведение и ежегодное дополнение Перечня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366A7F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1B418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366A7F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A36547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366A7F">
        <w:rPr>
          <w:rFonts w:ascii="Times New Roman" w:hAnsi="Times New Roman" w:cs="Times New Roman"/>
          <w:sz w:val="28"/>
          <w:szCs w:val="28"/>
        </w:rPr>
        <w:t>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3.2. Перечень формируется в виде информационной базы данных, содержащей объекты учета.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3.3. Ведение Перечня осуществляется уполномоченным органом в электронной форме.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3.4. Сведения об утвержденном Перечне, а также об изменениях, дополнениях, внесенных в Перечень, представляются </w:t>
      </w:r>
      <w:r w:rsidR="001B418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36547">
        <w:rPr>
          <w:rFonts w:ascii="Times New Roman" w:hAnsi="Times New Roman" w:cs="Times New Roman"/>
          <w:sz w:val="28"/>
          <w:szCs w:val="28"/>
        </w:rPr>
        <w:t xml:space="preserve"> 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 В перечень вносятся сведения об имуществе, соответствующем следующим критериям: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3.5.1. Имущество свободно от прав третьих лиц </w:t>
      </w:r>
      <w:r w:rsidRPr="00366A7F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3.5.3. Имущество не является объектом религиозного назначения.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3.5.4. Имущество не является объектом незавершенного строительства</w:t>
      </w:r>
      <w:r w:rsidRPr="00366A7F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366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  3.5.5. В отношении имущества </w:t>
      </w:r>
      <w:r w:rsidR="00101E61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3.5.7. Имущество не признано аварийным и подлежащим сносу.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3.5.8. Имущество не относится к жилому фонду.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    Виды имущества, включаемые в Перечень: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lastRenderedPageBreak/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3.6.6. Инвестиционные площадки. </w:t>
      </w:r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101E61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на основе предложений исполнительных органов государственной власти </w:t>
      </w:r>
      <w:r w:rsidR="00101E61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366A7F">
        <w:rPr>
          <w:rFonts w:ascii="Times New Roman" w:hAnsi="Times New Roman" w:cs="Times New Roman"/>
          <w:sz w:val="28"/>
          <w:szCs w:val="28"/>
        </w:rPr>
        <w:t xml:space="preserve">, коллегиального органа по обеспечению взаимодействия исполнительных органов государственной власти </w:t>
      </w:r>
      <w:r w:rsidR="00101E61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66A7F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101E61">
        <w:rPr>
          <w:rFonts w:ascii="Times New Roman" w:hAnsi="Times New Roman" w:cs="Times New Roman"/>
          <w:sz w:val="28"/>
          <w:szCs w:val="28"/>
        </w:rPr>
        <w:t>Камчатском крае</w:t>
      </w:r>
      <w:r w:rsidRPr="00366A7F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7F">
        <w:rPr>
          <w:rFonts w:ascii="Times New Roman" w:hAnsi="Times New Roman" w:cs="Times New Roman"/>
          <w:sz w:val="28"/>
          <w:szCs w:val="28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366A7F">
        <w:rPr>
          <w:rFonts w:ascii="Times New Roman" w:hAnsi="Times New Roman" w:cs="Times New Roman"/>
          <w:sz w:val="28"/>
          <w:szCs w:val="28"/>
        </w:rPr>
        <w:t xml:space="preserve">3.8.1. О подготовке проекта нормативного правового акта </w:t>
      </w:r>
      <w:r w:rsidR="001B4184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366A7F">
        <w:rPr>
          <w:rFonts w:ascii="Times New Roman" w:hAnsi="Times New Roman" w:cs="Times New Roman"/>
          <w:sz w:val="28"/>
          <w:szCs w:val="28"/>
        </w:rPr>
        <w:t xml:space="preserve">3.8.2. О подготовке проекта нормативного правового акта </w:t>
      </w:r>
      <w:r w:rsidR="001B4184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3.8.3. Об отказе в учете предложений.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lastRenderedPageBreak/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="00382D8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уполномоченным органом </w:t>
      </w:r>
      <w:r w:rsidR="00382D8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соответствующего решения.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3.10.1. Имущество не соответствует критериям, установленным пунктом 3.5 настоящего Порядка.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</w:t>
      </w:r>
      <w:r w:rsidR="00382D8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66A7F">
        <w:rPr>
          <w:rFonts w:ascii="Times New Roman" w:hAnsi="Times New Roman" w:cs="Times New Roman"/>
          <w:sz w:val="28"/>
          <w:szCs w:val="28"/>
        </w:rPr>
        <w:t>, осуществляющего полномочия учредителя балансодержателя.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3.12. Сведения о муниципальном имуществе </w:t>
      </w:r>
      <w:r w:rsidR="00A0429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 могут быть исключены из Перечня, если: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3.12.1. В течение 2 лет со дня включения сведений о муниципальном имуществе </w:t>
      </w:r>
      <w:r w:rsidR="00A0429B">
        <w:rPr>
          <w:rFonts w:ascii="Times New Roman" w:hAnsi="Times New Roman" w:cs="Times New Roman"/>
          <w:sz w:val="28"/>
          <w:szCs w:val="28"/>
        </w:rPr>
        <w:t>Козыревского</w:t>
      </w:r>
      <w:r w:rsidRPr="00366A7F">
        <w:rPr>
          <w:rFonts w:ascii="Times New Roman" w:hAnsi="Times New Roman" w:cs="Times New Roman"/>
          <w:sz w:val="28"/>
          <w:szCs w:val="28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–</w:t>
      </w:r>
      <w:r w:rsidR="00382D8B"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–</w:t>
      </w:r>
      <w:r w:rsidR="00382D8B"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 w:rsidRPr="00366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6A7F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3.12.4. Право собственности </w:t>
      </w:r>
      <w:r w:rsidR="00382D8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</w:t>
      </w:r>
      <w:r w:rsidRPr="00366A7F">
        <w:rPr>
          <w:rFonts w:ascii="Times New Roman" w:hAnsi="Times New Roman" w:cs="Times New Roman"/>
          <w:sz w:val="28"/>
          <w:szCs w:val="28"/>
        </w:rPr>
        <w:lastRenderedPageBreak/>
        <w:t>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4. Опубликование Перечня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1. Обязательному опубликованию в средствах массовой информации в течение 10 рабочих дней со дня утверждения.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="006A5B80">
        <w:rPr>
          <w:rFonts w:ascii="Times New Roman" w:hAnsi="Times New Roman" w:cs="Times New Roman"/>
          <w:sz w:val="28"/>
          <w:szCs w:val="28"/>
        </w:rPr>
        <w:t>»</w:t>
      </w:r>
    </w:p>
    <w:p w:rsidR="006A5B80" w:rsidRPr="006A5B80" w:rsidRDefault="006A5B80" w:rsidP="006A5B80">
      <w:pPr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366A7F" w:rsidRPr="00366A7F" w:rsidRDefault="00366A7F" w:rsidP="00366A7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66A7F" w:rsidRPr="00366A7F" w:rsidRDefault="00366A7F" w:rsidP="0036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A7F" w:rsidRDefault="00366A7F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30" w:rsidRPr="008C5230" w:rsidRDefault="008C5230" w:rsidP="008C5230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Козыревского</w:t>
      </w:r>
    </w:p>
    <w:p w:rsidR="008C5230" w:rsidRPr="008C5230" w:rsidRDefault="008C5230" w:rsidP="008C5230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И.Н.Байдуганова</w:t>
      </w:r>
    </w:p>
    <w:p w:rsidR="008C5230" w:rsidRPr="00DF319B" w:rsidRDefault="008C5230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C5230" w:rsidRPr="00DF319B" w:rsidSect="00B11E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D0" w:rsidRDefault="007D56D0" w:rsidP="00366A7F">
      <w:pPr>
        <w:spacing w:after="0" w:line="240" w:lineRule="auto"/>
      </w:pPr>
      <w:r>
        <w:separator/>
      </w:r>
    </w:p>
  </w:endnote>
  <w:endnote w:type="continuationSeparator" w:id="0">
    <w:p w:rsidR="007D56D0" w:rsidRDefault="007D56D0" w:rsidP="003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D0" w:rsidRDefault="007D56D0" w:rsidP="00366A7F">
      <w:pPr>
        <w:spacing w:after="0" w:line="240" w:lineRule="auto"/>
      </w:pPr>
      <w:r>
        <w:separator/>
      </w:r>
    </w:p>
  </w:footnote>
  <w:footnote w:type="continuationSeparator" w:id="0">
    <w:p w:rsidR="007D56D0" w:rsidRDefault="007D56D0" w:rsidP="00366A7F">
      <w:pPr>
        <w:spacing w:after="0" w:line="240" w:lineRule="auto"/>
      </w:pPr>
      <w:r>
        <w:continuationSeparator/>
      </w:r>
    </w:p>
  </w:footnote>
  <w:footnote w:id="1">
    <w:p w:rsidR="00366A7F" w:rsidRPr="00864619" w:rsidRDefault="00366A7F" w:rsidP="00366A7F">
      <w:pPr>
        <w:pStyle w:val="a9"/>
        <w:jc w:val="both"/>
        <w:rPr>
          <w:rFonts w:ascii="Times New Roman" w:hAnsi="Times New Roman" w:cs="Times New Roman"/>
        </w:rPr>
      </w:pPr>
      <w:r w:rsidRPr="00864619">
        <w:rPr>
          <w:rStyle w:val="ab"/>
          <w:rFonts w:ascii="Times New Roman" w:hAnsi="Times New Roman" w:cs="Times New Roman"/>
        </w:rPr>
        <w:footnoteRef/>
      </w:r>
      <w:r w:rsidRPr="00864619">
        <w:rPr>
          <w:rFonts w:ascii="Times New Roman" w:hAnsi="Times New Roman" w:cs="Times New Roman"/>
        </w:rPr>
        <w:t xml:space="preserve"> За исключением случаев, когда в отношении объектов незавершенного строительства установлен особый порядок</w:t>
      </w:r>
      <w:r>
        <w:rPr>
          <w:rFonts w:ascii="Times New Roman" w:hAnsi="Times New Roman" w:cs="Times New Roman"/>
        </w:rPr>
        <w:t xml:space="preserve"> распоряжения.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8FF7A7B"/>
    <w:multiLevelType w:val="hybridMultilevel"/>
    <w:tmpl w:val="4C5856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1971F83"/>
    <w:multiLevelType w:val="hybridMultilevel"/>
    <w:tmpl w:val="5D32ABF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5"/>
    <w:rsid w:val="00030720"/>
    <w:rsid w:val="000F6C1E"/>
    <w:rsid w:val="00100ED4"/>
    <w:rsid w:val="00101E61"/>
    <w:rsid w:val="00105AA3"/>
    <w:rsid w:val="00167292"/>
    <w:rsid w:val="00192693"/>
    <w:rsid w:val="001B4184"/>
    <w:rsid w:val="00313C80"/>
    <w:rsid w:val="00316E12"/>
    <w:rsid w:val="003347C5"/>
    <w:rsid w:val="00336B66"/>
    <w:rsid w:val="00366A7F"/>
    <w:rsid w:val="00382D8B"/>
    <w:rsid w:val="00506A6E"/>
    <w:rsid w:val="0051300F"/>
    <w:rsid w:val="005418A9"/>
    <w:rsid w:val="00545221"/>
    <w:rsid w:val="005979E6"/>
    <w:rsid w:val="005A4B54"/>
    <w:rsid w:val="005B7212"/>
    <w:rsid w:val="006A5B80"/>
    <w:rsid w:val="0073042B"/>
    <w:rsid w:val="007477A5"/>
    <w:rsid w:val="007A33B2"/>
    <w:rsid w:val="007D56D0"/>
    <w:rsid w:val="008C5230"/>
    <w:rsid w:val="008D2AF9"/>
    <w:rsid w:val="008D5EB0"/>
    <w:rsid w:val="009416A5"/>
    <w:rsid w:val="00976226"/>
    <w:rsid w:val="009C1ED2"/>
    <w:rsid w:val="00A0429B"/>
    <w:rsid w:val="00A17CDD"/>
    <w:rsid w:val="00A36547"/>
    <w:rsid w:val="00A66645"/>
    <w:rsid w:val="00AA25B0"/>
    <w:rsid w:val="00B11EC6"/>
    <w:rsid w:val="00BA5134"/>
    <w:rsid w:val="00BD21E3"/>
    <w:rsid w:val="00BD3F23"/>
    <w:rsid w:val="00C02ACA"/>
    <w:rsid w:val="00C5384A"/>
    <w:rsid w:val="00C61B01"/>
    <w:rsid w:val="00C94BAB"/>
    <w:rsid w:val="00CD65CD"/>
    <w:rsid w:val="00E155B0"/>
    <w:rsid w:val="00E17186"/>
    <w:rsid w:val="00EF47A0"/>
    <w:rsid w:val="00EF6B2E"/>
    <w:rsid w:val="00F03AB0"/>
    <w:rsid w:val="00F3498B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6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6A5"/>
    <w:rPr>
      <w:b/>
      <w:bCs/>
    </w:rPr>
  </w:style>
  <w:style w:type="paragraph" w:styleId="a5">
    <w:name w:val="List Paragraph"/>
    <w:basedOn w:val="a"/>
    <w:uiPriority w:val="34"/>
    <w:qFormat/>
    <w:rsid w:val="009416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65C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rsid w:val="00CD65C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33B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366A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66A7F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66A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6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6A5"/>
    <w:rPr>
      <w:b/>
      <w:bCs/>
    </w:rPr>
  </w:style>
  <w:style w:type="paragraph" w:styleId="a5">
    <w:name w:val="List Paragraph"/>
    <w:basedOn w:val="a"/>
    <w:uiPriority w:val="34"/>
    <w:qFormat/>
    <w:rsid w:val="009416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65C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rsid w:val="00CD65C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33B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366A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66A7F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66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3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03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0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0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94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60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4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5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48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4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5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D843-CE5E-4F0A-BCBE-804B2A18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2018-09-18T03:17:00Z</cp:lastPrinted>
  <dcterms:created xsi:type="dcterms:W3CDTF">2018-09-10T21:17:00Z</dcterms:created>
  <dcterms:modified xsi:type="dcterms:W3CDTF">2018-09-18T03:51:00Z</dcterms:modified>
</cp:coreProperties>
</file>