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D5" w:rsidRPr="005D6D79" w:rsidRDefault="001629D5" w:rsidP="001629D5">
      <w:pPr>
        <w:spacing w:line="240" w:lineRule="auto"/>
        <w:contextualSpacing/>
        <w:jc w:val="center"/>
        <w:rPr>
          <w:rFonts w:ascii="Times New Roman" w:hAnsi="Times New Roman" w:cs="Times New Roman"/>
          <w:sz w:val="24"/>
          <w:szCs w:val="24"/>
        </w:rPr>
      </w:pPr>
      <w:r w:rsidRPr="005D6D79">
        <w:rPr>
          <w:rFonts w:ascii="Times New Roman" w:hAnsi="Times New Roman" w:cs="Times New Roman"/>
          <w:noProof/>
          <w:color w:val="000000"/>
          <w:sz w:val="28"/>
          <w:szCs w:val="28"/>
          <w:lang w:eastAsia="ru-RU"/>
        </w:rPr>
        <w:drawing>
          <wp:inline distT="0" distB="0" distL="0" distR="0" wp14:anchorId="4D9C613F" wp14:editId="034B8A47">
            <wp:extent cx="6667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1629D5" w:rsidRPr="005D6D79" w:rsidRDefault="001629D5" w:rsidP="004162CD">
      <w:pPr>
        <w:spacing w:line="240" w:lineRule="auto"/>
        <w:contextualSpacing/>
        <w:jc w:val="right"/>
        <w:rPr>
          <w:rFonts w:ascii="Times New Roman" w:hAnsi="Times New Roman" w:cs="Times New Roman"/>
          <w:sz w:val="24"/>
          <w:szCs w:val="24"/>
        </w:rPr>
      </w:pPr>
    </w:p>
    <w:p w:rsidR="001629D5" w:rsidRPr="005D6D79" w:rsidRDefault="001629D5" w:rsidP="001629D5">
      <w:pPr>
        <w:spacing w:after="0" w:line="240" w:lineRule="auto"/>
        <w:jc w:val="center"/>
        <w:rPr>
          <w:rFonts w:ascii="Times New Roman" w:eastAsia="Times New Roman" w:hAnsi="Times New Roman" w:cs="Times New Roman"/>
          <w:snapToGrid w:val="0"/>
          <w:color w:val="000000"/>
          <w:sz w:val="24"/>
          <w:szCs w:val="24"/>
          <w:lang w:eastAsia="ru-RU"/>
        </w:rPr>
      </w:pPr>
      <w:r w:rsidRPr="005D6D79">
        <w:rPr>
          <w:rFonts w:ascii="Times New Roman" w:eastAsia="Times New Roman" w:hAnsi="Times New Roman" w:cs="Times New Roman"/>
          <w:snapToGrid w:val="0"/>
          <w:color w:val="000000"/>
          <w:sz w:val="24"/>
          <w:szCs w:val="24"/>
          <w:lang w:eastAsia="ru-RU"/>
        </w:rPr>
        <w:t>Камчатский край</w:t>
      </w:r>
    </w:p>
    <w:p w:rsidR="001629D5" w:rsidRPr="005D6D79" w:rsidRDefault="001629D5" w:rsidP="001629D5">
      <w:pPr>
        <w:spacing w:after="0" w:line="240" w:lineRule="auto"/>
        <w:jc w:val="center"/>
        <w:rPr>
          <w:rFonts w:ascii="Times New Roman" w:eastAsia="Times New Roman" w:hAnsi="Times New Roman" w:cs="Times New Roman"/>
          <w:snapToGrid w:val="0"/>
          <w:color w:val="000000"/>
          <w:sz w:val="24"/>
          <w:szCs w:val="24"/>
          <w:lang w:eastAsia="ru-RU"/>
        </w:rPr>
      </w:pPr>
      <w:r w:rsidRPr="005D6D79">
        <w:rPr>
          <w:rFonts w:ascii="Times New Roman" w:eastAsia="Times New Roman" w:hAnsi="Times New Roman" w:cs="Times New Roman"/>
          <w:snapToGrid w:val="0"/>
          <w:color w:val="000000"/>
          <w:sz w:val="24"/>
          <w:szCs w:val="24"/>
          <w:lang w:eastAsia="ru-RU"/>
        </w:rPr>
        <w:t>Усть-Камчатский район</w:t>
      </w:r>
    </w:p>
    <w:p w:rsidR="001629D5" w:rsidRPr="005D6D79" w:rsidRDefault="001629D5" w:rsidP="001629D5">
      <w:pPr>
        <w:spacing w:after="0" w:line="240" w:lineRule="auto"/>
        <w:jc w:val="center"/>
        <w:rPr>
          <w:rFonts w:ascii="Times New Roman" w:eastAsia="Times New Roman" w:hAnsi="Times New Roman" w:cs="Times New Roman"/>
          <w:snapToGrid w:val="0"/>
          <w:color w:val="000000"/>
          <w:sz w:val="28"/>
          <w:szCs w:val="28"/>
          <w:lang w:eastAsia="ru-RU"/>
        </w:rPr>
      </w:pPr>
    </w:p>
    <w:p w:rsidR="001629D5" w:rsidRPr="005D6D79" w:rsidRDefault="001629D5" w:rsidP="001629D5">
      <w:pPr>
        <w:spacing w:after="0" w:line="240" w:lineRule="auto"/>
        <w:jc w:val="center"/>
        <w:rPr>
          <w:rFonts w:ascii="Times New Roman" w:eastAsia="Times New Roman" w:hAnsi="Times New Roman" w:cs="Times New Roman"/>
          <w:b/>
          <w:snapToGrid w:val="0"/>
          <w:color w:val="000000"/>
          <w:sz w:val="28"/>
          <w:szCs w:val="28"/>
          <w:lang w:eastAsia="ru-RU"/>
        </w:rPr>
      </w:pPr>
      <w:r w:rsidRPr="005D6D79">
        <w:rPr>
          <w:rFonts w:ascii="Times New Roman" w:eastAsia="Times New Roman" w:hAnsi="Times New Roman" w:cs="Times New Roman"/>
          <w:b/>
          <w:snapToGrid w:val="0"/>
          <w:color w:val="000000"/>
          <w:sz w:val="28"/>
          <w:szCs w:val="28"/>
          <w:lang w:eastAsia="ru-RU"/>
        </w:rPr>
        <w:t>ПОСТАНОВЛЕНИЕ</w:t>
      </w:r>
    </w:p>
    <w:p w:rsidR="001629D5" w:rsidRPr="005D6D79" w:rsidRDefault="001629D5" w:rsidP="001629D5">
      <w:pPr>
        <w:spacing w:after="0" w:line="240" w:lineRule="auto"/>
        <w:jc w:val="center"/>
        <w:rPr>
          <w:rFonts w:ascii="Times New Roman" w:eastAsia="Times New Roman" w:hAnsi="Times New Roman" w:cs="Times New Roman"/>
          <w:b/>
          <w:snapToGrid w:val="0"/>
          <w:color w:val="000000"/>
          <w:sz w:val="28"/>
          <w:szCs w:val="28"/>
          <w:lang w:eastAsia="ru-RU"/>
        </w:rPr>
      </w:pPr>
      <w:r w:rsidRPr="005D6D79">
        <w:rPr>
          <w:rFonts w:ascii="Times New Roman" w:eastAsia="Times New Roman" w:hAnsi="Times New Roman" w:cs="Times New Roman"/>
          <w:b/>
          <w:snapToGrid w:val="0"/>
          <w:color w:val="000000"/>
          <w:sz w:val="28"/>
          <w:szCs w:val="28"/>
          <w:lang w:eastAsia="ru-RU"/>
        </w:rPr>
        <w:t>Администрации Козыревского сельского поселения</w:t>
      </w:r>
    </w:p>
    <w:p w:rsidR="00F77101" w:rsidRPr="005D6D79" w:rsidRDefault="00F77101" w:rsidP="001629D5">
      <w:pPr>
        <w:spacing w:after="0" w:line="240" w:lineRule="auto"/>
        <w:rPr>
          <w:rFonts w:ascii="Times New Roman" w:eastAsia="Times New Roman" w:hAnsi="Times New Roman" w:cs="Times New Roman"/>
          <w:b/>
          <w:snapToGrid w:val="0"/>
          <w:color w:val="000000"/>
          <w:sz w:val="28"/>
          <w:szCs w:val="28"/>
          <w:lang w:eastAsia="ru-RU"/>
        </w:rPr>
      </w:pPr>
      <w:bookmarkStart w:id="0" w:name="_GoBack"/>
      <w:bookmarkEnd w:id="0"/>
    </w:p>
    <w:p w:rsidR="001629D5" w:rsidRPr="005D6D79" w:rsidRDefault="005348F3" w:rsidP="001629D5">
      <w:pPr>
        <w:spacing w:after="0" w:line="240" w:lineRule="auto"/>
        <w:rPr>
          <w:rFonts w:ascii="Times New Roman" w:eastAsia="Times New Roman" w:hAnsi="Times New Roman" w:cs="Times New Roman"/>
          <w:snapToGrid w:val="0"/>
          <w:color w:val="000000"/>
          <w:sz w:val="28"/>
          <w:szCs w:val="28"/>
          <w:u w:val="single"/>
          <w:lang w:eastAsia="ru-RU"/>
        </w:rPr>
      </w:pPr>
      <w:r w:rsidRPr="005D6D79">
        <w:rPr>
          <w:rFonts w:ascii="Times New Roman" w:eastAsia="Times New Roman" w:hAnsi="Times New Roman" w:cs="Times New Roman"/>
          <w:snapToGrid w:val="0"/>
          <w:color w:val="000000"/>
          <w:sz w:val="28"/>
          <w:szCs w:val="28"/>
          <w:u w:val="single"/>
          <w:lang w:eastAsia="ru-RU"/>
        </w:rPr>
        <w:t xml:space="preserve">31 января </w:t>
      </w:r>
      <w:r w:rsidR="00B422DD" w:rsidRPr="005D6D79">
        <w:rPr>
          <w:rFonts w:ascii="Times New Roman" w:eastAsia="Times New Roman" w:hAnsi="Times New Roman" w:cs="Times New Roman"/>
          <w:snapToGrid w:val="0"/>
          <w:color w:val="000000"/>
          <w:sz w:val="28"/>
          <w:szCs w:val="28"/>
          <w:u w:val="single"/>
          <w:lang w:eastAsia="ru-RU"/>
        </w:rPr>
        <w:t>2018</w:t>
      </w:r>
      <w:r w:rsidR="001629D5" w:rsidRPr="005D6D79">
        <w:rPr>
          <w:rFonts w:ascii="Times New Roman" w:eastAsia="Times New Roman" w:hAnsi="Times New Roman" w:cs="Times New Roman"/>
          <w:snapToGrid w:val="0"/>
          <w:color w:val="000000"/>
          <w:sz w:val="28"/>
          <w:szCs w:val="28"/>
          <w:lang w:eastAsia="ru-RU"/>
        </w:rPr>
        <w:t xml:space="preserve">  №</w:t>
      </w:r>
      <w:r w:rsidRPr="005D6D79">
        <w:rPr>
          <w:rFonts w:ascii="Times New Roman" w:eastAsia="Times New Roman" w:hAnsi="Times New Roman" w:cs="Times New Roman"/>
          <w:snapToGrid w:val="0"/>
          <w:color w:val="000000"/>
          <w:sz w:val="28"/>
          <w:szCs w:val="28"/>
          <w:u w:val="single"/>
          <w:lang w:eastAsia="ru-RU"/>
        </w:rPr>
        <w:t>0</w:t>
      </w:r>
      <w:r w:rsidR="005D6D79" w:rsidRPr="005D6D79">
        <w:rPr>
          <w:rFonts w:ascii="Times New Roman" w:eastAsia="Times New Roman" w:hAnsi="Times New Roman" w:cs="Times New Roman"/>
          <w:snapToGrid w:val="0"/>
          <w:color w:val="000000"/>
          <w:sz w:val="28"/>
          <w:szCs w:val="28"/>
          <w:u w:val="single"/>
          <w:lang w:eastAsia="ru-RU"/>
        </w:rPr>
        <w:t>9</w:t>
      </w:r>
    </w:p>
    <w:p w:rsidR="001629D5" w:rsidRPr="005D6D79" w:rsidRDefault="001629D5" w:rsidP="001629D5">
      <w:pPr>
        <w:spacing w:after="0" w:line="240" w:lineRule="auto"/>
        <w:rPr>
          <w:rFonts w:ascii="Times New Roman" w:eastAsia="Times New Roman" w:hAnsi="Times New Roman" w:cs="Times New Roman"/>
          <w:snapToGrid w:val="0"/>
          <w:color w:val="000000"/>
          <w:sz w:val="28"/>
          <w:szCs w:val="28"/>
          <w:lang w:eastAsia="ru-RU"/>
        </w:rPr>
      </w:pPr>
      <w:r w:rsidRPr="005D6D79">
        <w:rPr>
          <w:rFonts w:ascii="Times New Roman" w:eastAsia="Times New Roman" w:hAnsi="Times New Roman" w:cs="Times New Roman"/>
          <w:snapToGrid w:val="0"/>
          <w:sz w:val="28"/>
          <w:szCs w:val="28"/>
          <w:lang w:eastAsia="ru-RU"/>
        </w:rPr>
        <w:t>п. Козыревск</w:t>
      </w:r>
      <w:r w:rsidRPr="005D6D79">
        <w:rPr>
          <w:rFonts w:ascii="Times New Roman" w:eastAsia="Times New Roman" w:hAnsi="Times New Roman" w:cs="Times New Roman"/>
          <w:snapToGrid w:val="0"/>
          <w:color w:val="FF0000"/>
          <w:sz w:val="28"/>
          <w:szCs w:val="28"/>
          <w:lang w:eastAsia="ru-RU"/>
        </w:rPr>
        <w:t xml:space="preserve"> </w:t>
      </w:r>
    </w:p>
    <w:p w:rsidR="001629D5" w:rsidRPr="005D6D79" w:rsidRDefault="001629D5" w:rsidP="001629D5">
      <w:pPr>
        <w:widowControl w:val="0"/>
        <w:autoSpaceDE w:val="0"/>
        <w:autoSpaceDN w:val="0"/>
        <w:adjustRightInd w:val="0"/>
        <w:spacing w:after="0" w:line="240" w:lineRule="auto"/>
        <w:rPr>
          <w:rFonts w:ascii="Times New Roman" w:eastAsia="Times New Roman" w:hAnsi="Times New Roman" w:cs="Times New Roman"/>
          <w:b/>
          <w:bCs/>
          <w:sz w:val="32"/>
          <w:szCs w:val="20"/>
          <w:lang w:eastAsia="ru-RU"/>
        </w:rPr>
      </w:pPr>
    </w:p>
    <w:p w:rsidR="00DF4613" w:rsidRPr="005D6D79" w:rsidRDefault="001629D5" w:rsidP="00846AA9">
      <w:pPr>
        <w:widowControl w:val="0"/>
        <w:autoSpaceDE w:val="0"/>
        <w:autoSpaceDN w:val="0"/>
        <w:adjustRightInd w:val="0"/>
        <w:spacing w:after="0" w:line="240" w:lineRule="auto"/>
        <w:ind w:right="3968"/>
        <w:jc w:val="both"/>
        <w:rPr>
          <w:rFonts w:ascii="Times New Roman" w:eastAsia="Times New Roman" w:hAnsi="Times New Roman" w:cs="Times New Roman"/>
          <w:sz w:val="28"/>
          <w:szCs w:val="28"/>
          <w:lang w:eastAsia="ru-RU"/>
        </w:rPr>
      </w:pPr>
      <w:r w:rsidRPr="005D6D79">
        <w:rPr>
          <w:rFonts w:ascii="Times New Roman" w:eastAsia="Times New Roman" w:hAnsi="Times New Roman" w:cs="Times New Roman"/>
          <w:sz w:val="28"/>
          <w:szCs w:val="28"/>
          <w:lang w:eastAsia="ru-RU"/>
        </w:rPr>
        <w:t xml:space="preserve">Об утверждении </w:t>
      </w:r>
      <w:r w:rsidR="00F77101" w:rsidRPr="005D6D79">
        <w:rPr>
          <w:rFonts w:ascii="Times New Roman" w:eastAsia="Times New Roman" w:hAnsi="Times New Roman" w:cs="Times New Roman"/>
          <w:sz w:val="28"/>
          <w:szCs w:val="28"/>
          <w:lang w:eastAsia="ru-RU"/>
        </w:rPr>
        <w:t>Программы комплексного развития социальной инфраструктуры К</w:t>
      </w:r>
      <w:r w:rsidR="00F77101" w:rsidRPr="005D6D79">
        <w:rPr>
          <w:rFonts w:ascii="Times New Roman" w:eastAsia="Times New Roman" w:hAnsi="Times New Roman" w:cs="Times New Roman"/>
          <w:sz w:val="28"/>
          <w:szCs w:val="28"/>
          <w:lang w:eastAsia="ru-RU"/>
        </w:rPr>
        <w:t>о</w:t>
      </w:r>
      <w:r w:rsidR="00F77101" w:rsidRPr="005D6D79">
        <w:rPr>
          <w:rFonts w:ascii="Times New Roman" w:eastAsia="Times New Roman" w:hAnsi="Times New Roman" w:cs="Times New Roman"/>
          <w:sz w:val="28"/>
          <w:szCs w:val="28"/>
          <w:lang w:eastAsia="ru-RU"/>
        </w:rPr>
        <w:t>зыревского сельского поселения</w:t>
      </w:r>
      <w:r w:rsidR="00846AA9" w:rsidRPr="005D6D79">
        <w:rPr>
          <w:rFonts w:ascii="Times New Roman" w:eastAsia="Times New Roman" w:hAnsi="Times New Roman" w:cs="Times New Roman"/>
          <w:sz w:val="28"/>
          <w:szCs w:val="28"/>
          <w:lang w:eastAsia="ru-RU"/>
        </w:rPr>
        <w:t xml:space="preserve"> </w:t>
      </w:r>
      <w:r w:rsidR="00F77101" w:rsidRPr="005D6D79">
        <w:rPr>
          <w:rFonts w:ascii="Times New Roman" w:eastAsia="Times New Roman" w:hAnsi="Times New Roman" w:cs="Times New Roman"/>
          <w:sz w:val="28"/>
          <w:szCs w:val="28"/>
          <w:lang w:eastAsia="ru-RU"/>
        </w:rPr>
        <w:t xml:space="preserve"> Усть-Камчатского района Камчатского края на 2018-2029 годы</w:t>
      </w:r>
    </w:p>
    <w:p w:rsidR="00DF4613" w:rsidRPr="005D6D79" w:rsidRDefault="00DF4613" w:rsidP="00DF46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077A1" w:rsidRPr="005D6D79" w:rsidRDefault="00A077A1" w:rsidP="00846A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D79">
        <w:rPr>
          <w:rFonts w:ascii="Times New Roman" w:eastAsia="Times New Roman" w:hAnsi="Times New Roman" w:cs="Times New Roman"/>
          <w:sz w:val="28"/>
          <w:szCs w:val="28"/>
          <w:lang w:eastAsia="ru-RU"/>
        </w:rPr>
        <w:t xml:space="preserve">В соответствии с </w:t>
      </w:r>
      <w:r w:rsidR="00F77101" w:rsidRPr="005D6D79">
        <w:rPr>
          <w:rFonts w:ascii="Times New Roman" w:eastAsia="Times New Roman" w:hAnsi="Times New Roman" w:cs="Times New Roman"/>
          <w:sz w:val="28"/>
          <w:szCs w:val="28"/>
          <w:lang w:eastAsia="ru-RU"/>
        </w:rPr>
        <w:t>Федеральным законом от 03.07.2016 N 190-ФЗ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01.10.2015 № 1050 «Об утверждении требований к пр</w:t>
      </w:r>
      <w:r w:rsidR="00F77101" w:rsidRPr="005D6D79">
        <w:rPr>
          <w:rFonts w:ascii="Times New Roman" w:eastAsia="Times New Roman" w:hAnsi="Times New Roman" w:cs="Times New Roman"/>
          <w:sz w:val="28"/>
          <w:szCs w:val="28"/>
          <w:lang w:eastAsia="ru-RU"/>
        </w:rPr>
        <w:t>о</w:t>
      </w:r>
      <w:r w:rsidR="00F77101" w:rsidRPr="005D6D79">
        <w:rPr>
          <w:rFonts w:ascii="Times New Roman" w:eastAsia="Times New Roman" w:hAnsi="Times New Roman" w:cs="Times New Roman"/>
          <w:sz w:val="28"/>
          <w:szCs w:val="28"/>
          <w:lang w:eastAsia="ru-RU"/>
        </w:rPr>
        <w:t>граммам комплексного развития социальной инфраструктуры поселений, г</w:t>
      </w:r>
      <w:r w:rsidR="00F77101" w:rsidRPr="005D6D79">
        <w:rPr>
          <w:rFonts w:ascii="Times New Roman" w:eastAsia="Times New Roman" w:hAnsi="Times New Roman" w:cs="Times New Roman"/>
          <w:sz w:val="28"/>
          <w:szCs w:val="28"/>
          <w:lang w:eastAsia="ru-RU"/>
        </w:rPr>
        <w:t>о</w:t>
      </w:r>
      <w:r w:rsidR="00F77101" w:rsidRPr="005D6D79">
        <w:rPr>
          <w:rFonts w:ascii="Times New Roman" w:eastAsia="Times New Roman" w:hAnsi="Times New Roman" w:cs="Times New Roman"/>
          <w:sz w:val="28"/>
          <w:szCs w:val="28"/>
          <w:lang w:eastAsia="ru-RU"/>
        </w:rPr>
        <w:t xml:space="preserve">родских округов»,  </w:t>
      </w:r>
      <w:r w:rsidR="00392A92" w:rsidRPr="005D6D79">
        <w:rPr>
          <w:rFonts w:ascii="Times New Roman" w:eastAsia="Times New Roman" w:hAnsi="Times New Roman" w:cs="Times New Roman"/>
          <w:sz w:val="28"/>
          <w:szCs w:val="28"/>
          <w:lang w:eastAsia="ru-RU"/>
        </w:rPr>
        <w:t>администрация Козыревского сельского поселения</w:t>
      </w:r>
    </w:p>
    <w:p w:rsidR="00392A92" w:rsidRPr="005D6D79" w:rsidRDefault="00392A92" w:rsidP="009C231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29D5" w:rsidRPr="005D6D79" w:rsidRDefault="00392A92" w:rsidP="009C231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6D79">
        <w:rPr>
          <w:rFonts w:ascii="Times New Roman" w:eastAsia="Times New Roman" w:hAnsi="Times New Roman" w:cs="Times New Roman"/>
          <w:b/>
          <w:sz w:val="28"/>
          <w:szCs w:val="28"/>
          <w:lang w:eastAsia="ru-RU"/>
        </w:rPr>
        <w:t>ПОСТАНОВЛЯЕТ</w:t>
      </w:r>
      <w:r w:rsidR="001629D5" w:rsidRPr="005D6D79">
        <w:rPr>
          <w:rFonts w:ascii="Times New Roman" w:eastAsia="Times New Roman" w:hAnsi="Times New Roman" w:cs="Times New Roman"/>
          <w:b/>
          <w:sz w:val="28"/>
          <w:szCs w:val="28"/>
          <w:lang w:eastAsia="ru-RU"/>
        </w:rPr>
        <w:t>:</w:t>
      </w:r>
    </w:p>
    <w:p w:rsidR="001629D5" w:rsidRPr="005D6D79"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4E86" w:rsidRPr="005D6D79" w:rsidRDefault="007D4E86" w:rsidP="00846AA9">
      <w:pPr>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D6D79">
        <w:rPr>
          <w:rFonts w:ascii="Times New Roman" w:eastAsia="Times New Roman" w:hAnsi="Times New Roman" w:cs="Times New Roman"/>
          <w:sz w:val="28"/>
          <w:szCs w:val="28"/>
          <w:lang w:eastAsia="ru-RU"/>
        </w:rPr>
        <w:t xml:space="preserve">Утвердить </w:t>
      </w:r>
      <w:r w:rsidR="00F77101" w:rsidRPr="005D6D79">
        <w:rPr>
          <w:rFonts w:ascii="Times New Roman" w:eastAsia="Times New Roman" w:hAnsi="Times New Roman" w:cs="Times New Roman"/>
          <w:sz w:val="28"/>
          <w:szCs w:val="28"/>
          <w:lang w:eastAsia="ru-RU"/>
        </w:rPr>
        <w:t>Программу комплексного развития социальной и</w:t>
      </w:r>
      <w:r w:rsidR="00F77101" w:rsidRPr="005D6D79">
        <w:rPr>
          <w:rFonts w:ascii="Times New Roman" w:eastAsia="Times New Roman" w:hAnsi="Times New Roman" w:cs="Times New Roman"/>
          <w:sz w:val="28"/>
          <w:szCs w:val="28"/>
          <w:lang w:eastAsia="ru-RU"/>
        </w:rPr>
        <w:t>н</w:t>
      </w:r>
      <w:r w:rsidR="00F77101" w:rsidRPr="005D6D79">
        <w:rPr>
          <w:rFonts w:ascii="Times New Roman" w:eastAsia="Times New Roman" w:hAnsi="Times New Roman" w:cs="Times New Roman"/>
          <w:sz w:val="28"/>
          <w:szCs w:val="28"/>
          <w:lang w:eastAsia="ru-RU"/>
        </w:rPr>
        <w:t>фраструктуры Козыревского сельского поселения  Усть-Камчатского района Камчатского края на 2018-2029 годы</w:t>
      </w:r>
      <w:r w:rsidR="00FC1B3B" w:rsidRPr="005D6D79">
        <w:rPr>
          <w:rFonts w:ascii="Times New Roman" w:eastAsia="Times New Roman" w:hAnsi="Times New Roman" w:cs="Times New Roman"/>
          <w:sz w:val="28"/>
          <w:szCs w:val="28"/>
          <w:lang w:eastAsia="ru-RU"/>
        </w:rPr>
        <w:t>», согласно приложению</w:t>
      </w:r>
      <w:r w:rsidRPr="005D6D79">
        <w:rPr>
          <w:rFonts w:ascii="Times New Roman" w:eastAsia="Times New Roman" w:hAnsi="Times New Roman" w:cs="Times New Roman"/>
          <w:sz w:val="28"/>
          <w:szCs w:val="28"/>
          <w:lang w:eastAsia="ru-RU"/>
        </w:rPr>
        <w:t>.</w:t>
      </w:r>
    </w:p>
    <w:p w:rsidR="007D4E86" w:rsidRPr="005D6D79" w:rsidRDefault="00FC1B3B" w:rsidP="00846AA9">
      <w:pPr>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D6D79">
        <w:rPr>
          <w:rFonts w:ascii="Times New Roman" w:eastAsia="Times New Roman" w:hAnsi="Times New Roman" w:cs="Times New Roman"/>
          <w:sz w:val="28"/>
          <w:szCs w:val="28"/>
          <w:lang w:eastAsia="ru-RU"/>
        </w:rPr>
        <w:t>Ответственность за реализацию программы возложить на отдел муниципального имущества и ЖКХ администрации.</w:t>
      </w:r>
    </w:p>
    <w:p w:rsidR="001629D5" w:rsidRPr="005D6D79" w:rsidRDefault="001629D5" w:rsidP="00846AA9">
      <w:pPr>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sz w:val="28"/>
          <w:szCs w:val="28"/>
          <w:u w:val="single"/>
          <w:lang w:eastAsia="ru-RU"/>
        </w:rPr>
      </w:pPr>
      <w:r w:rsidRPr="005D6D79">
        <w:rPr>
          <w:rFonts w:ascii="Times New Roman" w:eastAsia="Times New Roman" w:hAnsi="Times New Roman" w:cs="Times New Roman"/>
          <w:sz w:val="28"/>
          <w:szCs w:val="28"/>
          <w:lang w:eastAsia="ru-RU"/>
        </w:rPr>
        <w:t>Настоящее постановление вступает в силу после дня его офиц</w:t>
      </w:r>
      <w:r w:rsidRPr="005D6D79">
        <w:rPr>
          <w:rFonts w:ascii="Times New Roman" w:eastAsia="Times New Roman" w:hAnsi="Times New Roman" w:cs="Times New Roman"/>
          <w:sz w:val="28"/>
          <w:szCs w:val="28"/>
          <w:lang w:eastAsia="ru-RU"/>
        </w:rPr>
        <w:t>и</w:t>
      </w:r>
      <w:r w:rsidRPr="005D6D79">
        <w:rPr>
          <w:rFonts w:ascii="Times New Roman" w:eastAsia="Times New Roman" w:hAnsi="Times New Roman" w:cs="Times New Roman"/>
          <w:sz w:val="28"/>
          <w:szCs w:val="28"/>
          <w:lang w:eastAsia="ru-RU"/>
        </w:rPr>
        <w:t>ального опубликования.</w:t>
      </w:r>
    </w:p>
    <w:p w:rsidR="001629D5" w:rsidRPr="005D6D79"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4E86" w:rsidRPr="005D6D79"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D6D79">
        <w:rPr>
          <w:rFonts w:ascii="Times New Roman" w:eastAsia="Times New Roman" w:hAnsi="Times New Roman" w:cs="Times New Roman"/>
          <w:sz w:val="28"/>
          <w:szCs w:val="28"/>
          <w:lang w:eastAsia="ru-RU"/>
        </w:rPr>
        <w:t xml:space="preserve">    </w:t>
      </w:r>
    </w:p>
    <w:p w:rsidR="001629D5" w:rsidRPr="005D6D79"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D6D79">
        <w:rPr>
          <w:rFonts w:ascii="Times New Roman" w:eastAsia="Times New Roman" w:hAnsi="Times New Roman" w:cs="Times New Roman"/>
          <w:sz w:val="28"/>
          <w:szCs w:val="28"/>
          <w:lang w:eastAsia="ru-RU"/>
        </w:rPr>
        <w:t xml:space="preserve"> Глава Козыревского</w:t>
      </w:r>
    </w:p>
    <w:p w:rsidR="00FC1B3B" w:rsidRPr="005D6D79" w:rsidRDefault="007D4E86" w:rsidP="00F771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D6D79">
        <w:rPr>
          <w:rFonts w:ascii="Times New Roman" w:eastAsia="Times New Roman" w:hAnsi="Times New Roman" w:cs="Times New Roman"/>
          <w:sz w:val="28"/>
          <w:szCs w:val="28"/>
          <w:lang w:eastAsia="ru-RU"/>
        </w:rPr>
        <w:t xml:space="preserve"> </w:t>
      </w:r>
      <w:r w:rsidR="001629D5" w:rsidRPr="005D6D79">
        <w:rPr>
          <w:rFonts w:ascii="Times New Roman" w:eastAsia="Times New Roman" w:hAnsi="Times New Roman" w:cs="Times New Roman"/>
          <w:sz w:val="28"/>
          <w:szCs w:val="28"/>
          <w:lang w:eastAsia="ru-RU"/>
        </w:rPr>
        <w:t xml:space="preserve">сельского поселения                           </w:t>
      </w:r>
      <w:r w:rsidRPr="005D6D79">
        <w:rPr>
          <w:rFonts w:ascii="Times New Roman" w:eastAsia="Times New Roman" w:hAnsi="Times New Roman" w:cs="Times New Roman"/>
          <w:sz w:val="28"/>
          <w:szCs w:val="28"/>
          <w:lang w:eastAsia="ru-RU"/>
        </w:rPr>
        <w:t xml:space="preserve">                                </w:t>
      </w:r>
      <w:r w:rsidR="00FE78D1" w:rsidRPr="005D6D79">
        <w:rPr>
          <w:rFonts w:ascii="Times New Roman" w:eastAsia="Times New Roman" w:hAnsi="Times New Roman" w:cs="Times New Roman"/>
          <w:sz w:val="28"/>
          <w:szCs w:val="28"/>
          <w:lang w:eastAsia="ru-RU"/>
        </w:rPr>
        <w:t xml:space="preserve"> </w:t>
      </w:r>
      <w:r w:rsidR="001629D5" w:rsidRPr="005D6D79">
        <w:rPr>
          <w:rFonts w:ascii="Times New Roman" w:eastAsia="Times New Roman" w:hAnsi="Times New Roman" w:cs="Times New Roman"/>
          <w:sz w:val="28"/>
          <w:szCs w:val="28"/>
          <w:lang w:eastAsia="ru-RU"/>
        </w:rPr>
        <w:t xml:space="preserve">   И.Н. Байдуганова </w:t>
      </w:r>
    </w:p>
    <w:p w:rsidR="00846AA9" w:rsidRPr="005D6D79" w:rsidRDefault="00846AA9" w:rsidP="00F77101">
      <w:pPr>
        <w:widowControl w:val="0"/>
        <w:autoSpaceDE w:val="0"/>
        <w:autoSpaceDN w:val="0"/>
        <w:adjustRightInd w:val="0"/>
        <w:spacing w:after="0" w:line="240" w:lineRule="auto"/>
        <w:rPr>
          <w:rFonts w:ascii="Times New Roman" w:hAnsi="Times New Roman" w:cs="Times New Roman"/>
          <w:sz w:val="24"/>
          <w:szCs w:val="24"/>
        </w:rPr>
        <w:sectPr w:rsidR="00846AA9" w:rsidRPr="005D6D79">
          <w:pgSz w:w="11906" w:h="16838"/>
          <w:pgMar w:top="1134" w:right="850" w:bottom="1134" w:left="1701" w:header="708" w:footer="708" w:gutter="0"/>
          <w:cols w:space="708"/>
          <w:docGrid w:linePitch="360"/>
        </w:sectPr>
      </w:pPr>
    </w:p>
    <w:sdt>
      <w:sdtPr>
        <w:rPr>
          <w:sz w:val="28"/>
          <w:szCs w:val="28"/>
        </w:rPr>
        <w:id w:val="-53394233"/>
        <w:docPartObj>
          <w:docPartGallery w:val="Table of Contents"/>
          <w:docPartUnique/>
        </w:docPartObj>
      </w:sdtPr>
      <w:sdtEndPr>
        <w:rPr>
          <w:b/>
          <w:bCs/>
          <w:highlight w:val="yellow"/>
        </w:rPr>
      </w:sdtEndPr>
      <w:sdtContent>
        <w:p w:rsidR="006B24B9" w:rsidRPr="005D6D79" w:rsidRDefault="006B24B9" w:rsidP="006B24B9">
          <w:pPr>
            <w:pStyle w:val="ae"/>
            <w:rPr>
              <w:szCs w:val="24"/>
            </w:rPr>
          </w:pPr>
        </w:p>
        <w:p w:rsidR="006B24B9" w:rsidRPr="005D6D79" w:rsidRDefault="006B24B9" w:rsidP="006B24B9">
          <w:pPr>
            <w:pStyle w:val="ae"/>
            <w:jc w:val="right"/>
            <w:rPr>
              <w:szCs w:val="24"/>
            </w:rPr>
          </w:pPr>
          <w:r w:rsidRPr="005D6D79">
            <w:rPr>
              <w:szCs w:val="24"/>
            </w:rPr>
            <w:t>Приложение</w:t>
          </w:r>
        </w:p>
        <w:p w:rsidR="006B24B9" w:rsidRPr="005D6D79" w:rsidRDefault="006B24B9" w:rsidP="006B24B9">
          <w:pPr>
            <w:pStyle w:val="ae"/>
            <w:jc w:val="right"/>
            <w:rPr>
              <w:szCs w:val="24"/>
            </w:rPr>
          </w:pPr>
          <w:r w:rsidRPr="005D6D79">
            <w:rPr>
              <w:szCs w:val="24"/>
            </w:rPr>
            <w:t xml:space="preserve"> к постановлению администрации</w:t>
          </w:r>
        </w:p>
        <w:p w:rsidR="006B24B9" w:rsidRPr="005D6D79" w:rsidRDefault="006B24B9" w:rsidP="006B24B9">
          <w:pPr>
            <w:pStyle w:val="ae"/>
            <w:jc w:val="right"/>
            <w:rPr>
              <w:szCs w:val="24"/>
            </w:rPr>
          </w:pPr>
          <w:r w:rsidRPr="005D6D79">
            <w:rPr>
              <w:szCs w:val="24"/>
            </w:rPr>
            <w:t xml:space="preserve"> Козыревского сельского</w:t>
          </w:r>
        </w:p>
        <w:p w:rsidR="006B24B9" w:rsidRPr="005D6D79" w:rsidRDefault="006B24B9" w:rsidP="006B24B9">
          <w:pPr>
            <w:pStyle w:val="ae"/>
            <w:jc w:val="right"/>
            <w:rPr>
              <w:szCs w:val="24"/>
            </w:rPr>
          </w:pPr>
          <w:r w:rsidRPr="005D6D79">
            <w:rPr>
              <w:szCs w:val="24"/>
            </w:rPr>
            <w:t xml:space="preserve"> поселения от 31.01.2018 №09</w:t>
          </w:r>
        </w:p>
        <w:p w:rsidR="006B24B9" w:rsidRPr="005D6D79" w:rsidRDefault="006B24B9" w:rsidP="006B24B9">
          <w:pPr>
            <w:pStyle w:val="ae"/>
            <w:jc w:val="center"/>
            <w:rPr>
              <w:szCs w:val="24"/>
            </w:rPr>
          </w:pPr>
        </w:p>
        <w:p w:rsidR="006B24B9" w:rsidRPr="005D6D79" w:rsidRDefault="006B24B9" w:rsidP="006B24B9">
          <w:pPr>
            <w:pStyle w:val="ae"/>
            <w:jc w:val="center"/>
            <w:rPr>
              <w:b/>
              <w:sz w:val="28"/>
              <w:szCs w:val="28"/>
            </w:rPr>
          </w:pPr>
        </w:p>
        <w:p w:rsidR="006B24B9" w:rsidRPr="005D6D79" w:rsidRDefault="006B24B9" w:rsidP="006B24B9">
          <w:pPr>
            <w:pStyle w:val="ae"/>
            <w:jc w:val="center"/>
            <w:rPr>
              <w:b/>
              <w:sz w:val="28"/>
              <w:szCs w:val="28"/>
            </w:rPr>
          </w:pPr>
        </w:p>
        <w:p w:rsidR="006B24B9" w:rsidRPr="005D6D79" w:rsidRDefault="006B24B9" w:rsidP="006B24B9">
          <w:pPr>
            <w:pStyle w:val="ae"/>
            <w:jc w:val="center"/>
            <w:rPr>
              <w:b/>
              <w:sz w:val="28"/>
              <w:szCs w:val="28"/>
            </w:rPr>
          </w:pPr>
        </w:p>
        <w:p w:rsidR="006B24B9" w:rsidRPr="005D6D79" w:rsidRDefault="006B24B9" w:rsidP="006B24B9">
          <w:pPr>
            <w:pStyle w:val="ae"/>
            <w:jc w:val="center"/>
            <w:rPr>
              <w:b/>
              <w:sz w:val="28"/>
              <w:szCs w:val="28"/>
            </w:rPr>
          </w:pPr>
        </w:p>
        <w:p w:rsidR="006B24B9" w:rsidRPr="005D6D79" w:rsidRDefault="006B24B9" w:rsidP="006B24B9">
          <w:pPr>
            <w:pStyle w:val="ae"/>
            <w:jc w:val="center"/>
            <w:rPr>
              <w:b/>
              <w:sz w:val="28"/>
              <w:szCs w:val="28"/>
            </w:rPr>
          </w:pPr>
        </w:p>
        <w:p w:rsidR="006B24B9" w:rsidRPr="005D6D79" w:rsidRDefault="006B24B9" w:rsidP="006B24B9">
          <w:pPr>
            <w:pStyle w:val="aa"/>
          </w:pPr>
        </w:p>
        <w:p w:rsidR="006B24B9" w:rsidRPr="005D6D79" w:rsidRDefault="006B24B9" w:rsidP="006B24B9">
          <w:pPr>
            <w:pStyle w:val="ae"/>
            <w:jc w:val="center"/>
            <w:rPr>
              <w:b/>
              <w:sz w:val="28"/>
              <w:szCs w:val="28"/>
            </w:rPr>
          </w:pPr>
        </w:p>
        <w:p w:rsidR="006B24B9" w:rsidRPr="005D6D79" w:rsidRDefault="006B24B9" w:rsidP="006B24B9">
          <w:pPr>
            <w:pStyle w:val="ae"/>
            <w:jc w:val="center"/>
            <w:rPr>
              <w:b/>
              <w:sz w:val="32"/>
              <w:szCs w:val="32"/>
            </w:rPr>
          </w:pPr>
        </w:p>
        <w:p w:rsidR="006B24B9" w:rsidRPr="005D6D79" w:rsidRDefault="006B24B9" w:rsidP="006B24B9">
          <w:pPr>
            <w:pStyle w:val="ae"/>
            <w:jc w:val="center"/>
            <w:rPr>
              <w:b/>
              <w:sz w:val="32"/>
              <w:szCs w:val="32"/>
            </w:rPr>
          </w:pPr>
          <w:r w:rsidRPr="005D6D79">
            <w:rPr>
              <w:b/>
              <w:sz w:val="32"/>
              <w:szCs w:val="32"/>
            </w:rPr>
            <w:t>Программа комплексного развития социальной инфраструктуры Козыревского сельского поселения</w:t>
          </w:r>
        </w:p>
        <w:p w:rsidR="006B24B9" w:rsidRPr="005D6D79" w:rsidRDefault="006B24B9" w:rsidP="006B24B9">
          <w:pPr>
            <w:pStyle w:val="ae"/>
            <w:jc w:val="center"/>
            <w:rPr>
              <w:b/>
              <w:sz w:val="32"/>
              <w:szCs w:val="32"/>
            </w:rPr>
          </w:pPr>
          <w:r w:rsidRPr="005D6D79">
            <w:rPr>
              <w:b/>
              <w:sz w:val="32"/>
              <w:szCs w:val="32"/>
            </w:rPr>
            <w:t xml:space="preserve"> Усть-Камчатского района Камчатского края </w:t>
          </w:r>
        </w:p>
        <w:p w:rsidR="006B24B9" w:rsidRPr="005D6D79" w:rsidRDefault="006B24B9" w:rsidP="006B24B9">
          <w:pPr>
            <w:pStyle w:val="ae"/>
            <w:jc w:val="center"/>
            <w:rPr>
              <w:b/>
              <w:sz w:val="32"/>
              <w:szCs w:val="32"/>
            </w:rPr>
          </w:pPr>
          <w:r w:rsidRPr="005D6D79">
            <w:rPr>
              <w:b/>
              <w:sz w:val="32"/>
              <w:szCs w:val="32"/>
            </w:rPr>
            <w:t>на 2018-2029 годы</w:t>
          </w:r>
        </w:p>
        <w:p w:rsidR="006B24B9" w:rsidRPr="005D6D79" w:rsidRDefault="006B24B9" w:rsidP="006B24B9">
          <w:pPr>
            <w:pStyle w:val="ae"/>
            <w:rPr>
              <w:sz w:val="28"/>
              <w:szCs w:val="28"/>
            </w:rPr>
          </w:pPr>
        </w:p>
        <w:p w:rsidR="006B24B9" w:rsidRPr="005D6D79" w:rsidRDefault="006B24B9" w:rsidP="006B24B9">
          <w:pPr>
            <w:pStyle w:val="ae"/>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jc w:val="center"/>
            <w:rPr>
              <w:sz w:val="24"/>
              <w:szCs w:val="24"/>
            </w:rPr>
          </w:pPr>
          <w:r w:rsidRPr="005D6D79">
            <w:rPr>
              <w:sz w:val="24"/>
              <w:szCs w:val="24"/>
            </w:rPr>
            <w:t>2018 г.</w:t>
          </w:r>
        </w:p>
        <w:p w:rsidR="006B24B9" w:rsidRPr="005D6D79" w:rsidRDefault="006B24B9" w:rsidP="006B24B9">
          <w:pPr>
            <w:pStyle w:val="aa"/>
            <w:spacing w:line="240" w:lineRule="auto"/>
            <w:jc w:val="center"/>
            <w:rPr>
              <w:sz w:val="28"/>
              <w:szCs w:val="28"/>
            </w:rPr>
          </w:pPr>
        </w:p>
        <w:p w:rsidR="006B24B9" w:rsidRPr="005D6D79" w:rsidRDefault="006B24B9" w:rsidP="006B24B9">
          <w:pPr>
            <w:pStyle w:val="aa"/>
            <w:spacing w:before="0" w:after="0" w:line="240" w:lineRule="auto"/>
            <w:ind w:right="113" w:firstLine="0"/>
            <w:rPr>
              <w:b/>
              <w:sz w:val="28"/>
              <w:szCs w:val="28"/>
            </w:rPr>
          </w:pPr>
        </w:p>
        <w:p w:rsidR="006B24B9" w:rsidRPr="005D6D79" w:rsidRDefault="006B24B9" w:rsidP="006B24B9">
          <w:pPr>
            <w:pStyle w:val="ae"/>
            <w:rPr>
              <w:sz w:val="28"/>
              <w:szCs w:val="28"/>
            </w:rPr>
          </w:pPr>
        </w:p>
        <w:p w:rsidR="006B24B9" w:rsidRPr="005D6D79" w:rsidRDefault="006B24B9" w:rsidP="006B24B9">
          <w:pPr>
            <w:pStyle w:val="ae"/>
            <w:rPr>
              <w:sz w:val="28"/>
              <w:szCs w:val="28"/>
            </w:rPr>
          </w:pPr>
          <w:r w:rsidRPr="005D6D79">
            <w:rPr>
              <w:sz w:val="28"/>
              <w:szCs w:val="28"/>
            </w:rPr>
            <w:t>Оглавление</w:t>
          </w:r>
        </w:p>
        <w:p w:rsidR="006B24B9" w:rsidRPr="005D6D79" w:rsidRDefault="006B24B9" w:rsidP="006B24B9">
          <w:pPr>
            <w:pStyle w:val="15"/>
            <w:rPr>
              <w:rFonts w:eastAsiaTheme="minorEastAsia" w:cs="Times New Roman"/>
              <w:noProof/>
              <w:sz w:val="28"/>
              <w:szCs w:val="28"/>
              <w:lang w:eastAsia="ru-RU"/>
            </w:rPr>
          </w:pPr>
          <w:r w:rsidRPr="005D6D79">
            <w:rPr>
              <w:rFonts w:cs="Times New Roman"/>
              <w:sz w:val="28"/>
              <w:szCs w:val="28"/>
            </w:rPr>
            <w:fldChar w:fldCharType="begin"/>
          </w:r>
          <w:r w:rsidRPr="005D6D79">
            <w:rPr>
              <w:rFonts w:cs="Times New Roman"/>
              <w:sz w:val="28"/>
              <w:szCs w:val="28"/>
            </w:rPr>
            <w:instrText xml:space="preserve"> TOC \o "1-3" \h \z \u </w:instrText>
          </w:r>
          <w:r w:rsidRPr="005D6D79">
            <w:rPr>
              <w:rFonts w:cs="Times New Roman"/>
              <w:sz w:val="28"/>
              <w:szCs w:val="28"/>
            </w:rPr>
            <w:fldChar w:fldCharType="separate"/>
          </w:r>
          <w:hyperlink w:anchor="_Toc503223521" w:history="1">
            <w:r w:rsidRPr="005D6D79">
              <w:rPr>
                <w:rStyle w:val="a7"/>
                <w:rFonts w:cs="Times New Roman"/>
                <w:noProof/>
                <w:sz w:val="28"/>
                <w:szCs w:val="28"/>
              </w:rPr>
              <w:t>1.</w:t>
            </w:r>
            <w:r w:rsidRPr="005D6D79">
              <w:rPr>
                <w:rFonts w:eastAsiaTheme="minorEastAsia" w:cs="Times New Roman"/>
                <w:noProof/>
                <w:sz w:val="28"/>
                <w:szCs w:val="28"/>
                <w:lang w:eastAsia="ru-RU"/>
              </w:rPr>
              <w:tab/>
            </w:r>
            <w:r w:rsidRPr="005D6D79">
              <w:rPr>
                <w:rStyle w:val="a7"/>
                <w:rFonts w:cs="Times New Roman"/>
                <w:noProof/>
                <w:sz w:val="28"/>
                <w:szCs w:val="28"/>
              </w:rPr>
              <w:t>Паспорт программы</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_Toc503223521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3</w:t>
            </w:r>
            <w:r w:rsidRPr="005D6D79">
              <w:rPr>
                <w:rFonts w:cs="Times New Roman"/>
                <w:noProof/>
                <w:webHidden/>
                <w:sz w:val="28"/>
                <w:szCs w:val="28"/>
              </w:rPr>
              <w:fldChar w:fldCharType="end"/>
            </w:r>
          </w:hyperlink>
        </w:p>
        <w:p w:rsidR="006B24B9" w:rsidRPr="005D6D79" w:rsidRDefault="006B24B9" w:rsidP="006B24B9">
          <w:pPr>
            <w:pStyle w:val="15"/>
            <w:rPr>
              <w:rFonts w:eastAsiaTheme="minorEastAsia" w:cs="Times New Roman"/>
              <w:noProof/>
              <w:sz w:val="28"/>
              <w:szCs w:val="28"/>
              <w:lang w:eastAsia="ru-RU"/>
            </w:rPr>
          </w:pPr>
          <w:hyperlink w:anchor="_Toc503223522" w:history="1">
            <w:r w:rsidRPr="005D6D79">
              <w:rPr>
                <w:rStyle w:val="a7"/>
                <w:rFonts w:cs="Times New Roman"/>
                <w:noProof/>
                <w:sz w:val="28"/>
                <w:szCs w:val="28"/>
              </w:rPr>
              <w:t>2.</w:t>
            </w:r>
            <w:r w:rsidRPr="005D6D79">
              <w:rPr>
                <w:rFonts w:eastAsiaTheme="minorEastAsia" w:cs="Times New Roman"/>
                <w:noProof/>
                <w:sz w:val="28"/>
                <w:szCs w:val="28"/>
                <w:lang w:eastAsia="ru-RU"/>
              </w:rPr>
              <w:tab/>
            </w:r>
            <w:r w:rsidRPr="005D6D79">
              <w:rPr>
                <w:rStyle w:val="a7"/>
                <w:rFonts w:cs="Times New Roman"/>
                <w:noProof/>
                <w:sz w:val="28"/>
                <w:szCs w:val="28"/>
              </w:rPr>
              <w:t>Введение</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_Toc503223522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6</w:t>
            </w:r>
            <w:r w:rsidRPr="005D6D79">
              <w:rPr>
                <w:rFonts w:cs="Times New Roman"/>
                <w:noProof/>
                <w:webHidden/>
                <w:sz w:val="28"/>
                <w:szCs w:val="28"/>
              </w:rPr>
              <w:fldChar w:fldCharType="end"/>
            </w:r>
          </w:hyperlink>
        </w:p>
        <w:p w:rsidR="006B24B9" w:rsidRPr="005D6D79" w:rsidRDefault="006B24B9" w:rsidP="006B24B9">
          <w:pPr>
            <w:pStyle w:val="15"/>
            <w:rPr>
              <w:rFonts w:eastAsiaTheme="minorEastAsia" w:cs="Times New Roman"/>
              <w:noProof/>
              <w:sz w:val="28"/>
              <w:szCs w:val="28"/>
              <w:lang w:eastAsia="ru-RU"/>
            </w:rPr>
          </w:pPr>
          <w:hyperlink w:anchor="_Toc503223523" w:history="1">
            <w:r w:rsidRPr="005D6D79">
              <w:rPr>
                <w:rStyle w:val="a7"/>
                <w:rFonts w:cs="Times New Roman"/>
                <w:noProof/>
                <w:sz w:val="28"/>
                <w:szCs w:val="28"/>
              </w:rPr>
              <w:t>3.</w:t>
            </w:r>
            <w:r w:rsidRPr="005D6D79">
              <w:rPr>
                <w:rFonts w:eastAsiaTheme="minorEastAsia" w:cs="Times New Roman"/>
                <w:noProof/>
                <w:sz w:val="28"/>
                <w:szCs w:val="28"/>
                <w:lang w:eastAsia="ru-RU"/>
              </w:rPr>
              <w:tab/>
            </w:r>
            <w:r w:rsidRPr="005D6D79">
              <w:rPr>
                <w:rStyle w:val="a7"/>
                <w:rFonts w:cs="Times New Roman"/>
                <w:noProof/>
                <w:sz w:val="28"/>
                <w:szCs w:val="28"/>
              </w:rPr>
              <w:t>Современное состояние территории Козыревского сельского поселения</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_Toc503223523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9</w:t>
            </w:r>
            <w:r w:rsidRPr="005D6D79">
              <w:rPr>
                <w:rFonts w:cs="Times New Roman"/>
                <w:noProof/>
                <w:webHidden/>
                <w:sz w:val="28"/>
                <w:szCs w:val="28"/>
              </w:rPr>
              <w:fldChar w:fldCharType="end"/>
            </w:r>
          </w:hyperlink>
        </w:p>
        <w:p w:rsidR="006B24B9" w:rsidRPr="005D6D79" w:rsidRDefault="006B24B9" w:rsidP="006B24B9">
          <w:pPr>
            <w:pStyle w:val="15"/>
            <w:rPr>
              <w:rFonts w:eastAsiaTheme="minorEastAsia" w:cs="Times New Roman"/>
              <w:noProof/>
              <w:sz w:val="28"/>
              <w:szCs w:val="28"/>
              <w:lang w:eastAsia="ru-RU"/>
            </w:rPr>
          </w:pPr>
          <w:hyperlink w:anchor="_Toc503223524" w:history="1">
            <w:r w:rsidRPr="005D6D79">
              <w:rPr>
                <w:rStyle w:val="a7"/>
                <w:rFonts w:cs="Times New Roman"/>
                <w:noProof/>
                <w:sz w:val="28"/>
                <w:szCs w:val="28"/>
              </w:rPr>
              <w:t>4.</w:t>
            </w:r>
            <w:r w:rsidRPr="005D6D79">
              <w:rPr>
                <w:rFonts w:eastAsiaTheme="minorEastAsia" w:cs="Times New Roman"/>
                <w:noProof/>
                <w:sz w:val="28"/>
                <w:szCs w:val="28"/>
                <w:lang w:eastAsia="ru-RU"/>
              </w:rPr>
              <w:tab/>
            </w:r>
            <w:r w:rsidRPr="005D6D79">
              <w:rPr>
                <w:rStyle w:val="a7"/>
                <w:rFonts w:cs="Times New Roman"/>
                <w:noProof/>
                <w:sz w:val="28"/>
                <w:szCs w:val="28"/>
              </w:rPr>
              <w:t>Характеристика проблемы, на решение которой направлена программа</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_Toc503223524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12</w:t>
            </w:r>
            <w:r w:rsidRPr="005D6D79">
              <w:rPr>
                <w:rFonts w:cs="Times New Roman"/>
                <w:noProof/>
                <w:webHidden/>
                <w:sz w:val="28"/>
                <w:szCs w:val="28"/>
              </w:rPr>
              <w:fldChar w:fldCharType="end"/>
            </w:r>
          </w:hyperlink>
        </w:p>
        <w:p w:rsidR="006B24B9" w:rsidRPr="005D6D79" w:rsidRDefault="006B24B9" w:rsidP="006B24B9">
          <w:pPr>
            <w:pStyle w:val="15"/>
            <w:rPr>
              <w:rFonts w:eastAsiaTheme="minorEastAsia" w:cs="Times New Roman"/>
              <w:noProof/>
              <w:sz w:val="28"/>
              <w:szCs w:val="28"/>
              <w:lang w:eastAsia="ru-RU"/>
            </w:rPr>
          </w:pPr>
          <w:hyperlink w:anchor="_Toc503223525" w:history="1">
            <w:r w:rsidRPr="005D6D79">
              <w:rPr>
                <w:rStyle w:val="a7"/>
                <w:rFonts w:cs="Times New Roman"/>
                <w:noProof/>
                <w:sz w:val="28"/>
                <w:szCs w:val="28"/>
              </w:rPr>
              <w:t>5.</w:t>
            </w:r>
            <w:r w:rsidRPr="005D6D79">
              <w:rPr>
                <w:rFonts w:eastAsiaTheme="minorEastAsia" w:cs="Times New Roman"/>
                <w:noProof/>
                <w:sz w:val="28"/>
                <w:szCs w:val="28"/>
                <w:lang w:eastAsia="ru-RU"/>
              </w:rPr>
              <w:tab/>
            </w:r>
            <w:r w:rsidRPr="005D6D79">
              <w:rPr>
                <w:rStyle w:val="a7"/>
                <w:rFonts w:cs="Times New Roman"/>
                <w:noProof/>
                <w:sz w:val="28"/>
                <w:szCs w:val="28"/>
              </w:rPr>
              <w:t>Основные цели и задачи Программы, целевые показатели (индикаторы) реализации Программы</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_Toc503223525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13</w:t>
            </w:r>
            <w:r w:rsidRPr="005D6D79">
              <w:rPr>
                <w:rFonts w:cs="Times New Roman"/>
                <w:noProof/>
                <w:webHidden/>
                <w:sz w:val="28"/>
                <w:szCs w:val="28"/>
              </w:rPr>
              <w:fldChar w:fldCharType="end"/>
            </w:r>
          </w:hyperlink>
        </w:p>
        <w:p w:rsidR="006B24B9" w:rsidRPr="005D6D79" w:rsidRDefault="006B24B9" w:rsidP="006B24B9">
          <w:pPr>
            <w:pStyle w:val="15"/>
            <w:rPr>
              <w:rFonts w:eastAsiaTheme="minorEastAsia" w:cs="Times New Roman"/>
              <w:noProof/>
              <w:sz w:val="28"/>
              <w:szCs w:val="28"/>
              <w:lang w:eastAsia="ru-RU"/>
            </w:rPr>
          </w:pPr>
          <w:hyperlink w:anchor="_Toc503223526" w:history="1">
            <w:r w:rsidRPr="005D6D79">
              <w:rPr>
                <w:rStyle w:val="a7"/>
                <w:rFonts w:cs="Times New Roman"/>
                <w:noProof/>
                <w:sz w:val="28"/>
                <w:szCs w:val="28"/>
              </w:rPr>
              <w:t>6.</w:t>
            </w:r>
            <w:r w:rsidRPr="005D6D79">
              <w:rPr>
                <w:rFonts w:eastAsiaTheme="minorEastAsia" w:cs="Times New Roman"/>
                <w:noProof/>
                <w:sz w:val="28"/>
                <w:szCs w:val="28"/>
                <w:lang w:eastAsia="ru-RU"/>
              </w:rPr>
              <w:tab/>
            </w:r>
            <w:r w:rsidRPr="005D6D79">
              <w:rPr>
                <w:rStyle w:val="a7"/>
                <w:rFonts w:cs="Times New Roman"/>
                <w:noProof/>
                <w:sz w:val="28"/>
                <w:szCs w:val="28"/>
              </w:rPr>
              <w:t>Характеристика существующего состояния социальной инфраструктуры</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_Toc503223526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14</w:t>
            </w:r>
            <w:r w:rsidRPr="005D6D79">
              <w:rPr>
                <w:rFonts w:cs="Times New Roman"/>
                <w:noProof/>
                <w:webHidden/>
                <w:sz w:val="28"/>
                <w:szCs w:val="28"/>
              </w:rPr>
              <w:fldChar w:fldCharType="end"/>
            </w:r>
          </w:hyperlink>
        </w:p>
        <w:p w:rsidR="006B24B9" w:rsidRPr="005D6D79" w:rsidRDefault="006B24B9" w:rsidP="006B24B9">
          <w:pPr>
            <w:pStyle w:val="26"/>
            <w:tabs>
              <w:tab w:val="left" w:pos="880"/>
              <w:tab w:val="right" w:leader="dot" w:pos="9345"/>
            </w:tabs>
            <w:spacing w:line="240" w:lineRule="auto"/>
            <w:rPr>
              <w:rFonts w:eastAsiaTheme="minorEastAsia" w:cs="Times New Roman"/>
              <w:noProof/>
              <w:sz w:val="28"/>
              <w:szCs w:val="28"/>
              <w:lang w:eastAsia="ru-RU"/>
            </w:rPr>
          </w:pPr>
          <w:hyperlink w:anchor="_Toc503223527" w:history="1">
            <w:r w:rsidRPr="005D6D79">
              <w:rPr>
                <w:rStyle w:val="a7"/>
                <w:rFonts w:cs="Times New Roman"/>
                <w:noProof/>
                <w:snapToGrid w:val="0"/>
                <w:w w:val="0"/>
                <w:sz w:val="28"/>
                <w:szCs w:val="28"/>
              </w:rPr>
              <w:t>6.1.</w:t>
            </w:r>
            <w:r w:rsidRPr="005D6D79">
              <w:rPr>
                <w:rFonts w:eastAsiaTheme="minorEastAsia" w:cs="Times New Roman"/>
                <w:noProof/>
                <w:sz w:val="28"/>
                <w:szCs w:val="28"/>
                <w:lang w:eastAsia="ru-RU"/>
              </w:rPr>
              <w:tab/>
            </w:r>
            <w:r w:rsidRPr="005D6D79">
              <w:rPr>
                <w:rStyle w:val="a7"/>
                <w:rFonts w:cs="Times New Roman"/>
                <w:noProof/>
                <w:sz w:val="28"/>
                <w:szCs w:val="28"/>
              </w:rPr>
              <w:t>Описание социально-экономического состояния поселения, сведения о градостроительной деятельности на территории поселения</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_Toc503223527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14</w:t>
            </w:r>
            <w:r w:rsidRPr="005D6D79">
              <w:rPr>
                <w:rFonts w:cs="Times New Roman"/>
                <w:noProof/>
                <w:webHidden/>
                <w:sz w:val="28"/>
                <w:szCs w:val="28"/>
              </w:rPr>
              <w:fldChar w:fldCharType="end"/>
            </w:r>
          </w:hyperlink>
        </w:p>
        <w:p w:rsidR="006B24B9" w:rsidRPr="005D6D79" w:rsidRDefault="006B24B9" w:rsidP="006B24B9">
          <w:pPr>
            <w:pStyle w:val="31"/>
            <w:tabs>
              <w:tab w:val="left" w:pos="1540"/>
              <w:tab w:val="right" w:leader="dot" w:pos="9345"/>
            </w:tabs>
            <w:spacing w:line="240" w:lineRule="auto"/>
            <w:rPr>
              <w:rFonts w:eastAsiaTheme="minorEastAsia" w:cs="Times New Roman"/>
              <w:noProof/>
              <w:sz w:val="28"/>
              <w:szCs w:val="28"/>
              <w:lang w:eastAsia="ru-RU"/>
            </w:rPr>
          </w:pPr>
          <w:hyperlink w:anchor="_Toc503223528" w:history="1">
            <w:r w:rsidRPr="005D6D79">
              <w:rPr>
                <w:rStyle w:val="a7"/>
                <w:rFonts w:cs="Times New Roman"/>
                <w:noProof/>
                <w:sz w:val="28"/>
                <w:szCs w:val="28"/>
              </w:rPr>
              <w:t>6.1.1.</w:t>
            </w:r>
            <w:r w:rsidRPr="005D6D79">
              <w:rPr>
                <w:rFonts w:eastAsiaTheme="minorEastAsia" w:cs="Times New Roman"/>
                <w:noProof/>
                <w:sz w:val="28"/>
                <w:szCs w:val="28"/>
                <w:lang w:eastAsia="ru-RU"/>
              </w:rPr>
              <w:tab/>
            </w:r>
            <w:r w:rsidRPr="005D6D79">
              <w:rPr>
                <w:rStyle w:val="a7"/>
                <w:rFonts w:cs="Times New Roman"/>
                <w:noProof/>
                <w:sz w:val="28"/>
                <w:szCs w:val="28"/>
              </w:rPr>
              <w:t>Динамика численности населения</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_Toc503223528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14</w:t>
            </w:r>
            <w:r w:rsidRPr="005D6D79">
              <w:rPr>
                <w:rFonts w:cs="Times New Roman"/>
                <w:noProof/>
                <w:webHidden/>
                <w:sz w:val="28"/>
                <w:szCs w:val="28"/>
              </w:rPr>
              <w:fldChar w:fldCharType="end"/>
            </w:r>
          </w:hyperlink>
        </w:p>
        <w:p w:rsidR="006B24B9" w:rsidRPr="005D6D79" w:rsidRDefault="006B24B9" w:rsidP="006B24B9">
          <w:pPr>
            <w:pStyle w:val="31"/>
            <w:tabs>
              <w:tab w:val="left" w:pos="1540"/>
              <w:tab w:val="right" w:leader="dot" w:pos="9345"/>
            </w:tabs>
            <w:spacing w:line="240" w:lineRule="auto"/>
            <w:rPr>
              <w:rFonts w:eastAsiaTheme="minorEastAsia" w:cs="Times New Roman"/>
              <w:noProof/>
              <w:sz w:val="28"/>
              <w:szCs w:val="28"/>
              <w:lang w:eastAsia="ru-RU"/>
            </w:rPr>
          </w:pPr>
          <w:hyperlink w:anchor="_Toc503223529" w:history="1">
            <w:r w:rsidRPr="005D6D79">
              <w:rPr>
                <w:rStyle w:val="a7"/>
                <w:rFonts w:cs="Times New Roman"/>
                <w:noProof/>
                <w:sz w:val="28"/>
                <w:szCs w:val="28"/>
              </w:rPr>
              <w:t>6.1.2.</w:t>
            </w:r>
            <w:r w:rsidRPr="005D6D79">
              <w:rPr>
                <w:rFonts w:eastAsiaTheme="minorEastAsia" w:cs="Times New Roman"/>
                <w:noProof/>
                <w:sz w:val="28"/>
                <w:szCs w:val="28"/>
                <w:lang w:eastAsia="ru-RU"/>
              </w:rPr>
              <w:tab/>
            </w:r>
            <w:r w:rsidRPr="005D6D79">
              <w:rPr>
                <w:rStyle w:val="a7"/>
                <w:rFonts w:cs="Times New Roman"/>
                <w:noProof/>
                <w:sz w:val="28"/>
                <w:szCs w:val="28"/>
              </w:rPr>
              <w:t>Градообразующая деятельность</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_Toc503223529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15</w:t>
            </w:r>
            <w:r w:rsidRPr="005D6D79">
              <w:rPr>
                <w:rFonts w:cs="Times New Roman"/>
                <w:noProof/>
                <w:webHidden/>
                <w:sz w:val="28"/>
                <w:szCs w:val="28"/>
              </w:rPr>
              <w:fldChar w:fldCharType="end"/>
            </w:r>
          </w:hyperlink>
        </w:p>
        <w:p w:rsidR="006B24B9" w:rsidRPr="005D6D79" w:rsidRDefault="006B24B9" w:rsidP="006B24B9">
          <w:pPr>
            <w:pStyle w:val="31"/>
            <w:tabs>
              <w:tab w:val="left" w:pos="1540"/>
              <w:tab w:val="right" w:leader="dot" w:pos="9345"/>
            </w:tabs>
            <w:spacing w:line="240" w:lineRule="auto"/>
            <w:rPr>
              <w:rFonts w:eastAsiaTheme="minorEastAsia" w:cs="Times New Roman"/>
              <w:noProof/>
              <w:sz w:val="28"/>
              <w:szCs w:val="28"/>
              <w:lang w:eastAsia="ru-RU"/>
            </w:rPr>
          </w:pPr>
          <w:hyperlink w:anchor="_Toc503223530" w:history="1">
            <w:r w:rsidRPr="005D6D79">
              <w:rPr>
                <w:rStyle w:val="a7"/>
                <w:rFonts w:cs="Times New Roman"/>
                <w:noProof/>
                <w:sz w:val="28"/>
                <w:szCs w:val="28"/>
              </w:rPr>
              <w:t>6.1.3.</w:t>
            </w:r>
            <w:r w:rsidRPr="005D6D79">
              <w:rPr>
                <w:rFonts w:eastAsiaTheme="minorEastAsia" w:cs="Times New Roman"/>
                <w:noProof/>
                <w:sz w:val="28"/>
                <w:szCs w:val="28"/>
                <w:lang w:eastAsia="ru-RU"/>
              </w:rPr>
              <w:tab/>
            </w:r>
            <w:r w:rsidRPr="005D6D79">
              <w:rPr>
                <w:rStyle w:val="a7"/>
                <w:rFonts w:cs="Times New Roman"/>
                <w:noProof/>
                <w:sz w:val="28"/>
                <w:szCs w:val="28"/>
              </w:rPr>
              <w:t>Развитие жилой застройки</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_Toc503223530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16</w:t>
            </w:r>
            <w:r w:rsidRPr="005D6D79">
              <w:rPr>
                <w:rFonts w:cs="Times New Roman"/>
                <w:noProof/>
                <w:webHidden/>
                <w:sz w:val="28"/>
                <w:szCs w:val="28"/>
              </w:rPr>
              <w:fldChar w:fldCharType="end"/>
            </w:r>
          </w:hyperlink>
        </w:p>
        <w:p w:rsidR="006B24B9" w:rsidRPr="005D6D79" w:rsidRDefault="006B24B9" w:rsidP="006B24B9">
          <w:pPr>
            <w:pStyle w:val="31"/>
            <w:tabs>
              <w:tab w:val="left" w:pos="1540"/>
              <w:tab w:val="right" w:leader="dot" w:pos="9345"/>
            </w:tabs>
            <w:spacing w:line="240" w:lineRule="auto"/>
            <w:rPr>
              <w:rFonts w:eastAsiaTheme="minorEastAsia" w:cs="Times New Roman"/>
              <w:noProof/>
              <w:sz w:val="28"/>
              <w:szCs w:val="28"/>
              <w:lang w:eastAsia="ru-RU"/>
            </w:rPr>
          </w:pPr>
          <w:hyperlink w:anchor="_Toc503223531" w:history="1">
            <w:r w:rsidRPr="005D6D79">
              <w:rPr>
                <w:rStyle w:val="a7"/>
                <w:rFonts w:cs="Times New Roman"/>
                <w:noProof/>
                <w:sz w:val="28"/>
                <w:szCs w:val="28"/>
              </w:rPr>
              <w:t>6.1.4.</w:t>
            </w:r>
            <w:r w:rsidRPr="005D6D79">
              <w:rPr>
                <w:rFonts w:eastAsiaTheme="minorEastAsia" w:cs="Times New Roman"/>
                <w:noProof/>
                <w:sz w:val="28"/>
                <w:szCs w:val="28"/>
                <w:lang w:eastAsia="ru-RU"/>
              </w:rPr>
              <w:tab/>
            </w:r>
            <w:r w:rsidRPr="005D6D79">
              <w:rPr>
                <w:rStyle w:val="a7"/>
                <w:rFonts w:cs="Times New Roman"/>
                <w:noProof/>
                <w:sz w:val="28"/>
                <w:szCs w:val="28"/>
              </w:rPr>
              <w:t>Развитие транспортной инфраструктуры</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_Toc503223531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17</w:t>
            </w:r>
            <w:r w:rsidRPr="005D6D79">
              <w:rPr>
                <w:rFonts w:cs="Times New Roman"/>
                <w:noProof/>
                <w:webHidden/>
                <w:sz w:val="28"/>
                <w:szCs w:val="28"/>
              </w:rPr>
              <w:fldChar w:fldCharType="end"/>
            </w:r>
          </w:hyperlink>
        </w:p>
        <w:p w:rsidR="006B24B9" w:rsidRPr="005D6D79" w:rsidRDefault="006B24B9" w:rsidP="006B24B9">
          <w:pPr>
            <w:pStyle w:val="31"/>
            <w:tabs>
              <w:tab w:val="left" w:pos="1540"/>
              <w:tab w:val="right" w:leader="dot" w:pos="9345"/>
            </w:tabs>
            <w:spacing w:line="240" w:lineRule="auto"/>
            <w:rPr>
              <w:rFonts w:eastAsiaTheme="minorEastAsia" w:cs="Times New Roman"/>
              <w:noProof/>
              <w:sz w:val="28"/>
              <w:szCs w:val="28"/>
              <w:lang w:eastAsia="ru-RU"/>
            </w:rPr>
          </w:pPr>
          <w:hyperlink w:anchor="_Toc503223532" w:history="1">
            <w:r w:rsidRPr="005D6D79">
              <w:rPr>
                <w:rStyle w:val="a7"/>
                <w:rFonts w:cs="Times New Roman"/>
                <w:noProof/>
                <w:sz w:val="28"/>
                <w:szCs w:val="28"/>
              </w:rPr>
              <w:t>6.1.5.</w:t>
            </w:r>
            <w:r w:rsidRPr="005D6D79">
              <w:rPr>
                <w:rFonts w:eastAsiaTheme="minorEastAsia" w:cs="Times New Roman"/>
                <w:noProof/>
                <w:sz w:val="28"/>
                <w:szCs w:val="28"/>
                <w:lang w:eastAsia="ru-RU"/>
              </w:rPr>
              <w:tab/>
            </w:r>
            <w:r w:rsidRPr="005D6D79">
              <w:rPr>
                <w:rStyle w:val="a7"/>
                <w:rFonts w:cs="Times New Roman"/>
                <w:noProof/>
                <w:sz w:val="28"/>
                <w:szCs w:val="28"/>
              </w:rPr>
              <w:t>Инженерная инфраструктура</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_Toc503223532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18</w:t>
            </w:r>
            <w:r w:rsidRPr="005D6D79">
              <w:rPr>
                <w:rFonts w:cs="Times New Roman"/>
                <w:noProof/>
                <w:webHidden/>
                <w:sz w:val="28"/>
                <w:szCs w:val="28"/>
              </w:rPr>
              <w:fldChar w:fldCharType="end"/>
            </w:r>
          </w:hyperlink>
        </w:p>
        <w:p w:rsidR="006B24B9" w:rsidRPr="005D6D79" w:rsidRDefault="006B24B9" w:rsidP="006B24B9">
          <w:pPr>
            <w:pStyle w:val="31"/>
            <w:tabs>
              <w:tab w:val="left" w:pos="1540"/>
              <w:tab w:val="right" w:leader="dot" w:pos="9345"/>
            </w:tabs>
            <w:spacing w:line="240" w:lineRule="auto"/>
            <w:rPr>
              <w:rFonts w:eastAsiaTheme="minorEastAsia" w:cs="Times New Roman"/>
              <w:noProof/>
              <w:sz w:val="28"/>
              <w:szCs w:val="28"/>
              <w:lang w:eastAsia="ru-RU"/>
            </w:rPr>
          </w:pPr>
          <w:hyperlink w:anchor="_Toc503223533" w:history="1">
            <w:r w:rsidRPr="005D6D79">
              <w:rPr>
                <w:rStyle w:val="a7"/>
                <w:rFonts w:cs="Times New Roman"/>
                <w:noProof/>
                <w:sz w:val="28"/>
                <w:szCs w:val="28"/>
              </w:rPr>
              <w:t>6.1.6.</w:t>
            </w:r>
            <w:r w:rsidRPr="005D6D79">
              <w:rPr>
                <w:rFonts w:eastAsiaTheme="minorEastAsia" w:cs="Times New Roman"/>
                <w:noProof/>
                <w:sz w:val="28"/>
                <w:szCs w:val="28"/>
                <w:lang w:eastAsia="ru-RU"/>
              </w:rPr>
              <w:tab/>
            </w:r>
            <w:r w:rsidRPr="005D6D79">
              <w:rPr>
                <w:rStyle w:val="a7"/>
                <w:rFonts w:cs="Times New Roman"/>
                <w:noProof/>
                <w:sz w:val="28"/>
                <w:szCs w:val="28"/>
              </w:rPr>
              <w:t>Санитарная очистка территории</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_Toc503223533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18</w:t>
            </w:r>
            <w:r w:rsidRPr="005D6D79">
              <w:rPr>
                <w:rFonts w:cs="Times New Roman"/>
                <w:noProof/>
                <w:webHidden/>
                <w:sz w:val="28"/>
                <w:szCs w:val="28"/>
              </w:rPr>
              <w:fldChar w:fldCharType="end"/>
            </w:r>
          </w:hyperlink>
        </w:p>
        <w:p w:rsidR="006B24B9" w:rsidRPr="005D6D79" w:rsidRDefault="006B24B9" w:rsidP="006B24B9">
          <w:pPr>
            <w:pStyle w:val="31"/>
            <w:tabs>
              <w:tab w:val="left" w:pos="1540"/>
              <w:tab w:val="right" w:leader="dot" w:pos="9345"/>
            </w:tabs>
            <w:spacing w:line="240" w:lineRule="auto"/>
            <w:rPr>
              <w:rFonts w:eastAsiaTheme="minorEastAsia" w:cs="Times New Roman"/>
              <w:noProof/>
              <w:sz w:val="28"/>
              <w:szCs w:val="28"/>
              <w:lang w:eastAsia="ru-RU"/>
            </w:rPr>
          </w:pPr>
          <w:hyperlink w:anchor="_Toc503223534" w:history="1">
            <w:r w:rsidRPr="005D6D79">
              <w:rPr>
                <w:rStyle w:val="a7"/>
                <w:rFonts w:cs="Times New Roman"/>
                <w:noProof/>
                <w:sz w:val="28"/>
                <w:szCs w:val="28"/>
              </w:rPr>
              <w:t>6.1.7.</w:t>
            </w:r>
            <w:r w:rsidRPr="005D6D79">
              <w:rPr>
                <w:rFonts w:eastAsiaTheme="minorEastAsia" w:cs="Times New Roman"/>
                <w:noProof/>
                <w:sz w:val="28"/>
                <w:szCs w:val="28"/>
                <w:lang w:eastAsia="ru-RU"/>
              </w:rPr>
              <w:tab/>
            </w:r>
            <w:r w:rsidRPr="005D6D79">
              <w:rPr>
                <w:rStyle w:val="a7"/>
                <w:rFonts w:cs="Times New Roman"/>
                <w:noProof/>
                <w:sz w:val="28"/>
                <w:szCs w:val="28"/>
              </w:rPr>
              <w:t>Описание существующих объектов образования, здравоохранения физической культуры и массового спорта и культуры</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_Toc503223534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19</w:t>
            </w:r>
            <w:r w:rsidRPr="005D6D79">
              <w:rPr>
                <w:rFonts w:cs="Times New Roman"/>
                <w:noProof/>
                <w:webHidden/>
                <w:sz w:val="28"/>
                <w:szCs w:val="28"/>
              </w:rPr>
              <w:fldChar w:fldCharType="end"/>
            </w:r>
          </w:hyperlink>
        </w:p>
        <w:p w:rsidR="006B24B9" w:rsidRPr="005D6D79" w:rsidRDefault="006B24B9" w:rsidP="006B24B9">
          <w:pPr>
            <w:pStyle w:val="26"/>
            <w:tabs>
              <w:tab w:val="left" w:pos="880"/>
              <w:tab w:val="right" w:leader="dot" w:pos="9345"/>
            </w:tabs>
            <w:spacing w:line="240" w:lineRule="auto"/>
            <w:rPr>
              <w:rFonts w:eastAsiaTheme="minorEastAsia" w:cs="Times New Roman"/>
              <w:noProof/>
              <w:sz w:val="28"/>
              <w:szCs w:val="28"/>
              <w:lang w:eastAsia="ru-RU"/>
            </w:rPr>
          </w:pPr>
          <w:hyperlink w:anchor="_Toc503223535" w:history="1">
            <w:r w:rsidRPr="005D6D79">
              <w:rPr>
                <w:rStyle w:val="a7"/>
                <w:rFonts w:cs="Times New Roman"/>
                <w:noProof/>
                <w:snapToGrid w:val="0"/>
                <w:w w:val="0"/>
                <w:sz w:val="28"/>
                <w:szCs w:val="28"/>
              </w:rPr>
              <w:t>6.2.</w:t>
            </w:r>
            <w:r w:rsidRPr="005D6D79">
              <w:rPr>
                <w:rFonts w:eastAsiaTheme="minorEastAsia" w:cs="Times New Roman"/>
                <w:noProof/>
                <w:sz w:val="28"/>
                <w:szCs w:val="28"/>
                <w:lang w:eastAsia="ru-RU"/>
              </w:rPr>
              <w:tab/>
            </w:r>
            <w:r w:rsidRPr="005D6D79">
              <w:rPr>
                <w:rStyle w:val="a7"/>
                <w:rFonts w:cs="Times New Roman"/>
                <w:noProof/>
                <w:sz w:val="28"/>
                <w:szCs w:val="28"/>
              </w:rPr>
              <w:t>Технико-экономические параметры существующих объектов социальной инфраструктуры поселения, сложившийся уровень обеспеченности населения услугами в областях образования, здравоохранения, физической культуры и массового спорта, и культуры</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_Toc503223535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21</w:t>
            </w:r>
            <w:r w:rsidRPr="005D6D79">
              <w:rPr>
                <w:rFonts w:cs="Times New Roman"/>
                <w:noProof/>
                <w:webHidden/>
                <w:sz w:val="28"/>
                <w:szCs w:val="28"/>
              </w:rPr>
              <w:fldChar w:fldCharType="end"/>
            </w:r>
          </w:hyperlink>
        </w:p>
        <w:p w:rsidR="006B24B9" w:rsidRPr="005D6D79" w:rsidRDefault="006B24B9" w:rsidP="006B24B9">
          <w:pPr>
            <w:pStyle w:val="15"/>
            <w:rPr>
              <w:rFonts w:eastAsiaTheme="minorEastAsia" w:cs="Times New Roman"/>
              <w:noProof/>
              <w:sz w:val="28"/>
              <w:szCs w:val="28"/>
              <w:lang w:eastAsia="ru-RU"/>
            </w:rPr>
          </w:pPr>
          <w:hyperlink w:anchor="_Toc503223536" w:history="1">
            <w:r w:rsidRPr="005D6D79">
              <w:rPr>
                <w:rStyle w:val="a7"/>
                <w:rFonts w:cs="Times New Roman"/>
                <w:noProof/>
                <w:sz w:val="28"/>
                <w:szCs w:val="28"/>
              </w:rPr>
              <w:t>7.</w:t>
            </w:r>
            <w:r w:rsidRPr="005D6D79">
              <w:rPr>
                <w:rFonts w:eastAsiaTheme="minorEastAsia" w:cs="Times New Roman"/>
                <w:noProof/>
                <w:sz w:val="28"/>
                <w:szCs w:val="28"/>
                <w:lang w:eastAsia="ru-RU"/>
              </w:rPr>
              <w:tab/>
            </w:r>
            <w:r w:rsidRPr="005D6D79">
              <w:rPr>
                <w:rStyle w:val="a7"/>
                <w:rFonts w:cs="Times New Roman"/>
                <w:noProof/>
                <w:sz w:val="28"/>
                <w:szCs w:val="28"/>
              </w:rPr>
              <w:t>Перечень мероприятий (инвестиционных проектов) по проектированию, строительству и реконструкции объектов социальной инфраструктуры поселения</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_Toc503223536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24</w:t>
            </w:r>
            <w:r w:rsidRPr="005D6D79">
              <w:rPr>
                <w:rFonts w:cs="Times New Roman"/>
                <w:noProof/>
                <w:webHidden/>
                <w:sz w:val="28"/>
                <w:szCs w:val="28"/>
              </w:rPr>
              <w:fldChar w:fldCharType="end"/>
            </w:r>
          </w:hyperlink>
        </w:p>
        <w:p w:rsidR="006B24B9" w:rsidRPr="005D6D79" w:rsidRDefault="006B24B9" w:rsidP="006B24B9">
          <w:pPr>
            <w:pStyle w:val="15"/>
            <w:rPr>
              <w:rFonts w:eastAsiaTheme="minorEastAsia" w:cs="Times New Roman"/>
              <w:noProof/>
              <w:sz w:val="28"/>
              <w:szCs w:val="28"/>
              <w:lang w:eastAsia="ru-RU"/>
            </w:rPr>
          </w:pPr>
          <w:hyperlink w:anchor="_Toc503223537" w:history="1">
            <w:r w:rsidRPr="005D6D79">
              <w:rPr>
                <w:rStyle w:val="a7"/>
                <w:rFonts w:eastAsia="Times New Roman" w:cs="Times New Roman"/>
                <w:noProof/>
                <w:sz w:val="28"/>
                <w:szCs w:val="28"/>
                <w:lang w:eastAsia="ru-RU"/>
              </w:rPr>
              <w:t>8.</w:t>
            </w:r>
            <w:r w:rsidRPr="005D6D79">
              <w:rPr>
                <w:rFonts w:eastAsiaTheme="minorEastAsia" w:cs="Times New Roman"/>
                <w:noProof/>
                <w:sz w:val="28"/>
                <w:szCs w:val="28"/>
                <w:lang w:eastAsia="ru-RU"/>
              </w:rPr>
              <w:tab/>
            </w:r>
            <w:r w:rsidRPr="005D6D79">
              <w:rPr>
                <w:rStyle w:val="a7"/>
                <w:rFonts w:eastAsia="Times New Roman" w:cs="Times New Roman"/>
                <w:noProof/>
                <w:sz w:val="28"/>
                <w:szCs w:val="28"/>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городского поселения</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_Toc503223537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25</w:t>
            </w:r>
            <w:r w:rsidRPr="005D6D79">
              <w:rPr>
                <w:rFonts w:cs="Times New Roman"/>
                <w:noProof/>
                <w:webHidden/>
                <w:sz w:val="28"/>
                <w:szCs w:val="28"/>
              </w:rPr>
              <w:fldChar w:fldCharType="end"/>
            </w:r>
          </w:hyperlink>
        </w:p>
        <w:p w:rsidR="006B24B9" w:rsidRPr="005D6D79" w:rsidRDefault="006B24B9" w:rsidP="006B24B9">
          <w:pPr>
            <w:pStyle w:val="15"/>
            <w:rPr>
              <w:rFonts w:eastAsiaTheme="minorEastAsia" w:cs="Times New Roman"/>
              <w:noProof/>
              <w:sz w:val="28"/>
              <w:szCs w:val="28"/>
              <w:lang w:eastAsia="ru-RU"/>
            </w:rPr>
          </w:pPr>
          <w:hyperlink w:anchor="_Toc503223538" w:history="1">
            <w:r w:rsidRPr="005D6D79">
              <w:rPr>
                <w:rStyle w:val="a7"/>
                <w:rFonts w:cs="Times New Roman"/>
                <w:noProof/>
                <w:sz w:val="28"/>
                <w:szCs w:val="28"/>
              </w:rPr>
              <w:t>9.</w:t>
            </w:r>
            <w:r w:rsidRPr="005D6D79">
              <w:rPr>
                <w:rFonts w:eastAsiaTheme="minorEastAsia" w:cs="Times New Roman"/>
                <w:noProof/>
                <w:sz w:val="28"/>
                <w:szCs w:val="28"/>
                <w:lang w:eastAsia="ru-RU"/>
              </w:rPr>
              <w:tab/>
            </w:r>
            <w:r w:rsidRPr="005D6D79">
              <w:rPr>
                <w:rStyle w:val="a7"/>
                <w:rFonts w:cs="Times New Roman"/>
                <w:noProof/>
                <w:sz w:val="28"/>
                <w:szCs w:val="28"/>
              </w:rPr>
              <w:t>Целевые индикаторы программы и оценка эффективности реализации программы</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_Toc503223538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30</w:t>
            </w:r>
            <w:r w:rsidRPr="005D6D79">
              <w:rPr>
                <w:rFonts w:cs="Times New Roman"/>
                <w:noProof/>
                <w:webHidden/>
                <w:sz w:val="28"/>
                <w:szCs w:val="28"/>
              </w:rPr>
              <w:fldChar w:fldCharType="end"/>
            </w:r>
          </w:hyperlink>
        </w:p>
        <w:p w:rsidR="006B24B9" w:rsidRPr="005D6D79" w:rsidRDefault="006B24B9" w:rsidP="006B24B9">
          <w:pPr>
            <w:pStyle w:val="15"/>
            <w:rPr>
              <w:rFonts w:eastAsiaTheme="minorEastAsia" w:cs="Times New Roman"/>
              <w:noProof/>
              <w:sz w:val="28"/>
              <w:szCs w:val="28"/>
              <w:lang w:eastAsia="ru-RU"/>
            </w:rPr>
          </w:pPr>
          <w:hyperlink w:anchor="_Toc503223539" w:history="1">
            <w:r w:rsidRPr="005D6D79">
              <w:rPr>
                <w:rStyle w:val="a7"/>
                <w:rFonts w:cs="Times New Roman"/>
                <w:noProof/>
                <w:sz w:val="28"/>
                <w:szCs w:val="28"/>
              </w:rPr>
              <w:t>10.</w:t>
            </w:r>
            <w:r w:rsidRPr="005D6D79">
              <w:rPr>
                <w:rFonts w:eastAsiaTheme="minorEastAsia" w:cs="Times New Roman"/>
                <w:noProof/>
                <w:sz w:val="28"/>
                <w:szCs w:val="28"/>
                <w:lang w:eastAsia="ru-RU"/>
              </w:rPr>
              <w:tab/>
            </w:r>
            <w:r w:rsidRPr="005D6D79">
              <w:rPr>
                <w:rStyle w:val="a7"/>
                <w:rFonts w:cs="Times New Roman"/>
                <w:noProof/>
                <w:sz w:val="28"/>
                <w:szCs w:val="28"/>
              </w:rPr>
              <w:t>Нормативное обеспечение</w:t>
            </w:r>
            <w:r w:rsidRPr="005D6D79">
              <w:rPr>
                <w:rFonts w:cs="Times New Roman"/>
                <w:noProof/>
                <w:webHidden/>
                <w:sz w:val="28"/>
                <w:szCs w:val="28"/>
              </w:rPr>
              <w:tab/>
            </w:r>
            <w:r w:rsidRPr="005D6D79">
              <w:rPr>
                <w:rFonts w:cs="Times New Roman"/>
                <w:noProof/>
                <w:webHidden/>
                <w:sz w:val="28"/>
                <w:szCs w:val="28"/>
              </w:rPr>
              <w:fldChar w:fldCharType="begin"/>
            </w:r>
            <w:r w:rsidRPr="005D6D79">
              <w:rPr>
                <w:rFonts w:cs="Times New Roman"/>
                <w:noProof/>
                <w:webHidden/>
                <w:sz w:val="28"/>
                <w:szCs w:val="28"/>
              </w:rPr>
              <w:instrText xml:space="preserve"> PAGEREF _Toc503223539 \h </w:instrText>
            </w:r>
            <w:r w:rsidRPr="005D6D79">
              <w:rPr>
                <w:rFonts w:cs="Times New Roman"/>
                <w:noProof/>
                <w:webHidden/>
                <w:sz w:val="28"/>
                <w:szCs w:val="28"/>
              </w:rPr>
            </w:r>
            <w:r w:rsidRPr="005D6D79">
              <w:rPr>
                <w:rFonts w:cs="Times New Roman"/>
                <w:noProof/>
                <w:webHidden/>
                <w:sz w:val="28"/>
                <w:szCs w:val="28"/>
              </w:rPr>
              <w:fldChar w:fldCharType="separate"/>
            </w:r>
            <w:r w:rsidRPr="005D6D79">
              <w:rPr>
                <w:rFonts w:cs="Times New Roman"/>
                <w:noProof/>
                <w:webHidden/>
                <w:sz w:val="28"/>
                <w:szCs w:val="28"/>
              </w:rPr>
              <w:t>32</w:t>
            </w:r>
            <w:r w:rsidRPr="005D6D79">
              <w:rPr>
                <w:rFonts w:cs="Times New Roman"/>
                <w:noProof/>
                <w:webHidden/>
                <w:sz w:val="28"/>
                <w:szCs w:val="28"/>
              </w:rPr>
              <w:fldChar w:fldCharType="end"/>
            </w:r>
          </w:hyperlink>
        </w:p>
        <w:p w:rsidR="006B24B9" w:rsidRPr="005D6D79" w:rsidRDefault="006B24B9" w:rsidP="006B24B9">
          <w:pPr>
            <w:pStyle w:val="ae"/>
            <w:rPr>
              <w:sz w:val="28"/>
              <w:szCs w:val="28"/>
              <w:highlight w:val="yellow"/>
            </w:rPr>
          </w:pPr>
          <w:r w:rsidRPr="005D6D79">
            <w:rPr>
              <w:sz w:val="28"/>
              <w:szCs w:val="28"/>
            </w:rPr>
            <w:fldChar w:fldCharType="end"/>
          </w:r>
        </w:p>
      </w:sdtContent>
    </w:sdt>
    <w:p w:rsidR="006B24B9" w:rsidRPr="005D6D79" w:rsidRDefault="006B24B9" w:rsidP="006B24B9">
      <w:pPr>
        <w:pStyle w:val="ae"/>
        <w:rPr>
          <w:rFonts w:eastAsiaTheme="majorEastAsia"/>
          <w:sz w:val="28"/>
          <w:szCs w:val="28"/>
          <w:highlight w:val="yellow"/>
        </w:rPr>
      </w:pPr>
      <w:r w:rsidRPr="005D6D79">
        <w:rPr>
          <w:sz w:val="28"/>
          <w:szCs w:val="28"/>
          <w:highlight w:val="yellow"/>
        </w:rPr>
        <w:br w:type="page"/>
      </w:r>
    </w:p>
    <w:p w:rsidR="006B24B9" w:rsidRPr="005D6D79" w:rsidRDefault="006B24B9" w:rsidP="006B24B9">
      <w:pPr>
        <w:pStyle w:val="10"/>
        <w:rPr>
          <w:sz w:val="28"/>
          <w:szCs w:val="28"/>
        </w:rPr>
      </w:pPr>
      <w:bookmarkStart w:id="1" w:name="_Toc503223521"/>
      <w:r w:rsidRPr="005D6D79">
        <w:rPr>
          <w:sz w:val="28"/>
          <w:szCs w:val="28"/>
        </w:rPr>
        <w:lastRenderedPageBreak/>
        <w:t>Паспорт программы</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6527"/>
      </w:tblGrid>
      <w:tr w:rsidR="006B24B9" w:rsidRPr="005D6D79" w:rsidTr="006B24B9">
        <w:tc>
          <w:tcPr>
            <w:tcW w:w="1590" w:type="pct"/>
          </w:tcPr>
          <w:p w:rsidR="006B24B9" w:rsidRPr="005D6D79" w:rsidRDefault="006B24B9" w:rsidP="006B24B9">
            <w:pPr>
              <w:pStyle w:val="af5"/>
              <w:jc w:val="both"/>
              <w:rPr>
                <w:sz w:val="28"/>
                <w:szCs w:val="28"/>
              </w:rPr>
            </w:pPr>
            <w:r w:rsidRPr="005D6D79">
              <w:rPr>
                <w:sz w:val="28"/>
                <w:szCs w:val="28"/>
              </w:rPr>
              <w:t>Наименование</w:t>
            </w:r>
          </w:p>
        </w:tc>
        <w:tc>
          <w:tcPr>
            <w:tcW w:w="3410" w:type="pct"/>
          </w:tcPr>
          <w:p w:rsidR="006B24B9" w:rsidRPr="005D6D79" w:rsidRDefault="006B24B9" w:rsidP="006B24B9">
            <w:pPr>
              <w:pStyle w:val="af5"/>
              <w:jc w:val="both"/>
              <w:rPr>
                <w:sz w:val="28"/>
                <w:szCs w:val="28"/>
              </w:rPr>
            </w:pPr>
            <w:r w:rsidRPr="005D6D79">
              <w:rPr>
                <w:iCs w:val="0"/>
                <w:sz w:val="28"/>
                <w:szCs w:val="28"/>
              </w:rPr>
              <w:t>Программа комплексного развития социальной и</w:t>
            </w:r>
            <w:r w:rsidRPr="005D6D79">
              <w:rPr>
                <w:iCs w:val="0"/>
                <w:sz w:val="28"/>
                <w:szCs w:val="28"/>
              </w:rPr>
              <w:t>н</w:t>
            </w:r>
            <w:r w:rsidRPr="005D6D79">
              <w:rPr>
                <w:iCs w:val="0"/>
                <w:sz w:val="28"/>
                <w:szCs w:val="28"/>
              </w:rPr>
              <w:t>фраструктуры Козыревского сельского поселения Усть-Камчатского района Камчатского края на 2018-2029 годы</w:t>
            </w:r>
          </w:p>
        </w:tc>
      </w:tr>
      <w:tr w:rsidR="006B24B9" w:rsidRPr="005D6D79" w:rsidTr="006B24B9">
        <w:tc>
          <w:tcPr>
            <w:tcW w:w="1590" w:type="pct"/>
          </w:tcPr>
          <w:p w:rsidR="006B24B9" w:rsidRPr="005D6D79" w:rsidRDefault="006B24B9" w:rsidP="006B24B9">
            <w:pPr>
              <w:pStyle w:val="af5"/>
              <w:jc w:val="both"/>
              <w:rPr>
                <w:sz w:val="28"/>
                <w:szCs w:val="28"/>
              </w:rPr>
            </w:pPr>
            <w:r w:rsidRPr="005D6D79">
              <w:rPr>
                <w:sz w:val="28"/>
                <w:szCs w:val="28"/>
              </w:rPr>
              <w:t>Основание для разр</w:t>
            </w:r>
            <w:r w:rsidRPr="005D6D79">
              <w:rPr>
                <w:sz w:val="28"/>
                <w:szCs w:val="28"/>
              </w:rPr>
              <w:t>а</w:t>
            </w:r>
            <w:r w:rsidRPr="005D6D79">
              <w:rPr>
                <w:sz w:val="28"/>
                <w:szCs w:val="28"/>
              </w:rPr>
              <w:t>ботки Программы</w:t>
            </w:r>
          </w:p>
        </w:tc>
        <w:tc>
          <w:tcPr>
            <w:tcW w:w="3410" w:type="pct"/>
          </w:tcPr>
          <w:p w:rsidR="006B24B9" w:rsidRPr="005D6D79" w:rsidRDefault="006B24B9" w:rsidP="006B24B9">
            <w:pPr>
              <w:pStyle w:val="af5"/>
              <w:jc w:val="both"/>
              <w:rPr>
                <w:sz w:val="28"/>
                <w:szCs w:val="28"/>
              </w:rPr>
            </w:pPr>
            <w:r w:rsidRPr="005D6D79">
              <w:rPr>
                <w:sz w:val="28"/>
                <w:szCs w:val="28"/>
              </w:rPr>
              <w:t>- Федеральный закон от 03.07.2016 N 190-ФЗ «О внесении изменений в Градостроительный кодекс Российской Федерации и отдельные законодател</w:t>
            </w:r>
            <w:r w:rsidRPr="005D6D79">
              <w:rPr>
                <w:sz w:val="28"/>
                <w:szCs w:val="28"/>
              </w:rPr>
              <w:t>ь</w:t>
            </w:r>
            <w:r w:rsidRPr="005D6D79">
              <w:rPr>
                <w:sz w:val="28"/>
                <w:szCs w:val="28"/>
              </w:rPr>
              <w:t>ные акты Российской Федерации»;</w:t>
            </w:r>
          </w:p>
          <w:p w:rsidR="006B24B9" w:rsidRPr="005D6D79" w:rsidRDefault="006B24B9" w:rsidP="006B24B9">
            <w:pPr>
              <w:pStyle w:val="af5"/>
              <w:jc w:val="both"/>
              <w:rPr>
                <w:sz w:val="28"/>
                <w:szCs w:val="28"/>
              </w:rPr>
            </w:pPr>
            <w:r w:rsidRPr="005D6D79">
              <w:rPr>
                <w:sz w:val="28"/>
                <w:szCs w:val="28"/>
              </w:rPr>
              <w:t>- Постановление правительства РФ от 01.10.2015 № 1050 «Об утверждении требований к программам комплексного развития социальной инфраструкт</w:t>
            </w:r>
            <w:r w:rsidRPr="005D6D79">
              <w:rPr>
                <w:sz w:val="28"/>
                <w:szCs w:val="28"/>
              </w:rPr>
              <w:t>у</w:t>
            </w:r>
            <w:r w:rsidRPr="005D6D79">
              <w:rPr>
                <w:sz w:val="28"/>
                <w:szCs w:val="28"/>
              </w:rPr>
              <w:t>ры поселений, городских округов»;</w:t>
            </w:r>
          </w:p>
          <w:p w:rsidR="006B24B9" w:rsidRPr="005D6D79" w:rsidRDefault="006B24B9" w:rsidP="006B24B9">
            <w:pPr>
              <w:pStyle w:val="af5"/>
              <w:rPr>
                <w:sz w:val="28"/>
                <w:szCs w:val="28"/>
              </w:rPr>
            </w:pPr>
            <w:r w:rsidRPr="005D6D79">
              <w:rPr>
                <w:sz w:val="28"/>
                <w:szCs w:val="28"/>
              </w:rPr>
              <w:t>- СП 42.13330.2011 «Градостроительство. План</w:t>
            </w:r>
            <w:r w:rsidRPr="005D6D79">
              <w:rPr>
                <w:sz w:val="28"/>
                <w:szCs w:val="28"/>
              </w:rPr>
              <w:t>и</w:t>
            </w:r>
            <w:r w:rsidRPr="005D6D79">
              <w:rPr>
                <w:sz w:val="28"/>
                <w:szCs w:val="28"/>
              </w:rPr>
              <w:t>ровка и застройка городских и сельских посел</w:t>
            </w:r>
            <w:r w:rsidRPr="005D6D79">
              <w:rPr>
                <w:sz w:val="28"/>
                <w:szCs w:val="28"/>
              </w:rPr>
              <w:t>е</w:t>
            </w:r>
            <w:r w:rsidRPr="005D6D79">
              <w:rPr>
                <w:sz w:val="28"/>
                <w:szCs w:val="28"/>
              </w:rPr>
              <w:t>ний»;</w:t>
            </w:r>
          </w:p>
          <w:p w:rsidR="006B24B9" w:rsidRPr="005D6D79" w:rsidRDefault="006B24B9" w:rsidP="006B24B9">
            <w:pPr>
              <w:pStyle w:val="af5"/>
              <w:jc w:val="both"/>
              <w:rPr>
                <w:sz w:val="28"/>
                <w:szCs w:val="28"/>
              </w:rPr>
            </w:pPr>
            <w:r w:rsidRPr="005D6D79">
              <w:rPr>
                <w:sz w:val="28"/>
                <w:szCs w:val="28"/>
              </w:rPr>
              <w:t>- Генеральный план Козыревского сельского пос</w:t>
            </w:r>
            <w:r w:rsidRPr="005D6D79">
              <w:rPr>
                <w:sz w:val="28"/>
                <w:szCs w:val="28"/>
              </w:rPr>
              <w:t>е</w:t>
            </w:r>
            <w:r w:rsidRPr="005D6D79">
              <w:rPr>
                <w:sz w:val="28"/>
                <w:szCs w:val="28"/>
              </w:rPr>
              <w:t>ления Усть-Камчатского муниципального района Камчатского края.</w:t>
            </w:r>
          </w:p>
        </w:tc>
      </w:tr>
      <w:tr w:rsidR="006B24B9" w:rsidRPr="005D6D79" w:rsidTr="006B24B9">
        <w:tc>
          <w:tcPr>
            <w:tcW w:w="1590" w:type="pct"/>
          </w:tcPr>
          <w:p w:rsidR="006B24B9" w:rsidRPr="005D6D79" w:rsidRDefault="006B24B9" w:rsidP="006B24B9">
            <w:pPr>
              <w:pStyle w:val="af5"/>
              <w:jc w:val="both"/>
              <w:rPr>
                <w:sz w:val="28"/>
                <w:szCs w:val="28"/>
              </w:rPr>
            </w:pPr>
            <w:r w:rsidRPr="005D6D79">
              <w:rPr>
                <w:sz w:val="28"/>
                <w:szCs w:val="28"/>
              </w:rPr>
              <w:t>Наименование зака</w:t>
            </w:r>
            <w:r w:rsidRPr="005D6D79">
              <w:rPr>
                <w:sz w:val="28"/>
                <w:szCs w:val="28"/>
              </w:rPr>
              <w:t>з</w:t>
            </w:r>
            <w:r w:rsidRPr="005D6D79">
              <w:rPr>
                <w:sz w:val="28"/>
                <w:szCs w:val="28"/>
              </w:rPr>
              <w:t>чика Программы</w:t>
            </w:r>
          </w:p>
        </w:tc>
        <w:tc>
          <w:tcPr>
            <w:tcW w:w="3410" w:type="pct"/>
          </w:tcPr>
          <w:p w:rsidR="006B24B9" w:rsidRPr="005D6D79" w:rsidRDefault="006B24B9" w:rsidP="006B24B9">
            <w:pPr>
              <w:pStyle w:val="af5"/>
              <w:jc w:val="both"/>
              <w:rPr>
                <w:iCs w:val="0"/>
                <w:sz w:val="28"/>
                <w:szCs w:val="28"/>
              </w:rPr>
            </w:pPr>
            <w:r w:rsidRPr="005D6D79">
              <w:rPr>
                <w:b/>
                <w:iCs w:val="0"/>
                <w:sz w:val="28"/>
                <w:szCs w:val="28"/>
              </w:rPr>
              <w:t>Заказчик:</w:t>
            </w:r>
            <w:r w:rsidRPr="005D6D79">
              <w:rPr>
                <w:iCs w:val="0"/>
                <w:sz w:val="28"/>
                <w:szCs w:val="28"/>
              </w:rPr>
              <w:t xml:space="preserve"> Администрация</w:t>
            </w:r>
            <w:r w:rsidRPr="005D6D79">
              <w:rPr>
                <w:sz w:val="28"/>
                <w:szCs w:val="28"/>
              </w:rPr>
              <w:t xml:space="preserve"> Козыревского сельского поселения</w:t>
            </w:r>
            <w:r w:rsidRPr="005D6D79">
              <w:rPr>
                <w:iCs w:val="0"/>
                <w:sz w:val="28"/>
                <w:szCs w:val="28"/>
              </w:rPr>
              <w:t xml:space="preserve">, 684405, Камчатский край, Усть-Камчатский район, п. Козыревск, ул. Ленинская, </w:t>
            </w:r>
          </w:p>
          <w:p w:rsidR="006B24B9" w:rsidRPr="005D6D79" w:rsidRDefault="006B24B9" w:rsidP="006B24B9">
            <w:pPr>
              <w:pStyle w:val="af5"/>
              <w:jc w:val="both"/>
              <w:rPr>
                <w:sz w:val="28"/>
                <w:szCs w:val="28"/>
              </w:rPr>
            </w:pPr>
            <w:r w:rsidRPr="005D6D79">
              <w:rPr>
                <w:iCs w:val="0"/>
                <w:sz w:val="28"/>
                <w:szCs w:val="28"/>
              </w:rPr>
              <w:t>д. 6а</w:t>
            </w:r>
          </w:p>
        </w:tc>
      </w:tr>
      <w:tr w:rsidR="006B24B9" w:rsidRPr="005D6D79" w:rsidTr="006B24B9">
        <w:tc>
          <w:tcPr>
            <w:tcW w:w="1590" w:type="pct"/>
            <w:vAlign w:val="center"/>
          </w:tcPr>
          <w:p w:rsidR="006B24B9" w:rsidRPr="005D6D79" w:rsidRDefault="006B24B9" w:rsidP="006B24B9">
            <w:pPr>
              <w:pStyle w:val="af5"/>
              <w:jc w:val="both"/>
              <w:rPr>
                <w:sz w:val="28"/>
                <w:szCs w:val="28"/>
              </w:rPr>
            </w:pPr>
            <w:r w:rsidRPr="005D6D79">
              <w:rPr>
                <w:sz w:val="28"/>
                <w:szCs w:val="28"/>
              </w:rPr>
              <w:t>Основной разработчик Программы</w:t>
            </w:r>
          </w:p>
        </w:tc>
        <w:tc>
          <w:tcPr>
            <w:tcW w:w="3410" w:type="pct"/>
          </w:tcPr>
          <w:p w:rsidR="006B24B9" w:rsidRPr="005D6D79" w:rsidRDefault="006B24B9" w:rsidP="006B24B9">
            <w:pPr>
              <w:pStyle w:val="af5"/>
              <w:jc w:val="both"/>
              <w:rPr>
                <w:b/>
                <w:sz w:val="28"/>
                <w:szCs w:val="28"/>
              </w:rPr>
            </w:pPr>
            <w:r w:rsidRPr="005D6D79">
              <w:rPr>
                <w:b/>
                <w:sz w:val="28"/>
                <w:szCs w:val="28"/>
              </w:rPr>
              <w:t>Разработчик:</w:t>
            </w:r>
            <w:r w:rsidRPr="005D6D79">
              <w:rPr>
                <w:sz w:val="28"/>
                <w:szCs w:val="28"/>
              </w:rPr>
              <w:t xml:space="preserve"> ИП Крылов Иван Васильевич</w:t>
            </w:r>
          </w:p>
        </w:tc>
      </w:tr>
      <w:tr w:rsidR="006B24B9" w:rsidRPr="005D6D79" w:rsidTr="006B24B9">
        <w:tc>
          <w:tcPr>
            <w:tcW w:w="1590" w:type="pct"/>
          </w:tcPr>
          <w:p w:rsidR="006B24B9" w:rsidRPr="005D6D79" w:rsidRDefault="006B24B9" w:rsidP="006B24B9">
            <w:pPr>
              <w:pStyle w:val="af5"/>
              <w:jc w:val="both"/>
              <w:rPr>
                <w:sz w:val="28"/>
                <w:szCs w:val="28"/>
              </w:rPr>
            </w:pPr>
            <w:r w:rsidRPr="005D6D79">
              <w:rPr>
                <w:sz w:val="28"/>
                <w:szCs w:val="28"/>
              </w:rPr>
              <w:t>Цели и задачи Пр</w:t>
            </w:r>
            <w:r w:rsidRPr="005D6D79">
              <w:rPr>
                <w:sz w:val="28"/>
                <w:szCs w:val="28"/>
              </w:rPr>
              <w:t>о</w:t>
            </w:r>
            <w:r w:rsidRPr="005D6D79">
              <w:rPr>
                <w:sz w:val="28"/>
                <w:szCs w:val="28"/>
              </w:rPr>
              <w:t>граммы</w:t>
            </w:r>
          </w:p>
        </w:tc>
        <w:tc>
          <w:tcPr>
            <w:tcW w:w="3410" w:type="pct"/>
          </w:tcPr>
          <w:p w:rsidR="006B24B9" w:rsidRPr="005D6D79" w:rsidRDefault="006B24B9" w:rsidP="006B24B9">
            <w:pPr>
              <w:pStyle w:val="af5"/>
              <w:jc w:val="both"/>
              <w:rPr>
                <w:sz w:val="28"/>
                <w:szCs w:val="28"/>
              </w:rPr>
            </w:pPr>
            <w:r w:rsidRPr="005D6D79">
              <w:rPr>
                <w:sz w:val="28"/>
                <w:szCs w:val="28"/>
              </w:rPr>
              <w:t>Обеспечить:</w:t>
            </w:r>
          </w:p>
          <w:p w:rsidR="006B24B9" w:rsidRPr="005D6D79" w:rsidRDefault="006B24B9" w:rsidP="006B24B9">
            <w:pPr>
              <w:pStyle w:val="af5"/>
              <w:spacing w:before="0" w:after="0"/>
              <w:contextualSpacing w:val="0"/>
              <w:jc w:val="both"/>
              <w:rPr>
                <w:sz w:val="28"/>
                <w:szCs w:val="28"/>
              </w:rPr>
            </w:pPr>
            <w:r w:rsidRPr="005D6D79">
              <w:rPr>
                <w:sz w:val="28"/>
                <w:szCs w:val="28"/>
              </w:rPr>
              <w:t>- безопасность, качество и эффективность испол</w:t>
            </w:r>
            <w:r w:rsidRPr="005D6D79">
              <w:rPr>
                <w:sz w:val="28"/>
                <w:szCs w:val="28"/>
              </w:rPr>
              <w:t>ь</w:t>
            </w:r>
            <w:r w:rsidRPr="005D6D79">
              <w:rPr>
                <w:sz w:val="28"/>
                <w:szCs w:val="28"/>
              </w:rPr>
              <w:t>зования населением объектов социальной инфр</w:t>
            </w:r>
            <w:r w:rsidRPr="005D6D79">
              <w:rPr>
                <w:sz w:val="28"/>
                <w:szCs w:val="28"/>
              </w:rPr>
              <w:t>а</w:t>
            </w:r>
            <w:r w:rsidRPr="005D6D79">
              <w:rPr>
                <w:sz w:val="28"/>
                <w:szCs w:val="28"/>
              </w:rPr>
              <w:t>структуры поселения;</w:t>
            </w:r>
          </w:p>
          <w:p w:rsidR="006B24B9" w:rsidRPr="005D6D79" w:rsidRDefault="006B24B9" w:rsidP="006B24B9">
            <w:pPr>
              <w:pStyle w:val="af5"/>
              <w:spacing w:before="0" w:after="0"/>
              <w:contextualSpacing w:val="0"/>
              <w:jc w:val="both"/>
              <w:rPr>
                <w:sz w:val="28"/>
                <w:szCs w:val="28"/>
              </w:rPr>
            </w:pPr>
            <w:r w:rsidRPr="005D6D79">
              <w:rPr>
                <w:sz w:val="28"/>
                <w:szCs w:val="28"/>
              </w:rPr>
              <w:t>- доступность объектов социальной инфраструкт</w:t>
            </w:r>
            <w:r w:rsidRPr="005D6D79">
              <w:rPr>
                <w:sz w:val="28"/>
                <w:szCs w:val="28"/>
              </w:rPr>
              <w:t>у</w:t>
            </w:r>
            <w:r w:rsidRPr="005D6D79">
              <w:rPr>
                <w:sz w:val="28"/>
                <w:szCs w:val="28"/>
              </w:rPr>
              <w:t>ры поселения в соответствии с нормами градостр</w:t>
            </w:r>
            <w:r w:rsidRPr="005D6D79">
              <w:rPr>
                <w:sz w:val="28"/>
                <w:szCs w:val="28"/>
              </w:rPr>
              <w:t>о</w:t>
            </w:r>
            <w:r w:rsidRPr="005D6D79">
              <w:rPr>
                <w:sz w:val="28"/>
                <w:szCs w:val="28"/>
              </w:rPr>
              <w:t>ительного проектирования;</w:t>
            </w:r>
          </w:p>
          <w:p w:rsidR="006B24B9" w:rsidRPr="005D6D79" w:rsidRDefault="006B24B9" w:rsidP="006B24B9">
            <w:pPr>
              <w:pStyle w:val="af5"/>
              <w:spacing w:before="0" w:after="0"/>
              <w:contextualSpacing w:val="0"/>
              <w:jc w:val="both"/>
              <w:rPr>
                <w:sz w:val="28"/>
                <w:szCs w:val="28"/>
              </w:rPr>
            </w:pPr>
            <w:r w:rsidRPr="005D6D79">
              <w:rPr>
                <w:sz w:val="28"/>
                <w:szCs w:val="28"/>
              </w:rPr>
              <w:t>- сбалансированное, перспективное развитие соц</w:t>
            </w:r>
            <w:r w:rsidRPr="005D6D79">
              <w:rPr>
                <w:sz w:val="28"/>
                <w:szCs w:val="28"/>
              </w:rPr>
              <w:t>и</w:t>
            </w:r>
            <w:r w:rsidRPr="005D6D79">
              <w:rPr>
                <w:sz w:val="28"/>
                <w:szCs w:val="28"/>
              </w:rPr>
              <w:t>альной инфраструктуры поселения в соответствии с установленными требованиями потребностями в объектах социальной инфраструктуры;</w:t>
            </w:r>
          </w:p>
          <w:p w:rsidR="006B24B9" w:rsidRPr="005D6D79" w:rsidRDefault="006B24B9" w:rsidP="006B24B9">
            <w:pPr>
              <w:pStyle w:val="af5"/>
              <w:spacing w:before="0" w:after="0"/>
              <w:contextualSpacing w:val="0"/>
              <w:jc w:val="both"/>
              <w:rPr>
                <w:sz w:val="28"/>
                <w:szCs w:val="28"/>
              </w:rPr>
            </w:pPr>
            <w:r w:rsidRPr="005D6D79">
              <w:rPr>
                <w:sz w:val="28"/>
                <w:szCs w:val="28"/>
              </w:rPr>
              <w:t>- достижение расчетного уровня обеспеченности населения в соответствии с нормами градостро</w:t>
            </w:r>
            <w:r w:rsidRPr="005D6D79">
              <w:rPr>
                <w:sz w:val="28"/>
                <w:szCs w:val="28"/>
              </w:rPr>
              <w:t>и</w:t>
            </w:r>
            <w:r w:rsidRPr="005D6D79">
              <w:rPr>
                <w:sz w:val="28"/>
                <w:szCs w:val="28"/>
              </w:rPr>
              <w:t>тельного проектирования;</w:t>
            </w:r>
          </w:p>
          <w:p w:rsidR="006B24B9" w:rsidRPr="005D6D79" w:rsidRDefault="006B24B9" w:rsidP="006B24B9">
            <w:pPr>
              <w:pStyle w:val="af5"/>
              <w:spacing w:before="0" w:after="0"/>
              <w:contextualSpacing w:val="0"/>
              <w:jc w:val="both"/>
              <w:rPr>
                <w:sz w:val="28"/>
                <w:szCs w:val="28"/>
              </w:rPr>
            </w:pPr>
            <w:r w:rsidRPr="005D6D79">
              <w:rPr>
                <w:sz w:val="28"/>
                <w:szCs w:val="28"/>
              </w:rPr>
              <w:t>- эффективность функционирования действующей социальной инфраструктуры.</w:t>
            </w:r>
          </w:p>
        </w:tc>
      </w:tr>
      <w:tr w:rsidR="006B24B9" w:rsidRPr="005D6D79" w:rsidTr="00205DA7">
        <w:trPr>
          <w:trHeight w:val="4226"/>
        </w:trPr>
        <w:tc>
          <w:tcPr>
            <w:tcW w:w="1590" w:type="pct"/>
          </w:tcPr>
          <w:p w:rsidR="006B24B9" w:rsidRPr="005D6D79" w:rsidRDefault="006B24B9" w:rsidP="006B24B9">
            <w:pPr>
              <w:pStyle w:val="af5"/>
              <w:jc w:val="both"/>
              <w:rPr>
                <w:sz w:val="28"/>
                <w:szCs w:val="28"/>
              </w:rPr>
            </w:pPr>
            <w:r w:rsidRPr="005D6D79">
              <w:rPr>
                <w:sz w:val="28"/>
                <w:szCs w:val="28"/>
              </w:rPr>
              <w:lastRenderedPageBreak/>
              <w:t>Целевые индикаторы и показатели</w:t>
            </w:r>
          </w:p>
        </w:tc>
        <w:tc>
          <w:tcPr>
            <w:tcW w:w="3410" w:type="pct"/>
          </w:tcPr>
          <w:p w:rsidR="006B24B9" w:rsidRPr="005D6D79" w:rsidRDefault="006B24B9" w:rsidP="006B24B9">
            <w:pPr>
              <w:pStyle w:val="Default"/>
              <w:jc w:val="both"/>
              <w:rPr>
                <w:color w:val="auto"/>
                <w:sz w:val="28"/>
                <w:szCs w:val="28"/>
              </w:rPr>
            </w:pPr>
            <w:r w:rsidRPr="005D6D79">
              <w:rPr>
                <w:color w:val="auto"/>
                <w:sz w:val="28"/>
                <w:szCs w:val="28"/>
              </w:rPr>
              <w:t>- доля детей в возрасте от 3 до 7 лет, охваченных дошкольным образованием;</w:t>
            </w:r>
          </w:p>
          <w:p w:rsidR="006B24B9" w:rsidRPr="005D6D79" w:rsidRDefault="006B24B9" w:rsidP="006B24B9">
            <w:pPr>
              <w:pStyle w:val="Default"/>
              <w:jc w:val="both"/>
              <w:rPr>
                <w:color w:val="auto"/>
                <w:sz w:val="28"/>
                <w:szCs w:val="28"/>
              </w:rPr>
            </w:pPr>
            <w:r w:rsidRPr="005D6D79">
              <w:rPr>
                <w:color w:val="auto"/>
                <w:sz w:val="28"/>
                <w:szCs w:val="28"/>
              </w:rPr>
              <w:t>- доля детей, охваченных школьным образованием;</w:t>
            </w:r>
          </w:p>
          <w:p w:rsidR="006B24B9" w:rsidRPr="005D6D79" w:rsidRDefault="006B24B9" w:rsidP="006B24B9">
            <w:pPr>
              <w:pStyle w:val="Default"/>
              <w:jc w:val="both"/>
              <w:rPr>
                <w:color w:val="auto"/>
                <w:sz w:val="28"/>
                <w:szCs w:val="28"/>
              </w:rPr>
            </w:pPr>
            <w:r w:rsidRPr="005D6D79">
              <w:rPr>
                <w:color w:val="auto"/>
                <w:sz w:val="28"/>
                <w:szCs w:val="28"/>
              </w:rPr>
              <w:t>- уровень обеспеченности населения объектами здравоохранения;</w:t>
            </w:r>
          </w:p>
          <w:p w:rsidR="006B24B9" w:rsidRPr="005D6D79" w:rsidRDefault="006B24B9" w:rsidP="006B24B9">
            <w:pPr>
              <w:pStyle w:val="Default"/>
              <w:jc w:val="both"/>
              <w:rPr>
                <w:color w:val="auto"/>
                <w:sz w:val="28"/>
                <w:szCs w:val="28"/>
              </w:rPr>
            </w:pPr>
            <w:r w:rsidRPr="005D6D79">
              <w:rPr>
                <w:color w:val="auto"/>
                <w:sz w:val="28"/>
                <w:szCs w:val="28"/>
              </w:rPr>
              <w:t>- увеличение доли населения обеспеченной спо</w:t>
            </w:r>
            <w:r w:rsidRPr="005D6D79">
              <w:rPr>
                <w:color w:val="auto"/>
                <w:sz w:val="28"/>
                <w:szCs w:val="28"/>
              </w:rPr>
              <w:t>р</w:t>
            </w:r>
            <w:r w:rsidRPr="005D6D79">
              <w:rPr>
                <w:color w:val="auto"/>
                <w:sz w:val="28"/>
                <w:szCs w:val="28"/>
              </w:rPr>
              <w:t>тивными объектами в соответствии с нормативн</w:t>
            </w:r>
            <w:r w:rsidRPr="005D6D79">
              <w:rPr>
                <w:color w:val="auto"/>
                <w:sz w:val="28"/>
                <w:szCs w:val="28"/>
              </w:rPr>
              <w:t>ы</w:t>
            </w:r>
            <w:r w:rsidRPr="005D6D79">
              <w:rPr>
                <w:color w:val="auto"/>
                <w:sz w:val="28"/>
                <w:szCs w:val="28"/>
              </w:rPr>
              <w:t>ми значениями;</w:t>
            </w:r>
          </w:p>
          <w:p w:rsidR="006B24B9" w:rsidRPr="005D6D79" w:rsidRDefault="006B24B9" w:rsidP="006B24B9">
            <w:pPr>
              <w:pStyle w:val="Default"/>
              <w:jc w:val="both"/>
              <w:rPr>
                <w:color w:val="auto"/>
                <w:sz w:val="28"/>
                <w:szCs w:val="28"/>
              </w:rPr>
            </w:pPr>
            <w:r w:rsidRPr="005D6D79">
              <w:rPr>
                <w:color w:val="auto"/>
                <w:sz w:val="28"/>
                <w:szCs w:val="28"/>
              </w:rPr>
              <w:t>- уровень безработицы;</w:t>
            </w:r>
          </w:p>
          <w:p w:rsidR="006B24B9" w:rsidRPr="005D6D79" w:rsidRDefault="006B24B9" w:rsidP="006B24B9">
            <w:pPr>
              <w:pStyle w:val="Default"/>
              <w:jc w:val="both"/>
              <w:rPr>
                <w:color w:val="auto"/>
                <w:sz w:val="28"/>
                <w:szCs w:val="28"/>
              </w:rPr>
            </w:pPr>
            <w:r w:rsidRPr="005D6D79">
              <w:rPr>
                <w:color w:val="auto"/>
                <w:sz w:val="28"/>
                <w:szCs w:val="28"/>
              </w:rPr>
              <w:t>- увеличение доли населения обеспеченной объе</w:t>
            </w:r>
            <w:r w:rsidRPr="005D6D79">
              <w:rPr>
                <w:color w:val="auto"/>
                <w:sz w:val="28"/>
                <w:szCs w:val="28"/>
              </w:rPr>
              <w:t>к</w:t>
            </w:r>
            <w:r w:rsidRPr="005D6D79">
              <w:rPr>
                <w:color w:val="auto"/>
                <w:sz w:val="28"/>
                <w:szCs w:val="28"/>
              </w:rPr>
              <w:t>тами культуры в соответствии с нормативными зн</w:t>
            </w:r>
            <w:r w:rsidRPr="005D6D79">
              <w:rPr>
                <w:color w:val="auto"/>
                <w:sz w:val="28"/>
                <w:szCs w:val="28"/>
              </w:rPr>
              <w:t>а</w:t>
            </w:r>
            <w:r w:rsidRPr="005D6D79">
              <w:rPr>
                <w:color w:val="auto"/>
                <w:sz w:val="28"/>
                <w:szCs w:val="28"/>
              </w:rPr>
              <w:t>чениями.</w:t>
            </w:r>
          </w:p>
        </w:tc>
      </w:tr>
      <w:tr w:rsidR="006B24B9" w:rsidRPr="005D6D79" w:rsidTr="00205DA7">
        <w:trPr>
          <w:trHeight w:val="2968"/>
        </w:trPr>
        <w:tc>
          <w:tcPr>
            <w:tcW w:w="1590" w:type="pct"/>
          </w:tcPr>
          <w:p w:rsidR="006B24B9" w:rsidRPr="005D6D79" w:rsidRDefault="006B24B9" w:rsidP="006B24B9">
            <w:pPr>
              <w:pStyle w:val="af5"/>
              <w:jc w:val="both"/>
              <w:rPr>
                <w:sz w:val="28"/>
                <w:szCs w:val="28"/>
              </w:rPr>
            </w:pPr>
            <w:r w:rsidRPr="005D6D79">
              <w:rPr>
                <w:sz w:val="28"/>
                <w:szCs w:val="28"/>
              </w:rPr>
              <w:t>Укрупненное описание запланированных м</w:t>
            </w:r>
            <w:r w:rsidRPr="005D6D79">
              <w:rPr>
                <w:sz w:val="28"/>
                <w:szCs w:val="28"/>
              </w:rPr>
              <w:t>е</w:t>
            </w:r>
            <w:r w:rsidRPr="005D6D79">
              <w:rPr>
                <w:sz w:val="28"/>
                <w:szCs w:val="28"/>
              </w:rPr>
              <w:t>роприятий (инвестиц</w:t>
            </w:r>
            <w:r w:rsidRPr="005D6D79">
              <w:rPr>
                <w:sz w:val="28"/>
                <w:szCs w:val="28"/>
              </w:rPr>
              <w:t>и</w:t>
            </w:r>
            <w:r w:rsidRPr="005D6D79">
              <w:rPr>
                <w:sz w:val="28"/>
                <w:szCs w:val="28"/>
              </w:rPr>
              <w:t>онных проектов) по проектированию, стр</w:t>
            </w:r>
            <w:r w:rsidRPr="005D6D79">
              <w:rPr>
                <w:sz w:val="28"/>
                <w:szCs w:val="28"/>
              </w:rPr>
              <w:t>о</w:t>
            </w:r>
            <w:r w:rsidRPr="005D6D79">
              <w:rPr>
                <w:sz w:val="28"/>
                <w:szCs w:val="28"/>
              </w:rPr>
              <w:t>ительству, реконстру</w:t>
            </w:r>
            <w:r w:rsidRPr="005D6D79">
              <w:rPr>
                <w:sz w:val="28"/>
                <w:szCs w:val="28"/>
              </w:rPr>
              <w:t>к</w:t>
            </w:r>
            <w:r w:rsidRPr="005D6D79">
              <w:rPr>
                <w:sz w:val="28"/>
                <w:szCs w:val="28"/>
              </w:rPr>
              <w:t>ции объектов социал</w:t>
            </w:r>
            <w:r w:rsidRPr="005D6D79">
              <w:rPr>
                <w:sz w:val="28"/>
                <w:szCs w:val="28"/>
              </w:rPr>
              <w:t>ь</w:t>
            </w:r>
            <w:r w:rsidRPr="005D6D79">
              <w:rPr>
                <w:sz w:val="28"/>
                <w:szCs w:val="28"/>
              </w:rPr>
              <w:t>ной инфраструктуры</w:t>
            </w:r>
          </w:p>
        </w:tc>
        <w:tc>
          <w:tcPr>
            <w:tcW w:w="3410" w:type="pct"/>
          </w:tcPr>
          <w:p w:rsidR="006B24B9" w:rsidRPr="005D6D79" w:rsidRDefault="006B24B9" w:rsidP="006B24B9">
            <w:pPr>
              <w:pStyle w:val="af5"/>
              <w:jc w:val="both"/>
              <w:rPr>
                <w:sz w:val="28"/>
                <w:szCs w:val="28"/>
              </w:rPr>
            </w:pPr>
            <w:r w:rsidRPr="005D6D79">
              <w:rPr>
                <w:sz w:val="28"/>
                <w:szCs w:val="28"/>
              </w:rPr>
              <w:t>Обеспечение населения объектами образования и здравоохранения в полной мере, модернизация об</w:t>
            </w:r>
            <w:r w:rsidRPr="005D6D79">
              <w:rPr>
                <w:sz w:val="28"/>
                <w:szCs w:val="28"/>
              </w:rPr>
              <w:t>ъ</w:t>
            </w:r>
            <w:r w:rsidRPr="005D6D79">
              <w:rPr>
                <w:sz w:val="28"/>
                <w:szCs w:val="28"/>
              </w:rPr>
              <w:t>ектов жилищно-коммунального хозяйства, благ</w:t>
            </w:r>
            <w:r w:rsidRPr="005D6D79">
              <w:rPr>
                <w:sz w:val="28"/>
                <w:szCs w:val="28"/>
              </w:rPr>
              <w:t>о</w:t>
            </w:r>
            <w:r w:rsidRPr="005D6D79">
              <w:rPr>
                <w:sz w:val="28"/>
                <w:szCs w:val="28"/>
              </w:rPr>
              <w:t>устройство территории населенных пунктов, орг</w:t>
            </w:r>
            <w:r w:rsidRPr="005D6D79">
              <w:rPr>
                <w:sz w:val="28"/>
                <w:szCs w:val="28"/>
              </w:rPr>
              <w:t>а</w:t>
            </w:r>
            <w:r w:rsidRPr="005D6D79">
              <w:rPr>
                <w:sz w:val="28"/>
                <w:szCs w:val="28"/>
              </w:rPr>
              <w:t>низация досуга и обеспечение жителей поселения услугами культуры, развитие физической культуры и спорта.</w:t>
            </w:r>
          </w:p>
        </w:tc>
      </w:tr>
      <w:tr w:rsidR="006B24B9" w:rsidRPr="005D6D79" w:rsidTr="006B24B9">
        <w:tc>
          <w:tcPr>
            <w:tcW w:w="1590" w:type="pct"/>
          </w:tcPr>
          <w:p w:rsidR="006B24B9" w:rsidRPr="005D6D79" w:rsidRDefault="006B24B9" w:rsidP="006B24B9">
            <w:pPr>
              <w:pStyle w:val="af5"/>
              <w:jc w:val="both"/>
              <w:rPr>
                <w:sz w:val="28"/>
                <w:szCs w:val="28"/>
              </w:rPr>
            </w:pPr>
            <w:r w:rsidRPr="005D6D79">
              <w:rPr>
                <w:sz w:val="28"/>
                <w:szCs w:val="28"/>
              </w:rPr>
              <w:t>Срок и этапы реализ</w:t>
            </w:r>
            <w:r w:rsidRPr="005D6D79">
              <w:rPr>
                <w:sz w:val="28"/>
                <w:szCs w:val="28"/>
              </w:rPr>
              <w:t>а</w:t>
            </w:r>
            <w:r w:rsidRPr="005D6D79">
              <w:rPr>
                <w:sz w:val="28"/>
                <w:szCs w:val="28"/>
              </w:rPr>
              <w:t>ции программы</w:t>
            </w:r>
          </w:p>
        </w:tc>
        <w:tc>
          <w:tcPr>
            <w:tcW w:w="3410" w:type="pct"/>
          </w:tcPr>
          <w:p w:rsidR="006B24B9" w:rsidRPr="005D6D79" w:rsidRDefault="006B24B9" w:rsidP="006B24B9">
            <w:pPr>
              <w:pStyle w:val="af5"/>
              <w:jc w:val="both"/>
              <w:rPr>
                <w:sz w:val="28"/>
                <w:szCs w:val="28"/>
              </w:rPr>
            </w:pPr>
            <w:r w:rsidRPr="005D6D79">
              <w:rPr>
                <w:iCs w:val="0"/>
                <w:sz w:val="28"/>
                <w:szCs w:val="28"/>
              </w:rPr>
              <w:t>Мероприятия Программы охватывают период 2018 – 2029 годы. Мероприятия и целевые показатели (индикаторы), предусмотренные программой, ра</w:t>
            </w:r>
            <w:r w:rsidRPr="005D6D79">
              <w:rPr>
                <w:iCs w:val="0"/>
                <w:sz w:val="28"/>
                <w:szCs w:val="28"/>
              </w:rPr>
              <w:t>с</w:t>
            </w:r>
            <w:r w:rsidRPr="005D6D79">
              <w:rPr>
                <w:iCs w:val="0"/>
                <w:sz w:val="28"/>
                <w:szCs w:val="28"/>
              </w:rPr>
              <w:t>считаны на первые 5 лет с разбивкой по годам.</w:t>
            </w:r>
          </w:p>
        </w:tc>
      </w:tr>
      <w:tr w:rsidR="006B24B9" w:rsidRPr="005D6D79" w:rsidTr="006B24B9">
        <w:tc>
          <w:tcPr>
            <w:tcW w:w="1590" w:type="pct"/>
          </w:tcPr>
          <w:p w:rsidR="006B24B9" w:rsidRPr="005D6D79" w:rsidRDefault="006B24B9" w:rsidP="006B24B9">
            <w:pPr>
              <w:pStyle w:val="af5"/>
              <w:jc w:val="both"/>
              <w:rPr>
                <w:sz w:val="28"/>
                <w:szCs w:val="28"/>
              </w:rPr>
            </w:pPr>
            <w:r w:rsidRPr="005D6D79">
              <w:rPr>
                <w:sz w:val="28"/>
                <w:szCs w:val="28"/>
              </w:rPr>
              <w:t>Объемы и источники финансирования пр</w:t>
            </w:r>
            <w:r w:rsidRPr="005D6D79">
              <w:rPr>
                <w:sz w:val="28"/>
                <w:szCs w:val="28"/>
              </w:rPr>
              <w:t>о</w:t>
            </w:r>
            <w:r w:rsidRPr="005D6D79">
              <w:rPr>
                <w:sz w:val="28"/>
                <w:szCs w:val="28"/>
              </w:rPr>
              <w:t>граммы</w:t>
            </w:r>
          </w:p>
        </w:tc>
        <w:tc>
          <w:tcPr>
            <w:tcW w:w="3410" w:type="pct"/>
          </w:tcPr>
          <w:p w:rsidR="006B24B9" w:rsidRPr="005D6D79" w:rsidRDefault="006B24B9" w:rsidP="006B24B9">
            <w:pPr>
              <w:spacing w:after="0" w:line="240" w:lineRule="auto"/>
              <w:rPr>
                <w:rFonts w:ascii="Times New Roman" w:hAnsi="Times New Roman" w:cs="Times New Roman"/>
                <w:iCs/>
                <w:sz w:val="28"/>
                <w:szCs w:val="28"/>
              </w:rPr>
            </w:pPr>
            <w:r w:rsidRPr="005D6D79">
              <w:rPr>
                <w:rFonts w:ascii="Times New Roman" w:hAnsi="Times New Roman" w:cs="Times New Roman"/>
                <w:iCs/>
                <w:sz w:val="28"/>
                <w:szCs w:val="28"/>
              </w:rPr>
              <w:t xml:space="preserve">Общий объем финансирования Программы за счет бюджета Козыревского сельского поселения  с 2018 по 2029 год составляет </w:t>
            </w:r>
            <w:r w:rsidRPr="005D6D79">
              <w:rPr>
                <w:rFonts w:ascii="Times New Roman" w:hAnsi="Times New Roman" w:cs="Times New Roman"/>
                <w:sz w:val="28"/>
                <w:szCs w:val="28"/>
              </w:rPr>
              <w:t xml:space="preserve">123527,70 </w:t>
            </w:r>
            <w:r w:rsidRPr="005D6D79">
              <w:rPr>
                <w:rFonts w:ascii="Times New Roman" w:hAnsi="Times New Roman" w:cs="Times New Roman"/>
                <w:iCs/>
                <w:sz w:val="28"/>
                <w:szCs w:val="28"/>
              </w:rPr>
              <w:t>тыс. рублей.</w:t>
            </w:r>
          </w:p>
          <w:p w:rsidR="006B24B9" w:rsidRPr="005D6D79" w:rsidRDefault="006B24B9" w:rsidP="006B24B9">
            <w:pPr>
              <w:spacing w:after="0" w:line="240" w:lineRule="auto"/>
              <w:rPr>
                <w:rFonts w:ascii="Times New Roman" w:hAnsi="Times New Roman" w:cs="Times New Roman"/>
                <w:iCs/>
                <w:sz w:val="28"/>
                <w:szCs w:val="28"/>
              </w:rPr>
            </w:pPr>
            <w:r w:rsidRPr="005D6D79">
              <w:rPr>
                <w:rFonts w:ascii="Times New Roman" w:hAnsi="Times New Roman" w:cs="Times New Roman"/>
                <w:iCs/>
                <w:sz w:val="28"/>
                <w:szCs w:val="28"/>
              </w:rPr>
              <w:t>Бюджетные ассигнования, предусмотренные в пл</w:t>
            </w:r>
            <w:r w:rsidRPr="005D6D79">
              <w:rPr>
                <w:rFonts w:ascii="Times New Roman" w:hAnsi="Times New Roman" w:cs="Times New Roman"/>
                <w:iCs/>
                <w:sz w:val="28"/>
                <w:szCs w:val="28"/>
              </w:rPr>
              <w:t>а</w:t>
            </w:r>
            <w:r w:rsidRPr="005D6D79">
              <w:rPr>
                <w:rFonts w:ascii="Times New Roman" w:hAnsi="Times New Roman" w:cs="Times New Roman"/>
                <w:iCs/>
                <w:sz w:val="28"/>
                <w:szCs w:val="28"/>
              </w:rPr>
              <w:t>новом периоде 2018 – 2029 годов, могут быть уто</w:t>
            </w:r>
            <w:r w:rsidRPr="005D6D79">
              <w:rPr>
                <w:rFonts w:ascii="Times New Roman" w:hAnsi="Times New Roman" w:cs="Times New Roman"/>
                <w:iCs/>
                <w:sz w:val="28"/>
                <w:szCs w:val="28"/>
              </w:rPr>
              <w:t>ч</w:t>
            </w:r>
            <w:r w:rsidRPr="005D6D79">
              <w:rPr>
                <w:rFonts w:ascii="Times New Roman" w:hAnsi="Times New Roman" w:cs="Times New Roman"/>
                <w:iCs/>
                <w:sz w:val="28"/>
                <w:szCs w:val="28"/>
              </w:rPr>
              <w:t>нены при формировании проекта местного бюдж</w:t>
            </w:r>
            <w:r w:rsidRPr="005D6D79">
              <w:rPr>
                <w:rFonts w:ascii="Times New Roman" w:hAnsi="Times New Roman" w:cs="Times New Roman"/>
                <w:iCs/>
                <w:sz w:val="28"/>
                <w:szCs w:val="28"/>
              </w:rPr>
              <w:t>е</w:t>
            </w:r>
            <w:r w:rsidRPr="005D6D79">
              <w:rPr>
                <w:rFonts w:ascii="Times New Roman" w:hAnsi="Times New Roman" w:cs="Times New Roman"/>
                <w:iCs/>
                <w:sz w:val="28"/>
                <w:szCs w:val="28"/>
              </w:rPr>
              <w:t>та.</w:t>
            </w:r>
          </w:p>
          <w:p w:rsidR="006B24B9" w:rsidRPr="005D6D79" w:rsidRDefault="006B24B9" w:rsidP="006B24B9">
            <w:pPr>
              <w:spacing w:after="0" w:line="240" w:lineRule="auto"/>
              <w:rPr>
                <w:rFonts w:ascii="Times New Roman" w:hAnsi="Times New Roman" w:cs="Times New Roman"/>
                <w:iCs/>
                <w:sz w:val="28"/>
                <w:szCs w:val="28"/>
              </w:rPr>
            </w:pPr>
            <w:r w:rsidRPr="005D6D79">
              <w:rPr>
                <w:rFonts w:ascii="Times New Roman" w:hAnsi="Times New Roman" w:cs="Times New Roman"/>
                <w:iCs/>
                <w:sz w:val="28"/>
                <w:szCs w:val="28"/>
              </w:rPr>
              <w:t>Подробный объем финансирования по годам:</w:t>
            </w:r>
          </w:p>
          <w:p w:rsidR="006B24B9" w:rsidRPr="005D6D79" w:rsidRDefault="006B24B9" w:rsidP="006B24B9">
            <w:pPr>
              <w:widowControl w:val="0"/>
              <w:shd w:val="clear" w:color="auto" w:fill="FFFFFF"/>
              <w:autoSpaceDE w:val="0"/>
              <w:autoSpaceDN w:val="0"/>
              <w:adjustRightInd w:val="0"/>
              <w:spacing w:after="0" w:line="240" w:lineRule="auto"/>
              <w:ind w:firstLine="540"/>
              <w:rPr>
                <w:rFonts w:ascii="Times New Roman" w:hAnsi="Times New Roman" w:cs="Times New Roman"/>
                <w:iCs/>
                <w:sz w:val="28"/>
                <w:szCs w:val="28"/>
              </w:rPr>
            </w:pPr>
            <w:r w:rsidRPr="005D6D79">
              <w:rPr>
                <w:rFonts w:ascii="Times New Roman" w:hAnsi="Times New Roman" w:cs="Times New Roman"/>
                <w:iCs/>
                <w:sz w:val="28"/>
                <w:szCs w:val="28"/>
              </w:rPr>
              <w:t>2018 год – 0,0</w:t>
            </w:r>
            <w:r w:rsidRPr="005D6D79">
              <w:rPr>
                <w:rFonts w:ascii="Times New Roman" w:hAnsi="Times New Roman" w:cs="Times New Roman"/>
                <w:sz w:val="28"/>
                <w:szCs w:val="28"/>
              </w:rPr>
              <w:t xml:space="preserve">  </w:t>
            </w:r>
            <w:r w:rsidRPr="005D6D79">
              <w:rPr>
                <w:rFonts w:ascii="Times New Roman" w:hAnsi="Times New Roman" w:cs="Times New Roman"/>
                <w:iCs/>
                <w:sz w:val="28"/>
                <w:szCs w:val="28"/>
              </w:rPr>
              <w:t>тыс. рублей;</w:t>
            </w:r>
          </w:p>
          <w:p w:rsidR="006B24B9" w:rsidRPr="005D6D79" w:rsidRDefault="006B24B9" w:rsidP="006B24B9">
            <w:pPr>
              <w:widowControl w:val="0"/>
              <w:shd w:val="clear" w:color="auto" w:fill="FFFFFF"/>
              <w:autoSpaceDE w:val="0"/>
              <w:autoSpaceDN w:val="0"/>
              <w:adjustRightInd w:val="0"/>
              <w:spacing w:after="0" w:line="240" w:lineRule="auto"/>
              <w:ind w:firstLine="540"/>
              <w:rPr>
                <w:rFonts w:ascii="Times New Roman" w:hAnsi="Times New Roman" w:cs="Times New Roman"/>
                <w:iCs/>
                <w:sz w:val="28"/>
                <w:szCs w:val="28"/>
              </w:rPr>
            </w:pPr>
            <w:r w:rsidRPr="005D6D79">
              <w:rPr>
                <w:rFonts w:ascii="Times New Roman" w:hAnsi="Times New Roman" w:cs="Times New Roman"/>
                <w:iCs/>
                <w:sz w:val="28"/>
                <w:szCs w:val="28"/>
              </w:rPr>
              <w:t xml:space="preserve">2019 год –  </w:t>
            </w:r>
            <w:r w:rsidRPr="005D6D79">
              <w:rPr>
                <w:rFonts w:ascii="Times New Roman" w:hAnsi="Times New Roman" w:cs="Times New Roman"/>
                <w:sz w:val="28"/>
                <w:szCs w:val="28"/>
              </w:rPr>
              <w:t xml:space="preserve">20301,40 </w:t>
            </w:r>
            <w:r w:rsidRPr="005D6D79">
              <w:rPr>
                <w:rFonts w:ascii="Times New Roman" w:hAnsi="Times New Roman" w:cs="Times New Roman"/>
                <w:iCs/>
                <w:sz w:val="28"/>
                <w:szCs w:val="28"/>
              </w:rPr>
              <w:t>тыс. рублей;</w:t>
            </w:r>
          </w:p>
          <w:p w:rsidR="006B24B9" w:rsidRPr="005D6D79" w:rsidRDefault="006B24B9" w:rsidP="006B24B9">
            <w:pPr>
              <w:widowControl w:val="0"/>
              <w:shd w:val="clear" w:color="auto" w:fill="FFFFFF"/>
              <w:autoSpaceDE w:val="0"/>
              <w:autoSpaceDN w:val="0"/>
              <w:adjustRightInd w:val="0"/>
              <w:spacing w:after="0" w:line="240" w:lineRule="auto"/>
              <w:ind w:firstLine="540"/>
              <w:rPr>
                <w:rFonts w:ascii="Times New Roman" w:hAnsi="Times New Roman" w:cs="Times New Roman"/>
                <w:iCs/>
                <w:sz w:val="28"/>
                <w:szCs w:val="28"/>
              </w:rPr>
            </w:pPr>
            <w:r w:rsidRPr="005D6D79">
              <w:rPr>
                <w:rFonts w:ascii="Times New Roman" w:hAnsi="Times New Roman" w:cs="Times New Roman"/>
                <w:iCs/>
                <w:sz w:val="28"/>
                <w:szCs w:val="28"/>
              </w:rPr>
              <w:t xml:space="preserve">2020 год –  </w:t>
            </w:r>
            <w:r w:rsidRPr="005D6D79">
              <w:rPr>
                <w:rFonts w:ascii="Times New Roman" w:hAnsi="Times New Roman" w:cs="Times New Roman"/>
                <w:sz w:val="28"/>
                <w:szCs w:val="28"/>
              </w:rPr>
              <w:t xml:space="preserve">60959,60 </w:t>
            </w:r>
            <w:r w:rsidRPr="005D6D79">
              <w:rPr>
                <w:rFonts w:ascii="Times New Roman" w:hAnsi="Times New Roman" w:cs="Times New Roman"/>
                <w:iCs/>
                <w:sz w:val="28"/>
                <w:szCs w:val="28"/>
              </w:rPr>
              <w:t>тыс. рублей;</w:t>
            </w:r>
          </w:p>
          <w:p w:rsidR="006B24B9" w:rsidRPr="005D6D79" w:rsidRDefault="006B24B9" w:rsidP="006B24B9">
            <w:pPr>
              <w:widowControl w:val="0"/>
              <w:shd w:val="clear" w:color="auto" w:fill="FFFFFF"/>
              <w:autoSpaceDE w:val="0"/>
              <w:autoSpaceDN w:val="0"/>
              <w:adjustRightInd w:val="0"/>
              <w:spacing w:after="0" w:line="240" w:lineRule="auto"/>
              <w:ind w:firstLine="540"/>
              <w:rPr>
                <w:rFonts w:ascii="Times New Roman" w:hAnsi="Times New Roman" w:cs="Times New Roman"/>
                <w:iCs/>
                <w:sz w:val="28"/>
                <w:szCs w:val="28"/>
              </w:rPr>
            </w:pPr>
            <w:r w:rsidRPr="005D6D79">
              <w:rPr>
                <w:rFonts w:ascii="Times New Roman" w:hAnsi="Times New Roman" w:cs="Times New Roman"/>
                <w:iCs/>
                <w:sz w:val="28"/>
                <w:szCs w:val="28"/>
              </w:rPr>
              <w:t xml:space="preserve">2021 год –  </w:t>
            </w:r>
            <w:r w:rsidRPr="005D6D79">
              <w:rPr>
                <w:rFonts w:ascii="Times New Roman" w:hAnsi="Times New Roman" w:cs="Times New Roman"/>
                <w:sz w:val="28"/>
                <w:szCs w:val="28"/>
              </w:rPr>
              <w:t xml:space="preserve">29341,30 </w:t>
            </w:r>
            <w:r w:rsidRPr="005D6D79">
              <w:rPr>
                <w:rFonts w:ascii="Times New Roman" w:hAnsi="Times New Roman" w:cs="Times New Roman"/>
                <w:iCs/>
                <w:sz w:val="28"/>
                <w:szCs w:val="28"/>
              </w:rPr>
              <w:t>тыс. рублей;</w:t>
            </w:r>
          </w:p>
          <w:p w:rsidR="006B24B9" w:rsidRPr="005D6D79" w:rsidRDefault="006B24B9" w:rsidP="006B24B9">
            <w:pPr>
              <w:widowControl w:val="0"/>
              <w:shd w:val="clear" w:color="auto" w:fill="FFFFFF"/>
              <w:autoSpaceDE w:val="0"/>
              <w:autoSpaceDN w:val="0"/>
              <w:adjustRightInd w:val="0"/>
              <w:spacing w:after="0" w:line="240" w:lineRule="auto"/>
              <w:ind w:firstLine="540"/>
              <w:rPr>
                <w:rFonts w:ascii="Times New Roman" w:hAnsi="Times New Roman" w:cs="Times New Roman"/>
                <w:iCs/>
                <w:sz w:val="28"/>
                <w:szCs w:val="28"/>
              </w:rPr>
            </w:pPr>
            <w:r w:rsidRPr="005D6D79">
              <w:rPr>
                <w:rFonts w:ascii="Times New Roman" w:hAnsi="Times New Roman" w:cs="Times New Roman"/>
                <w:iCs/>
                <w:sz w:val="28"/>
                <w:szCs w:val="28"/>
              </w:rPr>
              <w:t xml:space="preserve">2022 год –  </w:t>
            </w:r>
            <w:r w:rsidRPr="005D6D79">
              <w:rPr>
                <w:rFonts w:ascii="Times New Roman" w:hAnsi="Times New Roman" w:cs="Times New Roman"/>
                <w:sz w:val="28"/>
                <w:szCs w:val="28"/>
              </w:rPr>
              <w:t xml:space="preserve">12925,40 </w:t>
            </w:r>
            <w:r w:rsidRPr="005D6D79">
              <w:rPr>
                <w:rFonts w:ascii="Times New Roman" w:hAnsi="Times New Roman" w:cs="Times New Roman"/>
                <w:iCs/>
                <w:sz w:val="28"/>
                <w:szCs w:val="28"/>
              </w:rPr>
              <w:t>тыс. рублей.</w:t>
            </w:r>
          </w:p>
          <w:p w:rsidR="006B24B9" w:rsidRPr="005D6D79" w:rsidRDefault="006B24B9" w:rsidP="006B24B9">
            <w:pPr>
              <w:widowControl w:val="0"/>
              <w:shd w:val="clear" w:color="auto" w:fill="FFFFFF"/>
              <w:autoSpaceDE w:val="0"/>
              <w:autoSpaceDN w:val="0"/>
              <w:adjustRightInd w:val="0"/>
              <w:spacing w:after="0" w:line="240" w:lineRule="auto"/>
              <w:rPr>
                <w:rFonts w:ascii="Times New Roman" w:hAnsi="Times New Roman" w:cs="Times New Roman"/>
                <w:iCs/>
                <w:sz w:val="28"/>
                <w:szCs w:val="28"/>
              </w:rPr>
            </w:pPr>
            <w:r w:rsidRPr="005D6D79">
              <w:rPr>
                <w:rFonts w:ascii="Times New Roman" w:hAnsi="Times New Roman" w:cs="Times New Roman"/>
                <w:iCs/>
                <w:sz w:val="28"/>
                <w:szCs w:val="28"/>
              </w:rPr>
              <w:t>Объемы и источники финансирования ежегодно уточняются при формировании бюджета муниц</w:t>
            </w:r>
            <w:r w:rsidRPr="005D6D79">
              <w:rPr>
                <w:rFonts w:ascii="Times New Roman" w:hAnsi="Times New Roman" w:cs="Times New Roman"/>
                <w:iCs/>
                <w:sz w:val="28"/>
                <w:szCs w:val="28"/>
              </w:rPr>
              <w:t>и</w:t>
            </w:r>
            <w:r w:rsidRPr="005D6D79">
              <w:rPr>
                <w:rFonts w:ascii="Times New Roman" w:hAnsi="Times New Roman" w:cs="Times New Roman"/>
                <w:iCs/>
                <w:sz w:val="28"/>
                <w:szCs w:val="28"/>
              </w:rPr>
              <w:t>пального образования на соответствующий фина</w:t>
            </w:r>
            <w:r w:rsidRPr="005D6D79">
              <w:rPr>
                <w:rFonts w:ascii="Times New Roman" w:hAnsi="Times New Roman" w:cs="Times New Roman"/>
                <w:iCs/>
                <w:sz w:val="28"/>
                <w:szCs w:val="28"/>
              </w:rPr>
              <w:t>н</w:t>
            </w:r>
            <w:r w:rsidRPr="005D6D79">
              <w:rPr>
                <w:rFonts w:ascii="Times New Roman" w:hAnsi="Times New Roman" w:cs="Times New Roman"/>
                <w:iCs/>
                <w:sz w:val="28"/>
                <w:szCs w:val="28"/>
              </w:rPr>
              <w:t>совый год и плановый период. Все суммы показаны в ценах соответствующего периода.</w:t>
            </w:r>
          </w:p>
        </w:tc>
      </w:tr>
      <w:tr w:rsidR="006B24B9" w:rsidRPr="005D6D79" w:rsidTr="00205DA7">
        <w:trPr>
          <w:trHeight w:val="2525"/>
        </w:trPr>
        <w:tc>
          <w:tcPr>
            <w:tcW w:w="1590" w:type="pct"/>
          </w:tcPr>
          <w:p w:rsidR="006B24B9" w:rsidRPr="005D6D79" w:rsidRDefault="006B24B9" w:rsidP="006B24B9">
            <w:pPr>
              <w:pStyle w:val="af5"/>
              <w:rPr>
                <w:sz w:val="28"/>
                <w:szCs w:val="28"/>
              </w:rPr>
            </w:pPr>
            <w:r w:rsidRPr="005D6D79">
              <w:rPr>
                <w:sz w:val="28"/>
                <w:szCs w:val="28"/>
              </w:rPr>
              <w:lastRenderedPageBreak/>
              <w:t>Мероприятия, запл</w:t>
            </w:r>
            <w:r w:rsidRPr="005D6D79">
              <w:rPr>
                <w:sz w:val="28"/>
                <w:szCs w:val="28"/>
              </w:rPr>
              <w:t>а</w:t>
            </w:r>
            <w:r w:rsidRPr="005D6D79">
              <w:rPr>
                <w:sz w:val="28"/>
                <w:szCs w:val="28"/>
              </w:rPr>
              <w:t>нированные Програ</w:t>
            </w:r>
            <w:r w:rsidRPr="005D6D79">
              <w:rPr>
                <w:sz w:val="28"/>
                <w:szCs w:val="28"/>
              </w:rPr>
              <w:t>м</w:t>
            </w:r>
            <w:r w:rsidRPr="005D6D79">
              <w:rPr>
                <w:sz w:val="28"/>
                <w:szCs w:val="28"/>
              </w:rPr>
              <w:t>мой</w:t>
            </w:r>
          </w:p>
        </w:tc>
        <w:tc>
          <w:tcPr>
            <w:tcW w:w="3410" w:type="pct"/>
          </w:tcPr>
          <w:p w:rsidR="006B24B9" w:rsidRPr="005D6D79" w:rsidRDefault="006B24B9" w:rsidP="006B24B9">
            <w:pPr>
              <w:pStyle w:val="Default"/>
              <w:jc w:val="both"/>
              <w:rPr>
                <w:color w:val="auto"/>
                <w:sz w:val="28"/>
                <w:szCs w:val="28"/>
              </w:rPr>
            </w:pPr>
            <w:r w:rsidRPr="005D6D79">
              <w:rPr>
                <w:iCs/>
                <w:sz w:val="28"/>
                <w:szCs w:val="28"/>
              </w:rPr>
              <w:t>Программа включает первоочередные мероприятия по созданию и развитию социальной инфраструкт</w:t>
            </w:r>
            <w:r w:rsidRPr="005D6D79">
              <w:rPr>
                <w:iCs/>
                <w:sz w:val="28"/>
                <w:szCs w:val="28"/>
              </w:rPr>
              <w:t>у</w:t>
            </w:r>
            <w:r w:rsidRPr="005D6D79">
              <w:rPr>
                <w:iCs/>
                <w:sz w:val="28"/>
                <w:szCs w:val="28"/>
              </w:rPr>
              <w:t>ры, повышению надежности функционирования этих систем и обеспечению комфортных и безопа</w:t>
            </w:r>
            <w:r w:rsidRPr="005D6D79">
              <w:rPr>
                <w:iCs/>
                <w:sz w:val="28"/>
                <w:szCs w:val="28"/>
              </w:rPr>
              <w:t>с</w:t>
            </w:r>
            <w:r w:rsidRPr="005D6D79">
              <w:rPr>
                <w:iCs/>
                <w:sz w:val="28"/>
                <w:szCs w:val="28"/>
              </w:rPr>
              <w:t>ных условий для проживания людей в Козыревском сельском поселении Усть-Камчатского района Ка</w:t>
            </w:r>
            <w:r w:rsidRPr="005D6D79">
              <w:rPr>
                <w:iCs/>
                <w:sz w:val="28"/>
                <w:szCs w:val="28"/>
              </w:rPr>
              <w:t>м</w:t>
            </w:r>
            <w:r w:rsidRPr="005D6D79">
              <w:rPr>
                <w:iCs/>
                <w:sz w:val="28"/>
                <w:szCs w:val="28"/>
              </w:rPr>
              <w:t>чатского края.</w:t>
            </w:r>
          </w:p>
        </w:tc>
      </w:tr>
      <w:tr w:rsidR="006B24B9" w:rsidRPr="005D6D79" w:rsidTr="006B24B9">
        <w:tc>
          <w:tcPr>
            <w:tcW w:w="1590" w:type="pct"/>
          </w:tcPr>
          <w:p w:rsidR="006B24B9" w:rsidRPr="005D6D79" w:rsidRDefault="006B24B9" w:rsidP="006B24B9">
            <w:pPr>
              <w:pStyle w:val="af5"/>
              <w:jc w:val="both"/>
              <w:rPr>
                <w:sz w:val="28"/>
                <w:szCs w:val="28"/>
              </w:rPr>
            </w:pPr>
            <w:r w:rsidRPr="005D6D79">
              <w:rPr>
                <w:sz w:val="28"/>
                <w:szCs w:val="28"/>
              </w:rPr>
              <w:t>Ожидаемые результ</w:t>
            </w:r>
            <w:r w:rsidRPr="005D6D79">
              <w:rPr>
                <w:sz w:val="28"/>
                <w:szCs w:val="28"/>
              </w:rPr>
              <w:t>а</w:t>
            </w:r>
            <w:r w:rsidRPr="005D6D79">
              <w:rPr>
                <w:sz w:val="28"/>
                <w:szCs w:val="28"/>
              </w:rPr>
              <w:t>ты реализации пр</w:t>
            </w:r>
            <w:r w:rsidRPr="005D6D79">
              <w:rPr>
                <w:sz w:val="28"/>
                <w:szCs w:val="28"/>
              </w:rPr>
              <w:t>о</w:t>
            </w:r>
            <w:r w:rsidRPr="005D6D79">
              <w:rPr>
                <w:sz w:val="28"/>
                <w:szCs w:val="28"/>
              </w:rPr>
              <w:t>граммы.</w:t>
            </w:r>
          </w:p>
        </w:tc>
        <w:tc>
          <w:tcPr>
            <w:tcW w:w="3410" w:type="pct"/>
          </w:tcPr>
          <w:p w:rsidR="006B24B9" w:rsidRPr="005D6D79" w:rsidRDefault="006B24B9" w:rsidP="006B24B9">
            <w:pPr>
              <w:pStyle w:val="af5"/>
              <w:jc w:val="both"/>
              <w:rPr>
                <w:sz w:val="28"/>
                <w:szCs w:val="28"/>
              </w:rPr>
            </w:pPr>
            <w:r w:rsidRPr="005D6D79">
              <w:rPr>
                <w:sz w:val="28"/>
                <w:szCs w:val="28"/>
              </w:rPr>
              <w:t>Достижение нормативного уровня обеспеченности населения учреждениями образования, здравоохр</w:t>
            </w:r>
            <w:r w:rsidRPr="005D6D79">
              <w:rPr>
                <w:sz w:val="28"/>
                <w:szCs w:val="28"/>
              </w:rPr>
              <w:t>а</w:t>
            </w:r>
            <w:r w:rsidRPr="005D6D79">
              <w:rPr>
                <w:sz w:val="28"/>
                <w:szCs w:val="28"/>
              </w:rPr>
              <w:t>нения, культуры, физической культуры и спорта.</w:t>
            </w:r>
          </w:p>
        </w:tc>
      </w:tr>
    </w:tbl>
    <w:p w:rsidR="006B24B9" w:rsidRPr="005D6D79" w:rsidRDefault="006B24B9" w:rsidP="006B24B9">
      <w:pPr>
        <w:pStyle w:val="10"/>
        <w:rPr>
          <w:sz w:val="28"/>
          <w:szCs w:val="28"/>
        </w:rPr>
      </w:pPr>
      <w:bookmarkStart w:id="2" w:name="_Toc503223522"/>
      <w:r w:rsidRPr="005D6D79">
        <w:rPr>
          <w:sz w:val="28"/>
          <w:szCs w:val="28"/>
        </w:rPr>
        <w:lastRenderedPageBreak/>
        <w:t>Введение</w:t>
      </w:r>
      <w:bookmarkEnd w:id="2"/>
    </w:p>
    <w:p w:rsidR="006B24B9" w:rsidRPr="005D6D79" w:rsidRDefault="006B24B9" w:rsidP="006B24B9">
      <w:pPr>
        <w:pStyle w:val="aa"/>
        <w:spacing w:line="240" w:lineRule="auto"/>
        <w:rPr>
          <w:sz w:val="28"/>
          <w:szCs w:val="28"/>
        </w:rPr>
      </w:pPr>
      <w:r w:rsidRPr="005D6D79">
        <w:rPr>
          <w:sz w:val="28"/>
          <w:szCs w:val="28"/>
        </w:rPr>
        <w:t>Социальная инфраструктура - система необходимых для жизнеобесп</w:t>
      </w:r>
      <w:r w:rsidRPr="005D6D79">
        <w:rPr>
          <w:sz w:val="28"/>
          <w:szCs w:val="28"/>
        </w:rPr>
        <w:t>е</w:t>
      </w:r>
      <w:r w:rsidRPr="005D6D79">
        <w:rPr>
          <w:sz w:val="28"/>
          <w:szCs w:val="28"/>
        </w:rPr>
        <w:t>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6B24B9" w:rsidRPr="005D6D79" w:rsidRDefault="006B24B9" w:rsidP="006B24B9">
      <w:pPr>
        <w:pStyle w:val="aa"/>
        <w:spacing w:line="240" w:lineRule="auto"/>
        <w:rPr>
          <w:sz w:val="28"/>
          <w:szCs w:val="28"/>
        </w:rPr>
      </w:pPr>
      <w:r w:rsidRPr="005D6D79">
        <w:rPr>
          <w:sz w:val="28"/>
          <w:szCs w:val="28"/>
        </w:rPr>
        <w:t>Социальная инфраструктура включает в себя объекты местного знач</w:t>
      </w:r>
      <w:r w:rsidRPr="005D6D79">
        <w:rPr>
          <w:sz w:val="28"/>
          <w:szCs w:val="28"/>
        </w:rPr>
        <w:t>е</w:t>
      </w:r>
      <w:r w:rsidRPr="005D6D79">
        <w:rPr>
          <w:sz w:val="28"/>
          <w:szCs w:val="28"/>
        </w:rPr>
        <w:t>ния поселения в областях образования, здравоохранения, физической культ</w:t>
      </w:r>
      <w:r w:rsidRPr="005D6D79">
        <w:rPr>
          <w:sz w:val="28"/>
          <w:szCs w:val="28"/>
        </w:rPr>
        <w:t>у</w:t>
      </w:r>
      <w:r w:rsidRPr="005D6D79">
        <w:rPr>
          <w:sz w:val="28"/>
          <w:szCs w:val="28"/>
        </w:rPr>
        <w:t>ры и массового спорта, и культуры. Целесообразное разделение функций управления между органами власти различных уровней определяется гла</w:t>
      </w:r>
      <w:r w:rsidRPr="005D6D79">
        <w:rPr>
          <w:sz w:val="28"/>
          <w:szCs w:val="28"/>
        </w:rPr>
        <w:t>в</w:t>
      </w:r>
      <w:r w:rsidRPr="005D6D79">
        <w:rPr>
          <w:sz w:val="28"/>
          <w:szCs w:val="28"/>
        </w:rPr>
        <w:t>ным критерием функционирования социальной сферы - улучшением условий жизни населения.</w:t>
      </w:r>
    </w:p>
    <w:p w:rsidR="006B24B9" w:rsidRPr="005D6D79" w:rsidRDefault="006B24B9" w:rsidP="006B24B9">
      <w:pPr>
        <w:pStyle w:val="aa"/>
        <w:spacing w:line="240" w:lineRule="auto"/>
        <w:rPr>
          <w:sz w:val="28"/>
          <w:szCs w:val="28"/>
        </w:rPr>
      </w:pPr>
      <w:r w:rsidRPr="005D6D79">
        <w:rPr>
          <w:sz w:val="28"/>
          <w:szCs w:val="28"/>
        </w:rPr>
        <w:t>Развитие и эффективное функционирование объектов, входящих в с</w:t>
      </w:r>
      <w:r w:rsidRPr="005D6D79">
        <w:rPr>
          <w:sz w:val="28"/>
          <w:szCs w:val="28"/>
        </w:rPr>
        <w:t>о</w:t>
      </w:r>
      <w:r w:rsidRPr="005D6D79">
        <w:rPr>
          <w:sz w:val="28"/>
          <w:szCs w:val="28"/>
        </w:rPr>
        <w:t>циальную инфраструктуру, их доступность - важное условие повышения уровня и качества жизни населения страны.</w:t>
      </w:r>
    </w:p>
    <w:p w:rsidR="006B24B9" w:rsidRPr="005D6D79" w:rsidRDefault="006B24B9" w:rsidP="006B24B9">
      <w:pPr>
        <w:pStyle w:val="aa"/>
        <w:spacing w:line="240" w:lineRule="auto"/>
        <w:rPr>
          <w:sz w:val="28"/>
          <w:szCs w:val="28"/>
        </w:rPr>
      </w:pPr>
      <w:r w:rsidRPr="005D6D79">
        <w:rPr>
          <w:sz w:val="28"/>
          <w:szCs w:val="28"/>
        </w:rPr>
        <w:t>На муниципальном уровне услуги социальной сферы доводятся неп</w:t>
      </w:r>
      <w:r w:rsidRPr="005D6D79">
        <w:rPr>
          <w:sz w:val="28"/>
          <w:szCs w:val="28"/>
        </w:rPr>
        <w:t>о</w:t>
      </w:r>
      <w:r w:rsidRPr="005D6D79">
        <w:rPr>
          <w:sz w:val="28"/>
          <w:szCs w:val="28"/>
        </w:rPr>
        <w:t>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w:t>
      </w:r>
      <w:r w:rsidRPr="005D6D79">
        <w:rPr>
          <w:sz w:val="28"/>
          <w:szCs w:val="28"/>
        </w:rPr>
        <w:t>н</w:t>
      </w:r>
      <w:r w:rsidRPr="005D6D79">
        <w:rPr>
          <w:sz w:val="28"/>
          <w:szCs w:val="28"/>
        </w:rPr>
        <w:t>цепция развития отраслей социальной сферы и гарантируемые государством минимальные социальные стандарты, реализуемые на уровне муниципал</w:t>
      </w:r>
      <w:r w:rsidRPr="005D6D79">
        <w:rPr>
          <w:sz w:val="28"/>
          <w:szCs w:val="28"/>
        </w:rPr>
        <w:t>ь</w:t>
      </w:r>
      <w:r w:rsidRPr="005D6D79">
        <w:rPr>
          <w:sz w:val="28"/>
          <w:szCs w:val="28"/>
        </w:rPr>
        <w:t>ных образований как часть стратегии комплексного развития территории.</w:t>
      </w:r>
    </w:p>
    <w:p w:rsidR="006B24B9" w:rsidRPr="005D6D79" w:rsidRDefault="006B24B9" w:rsidP="006B24B9">
      <w:pPr>
        <w:pStyle w:val="aa"/>
        <w:spacing w:line="240" w:lineRule="auto"/>
        <w:rPr>
          <w:sz w:val="28"/>
          <w:szCs w:val="28"/>
        </w:rPr>
      </w:pPr>
      <w:r w:rsidRPr="005D6D79">
        <w:rPr>
          <w:sz w:val="28"/>
          <w:szCs w:val="28"/>
        </w:rPr>
        <w:t>Функции социальной инфраструктуры определяются и подчинены ц</w:t>
      </w:r>
      <w:r w:rsidRPr="005D6D79">
        <w:rPr>
          <w:sz w:val="28"/>
          <w:szCs w:val="28"/>
        </w:rPr>
        <w:t>е</w:t>
      </w:r>
      <w:r w:rsidRPr="005D6D79">
        <w:rPr>
          <w:sz w:val="28"/>
          <w:szCs w:val="28"/>
        </w:rPr>
        <w:t>лям социального и экономического развития общества - достижению соц</w:t>
      </w:r>
      <w:r w:rsidRPr="005D6D79">
        <w:rPr>
          <w:sz w:val="28"/>
          <w:szCs w:val="28"/>
        </w:rPr>
        <w:t>и</w:t>
      </w:r>
      <w:r w:rsidRPr="005D6D79">
        <w:rPr>
          <w:sz w:val="28"/>
          <w:szCs w:val="28"/>
        </w:rPr>
        <w:t>альной однородности общества и всестороннему гармоничному развитию личности. К наиболее значимым целевым функциям социальной инфрастру</w:t>
      </w:r>
      <w:r w:rsidRPr="005D6D79">
        <w:rPr>
          <w:sz w:val="28"/>
          <w:szCs w:val="28"/>
        </w:rPr>
        <w:t>к</w:t>
      </w:r>
      <w:r w:rsidRPr="005D6D79">
        <w:rPr>
          <w:sz w:val="28"/>
          <w:szCs w:val="28"/>
        </w:rPr>
        <w:t>туры можно отнести:</w:t>
      </w:r>
    </w:p>
    <w:p w:rsidR="006B24B9" w:rsidRPr="005D6D79" w:rsidRDefault="006B24B9" w:rsidP="006B24B9">
      <w:pPr>
        <w:pStyle w:val="af3"/>
        <w:rPr>
          <w:sz w:val="28"/>
          <w:szCs w:val="28"/>
        </w:rPr>
      </w:pPr>
      <w:r w:rsidRPr="005D6D79">
        <w:rPr>
          <w:sz w:val="28"/>
          <w:szCs w:val="28"/>
        </w:rPr>
        <w:t>создание условий для формирования прогрессивных тенденций в демографических процессах;</w:t>
      </w:r>
    </w:p>
    <w:p w:rsidR="006B24B9" w:rsidRPr="005D6D79" w:rsidRDefault="006B24B9" w:rsidP="006B24B9">
      <w:pPr>
        <w:pStyle w:val="af3"/>
        <w:rPr>
          <w:sz w:val="28"/>
          <w:szCs w:val="28"/>
        </w:rPr>
      </w:pPr>
      <w:r w:rsidRPr="005D6D79">
        <w:rPr>
          <w:sz w:val="28"/>
          <w:szCs w:val="28"/>
        </w:rPr>
        <w:t>эффективное использование трудовых ресурсов;</w:t>
      </w:r>
    </w:p>
    <w:p w:rsidR="006B24B9" w:rsidRPr="005D6D79" w:rsidRDefault="006B24B9" w:rsidP="006B24B9">
      <w:pPr>
        <w:pStyle w:val="af3"/>
        <w:rPr>
          <w:sz w:val="28"/>
          <w:szCs w:val="28"/>
        </w:rPr>
      </w:pPr>
      <w:r w:rsidRPr="005D6D79">
        <w:rPr>
          <w:sz w:val="28"/>
          <w:szCs w:val="28"/>
        </w:rPr>
        <w:t>обеспечение оптимальных жилищно-коммунальных и бытовых условий жизни населения;</w:t>
      </w:r>
    </w:p>
    <w:p w:rsidR="006B24B9" w:rsidRPr="005D6D79" w:rsidRDefault="006B24B9" w:rsidP="006B24B9">
      <w:pPr>
        <w:pStyle w:val="af3"/>
        <w:rPr>
          <w:sz w:val="28"/>
          <w:szCs w:val="28"/>
        </w:rPr>
      </w:pPr>
      <w:r w:rsidRPr="005D6D79">
        <w:rPr>
          <w:sz w:val="28"/>
          <w:szCs w:val="28"/>
        </w:rPr>
        <w:t>улучшение и сохранение физического здоровья населения;</w:t>
      </w:r>
    </w:p>
    <w:p w:rsidR="006B24B9" w:rsidRPr="005D6D79" w:rsidRDefault="006B24B9" w:rsidP="006B24B9">
      <w:pPr>
        <w:pStyle w:val="af3"/>
        <w:rPr>
          <w:sz w:val="28"/>
          <w:szCs w:val="28"/>
        </w:rPr>
      </w:pPr>
      <w:r w:rsidRPr="005D6D79">
        <w:rPr>
          <w:sz w:val="28"/>
          <w:szCs w:val="28"/>
        </w:rPr>
        <w:t>рациональное использование свободного времени гражданами.</w:t>
      </w:r>
    </w:p>
    <w:p w:rsidR="006B24B9" w:rsidRPr="005D6D79" w:rsidRDefault="006B24B9" w:rsidP="006B24B9">
      <w:pPr>
        <w:pStyle w:val="aa"/>
        <w:spacing w:line="240" w:lineRule="auto"/>
        <w:rPr>
          <w:sz w:val="28"/>
          <w:szCs w:val="28"/>
        </w:rPr>
      </w:pPr>
      <w:r w:rsidRPr="005D6D79">
        <w:rPr>
          <w:sz w:val="28"/>
          <w:szCs w:val="28"/>
        </w:rPr>
        <w:t>Основной целью функционирования объектов социальной инфрастру</w:t>
      </w:r>
      <w:r w:rsidRPr="005D6D79">
        <w:rPr>
          <w:sz w:val="28"/>
          <w:szCs w:val="28"/>
        </w:rPr>
        <w:t>к</w:t>
      </w:r>
      <w:r w:rsidRPr="005D6D79">
        <w:rPr>
          <w:sz w:val="28"/>
          <w:szCs w:val="28"/>
        </w:rPr>
        <w:t>туры является полноценное и всестороннее развитие личности человека п</w:t>
      </w:r>
      <w:r w:rsidRPr="005D6D79">
        <w:rPr>
          <w:sz w:val="28"/>
          <w:szCs w:val="28"/>
        </w:rPr>
        <w:t>у</w:t>
      </w:r>
      <w:r w:rsidRPr="005D6D79">
        <w:rPr>
          <w:sz w:val="28"/>
          <w:szCs w:val="28"/>
        </w:rPr>
        <w:t>тем удовлетворения его бытовых, духовных и культурных потребностей.</w:t>
      </w:r>
    </w:p>
    <w:p w:rsidR="006B24B9" w:rsidRPr="005D6D79" w:rsidRDefault="006B24B9" w:rsidP="006B24B9">
      <w:pPr>
        <w:pStyle w:val="aa"/>
        <w:spacing w:line="240" w:lineRule="auto"/>
        <w:rPr>
          <w:sz w:val="28"/>
          <w:szCs w:val="28"/>
        </w:rPr>
      </w:pPr>
      <w:r w:rsidRPr="005D6D79">
        <w:rPr>
          <w:sz w:val="28"/>
          <w:szCs w:val="28"/>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w:t>
      </w:r>
      <w:r w:rsidRPr="005D6D79">
        <w:rPr>
          <w:sz w:val="28"/>
          <w:szCs w:val="28"/>
        </w:rPr>
        <w:t>а</w:t>
      </w:r>
      <w:r w:rsidRPr="005D6D79">
        <w:rPr>
          <w:sz w:val="28"/>
          <w:szCs w:val="28"/>
        </w:rPr>
        <w:lastRenderedPageBreak/>
        <w:t>ние и воспроизводство здорового, творчески активного поколения. К ним о</w:t>
      </w:r>
      <w:r w:rsidRPr="005D6D79">
        <w:rPr>
          <w:sz w:val="28"/>
          <w:szCs w:val="28"/>
        </w:rPr>
        <w:t>т</w:t>
      </w:r>
      <w:r w:rsidRPr="005D6D79">
        <w:rPr>
          <w:sz w:val="28"/>
          <w:szCs w:val="28"/>
        </w:rPr>
        <w:t>носится, прежде всего, решение жилищной проблемы, удовлетворение ра</w:t>
      </w:r>
      <w:r w:rsidRPr="005D6D79">
        <w:rPr>
          <w:sz w:val="28"/>
          <w:szCs w:val="28"/>
        </w:rPr>
        <w:t>с</w:t>
      </w:r>
      <w:r w:rsidRPr="005D6D79">
        <w:rPr>
          <w:sz w:val="28"/>
          <w:szCs w:val="28"/>
        </w:rPr>
        <w:t>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w:t>
      </w:r>
      <w:r w:rsidRPr="005D6D79">
        <w:rPr>
          <w:sz w:val="28"/>
          <w:szCs w:val="28"/>
        </w:rPr>
        <w:t>е</w:t>
      </w:r>
      <w:r w:rsidRPr="005D6D79">
        <w:rPr>
          <w:sz w:val="28"/>
          <w:szCs w:val="28"/>
        </w:rPr>
        <w:t>ния производительности труда и роста объема товаров и услуг; создание г</w:t>
      </w:r>
      <w:r w:rsidRPr="005D6D79">
        <w:rPr>
          <w:sz w:val="28"/>
          <w:szCs w:val="28"/>
        </w:rPr>
        <w:t>а</w:t>
      </w:r>
      <w:r w:rsidRPr="005D6D79">
        <w:rPr>
          <w:sz w:val="28"/>
          <w:szCs w:val="28"/>
        </w:rPr>
        <w:t>рантий социальной защищенности всех групп населения, в том числе мол</w:t>
      </w:r>
      <w:r w:rsidRPr="005D6D79">
        <w:rPr>
          <w:sz w:val="28"/>
          <w:szCs w:val="28"/>
        </w:rPr>
        <w:t>о</w:t>
      </w:r>
      <w:r w:rsidRPr="005D6D79">
        <w:rPr>
          <w:sz w:val="28"/>
          <w:szCs w:val="28"/>
        </w:rPr>
        <w:t>дежи и пенсионеров; удовлетворение потребностей населения в товарах и услугах при повышении уровня платежеспособности населения.</w:t>
      </w:r>
    </w:p>
    <w:p w:rsidR="006B24B9" w:rsidRPr="005D6D79" w:rsidRDefault="006B24B9" w:rsidP="006B24B9">
      <w:pPr>
        <w:pStyle w:val="aa"/>
        <w:spacing w:line="240" w:lineRule="auto"/>
        <w:rPr>
          <w:sz w:val="28"/>
          <w:szCs w:val="28"/>
        </w:rPr>
      </w:pPr>
      <w:r w:rsidRPr="005D6D79">
        <w:rPr>
          <w:sz w:val="28"/>
          <w:szCs w:val="28"/>
        </w:rPr>
        <w:t>Основные функции инфраструктуры муниципального образования з</w:t>
      </w:r>
      <w:r w:rsidRPr="005D6D79">
        <w:rPr>
          <w:sz w:val="28"/>
          <w:szCs w:val="28"/>
        </w:rPr>
        <w:t>а</w:t>
      </w:r>
      <w:r w:rsidRPr="005D6D79">
        <w:rPr>
          <w:sz w:val="28"/>
          <w:szCs w:val="28"/>
        </w:rPr>
        <w:t>ключаются в следующем:</w:t>
      </w:r>
    </w:p>
    <w:p w:rsidR="006B24B9" w:rsidRPr="005D6D79" w:rsidRDefault="006B24B9" w:rsidP="006B24B9">
      <w:pPr>
        <w:pStyle w:val="af3"/>
        <w:rPr>
          <w:sz w:val="28"/>
          <w:szCs w:val="28"/>
        </w:rPr>
      </w:pPr>
      <w:proofErr w:type="gramStart"/>
      <w:r w:rsidRPr="005D6D79">
        <w:rPr>
          <w:sz w:val="28"/>
          <w:szCs w:val="28"/>
        </w:rPr>
        <w:t>обеспечении</w:t>
      </w:r>
      <w:proofErr w:type="gramEnd"/>
      <w:r w:rsidRPr="005D6D79">
        <w:rPr>
          <w:sz w:val="28"/>
          <w:szCs w:val="28"/>
        </w:rPr>
        <w:t xml:space="preserve"> и удовлетворении инфраструктурных потребностей населения муниципальных образований;</w:t>
      </w:r>
    </w:p>
    <w:p w:rsidR="006B24B9" w:rsidRPr="005D6D79" w:rsidRDefault="006B24B9" w:rsidP="006B24B9">
      <w:pPr>
        <w:pStyle w:val="af3"/>
        <w:rPr>
          <w:sz w:val="28"/>
          <w:szCs w:val="28"/>
        </w:rPr>
      </w:pPr>
      <w:proofErr w:type="gramStart"/>
      <w:r w:rsidRPr="005D6D79">
        <w:rPr>
          <w:sz w:val="28"/>
          <w:szCs w:val="28"/>
        </w:rPr>
        <w:t>обеспечении</w:t>
      </w:r>
      <w:proofErr w:type="gramEnd"/>
      <w:r w:rsidRPr="005D6D79">
        <w:rPr>
          <w:sz w:val="28"/>
          <w:szCs w:val="28"/>
        </w:rPr>
        <w:t xml:space="preserve"> инфраструктурной целостности муниципального образования.</w:t>
      </w:r>
    </w:p>
    <w:p w:rsidR="006B24B9" w:rsidRPr="005D6D79" w:rsidRDefault="006B24B9" w:rsidP="006B24B9">
      <w:pPr>
        <w:pStyle w:val="aa"/>
        <w:spacing w:line="240" w:lineRule="auto"/>
        <w:rPr>
          <w:sz w:val="28"/>
          <w:szCs w:val="28"/>
        </w:rPr>
      </w:pPr>
      <w:r w:rsidRPr="005D6D79">
        <w:rPr>
          <w:sz w:val="28"/>
          <w:szCs w:val="28"/>
        </w:rPr>
        <w:t>Решающее значение для совершенствования межбюджетных отнош</w:t>
      </w:r>
      <w:r w:rsidRPr="005D6D79">
        <w:rPr>
          <w:sz w:val="28"/>
          <w:szCs w:val="28"/>
        </w:rPr>
        <w:t>е</w:t>
      </w:r>
      <w:r w:rsidRPr="005D6D79">
        <w:rPr>
          <w:sz w:val="28"/>
          <w:szCs w:val="28"/>
        </w:rPr>
        <w:t>ний и обеспечения государственной поддержки местных бюджетов имеет с</w:t>
      </w:r>
      <w:r w:rsidRPr="005D6D79">
        <w:rPr>
          <w:sz w:val="28"/>
          <w:szCs w:val="28"/>
        </w:rPr>
        <w:t>и</w:t>
      </w:r>
      <w:r w:rsidRPr="005D6D79">
        <w:rPr>
          <w:sz w:val="28"/>
          <w:szCs w:val="28"/>
        </w:rPr>
        <w:t>стема государственных минимальных социальных стандартов, которая сл</w:t>
      </w:r>
      <w:r w:rsidRPr="005D6D79">
        <w:rPr>
          <w:sz w:val="28"/>
          <w:szCs w:val="28"/>
        </w:rPr>
        <w:t>у</w:t>
      </w:r>
      <w:r w:rsidRPr="005D6D79">
        <w:rPr>
          <w:sz w:val="28"/>
          <w:szCs w:val="28"/>
        </w:rPr>
        <w:t>жит нормативной базой и инструментом для расчета бюджетной потребности и оценки фактического исполнения бюджетов различных уровней. Характ</w:t>
      </w:r>
      <w:r w:rsidRPr="005D6D79">
        <w:rPr>
          <w:sz w:val="28"/>
          <w:szCs w:val="28"/>
        </w:rPr>
        <w:t>е</w:t>
      </w:r>
      <w:r w:rsidRPr="005D6D79">
        <w:rPr>
          <w:sz w:val="28"/>
          <w:szCs w:val="28"/>
        </w:rPr>
        <w:t>ристика социальной инфраструктуры является основной входной информ</w:t>
      </w:r>
      <w:r w:rsidRPr="005D6D79">
        <w:rPr>
          <w:sz w:val="28"/>
          <w:szCs w:val="28"/>
        </w:rPr>
        <w:t>а</w:t>
      </w:r>
      <w:r w:rsidRPr="005D6D79">
        <w:rPr>
          <w:sz w:val="28"/>
          <w:szCs w:val="28"/>
        </w:rPr>
        <w:t>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w:t>
      </w:r>
      <w:r w:rsidRPr="005D6D79">
        <w:rPr>
          <w:sz w:val="28"/>
          <w:szCs w:val="28"/>
        </w:rPr>
        <w:t>о</w:t>
      </w:r>
      <w:r w:rsidRPr="005D6D79">
        <w:rPr>
          <w:sz w:val="28"/>
          <w:szCs w:val="28"/>
        </w:rPr>
        <w:t>устройства. Характеристики формируются в разрезе отраслей, типов и видов учреждений отрасли, в разрезе территорий региона.</w:t>
      </w:r>
    </w:p>
    <w:p w:rsidR="006B24B9" w:rsidRPr="005D6D79" w:rsidRDefault="006B24B9" w:rsidP="006B24B9">
      <w:pPr>
        <w:pStyle w:val="aa"/>
        <w:spacing w:line="240" w:lineRule="auto"/>
        <w:rPr>
          <w:sz w:val="28"/>
          <w:szCs w:val="28"/>
        </w:rPr>
      </w:pPr>
      <w:r w:rsidRPr="005D6D79">
        <w:rPr>
          <w:sz w:val="28"/>
          <w:szCs w:val="28"/>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w:t>
      </w:r>
      <w:r w:rsidRPr="005D6D79">
        <w:rPr>
          <w:sz w:val="28"/>
          <w:szCs w:val="28"/>
        </w:rPr>
        <w:t>о</w:t>
      </w:r>
      <w:r w:rsidRPr="005D6D79">
        <w:rPr>
          <w:sz w:val="28"/>
          <w:szCs w:val="28"/>
        </w:rPr>
        <w:t>стей населения.</w:t>
      </w:r>
    </w:p>
    <w:p w:rsidR="006B24B9" w:rsidRPr="005D6D79" w:rsidRDefault="006B24B9" w:rsidP="006B24B9">
      <w:pPr>
        <w:pStyle w:val="aa"/>
        <w:spacing w:line="240" w:lineRule="auto"/>
        <w:rPr>
          <w:sz w:val="28"/>
          <w:szCs w:val="28"/>
        </w:rPr>
      </w:pPr>
      <w:proofErr w:type="gramStart"/>
      <w:r w:rsidRPr="005D6D79">
        <w:rPr>
          <w:sz w:val="28"/>
          <w:szCs w:val="28"/>
        </w:rPr>
        <w:t>Программой устанавливается перечень мероприятий (инвестиционных проектов) по проектированию, строительству, реконструкции объектов соц</w:t>
      </w:r>
      <w:r w:rsidRPr="005D6D79">
        <w:rPr>
          <w:sz w:val="28"/>
          <w:szCs w:val="28"/>
        </w:rPr>
        <w:t>и</w:t>
      </w:r>
      <w:r w:rsidRPr="005D6D79">
        <w:rPr>
          <w:sz w:val="28"/>
          <w:szCs w:val="28"/>
        </w:rPr>
        <w:t>альной инфраструктуры муниципального образования, которые предусмо</w:t>
      </w:r>
      <w:r w:rsidRPr="005D6D79">
        <w:rPr>
          <w:sz w:val="28"/>
          <w:szCs w:val="28"/>
        </w:rPr>
        <w:t>т</w:t>
      </w:r>
      <w:r w:rsidRPr="005D6D79">
        <w:rPr>
          <w:sz w:val="28"/>
          <w:szCs w:val="28"/>
        </w:rPr>
        <w:t>рены государственными и муниципальными программами, стратегией соц</w:t>
      </w:r>
      <w:r w:rsidRPr="005D6D79">
        <w:rPr>
          <w:sz w:val="28"/>
          <w:szCs w:val="28"/>
        </w:rPr>
        <w:t>и</w:t>
      </w:r>
      <w:r w:rsidRPr="005D6D79">
        <w:rPr>
          <w:sz w:val="28"/>
          <w:szCs w:val="28"/>
        </w:rPr>
        <w:t>ально-экономического развития муниципального образования, планом мер</w:t>
      </w:r>
      <w:r w:rsidRPr="005D6D79">
        <w:rPr>
          <w:sz w:val="28"/>
          <w:szCs w:val="28"/>
        </w:rPr>
        <w:t>о</w:t>
      </w:r>
      <w:r w:rsidRPr="005D6D79">
        <w:rPr>
          <w:sz w:val="28"/>
          <w:szCs w:val="28"/>
        </w:rPr>
        <w:t>приятий по реализации стратегии социально-экономического развития мун</w:t>
      </w:r>
      <w:r w:rsidRPr="005D6D79">
        <w:rPr>
          <w:sz w:val="28"/>
          <w:szCs w:val="28"/>
        </w:rPr>
        <w:t>и</w:t>
      </w:r>
      <w:r w:rsidRPr="005D6D79">
        <w:rPr>
          <w:sz w:val="28"/>
          <w:szCs w:val="28"/>
        </w:rPr>
        <w:t>ципального образования (при наличии данных стратегии и плана), планом и программой комплексного социально-экономического развития муниципал</w:t>
      </w:r>
      <w:r w:rsidRPr="005D6D79">
        <w:rPr>
          <w:sz w:val="28"/>
          <w:szCs w:val="28"/>
        </w:rPr>
        <w:t>ь</w:t>
      </w:r>
      <w:r w:rsidRPr="005D6D79">
        <w:rPr>
          <w:sz w:val="28"/>
          <w:szCs w:val="28"/>
        </w:rPr>
        <w:t>ного образования, инвестиционными программами субъектов естественных монополий, договорами о развитии застроенных территорий, договорами</w:t>
      </w:r>
      <w:proofErr w:type="gramEnd"/>
      <w:r w:rsidRPr="005D6D79">
        <w:rPr>
          <w:sz w:val="28"/>
          <w:szCs w:val="28"/>
        </w:rPr>
        <w:t xml:space="preserve"> о комплексном освоении территорий, иными инвестиционными программами и договорами, предусматривающими обязательства застройщиков по заве</w:t>
      </w:r>
      <w:r w:rsidRPr="005D6D79">
        <w:rPr>
          <w:sz w:val="28"/>
          <w:szCs w:val="28"/>
        </w:rPr>
        <w:t>р</w:t>
      </w:r>
      <w:r w:rsidRPr="005D6D79">
        <w:rPr>
          <w:sz w:val="28"/>
          <w:szCs w:val="28"/>
        </w:rPr>
        <w:lastRenderedPageBreak/>
        <w:t>шению в установленные сроки мероприятий по проектированию, строител</w:t>
      </w:r>
      <w:r w:rsidRPr="005D6D79">
        <w:rPr>
          <w:sz w:val="28"/>
          <w:szCs w:val="28"/>
        </w:rPr>
        <w:t>ь</w:t>
      </w:r>
      <w:r w:rsidRPr="005D6D79">
        <w:rPr>
          <w:sz w:val="28"/>
          <w:szCs w:val="28"/>
        </w:rPr>
        <w:t>ству, реконструкции объектов социальной инфраструктуры. Таким образом, Программа является прогнозно-плановым документом, во-первых, формул</w:t>
      </w:r>
      <w:r w:rsidRPr="005D6D79">
        <w:rPr>
          <w:sz w:val="28"/>
          <w:szCs w:val="28"/>
        </w:rPr>
        <w:t>и</w:t>
      </w:r>
      <w:r w:rsidRPr="005D6D79">
        <w:rPr>
          <w:sz w:val="28"/>
          <w:szCs w:val="28"/>
        </w:rPr>
        <w:t>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w:t>
      </w:r>
      <w:r w:rsidRPr="005D6D79">
        <w:rPr>
          <w:sz w:val="28"/>
          <w:szCs w:val="28"/>
        </w:rPr>
        <w:t>е</w:t>
      </w:r>
      <w:r w:rsidRPr="005D6D79">
        <w:rPr>
          <w:sz w:val="28"/>
          <w:szCs w:val="28"/>
        </w:rPr>
        <w:t>ских приоритетов, и текущее сбалансированное функционирование эконом</w:t>
      </w:r>
      <w:r w:rsidRPr="005D6D79">
        <w:rPr>
          <w:sz w:val="28"/>
          <w:szCs w:val="28"/>
        </w:rPr>
        <w:t>и</w:t>
      </w:r>
      <w:r w:rsidRPr="005D6D79">
        <w:rPr>
          <w:sz w:val="28"/>
          <w:szCs w:val="28"/>
        </w:rPr>
        <w:t>ческого и социального секторов муниципального образования.</w:t>
      </w:r>
    </w:p>
    <w:p w:rsidR="006B24B9" w:rsidRPr="005D6D79" w:rsidRDefault="006B24B9" w:rsidP="006B24B9">
      <w:pPr>
        <w:pStyle w:val="10"/>
        <w:jc w:val="center"/>
        <w:rPr>
          <w:sz w:val="28"/>
          <w:szCs w:val="28"/>
        </w:rPr>
      </w:pPr>
      <w:bookmarkStart w:id="3" w:name="_Toc503223523"/>
      <w:bookmarkStart w:id="4" w:name="_Toc458522754"/>
      <w:r w:rsidRPr="005D6D79">
        <w:rPr>
          <w:sz w:val="28"/>
          <w:szCs w:val="28"/>
        </w:rPr>
        <w:lastRenderedPageBreak/>
        <w:t>Современное состояние территории Козыревского сельск</w:t>
      </w:r>
      <w:r w:rsidRPr="005D6D79">
        <w:rPr>
          <w:sz w:val="28"/>
          <w:szCs w:val="28"/>
        </w:rPr>
        <w:t>о</w:t>
      </w:r>
      <w:r w:rsidRPr="005D6D79">
        <w:rPr>
          <w:sz w:val="28"/>
          <w:szCs w:val="28"/>
        </w:rPr>
        <w:t>го поселения</w:t>
      </w:r>
      <w:bookmarkEnd w:id="3"/>
      <w:bookmarkEnd w:id="4"/>
    </w:p>
    <w:p w:rsidR="006B24B9" w:rsidRPr="005D6D79" w:rsidRDefault="006B24B9" w:rsidP="006B24B9">
      <w:pPr>
        <w:pStyle w:val="aa"/>
        <w:spacing w:before="0" w:after="0" w:line="240" w:lineRule="auto"/>
        <w:rPr>
          <w:sz w:val="28"/>
          <w:szCs w:val="28"/>
        </w:rPr>
      </w:pPr>
      <w:r w:rsidRPr="005D6D79">
        <w:rPr>
          <w:sz w:val="28"/>
          <w:szCs w:val="28"/>
        </w:rPr>
        <w:t xml:space="preserve">Козыревское сельское поселение Усть-Камчатского района помимо п. Козыревск включает в себя </w:t>
      </w:r>
      <w:proofErr w:type="gramStart"/>
      <w:r w:rsidRPr="005D6D79">
        <w:rPr>
          <w:sz w:val="28"/>
          <w:szCs w:val="28"/>
        </w:rPr>
        <w:t>с</w:t>
      </w:r>
      <w:proofErr w:type="gramEnd"/>
      <w:r w:rsidRPr="005D6D79">
        <w:rPr>
          <w:sz w:val="28"/>
          <w:szCs w:val="28"/>
        </w:rPr>
        <w:t>. Майское.  Козыревск расположен в северной части долины реки Камчатки, на расстоянии 494 км по автомобильным дор</w:t>
      </w:r>
      <w:r w:rsidRPr="005D6D79">
        <w:rPr>
          <w:sz w:val="28"/>
          <w:szCs w:val="28"/>
        </w:rPr>
        <w:t>о</w:t>
      </w:r>
      <w:r w:rsidRPr="005D6D79">
        <w:rPr>
          <w:sz w:val="28"/>
          <w:szCs w:val="28"/>
        </w:rPr>
        <w:t>гам от Петропавловска-Камчатского. Село Майское расположено в 33 км с</w:t>
      </w:r>
      <w:r w:rsidRPr="005D6D79">
        <w:rPr>
          <w:sz w:val="28"/>
          <w:szCs w:val="28"/>
        </w:rPr>
        <w:t>е</w:t>
      </w:r>
      <w:r w:rsidRPr="005D6D79">
        <w:rPr>
          <w:sz w:val="28"/>
          <w:szCs w:val="28"/>
        </w:rPr>
        <w:t>вернее Козыревска по трассе Мильково – Усть-Камчатск. Площадь террит</w:t>
      </w:r>
      <w:r w:rsidRPr="005D6D79">
        <w:rPr>
          <w:sz w:val="28"/>
          <w:szCs w:val="28"/>
        </w:rPr>
        <w:t>о</w:t>
      </w:r>
      <w:r w:rsidRPr="005D6D79">
        <w:rPr>
          <w:sz w:val="28"/>
          <w:szCs w:val="28"/>
        </w:rPr>
        <w:t>рии поселения составляет 2629 га, площадь поселка Козыревск –  218 га.</w:t>
      </w:r>
    </w:p>
    <w:p w:rsidR="006B24B9" w:rsidRPr="005D6D79" w:rsidRDefault="006B24B9" w:rsidP="006B24B9">
      <w:pPr>
        <w:pStyle w:val="aa"/>
        <w:spacing w:before="0" w:after="0" w:line="240" w:lineRule="auto"/>
        <w:rPr>
          <w:sz w:val="28"/>
          <w:szCs w:val="28"/>
        </w:rPr>
      </w:pPr>
      <w:r w:rsidRPr="005D6D79">
        <w:rPr>
          <w:sz w:val="28"/>
          <w:szCs w:val="28"/>
        </w:rPr>
        <w:t>Расстояние от Козыревского сельского поселения до административн</w:t>
      </w:r>
      <w:r w:rsidRPr="005D6D79">
        <w:rPr>
          <w:sz w:val="28"/>
          <w:szCs w:val="28"/>
        </w:rPr>
        <w:t>о</w:t>
      </w:r>
      <w:r w:rsidRPr="005D6D79">
        <w:rPr>
          <w:sz w:val="28"/>
          <w:szCs w:val="28"/>
        </w:rPr>
        <w:t>го центра муниципального района – Усть-Камчатска – 245 км.</w:t>
      </w:r>
    </w:p>
    <w:p w:rsidR="006B24B9" w:rsidRPr="005D6D79" w:rsidRDefault="006B24B9" w:rsidP="006B24B9">
      <w:pPr>
        <w:pStyle w:val="aa"/>
        <w:spacing w:before="0" w:after="0" w:line="240" w:lineRule="auto"/>
        <w:rPr>
          <w:sz w:val="28"/>
          <w:szCs w:val="28"/>
        </w:rPr>
      </w:pPr>
      <w:r w:rsidRPr="005D6D79">
        <w:rPr>
          <w:sz w:val="28"/>
          <w:szCs w:val="28"/>
        </w:rPr>
        <w:t xml:space="preserve">Административным центром поселения является поселок Козыревск.  </w:t>
      </w:r>
    </w:p>
    <w:p w:rsidR="006B24B9" w:rsidRPr="005D6D79" w:rsidRDefault="006B24B9" w:rsidP="006B24B9">
      <w:pPr>
        <w:pStyle w:val="aa"/>
        <w:spacing w:before="0" w:after="0" w:line="240" w:lineRule="auto"/>
        <w:rPr>
          <w:sz w:val="28"/>
          <w:szCs w:val="28"/>
        </w:rPr>
      </w:pPr>
      <w:r w:rsidRPr="005D6D79">
        <w:rPr>
          <w:sz w:val="28"/>
          <w:szCs w:val="28"/>
        </w:rPr>
        <w:t>Местность Козыревского сельского поселения представлена двумя т</w:t>
      </w:r>
      <w:r w:rsidRPr="005D6D79">
        <w:rPr>
          <w:sz w:val="28"/>
          <w:szCs w:val="28"/>
        </w:rPr>
        <w:t>и</w:t>
      </w:r>
      <w:r w:rsidRPr="005D6D79">
        <w:rPr>
          <w:sz w:val="28"/>
          <w:szCs w:val="28"/>
        </w:rPr>
        <w:t>пами рельефа: горным и равнинным. С юга на север протекает река Камча</w:t>
      </w:r>
      <w:r w:rsidRPr="005D6D79">
        <w:rPr>
          <w:sz w:val="28"/>
          <w:szCs w:val="28"/>
        </w:rPr>
        <w:t>т</w:t>
      </w:r>
      <w:r w:rsidRPr="005D6D79">
        <w:rPr>
          <w:sz w:val="28"/>
          <w:szCs w:val="28"/>
        </w:rPr>
        <w:t>ка, вдоль правого берега располагается сам поселок. Непосредственно к л</w:t>
      </w:r>
      <w:r w:rsidRPr="005D6D79">
        <w:rPr>
          <w:sz w:val="28"/>
          <w:szCs w:val="28"/>
        </w:rPr>
        <w:t>е</w:t>
      </w:r>
      <w:r w:rsidRPr="005D6D79">
        <w:rPr>
          <w:sz w:val="28"/>
          <w:szCs w:val="28"/>
        </w:rPr>
        <w:t>вому заболоченному берегу подходят отроги Быстринского хребта, с вод</w:t>
      </w:r>
      <w:r w:rsidRPr="005D6D79">
        <w:rPr>
          <w:sz w:val="28"/>
          <w:szCs w:val="28"/>
        </w:rPr>
        <w:t>о</w:t>
      </w:r>
      <w:r w:rsidRPr="005D6D79">
        <w:rPr>
          <w:sz w:val="28"/>
          <w:szCs w:val="28"/>
        </w:rPr>
        <w:t xml:space="preserve">раздела которого берут начало ручьи (с юга на восток) </w:t>
      </w:r>
      <w:proofErr w:type="spellStart"/>
      <w:r w:rsidRPr="005D6D79">
        <w:rPr>
          <w:sz w:val="28"/>
          <w:szCs w:val="28"/>
        </w:rPr>
        <w:t>Кахтан</w:t>
      </w:r>
      <w:proofErr w:type="spellEnd"/>
      <w:r w:rsidRPr="005D6D79">
        <w:rPr>
          <w:sz w:val="28"/>
          <w:szCs w:val="28"/>
        </w:rPr>
        <w:t xml:space="preserve">, Фомкина, </w:t>
      </w:r>
      <w:proofErr w:type="spellStart"/>
      <w:r w:rsidRPr="005D6D79">
        <w:rPr>
          <w:sz w:val="28"/>
          <w:szCs w:val="28"/>
        </w:rPr>
        <w:t>Крерук</w:t>
      </w:r>
      <w:proofErr w:type="spellEnd"/>
      <w:r w:rsidRPr="005D6D79">
        <w:rPr>
          <w:sz w:val="28"/>
          <w:szCs w:val="28"/>
        </w:rPr>
        <w:t>. Наивысшая точка хребта с отметкой 1756 метров находится в 35 км на Северо-запад.</w:t>
      </w:r>
    </w:p>
    <w:p w:rsidR="006B24B9" w:rsidRPr="005D6D79" w:rsidRDefault="006B24B9" w:rsidP="006B24B9">
      <w:pPr>
        <w:spacing w:after="0" w:line="240" w:lineRule="auto"/>
        <w:rPr>
          <w:rFonts w:ascii="Times New Roman" w:hAnsi="Times New Roman" w:cs="Times New Roman"/>
          <w:iCs/>
          <w:sz w:val="28"/>
          <w:szCs w:val="28"/>
        </w:rPr>
      </w:pPr>
      <w:r w:rsidRPr="005D6D79">
        <w:rPr>
          <w:rFonts w:ascii="Times New Roman" w:hAnsi="Times New Roman" w:cs="Times New Roman"/>
          <w:iCs/>
          <w:sz w:val="28"/>
          <w:szCs w:val="28"/>
        </w:rPr>
        <w:t>В пределах поселка и его окрестностях преобладает пологосклонный (до 10-15º) волнистый равнинный рельеф. Речные формы рельефа развиты за пред</w:t>
      </w:r>
      <w:r w:rsidRPr="005D6D79">
        <w:rPr>
          <w:rFonts w:ascii="Times New Roman" w:hAnsi="Times New Roman" w:cs="Times New Roman"/>
          <w:iCs/>
          <w:sz w:val="28"/>
          <w:szCs w:val="28"/>
        </w:rPr>
        <w:t>е</w:t>
      </w:r>
      <w:r w:rsidRPr="005D6D79">
        <w:rPr>
          <w:rFonts w:ascii="Times New Roman" w:hAnsi="Times New Roman" w:cs="Times New Roman"/>
          <w:iCs/>
          <w:sz w:val="28"/>
          <w:szCs w:val="28"/>
        </w:rPr>
        <w:t xml:space="preserve">лами застроенной части п. Козыревск. Они образуют комплекс форм низкой и высокой пойм, </w:t>
      </w:r>
      <w:proofErr w:type="gramStart"/>
      <w:r w:rsidRPr="005D6D79">
        <w:rPr>
          <w:rFonts w:ascii="Times New Roman" w:hAnsi="Times New Roman" w:cs="Times New Roman"/>
          <w:iCs/>
          <w:sz w:val="28"/>
          <w:szCs w:val="28"/>
        </w:rPr>
        <w:t>ограничивающими</w:t>
      </w:r>
      <w:proofErr w:type="gramEnd"/>
      <w:r w:rsidRPr="005D6D79">
        <w:rPr>
          <w:rFonts w:ascii="Times New Roman" w:hAnsi="Times New Roman" w:cs="Times New Roman"/>
          <w:iCs/>
          <w:sz w:val="28"/>
          <w:szCs w:val="28"/>
        </w:rPr>
        <w:t xml:space="preserve"> село с запада.</w:t>
      </w:r>
    </w:p>
    <w:p w:rsidR="006B24B9" w:rsidRPr="005D6D79" w:rsidRDefault="006B24B9" w:rsidP="006B24B9">
      <w:pPr>
        <w:pStyle w:val="aa"/>
        <w:spacing w:before="0" w:after="0" w:line="240" w:lineRule="auto"/>
        <w:rPr>
          <w:sz w:val="28"/>
          <w:szCs w:val="28"/>
        </w:rPr>
      </w:pPr>
      <w:proofErr w:type="gramStart"/>
      <w:r w:rsidRPr="005D6D79">
        <w:rPr>
          <w:sz w:val="28"/>
          <w:szCs w:val="28"/>
        </w:rPr>
        <w:t>п</w:t>
      </w:r>
      <w:proofErr w:type="gramEnd"/>
      <w:r w:rsidRPr="005D6D79">
        <w:rPr>
          <w:sz w:val="28"/>
          <w:szCs w:val="28"/>
        </w:rPr>
        <w:t>. Козыревск расположен в среднем течении реки Камчатка на её пр</w:t>
      </w:r>
      <w:r w:rsidRPr="005D6D79">
        <w:rPr>
          <w:sz w:val="28"/>
          <w:szCs w:val="28"/>
        </w:rPr>
        <w:t>а</w:t>
      </w:r>
      <w:r w:rsidRPr="005D6D79">
        <w:rPr>
          <w:sz w:val="28"/>
          <w:szCs w:val="28"/>
        </w:rPr>
        <w:t xml:space="preserve">вом берегу. Долина реки на участках поселка трапециевидная, шириной 18-20 км. Рельеф прилегающей местности ровный. Долину </w:t>
      </w:r>
      <w:proofErr w:type="gramStart"/>
      <w:r w:rsidRPr="005D6D79">
        <w:rPr>
          <w:sz w:val="28"/>
          <w:szCs w:val="28"/>
        </w:rPr>
        <w:t>р</w:t>
      </w:r>
      <w:proofErr w:type="gramEnd"/>
      <w:r w:rsidRPr="005D6D79">
        <w:rPr>
          <w:sz w:val="28"/>
          <w:szCs w:val="28"/>
        </w:rPr>
        <w:t xml:space="preserve"> Камчатки в сре</w:t>
      </w:r>
      <w:r w:rsidRPr="005D6D79">
        <w:rPr>
          <w:sz w:val="28"/>
          <w:szCs w:val="28"/>
        </w:rPr>
        <w:t>д</w:t>
      </w:r>
      <w:r w:rsidRPr="005D6D79">
        <w:rPr>
          <w:sz w:val="28"/>
          <w:szCs w:val="28"/>
        </w:rPr>
        <w:t>нем течении с запада и востока на значительном расстоянии окружают го</w:t>
      </w:r>
      <w:r w:rsidRPr="005D6D79">
        <w:rPr>
          <w:sz w:val="28"/>
          <w:szCs w:val="28"/>
        </w:rPr>
        <w:t>р</w:t>
      </w:r>
      <w:r w:rsidRPr="005D6D79">
        <w:rPr>
          <w:sz w:val="28"/>
          <w:szCs w:val="28"/>
        </w:rPr>
        <w:t xml:space="preserve">ные хребты и вулканы, ближним с восточной стороны является Ключевской вулкан. Русло реки извилистое, разветвленное. Левобережная пойма реки на участке поселка шириной 5 км пересеченная, заболоченная, затапливается при уровне 380 см. Русло реки песчано-галечное с деформирующим дном. </w:t>
      </w:r>
      <w:proofErr w:type="gramStart"/>
      <w:r w:rsidRPr="005D6D79">
        <w:rPr>
          <w:sz w:val="28"/>
          <w:szCs w:val="28"/>
        </w:rPr>
        <w:t>Ширина реки в межень 240-250 м. Правый берег высокий – 5-7 м, обрыв</w:t>
      </w:r>
      <w:r w:rsidRPr="005D6D79">
        <w:rPr>
          <w:sz w:val="28"/>
          <w:szCs w:val="28"/>
        </w:rPr>
        <w:t>и</w:t>
      </w:r>
      <w:r w:rsidRPr="005D6D79">
        <w:rPr>
          <w:sz w:val="28"/>
          <w:szCs w:val="28"/>
        </w:rPr>
        <w:t>стый, песчано-галечный, подвержен деформации; левый – 3-4 м – более п</w:t>
      </w:r>
      <w:r w:rsidRPr="005D6D79">
        <w:rPr>
          <w:sz w:val="28"/>
          <w:szCs w:val="28"/>
        </w:rPr>
        <w:t>о</w:t>
      </w:r>
      <w:r w:rsidRPr="005D6D79">
        <w:rPr>
          <w:sz w:val="28"/>
          <w:szCs w:val="28"/>
        </w:rPr>
        <w:t>логий, песчаный, подвержен деформации.</w:t>
      </w:r>
      <w:proofErr w:type="gramEnd"/>
    </w:p>
    <w:p w:rsidR="006B24B9" w:rsidRPr="005D6D79" w:rsidRDefault="006B24B9" w:rsidP="006B24B9">
      <w:pPr>
        <w:pStyle w:val="aa"/>
        <w:spacing w:before="0" w:after="0" w:line="240" w:lineRule="auto"/>
        <w:rPr>
          <w:sz w:val="28"/>
          <w:szCs w:val="28"/>
        </w:rPr>
      </w:pPr>
      <w:r w:rsidRPr="005D6D79">
        <w:rPr>
          <w:sz w:val="28"/>
          <w:szCs w:val="28"/>
        </w:rPr>
        <w:t xml:space="preserve"> Площадь водосбора р. Камчатка в п. Козыревск составляет 32500 км</w:t>
      </w:r>
      <w:proofErr w:type="gramStart"/>
      <w:r w:rsidRPr="005D6D79">
        <w:rPr>
          <w:sz w:val="28"/>
          <w:szCs w:val="28"/>
        </w:rPr>
        <w:t>2</w:t>
      </w:r>
      <w:proofErr w:type="gramEnd"/>
      <w:r w:rsidRPr="005D6D79">
        <w:rPr>
          <w:sz w:val="28"/>
          <w:szCs w:val="28"/>
        </w:rPr>
        <w:t>, амплитуда колебаний уровня воды в реке составляет 431 см. Уровненный режим р. Камчатка характеризуется высоким половодьем, которое формир</w:t>
      </w:r>
      <w:r w:rsidRPr="005D6D79">
        <w:rPr>
          <w:sz w:val="28"/>
          <w:szCs w:val="28"/>
        </w:rPr>
        <w:t>у</w:t>
      </w:r>
      <w:r w:rsidRPr="005D6D79">
        <w:rPr>
          <w:sz w:val="28"/>
          <w:szCs w:val="28"/>
        </w:rPr>
        <w:t>ется за счет таяния горных ледников и снега. Весеннее половодье начинается в конце третьей декады апреля. Средняя дата начала ледостава – 10 ноября. Разрушение льда на р. Камчатка начинается в третьей декаде апреля. Лед</w:t>
      </w:r>
      <w:r w:rsidRPr="005D6D79">
        <w:rPr>
          <w:sz w:val="28"/>
          <w:szCs w:val="28"/>
        </w:rPr>
        <w:t>о</w:t>
      </w:r>
      <w:r w:rsidRPr="005D6D79">
        <w:rPr>
          <w:sz w:val="28"/>
          <w:szCs w:val="28"/>
        </w:rPr>
        <w:t>ход проходит в течение 2-4 суток. Средняя скорость движения льдин соста</w:t>
      </w:r>
      <w:r w:rsidRPr="005D6D79">
        <w:rPr>
          <w:sz w:val="28"/>
          <w:szCs w:val="28"/>
        </w:rPr>
        <w:t>в</w:t>
      </w:r>
      <w:r w:rsidRPr="005D6D79">
        <w:rPr>
          <w:sz w:val="28"/>
          <w:szCs w:val="28"/>
        </w:rPr>
        <w:t>ляет 1,0 м/с, максимальная – 1,4 м/</w:t>
      </w:r>
      <w:proofErr w:type="gramStart"/>
      <w:r w:rsidRPr="005D6D79">
        <w:rPr>
          <w:sz w:val="28"/>
          <w:szCs w:val="28"/>
        </w:rPr>
        <w:t>с</w:t>
      </w:r>
      <w:proofErr w:type="gramEnd"/>
      <w:r w:rsidRPr="005D6D79">
        <w:rPr>
          <w:sz w:val="28"/>
          <w:szCs w:val="28"/>
        </w:rPr>
        <w:t>.</w:t>
      </w:r>
    </w:p>
    <w:p w:rsidR="006B24B9" w:rsidRPr="005D6D79" w:rsidRDefault="006B24B9" w:rsidP="006B24B9">
      <w:pPr>
        <w:pStyle w:val="aa"/>
        <w:spacing w:line="240" w:lineRule="auto"/>
        <w:rPr>
          <w:sz w:val="28"/>
          <w:szCs w:val="28"/>
        </w:rPr>
      </w:pPr>
      <w:r w:rsidRPr="005D6D79">
        <w:rPr>
          <w:sz w:val="28"/>
          <w:szCs w:val="28"/>
        </w:rPr>
        <w:t>Климат района умеренно континентальный с холодной продолжител</w:t>
      </w:r>
      <w:r w:rsidRPr="005D6D79">
        <w:rPr>
          <w:sz w:val="28"/>
          <w:szCs w:val="28"/>
        </w:rPr>
        <w:t>ь</w:t>
      </w:r>
      <w:r w:rsidRPr="005D6D79">
        <w:rPr>
          <w:sz w:val="28"/>
          <w:szCs w:val="28"/>
        </w:rPr>
        <w:t xml:space="preserve">ной зимой и тёплым, наиболее продолжительным на Камчатке летом. </w:t>
      </w:r>
      <w:proofErr w:type="gramStart"/>
      <w:r w:rsidRPr="005D6D79">
        <w:rPr>
          <w:sz w:val="28"/>
          <w:szCs w:val="28"/>
        </w:rPr>
        <w:t>Сре</w:t>
      </w:r>
      <w:r w:rsidRPr="005D6D79">
        <w:rPr>
          <w:sz w:val="28"/>
          <w:szCs w:val="28"/>
        </w:rPr>
        <w:t>д</w:t>
      </w:r>
      <w:r w:rsidRPr="005D6D79">
        <w:rPr>
          <w:sz w:val="28"/>
          <w:szCs w:val="28"/>
        </w:rPr>
        <w:lastRenderedPageBreak/>
        <w:t>няя годовая температура воздуха составляет минус 1,5°С. Средняя темпер</w:t>
      </w:r>
      <w:r w:rsidRPr="005D6D79">
        <w:rPr>
          <w:sz w:val="28"/>
          <w:szCs w:val="28"/>
        </w:rPr>
        <w:t>а</w:t>
      </w:r>
      <w:r w:rsidRPr="005D6D79">
        <w:rPr>
          <w:sz w:val="28"/>
          <w:szCs w:val="28"/>
        </w:rPr>
        <w:t>тура самого холодного месяца (января) составляет минус 16,5°С, абсолютный минимум – минус 18,6°С. Средняя температура самого тёплого месяца (июля) – плюс 15,3°С, абсолютный максимум – плюс 36°С. Расчётная темп</w:t>
      </w:r>
      <w:r w:rsidRPr="005D6D79">
        <w:rPr>
          <w:sz w:val="28"/>
          <w:szCs w:val="28"/>
        </w:rPr>
        <w:t>е</w:t>
      </w:r>
      <w:r w:rsidRPr="005D6D79">
        <w:rPr>
          <w:sz w:val="28"/>
          <w:szCs w:val="28"/>
        </w:rPr>
        <w:t>ратура самой холодной пятидневки составляет минус 36°С, зимняя вентил</w:t>
      </w:r>
      <w:r w:rsidRPr="005D6D79">
        <w:rPr>
          <w:sz w:val="28"/>
          <w:szCs w:val="28"/>
        </w:rPr>
        <w:t>я</w:t>
      </w:r>
      <w:r w:rsidRPr="005D6D79">
        <w:rPr>
          <w:sz w:val="28"/>
          <w:szCs w:val="28"/>
        </w:rPr>
        <w:t xml:space="preserve">ционная – минус 25°С. </w:t>
      </w:r>
      <w:proofErr w:type="gramEnd"/>
    </w:p>
    <w:p w:rsidR="006B24B9" w:rsidRPr="005D6D79" w:rsidRDefault="006B24B9" w:rsidP="006B24B9">
      <w:pPr>
        <w:spacing w:after="0" w:line="240" w:lineRule="auto"/>
        <w:ind w:firstLine="720"/>
        <w:rPr>
          <w:rFonts w:ascii="Times New Roman" w:hAnsi="Times New Roman" w:cs="Times New Roman"/>
          <w:sz w:val="28"/>
          <w:szCs w:val="28"/>
        </w:rPr>
      </w:pPr>
      <w:r w:rsidRPr="005D6D79">
        <w:rPr>
          <w:rFonts w:ascii="Times New Roman" w:hAnsi="Times New Roman" w:cs="Times New Roman"/>
          <w:sz w:val="28"/>
          <w:szCs w:val="28"/>
        </w:rPr>
        <w:t xml:space="preserve">Глубина промерзания почвы под снежным покровом составляет </w:t>
      </w:r>
      <w:smartTag w:uri="urn:schemas-microsoft-com:office:smarttags" w:element="metricconverter">
        <w:smartTagPr>
          <w:attr w:name="ProductID" w:val="1,1 м"/>
        </w:smartTagPr>
        <w:r w:rsidRPr="005D6D79">
          <w:rPr>
            <w:rFonts w:ascii="Times New Roman" w:hAnsi="Times New Roman" w:cs="Times New Roman"/>
            <w:sz w:val="28"/>
            <w:szCs w:val="28"/>
          </w:rPr>
          <w:t>1,1 м</w:t>
        </w:r>
      </w:smartTag>
      <w:r w:rsidRPr="005D6D79">
        <w:rPr>
          <w:rFonts w:ascii="Times New Roman" w:hAnsi="Times New Roman" w:cs="Times New Roman"/>
          <w:sz w:val="28"/>
          <w:szCs w:val="28"/>
        </w:rPr>
        <w:t xml:space="preserve">, под оголённой поверхностью – около </w:t>
      </w:r>
      <w:smartTag w:uri="urn:schemas-microsoft-com:office:smarttags" w:element="metricconverter">
        <w:smartTagPr>
          <w:attr w:name="ProductID" w:val="2 м"/>
        </w:smartTagPr>
        <w:r w:rsidRPr="005D6D79">
          <w:rPr>
            <w:rFonts w:ascii="Times New Roman" w:hAnsi="Times New Roman" w:cs="Times New Roman"/>
            <w:sz w:val="28"/>
            <w:szCs w:val="28"/>
          </w:rPr>
          <w:t>2 м</w:t>
        </w:r>
      </w:smartTag>
      <w:r w:rsidRPr="005D6D79">
        <w:rPr>
          <w:rFonts w:ascii="Times New Roman" w:hAnsi="Times New Roman" w:cs="Times New Roman"/>
          <w:sz w:val="28"/>
          <w:szCs w:val="28"/>
        </w:rPr>
        <w:t>. Годовая сумма осадков составляет 393 мм.</w:t>
      </w:r>
    </w:p>
    <w:p w:rsidR="006B24B9" w:rsidRPr="005D6D79" w:rsidRDefault="006B24B9" w:rsidP="006B24B9">
      <w:pPr>
        <w:spacing w:after="0" w:line="240" w:lineRule="auto"/>
        <w:ind w:firstLine="720"/>
        <w:rPr>
          <w:rFonts w:ascii="Times New Roman" w:hAnsi="Times New Roman" w:cs="Times New Roman"/>
          <w:sz w:val="28"/>
          <w:szCs w:val="28"/>
        </w:rPr>
      </w:pPr>
      <w:r w:rsidRPr="005D6D79">
        <w:rPr>
          <w:rFonts w:ascii="Times New Roman" w:hAnsi="Times New Roman" w:cs="Times New Roman"/>
          <w:sz w:val="28"/>
          <w:szCs w:val="28"/>
        </w:rPr>
        <w:t>Снежный покров появляется во второй декаде октября и достигает ма</w:t>
      </w:r>
      <w:r w:rsidRPr="005D6D79">
        <w:rPr>
          <w:rFonts w:ascii="Times New Roman" w:hAnsi="Times New Roman" w:cs="Times New Roman"/>
          <w:sz w:val="28"/>
          <w:szCs w:val="28"/>
        </w:rPr>
        <w:t>к</w:t>
      </w:r>
      <w:r w:rsidRPr="005D6D79">
        <w:rPr>
          <w:rFonts w:ascii="Times New Roman" w:hAnsi="Times New Roman" w:cs="Times New Roman"/>
          <w:sz w:val="28"/>
          <w:szCs w:val="28"/>
        </w:rPr>
        <w:t xml:space="preserve">симальной высоты во второй декаде февраля. Средняя декадная высота снежного покрова составляет 25 см, наибольшая – 84 см. Для данного района характерны метели. Преобладающим направлением ветра является </w:t>
      </w:r>
      <w:proofErr w:type="gramStart"/>
      <w:r w:rsidRPr="005D6D79">
        <w:rPr>
          <w:rFonts w:ascii="Times New Roman" w:hAnsi="Times New Roman" w:cs="Times New Roman"/>
          <w:sz w:val="28"/>
          <w:szCs w:val="28"/>
        </w:rPr>
        <w:t>северное</w:t>
      </w:r>
      <w:proofErr w:type="gramEnd"/>
      <w:r w:rsidRPr="005D6D79">
        <w:rPr>
          <w:rFonts w:ascii="Times New Roman" w:hAnsi="Times New Roman" w:cs="Times New Roman"/>
          <w:sz w:val="28"/>
          <w:szCs w:val="28"/>
        </w:rPr>
        <w:t xml:space="preserve">. Средняя скорость ветра не превышает 4м/с, чаще всего сильные ветра наблюдаются в зимний период. Для района характерны также </w:t>
      </w:r>
      <w:proofErr w:type="spellStart"/>
      <w:r w:rsidRPr="005D6D79">
        <w:rPr>
          <w:rFonts w:ascii="Times New Roman" w:hAnsi="Times New Roman" w:cs="Times New Roman"/>
          <w:sz w:val="28"/>
          <w:szCs w:val="28"/>
        </w:rPr>
        <w:t>гололедно-изморозевые</w:t>
      </w:r>
      <w:proofErr w:type="spellEnd"/>
      <w:r w:rsidRPr="005D6D79">
        <w:rPr>
          <w:rFonts w:ascii="Times New Roman" w:hAnsi="Times New Roman" w:cs="Times New Roman"/>
          <w:sz w:val="28"/>
          <w:szCs w:val="28"/>
        </w:rPr>
        <w:t xml:space="preserve"> явления, но они довольно редки. В летнее время для района х</w:t>
      </w:r>
      <w:r w:rsidRPr="005D6D79">
        <w:rPr>
          <w:rFonts w:ascii="Times New Roman" w:hAnsi="Times New Roman" w:cs="Times New Roman"/>
          <w:sz w:val="28"/>
          <w:szCs w:val="28"/>
        </w:rPr>
        <w:t>а</w:t>
      </w:r>
      <w:r w:rsidRPr="005D6D79">
        <w:rPr>
          <w:rFonts w:ascii="Times New Roman" w:hAnsi="Times New Roman" w:cs="Times New Roman"/>
          <w:sz w:val="28"/>
          <w:szCs w:val="28"/>
        </w:rPr>
        <w:t>рактерны грозовые явления.</w:t>
      </w:r>
    </w:p>
    <w:p w:rsidR="006B24B9" w:rsidRPr="005D6D79" w:rsidRDefault="006B24B9" w:rsidP="006B24B9">
      <w:pPr>
        <w:spacing w:after="0" w:line="240" w:lineRule="auto"/>
        <w:ind w:firstLine="720"/>
        <w:rPr>
          <w:rFonts w:ascii="Times New Roman" w:hAnsi="Times New Roman" w:cs="Times New Roman"/>
          <w:sz w:val="28"/>
          <w:szCs w:val="28"/>
        </w:rPr>
      </w:pPr>
      <w:r w:rsidRPr="005D6D79">
        <w:rPr>
          <w:rFonts w:ascii="Times New Roman" w:hAnsi="Times New Roman" w:cs="Times New Roman"/>
          <w:sz w:val="28"/>
          <w:szCs w:val="28"/>
        </w:rPr>
        <w:t>Поселок Козыревск сообщается с районным центром (п. Усть-Камчатск) и краевым центром (г. Петропавловск-Камчатский) федеральной трассой, которая представляет собой грунтовую дорогу. В поселении сущ</w:t>
      </w:r>
      <w:r w:rsidRPr="005D6D79">
        <w:rPr>
          <w:rFonts w:ascii="Times New Roman" w:hAnsi="Times New Roman" w:cs="Times New Roman"/>
          <w:sz w:val="28"/>
          <w:szCs w:val="28"/>
        </w:rPr>
        <w:t>е</w:t>
      </w:r>
      <w:r w:rsidRPr="005D6D79">
        <w:rPr>
          <w:rFonts w:ascii="Times New Roman" w:hAnsi="Times New Roman" w:cs="Times New Roman"/>
          <w:sz w:val="28"/>
          <w:szCs w:val="28"/>
        </w:rPr>
        <w:t>ствует 1 мост через реку Камчатка, на 168 км</w:t>
      </w:r>
      <w:proofErr w:type="gramStart"/>
      <w:r w:rsidRPr="005D6D79">
        <w:rPr>
          <w:rFonts w:ascii="Times New Roman" w:hAnsi="Times New Roman" w:cs="Times New Roman"/>
          <w:sz w:val="28"/>
          <w:szCs w:val="28"/>
        </w:rPr>
        <w:t>.</w:t>
      </w:r>
      <w:proofErr w:type="gramEnd"/>
      <w:r w:rsidRPr="005D6D79">
        <w:rPr>
          <w:rFonts w:ascii="Times New Roman" w:hAnsi="Times New Roman" w:cs="Times New Roman"/>
          <w:sz w:val="28"/>
          <w:szCs w:val="28"/>
        </w:rPr>
        <w:t xml:space="preserve"> </w:t>
      </w:r>
      <w:proofErr w:type="gramStart"/>
      <w:r w:rsidRPr="005D6D79">
        <w:rPr>
          <w:rFonts w:ascii="Times New Roman" w:hAnsi="Times New Roman" w:cs="Times New Roman"/>
          <w:sz w:val="28"/>
          <w:szCs w:val="28"/>
        </w:rPr>
        <w:t>т</w:t>
      </w:r>
      <w:proofErr w:type="gramEnd"/>
      <w:r w:rsidRPr="005D6D79">
        <w:rPr>
          <w:rFonts w:ascii="Times New Roman" w:hAnsi="Times New Roman" w:cs="Times New Roman"/>
          <w:sz w:val="28"/>
          <w:szCs w:val="28"/>
        </w:rPr>
        <w:t>рассы Мильково-Ключи.</w:t>
      </w:r>
    </w:p>
    <w:p w:rsidR="006B24B9" w:rsidRPr="005D6D79" w:rsidRDefault="006B24B9" w:rsidP="006B24B9">
      <w:pPr>
        <w:spacing w:after="0" w:line="240" w:lineRule="auto"/>
        <w:ind w:firstLine="720"/>
        <w:rPr>
          <w:rFonts w:ascii="Times New Roman" w:hAnsi="Times New Roman" w:cs="Times New Roman"/>
          <w:sz w:val="28"/>
          <w:szCs w:val="28"/>
        </w:rPr>
      </w:pPr>
      <w:r w:rsidRPr="005D6D79">
        <w:rPr>
          <w:rFonts w:ascii="Times New Roman" w:hAnsi="Times New Roman" w:cs="Times New Roman"/>
          <w:sz w:val="28"/>
          <w:szCs w:val="28"/>
        </w:rPr>
        <w:t xml:space="preserve">Наличие еловых, лиственных и березовых лесов, альпийских лугов, горных тундр и высокогорья является благоприятным условием для развития многообразной флоры и фауны. </w:t>
      </w:r>
      <w:proofErr w:type="gramStart"/>
      <w:r w:rsidRPr="005D6D79">
        <w:rPr>
          <w:rFonts w:ascii="Times New Roman" w:hAnsi="Times New Roman" w:cs="Times New Roman"/>
          <w:sz w:val="28"/>
          <w:szCs w:val="28"/>
        </w:rPr>
        <w:t>В районе Козыревска произрастает более 400 видов растений, из которых 17 рекомендованы к занесению в Красную книгу Камчатской области.</w:t>
      </w:r>
      <w:proofErr w:type="gramEnd"/>
      <w:r w:rsidRPr="005D6D79">
        <w:rPr>
          <w:rFonts w:ascii="Times New Roman" w:hAnsi="Times New Roman" w:cs="Times New Roman"/>
          <w:sz w:val="28"/>
          <w:szCs w:val="28"/>
        </w:rPr>
        <w:t xml:space="preserve"> Здесь расположена самая мощная водная система на полуострове, включающая в себя сотни больших и малых озер, речек и пр</w:t>
      </w:r>
      <w:r w:rsidRPr="005D6D79">
        <w:rPr>
          <w:rFonts w:ascii="Times New Roman" w:hAnsi="Times New Roman" w:cs="Times New Roman"/>
          <w:sz w:val="28"/>
          <w:szCs w:val="28"/>
        </w:rPr>
        <w:t>о</w:t>
      </w:r>
      <w:r w:rsidRPr="005D6D79">
        <w:rPr>
          <w:rFonts w:ascii="Times New Roman" w:hAnsi="Times New Roman" w:cs="Times New Roman"/>
          <w:sz w:val="28"/>
          <w:szCs w:val="28"/>
        </w:rPr>
        <w:t>ток, обширную тундру. Этот уникальный природный ландшафт является м</w:t>
      </w:r>
      <w:r w:rsidRPr="005D6D79">
        <w:rPr>
          <w:rFonts w:ascii="Times New Roman" w:hAnsi="Times New Roman" w:cs="Times New Roman"/>
          <w:sz w:val="28"/>
          <w:szCs w:val="28"/>
        </w:rPr>
        <w:t>е</w:t>
      </w:r>
      <w:r w:rsidRPr="005D6D79">
        <w:rPr>
          <w:rFonts w:ascii="Times New Roman" w:hAnsi="Times New Roman" w:cs="Times New Roman"/>
          <w:sz w:val="28"/>
          <w:szCs w:val="28"/>
        </w:rPr>
        <w:t xml:space="preserve">стом гнездования диких уток, гусей, лебедей, </w:t>
      </w:r>
      <w:proofErr w:type="spellStart"/>
      <w:r w:rsidRPr="005D6D79">
        <w:rPr>
          <w:rFonts w:ascii="Times New Roman" w:hAnsi="Times New Roman" w:cs="Times New Roman"/>
          <w:sz w:val="28"/>
          <w:szCs w:val="28"/>
        </w:rPr>
        <w:t>белоплечего</w:t>
      </w:r>
      <w:proofErr w:type="spellEnd"/>
      <w:r w:rsidRPr="005D6D79">
        <w:rPr>
          <w:rFonts w:ascii="Times New Roman" w:hAnsi="Times New Roman" w:cs="Times New Roman"/>
          <w:sz w:val="28"/>
          <w:szCs w:val="28"/>
        </w:rPr>
        <w:t xml:space="preserve"> орлана. Здесь пр</w:t>
      </w:r>
      <w:r w:rsidRPr="005D6D79">
        <w:rPr>
          <w:rFonts w:ascii="Times New Roman" w:hAnsi="Times New Roman" w:cs="Times New Roman"/>
          <w:sz w:val="28"/>
          <w:szCs w:val="28"/>
        </w:rPr>
        <w:t>о</w:t>
      </w:r>
      <w:r w:rsidRPr="005D6D79">
        <w:rPr>
          <w:rFonts w:ascii="Times New Roman" w:hAnsi="Times New Roman" w:cs="Times New Roman"/>
          <w:sz w:val="28"/>
          <w:szCs w:val="28"/>
        </w:rPr>
        <w:t>исходит отел снежного барана, имеются колонии черношапочного сурка, в обилии водятся соболь, рысь, росомаха, увеличивается популяция лося, а б</w:t>
      </w:r>
      <w:r w:rsidRPr="005D6D79">
        <w:rPr>
          <w:rFonts w:ascii="Times New Roman" w:hAnsi="Times New Roman" w:cs="Times New Roman"/>
          <w:sz w:val="28"/>
          <w:szCs w:val="28"/>
        </w:rPr>
        <w:t>у</w:t>
      </w:r>
      <w:r w:rsidRPr="005D6D79">
        <w:rPr>
          <w:rFonts w:ascii="Times New Roman" w:hAnsi="Times New Roman" w:cs="Times New Roman"/>
          <w:sz w:val="28"/>
          <w:szCs w:val="28"/>
        </w:rPr>
        <w:t>рый камчатский медведь по праву является самым крупным во всем дальн</w:t>
      </w:r>
      <w:r w:rsidRPr="005D6D79">
        <w:rPr>
          <w:rFonts w:ascii="Times New Roman" w:hAnsi="Times New Roman" w:cs="Times New Roman"/>
          <w:sz w:val="28"/>
          <w:szCs w:val="28"/>
        </w:rPr>
        <w:t>е</w:t>
      </w:r>
      <w:r w:rsidRPr="005D6D79">
        <w:rPr>
          <w:rFonts w:ascii="Times New Roman" w:hAnsi="Times New Roman" w:cs="Times New Roman"/>
          <w:sz w:val="28"/>
          <w:szCs w:val="28"/>
        </w:rPr>
        <w:t xml:space="preserve">восточном регионе. </w:t>
      </w:r>
    </w:p>
    <w:p w:rsidR="006B24B9" w:rsidRPr="005D6D79" w:rsidRDefault="006B24B9" w:rsidP="006B24B9">
      <w:pPr>
        <w:spacing w:after="0" w:line="240" w:lineRule="auto"/>
        <w:ind w:firstLine="720"/>
        <w:rPr>
          <w:rFonts w:ascii="Times New Roman" w:hAnsi="Times New Roman" w:cs="Times New Roman"/>
          <w:sz w:val="28"/>
          <w:szCs w:val="28"/>
        </w:rPr>
      </w:pPr>
      <w:r w:rsidRPr="005D6D79">
        <w:rPr>
          <w:rFonts w:ascii="Times New Roman" w:hAnsi="Times New Roman" w:cs="Times New Roman"/>
          <w:sz w:val="28"/>
          <w:szCs w:val="28"/>
        </w:rPr>
        <w:t>Вулканические породы, на которых покоится вся биологическая среда, являются естественным природным фильтром и поставщиком чистой воды в водоемы и нерестилища, где происходит воспроизводство самого большого стада лососевых на всем восточном побережье Камчатки.</w:t>
      </w:r>
    </w:p>
    <w:p w:rsidR="006B24B9" w:rsidRPr="005D6D79" w:rsidRDefault="006B24B9" w:rsidP="006B24B9">
      <w:pPr>
        <w:spacing w:after="0" w:line="240" w:lineRule="auto"/>
        <w:ind w:firstLine="720"/>
        <w:rPr>
          <w:rFonts w:ascii="Times New Roman" w:hAnsi="Times New Roman" w:cs="Times New Roman"/>
          <w:sz w:val="28"/>
          <w:szCs w:val="28"/>
        </w:rPr>
      </w:pPr>
      <w:r w:rsidRPr="005D6D79">
        <w:rPr>
          <w:rFonts w:ascii="Times New Roman" w:hAnsi="Times New Roman" w:cs="Times New Roman"/>
          <w:sz w:val="28"/>
          <w:szCs w:val="28"/>
        </w:rPr>
        <w:t>Основателям поселения не удалось вывести земледелие на уровень т</w:t>
      </w:r>
      <w:r w:rsidRPr="005D6D79">
        <w:rPr>
          <w:rFonts w:ascii="Times New Roman" w:hAnsi="Times New Roman" w:cs="Times New Roman"/>
          <w:sz w:val="28"/>
          <w:szCs w:val="28"/>
        </w:rPr>
        <w:t>о</w:t>
      </w:r>
      <w:r w:rsidRPr="005D6D79">
        <w:rPr>
          <w:rFonts w:ascii="Times New Roman" w:hAnsi="Times New Roman" w:cs="Times New Roman"/>
          <w:sz w:val="28"/>
          <w:szCs w:val="28"/>
        </w:rPr>
        <w:t>варного производства по причине сурового климата здешних мест и осно</w:t>
      </w:r>
      <w:r w:rsidRPr="005D6D79">
        <w:rPr>
          <w:rFonts w:ascii="Times New Roman" w:hAnsi="Times New Roman" w:cs="Times New Roman"/>
          <w:sz w:val="28"/>
          <w:szCs w:val="28"/>
        </w:rPr>
        <w:t>в</w:t>
      </w:r>
      <w:r w:rsidRPr="005D6D79">
        <w:rPr>
          <w:rFonts w:ascii="Times New Roman" w:hAnsi="Times New Roman" w:cs="Times New Roman"/>
          <w:sz w:val="28"/>
          <w:szCs w:val="28"/>
        </w:rPr>
        <w:t>ным занятием населения стали охота, рыбный промысел и отдельные виды сопутствующих ремесел. Развитие промышленного производства началось лишь в начале 20-го века и явилось следствием бурного роста рыбной отра</w:t>
      </w:r>
      <w:r w:rsidRPr="005D6D79">
        <w:rPr>
          <w:rFonts w:ascii="Times New Roman" w:hAnsi="Times New Roman" w:cs="Times New Roman"/>
          <w:sz w:val="28"/>
          <w:szCs w:val="28"/>
        </w:rPr>
        <w:t>с</w:t>
      </w:r>
      <w:r w:rsidRPr="005D6D79">
        <w:rPr>
          <w:rFonts w:ascii="Times New Roman" w:hAnsi="Times New Roman" w:cs="Times New Roman"/>
          <w:sz w:val="28"/>
          <w:szCs w:val="28"/>
        </w:rPr>
        <w:t xml:space="preserve">ли на полуострове. Для ее нужд </w:t>
      </w:r>
      <w:proofErr w:type="gramStart"/>
      <w:r w:rsidRPr="005D6D79">
        <w:rPr>
          <w:rFonts w:ascii="Times New Roman" w:hAnsi="Times New Roman" w:cs="Times New Roman"/>
          <w:sz w:val="28"/>
          <w:szCs w:val="28"/>
        </w:rPr>
        <w:t>началась заготовка леса в среднем течении реки Камчатка и уже в 1930 году началось</w:t>
      </w:r>
      <w:proofErr w:type="gramEnd"/>
      <w:r w:rsidRPr="005D6D79">
        <w:rPr>
          <w:rFonts w:ascii="Times New Roman" w:hAnsi="Times New Roman" w:cs="Times New Roman"/>
          <w:sz w:val="28"/>
          <w:szCs w:val="28"/>
        </w:rPr>
        <w:t xml:space="preserve"> строительство Козыревского ле</w:t>
      </w:r>
      <w:r w:rsidRPr="005D6D79">
        <w:rPr>
          <w:rFonts w:ascii="Times New Roman" w:hAnsi="Times New Roman" w:cs="Times New Roman"/>
          <w:sz w:val="28"/>
          <w:szCs w:val="28"/>
        </w:rPr>
        <w:t>с</w:t>
      </w:r>
      <w:r w:rsidRPr="005D6D79">
        <w:rPr>
          <w:rFonts w:ascii="Times New Roman" w:hAnsi="Times New Roman" w:cs="Times New Roman"/>
          <w:sz w:val="28"/>
          <w:szCs w:val="28"/>
        </w:rPr>
        <w:lastRenderedPageBreak/>
        <w:t>промхоза. С этого времени небольшое камчадальское село становится одним из центров лесной промышленности на полуострове.</w:t>
      </w:r>
    </w:p>
    <w:p w:rsidR="006B24B9" w:rsidRPr="005D6D79" w:rsidRDefault="006B24B9" w:rsidP="006B24B9">
      <w:pPr>
        <w:pStyle w:val="aa"/>
        <w:spacing w:line="240" w:lineRule="auto"/>
        <w:rPr>
          <w:sz w:val="28"/>
          <w:szCs w:val="28"/>
        </w:rPr>
      </w:pPr>
      <w:r w:rsidRPr="005D6D79">
        <w:rPr>
          <w:sz w:val="28"/>
          <w:szCs w:val="28"/>
        </w:rPr>
        <w:t>На данное время в поселении функционирует детский сад, средняя о</w:t>
      </w:r>
      <w:r w:rsidRPr="005D6D79">
        <w:rPr>
          <w:sz w:val="28"/>
          <w:szCs w:val="28"/>
        </w:rPr>
        <w:t>б</w:t>
      </w:r>
      <w:r w:rsidRPr="005D6D79">
        <w:rPr>
          <w:sz w:val="28"/>
          <w:szCs w:val="28"/>
        </w:rPr>
        <w:t>щеобразовательная школа, МБОУ ДОД детско-юношеский клуб физической подготовки «Толбачик», детская музыкальная школа, Козыревский ко</w:t>
      </w:r>
      <w:r w:rsidRPr="005D6D79">
        <w:rPr>
          <w:sz w:val="28"/>
          <w:szCs w:val="28"/>
        </w:rPr>
        <w:t>м</w:t>
      </w:r>
      <w:r w:rsidRPr="005D6D79">
        <w:rPr>
          <w:sz w:val="28"/>
          <w:szCs w:val="28"/>
        </w:rPr>
        <w:t>плексный центр социального обслуживания населения, больница со стаци</w:t>
      </w:r>
      <w:r w:rsidRPr="005D6D79">
        <w:rPr>
          <w:sz w:val="28"/>
          <w:szCs w:val="28"/>
        </w:rPr>
        <w:t>о</w:t>
      </w:r>
      <w:r w:rsidRPr="005D6D79">
        <w:rPr>
          <w:sz w:val="28"/>
          <w:szCs w:val="28"/>
        </w:rPr>
        <w:t>наром и поликлиникой, спортивная площадка и спортивный зал при школе. Состояние коммунальной инфраструктуры, уровень инженерного обустро</w:t>
      </w:r>
      <w:r w:rsidRPr="005D6D79">
        <w:rPr>
          <w:sz w:val="28"/>
          <w:szCs w:val="28"/>
        </w:rPr>
        <w:t>й</w:t>
      </w:r>
      <w:r w:rsidRPr="005D6D79">
        <w:rPr>
          <w:sz w:val="28"/>
          <w:szCs w:val="28"/>
        </w:rPr>
        <w:t xml:space="preserve">ства социальных объектов (жилого сектора, объектов культуры) находится в изношенном состоянии. </w:t>
      </w:r>
    </w:p>
    <w:p w:rsidR="006B24B9" w:rsidRPr="005D6D79" w:rsidRDefault="006B24B9" w:rsidP="006B24B9">
      <w:pPr>
        <w:pStyle w:val="aa"/>
        <w:spacing w:line="240" w:lineRule="auto"/>
        <w:rPr>
          <w:sz w:val="28"/>
          <w:szCs w:val="28"/>
        </w:rPr>
      </w:pPr>
      <w:r w:rsidRPr="005D6D79">
        <w:rPr>
          <w:sz w:val="28"/>
          <w:szCs w:val="28"/>
        </w:rPr>
        <w:t xml:space="preserve">Жилая застройка представлена в основном одноэтажными домами в деревянном исполнении. </w:t>
      </w:r>
    </w:p>
    <w:p w:rsidR="006B24B9" w:rsidRPr="005D6D79" w:rsidRDefault="006B24B9" w:rsidP="006B24B9">
      <w:pPr>
        <w:pStyle w:val="10"/>
        <w:jc w:val="center"/>
        <w:rPr>
          <w:sz w:val="28"/>
          <w:szCs w:val="28"/>
        </w:rPr>
      </w:pPr>
      <w:bookmarkStart w:id="5" w:name="_Toc503223524"/>
      <w:r w:rsidRPr="005D6D79">
        <w:rPr>
          <w:sz w:val="28"/>
          <w:szCs w:val="28"/>
        </w:rPr>
        <w:lastRenderedPageBreak/>
        <w:t>Характеристика проблемы, на решение которой направлена программа</w:t>
      </w:r>
      <w:bookmarkEnd w:id="5"/>
    </w:p>
    <w:p w:rsidR="006B24B9" w:rsidRPr="005D6D79" w:rsidRDefault="006B24B9" w:rsidP="006B24B9">
      <w:pPr>
        <w:pStyle w:val="aa"/>
        <w:spacing w:line="240" w:lineRule="auto"/>
        <w:rPr>
          <w:sz w:val="28"/>
          <w:szCs w:val="28"/>
        </w:rPr>
      </w:pPr>
      <w:r w:rsidRPr="005D6D79">
        <w:rPr>
          <w:sz w:val="28"/>
          <w:szCs w:val="28"/>
        </w:rPr>
        <w:t>На данный момент на территории Козыревского сельского поселения обеспеченность объектами здравоохранения, культуры и спорта не соотве</w:t>
      </w:r>
      <w:r w:rsidRPr="005D6D79">
        <w:rPr>
          <w:sz w:val="28"/>
          <w:szCs w:val="28"/>
        </w:rPr>
        <w:t>т</w:t>
      </w:r>
      <w:r w:rsidRPr="005D6D79">
        <w:rPr>
          <w:sz w:val="28"/>
          <w:szCs w:val="28"/>
        </w:rPr>
        <w:t>ствует требованиям нормативам градостроительного проектирования. О</w:t>
      </w:r>
      <w:r w:rsidRPr="005D6D79">
        <w:rPr>
          <w:sz w:val="28"/>
          <w:szCs w:val="28"/>
        </w:rPr>
        <w:t>с</w:t>
      </w:r>
      <w:r w:rsidRPr="005D6D79">
        <w:rPr>
          <w:sz w:val="28"/>
          <w:szCs w:val="28"/>
        </w:rPr>
        <w:t>новными факторами является изношенность данных объектов и их недост</w:t>
      </w:r>
      <w:r w:rsidRPr="005D6D79">
        <w:rPr>
          <w:sz w:val="28"/>
          <w:szCs w:val="28"/>
        </w:rPr>
        <w:t>а</w:t>
      </w:r>
      <w:r w:rsidRPr="005D6D79">
        <w:rPr>
          <w:sz w:val="28"/>
          <w:szCs w:val="28"/>
        </w:rPr>
        <w:t>точная вместимость. В связи с этим необходимо определить перечень мер</w:t>
      </w:r>
      <w:r w:rsidRPr="005D6D79">
        <w:rPr>
          <w:sz w:val="28"/>
          <w:szCs w:val="28"/>
        </w:rPr>
        <w:t>о</w:t>
      </w:r>
      <w:r w:rsidRPr="005D6D79">
        <w:rPr>
          <w:sz w:val="28"/>
          <w:szCs w:val="28"/>
        </w:rPr>
        <w:t>приятий, который позволит решить данные проблемы. Для этого определим перечень основных проблем Козыревского сельского поселения в области социальной инфраструктуры:</w:t>
      </w:r>
    </w:p>
    <w:p w:rsidR="006B24B9" w:rsidRPr="005D6D79" w:rsidRDefault="006B24B9" w:rsidP="006B24B9">
      <w:pPr>
        <w:pStyle w:val="af3"/>
        <w:rPr>
          <w:sz w:val="28"/>
          <w:szCs w:val="28"/>
        </w:rPr>
      </w:pPr>
      <w:r w:rsidRPr="005D6D79">
        <w:rPr>
          <w:sz w:val="28"/>
          <w:szCs w:val="28"/>
        </w:rPr>
        <w:t>отсутствие объектов спорта в должном количестве на территории поселения;</w:t>
      </w:r>
    </w:p>
    <w:p w:rsidR="006B24B9" w:rsidRPr="005D6D79" w:rsidRDefault="006B24B9" w:rsidP="006B24B9">
      <w:pPr>
        <w:pStyle w:val="af3"/>
        <w:rPr>
          <w:sz w:val="28"/>
          <w:szCs w:val="28"/>
        </w:rPr>
      </w:pPr>
      <w:r w:rsidRPr="005D6D79">
        <w:rPr>
          <w:sz w:val="28"/>
          <w:szCs w:val="28"/>
        </w:rPr>
        <w:t>объекты социальной инфраструктуры находятся в неудовлетв</w:t>
      </w:r>
      <w:r w:rsidRPr="005D6D79">
        <w:rPr>
          <w:sz w:val="28"/>
          <w:szCs w:val="28"/>
        </w:rPr>
        <w:t>о</w:t>
      </w:r>
      <w:r w:rsidRPr="005D6D79">
        <w:rPr>
          <w:sz w:val="28"/>
          <w:szCs w:val="28"/>
        </w:rPr>
        <w:t>рительном состоянии и требуют благоустройства и реконстру</w:t>
      </w:r>
      <w:r w:rsidRPr="005D6D79">
        <w:rPr>
          <w:sz w:val="28"/>
          <w:szCs w:val="28"/>
        </w:rPr>
        <w:t>к</w:t>
      </w:r>
      <w:r w:rsidRPr="005D6D79">
        <w:rPr>
          <w:sz w:val="28"/>
          <w:szCs w:val="28"/>
        </w:rPr>
        <w:t>ции;</w:t>
      </w:r>
    </w:p>
    <w:p w:rsidR="006B24B9" w:rsidRPr="005D6D79" w:rsidRDefault="006B24B9" w:rsidP="006B24B9">
      <w:pPr>
        <w:pStyle w:val="af3"/>
        <w:rPr>
          <w:sz w:val="28"/>
          <w:szCs w:val="28"/>
        </w:rPr>
      </w:pPr>
      <w:r w:rsidRPr="005D6D79">
        <w:rPr>
          <w:sz w:val="28"/>
          <w:szCs w:val="28"/>
        </w:rPr>
        <w:t>на территории муниципального образования слабо развиты с</w:t>
      </w:r>
      <w:r w:rsidRPr="005D6D79">
        <w:rPr>
          <w:sz w:val="28"/>
          <w:szCs w:val="28"/>
        </w:rPr>
        <w:t>и</w:t>
      </w:r>
      <w:r w:rsidRPr="005D6D79">
        <w:rPr>
          <w:sz w:val="28"/>
          <w:szCs w:val="28"/>
        </w:rPr>
        <w:t>стемы культурного развития населения.</w:t>
      </w:r>
    </w:p>
    <w:p w:rsidR="006B24B9" w:rsidRPr="005D6D79" w:rsidRDefault="006B24B9" w:rsidP="006B24B9">
      <w:pPr>
        <w:pStyle w:val="aa"/>
        <w:spacing w:line="240" w:lineRule="auto"/>
        <w:rPr>
          <w:sz w:val="28"/>
          <w:szCs w:val="28"/>
        </w:rPr>
      </w:pPr>
      <w:r w:rsidRPr="005D6D79">
        <w:rPr>
          <w:sz w:val="28"/>
          <w:szCs w:val="28"/>
        </w:rPr>
        <w:t>При сохранении существующей тенденции произойдет снижение пр</w:t>
      </w:r>
      <w:r w:rsidRPr="005D6D79">
        <w:rPr>
          <w:sz w:val="28"/>
          <w:szCs w:val="28"/>
        </w:rPr>
        <w:t>о</w:t>
      </w:r>
      <w:r w:rsidRPr="005D6D79">
        <w:rPr>
          <w:sz w:val="28"/>
          <w:szCs w:val="28"/>
        </w:rPr>
        <w:t>должительности жизни населения, уровня здоровья населения и дальнейший отток молодежи.</w:t>
      </w:r>
    </w:p>
    <w:p w:rsidR="006B24B9" w:rsidRPr="005D6D79" w:rsidRDefault="006B24B9" w:rsidP="006B24B9">
      <w:pPr>
        <w:pStyle w:val="10"/>
        <w:jc w:val="center"/>
        <w:rPr>
          <w:sz w:val="28"/>
          <w:szCs w:val="28"/>
        </w:rPr>
      </w:pPr>
      <w:bookmarkStart w:id="6" w:name="_Toc444787000"/>
      <w:bookmarkStart w:id="7" w:name="_Toc503223525"/>
      <w:r w:rsidRPr="005D6D79">
        <w:rPr>
          <w:sz w:val="28"/>
          <w:szCs w:val="28"/>
        </w:rPr>
        <w:lastRenderedPageBreak/>
        <w:t>Основные цели и задачи Программы, целевые показатели (индикаторы) реализации Программы</w:t>
      </w:r>
      <w:bookmarkEnd w:id="6"/>
      <w:bookmarkEnd w:id="7"/>
    </w:p>
    <w:p w:rsidR="006B24B9" w:rsidRPr="005D6D79" w:rsidRDefault="006B24B9" w:rsidP="006B24B9">
      <w:pPr>
        <w:pStyle w:val="aa"/>
        <w:spacing w:line="240" w:lineRule="auto"/>
        <w:rPr>
          <w:sz w:val="28"/>
          <w:szCs w:val="28"/>
        </w:rPr>
      </w:pPr>
      <w:r w:rsidRPr="005D6D79">
        <w:rPr>
          <w:sz w:val="28"/>
          <w:szCs w:val="28"/>
        </w:rPr>
        <w:t>В рамках данной программы согласно требованиям постановления пр</w:t>
      </w:r>
      <w:r w:rsidRPr="005D6D79">
        <w:rPr>
          <w:sz w:val="28"/>
          <w:szCs w:val="28"/>
        </w:rPr>
        <w:t>а</w:t>
      </w:r>
      <w:r w:rsidRPr="005D6D79">
        <w:rPr>
          <w:sz w:val="28"/>
          <w:szCs w:val="28"/>
        </w:rPr>
        <w:t>вительства РФ от 01.10.2015 № 1050 «Об утверждении требований к пр</w:t>
      </w:r>
      <w:r w:rsidRPr="005D6D79">
        <w:rPr>
          <w:sz w:val="28"/>
          <w:szCs w:val="28"/>
        </w:rPr>
        <w:t>о</w:t>
      </w:r>
      <w:r w:rsidRPr="005D6D79">
        <w:rPr>
          <w:sz w:val="28"/>
          <w:szCs w:val="28"/>
        </w:rPr>
        <w:t>граммам комплексного развития социальной инфраструктуры поселений, г</w:t>
      </w:r>
      <w:r w:rsidRPr="005D6D79">
        <w:rPr>
          <w:sz w:val="28"/>
          <w:szCs w:val="28"/>
        </w:rPr>
        <w:t>о</w:t>
      </w:r>
      <w:r w:rsidRPr="005D6D79">
        <w:rPr>
          <w:sz w:val="28"/>
          <w:szCs w:val="28"/>
        </w:rPr>
        <w:t>родских округов», были определены основные цели программы:</w:t>
      </w:r>
    </w:p>
    <w:p w:rsidR="006B24B9" w:rsidRPr="005D6D79" w:rsidRDefault="006B24B9" w:rsidP="006B24B9">
      <w:pPr>
        <w:pStyle w:val="af3"/>
        <w:rPr>
          <w:sz w:val="28"/>
          <w:szCs w:val="28"/>
        </w:rPr>
      </w:pPr>
      <w:r w:rsidRPr="005D6D79">
        <w:rPr>
          <w:sz w:val="28"/>
          <w:szCs w:val="28"/>
        </w:rPr>
        <w:t>безопасность, качество и эффективность использования насел</w:t>
      </w:r>
      <w:r w:rsidRPr="005D6D79">
        <w:rPr>
          <w:sz w:val="28"/>
          <w:szCs w:val="28"/>
        </w:rPr>
        <w:t>е</w:t>
      </w:r>
      <w:r w:rsidRPr="005D6D79">
        <w:rPr>
          <w:sz w:val="28"/>
          <w:szCs w:val="28"/>
        </w:rPr>
        <w:t>нием объектов социальной инфраструктуры поселения;</w:t>
      </w:r>
    </w:p>
    <w:p w:rsidR="006B24B9" w:rsidRPr="005D6D79" w:rsidRDefault="006B24B9" w:rsidP="006B24B9">
      <w:pPr>
        <w:pStyle w:val="af3"/>
        <w:rPr>
          <w:sz w:val="28"/>
          <w:szCs w:val="28"/>
        </w:rPr>
      </w:pPr>
      <w:r w:rsidRPr="005D6D79">
        <w:rPr>
          <w:sz w:val="28"/>
          <w:szCs w:val="28"/>
        </w:rPr>
        <w:t>доступность объектов социальной инфраструктуры поселения в соответствии с нормами градостроительного проектирования МО;</w:t>
      </w:r>
    </w:p>
    <w:p w:rsidR="006B24B9" w:rsidRPr="005D6D79" w:rsidRDefault="006B24B9" w:rsidP="006B24B9">
      <w:pPr>
        <w:pStyle w:val="af3"/>
        <w:rPr>
          <w:sz w:val="28"/>
          <w:szCs w:val="28"/>
        </w:rPr>
      </w:pPr>
      <w:r w:rsidRPr="005D6D79">
        <w:rPr>
          <w:sz w:val="28"/>
          <w:szCs w:val="28"/>
        </w:rPr>
        <w:t>сбалансированное, перспективное развитие социальной инфр</w:t>
      </w:r>
      <w:r w:rsidRPr="005D6D79">
        <w:rPr>
          <w:sz w:val="28"/>
          <w:szCs w:val="28"/>
        </w:rPr>
        <w:t>а</w:t>
      </w:r>
      <w:r w:rsidRPr="005D6D79">
        <w:rPr>
          <w:sz w:val="28"/>
          <w:szCs w:val="28"/>
        </w:rPr>
        <w:t>структуры поселения в соответствии с установленными требов</w:t>
      </w:r>
      <w:r w:rsidRPr="005D6D79">
        <w:rPr>
          <w:sz w:val="28"/>
          <w:szCs w:val="28"/>
        </w:rPr>
        <w:t>а</w:t>
      </w:r>
      <w:r w:rsidRPr="005D6D79">
        <w:rPr>
          <w:sz w:val="28"/>
          <w:szCs w:val="28"/>
        </w:rPr>
        <w:t>ниями потребностями в объектах социальной инфраструктуры;</w:t>
      </w:r>
    </w:p>
    <w:p w:rsidR="006B24B9" w:rsidRPr="005D6D79" w:rsidRDefault="006B24B9" w:rsidP="006B24B9">
      <w:pPr>
        <w:pStyle w:val="af3"/>
        <w:rPr>
          <w:sz w:val="28"/>
          <w:szCs w:val="28"/>
        </w:rPr>
      </w:pPr>
      <w:r w:rsidRPr="005D6D79">
        <w:rPr>
          <w:sz w:val="28"/>
          <w:szCs w:val="28"/>
        </w:rPr>
        <w:t>достижение расчетного уровня обеспеченности населения в соо</w:t>
      </w:r>
      <w:r w:rsidRPr="005D6D79">
        <w:rPr>
          <w:sz w:val="28"/>
          <w:szCs w:val="28"/>
        </w:rPr>
        <w:t>т</w:t>
      </w:r>
      <w:r w:rsidRPr="005D6D79">
        <w:rPr>
          <w:sz w:val="28"/>
          <w:szCs w:val="28"/>
        </w:rPr>
        <w:t>ветствии с нормами градостроительного проектирования.</w:t>
      </w:r>
    </w:p>
    <w:p w:rsidR="006B24B9" w:rsidRPr="005D6D79" w:rsidRDefault="006B24B9" w:rsidP="006B24B9">
      <w:pPr>
        <w:pStyle w:val="aa"/>
        <w:spacing w:line="240" w:lineRule="auto"/>
        <w:rPr>
          <w:sz w:val="28"/>
          <w:szCs w:val="28"/>
        </w:rPr>
      </w:pPr>
      <w:r w:rsidRPr="005D6D79">
        <w:rPr>
          <w:sz w:val="28"/>
          <w:szCs w:val="28"/>
        </w:rPr>
        <w:t>В целях достижения данных целей необходимо определить перечень требуемых мероприятий и их последовательность реализации по годам.</w:t>
      </w:r>
    </w:p>
    <w:p w:rsidR="006B24B9" w:rsidRPr="005D6D79" w:rsidRDefault="006B24B9" w:rsidP="006B24B9">
      <w:pPr>
        <w:pStyle w:val="10"/>
        <w:jc w:val="center"/>
        <w:rPr>
          <w:sz w:val="28"/>
          <w:szCs w:val="28"/>
        </w:rPr>
      </w:pPr>
      <w:bookmarkStart w:id="8" w:name="_Toc444787001"/>
      <w:bookmarkStart w:id="9" w:name="_Toc503223526"/>
      <w:r w:rsidRPr="005D6D79">
        <w:rPr>
          <w:sz w:val="28"/>
          <w:szCs w:val="28"/>
        </w:rPr>
        <w:lastRenderedPageBreak/>
        <w:t>Характеристика существующего состояния социальной и</w:t>
      </w:r>
      <w:r w:rsidRPr="005D6D79">
        <w:rPr>
          <w:sz w:val="28"/>
          <w:szCs w:val="28"/>
        </w:rPr>
        <w:t>н</w:t>
      </w:r>
      <w:r w:rsidRPr="005D6D79">
        <w:rPr>
          <w:sz w:val="28"/>
          <w:szCs w:val="28"/>
        </w:rPr>
        <w:t>фраструктуры</w:t>
      </w:r>
      <w:bookmarkEnd w:id="8"/>
      <w:bookmarkEnd w:id="9"/>
    </w:p>
    <w:p w:rsidR="006B24B9" w:rsidRPr="005D6D79" w:rsidRDefault="006B24B9" w:rsidP="006B24B9">
      <w:pPr>
        <w:pStyle w:val="11"/>
        <w:rPr>
          <w:sz w:val="28"/>
          <w:szCs w:val="28"/>
        </w:rPr>
      </w:pPr>
      <w:bookmarkStart w:id="10" w:name="_Toc503223527"/>
      <w:r w:rsidRPr="005D6D79">
        <w:rPr>
          <w:sz w:val="28"/>
          <w:szCs w:val="28"/>
        </w:rPr>
        <w:t>Описание социально-экономического состояния посел</w:t>
      </w:r>
      <w:r w:rsidRPr="005D6D79">
        <w:rPr>
          <w:sz w:val="28"/>
          <w:szCs w:val="28"/>
        </w:rPr>
        <w:t>е</w:t>
      </w:r>
      <w:r w:rsidRPr="005D6D79">
        <w:rPr>
          <w:sz w:val="28"/>
          <w:szCs w:val="28"/>
        </w:rPr>
        <w:t>ния, сведения о градостроительной деятельности на террит</w:t>
      </w:r>
      <w:r w:rsidRPr="005D6D79">
        <w:rPr>
          <w:sz w:val="28"/>
          <w:szCs w:val="28"/>
        </w:rPr>
        <w:t>о</w:t>
      </w:r>
      <w:r w:rsidRPr="005D6D79">
        <w:rPr>
          <w:sz w:val="28"/>
          <w:szCs w:val="28"/>
        </w:rPr>
        <w:t>рии поселения</w:t>
      </w:r>
      <w:bookmarkEnd w:id="10"/>
    </w:p>
    <w:p w:rsidR="006B24B9" w:rsidRPr="005D6D79" w:rsidRDefault="006B24B9" w:rsidP="006B24B9">
      <w:pPr>
        <w:pStyle w:val="111"/>
        <w:rPr>
          <w:sz w:val="28"/>
          <w:szCs w:val="28"/>
        </w:rPr>
      </w:pPr>
      <w:bookmarkStart w:id="11" w:name="_Toc444787003"/>
      <w:bookmarkStart w:id="12" w:name="_Toc503223528"/>
      <w:r w:rsidRPr="005D6D79">
        <w:rPr>
          <w:sz w:val="28"/>
          <w:szCs w:val="28"/>
        </w:rPr>
        <w:t>Динамика численности населения</w:t>
      </w:r>
      <w:bookmarkEnd w:id="11"/>
      <w:bookmarkEnd w:id="12"/>
    </w:p>
    <w:p w:rsidR="006B24B9" w:rsidRPr="005D6D79" w:rsidRDefault="006B24B9" w:rsidP="006B24B9">
      <w:pPr>
        <w:pStyle w:val="aa"/>
        <w:spacing w:line="240" w:lineRule="auto"/>
        <w:rPr>
          <w:sz w:val="28"/>
          <w:szCs w:val="28"/>
        </w:rPr>
      </w:pPr>
      <w:r w:rsidRPr="005D6D79">
        <w:rPr>
          <w:sz w:val="28"/>
          <w:szCs w:val="28"/>
        </w:rPr>
        <w:t>По состоянию на 01.01.2017 года численность населения муниципал</w:t>
      </w:r>
      <w:r w:rsidRPr="005D6D79">
        <w:rPr>
          <w:sz w:val="28"/>
          <w:szCs w:val="28"/>
        </w:rPr>
        <w:t>ь</w:t>
      </w:r>
      <w:r w:rsidRPr="005D6D79">
        <w:rPr>
          <w:sz w:val="28"/>
          <w:szCs w:val="28"/>
        </w:rPr>
        <w:t xml:space="preserve">ного образования Козыревское сельское поселение </w:t>
      </w:r>
      <w:proofErr w:type="gramStart"/>
      <w:r w:rsidRPr="005D6D79">
        <w:rPr>
          <w:sz w:val="28"/>
          <w:szCs w:val="28"/>
        </w:rPr>
        <w:t xml:space="preserve">составляет 1178 человек </w:t>
      </w:r>
      <w:r w:rsidRPr="005D6D79">
        <w:rPr>
          <w:iCs w:val="0"/>
          <w:sz w:val="28"/>
          <w:szCs w:val="28"/>
        </w:rPr>
        <w:t>Подробнее динамика численности населения Козыревского сельского пос</w:t>
      </w:r>
      <w:r w:rsidRPr="005D6D79">
        <w:rPr>
          <w:iCs w:val="0"/>
          <w:sz w:val="28"/>
          <w:szCs w:val="28"/>
        </w:rPr>
        <w:t>е</w:t>
      </w:r>
      <w:r w:rsidRPr="005D6D79">
        <w:rPr>
          <w:iCs w:val="0"/>
          <w:sz w:val="28"/>
          <w:szCs w:val="28"/>
        </w:rPr>
        <w:t>ления представлена</w:t>
      </w:r>
      <w:proofErr w:type="gramEnd"/>
      <w:r w:rsidRPr="005D6D79">
        <w:rPr>
          <w:iCs w:val="0"/>
          <w:sz w:val="28"/>
          <w:szCs w:val="28"/>
        </w:rPr>
        <w:t xml:space="preserve"> в таблице 6.1.1-1.</w:t>
      </w:r>
    </w:p>
    <w:p w:rsidR="006B24B9" w:rsidRPr="005D6D79" w:rsidRDefault="006B24B9" w:rsidP="006B24B9">
      <w:pPr>
        <w:overflowPunct w:val="0"/>
        <w:autoSpaceDE w:val="0"/>
        <w:autoSpaceDN w:val="0"/>
        <w:adjustRightInd w:val="0"/>
        <w:spacing w:before="120" w:after="120" w:line="240" w:lineRule="auto"/>
        <w:ind w:firstLine="709"/>
        <w:rPr>
          <w:rFonts w:ascii="Times New Roman" w:hAnsi="Times New Roman" w:cs="Times New Roman"/>
          <w:sz w:val="28"/>
          <w:szCs w:val="28"/>
        </w:rPr>
      </w:pPr>
      <w:r w:rsidRPr="005D6D79">
        <w:rPr>
          <w:rFonts w:ascii="Times New Roman" w:hAnsi="Times New Roman" w:cs="Times New Roman"/>
          <w:b/>
          <w:sz w:val="28"/>
          <w:szCs w:val="28"/>
        </w:rPr>
        <w:t xml:space="preserve">Таблица 6.1.1-1 Динамика численности населения муниципального образования </w:t>
      </w:r>
      <w:r w:rsidRPr="005D6D79">
        <w:rPr>
          <w:rFonts w:ascii="Times New Roman" w:hAnsi="Times New Roman" w:cs="Times New Roman"/>
          <w:sz w:val="28"/>
          <w:szCs w:val="28"/>
        </w:rPr>
        <w:t>по данным текущего статистического учета</w:t>
      </w:r>
    </w:p>
    <w:tbl>
      <w:tblPr>
        <w:tblW w:w="10411" w:type="dxa"/>
        <w:jc w:val="center"/>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843"/>
        <w:gridCol w:w="851"/>
        <w:gridCol w:w="850"/>
        <w:gridCol w:w="851"/>
        <w:gridCol w:w="912"/>
        <w:gridCol w:w="851"/>
        <w:gridCol w:w="850"/>
        <w:gridCol w:w="851"/>
        <w:gridCol w:w="850"/>
        <w:gridCol w:w="851"/>
        <w:gridCol w:w="851"/>
      </w:tblGrid>
      <w:tr w:rsidR="006B24B9" w:rsidRPr="005D6D79" w:rsidTr="006B24B9">
        <w:trPr>
          <w:cantSplit/>
          <w:trHeight w:val="634"/>
          <w:jc w:val="center"/>
        </w:trPr>
        <w:tc>
          <w:tcPr>
            <w:tcW w:w="1843" w:type="dxa"/>
            <w:tcBorders>
              <w:top w:val="single" w:sz="12" w:space="0" w:color="auto"/>
              <w:left w:val="single" w:sz="12" w:space="0" w:color="auto"/>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год</w:t>
            </w:r>
          </w:p>
        </w:tc>
        <w:tc>
          <w:tcPr>
            <w:tcW w:w="851" w:type="dxa"/>
            <w:tcBorders>
              <w:top w:val="single" w:sz="12" w:space="0" w:color="auto"/>
              <w:bottom w:val="single" w:sz="12" w:space="0" w:color="auto"/>
            </w:tcBorders>
            <w:textDirection w:val="btLr"/>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2008</w:t>
            </w:r>
          </w:p>
        </w:tc>
        <w:tc>
          <w:tcPr>
            <w:tcW w:w="850" w:type="dxa"/>
            <w:tcBorders>
              <w:top w:val="single" w:sz="12" w:space="0" w:color="auto"/>
              <w:bottom w:val="single" w:sz="12" w:space="0" w:color="auto"/>
            </w:tcBorders>
            <w:textDirection w:val="btLr"/>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2009</w:t>
            </w:r>
          </w:p>
        </w:tc>
        <w:tc>
          <w:tcPr>
            <w:tcW w:w="851" w:type="dxa"/>
            <w:tcBorders>
              <w:top w:val="single" w:sz="12" w:space="0" w:color="auto"/>
              <w:bottom w:val="single" w:sz="12" w:space="0" w:color="auto"/>
            </w:tcBorders>
            <w:textDirection w:val="btLr"/>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2010</w:t>
            </w:r>
          </w:p>
        </w:tc>
        <w:tc>
          <w:tcPr>
            <w:tcW w:w="912" w:type="dxa"/>
            <w:tcBorders>
              <w:top w:val="single" w:sz="12" w:space="0" w:color="auto"/>
              <w:bottom w:val="single" w:sz="12" w:space="0" w:color="auto"/>
            </w:tcBorders>
            <w:textDirection w:val="btLr"/>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2011</w:t>
            </w:r>
          </w:p>
        </w:tc>
        <w:tc>
          <w:tcPr>
            <w:tcW w:w="851" w:type="dxa"/>
            <w:tcBorders>
              <w:top w:val="single" w:sz="12" w:space="0" w:color="auto"/>
              <w:bottom w:val="single" w:sz="12" w:space="0" w:color="auto"/>
            </w:tcBorders>
            <w:textDirection w:val="btLr"/>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2012</w:t>
            </w:r>
          </w:p>
        </w:tc>
        <w:tc>
          <w:tcPr>
            <w:tcW w:w="850" w:type="dxa"/>
            <w:tcBorders>
              <w:top w:val="single" w:sz="12" w:space="0" w:color="auto"/>
              <w:bottom w:val="single" w:sz="12" w:space="0" w:color="auto"/>
            </w:tcBorders>
            <w:textDirection w:val="btLr"/>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2013</w:t>
            </w:r>
          </w:p>
        </w:tc>
        <w:tc>
          <w:tcPr>
            <w:tcW w:w="851" w:type="dxa"/>
            <w:tcBorders>
              <w:top w:val="single" w:sz="12" w:space="0" w:color="auto"/>
              <w:bottom w:val="single" w:sz="12" w:space="0" w:color="auto"/>
            </w:tcBorders>
            <w:textDirection w:val="btLr"/>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2014</w:t>
            </w:r>
          </w:p>
        </w:tc>
        <w:tc>
          <w:tcPr>
            <w:tcW w:w="850" w:type="dxa"/>
            <w:tcBorders>
              <w:top w:val="single" w:sz="12" w:space="0" w:color="auto"/>
              <w:bottom w:val="single" w:sz="12" w:space="0" w:color="auto"/>
            </w:tcBorders>
            <w:textDirection w:val="btLr"/>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2015</w:t>
            </w:r>
          </w:p>
        </w:tc>
        <w:tc>
          <w:tcPr>
            <w:tcW w:w="851" w:type="dxa"/>
            <w:tcBorders>
              <w:top w:val="single" w:sz="12" w:space="0" w:color="auto"/>
              <w:bottom w:val="single" w:sz="12" w:space="0" w:color="auto"/>
            </w:tcBorders>
            <w:textDirection w:val="btLr"/>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2016</w:t>
            </w:r>
          </w:p>
        </w:tc>
        <w:tc>
          <w:tcPr>
            <w:tcW w:w="851" w:type="dxa"/>
            <w:tcBorders>
              <w:top w:val="single" w:sz="12" w:space="0" w:color="auto"/>
              <w:bottom w:val="single" w:sz="12" w:space="0" w:color="auto"/>
            </w:tcBorders>
            <w:textDirection w:val="btL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2017</w:t>
            </w:r>
          </w:p>
        </w:tc>
      </w:tr>
      <w:tr w:rsidR="006B24B9" w:rsidRPr="005D6D79" w:rsidTr="006B24B9">
        <w:trPr>
          <w:cantSplit/>
          <w:trHeight w:val="105"/>
          <w:jc w:val="center"/>
        </w:trPr>
        <w:tc>
          <w:tcPr>
            <w:tcW w:w="1843" w:type="dxa"/>
            <w:tcBorders>
              <w:top w:val="single" w:sz="12" w:space="0" w:color="auto"/>
              <w:left w:val="single" w:sz="12" w:space="0" w:color="auto"/>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w:t>
            </w:r>
          </w:p>
        </w:tc>
        <w:tc>
          <w:tcPr>
            <w:tcW w:w="851" w:type="dxa"/>
            <w:tcBorders>
              <w:top w:val="single" w:sz="12" w:space="0" w:color="auto"/>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w:t>
            </w:r>
          </w:p>
        </w:tc>
        <w:tc>
          <w:tcPr>
            <w:tcW w:w="850" w:type="dxa"/>
            <w:tcBorders>
              <w:top w:val="single" w:sz="12" w:space="0" w:color="auto"/>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3</w:t>
            </w:r>
          </w:p>
        </w:tc>
        <w:tc>
          <w:tcPr>
            <w:tcW w:w="851" w:type="dxa"/>
            <w:tcBorders>
              <w:top w:val="single" w:sz="12" w:space="0" w:color="auto"/>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4</w:t>
            </w:r>
          </w:p>
        </w:tc>
        <w:tc>
          <w:tcPr>
            <w:tcW w:w="912" w:type="dxa"/>
            <w:tcBorders>
              <w:top w:val="single" w:sz="12" w:space="0" w:color="auto"/>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5</w:t>
            </w:r>
          </w:p>
        </w:tc>
        <w:tc>
          <w:tcPr>
            <w:tcW w:w="851" w:type="dxa"/>
            <w:tcBorders>
              <w:top w:val="single" w:sz="12" w:space="0" w:color="auto"/>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6</w:t>
            </w:r>
          </w:p>
        </w:tc>
        <w:tc>
          <w:tcPr>
            <w:tcW w:w="850" w:type="dxa"/>
            <w:tcBorders>
              <w:top w:val="single" w:sz="12" w:space="0" w:color="auto"/>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7</w:t>
            </w:r>
          </w:p>
        </w:tc>
        <w:tc>
          <w:tcPr>
            <w:tcW w:w="851" w:type="dxa"/>
            <w:tcBorders>
              <w:top w:val="single" w:sz="12" w:space="0" w:color="auto"/>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8</w:t>
            </w:r>
          </w:p>
        </w:tc>
        <w:tc>
          <w:tcPr>
            <w:tcW w:w="850" w:type="dxa"/>
            <w:tcBorders>
              <w:top w:val="single" w:sz="12" w:space="0" w:color="auto"/>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9</w:t>
            </w:r>
          </w:p>
        </w:tc>
        <w:tc>
          <w:tcPr>
            <w:tcW w:w="851" w:type="dxa"/>
            <w:tcBorders>
              <w:top w:val="single" w:sz="12" w:space="0" w:color="auto"/>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10</w:t>
            </w:r>
          </w:p>
        </w:tc>
        <w:tc>
          <w:tcPr>
            <w:tcW w:w="851" w:type="dxa"/>
            <w:tcBorders>
              <w:top w:val="single" w:sz="12" w:space="0" w:color="auto"/>
              <w:bottom w:val="single" w:sz="12" w:space="0" w:color="auto"/>
            </w:tcBorders>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11</w:t>
            </w:r>
          </w:p>
        </w:tc>
      </w:tr>
      <w:tr w:rsidR="006B24B9" w:rsidRPr="005D6D79" w:rsidTr="006B24B9">
        <w:trPr>
          <w:jc w:val="center"/>
        </w:trPr>
        <w:tc>
          <w:tcPr>
            <w:tcW w:w="1843" w:type="dxa"/>
            <w:tcBorders>
              <w:top w:val="single" w:sz="12" w:space="0" w:color="auto"/>
              <w:left w:val="single" w:sz="12" w:space="0" w:color="auto"/>
            </w:tcBorders>
          </w:tcPr>
          <w:p w:rsidR="006B24B9" w:rsidRPr="005D6D79" w:rsidRDefault="006B24B9" w:rsidP="006B24B9">
            <w:pPr>
              <w:overflowPunct w:val="0"/>
              <w:autoSpaceDE w:val="0"/>
              <w:autoSpaceDN w:val="0"/>
              <w:adjustRightInd w:val="0"/>
              <w:spacing w:line="240" w:lineRule="auto"/>
              <w:rPr>
                <w:rFonts w:ascii="Times New Roman" w:hAnsi="Times New Roman" w:cs="Times New Roman"/>
                <w:sz w:val="28"/>
                <w:szCs w:val="28"/>
              </w:rPr>
            </w:pPr>
            <w:r w:rsidRPr="005D6D79">
              <w:rPr>
                <w:rFonts w:ascii="Times New Roman" w:hAnsi="Times New Roman" w:cs="Times New Roman"/>
                <w:sz w:val="28"/>
                <w:szCs w:val="28"/>
              </w:rPr>
              <w:t>Численность постоянного населения на начало года, тыс. чел.</w:t>
            </w:r>
          </w:p>
        </w:tc>
        <w:tc>
          <w:tcPr>
            <w:tcW w:w="851" w:type="dxa"/>
            <w:tcBorders>
              <w:top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1734</w:t>
            </w:r>
          </w:p>
        </w:tc>
        <w:tc>
          <w:tcPr>
            <w:tcW w:w="850" w:type="dxa"/>
            <w:tcBorders>
              <w:top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1762</w:t>
            </w:r>
          </w:p>
        </w:tc>
        <w:tc>
          <w:tcPr>
            <w:tcW w:w="851" w:type="dxa"/>
            <w:tcBorders>
              <w:top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1671</w:t>
            </w:r>
          </w:p>
        </w:tc>
        <w:tc>
          <w:tcPr>
            <w:tcW w:w="912" w:type="dxa"/>
            <w:tcBorders>
              <w:top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1530</w:t>
            </w:r>
          </w:p>
        </w:tc>
        <w:tc>
          <w:tcPr>
            <w:tcW w:w="851" w:type="dxa"/>
            <w:tcBorders>
              <w:top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1296</w:t>
            </w:r>
          </w:p>
        </w:tc>
        <w:tc>
          <w:tcPr>
            <w:tcW w:w="850" w:type="dxa"/>
            <w:tcBorders>
              <w:top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1296</w:t>
            </w:r>
          </w:p>
        </w:tc>
        <w:tc>
          <w:tcPr>
            <w:tcW w:w="851" w:type="dxa"/>
            <w:tcBorders>
              <w:top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1507</w:t>
            </w:r>
          </w:p>
        </w:tc>
        <w:tc>
          <w:tcPr>
            <w:tcW w:w="850" w:type="dxa"/>
            <w:tcBorders>
              <w:top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1486</w:t>
            </w:r>
          </w:p>
        </w:tc>
        <w:tc>
          <w:tcPr>
            <w:tcW w:w="851" w:type="dxa"/>
            <w:tcBorders>
              <w:top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1163</w:t>
            </w:r>
          </w:p>
        </w:tc>
        <w:tc>
          <w:tcPr>
            <w:tcW w:w="851" w:type="dxa"/>
            <w:tcBorders>
              <w:top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1178</w:t>
            </w:r>
          </w:p>
        </w:tc>
      </w:tr>
      <w:tr w:rsidR="006B24B9" w:rsidRPr="005D6D79" w:rsidTr="006B24B9">
        <w:trPr>
          <w:jc w:val="center"/>
        </w:trPr>
        <w:tc>
          <w:tcPr>
            <w:tcW w:w="1843" w:type="dxa"/>
            <w:tcBorders>
              <w:left w:val="single" w:sz="12" w:space="0" w:color="auto"/>
            </w:tcBorders>
          </w:tcPr>
          <w:p w:rsidR="006B24B9" w:rsidRPr="005D6D79" w:rsidRDefault="006B24B9" w:rsidP="006B24B9">
            <w:pPr>
              <w:overflowPunct w:val="0"/>
              <w:autoSpaceDE w:val="0"/>
              <w:autoSpaceDN w:val="0"/>
              <w:adjustRightInd w:val="0"/>
              <w:spacing w:line="240" w:lineRule="auto"/>
              <w:rPr>
                <w:rFonts w:ascii="Times New Roman" w:hAnsi="Times New Roman" w:cs="Times New Roman"/>
                <w:sz w:val="28"/>
                <w:szCs w:val="28"/>
              </w:rPr>
            </w:pPr>
            <w:r w:rsidRPr="005D6D79">
              <w:rPr>
                <w:rFonts w:ascii="Times New Roman" w:hAnsi="Times New Roman" w:cs="Times New Roman"/>
                <w:sz w:val="28"/>
                <w:szCs w:val="28"/>
              </w:rPr>
              <w:t>Родилось чел.</w:t>
            </w:r>
          </w:p>
        </w:tc>
        <w:tc>
          <w:tcPr>
            <w:tcW w:w="851" w:type="dxa"/>
            <w:vAlign w:val="center"/>
          </w:tcPr>
          <w:p w:rsidR="006B24B9" w:rsidRPr="005D6D79" w:rsidRDefault="006B24B9" w:rsidP="006B24B9">
            <w:pPr>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19</w:t>
            </w:r>
          </w:p>
        </w:tc>
        <w:tc>
          <w:tcPr>
            <w:tcW w:w="850" w:type="dxa"/>
            <w:vAlign w:val="center"/>
          </w:tcPr>
          <w:p w:rsidR="006B24B9" w:rsidRPr="005D6D79" w:rsidRDefault="006B24B9" w:rsidP="006B24B9">
            <w:pPr>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19</w:t>
            </w:r>
          </w:p>
        </w:tc>
        <w:tc>
          <w:tcPr>
            <w:tcW w:w="851" w:type="dxa"/>
            <w:vAlign w:val="center"/>
          </w:tcPr>
          <w:p w:rsidR="006B24B9" w:rsidRPr="005D6D79" w:rsidRDefault="006B24B9" w:rsidP="006B24B9">
            <w:pPr>
              <w:overflowPunct w:val="0"/>
              <w:autoSpaceDE w:val="0"/>
              <w:autoSpaceDN w:val="0"/>
              <w:adjustRightInd w:val="0"/>
              <w:spacing w:line="240" w:lineRule="auto"/>
              <w:ind w:left="-104"/>
              <w:jc w:val="center"/>
              <w:rPr>
                <w:rFonts w:ascii="Times New Roman" w:hAnsi="Times New Roman" w:cs="Times New Roman"/>
                <w:sz w:val="28"/>
                <w:szCs w:val="28"/>
              </w:rPr>
            </w:pPr>
            <w:r w:rsidRPr="005D6D79">
              <w:rPr>
                <w:rFonts w:ascii="Times New Roman" w:hAnsi="Times New Roman" w:cs="Times New Roman"/>
                <w:sz w:val="28"/>
                <w:szCs w:val="28"/>
              </w:rPr>
              <w:t>24</w:t>
            </w:r>
          </w:p>
        </w:tc>
        <w:tc>
          <w:tcPr>
            <w:tcW w:w="912"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10</w:t>
            </w:r>
          </w:p>
        </w:tc>
        <w:tc>
          <w:tcPr>
            <w:tcW w:w="851"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12</w:t>
            </w:r>
          </w:p>
        </w:tc>
        <w:tc>
          <w:tcPr>
            <w:tcW w:w="850"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13</w:t>
            </w:r>
          </w:p>
        </w:tc>
        <w:tc>
          <w:tcPr>
            <w:tcW w:w="851"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15</w:t>
            </w:r>
          </w:p>
        </w:tc>
        <w:tc>
          <w:tcPr>
            <w:tcW w:w="850"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5</w:t>
            </w:r>
          </w:p>
        </w:tc>
        <w:tc>
          <w:tcPr>
            <w:tcW w:w="851"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Нет да</w:t>
            </w:r>
            <w:r w:rsidRPr="005D6D79">
              <w:rPr>
                <w:rFonts w:ascii="Times New Roman" w:hAnsi="Times New Roman" w:cs="Times New Roman"/>
                <w:sz w:val="28"/>
                <w:szCs w:val="28"/>
              </w:rPr>
              <w:t>н</w:t>
            </w:r>
            <w:r w:rsidRPr="005D6D79">
              <w:rPr>
                <w:rFonts w:ascii="Times New Roman" w:hAnsi="Times New Roman" w:cs="Times New Roman"/>
                <w:sz w:val="28"/>
                <w:szCs w:val="28"/>
              </w:rPr>
              <w:t>ных</w:t>
            </w:r>
          </w:p>
        </w:tc>
        <w:tc>
          <w:tcPr>
            <w:tcW w:w="851"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Нет да</w:t>
            </w:r>
            <w:r w:rsidRPr="005D6D79">
              <w:rPr>
                <w:rFonts w:ascii="Times New Roman" w:hAnsi="Times New Roman" w:cs="Times New Roman"/>
                <w:sz w:val="28"/>
                <w:szCs w:val="28"/>
              </w:rPr>
              <w:t>н</w:t>
            </w:r>
            <w:r w:rsidRPr="005D6D79">
              <w:rPr>
                <w:rFonts w:ascii="Times New Roman" w:hAnsi="Times New Roman" w:cs="Times New Roman"/>
                <w:sz w:val="28"/>
                <w:szCs w:val="28"/>
              </w:rPr>
              <w:t>ных</w:t>
            </w:r>
          </w:p>
        </w:tc>
      </w:tr>
      <w:tr w:rsidR="006B24B9" w:rsidRPr="005D6D79" w:rsidTr="006B24B9">
        <w:trPr>
          <w:jc w:val="center"/>
        </w:trPr>
        <w:tc>
          <w:tcPr>
            <w:tcW w:w="1843" w:type="dxa"/>
            <w:tcBorders>
              <w:left w:val="single" w:sz="12" w:space="0" w:color="auto"/>
            </w:tcBorders>
          </w:tcPr>
          <w:p w:rsidR="006B24B9" w:rsidRPr="005D6D79" w:rsidRDefault="006B24B9" w:rsidP="006B24B9">
            <w:pPr>
              <w:overflowPunct w:val="0"/>
              <w:autoSpaceDE w:val="0"/>
              <w:autoSpaceDN w:val="0"/>
              <w:adjustRightInd w:val="0"/>
              <w:spacing w:line="240" w:lineRule="auto"/>
              <w:rPr>
                <w:rFonts w:ascii="Times New Roman" w:hAnsi="Times New Roman" w:cs="Times New Roman"/>
                <w:sz w:val="28"/>
                <w:szCs w:val="28"/>
              </w:rPr>
            </w:pPr>
            <w:r w:rsidRPr="005D6D79">
              <w:rPr>
                <w:rFonts w:ascii="Times New Roman" w:hAnsi="Times New Roman" w:cs="Times New Roman"/>
                <w:sz w:val="28"/>
                <w:szCs w:val="28"/>
              </w:rPr>
              <w:t>Умерло чел.</w:t>
            </w:r>
          </w:p>
        </w:tc>
        <w:tc>
          <w:tcPr>
            <w:tcW w:w="851" w:type="dxa"/>
            <w:vAlign w:val="center"/>
          </w:tcPr>
          <w:p w:rsidR="006B24B9" w:rsidRPr="005D6D79" w:rsidRDefault="006B24B9" w:rsidP="006B24B9">
            <w:pPr>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24</w:t>
            </w:r>
          </w:p>
        </w:tc>
        <w:tc>
          <w:tcPr>
            <w:tcW w:w="850" w:type="dxa"/>
            <w:vAlign w:val="center"/>
          </w:tcPr>
          <w:p w:rsidR="006B24B9" w:rsidRPr="005D6D79" w:rsidRDefault="006B24B9" w:rsidP="006B24B9">
            <w:pPr>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22</w:t>
            </w:r>
          </w:p>
        </w:tc>
        <w:tc>
          <w:tcPr>
            <w:tcW w:w="851" w:type="dxa"/>
            <w:vAlign w:val="center"/>
          </w:tcPr>
          <w:p w:rsidR="006B24B9" w:rsidRPr="005D6D79" w:rsidRDefault="006B24B9" w:rsidP="006B24B9">
            <w:pPr>
              <w:overflowPunct w:val="0"/>
              <w:autoSpaceDE w:val="0"/>
              <w:autoSpaceDN w:val="0"/>
              <w:adjustRightInd w:val="0"/>
              <w:spacing w:line="240" w:lineRule="auto"/>
              <w:ind w:left="-104"/>
              <w:jc w:val="center"/>
              <w:rPr>
                <w:rFonts w:ascii="Times New Roman" w:hAnsi="Times New Roman" w:cs="Times New Roman"/>
                <w:sz w:val="28"/>
                <w:szCs w:val="28"/>
              </w:rPr>
            </w:pPr>
            <w:r w:rsidRPr="005D6D79">
              <w:rPr>
                <w:rFonts w:ascii="Times New Roman" w:hAnsi="Times New Roman" w:cs="Times New Roman"/>
                <w:sz w:val="28"/>
                <w:szCs w:val="28"/>
              </w:rPr>
              <w:t>34</w:t>
            </w:r>
          </w:p>
        </w:tc>
        <w:tc>
          <w:tcPr>
            <w:tcW w:w="912"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21</w:t>
            </w:r>
          </w:p>
        </w:tc>
        <w:tc>
          <w:tcPr>
            <w:tcW w:w="851"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34</w:t>
            </w:r>
          </w:p>
        </w:tc>
        <w:tc>
          <w:tcPr>
            <w:tcW w:w="850"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30</w:t>
            </w:r>
          </w:p>
        </w:tc>
        <w:tc>
          <w:tcPr>
            <w:tcW w:w="851"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20</w:t>
            </w:r>
          </w:p>
        </w:tc>
        <w:tc>
          <w:tcPr>
            <w:tcW w:w="850"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14</w:t>
            </w:r>
          </w:p>
        </w:tc>
        <w:tc>
          <w:tcPr>
            <w:tcW w:w="851"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Нет да</w:t>
            </w:r>
            <w:r w:rsidRPr="005D6D79">
              <w:rPr>
                <w:rFonts w:ascii="Times New Roman" w:hAnsi="Times New Roman" w:cs="Times New Roman"/>
                <w:sz w:val="28"/>
                <w:szCs w:val="28"/>
              </w:rPr>
              <w:t>н</w:t>
            </w:r>
            <w:r w:rsidRPr="005D6D79">
              <w:rPr>
                <w:rFonts w:ascii="Times New Roman" w:hAnsi="Times New Roman" w:cs="Times New Roman"/>
                <w:sz w:val="28"/>
                <w:szCs w:val="28"/>
              </w:rPr>
              <w:t>ных</w:t>
            </w:r>
          </w:p>
        </w:tc>
        <w:tc>
          <w:tcPr>
            <w:tcW w:w="851"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Нет да</w:t>
            </w:r>
            <w:r w:rsidRPr="005D6D79">
              <w:rPr>
                <w:rFonts w:ascii="Times New Roman" w:hAnsi="Times New Roman" w:cs="Times New Roman"/>
                <w:sz w:val="28"/>
                <w:szCs w:val="28"/>
              </w:rPr>
              <w:t>н</w:t>
            </w:r>
            <w:r w:rsidRPr="005D6D79">
              <w:rPr>
                <w:rFonts w:ascii="Times New Roman" w:hAnsi="Times New Roman" w:cs="Times New Roman"/>
                <w:sz w:val="28"/>
                <w:szCs w:val="28"/>
              </w:rPr>
              <w:t>ных</w:t>
            </w:r>
          </w:p>
        </w:tc>
      </w:tr>
      <w:tr w:rsidR="006B24B9" w:rsidRPr="005D6D79" w:rsidTr="006B24B9">
        <w:trPr>
          <w:jc w:val="center"/>
        </w:trPr>
        <w:tc>
          <w:tcPr>
            <w:tcW w:w="1843" w:type="dxa"/>
            <w:tcBorders>
              <w:left w:val="single" w:sz="12" w:space="0" w:color="auto"/>
            </w:tcBorders>
          </w:tcPr>
          <w:p w:rsidR="006B24B9" w:rsidRPr="005D6D79" w:rsidRDefault="006B24B9" w:rsidP="006B24B9">
            <w:pPr>
              <w:overflowPunct w:val="0"/>
              <w:autoSpaceDE w:val="0"/>
              <w:autoSpaceDN w:val="0"/>
              <w:adjustRightInd w:val="0"/>
              <w:spacing w:line="240" w:lineRule="auto"/>
              <w:rPr>
                <w:rFonts w:ascii="Times New Roman" w:hAnsi="Times New Roman" w:cs="Times New Roman"/>
                <w:sz w:val="28"/>
                <w:szCs w:val="28"/>
              </w:rPr>
            </w:pPr>
            <w:r w:rsidRPr="005D6D79">
              <w:rPr>
                <w:rFonts w:ascii="Times New Roman" w:hAnsi="Times New Roman" w:cs="Times New Roman"/>
                <w:sz w:val="28"/>
                <w:szCs w:val="28"/>
              </w:rPr>
              <w:t>Естестве</w:t>
            </w:r>
            <w:r w:rsidRPr="005D6D79">
              <w:rPr>
                <w:rFonts w:ascii="Times New Roman" w:hAnsi="Times New Roman" w:cs="Times New Roman"/>
                <w:sz w:val="28"/>
                <w:szCs w:val="28"/>
              </w:rPr>
              <w:t>н</w:t>
            </w:r>
            <w:r w:rsidRPr="005D6D79">
              <w:rPr>
                <w:rFonts w:ascii="Times New Roman" w:hAnsi="Times New Roman" w:cs="Times New Roman"/>
                <w:sz w:val="28"/>
                <w:szCs w:val="28"/>
              </w:rPr>
              <w:t>ный прирост (убыль) чел.</w:t>
            </w:r>
          </w:p>
        </w:tc>
        <w:tc>
          <w:tcPr>
            <w:tcW w:w="851"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19</w:t>
            </w:r>
          </w:p>
        </w:tc>
        <w:tc>
          <w:tcPr>
            <w:tcW w:w="850"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40</w:t>
            </w:r>
          </w:p>
        </w:tc>
        <w:tc>
          <w:tcPr>
            <w:tcW w:w="851" w:type="dxa"/>
            <w:vAlign w:val="center"/>
          </w:tcPr>
          <w:p w:rsidR="006B24B9" w:rsidRPr="005D6D79" w:rsidRDefault="006B24B9" w:rsidP="006B24B9">
            <w:pPr>
              <w:overflowPunct w:val="0"/>
              <w:autoSpaceDE w:val="0"/>
              <w:autoSpaceDN w:val="0"/>
              <w:adjustRightInd w:val="0"/>
              <w:spacing w:line="240" w:lineRule="auto"/>
              <w:ind w:left="-104"/>
              <w:jc w:val="center"/>
              <w:rPr>
                <w:rFonts w:ascii="Times New Roman" w:hAnsi="Times New Roman" w:cs="Times New Roman"/>
                <w:sz w:val="28"/>
                <w:szCs w:val="28"/>
              </w:rPr>
            </w:pPr>
            <w:r w:rsidRPr="005D6D79">
              <w:rPr>
                <w:rFonts w:ascii="Times New Roman" w:hAnsi="Times New Roman" w:cs="Times New Roman"/>
                <w:sz w:val="28"/>
                <w:szCs w:val="28"/>
              </w:rPr>
              <w:t>30</w:t>
            </w:r>
          </w:p>
        </w:tc>
        <w:tc>
          <w:tcPr>
            <w:tcW w:w="912"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33</w:t>
            </w:r>
          </w:p>
        </w:tc>
        <w:tc>
          <w:tcPr>
            <w:tcW w:w="851"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34</w:t>
            </w:r>
          </w:p>
        </w:tc>
        <w:tc>
          <w:tcPr>
            <w:tcW w:w="850" w:type="dxa"/>
            <w:vAlign w:val="center"/>
          </w:tcPr>
          <w:p w:rsidR="006B24B9" w:rsidRPr="005D6D79" w:rsidRDefault="006B24B9" w:rsidP="006B24B9">
            <w:pPr>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Нет да</w:t>
            </w:r>
            <w:r w:rsidRPr="005D6D79">
              <w:rPr>
                <w:rFonts w:ascii="Times New Roman" w:hAnsi="Times New Roman" w:cs="Times New Roman"/>
                <w:sz w:val="28"/>
                <w:szCs w:val="28"/>
              </w:rPr>
              <w:t>н</w:t>
            </w:r>
            <w:r w:rsidRPr="005D6D79">
              <w:rPr>
                <w:rFonts w:ascii="Times New Roman" w:hAnsi="Times New Roman" w:cs="Times New Roman"/>
                <w:sz w:val="28"/>
                <w:szCs w:val="28"/>
              </w:rPr>
              <w:t>ных</w:t>
            </w:r>
          </w:p>
        </w:tc>
        <w:tc>
          <w:tcPr>
            <w:tcW w:w="851" w:type="dxa"/>
            <w:vAlign w:val="center"/>
          </w:tcPr>
          <w:p w:rsidR="006B24B9" w:rsidRPr="005D6D79" w:rsidRDefault="006B24B9" w:rsidP="006B24B9">
            <w:pPr>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Нет да</w:t>
            </w:r>
            <w:r w:rsidRPr="005D6D79">
              <w:rPr>
                <w:rFonts w:ascii="Times New Roman" w:hAnsi="Times New Roman" w:cs="Times New Roman"/>
                <w:sz w:val="28"/>
                <w:szCs w:val="28"/>
              </w:rPr>
              <w:t>н</w:t>
            </w:r>
            <w:r w:rsidRPr="005D6D79">
              <w:rPr>
                <w:rFonts w:ascii="Times New Roman" w:hAnsi="Times New Roman" w:cs="Times New Roman"/>
                <w:sz w:val="28"/>
                <w:szCs w:val="28"/>
              </w:rPr>
              <w:t>ных</w:t>
            </w:r>
          </w:p>
        </w:tc>
        <w:tc>
          <w:tcPr>
            <w:tcW w:w="850" w:type="dxa"/>
            <w:vAlign w:val="center"/>
          </w:tcPr>
          <w:p w:rsidR="006B24B9" w:rsidRPr="005D6D79" w:rsidRDefault="006B24B9" w:rsidP="006B24B9">
            <w:pPr>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Нет да</w:t>
            </w:r>
            <w:r w:rsidRPr="005D6D79">
              <w:rPr>
                <w:rFonts w:ascii="Times New Roman" w:hAnsi="Times New Roman" w:cs="Times New Roman"/>
                <w:sz w:val="28"/>
                <w:szCs w:val="28"/>
              </w:rPr>
              <w:t>н</w:t>
            </w:r>
            <w:r w:rsidRPr="005D6D79">
              <w:rPr>
                <w:rFonts w:ascii="Times New Roman" w:hAnsi="Times New Roman" w:cs="Times New Roman"/>
                <w:sz w:val="28"/>
                <w:szCs w:val="28"/>
              </w:rPr>
              <w:t>ных</w:t>
            </w:r>
          </w:p>
        </w:tc>
        <w:tc>
          <w:tcPr>
            <w:tcW w:w="851"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highlight w:val="yellow"/>
              </w:rPr>
            </w:pPr>
            <w:r w:rsidRPr="005D6D79">
              <w:rPr>
                <w:rFonts w:ascii="Times New Roman" w:hAnsi="Times New Roman" w:cs="Times New Roman"/>
                <w:sz w:val="28"/>
                <w:szCs w:val="28"/>
              </w:rPr>
              <w:t>-18</w:t>
            </w:r>
          </w:p>
        </w:tc>
        <w:tc>
          <w:tcPr>
            <w:tcW w:w="851" w:type="dxa"/>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Нет да</w:t>
            </w:r>
            <w:r w:rsidRPr="005D6D79">
              <w:rPr>
                <w:rFonts w:ascii="Times New Roman" w:hAnsi="Times New Roman" w:cs="Times New Roman"/>
                <w:sz w:val="28"/>
                <w:szCs w:val="28"/>
              </w:rPr>
              <w:t>н</w:t>
            </w:r>
            <w:r w:rsidRPr="005D6D79">
              <w:rPr>
                <w:rFonts w:ascii="Times New Roman" w:hAnsi="Times New Roman" w:cs="Times New Roman"/>
                <w:sz w:val="28"/>
                <w:szCs w:val="28"/>
              </w:rPr>
              <w:t>ных</w:t>
            </w:r>
          </w:p>
        </w:tc>
      </w:tr>
      <w:tr w:rsidR="006B24B9" w:rsidRPr="005D6D79" w:rsidTr="006B24B9">
        <w:trPr>
          <w:jc w:val="center"/>
        </w:trPr>
        <w:tc>
          <w:tcPr>
            <w:tcW w:w="1843" w:type="dxa"/>
            <w:tcBorders>
              <w:left w:val="single" w:sz="12" w:space="0" w:color="auto"/>
              <w:bottom w:val="single" w:sz="12" w:space="0" w:color="auto"/>
            </w:tcBorders>
          </w:tcPr>
          <w:p w:rsidR="006B24B9" w:rsidRPr="005D6D79" w:rsidRDefault="006B24B9" w:rsidP="006B24B9">
            <w:pPr>
              <w:overflowPunct w:val="0"/>
              <w:autoSpaceDE w:val="0"/>
              <w:autoSpaceDN w:val="0"/>
              <w:adjustRightInd w:val="0"/>
              <w:spacing w:line="240" w:lineRule="auto"/>
              <w:rPr>
                <w:rFonts w:ascii="Times New Roman" w:hAnsi="Times New Roman" w:cs="Times New Roman"/>
                <w:sz w:val="28"/>
                <w:szCs w:val="28"/>
              </w:rPr>
            </w:pPr>
            <w:r w:rsidRPr="005D6D79">
              <w:rPr>
                <w:rFonts w:ascii="Times New Roman" w:hAnsi="Times New Roman" w:cs="Times New Roman"/>
                <w:sz w:val="28"/>
                <w:szCs w:val="28"/>
              </w:rPr>
              <w:t>Механич</w:t>
            </w:r>
            <w:r w:rsidRPr="005D6D79">
              <w:rPr>
                <w:rFonts w:ascii="Times New Roman" w:hAnsi="Times New Roman" w:cs="Times New Roman"/>
                <w:sz w:val="28"/>
                <w:szCs w:val="28"/>
              </w:rPr>
              <w:t>е</w:t>
            </w:r>
            <w:r w:rsidRPr="005D6D79">
              <w:rPr>
                <w:rFonts w:ascii="Times New Roman" w:hAnsi="Times New Roman" w:cs="Times New Roman"/>
                <w:sz w:val="28"/>
                <w:szCs w:val="28"/>
              </w:rPr>
              <w:t>ский прирост (убыль) чел.</w:t>
            </w:r>
          </w:p>
        </w:tc>
        <w:tc>
          <w:tcPr>
            <w:tcW w:w="851" w:type="dxa"/>
            <w:tcBorders>
              <w:bottom w:val="single" w:sz="12" w:space="0" w:color="auto"/>
            </w:tcBorders>
            <w:vAlign w:val="center"/>
          </w:tcPr>
          <w:p w:rsidR="006B24B9" w:rsidRPr="005D6D79" w:rsidRDefault="006B24B9" w:rsidP="006B24B9">
            <w:pPr>
              <w:spacing w:line="240" w:lineRule="auto"/>
              <w:ind w:left="-104"/>
              <w:jc w:val="center"/>
              <w:rPr>
                <w:rFonts w:ascii="Times New Roman" w:hAnsi="Times New Roman" w:cs="Times New Roman"/>
                <w:sz w:val="28"/>
                <w:szCs w:val="28"/>
              </w:rPr>
            </w:pPr>
            <w:r w:rsidRPr="005D6D79">
              <w:rPr>
                <w:rFonts w:ascii="Times New Roman" w:hAnsi="Times New Roman" w:cs="Times New Roman"/>
                <w:sz w:val="28"/>
                <w:szCs w:val="28"/>
              </w:rPr>
              <w:t>92</w:t>
            </w:r>
          </w:p>
        </w:tc>
        <w:tc>
          <w:tcPr>
            <w:tcW w:w="850" w:type="dxa"/>
            <w:tcBorders>
              <w:bottom w:val="single" w:sz="12" w:space="0" w:color="auto"/>
            </w:tcBorders>
            <w:vAlign w:val="center"/>
          </w:tcPr>
          <w:p w:rsidR="006B24B9" w:rsidRPr="005D6D79" w:rsidRDefault="006B24B9" w:rsidP="006B24B9">
            <w:pPr>
              <w:spacing w:line="240" w:lineRule="auto"/>
              <w:ind w:left="-104"/>
              <w:jc w:val="center"/>
              <w:rPr>
                <w:rFonts w:ascii="Times New Roman" w:hAnsi="Times New Roman" w:cs="Times New Roman"/>
                <w:sz w:val="28"/>
                <w:szCs w:val="28"/>
              </w:rPr>
            </w:pPr>
            <w:r w:rsidRPr="005D6D79">
              <w:rPr>
                <w:rFonts w:ascii="Times New Roman" w:hAnsi="Times New Roman" w:cs="Times New Roman"/>
                <w:sz w:val="28"/>
                <w:szCs w:val="28"/>
              </w:rPr>
              <w:t>12</w:t>
            </w:r>
          </w:p>
        </w:tc>
        <w:tc>
          <w:tcPr>
            <w:tcW w:w="851" w:type="dxa"/>
            <w:tcBorders>
              <w:bottom w:val="single" w:sz="12" w:space="0" w:color="auto"/>
            </w:tcBorders>
            <w:vAlign w:val="center"/>
          </w:tcPr>
          <w:p w:rsidR="006B24B9" w:rsidRPr="005D6D79" w:rsidRDefault="006B24B9" w:rsidP="006B24B9">
            <w:pPr>
              <w:spacing w:line="240" w:lineRule="auto"/>
              <w:ind w:left="-104"/>
              <w:jc w:val="center"/>
              <w:rPr>
                <w:rFonts w:ascii="Times New Roman" w:hAnsi="Times New Roman" w:cs="Times New Roman"/>
                <w:sz w:val="28"/>
                <w:szCs w:val="28"/>
              </w:rPr>
            </w:pPr>
            <w:r w:rsidRPr="005D6D79">
              <w:rPr>
                <w:rFonts w:ascii="Times New Roman" w:hAnsi="Times New Roman" w:cs="Times New Roman"/>
                <w:sz w:val="28"/>
                <w:szCs w:val="28"/>
              </w:rPr>
              <w:t>58</w:t>
            </w:r>
          </w:p>
        </w:tc>
        <w:tc>
          <w:tcPr>
            <w:tcW w:w="912" w:type="dxa"/>
            <w:tcBorders>
              <w:bottom w:val="single" w:sz="12" w:space="0" w:color="auto"/>
            </w:tcBorders>
            <w:vAlign w:val="center"/>
          </w:tcPr>
          <w:p w:rsidR="006B24B9" w:rsidRPr="005D6D79" w:rsidRDefault="006B24B9" w:rsidP="006B24B9">
            <w:pPr>
              <w:spacing w:line="240" w:lineRule="auto"/>
              <w:ind w:left="-104"/>
              <w:jc w:val="center"/>
              <w:rPr>
                <w:rFonts w:ascii="Times New Roman" w:hAnsi="Times New Roman" w:cs="Times New Roman"/>
                <w:sz w:val="28"/>
                <w:szCs w:val="28"/>
              </w:rPr>
            </w:pPr>
            <w:r w:rsidRPr="005D6D79">
              <w:rPr>
                <w:rFonts w:ascii="Times New Roman" w:hAnsi="Times New Roman" w:cs="Times New Roman"/>
                <w:sz w:val="28"/>
                <w:szCs w:val="28"/>
              </w:rPr>
              <w:t>36</w:t>
            </w:r>
          </w:p>
        </w:tc>
        <w:tc>
          <w:tcPr>
            <w:tcW w:w="851" w:type="dxa"/>
            <w:tcBorders>
              <w:bottom w:val="single" w:sz="12" w:space="0" w:color="auto"/>
            </w:tcBorders>
            <w:vAlign w:val="center"/>
          </w:tcPr>
          <w:p w:rsidR="006B24B9" w:rsidRPr="005D6D79" w:rsidRDefault="006B24B9" w:rsidP="006B24B9">
            <w:pPr>
              <w:spacing w:line="240" w:lineRule="auto"/>
              <w:ind w:left="-104"/>
              <w:jc w:val="center"/>
              <w:rPr>
                <w:rFonts w:ascii="Times New Roman" w:hAnsi="Times New Roman" w:cs="Times New Roman"/>
                <w:sz w:val="28"/>
                <w:szCs w:val="28"/>
              </w:rPr>
            </w:pPr>
            <w:r w:rsidRPr="005D6D79">
              <w:rPr>
                <w:rFonts w:ascii="Times New Roman" w:hAnsi="Times New Roman" w:cs="Times New Roman"/>
                <w:sz w:val="28"/>
                <w:szCs w:val="28"/>
              </w:rPr>
              <w:t>28</w:t>
            </w:r>
          </w:p>
        </w:tc>
        <w:tc>
          <w:tcPr>
            <w:tcW w:w="850" w:type="dxa"/>
            <w:tcBorders>
              <w:bottom w:val="single" w:sz="12" w:space="0" w:color="auto"/>
            </w:tcBorders>
            <w:vAlign w:val="center"/>
          </w:tcPr>
          <w:p w:rsidR="006B24B9" w:rsidRPr="005D6D79" w:rsidRDefault="006B24B9" w:rsidP="006B24B9">
            <w:pPr>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Нет да</w:t>
            </w:r>
            <w:r w:rsidRPr="005D6D79">
              <w:rPr>
                <w:rFonts w:ascii="Times New Roman" w:hAnsi="Times New Roman" w:cs="Times New Roman"/>
                <w:sz w:val="28"/>
                <w:szCs w:val="28"/>
              </w:rPr>
              <w:t>н</w:t>
            </w:r>
            <w:r w:rsidRPr="005D6D79">
              <w:rPr>
                <w:rFonts w:ascii="Times New Roman" w:hAnsi="Times New Roman" w:cs="Times New Roman"/>
                <w:sz w:val="28"/>
                <w:szCs w:val="28"/>
              </w:rPr>
              <w:t>ных</w:t>
            </w:r>
          </w:p>
        </w:tc>
        <w:tc>
          <w:tcPr>
            <w:tcW w:w="851" w:type="dxa"/>
            <w:tcBorders>
              <w:bottom w:val="single" w:sz="12" w:space="0" w:color="auto"/>
            </w:tcBorders>
            <w:vAlign w:val="center"/>
          </w:tcPr>
          <w:p w:rsidR="006B24B9" w:rsidRPr="005D6D79" w:rsidRDefault="006B24B9" w:rsidP="006B24B9">
            <w:pPr>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Нет да</w:t>
            </w:r>
            <w:r w:rsidRPr="005D6D79">
              <w:rPr>
                <w:rFonts w:ascii="Times New Roman" w:hAnsi="Times New Roman" w:cs="Times New Roman"/>
                <w:sz w:val="28"/>
                <w:szCs w:val="28"/>
              </w:rPr>
              <w:t>н</w:t>
            </w:r>
            <w:r w:rsidRPr="005D6D79">
              <w:rPr>
                <w:rFonts w:ascii="Times New Roman" w:hAnsi="Times New Roman" w:cs="Times New Roman"/>
                <w:sz w:val="28"/>
                <w:szCs w:val="28"/>
              </w:rPr>
              <w:t>ных</w:t>
            </w:r>
          </w:p>
        </w:tc>
        <w:tc>
          <w:tcPr>
            <w:tcW w:w="850" w:type="dxa"/>
            <w:tcBorders>
              <w:bottom w:val="single" w:sz="12" w:space="0" w:color="auto"/>
            </w:tcBorders>
            <w:vAlign w:val="center"/>
          </w:tcPr>
          <w:p w:rsidR="006B24B9" w:rsidRPr="005D6D79" w:rsidRDefault="006B24B9" w:rsidP="006B24B9">
            <w:pPr>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Нет да</w:t>
            </w:r>
            <w:r w:rsidRPr="005D6D79">
              <w:rPr>
                <w:rFonts w:ascii="Times New Roman" w:hAnsi="Times New Roman" w:cs="Times New Roman"/>
                <w:sz w:val="28"/>
                <w:szCs w:val="28"/>
              </w:rPr>
              <w:t>н</w:t>
            </w:r>
            <w:r w:rsidRPr="005D6D79">
              <w:rPr>
                <w:rFonts w:ascii="Times New Roman" w:hAnsi="Times New Roman" w:cs="Times New Roman"/>
                <w:sz w:val="28"/>
                <w:szCs w:val="28"/>
              </w:rPr>
              <w:t>ных</w:t>
            </w:r>
          </w:p>
        </w:tc>
        <w:tc>
          <w:tcPr>
            <w:tcW w:w="851" w:type="dxa"/>
            <w:tcBorders>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highlight w:val="yellow"/>
              </w:rPr>
            </w:pPr>
            <w:r w:rsidRPr="005D6D79">
              <w:rPr>
                <w:rFonts w:ascii="Times New Roman" w:hAnsi="Times New Roman" w:cs="Times New Roman"/>
                <w:sz w:val="28"/>
                <w:szCs w:val="28"/>
              </w:rPr>
              <w:t>-12</w:t>
            </w:r>
          </w:p>
        </w:tc>
        <w:tc>
          <w:tcPr>
            <w:tcW w:w="851" w:type="dxa"/>
            <w:tcBorders>
              <w:bottom w:val="single" w:sz="12" w:space="0" w:color="auto"/>
            </w:tcBorders>
            <w:vAlign w:val="center"/>
          </w:tcPr>
          <w:p w:rsidR="006B24B9" w:rsidRPr="005D6D79" w:rsidRDefault="006B24B9" w:rsidP="006B24B9">
            <w:pPr>
              <w:overflowPunct w:val="0"/>
              <w:autoSpaceDE w:val="0"/>
              <w:autoSpaceDN w:val="0"/>
              <w:adjustRightInd w:val="0"/>
              <w:spacing w:line="240" w:lineRule="auto"/>
              <w:jc w:val="center"/>
              <w:rPr>
                <w:rFonts w:ascii="Times New Roman" w:hAnsi="Times New Roman" w:cs="Times New Roman"/>
                <w:sz w:val="28"/>
                <w:szCs w:val="28"/>
              </w:rPr>
            </w:pPr>
            <w:r w:rsidRPr="005D6D79">
              <w:rPr>
                <w:rFonts w:ascii="Times New Roman" w:hAnsi="Times New Roman" w:cs="Times New Roman"/>
                <w:sz w:val="28"/>
                <w:szCs w:val="28"/>
              </w:rPr>
              <w:t>Нет да</w:t>
            </w:r>
            <w:r w:rsidRPr="005D6D79">
              <w:rPr>
                <w:rFonts w:ascii="Times New Roman" w:hAnsi="Times New Roman" w:cs="Times New Roman"/>
                <w:sz w:val="28"/>
                <w:szCs w:val="28"/>
              </w:rPr>
              <w:t>н</w:t>
            </w:r>
            <w:r w:rsidRPr="005D6D79">
              <w:rPr>
                <w:rFonts w:ascii="Times New Roman" w:hAnsi="Times New Roman" w:cs="Times New Roman"/>
                <w:sz w:val="28"/>
                <w:szCs w:val="28"/>
              </w:rPr>
              <w:t>ных</w:t>
            </w:r>
          </w:p>
        </w:tc>
      </w:tr>
    </w:tbl>
    <w:p w:rsidR="006B24B9" w:rsidRPr="005D6D79" w:rsidRDefault="006B24B9" w:rsidP="006B24B9">
      <w:pPr>
        <w:overflowPunct w:val="0"/>
        <w:autoSpaceDE w:val="0"/>
        <w:autoSpaceDN w:val="0"/>
        <w:adjustRightInd w:val="0"/>
        <w:spacing w:line="240" w:lineRule="auto"/>
        <w:ind w:firstLine="708"/>
        <w:rPr>
          <w:rFonts w:ascii="Times New Roman" w:hAnsi="Times New Roman" w:cs="Times New Roman"/>
          <w:sz w:val="28"/>
          <w:szCs w:val="28"/>
          <w:highlight w:val="yellow"/>
        </w:rPr>
      </w:pPr>
    </w:p>
    <w:p w:rsidR="006B24B9" w:rsidRPr="005D6D79" w:rsidRDefault="006B24B9" w:rsidP="006B24B9">
      <w:pPr>
        <w:overflowPunct w:val="0"/>
        <w:autoSpaceDE w:val="0"/>
        <w:autoSpaceDN w:val="0"/>
        <w:adjustRightInd w:val="0"/>
        <w:spacing w:after="0" w:line="240" w:lineRule="auto"/>
        <w:ind w:firstLine="709"/>
        <w:rPr>
          <w:rFonts w:ascii="Times New Roman" w:hAnsi="Times New Roman" w:cs="Times New Roman"/>
          <w:iCs/>
          <w:sz w:val="28"/>
          <w:szCs w:val="28"/>
        </w:rPr>
      </w:pPr>
      <w:r w:rsidRPr="005D6D79">
        <w:rPr>
          <w:rFonts w:ascii="Times New Roman" w:hAnsi="Times New Roman" w:cs="Times New Roman"/>
          <w:iCs/>
          <w:sz w:val="28"/>
          <w:szCs w:val="28"/>
        </w:rPr>
        <w:t>Из представленной таблицы видно, что демографическая ситуация на территории Козыревского сельского поселения характеризуется превышен</w:t>
      </w:r>
      <w:r w:rsidRPr="005D6D79">
        <w:rPr>
          <w:rFonts w:ascii="Times New Roman" w:hAnsi="Times New Roman" w:cs="Times New Roman"/>
          <w:iCs/>
          <w:sz w:val="28"/>
          <w:szCs w:val="28"/>
        </w:rPr>
        <w:t>и</w:t>
      </w:r>
      <w:r w:rsidRPr="005D6D79">
        <w:rPr>
          <w:rFonts w:ascii="Times New Roman" w:hAnsi="Times New Roman" w:cs="Times New Roman"/>
          <w:iCs/>
          <w:sz w:val="28"/>
          <w:szCs w:val="28"/>
        </w:rPr>
        <w:t xml:space="preserve">ем смертности над рождаемостью. Кроме того, особое место в формировании </w:t>
      </w:r>
      <w:r w:rsidRPr="005D6D79">
        <w:rPr>
          <w:rFonts w:ascii="Times New Roman" w:hAnsi="Times New Roman" w:cs="Times New Roman"/>
          <w:iCs/>
          <w:sz w:val="28"/>
          <w:szCs w:val="28"/>
        </w:rPr>
        <w:lastRenderedPageBreak/>
        <w:t xml:space="preserve">численности населения поселения занимают миграционные процессы. </w:t>
      </w:r>
      <w:r w:rsidRPr="005D6D79">
        <w:rPr>
          <w:rFonts w:ascii="Times New Roman" w:hAnsi="Times New Roman" w:cs="Times New Roman"/>
          <w:sz w:val="28"/>
          <w:szCs w:val="28"/>
        </w:rPr>
        <w:t>О</w:t>
      </w:r>
      <w:r w:rsidRPr="005D6D79">
        <w:rPr>
          <w:rFonts w:ascii="Times New Roman" w:hAnsi="Times New Roman" w:cs="Times New Roman"/>
          <w:sz w:val="28"/>
          <w:szCs w:val="28"/>
        </w:rPr>
        <w:t>с</w:t>
      </w:r>
      <w:r w:rsidRPr="005D6D79">
        <w:rPr>
          <w:rFonts w:ascii="Times New Roman" w:hAnsi="Times New Roman" w:cs="Times New Roman"/>
          <w:sz w:val="28"/>
          <w:szCs w:val="28"/>
        </w:rPr>
        <w:t>новными миграционными потоками остаются внутрироссийские перемещ</w:t>
      </w:r>
      <w:r w:rsidRPr="005D6D79">
        <w:rPr>
          <w:rFonts w:ascii="Times New Roman" w:hAnsi="Times New Roman" w:cs="Times New Roman"/>
          <w:sz w:val="28"/>
          <w:szCs w:val="28"/>
        </w:rPr>
        <w:t>е</w:t>
      </w:r>
      <w:r w:rsidRPr="005D6D79">
        <w:rPr>
          <w:rFonts w:ascii="Times New Roman" w:hAnsi="Times New Roman" w:cs="Times New Roman"/>
          <w:sz w:val="28"/>
          <w:szCs w:val="28"/>
        </w:rPr>
        <w:t>ния, на долю которых приходится 95,7% от общего миграционного оборота. Преимущественно выезжают за пределы поселения лица высококвалифиц</w:t>
      </w:r>
      <w:r w:rsidRPr="005D6D79">
        <w:rPr>
          <w:rFonts w:ascii="Times New Roman" w:hAnsi="Times New Roman" w:cs="Times New Roman"/>
          <w:sz w:val="28"/>
          <w:szCs w:val="28"/>
        </w:rPr>
        <w:t>и</w:t>
      </w:r>
      <w:r w:rsidRPr="005D6D79">
        <w:rPr>
          <w:rFonts w:ascii="Times New Roman" w:hAnsi="Times New Roman" w:cs="Times New Roman"/>
          <w:sz w:val="28"/>
          <w:szCs w:val="28"/>
        </w:rPr>
        <w:t xml:space="preserve">рованные, в трудоспособном возрасте, конкурентоспособные на рынке труда западных и центральных областей России, что серьезно снижает трудовой потенциал поселения. Основной причиной оттока населения из Козыревского сельского поселения является отсутствие рабочих мест. </w:t>
      </w:r>
      <w:r w:rsidRPr="005D6D79">
        <w:rPr>
          <w:rFonts w:ascii="Times New Roman" w:hAnsi="Times New Roman" w:cs="Times New Roman"/>
          <w:iCs/>
          <w:sz w:val="28"/>
          <w:szCs w:val="28"/>
        </w:rPr>
        <w:t>Тенденция снижения численности населения отразилась на динамике его демографической стру</w:t>
      </w:r>
      <w:r w:rsidRPr="005D6D79">
        <w:rPr>
          <w:rFonts w:ascii="Times New Roman" w:hAnsi="Times New Roman" w:cs="Times New Roman"/>
          <w:iCs/>
          <w:sz w:val="28"/>
          <w:szCs w:val="28"/>
        </w:rPr>
        <w:t>к</w:t>
      </w:r>
      <w:r w:rsidRPr="005D6D79">
        <w:rPr>
          <w:rFonts w:ascii="Times New Roman" w:hAnsi="Times New Roman" w:cs="Times New Roman"/>
          <w:iCs/>
          <w:sz w:val="28"/>
          <w:szCs w:val="28"/>
        </w:rPr>
        <w:t>туры. Усилился процесс старения населения. Снижение рождаемости прив</w:t>
      </w:r>
      <w:r w:rsidRPr="005D6D79">
        <w:rPr>
          <w:rFonts w:ascii="Times New Roman" w:hAnsi="Times New Roman" w:cs="Times New Roman"/>
          <w:iCs/>
          <w:sz w:val="28"/>
          <w:szCs w:val="28"/>
        </w:rPr>
        <w:t>е</w:t>
      </w:r>
      <w:r w:rsidRPr="005D6D79">
        <w:rPr>
          <w:rFonts w:ascii="Times New Roman" w:hAnsi="Times New Roman" w:cs="Times New Roman"/>
          <w:iCs/>
          <w:sz w:val="28"/>
          <w:szCs w:val="28"/>
        </w:rPr>
        <w:t>ло к существенному сокращению удельного веса лиц моложе трудоспособн</w:t>
      </w:r>
      <w:r w:rsidRPr="005D6D79">
        <w:rPr>
          <w:rFonts w:ascii="Times New Roman" w:hAnsi="Times New Roman" w:cs="Times New Roman"/>
          <w:iCs/>
          <w:sz w:val="28"/>
          <w:szCs w:val="28"/>
        </w:rPr>
        <w:t>о</w:t>
      </w:r>
      <w:r w:rsidRPr="005D6D79">
        <w:rPr>
          <w:rFonts w:ascii="Times New Roman" w:hAnsi="Times New Roman" w:cs="Times New Roman"/>
          <w:iCs/>
          <w:sz w:val="28"/>
          <w:szCs w:val="28"/>
        </w:rPr>
        <w:t xml:space="preserve">го возраста. </w:t>
      </w:r>
    </w:p>
    <w:p w:rsidR="006B24B9" w:rsidRPr="005D6D79" w:rsidRDefault="006B24B9" w:rsidP="006B24B9">
      <w:pPr>
        <w:spacing w:line="240" w:lineRule="auto"/>
        <w:ind w:firstLine="720"/>
        <w:rPr>
          <w:rFonts w:ascii="Times New Roman" w:hAnsi="Times New Roman" w:cs="Times New Roman"/>
          <w:sz w:val="28"/>
          <w:szCs w:val="28"/>
        </w:rPr>
      </w:pPr>
      <w:r w:rsidRPr="005D6D79">
        <w:rPr>
          <w:rFonts w:ascii="Times New Roman" w:hAnsi="Times New Roman" w:cs="Times New Roman"/>
          <w:iCs/>
          <w:sz w:val="28"/>
          <w:szCs w:val="28"/>
        </w:rPr>
        <w:t>Стоит заметить, что в последние годы разрыв между рождаемостью и смертностью стал сокращаться. Такая динамика населения Козыревского сельского поселения, согласно принятой гипотезе демографического разв</w:t>
      </w:r>
      <w:r w:rsidRPr="005D6D79">
        <w:rPr>
          <w:rFonts w:ascii="Times New Roman" w:hAnsi="Times New Roman" w:cs="Times New Roman"/>
          <w:iCs/>
          <w:sz w:val="28"/>
          <w:szCs w:val="28"/>
        </w:rPr>
        <w:t>и</w:t>
      </w:r>
      <w:r w:rsidRPr="005D6D79">
        <w:rPr>
          <w:rFonts w:ascii="Times New Roman" w:hAnsi="Times New Roman" w:cs="Times New Roman"/>
          <w:iCs/>
          <w:sz w:val="28"/>
          <w:szCs w:val="28"/>
        </w:rPr>
        <w:t>тия, предполагает преодоление сложившейся тенденции сокращения насел</w:t>
      </w:r>
      <w:r w:rsidRPr="005D6D79">
        <w:rPr>
          <w:rFonts w:ascii="Times New Roman" w:hAnsi="Times New Roman" w:cs="Times New Roman"/>
          <w:iCs/>
          <w:sz w:val="28"/>
          <w:szCs w:val="28"/>
        </w:rPr>
        <w:t>е</w:t>
      </w:r>
      <w:r w:rsidRPr="005D6D79">
        <w:rPr>
          <w:rFonts w:ascii="Times New Roman" w:hAnsi="Times New Roman" w:cs="Times New Roman"/>
          <w:iCs/>
          <w:sz w:val="28"/>
          <w:szCs w:val="28"/>
        </w:rPr>
        <w:t xml:space="preserve">ния и его рост. Генеральным планом </w:t>
      </w:r>
      <w:r w:rsidRPr="005D6D79">
        <w:rPr>
          <w:rFonts w:ascii="Times New Roman" w:hAnsi="Times New Roman" w:cs="Times New Roman"/>
          <w:sz w:val="28"/>
          <w:szCs w:val="28"/>
        </w:rPr>
        <w:t>на перспективу (2020-2030 годы) пр</w:t>
      </w:r>
      <w:r w:rsidRPr="005D6D79">
        <w:rPr>
          <w:rFonts w:ascii="Times New Roman" w:hAnsi="Times New Roman" w:cs="Times New Roman"/>
          <w:sz w:val="28"/>
          <w:szCs w:val="28"/>
        </w:rPr>
        <w:t>и</w:t>
      </w:r>
      <w:r w:rsidRPr="005D6D79">
        <w:rPr>
          <w:rFonts w:ascii="Times New Roman" w:hAnsi="Times New Roman" w:cs="Times New Roman"/>
          <w:sz w:val="28"/>
          <w:szCs w:val="28"/>
        </w:rPr>
        <w:t>нимается возможным реализация оптимистичного демографического прогн</w:t>
      </w:r>
      <w:r w:rsidRPr="005D6D79">
        <w:rPr>
          <w:rFonts w:ascii="Times New Roman" w:hAnsi="Times New Roman" w:cs="Times New Roman"/>
          <w:sz w:val="28"/>
          <w:szCs w:val="28"/>
        </w:rPr>
        <w:t>о</w:t>
      </w:r>
      <w:r w:rsidRPr="005D6D79">
        <w:rPr>
          <w:rFonts w:ascii="Times New Roman" w:hAnsi="Times New Roman" w:cs="Times New Roman"/>
          <w:sz w:val="28"/>
          <w:szCs w:val="28"/>
        </w:rPr>
        <w:t>за, который учитывает возможности наиболее благоприятного развития п</w:t>
      </w:r>
      <w:r w:rsidRPr="005D6D79">
        <w:rPr>
          <w:rFonts w:ascii="Times New Roman" w:hAnsi="Times New Roman" w:cs="Times New Roman"/>
          <w:sz w:val="28"/>
          <w:szCs w:val="28"/>
        </w:rPr>
        <w:t>о</w:t>
      </w:r>
      <w:r w:rsidRPr="005D6D79">
        <w:rPr>
          <w:rFonts w:ascii="Times New Roman" w:hAnsi="Times New Roman" w:cs="Times New Roman"/>
          <w:sz w:val="28"/>
          <w:szCs w:val="28"/>
        </w:rPr>
        <w:t xml:space="preserve">зитивных внешних и внутренних факторов экономического роста. </w:t>
      </w:r>
      <w:proofErr w:type="gramStart"/>
      <w:r w:rsidRPr="005D6D79">
        <w:rPr>
          <w:rFonts w:ascii="Times New Roman" w:hAnsi="Times New Roman" w:cs="Times New Roman"/>
          <w:bCs/>
          <w:sz w:val="28"/>
          <w:szCs w:val="28"/>
        </w:rPr>
        <w:t>На расче</w:t>
      </w:r>
      <w:r w:rsidRPr="005D6D79">
        <w:rPr>
          <w:rFonts w:ascii="Times New Roman" w:hAnsi="Times New Roman" w:cs="Times New Roman"/>
          <w:bCs/>
          <w:sz w:val="28"/>
          <w:szCs w:val="28"/>
        </w:rPr>
        <w:t>т</w:t>
      </w:r>
      <w:r w:rsidRPr="005D6D79">
        <w:rPr>
          <w:rFonts w:ascii="Times New Roman" w:hAnsi="Times New Roman" w:cs="Times New Roman"/>
          <w:bCs/>
          <w:sz w:val="28"/>
          <w:szCs w:val="28"/>
        </w:rPr>
        <w:t>ный срок (до 2030 года) генеральным планом численность населения посел</w:t>
      </w:r>
      <w:r w:rsidRPr="005D6D79">
        <w:rPr>
          <w:rFonts w:ascii="Times New Roman" w:hAnsi="Times New Roman" w:cs="Times New Roman"/>
          <w:bCs/>
          <w:sz w:val="28"/>
          <w:szCs w:val="28"/>
        </w:rPr>
        <w:t>е</w:t>
      </w:r>
      <w:r w:rsidRPr="005D6D79">
        <w:rPr>
          <w:rFonts w:ascii="Times New Roman" w:hAnsi="Times New Roman" w:cs="Times New Roman"/>
          <w:bCs/>
          <w:sz w:val="28"/>
          <w:szCs w:val="28"/>
        </w:rPr>
        <w:t xml:space="preserve">ния, согласно прогнозу, оценивается в 2,5 тыс. чел. </w:t>
      </w:r>
      <w:r w:rsidRPr="005D6D79">
        <w:rPr>
          <w:rFonts w:ascii="Times New Roman" w:hAnsi="Times New Roman" w:cs="Times New Roman"/>
          <w:sz w:val="28"/>
          <w:szCs w:val="28"/>
        </w:rPr>
        <w:t>В дальнейшей перспект</w:t>
      </w:r>
      <w:r w:rsidRPr="005D6D79">
        <w:rPr>
          <w:rFonts w:ascii="Times New Roman" w:hAnsi="Times New Roman" w:cs="Times New Roman"/>
          <w:sz w:val="28"/>
          <w:szCs w:val="28"/>
        </w:rPr>
        <w:t>и</w:t>
      </w:r>
      <w:r w:rsidRPr="005D6D79">
        <w:rPr>
          <w:rFonts w:ascii="Times New Roman" w:hAnsi="Times New Roman" w:cs="Times New Roman"/>
          <w:sz w:val="28"/>
          <w:szCs w:val="28"/>
        </w:rPr>
        <w:t>ве (до 50 лет) в связи с оптимизацией естественного роста населения и пре</w:t>
      </w:r>
      <w:r w:rsidRPr="005D6D79">
        <w:rPr>
          <w:rFonts w:ascii="Times New Roman" w:hAnsi="Times New Roman" w:cs="Times New Roman"/>
          <w:sz w:val="28"/>
          <w:szCs w:val="28"/>
        </w:rPr>
        <w:t>д</w:t>
      </w:r>
      <w:r w:rsidRPr="005D6D79">
        <w:rPr>
          <w:rFonts w:ascii="Times New Roman" w:hAnsi="Times New Roman" w:cs="Times New Roman"/>
          <w:sz w:val="28"/>
          <w:szCs w:val="28"/>
        </w:rPr>
        <w:t>полагаемым прекращением его оттока население Козыревского сельского п</w:t>
      </w:r>
      <w:r w:rsidRPr="005D6D79">
        <w:rPr>
          <w:rFonts w:ascii="Times New Roman" w:hAnsi="Times New Roman" w:cs="Times New Roman"/>
          <w:sz w:val="28"/>
          <w:szCs w:val="28"/>
        </w:rPr>
        <w:t>о</w:t>
      </w:r>
      <w:r w:rsidRPr="005D6D79">
        <w:rPr>
          <w:rFonts w:ascii="Times New Roman" w:hAnsi="Times New Roman" w:cs="Times New Roman"/>
          <w:sz w:val="28"/>
          <w:szCs w:val="28"/>
        </w:rPr>
        <w:t>селения будет увеличиваться несколько более быстрыми темпами и может достигнуть уровня 4 тыс. человек.</w:t>
      </w:r>
      <w:proofErr w:type="gramEnd"/>
    </w:p>
    <w:p w:rsidR="006B24B9" w:rsidRPr="005D6D79" w:rsidRDefault="006B24B9" w:rsidP="006B24B9">
      <w:pPr>
        <w:pStyle w:val="111"/>
        <w:rPr>
          <w:sz w:val="28"/>
          <w:szCs w:val="28"/>
        </w:rPr>
      </w:pPr>
      <w:bookmarkStart w:id="13" w:name="_Toc444787004"/>
      <w:bookmarkStart w:id="14" w:name="_Toc503223529"/>
      <w:r w:rsidRPr="005D6D79">
        <w:rPr>
          <w:sz w:val="28"/>
          <w:szCs w:val="28"/>
        </w:rPr>
        <w:t>Градообразующая деятельность</w:t>
      </w:r>
      <w:bookmarkEnd w:id="13"/>
      <w:bookmarkEnd w:id="14"/>
    </w:p>
    <w:p w:rsidR="006B24B9" w:rsidRPr="005D6D79" w:rsidRDefault="006B24B9" w:rsidP="006B24B9">
      <w:pPr>
        <w:pStyle w:val="aa"/>
        <w:spacing w:before="0" w:after="0" w:line="240" w:lineRule="auto"/>
        <w:rPr>
          <w:sz w:val="28"/>
          <w:szCs w:val="28"/>
        </w:rPr>
      </w:pPr>
      <w:r w:rsidRPr="005D6D79">
        <w:rPr>
          <w:sz w:val="28"/>
          <w:szCs w:val="28"/>
        </w:rPr>
        <w:t>Основателям поселения не удалось вывести земледелие на уровень т</w:t>
      </w:r>
      <w:r w:rsidRPr="005D6D79">
        <w:rPr>
          <w:sz w:val="28"/>
          <w:szCs w:val="28"/>
        </w:rPr>
        <w:t>о</w:t>
      </w:r>
      <w:r w:rsidRPr="005D6D79">
        <w:rPr>
          <w:sz w:val="28"/>
          <w:szCs w:val="28"/>
        </w:rPr>
        <w:t>варного производства по причине сурового климата здешних мест, и осно</w:t>
      </w:r>
      <w:r w:rsidRPr="005D6D79">
        <w:rPr>
          <w:sz w:val="28"/>
          <w:szCs w:val="28"/>
        </w:rPr>
        <w:t>в</w:t>
      </w:r>
      <w:r w:rsidRPr="005D6D79">
        <w:rPr>
          <w:sz w:val="28"/>
          <w:szCs w:val="28"/>
        </w:rPr>
        <w:t xml:space="preserve">ным занятием населения стали охота, рыбный промысел и отдельные виды сопутствующих ремесел. Развитие промышленного производства началось лишь в начале </w:t>
      </w:r>
      <w:r w:rsidRPr="005D6D79">
        <w:rPr>
          <w:sz w:val="28"/>
          <w:szCs w:val="28"/>
          <w:lang w:val="en-US"/>
        </w:rPr>
        <w:t>XX</w:t>
      </w:r>
      <w:r w:rsidRPr="005D6D79">
        <w:rPr>
          <w:sz w:val="28"/>
          <w:szCs w:val="28"/>
        </w:rPr>
        <w:t xml:space="preserve"> века и явилось следствием бурного роста рыбной отрасли на полуострове. Для ее нужд </w:t>
      </w:r>
      <w:proofErr w:type="gramStart"/>
      <w:r w:rsidRPr="005D6D79">
        <w:rPr>
          <w:sz w:val="28"/>
          <w:szCs w:val="28"/>
        </w:rPr>
        <w:t>началась заготовка леса в среднем течении реки Камчатка и уже в 1930 году началось</w:t>
      </w:r>
      <w:proofErr w:type="gramEnd"/>
      <w:r w:rsidRPr="005D6D79">
        <w:rPr>
          <w:sz w:val="28"/>
          <w:szCs w:val="28"/>
        </w:rPr>
        <w:t xml:space="preserve"> строительство Козыревского ле</w:t>
      </w:r>
      <w:r w:rsidRPr="005D6D79">
        <w:rPr>
          <w:sz w:val="28"/>
          <w:szCs w:val="28"/>
        </w:rPr>
        <w:t>с</w:t>
      </w:r>
      <w:r w:rsidRPr="005D6D79">
        <w:rPr>
          <w:sz w:val="28"/>
          <w:szCs w:val="28"/>
        </w:rPr>
        <w:t>промхоза, с этого времени поселок становится одним из центров лесоперер</w:t>
      </w:r>
      <w:r w:rsidRPr="005D6D79">
        <w:rPr>
          <w:sz w:val="28"/>
          <w:szCs w:val="28"/>
        </w:rPr>
        <w:t>а</w:t>
      </w:r>
      <w:r w:rsidRPr="005D6D79">
        <w:rPr>
          <w:sz w:val="28"/>
          <w:szCs w:val="28"/>
        </w:rPr>
        <w:t>ботки на полуострове.</w:t>
      </w:r>
    </w:p>
    <w:p w:rsidR="006B24B9" w:rsidRPr="005D6D79" w:rsidRDefault="006B24B9" w:rsidP="006B24B9">
      <w:pPr>
        <w:spacing w:after="0" w:line="240" w:lineRule="auto"/>
        <w:ind w:firstLine="720"/>
        <w:rPr>
          <w:rFonts w:ascii="Times New Roman" w:hAnsi="Times New Roman" w:cs="Times New Roman"/>
          <w:sz w:val="28"/>
          <w:szCs w:val="28"/>
        </w:rPr>
      </w:pPr>
      <w:r w:rsidRPr="005D6D79">
        <w:rPr>
          <w:rFonts w:ascii="Times New Roman" w:hAnsi="Times New Roman" w:cs="Times New Roman"/>
          <w:sz w:val="28"/>
          <w:szCs w:val="28"/>
        </w:rPr>
        <w:t>В настоящее время производством важнейших видов продукции не з</w:t>
      </w:r>
      <w:r w:rsidRPr="005D6D79">
        <w:rPr>
          <w:rFonts w:ascii="Times New Roman" w:hAnsi="Times New Roman" w:cs="Times New Roman"/>
          <w:sz w:val="28"/>
          <w:szCs w:val="28"/>
        </w:rPr>
        <w:t>а</w:t>
      </w:r>
      <w:r w:rsidRPr="005D6D79">
        <w:rPr>
          <w:rFonts w:ascii="Times New Roman" w:hAnsi="Times New Roman" w:cs="Times New Roman"/>
          <w:sz w:val="28"/>
          <w:szCs w:val="28"/>
        </w:rPr>
        <w:t>нимается ни одно предприятие. Все основные деревообрабатывающие пре</w:t>
      </w:r>
      <w:r w:rsidRPr="005D6D79">
        <w:rPr>
          <w:rFonts w:ascii="Times New Roman" w:hAnsi="Times New Roman" w:cs="Times New Roman"/>
          <w:sz w:val="28"/>
          <w:szCs w:val="28"/>
        </w:rPr>
        <w:t>д</w:t>
      </w:r>
      <w:r w:rsidRPr="005D6D79">
        <w:rPr>
          <w:rFonts w:ascii="Times New Roman" w:hAnsi="Times New Roman" w:cs="Times New Roman"/>
          <w:sz w:val="28"/>
          <w:szCs w:val="28"/>
        </w:rPr>
        <w:t xml:space="preserve">приятия закрылись. Единственным предприятием является ПО «Камчатка», по производству хлеба и хлебобулочных изделий. </w:t>
      </w:r>
    </w:p>
    <w:p w:rsidR="006B24B9" w:rsidRPr="005D6D79" w:rsidRDefault="006B24B9" w:rsidP="006B24B9">
      <w:pPr>
        <w:spacing w:after="0" w:line="240" w:lineRule="auto"/>
        <w:ind w:firstLine="720"/>
        <w:rPr>
          <w:rFonts w:ascii="Times New Roman" w:hAnsi="Times New Roman" w:cs="Times New Roman"/>
          <w:sz w:val="28"/>
          <w:szCs w:val="28"/>
        </w:rPr>
      </w:pPr>
      <w:r w:rsidRPr="005D6D79">
        <w:rPr>
          <w:rFonts w:ascii="Times New Roman" w:hAnsi="Times New Roman" w:cs="Times New Roman"/>
          <w:sz w:val="28"/>
          <w:szCs w:val="28"/>
        </w:rPr>
        <w:t>Обеспечением потребности поселения в товарах народного потребл</w:t>
      </w:r>
      <w:r w:rsidRPr="005D6D79">
        <w:rPr>
          <w:rFonts w:ascii="Times New Roman" w:hAnsi="Times New Roman" w:cs="Times New Roman"/>
          <w:sz w:val="28"/>
          <w:szCs w:val="28"/>
        </w:rPr>
        <w:t>е</w:t>
      </w:r>
      <w:r w:rsidRPr="005D6D79">
        <w:rPr>
          <w:rFonts w:ascii="Times New Roman" w:hAnsi="Times New Roman" w:cs="Times New Roman"/>
          <w:sz w:val="28"/>
          <w:szCs w:val="28"/>
        </w:rPr>
        <w:t>ния занимаются частные предприниматели. Малое предпринимательство п</w:t>
      </w:r>
      <w:r w:rsidRPr="005D6D79">
        <w:rPr>
          <w:rFonts w:ascii="Times New Roman" w:hAnsi="Times New Roman" w:cs="Times New Roman"/>
          <w:sz w:val="28"/>
          <w:szCs w:val="28"/>
        </w:rPr>
        <w:t>о</w:t>
      </w:r>
      <w:r w:rsidRPr="005D6D79">
        <w:rPr>
          <w:rFonts w:ascii="Times New Roman" w:hAnsi="Times New Roman" w:cs="Times New Roman"/>
          <w:sz w:val="28"/>
          <w:szCs w:val="28"/>
        </w:rPr>
        <w:lastRenderedPageBreak/>
        <w:t xml:space="preserve">селка обладает сравнительно высоким потенциалом и жизнеспособностью, неуклонно увеличивает поставку на рынок товаров и услуг. Отраслевая структура характеризуется преобладанием в ней торговли. </w:t>
      </w:r>
    </w:p>
    <w:p w:rsidR="006B24B9" w:rsidRPr="005D6D79" w:rsidRDefault="006B24B9" w:rsidP="006B24B9">
      <w:pPr>
        <w:spacing w:after="0" w:line="240" w:lineRule="auto"/>
        <w:ind w:firstLine="709"/>
        <w:rPr>
          <w:rFonts w:ascii="Times New Roman" w:hAnsi="Times New Roman" w:cs="Times New Roman"/>
          <w:sz w:val="28"/>
          <w:szCs w:val="28"/>
        </w:rPr>
      </w:pPr>
      <w:r w:rsidRPr="005D6D79">
        <w:rPr>
          <w:rFonts w:ascii="Times New Roman" w:hAnsi="Times New Roman" w:cs="Times New Roman"/>
          <w:sz w:val="28"/>
          <w:szCs w:val="28"/>
        </w:rPr>
        <w:t>Целью программы является обеспечение жителей поселения новыми рабочими местами, создание благоприятных условий для развития предпр</w:t>
      </w:r>
      <w:r w:rsidRPr="005D6D79">
        <w:rPr>
          <w:rFonts w:ascii="Times New Roman" w:hAnsi="Times New Roman" w:cs="Times New Roman"/>
          <w:sz w:val="28"/>
          <w:szCs w:val="28"/>
        </w:rPr>
        <w:t>и</w:t>
      </w:r>
      <w:r w:rsidRPr="005D6D79">
        <w:rPr>
          <w:rFonts w:ascii="Times New Roman" w:hAnsi="Times New Roman" w:cs="Times New Roman"/>
          <w:sz w:val="28"/>
          <w:szCs w:val="28"/>
        </w:rPr>
        <w:t>нимательской деятельности субъектов малого и среднего предпринимател</w:t>
      </w:r>
      <w:r w:rsidRPr="005D6D79">
        <w:rPr>
          <w:rFonts w:ascii="Times New Roman" w:hAnsi="Times New Roman" w:cs="Times New Roman"/>
          <w:sz w:val="28"/>
          <w:szCs w:val="28"/>
        </w:rPr>
        <w:t>ь</w:t>
      </w:r>
      <w:r w:rsidRPr="005D6D79">
        <w:rPr>
          <w:rFonts w:ascii="Times New Roman" w:hAnsi="Times New Roman" w:cs="Times New Roman"/>
          <w:sz w:val="28"/>
          <w:szCs w:val="28"/>
        </w:rPr>
        <w:t>ства, повышение конкурентоспособности местных производителей на вну</w:t>
      </w:r>
      <w:r w:rsidRPr="005D6D79">
        <w:rPr>
          <w:rFonts w:ascii="Times New Roman" w:hAnsi="Times New Roman" w:cs="Times New Roman"/>
          <w:sz w:val="28"/>
          <w:szCs w:val="28"/>
        </w:rPr>
        <w:t>т</w:t>
      </w:r>
      <w:r w:rsidRPr="005D6D79">
        <w:rPr>
          <w:rFonts w:ascii="Times New Roman" w:hAnsi="Times New Roman" w:cs="Times New Roman"/>
          <w:sz w:val="28"/>
          <w:szCs w:val="28"/>
        </w:rPr>
        <w:t>реннем рынке.</w:t>
      </w:r>
    </w:p>
    <w:p w:rsidR="006B24B9" w:rsidRPr="005D6D79" w:rsidRDefault="006B24B9" w:rsidP="006B24B9">
      <w:pPr>
        <w:spacing w:after="0" w:line="240" w:lineRule="auto"/>
        <w:ind w:firstLine="709"/>
        <w:rPr>
          <w:rFonts w:ascii="Times New Roman" w:hAnsi="Times New Roman" w:cs="Times New Roman"/>
          <w:sz w:val="28"/>
          <w:szCs w:val="28"/>
        </w:rPr>
      </w:pPr>
      <w:r w:rsidRPr="005D6D79">
        <w:rPr>
          <w:rFonts w:ascii="Times New Roman" w:hAnsi="Times New Roman" w:cs="Times New Roman"/>
          <w:sz w:val="28"/>
          <w:szCs w:val="28"/>
        </w:rPr>
        <w:t>Территория Усть-Камчатского муниципального района обладает бог</w:t>
      </w:r>
      <w:r w:rsidRPr="005D6D79">
        <w:rPr>
          <w:rFonts w:ascii="Times New Roman" w:hAnsi="Times New Roman" w:cs="Times New Roman"/>
          <w:sz w:val="28"/>
          <w:szCs w:val="28"/>
        </w:rPr>
        <w:t>а</w:t>
      </w:r>
      <w:r w:rsidRPr="005D6D79">
        <w:rPr>
          <w:rFonts w:ascii="Times New Roman" w:hAnsi="Times New Roman" w:cs="Times New Roman"/>
          <w:sz w:val="28"/>
          <w:szCs w:val="28"/>
        </w:rPr>
        <w:t>тейшим природным и рекреационно-туристическим потенциалом. В районе Козыревска туристическая деятельность развивается по следующим напра</w:t>
      </w:r>
      <w:r w:rsidRPr="005D6D79">
        <w:rPr>
          <w:rFonts w:ascii="Times New Roman" w:hAnsi="Times New Roman" w:cs="Times New Roman"/>
          <w:sz w:val="28"/>
          <w:szCs w:val="28"/>
        </w:rPr>
        <w:t>в</w:t>
      </w:r>
      <w:r w:rsidRPr="005D6D79">
        <w:rPr>
          <w:rFonts w:ascii="Times New Roman" w:hAnsi="Times New Roman" w:cs="Times New Roman"/>
          <w:sz w:val="28"/>
          <w:szCs w:val="28"/>
        </w:rPr>
        <w:t>лениям: восхождение на вулканы и горные вершины, пешеходный туризм, альпинизм, сплавы по рекам, экологические туры, спортивная охота и рыба</w:t>
      </w:r>
      <w:r w:rsidRPr="005D6D79">
        <w:rPr>
          <w:rFonts w:ascii="Times New Roman" w:hAnsi="Times New Roman" w:cs="Times New Roman"/>
          <w:sz w:val="28"/>
          <w:szCs w:val="28"/>
        </w:rPr>
        <w:t>л</w:t>
      </w:r>
      <w:r w:rsidRPr="005D6D79">
        <w:rPr>
          <w:rFonts w:ascii="Times New Roman" w:hAnsi="Times New Roman" w:cs="Times New Roman"/>
          <w:sz w:val="28"/>
          <w:szCs w:val="28"/>
        </w:rPr>
        <w:t>ка, научный туризм (вулканология, геология, археология, орнитология), сел</w:t>
      </w:r>
      <w:r w:rsidRPr="005D6D79">
        <w:rPr>
          <w:rFonts w:ascii="Times New Roman" w:hAnsi="Times New Roman" w:cs="Times New Roman"/>
          <w:sz w:val="28"/>
          <w:szCs w:val="28"/>
        </w:rPr>
        <w:t>ь</w:t>
      </w:r>
      <w:r w:rsidRPr="005D6D79">
        <w:rPr>
          <w:rFonts w:ascii="Times New Roman" w:hAnsi="Times New Roman" w:cs="Times New Roman"/>
          <w:sz w:val="28"/>
          <w:szCs w:val="28"/>
        </w:rPr>
        <w:t>ский туризм (предполагает проживание иностранных и российских туристов в реальных условиях камчатской глубинки, приобщение к деревенской жи</w:t>
      </w:r>
      <w:r w:rsidRPr="005D6D79">
        <w:rPr>
          <w:rFonts w:ascii="Times New Roman" w:hAnsi="Times New Roman" w:cs="Times New Roman"/>
          <w:sz w:val="28"/>
          <w:szCs w:val="28"/>
        </w:rPr>
        <w:t>з</w:t>
      </w:r>
      <w:r w:rsidRPr="005D6D79">
        <w:rPr>
          <w:rFonts w:ascii="Times New Roman" w:hAnsi="Times New Roman" w:cs="Times New Roman"/>
          <w:sz w:val="28"/>
          <w:szCs w:val="28"/>
        </w:rPr>
        <w:t>ни). В настоящее время туристские компании Камчатки все успешнее разв</w:t>
      </w:r>
      <w:r w:rsidRPr="005D6D79">
        <w:rPr>
          <w:rFonts w:ascii="Times New Roman" w:hAnsi="Times New Roman" w:cs="Times New Roman"/>
          <w:sz w:val="28"/>
          <w:szCs w:val="28"/>
        </w:rPr>
        <w:t>и</w:t>
      </w:r>
      <w:r w:rsidRPr="005D6D79">
        <w:rPr>
          <w:rFonts w:ascii="Times New Roman" w:hAnsi="Times New Roman" w:cs="Times New Roman"/>
          <w:sz w:val="28"/>
          <w:szCs w:val="28"/>
        </w:rPr>
        <w:t>вают свой бизнес, опираясь на спрос со стороны иностранных и российских туристов. Сейчас, после наступления относительной стабильности в стране, туризм -  один из наиболее перспективных и динамично развивающихся се</w:t>
      </w:r>
      <w:r w:rsidRPr="005D6D79">
        <w:rPr>
          <w:rFonts w:ascii="Times New Roman" w:hAnsi="Times New Roman" w:cs="Times New Roman"/>
          <w:sz w:val="28"/>
          <w:szCs w:val="28"/>
        </w:rPr>
        <w:t>к</w:t>
      </w:r>
      <w:r w:rsidRPr="005D6D79">
        <w:rPr>
          <w:rFonts w:ascii="Times New Roman" w:hAnsi="Times New Roman" w:cs="Times New Roman"/>
          <w:sz w:val="28"/>
          <w:szCs w:val="28"/>
        </w:rPr>
        <w:t>торов экономики края.</w:t>
      </w:r>
    </w:p>
    <w:p w:rsidR="006B24B9" w:rsidRPr="005D6D79" w:rsidRDefault="006B24B9" w:rsidP="006B24B9">
      <w:pPr>
        <w:pStyle w:val="111"/>
        <w:rPr>
          <w:sz w:val="28"/>
          <w:szCs w:val="28"/>
        </w:rPr>
      </w:pPr>
      <w:bookmarkStart w:id="15" w:name="_Toc503223530"/>
      <w:r w:rsidRPr="005D6D79">
        <w:rPr>
          <w:sz w:val="28"/>
          <w:szCs w:val="28"/>
        </w:rPr>
        <w:t>Развитие жилой застройки</w:t>
      </w:r>
      <w:bookmarkEnd w:id="15"/>
    </w:p>
    <w:p w:rsidR="006B24B9" w:rsidRPr="005D6D79" w:rsidRDefault="006B24B9" w:rsidP="006B24B9">
      <w:pPr>
        <w:pStyle w:val="aa"/>
        <w:spacing w:before="0" w:after="0" w:line="240" w:lineRule="auto"/>
        <w:rPr>
          <w:sz w:val="28"/>
          <w:szCs w:val="28"/>
        </w:rPr>
      </w:pPr>
      <w:r w:rsidRPr="005D6D79">
        <w:rPr>
          <w:sz w:val="28"/>
          <w:szCs w:val="28"/>
        </w:rPr>
        <w:t>В Козыревском сельском поселении преобладает усадебная застройка. Все постройки жилищного фонда деревянные. Площадь жилищного фонда составляет 34,52 тыс. м</w:t>
      </w:r>
      <w:proofErr w:type="gramStart"/>
      <w:r w:rsidRPr="005D6D79">
        <w:rPr>
          <w:sz w:val="28"/>
          <w:szCs w:val="28"/>
          <w:vertAlign w:val="superscript"/>
        </w:rPr>
        <w:t>2</w:t>
      </w:r>
      <w:proofErr w:type="gramEnd"/>
      <w:r w:rsidRPr="005D6D79">
        <w:rPr>
          <w:sz w:val="28"/>
          <w:szCs w:val="28"/>
        </w:rPr>
        <w:t>. Ветхий фонд жилья составляет-1,515 тыс. м</w:t>
      </w:r>
      <w:proofErr w:type="gramStart"/>
      <w:r w:rsidRPr="005D6D79">
        <w:rPr>
          <w:sz w:val="28"/>
          <w:szCs w:val="28"/>
          <w:vertAlign w:val="superscript"/>
        </w:rPr>
        <w:t>2</w:t>
      </w:r>
      <w:proofErr w:type="gramEnd"/>
      <w:r w:rsidRPr="005D6D79">
        <w:rPr>
          <w:sz w:val="28"/>
          <w:szCs w:val="28"/>
        </w:rPr>
        <w:t>, ав</w:t>
      </w:r>
      <w:r w:rsidRPr="005D6D79">
        <w:rPr>
          <w:sz w:val="28"/>
          <w:szCs w:val="28"/>
        </w:rPr>
        <w:t>а</w:t>
      </w:r>
      <w:r w:rsidRPr="005D6D79">
        <w:rPr>
          <w:sz w:val="28"/>
          <w:szCs w:val="28"/>
        </w:rPr>
        <w:t>рийный жилищный фонд-4,985 тыс. м2. Сейсмостойкость жилого и нежилого фондов в поселении не определена. Поселок Козыревск расположен в дев</w:t>
      </w:r>
      <w:r w:rsidRPr="005D6D79">
        <w:rPr>
          <w:sz w:val="28"/>
          <w:szCs w:val="28"/>
        </w:rPr>
        <w:t>я</w:t>
      </w:r>
      <w:r w:rsidRPr="005D6D79">
        <w:rPr>
          <w:sz w:val="28"/>
          <w:szCs w:val="28"/>
        </w:rPr>
        <w:t>тибалльной сейсмической зоне.</w:t>
      </w:r>
    </w:p>
    <w:p w:rsidR="006B24B9" w:rsidRPr="005D6D79" w:rsidRDefault="006B24B9" w:rsidP="006B24B9">
      <w:pPr>
        <w:pStyle w:val="aa"/>
        <w:spacing w:before="0" w:after="0" w:line="240" w:lineRule="auto"/>
        <w:rPr>
          <w:sz w:val="28"/>
          <w:szCs w:val="28"/>
        </w:rPr>
      </w:pPr>
      <w:r w:rsidRPr="005D6D79">
        <w:rPr>
          <w:sz w:val="28"/>
          <w:szCs w:val="28"/>
        </w:rPr>
        <w:t>В табл. 6.3.1 представлена информация о жилищном фонде поселения.</w:t>
      </w:r>
    </w:p>
    <w:p w:rsidR="006B24B9" w:rsidRPr="005D6D79" w:rsidRDefault="006B24B9" w:rsidP="006B24B9">
      <w:pPr>
        <w:spacing w:line="240" w:lineRule="auto"/>
        <w:ind w:firstLine="900"/>
        <w:jc w:val="center"/>
        <w:rPr>
          <w:rFonts w:ascii="Times New Roman" w:hAnsi="Times New Roman" w:cs="Times New Roman"/>
          <w:b/>
          <w:iCs/>
          <w:sz w:val="28"/>
          <w:szCs w:val="28"/>
        </w:rPr>
      </w:pPr>
    </w:p>
    <w:p w:rsidR="006B24B9" w:rsidRPr="005D6D79" w:rsidRDefault="006B24B9" w:rsidP="006B24B9">
      <w:pPr>
        <w:spacing w:line="240" w:lineRule="auto"/>
        <w:ind w:firstLine="900"/>
        <w:jc w:val="center"/>
        <w:rPr>
          <w:rFonts w:ascii="Times New Roman" w:hAnsi="Times New Roman" w:cs="Times New Roman"/>
          <w:b/>
          <w:iCs/>
          <w:sz w:val="28"/>
          <w:szCs w:val="28"/>
        </w:rPr>
      </w:pPr>
      <w:r w:rsidRPr="005D6D79">
        <w:rPr>
          <w:rFonts w:ascii="Times New Roman" w:hAnsi="Times New Roman" w:cs="Times New Roman"/>
          <w:b/>
          <w:iCs/>
          <w:sz w:val="28"/>
          <w:szCs w:val="28"/>
        </w:rPr>
        <w:t>Жилищно-коммунальное хозяйство</w:t>
      </w:r>
    </w:p>
    <w:p w:rsidR="006B24B9" w:rsidRPr="005D6D79" w:rsidRDefault="006B24B9" w:rsidP="006B24B9">
      <w:pPr>
        <w:spacing w:line="240" w:lineRule="auto"/>
        <w:ind w:firstLine="900"/>
        <w:jc w:val="right"/>
        <w:rPr>
          <w:rFonts w:ascii="Times New Roman" w:hAnsi="Times New Roman" w:cs="Times New Roman"/>
          <w:iCs/>
          <w:sz w:val="28"/>
          <w:szCs w:val="28"/>
        </w:rPr>
      </w:pPr>
      <w:r w:rsidRPr="005D6D79">
        <w:rPr>
          <w:rFonts w:ascii="Times New Roman" w:hAnsi="Times New Roman" w:cs="Times New Roman"/>
          <w:iCs/>
          <w:sz w:val="28"/>
          <w:szCs w:val="28"/>
        </w:rPr>
        <w:t>Таблица 6.3.1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980"/>
        <w:gridCol w:w="1723"/>
      </w:tblGrid>
      <w:tr w:rsidR="006B24B9" w:rsidRPr="005D6D79" w:rsidTr="006B24B9">
        <w:trPr>
          <w:jc w:val="center"/>
        </w:trPr>
        <w:tc>
          <w:tcPr>
            <w:tcW w:w="648" w:type="dxa"/>
          </w:tcPr>
          <w:p w:rsidR="006B24B9" w:rsidRPr="005D6D79" w:rsidRDefault="006B24B9" w:rsidP="006B24B9">
            <w:pPr>
              <w:spacing w:line="240" w:lineRule="auto"/>
              <w:rPr>
                <w:rFonts w:ascii="Times New Roman" w:hAnsi="Times New Roman" w:cs="Times New Roman"/>
                <w:iCs/>
                <w:sz w:val="28"/>
                <w:szCs w:val="28"/>
              </w:rPr>
            </w:pPr>
            <w:r w:rsidRPr="005D6D79">
              <w:rPr>
                <w:rFonts w:ascii="Times New Roman" w:hAnsi="Times New Roman" w:cs="Times New Roman"/>
                <w:iCs/>
                <w:sz w:val="28"/>
                <w:szCs w:val="28"/>
              </w:rPr>
              <w:t>1.</w:t>
            </w:r>
          </w:p>
        </w:tc>
        <w:tc>
          <w:tcPr>
            <w:tcW w:w="5220" w:type="dxa"/>
          </w:tcPr>
          <w:p w:rsidR="006B24B9" w:rsidRPr="005D6D79" w:rsidRDefault="006B24B9" w:rsidP="006B24B9">
            <w:pPr>
              <w:spacing w:line="240" w:lineRule="auto"/>
              <w:rPr>
                <w:rFonts w:ascii="Times New Roman" w:hAnsi="Times New Roman" w:cs="Times New Roman"/>
                <w:iCs/>
                <w:sz w:val="28"/>
                <w:szCs w:val="28"/>
              </w:rPr>
            </w:pPr>
            <w:r w:rsidRPr="005D6D79">
              <w:rPr>
                <w:rFonts w:ascii="Times New Roman" w:hAnsi="Times New Roman" w:cs="Times New Roman"/>
                <w:iCs/>
                <w:sz w:val="28"/>
                <w:szCs w:val="28"/>
              </w:rPr>
              <w:t>Общая площадь жилищного фонда-всего,</w:t>
            </w:r>
          </w:p>
        </w:tc>
        <w:tc>
          <w:tcPr>
            <w:tcW w:w="1980" w:type="dxa"/>
          </w:tcPr>
          <w:p w:rsidR="006B24B9" w:rsidRPr="005D6D79" w:rsidRDefault="006B24B9" w:rsidP="006B24B9">
            <w:pPr>
              <w:spacing w:line="240" w:lineRule="auto"/>
              <w:jc w:val="center"/>
              <w:rPr>
                <w:rFonts w:ascii="Times New Roman" w:hAnsi="Times New Roman" w:cs="Times New Roman"/>
                <w:iCs/>
                <w:sz w:val="28"/>
                <w:szCs w:val="28"/>
              </w:rPr>
            </w:pPr>
            <w:r w:rsidRPr="005D6D79">
              <w:rPr>
                <w:rFonts w:ascii="Times New Roman" w:hAnsi="Times New Roman" w:cs="Times New Roman"/>
                <w:iCs/>
                <w:sz w:val="28"/>
                <w:szCs w:val="28"/>
              </w:rPr>
              <w:t>тыс. м</w:t>
            </w:r>
            <w:proofErr w:type="gramStart"/>
            <w:r w:rsidRPr="005D6D79">
              <w:rPr>
                <w:rFonts w:ascii="Times New Roman" w:hAnsi="Times New Roman" w:cs="Times New Roman"/>
                <w:iCs/>
                <w:sz w:val="28"/>
                <w:szCs w:val="28"/>
              </w:rPr>
              <w:t>2</w:t>
            </w:r>
            <w:proofErr w:type="gramEnd"/>
          </w:p>
        </w:tc>
        <w:tc>
          <w:tcPr>
            <w:tcW w:w="1723" w:type="dxa"/>
          </w:tcPr>
          <w:p w:rsidR="006B24B9" w:rsidRPr="005D6D79" w:rsidRDefault="006B24B9" w:rsidP="006B24B9">
            <w:pPr>
              <w:spacing w:line="240" w:lineRule="auto"/>
              <w:jc w:val="center"/>
              <w:rPr>
                <w:rFonts w:ascii="Times New Roman" w:hAnsi="Times New Roman" w:cs="Times New Roman"/>
                <w:iCs/>
                <w:sz w:val="28"/>
                <w:szCs w:val="28"/>
              </w:rPr>
            </w:pPr>
            <w:r w:rsidRPr="005D6D79">
              <w:rPr>
                <w:rFonts w:ascii="Times New Roman" w:hAnsi="Times New Roman" w:cs="Times New Roman"/>
                <w:iCs/>
                <w:sz w:val="28"/>
                <w:szCs w:val="28"/>
              </w:rPr>
              <w:t>34,52</w:t>
            </w:r>
          </w:p>
        </w:tc>
      </w:tr>
      <w:tr w:rsidR="006B24B9" w:rsidRPr="005D6D79" w:rsidTr="006B24B9">
        <w:trPr>
          <w:jc w:val="center"/>
        </w:trPr>
        <w:tc>
          <w:tcPr>
            <w:tcW w:w="648" w:type="dxa"/>
          </w:tcPr>
          <w:p w:rsidR="006B24B9" w:rsidRPr="005D6D79" w:rsidRDefault="006B24B9" w:rsidP="006B24B9">
            <w:pPr>
              <w:spacing w:line="240" w:lineRule="auto"/>
              <w:rPr>
                <w:rFonts w:ascii="Times New Roman" w:hAnsi="Times New Roman" w:cs="Times New Roman"/>
                <w:iCs/>
                <w:sz w:val="28"/>
                <w:szCs w:val="28"/>
              </w:rPr>
            </w:pPr>
          </w:p>
        </w:tc>
        <w:tc>
          <w:tcPr>
            <w:tcW w:w="5220" w:type="dxa"/>
          </w:tcPr>
          <w:p w:rsidR="006B24B9" w:rsidRPr="005D6D79" w:rsidRDefault="006B24B9" w:rsidP="006B24B9">
            <w:pPr>
              <w:spacing w:line="240" w:lineRule="auto"/>
              <w:rPr>
                <w:rFonts w:ascii="Times New Roman" w:hAnsi="Times New Roman" w:cs="Times New Roman"/>
                <w:iCs/>
                <w:sz w:val="28"/>
                <w:szCs w:val="28"/>
              </w:rPr>
            </w:pPr>
            <w:r w:rsidRPr="005D6D79">
              <w:rPr>
                <w:rFonts w:ascii="Times New Roman" w:hAnsi="Times New Roman" w:cs="Times New Roman"/>
                <w:iCs/>
                <w:sz w:val="28"/>
                <w:szCs w:val="28"/>
              </w:rPr>
              <w:t xml:space="preserve">в том числе </w:t>
            </w:r>
            <w:proofErr w:type="gramStart"/>
            <w:r w:rsidRPr="005D6D79">
              <w:rPr>
                <w:rFonts w:ascii="Times New Roman" w:hAnsi="Times New Roman" w:cs="Times New Roman"/>
                <w:iCs/>
                <w:sz w:val="28"/>
                <w:szCs w:val="28"/>
              </w:rPr>
              <w:t>муниципального</w:t>
            </w:r>
            <w:proofErr w:type="gramEnd"/>
          </w:p>
        </w:tc>
        <w:tc>
          <w:tcPr>
            <w:tcW w:w="1980" w:type="dxa"/>
          </w:tcPr>
          <w:p w:rsidR="006B24B9" w:rsidRPr="005D6D79" w:rsidRDefault="006B24B9" w:rsidP="006B24B9">
            <w:pPr>
              <w:spacing w:line="240" w:lineRule="auto"/>
              <w:jc w:val="center"/>
              <w:rPr>
                <w:rFonts w:ascii="Times New Roman" w:hAnsi="Times New Roman" w:cs="Times New Roman"/>
                <w:iCs/>
                <w:sz w:val="28"/>
                <w:szCs w:val="28"/>
              </w:rPr>
            </w:pPr>
            <w:r w:rsidRPr="005D6D79">
              <w:rPr>
                <w:rFonts w:ascii="Times New Roman" w:hAnsi="Times New Roman" w:cs="Times New Roman"/>
                <w:iCs/>
                <w:sz w:val="28"/>
                <w:szCs w:val="28"/>
              </w:rPr>
              <w:t>тыс. м</w:t>
            </w:r>
            <w:proofErr w:type="gramStart"/>
            <w:r w:rsidRPr="005D6D79">
              <w:rPr>
                <w:rFonts w:ascii="Times New Roman" w:hAnsi="Times New Roman" w:cs="Times New Roman"/>
                <w:iCs/>
                <w:sz w:val="28"/>
                <w:szCs w:val="28"/>
              </w:rPr>
              <w:t>2</w:t>
            </w:r>
            <w:proofErr w:type="gramEnd"/>
          </w:p>
        </w:tc>
        <w:tc>
          <w:tcPr>
            <w:tcW w:w="1723" w:type="dxa"/>
          </w:tcPr>
          <w:p w:rsidR="006B24B9" w:rsidRPr="005D6D79" w:rsidRDefault="006B24B9" w:rsidP="006B24B9">
            <w:pPr>
              <w:spacing w:line="240" w:lineRule="auto"/>
              <w:jc w:val="center"/>
              <w:rPr>
                <w:rFonts w:ascii="Times New Roman" w:hAnsi="Times New Roman" w:cs="Times New Roman"/>
                <w:iCs/>
                <w:sz w:val="28"/>
                <w:szCs w:val="28"/>
              </w:rPr>
            </w:pPr>
            <w:r w:rsidRPr="005D6D79">
              <w:rPr>
                <w:rFonts w:ascii="Times New Roman" w:hAnsi="Times New Roman" w:cs="Times New Roman"/>
                <w:iCs/>
                <w:sz w:val="28"/>
                <w:szCs w:val="28"/>
              </w:rPr>
              <w:t>14,109</w:t>
            </w:r>
          </w:p>
        </w:tc>
      </w:tr>
      <w:tr w:rsidR="006B24B9" w:rsidRPr="005D6D79" w:rsidTr="006B24B9">
        <w:trPr>
          <w:jc w:val="center"/>
        </w:trPr>
        <w:tc>
          <w:tcPr>
            <w:tcW w:w="648" w:type="dxa"/>
          </w:tcPr>
          <w:p w:rsidR="006B24B9" w:rsidRPr="005D6D79" w:rsidRDefault="006B24B9" w:rsidP="006B24B9">
            <w:pPr>
              <w:spacing w:line="240" w:lineRule="auto"/>
              <w:rPr>
                <w:rFonts w:ascii="Times New Roman" w:hAnsi="Times New Roman" w:cs="Times New Roman"/>
                <w:iCs/>
                <w:sz w:val="28"/>
                <w:szCs w:val="28"/>
              </w:rPr>
            </w:pPr>
            <w:r w:rsidRPr="005D6D79">
              <w:rPr>
                <w:rFonts w:ascii="Times New Roman" w:hAnsi="Times New Roman" w:cs="Times New Roman"/>
                <w:iCs/>
                <w:sz w:val="28"/>
                <w:szCs w:val="28"/>
              </w:rPr>
              <w:t>2.</w:t>
            </w:r>
          </w:p>
        </w:tc>
        <w:tc>
          <w:tcPr>
            <w:tcW w:w="5220" w:type="dxa"/>
          </w:tcPr>
          <w:p w:rsidR="006B24B9" w:rsidRPr="005D6D79" w:rsidRDefault="006B24B9" w:rsidP="006B24B9">
            <w:pPr>
              <w:spacing w:line="240" w:lineRule="auto"/>
              <w:rPr>
                <w:rFonts w:ascii="Times New Roman" w:hAnsi="Times New Roman" w:cs="Times New Roman"/>
                <w:iCs/>
                <w:sz w:val="28"/>
                <w:szCs w:val="28"/>
              </w:rPr>
            </w:pPr>
            <w:r w:rsidRPr="005D6D79">
              <w:rPr>
                <w:rFonts w:ascii="Times New Roman" w:hAnsi="Times New Roman" w:cs="Times New Roman"/>
                <w:iCs/>
                <w:sz w:val="28"/>
                <w:szCs w:val="28"/>
              </w:rPr>
              <w:t xml:space="preserve">Число </w:t>
            </w:r>
            <w:proofErr w:type="gramStart"/>
            <w:r w:rsidRPr="005D6D79">
              <w:rPr>
                <w:rFonts w:ascii="Times New Roman" w:hAnsi="Times New Roman" w:cs="Times New Roman"/>
                <w:iCs/>
                <w:sz w:val="28"/>
                <w:szCs w:val="28"/>
              </w:rPr>
              <w:t>многоквартирных</w:t>
            </w:r>
            <w:proofErr w:type="gramEnd"/>
            <w:r w:rsidRPr="005D6D79">
              <w:rPr>
                <w:rFonts w:ascii="Times New Roman" w:hAnsi="Times New Roman" w:cs="Times New Roman"/>
                <w:iCs/>
                <w:sz w:val="28"/>
                <w:szCs w:val="28"/>
              </w:rPr>
              <w:t xml:space="preserve"> домов-всего,</w:t>
            </w:r>
          </w:p>
        </w:tc>
        <w:tc>
          <w:tcPr>
            <w:tcW w:w="1980" w:type="dxa"/>
          </w:tcPr>
          <w:p w:rsidR="006B24B9" w:rsidRPr="005D6D79" w:rsidRDefault="006B24B9" w:rsidP="006B24B9">
            <w:pPr>
              <w:spacing w:line="240" w:lineRule="auto"/>
              <w:jc w:val="center"/>
              <w:rPr>
                <w:rFonts w:ascii="Times New Roman" w:hAnsi="Times New Roman" w:cs="Times New Roman"/>
                <w:iCs/>
                <w:sz w:val="28"/>
                <w:szCs w:val="28"/>
              </w:rPr>
            </w:pPr>
            <w:r w:rsidRPr="005D6D79">
              <w:rPr>
                <w:rFonts w:ascii="Times New Roman" w:hAnsi="Times New Roman" w:cs="Times New Roman"/>
                <w:iCs/>
                <w:sz w:val="28"/>
                <w:szCs w:val="28"/>
              </w:rPr>
              <w:t>единиц</w:t>
            </w:r>
          </w:p>
        </w:tc>
        <w:tc>
          <w:tcPr>
            <w:tcW w:w="1723" w:type="dxa"/>
          </w:tcPr>
          <w:p w:rsidR="006B24B9" w:rsidRPr="005D6D79" w:rsidRDefault="006B24B9" w:rsidP="006B24B9">
            <w:pPr>
              <w:spacing w:line="240" w:lineRule="auto"/>
              <w:jc w:val="center"/>
              <w:rPr>
                <w:rFonts w:ascii="Times New Roman" w:hAnsi="Times New Roman" w:cs="Times New Roman"/>
                <w:iCs/>
                <w:sz w:val="28"/>
                <w:szCs w:val="28"/>
              </w:rPr>
            </w:pPr>
            <w:r w:rsidRPr="005D6D79">
              <w:rPr>
                <w:rFonts w:ascii="Times New Roman" w:hAnsi="Times New Roman" w:cs="Times New Roman"/>
                <w:iCs/>
                <w:sz w:val="28"/>
                <w:szCs w:val="28"/>
              </w:rPr>
              <w:t>19</w:t>
            </w:r>
          </w:p>
        </w:tc>
      </w:tr>
      <w:tr w:rsidR="006B24B9" w:rsidRPr="005D6D79" w:rsidTr="006B24B9">
        <w:trPr>
          <w:jc w:val="center"/>
        </w:trPr>
        <w:tc>
          <w:tcPr>
            <w:tcW w:w="648" w:type="dxa"/>
          </w:tcPr>
          <w:p w:rsidR="006B24B9" w:rsidRPr="005D6D79" w:rsidRDefault="006B24B9" w:rsidP="006B24B9">
            <w:pPr>
              <w:spacing w:line="240" w:lineRule="auto"/>
              <w:rPr>
                <w:rFonts w:ascii="Times New Roman" w:hAnsi="Times New Roman" w:cs="Times New Roman"/>
                <w:iCs/>
                <w:sz w:val="28"/>
                <w:szCs w:val="28"/>
              </w:rPr>
            </w:pPr>
          </w:p>
        </w:tc>
        <w:tc>
          <w:tcPr>
            <w:tcW w:w="5220" w:type="dxa"/>
          </w:tcPr>
          <w:p w:rsidR="006B24B9" w:rsidRPr="005D6D79" w:rsidRDefault="006B24B9" w:rsidP="006B24B9">
            <w:pPr>
              <w:spacing w:line="240" w:lineRule="auto"/>
              <w:rPr>
                <w:rFonts w:ascii="Times New Roman" w:hAnsi="Times New Roman" w:cs="Times New Roman"/>
                <w:iCs/>
                <w:sz w:val="28"/>
                <w:szCs w:val="28"/>
              </w:rPr>
            </w:pPr>
            <w:r w:rsidRPr="005D6D79">
              <w:rPr>
                <w:rFonts w:ascii="Times New Roman" w:hAnsi="Times New Roman" w:cs="Times New Roman"/>
                <w:iCs/>
                <w:sz w:val="28"/>
                <w:szCs w:val="28"/>
              </w:rPr>
              <w:t>их общая площадь</w:t>
            </w:r>
          </w:p>
        </w:tc>
        <w:tc>
          <w:tcPr>
            <w:tcW w:w="1980" w:type="dxa"/>
          </w:tcPr>
          <w:p w:rsidR="006B24B9" w:rsidRPr="005D6D79" w:rsidRDefault="006B24B9" w:rsidP="006B24B9">
            <w:pPr>
              <w:spacing w:line="240" w:lineRule="auto"/>
              <w:jc w:val="center"/>
              <w:rPr>
                <w:rFonts w:ascii="Times New Roman" w:hAnsi="Times New Roman" w:cs="Times New Roman"/>
                <w:iCs/>
                <w:sz w:val="28"/>
                <w:szCs w:val="28"/>
              </w:rPr>
            </w:pPr>
            <w:r w:rsidRPr="005D6D79">
              <w:rPr>
                <w:rFonts w:ascii="Times New Roman" w:hAnsi="Times New Roman" w:cs="Times New Roman"/>
                <w:iCs/>
                <w:sz w:val="28"/>
                <w:szCs w:val="28"/>
              </w:rPr>
              <w:t>тыс. м</w:t>
            </w:r>
            <w:proofErr w:type="gramStart"/>
            <w:r w:rsidRPr="005D6D79">
              <w:rPr>
                <w:rFonts w:ascii="Times New Roman" w:hAnsi="Times New Roman" w:cs="Times New Roman"/>
                <w:iCs/>
                <w:sz w:val="28"/>
                <w:szCs w:val="28"/>
              </w:rPr>
              <w:t>2</w:t>
            </w:r>
            <w:proofErr w:type="gramEnd"/>
          </w:p>
        </w:tc>
        <w:tc>
          <w:tcPr>
            <w:tcW w:w="1723" w:type="dxa"/>
          </w:tcPr>
          <w:p w:rsidR="006B24B9" w:rsidRPr="005D6D79" w:rsidRDefault="006B24B9" w:rsidP="006B24B9">
            <w:pPr>
              <w:spacing w:line="240" w:lineRule="auto"/>
              <w:jc w:val="center"/>
              <w:rPr>
                <w:rFonts w:ascii="Times New Roman" w:hAnsi="Times New Roman" w:cs="Times New Roman"/>
                <w:iCs/>
                <w:sz w:val="28"/>
                <w:szCs w:val="28"/>
              </w:rPr>
            </w:pPr>
            <w:r w:rsidRPr="005D6D79">
              <w:rPr>
                <w:rFonts w:ascii="Times New Roman" w:hAnsi="Times New Roman" w:cs="Times New Roman"/>
                <w:iCs/>
                <w:sz w:val="28"/>
                <w:szCs w:val="28"/>
              </w:rPr>
              <w:t>19,0</w:t>
            </w:r>
          </w:p>
        </w:tc>
      </w:tr>
    </w:tbl>
    <w:p w:rsidR="006B24B9" w:rsidRPr="005D6D79" w:rsidRDefault="006B24B9" w:rsidP="006B24B9">
      <w:pPr>
        <w:spacing w:line="240" w:lineRule="auto"/>
        <w:ind w:firstLine="900"/>
        <w:rPr>
          <w:rFonts w:ascii="Times New Roman" w:hAnsi="Times New Roman" w:cs="Times New Roman"/>
          <w:iCs/>
          <w:sz w:val="28"/>
          <w:szCs w:val="28"/>
        </w:rPr>
      </w:pPr>
    </w:p>
    <w:p w:rsidR="006B24B9" w:rsidRPr="005D6D79" w:rsidRDefault="006B24B9" w:rsidP="006B24B9">
      <w:pPr>
        <w:pStyle w:val="aa"/>
        <w:spacing w:before="0" w:after="0" w:line="240" w:lineRule="auto"/>
        <w:rPr>
          <w:sz w:val="28"/>
          <w:szCs w:val="28"/>
        </w:rPr>
      </w:pPr>
      <w:r w:rsidRPr="005D6D79">
        <w:rPr>
          <w:sz w:val="28"/>
          <w:szCs w:val="28"/>
        </w:rPr>
        <w:lastRenderedPageBreak/>
        <w:t xml:space="preserve">Физическое состояние жилья неудовлетворительное. С каждым годом жилой фонд поселения все больше ветшает. </w:t>
      </w:r>
    </w:p>
    <w:p w:rsidR="006B24B9" w:rsidRPr="005D6D79" w:rsidRDefault="006B24B9" w:rsidP="006B24B9">
      <w:pPr>
        <w:spacing w:after="0" w:line="240" w:lineRule="auto"/>
        <w:ind w:firstLine="900"/>
        <w:rPr>
          <w:rFonts w:ascii="Times New Roman" w:hAnsi="Times New Roman" w:cs="Times New Roman"/>
          <w:iCs/>
          <w:sz w:val="28"/>
          <w:szCs w:val="28"/>
        </w:rPr>
      </w:pPr>
      <w:r w:rsidRPr="005D6D79">
        <w:rPr>
          <w:rFonts w:ascii="Times New Roman" w:hAnsi="Times New Roman" w:cs="Times New Roman"/>
          <w:iCs/>
          <w:sz w:val="28"/>
          <w:szCs w:val="28"/>
        </w:rPr>
        <w:t>В соответствии с проектным решением генерального плана в п. Коз</w:t>
      </w:r>
      <w:r w:rsidRPr="005D6D79">
        <w:rPr>
          <w:rFonts w:ascii="Times New Roman" w:hAnsi="Times New Roman" w:cs="Times New Roman"/>
          <w:iCs/>
          <w:sz w:val="28"/>
          <w:szCs w:val="28"/>
        </w:rPr>
        <w:t>ы</w:t>
      </w:r>
      <w:r w:rsidRPr="005D6D79">
        <w:rPr>
          <w:rFonts w:ascii="Times New Roman" w:hAnsi="Times New Roman" w:cs="Times New Roman"/>
          <w:iCs/>
          <w:sz w:val="28"/>
          <w:szCs w:val="28"/>
        </w:rPr>
        <w:t>ревск разработана программа «Переселение граждан Козыревского сельского поселения из аварийного жилищного фонда». На сегодняшний день по этой программе введены в эксплуатацию четыре 12-ти квартирных жилых дома, которые заселены семьями из аварийного жилья. Реализация данных мер</w:t>
      </w:r>
      <w:r w:rsidRPr="005D6D79">
        <w:rPr>
          <w:rFonts w:ascii="Times New Roman" w:hAnsi="Times New Roman" w:cs="Times New Roman"/>
          <w:iCs/>
          <w:sz w:val="28"/>
          <w:szCs w:val="28"/>
        </w:rPr>
        <w:t>о</w:t>
      </w:r>
      <w:r w:rsidRPr="005D6D79">
        <w:rPr>
          <w:rFonts w:ascii="Times New Roman" w:hAnsi="Times New Roman" w:cs="Times New Roman"/>
          <w:iCs/>
          <w:sz w:val="28"/>
          <w:szCs w:val="28"/>
        </w:rPr>
        <w:t>приятий позволит увеличить площадь жилищного фонда, ликвидировать ве</w:t>
      </w:r>
      <w:r w:rsidRPr="005D6D79">
        <w:rPr>
          <w:rFonts w:ascii="Times New Roman" w:hAnsi="Times New Roman" w:cs="Times New Roman"/>
          <w:iCs/>
          <w:sz w:val="28"/>
          <w:szCs w:val="28"/>
        </w:rPr>
        <w:t>т</w:t>
      </w:r>
      <w:r w:rsidRPr="005D6D79">
        <w:rPr>
          <w:rFonts w:ascii="Times New Roman" w:hAnsi="Times New Roman" w:cs="Times New Roman"/>
          <w:iCs/>
          <w:sz w:val="28"/>
          <w:szCs w:val="28"/>
        </w:rPr>
        <w:t>хое жилье, а также повлечет за собой создание рабочих мест на строител</w:t>
      </w:r>
      <w:r w:rsidRPr="005D6D79">
        <w:rPr>
          <w:rFonts w:ascii="Times New Roman" w:hAnsi="Times New Roman" w:cs="Times New Roman"/>
          <w:iCs/>
          <w:sz w:val="28"/>
          <w:szCs w:val="28"/>
        </w:rPr>
        <w:t>ь</w:t>
      </w:r>
      <w:r w:rsidRPr="005D6D79">
        <w:rPr>
          <w:rFonts w:ascii="Times New Roman" w:hAnsi="Times New Roman" w:cs="Times New Roman"/>
          <w:iCs/>
          <w:sz w:val="28"/>
          <w:szCs w:val="28"/>
        </w:rPr>
        <w:t xml:space="preserve">стве нового и ликвидации ветхого жилого фонда. </w:t>
      </w:r>
    </w:p>
    <w:p w:rsidR="006B24B9" w:rsidRPr="005D6D79" w:rsidRDefault="006B24B9" w:rsidP="006B24B9">
      <w:pPr>
        <w:pStyle w:val="111"/>
        <w:rPr>
          <w:sz w:val="28"/>
          <w:szCs w:val="28"/>
        </w:rPr>
      </w:pPr>
      <w:bookmarkStart w:id="16" w:name="_Toc503223531"/>
      <w:r w:rsidRPr="005D6D79">
        <w:rPr>
          <w:sz w:val="28"/>
          <w:szCs w:val="28"/>
        </w:rPr>
        <w:t>Развитие транспортной инфраструктуры</w:t>
      </w:r>
      <w:bookmarkEnd w:id="16"/>
    </w:p>
    <w:p w:rsidR="006B24B9" w:rsidRPr="005D6D79" w:rsidRDefault="006B24B9" w:rsidP="006B24B9">
      <w:pPr>
        <w:spacing w:after="0" w:line="240" w:lineRule="auto"/>
        <w:ind w:firstLine="720"/>
        <w:rPr>
          <w:rFonts w:ascii="Times New Roman" w:hAnsi="Times New Roman" w:cs="Times New Roman"/>
          <w:sz w:val="28"/>
          <w:szCs w:val="28"/>
        </w:rPr>
      </w:pPr>
      <w:r w:rsidRPr="005D6D79">
        <w:rPr>
          <w:rFonts w:ascii="Times New Roman" w:hAnsi="Times New Roman" w:cs="Times New Roman"/>
          <w:sz w:val="28"/>
          <w:szCs w:val="28"/>
        </w:rPr>
        <w:t>Козыревск является важным элементом системы расселения и тран</w:t>
      </w:r>
      <w:r w:rsidRPr="005D6D79">
        <w:rPr>
          <w:rFonts w:ascii="Times New Roman" w:hAnsi="Times New Roman" w:cs="Times New Roman"/>
          <w:sz w:val="28"/>
          <w:szCs w:val="28"/>
        </w:rPr>
        <w:t>с</w:t>
      </w:r>
      <w:r w:rsidRPr="005D6D79">
        <w:rPr>
          <w:rFonts w:ascii="Times New Roman" w:hAnsi="Times New Roman" w:cs="Times New Roman"/>
          <w:sz w:val="28"/>
          <w:szCs w:val="28"/>
        </w:rPr>
        <w:t>портным пунктом центральной части Камчатского полуострова. Его тран</w:t>
      </w:r>
      <w:r w:rsidRPr="005D6D79">
        <w:rPr>
          <w:rFonts w:ascii="Times New Roman" w:hAnsi="Times New Roman" w:cs="Times New Roman"/>
          <w:sz w:val="28"/>
          <w:szCs w:val="28"/>
        </w:rPr>
        <w:t>с</w:t>
      </w:r>
      <w:r w:rsidRPr="005D6D79">
        <w:rPr>
          <w:rFonts w:ascii="Times New Roman" w:hAnsi="Times New Roman" w:cs="Times New Roman"/>
          <w:sz w:val="28"/>
          <w:szCs w:val="28"/>
        </w:rPr>
        <w:t>портные преимущества заключаются в расположении на берегу судоходной р. Камчатки, вблизи от основной территориальной автодороги Камчатки и рядом с местным аэропортом.</w:t>
      </w:r>
    </w:p>
    <w:p w:rsidR="006B24B9" w:rsidRPr="005D6D79" w:rsidRDefault="006B24B9" w:rsidP="006B24B9">
      <w:pPr>
        <w:spacing w:after="0" w:line="240" w:lineRule="auto"/>
        <w:ind w:firstLine="720"/>
        <w:rPr>
          <w:rFonts w:ascii="Times New Roman" w:hAnsi="Times New Roman" w:cs="Times New Roman"/>
          <w:sz w:val="28"/>
          <w:szCs w:val="28"/>
        </w:rPr>
      </w:pPr>
      <w:r w:rsidRPr="005D6D79">
        <w:rPr>
          <w:rFonts w:ascii="Times New Roman" w:hAnsi="Times New Roman" w:cs="Times New Roman"/>
          <w:sz w:val="28"/>
          <w:szCs w:val="28"/>
        </w:rPr>
        <w:t>Козыревск, как и весь Камчатский край, не имеет железных дорог. О</w:t>
      </w:r>
      <w:r w:rsidRPr="005D6D79">
        <w:rPr>
          <w:rFonts w:ascii="Times New Roman" w:hAnsi="Times New Roman" w:cs="Times New Roman"/>
          <w:sz w:val="28"/>
          <w:szCs w:val="28"/>
        </w:rPr>
        <w:t>с</w:t>
      </w:r>
      <w:r w:rsidRPr="005D6D79">
        <w:rPr>
          <w:rFonts w:ascii="Times New Roman" w:hAnsi="Times New Roman" w:cs="Times New Roman"/>
          <w:sz w:val="28"/>
          <w:szCs w:val="28"/>
        </w:rPr>
        <w:t>новной, и последние годы единственный вид транспорта – автомобильный. Речной транспорт и гражданская авиация не действует.</w:t>
      </w:r>
    </w:p>
    <w:p w:rsidR="006B24B9" w:rsidRPr="005D6D79" w:rsidRDefault="006B24B9" w:rsidP="006B24B9">
      <w:pPr>
        <w:spacing w:after="0" w:line="240" w:lineRule="auto"/>
        <w:ind w:firstLine="720"/>
        <w:rPr>
          <w:rFonts w:ascii="Times New Roman" w:hAnsi="Times New Roman" w:cs="Times New Roman"/>
          <w:sz w:val="28"/>
          <w:szCs w:val="28"/>
        </w:rPr>
      </w:pPr>
      <w:r w:rsidRPr="005D6D79">
        <w:rPr>
          <w:rFonts w:ascii="Times New Roman" w:hAnsi="Times New Roman" w:cs="Times New Roman"/>
          <w:sz w:val="28"/>
          <w:szCs w:val="28"/>
        </w:rPr>
        <w:t>Козыревск находится на автодороге территориального значения Пе</w:t>
      </w:r>
      <w:r w:rsidRPr="005D6D79">
        <w:rPr>
          <w:rFonts w:ascii="Times New Roman" w:hAnsi="Times New Roman" w:cs="Times New Roman"/>
          <w:sz w:val="28"/>
          <w:szCs w:val="28"/>
        </w:rPr>
        <w:t>т</w:t>
      </w:r>
      <w:r w:rsidRPr="005D6D79">
        <w:rPr>
          <w:rFonts w:ascii="Times New Roman" w:hAnsi="Times New Roman" w:cs="Times New Roman"/>
          <w:sz w:val="28"/>
          <w:szCs w:val="28"/>
        </w:rPr>
        <w:t>ропавловск-Камчатский - Усть-Камчатск (участок Петропавловск-Камчатский – Елизово имеет статус федеральной дороги). На этой трассе имеются 3 моста, по которым осуществляется транспортное сообщение через реку Камчатка. Данная дорога IV категории имеет асфальтовое покрытие на южном участке. Участок Козыревск – Усть-Камчатск имеет грунтовое п</w:t>
      </w:r>
      <w:r w:rsidRPr="005D6D79">
        <w:rPr>
          <w:rFonts w:ascii="Times New Roman" w:hAnsi="Times New Roman" w:cs="Times New Roman"/>
          <w:sz w:val="28"/>
          <w:szCs w:val="28"/>
        </w:rPr>
        <w:t>о</w:t>
      </w:r>
      <w:r w:rsidRPr="005D6D79">
        <w:rPr>
          <w:rFonts w:ascii="Times New Roman" w:hAnsi="Times New Roman" w:cs="Times New Roman"/>
          <w:sz w:val="28"/>
          <w:szCs w:val="28"/>
        </w:rPr>
        <w:t>крытие.</w:t>
      </w:r>
    </w:p>
    <w:p w:rsidR="006B24B9" w:rsidRPr="005D6D79" w:rsidRDefault="006B24B9" w:rsidP="006B24B9">
      <w:pPr>
        <w:spacing w:after="0" w:line="240" w:lineRule="auto"/>
        <w:ind w:firstLine="900"/>
        <w:rPr>
          <w:rFonts w:ascii="Times New Roman" w:hAnsi="Times New Roman" w:cs="Times New Roman"/>
          <w:sz w:val="28"/>
          <w:szCs w:val="28"/>
        </w:rPr>
      </w:pPr>
      <w:r w:rsidRPr="005D6D79">
        <w:rPr>
          <w:rFonts w:ascii="Times New Roman" w:hAnsi="Times New Roman" w:cs="Times New Roman"/>
          <w:sz w:val="28"/>
          <w:szCs w:val="28"/>
        </w:rPr>
        <w:t>В Козыревске для обслуживания внешних пассажирских перевозок используется автобусный маршрут.</w:t>
      </w:r>
    </w:p>
    <w:p w:rsidR="006B24B9" w:rsidRPr="005D6D79" w:rsidRDefault="006B24B9" w:rsidP="006B24B9">
      <w:pPr>
        <w:spacing w:after="0" w:line="240" w:lineRule="auto"/>
        <w:ind w:firstLine="902"/>
        <w:rPr>
          <w:rFonts w:ascii="Times New Roman" w:hAnsi="Times New Roman" w:cs="Times New Roman"/>
          <w:sz w:val="28"/>
          <w:szCs w:val="28"/>
        </w:rPr>
      </w:pPr>
      <w:r w:rsidRPr="005D6D79">
        <w:rPr>
          <w:rFonts w:ascii="Times New Roman" w:hAnsi="Times New Roman" w:cs="Times New Roman"/>
          <w:spacing w:val="2"/>
          <w:sz w:val="28"/>
          <w:szCs w:val="28"/>
        </w:rPr>
        <w:t>Река Камчатка в пределах территории Усть-Камчатского района с</w:t>
      </w:r>
      <w:r w:rsidRPr="005D6D79">
        <w:rPr>
          <w:rFonts w:ascii="Times New Roman" w:hAnsi="Times New Roman" w:cs="Times New Roman"/>
          <w:spacing w:val="2"/>
          <w:sz w:val="28"/>
          <w:szCs w:val="28"/>
        </w:rPr>
        <w:t>у</w:t>
      </w:r>
      <w:r w:rsidRPr="005D6D79">
        <w:rPr>
          <w:rFonts w:ascii="Times New Roman" w:hAnsi="Times New Roman" w:cs="Times New Roman"/>
          <w:spacing w:val="2"/>
          <w:sz w:val="28"/>
          <w:szCs w:val="28"/>
        </w:rPr>
        <w:t xml:space="preserve">доходна. В настоящее время пассажирское сообщение по воде отсутствует. </w:t>
      </w:r>
      <w:r w:rsidRPr="005D6D79">
        <w:rPr>
          <w:rFonts w:ascii="Times New Roman" w:hAnsi="Times New Roman" w:cs="Times New Roman"/>
          <w:sz w:val="28"/>
          <w:szCs w:val="28"/>
        </w:rPr>
        <w:t xml:space="preserve">Она связывает большое количество населённых пунктов Усть-Камчатского и </w:t>
      </w:r>
      <w:proofErr w:type="spellStart"/>
      <w:r w:rsidRPr="005D6D79">
        <w:rPr>
          <w:rFonts w:ascii="Times New Roman" w:hAnsi="Times New Roman" w:cs="Times New Roman"/>
          <w:sz w:val="28"/>
          <w:szCs w:val="28"/>
        </w:rPr>
        <w:t>Мильковского</w:t>
      </w:r>
      <w:proofErr w:type="spellEnd"/>
      <w:r w:rsidRPr="005D6D79">
        <w:rPr>
          <w:rFonts w:ascii="Times New Roman" w:hAnsi="Times New Roman" w:cs="Times New Roman"/>
          <w:sz w:val="28"/>
          <w:szCs w:val="28"/>
        </w:rPr>
        <w:t xml:space="preserve"> районов, а также представляет кратчайший путь в Усть-Камчатск. При необходимости и востребованности населения, а также при поддержке инициативы инвестора администрацией района, речной транспорт может быть возобновлён.</w:t>
      </w:r>
    </w:p>
    <w:p w:rsidR="006B24B9" w:rsidRPr="005D6D79" w:rsidRDefault="006B24B9" w:rsidP="006B24B9">
      <w:pPr>
        <w:spacing w:after="0" w:line="240" w:lineRule="auto"/>
        <w:ind w:firstLine="900"/>
        <w:rPr>
          <w:rFonts w:ascii="Times New Roman" w:hAnsi="Times New Roman" w:cs="Times New Roman"/>
          <w:sz w:val="28"/>
          <w:szCs w:val="28"/>
        </w:rPr>
      </w:pPr>
      <w:r w:rsidRPr="005D6D79">
        <w:rPr>
          <w:rFonts w:ascii="Times New Roman" w:hAnsi="Times New Roman" w:cs="Times New Roman"/>
          <w:sz w:val="28"/>
          <w:szCs w:val="28"/>
        </w:rPr>
        <w:t>Посёлок имеет в плане четкую линейную схему, улицы пересекаются под прямыми углами. Улично-дорожная сеть хорошо развита. Протяже</w:t>
      </w:r>
      <w:r w:rsidRPr="005D6D79">
        <w:rPr>
          <w:rFonts w:ascii="Times New Roman" w:hAnsi="Times New Roman" w:cs="Times New Roman"/>
          <w:sz w:val="28"/>
          <w:szCs w:val="28"/>
        </w:rPr>
        <w:t>н</w:t>
      </w:r>
      <w:r w:rsidRPr="005D6D79">
        <w:rPr>
          <w:rFonts w:ascii="Times New Roman" w:hAnsi="Times New Roman" w:cs="Times New Roman"/>
          <w:sz w:val="28"/>
          <w:szCs w:val="28"/>
        </w:rPr>
        <w:t xml:space="preserve">ность автомобильных дорог Козыревского сельского поселения 30,3 км, в том числе в п. Козыревск 25,5км, с. </w:t>
      </w:r>
      <w:proofErr w:type="gramStart"/>
      <w:r w:rsidRPr="005D6D79">
        <w:rPr>
          <w:rFonts w:ascii="Times New Roman" w:hAnsi="Times New Roman" w:cs="Times New Roman"/>
          <w:sz w:val="28"/>
          <w:szCs w:val="28"/>
        </w:rPr>
        <w:t>Майское</w:t>
      </w:r>
      <w:proofErr w:type="gramEnd"/>
      <w:r w:rsidRPr="005D6D79">
        <w:rPr>
          <w:rFonts w:ascii="Times New Roman" w:hAnsi="Times New Roman" w:cs="Times New Roman"/>
          <w:sz w:val="28"/>
          <w:szCs w:val="28"/>
        </w:rPr>
        <w:t xml:space="preserve"> 4,8км. </w:t>
      </w:r>
      <w:r w:rsidRPr="005D6D79">
        <w:rPr>
          <w:rFonts w:ascii="Times New Roman" w:hAnsi="Times New Roman" w:cs="Times New Roman"/>
          <w:bCs/>
          <w:sz w:val="28"/>
          <w:szCs w:val="28"/>
        </w:rPr>
        <w:t xml:space="preserve">Из них ремонта требуют </w:t>
      </w:r>
      <w:smartTag w:uri="urn:schemas-microsoft-com:office:smarttags" w:element="metricconverter">
        <w:smartTagPr>
          <w:attr w:name="ProductID" w:val="12,5 км"/>
        </w:smartTagPr>
        <w:r w:rsidRPr="005D6D79">
          <w:rPr>
            <w:rFonts w:ascii="Times New Roman" w:hAnsi="Times New Roman" w:cs="Times New Roman"/>
            <w:bCs/>
            <w:sz w:val="28"/>
            <w:szCs w:val="28"/>
          </w:rPr>
          <w:t>12,5 км</w:t>
        </w:r>
      </w:smartTag>
      <w:r w:rsidRPr="005D6D79">
        <w:rPr>
          <w:rFonts w:ascii="Times New Roman" w:hAnsi="Times New Roman" w:cs="Times New Roman"/>
          <w:bCs/>
          <w:sz w:val="28"/>
          <w:szCs w:val="28"/>
        </w:rPr>
        <w:t xml:space="preserve"> (40%). </w:t>
      </w:r>
    </w:p>
    <w:p w:rsidR="006B24B9" w:rsidRPr="005D6D79" w:rsidRDefault="006B24B9" w:rsidP="006B24B9">
      <w:pPr>
        <w:spacing w:after="0" w:line="240" w:lineRule="auto"/>
        <w:ind w:firstLine="902"/>
        <w:rPr>
          <w:rFonts w:ascii="Times New Roman" w:hAnsi="Times New Roman" w:cs="Times New Roman"/>
          <w:sz w:val="28"/>
          <w:szCs w:val="28"/>
        </w:rPr>
      </w:pPr>
      <w:r w:rsidRPr="005D6D79">
        <w:rPr>
          <w:rFonts w:ascii="Times New Roman" w:hAnsi="Times New Roman" w:cs="Times New Roman"/>
          <w:bCs/>
          <w:sz w:val="28"/>
          <w:szCs w:val="28"/>
        </w:rPr>
        <w:t xml:space="preserve">Главная </w:t>
      </w:r>
      <w:r w:rsidRPr="005D6D79">
        <w:rPr>
          <w:rFonts w:ascii="Times New Roman" w:hAnsi="Times New Roman" w:cs="Times New Roman"/>
          <w:sz w:val="28"/>
          <w:szCs w:val="28"/>
        </w:rPr>
        <w:t xml:space="preserve">дорога является прямым продолжением районной дороги, связывающей Козыревск с трассой Петропавловск-Камчатский </w:t>
      </w:r>
      <w:r w:rsidRPr="005D6D79">
        <w:rPr>
          <w:rFonts w:ascii="Times New Roman" w:hAnsi="Times New Roman" w:cs="Times New Roman"/>
          <w:sz w:val="28"/>
          <w:szCs w:val="28"/>
        </w:rPr>
        <w:softHyphen/>
      </w:r>
      <w:r w:rsidRPr="005D6D79">
        <w:rPr>
          <w:rFonts w:ascii="Times New Roman" w:hAnsi="Times New Roman" w:cs="Times New Roman"/>
          <w:sz w:val="28"/>
          <w:szCs w:val="28"/>
        </w:rPr>
        <w:softHyphen/>
      </w:r>
      <w:r w:rsidRPr="005D6D79">
        <w:rPr>
          <w:rFonts w:ascii="Times New Roman" w:hAnsi="Times New Roman" w:cs="Times New Roman"/>
          <w:sz w:val="28"/>
          <w:szCs w:val="28"/>
        </w:rPr>
        <w:softHyphen/>
      </w:r>
      <w:r w:rsidRPr="005D6D79">
        <w:rPr>
          <w:rFonts w:ascii="Times New Roman" w:hAnsi="Times New Roman" w:cs="Times New Roman"/>
          <w:sz w:val="28"/>
          <w:szCs w:val="28"/>
        </w:rPr>
        <w:softHyphen/>
        <w:t>– Усть-</w:t>
      </w:r>
      <w:r w:rsidRPr="005D6D79">
        <w:rPr>
          <w:rFonts w:ascii="Times New Roman" w:hAnsi="Times New Roman" w:cs="Times New Roman"/>
          <w:sz w:val="28"/>
          <w:szCs w:val="28"/>
        </w:rPr>
        <w:lastRenderedPageBreak/>
        <w:t xml:space="preserve">Камчатск. Она соединяет её с производственной зоной и ДЭС на берегу р. Камчатки. По главной дороге и ул. Островского, а далее по грунтовой дороге, либо по автотрассе осуществляется автомобильное сообщение п. Козыревск с </w:t>
      </w:r>
      <w:proofErr w:type="spellStart"/>
      <w:proofErr w:type="gramStart"/>
      <w:r w:rsidRPr="005D6D79">
        <w:rPr>
          <w:rFonts w:ascii="Times New Roman" w:hAnsi="Times New Roman" w:cs="Times New Roman"/>
          <w:sz w:val="28"/>
          <w:szCs w:val="28"/>
        </w:rPr>
        <w:t>с</w:t>
      </w:r>
      <w:proofErr w:type="spellEnd"/>
      <w:proofErr w:type="gramEnd"/>
      <w:r w:rsidRPr="005D6D79">
        <w:rPr>
          <w:rFonts w:ascii="Times New Roman" w:hAnsi="Times New Roman" w:cs="Times New Roman"/>
          <w:sz w:val="28"/>
          <w:szCs w:val="28"/>
        </w:rPr>
        <w:t xml:space="preserve">. Майское. </w:t>
      </w:r>
      <w:proofErr w:type="gramStart"/>
      <w:r w:rsidRPr="005D6D79">
        <w:rPr>
          <w:rFonts w:ascii="Times New Roman" w:hAnsi="Times New Roman" w:cs="Times New Roman"/>
          <w:sz w:val="28"/>
          <w:szCs w:val="28"/>
        </w:rPr>
        <w:t xml:space="preserve">По прямой грунтовой дороге расстояние до с. Майское ~ </w:t>
      </w:r>
      <w:smartTag w:uri="urn:schemas-microsoft-com:office:smarttags" w:element="metricconverter">
        <w:smartTagPr>
          <w:attr w:name="ProductID" w:val="25 км"/>
        </w:smartTagPr>
        <w:r w:rsidRPr="005D6D79">
          <w:rPr>
            <w:rFonts w:ascii="Times New Roman" w:hAnsi="Times New Roman" w:cs="Times New Roman"/>
            <w:sz w:val="28"/>
            <w:szCs w:val="28"/>
          </w:rPr>
          <w:t>25 км</w:t>
        </w:r>
      </w:smartTag>
      <w:r w:rsidRPr="005D6D79">
        <w:rPr>
          <w:rFonts w:ascii="Times New Roman" w:hAnsi="Times New Roman" w:cs="Times New Roman"/>
          <w:sz w:val="28"/>
          <w:szCs w:val="28"/>
        </w:rPr>
        <w:t xml:space="preserve">, а по внешней автомагистрали-33 км. </w:t>
      </w:r>
      <w:proofErr w:type="gramEnd"/>
    </w:p>
    <w:p w:rsidR="006B24B9" w:rsidRPr="005D6D79" w:rsidRDefault="006B24B9" w:rsidP="006B24B9">
      <w:pPr>
        <w:spacing w:after="0" w:line="240" w:lineRule="auto"/>
        <w:ind w:firstLine="900"/>
        <w:rPr>
          <w:rFonts w:ascii="Times New Roman" w:hAnsi="Times New Roman" w:cs="Times New Roman"/>
          <w:sz w:val="28"/>
          <w:szCs w:val="28"/>
        </w:rPr>
      </w:pPr>
      <w:r w:rsidRPr="005D6D79">
        <w:rPr>
          <w:rFonts w:ascii="Times New Roman" w:hAnsi="Times New Roman" w:cs="Times New Roman"/>
          <w:bCs/>
          <w:sz w:val="28"/>
          <w:szCs w:val="28"/>
        </w:rPr>
        <w:t>В посёлке нет асфальтированных дорог. Все улицы и многие переу</w:t>
      </w:r>
      <w:r w:rsidRPr="005D6D79">
        <w:rPr>
          <w:rFonts w:ascii="Times New Roman" w:hAnsi="Times New Roman" w:cs="Times New Roman"/>
          <w:bCs/>
          <w:sz w:val="28"/>
          <w:szCs w:val="28"/>
        </w:rPr>
        <w:t>л</w:t>
      </w:r>
      <w:r w:rsidRPr="005D6D79">
        <w:rPr>
          <w:rFonts w:ascii="Times New Roman" w:hAnsi="Times New Roman" w:cs="Times New Roman"/>
          <w:bCs/>
          <w:sz w:val="28"/>
          <w:szCs w:val="28"/>
        </w:rPr>
        <w:t xml:space="preserve">ки имеют гравийную подсыпку из вулканических пород – черного цвета, не пылящую, </w:t>
      </w:r>
      <w:proofErr w:type="spellStart"/>
      <w:r w:rsidRPr="005D6D79">
        <w:rPr>
          <w:rFonts w:ascii="Times New Roman" w:hAnsi="Times New Roman" w:cs="Times New Roman"/>
          <w:bCs/>
          <w:sz w:val="28"/>
          <w:szCs w:val="28"/>
        </w:rPr>
        <w:t>слабосмываемую</w:t>
      </w:r>
      <w:proofErr w:type="spellEnd"/>
      <w:r w:rsidRPr="005D6D79">
        <w:rPr>
          <w:rFonts w:ascii="Times New Roman" w:hAnsi="Times New Roman" w:cs="Times New Roman"/>
          <w:bCs/>
          <w:sz w:val="28"/>
          <w:szCs w:val="28"/>
        </w:rPr>
        <w:t xml:space="preserve">, и в хорошем состоянии. </w:t>
      </w:r>
      <w:r w:rsidRPr="005D6D79">
        <w:rPr>
          <w:rFonts w:ascii="Times New Roman" w:hAnsi="Times New Roman" w:cs="Times New Roman"/>
          <w:sz w:val="28"/>
          <w:szCs w:val="28"/>
        </w:rPr>
        <w:t>В посёлке нет дожд</w:t>
      </w:r>
      <w:r w:rsidRPr="005D6D79">
        <w:rPr>
          <w:rFonts w:ascii="Times New Roman" w:hAnsi="Times New Roman" w:cs="Times New Roman"/>
          <w:sz w:val="28"/>
          <w:szCs w:val="28"/>
        </w:rPr>
        <w:t>е</w:t>
      </w:r>
      <w:r w:rsidRPr="005D6D79">
        <w:rPr>
          <w:rFonts w:ascii="Times New Roman" w:hAnsi="Times New Roman" w:cs="Times New Roman"/>
          <w:sz w:val="28"/>
          <w:szCs w:val="28"/>
        </w:rPr>
        <w:t>вых коллекторов для стока воды с проезжей части, нет перекрестков со св</w:t>
      </w:r>
      <w:r w:rsidRPr="005D6D79">
        <w:rPr>
          <w:rFonts w:ascii="Times New Roman" w:hAnsi="Times New Roman" w:cs="Times New Roman"/>
          <w:sz w:val="28"/>
          <w:szCs w:val="28"/>
        </w:rPr>
        <w:t>е</w:t>
      </w:r>
      <w:r w:rsidRPr="005D6D79">
        <w:rPr>
          <w:rFonts w:ascii="Times New Roman" w:hAnsi="Times New Roman" w:cs="Times New Roman"/>
          <w:sz w:val="28"/>
          <w:szCs w:val="28"/>
        </w:rPr>
        <w:t xml:space="preserve">тофорным регулированием. </w:t>
      </w:r>
    </w:p>
    <w:p w:rsidR="006B24B9" w:rsidRPr="005D6D79" w:rsidRDefault="006B24B9" w:rsidP="006B24B9">
      <w:pPr>
        <w:pStyle w:val="111"/>
        <w:ind w:left="0" w:firstLine="709"/>
        <w:rPr>
          <w:sz w:val="28"/>
          <w:szCs w:val="28"/>
        </w:rPr>
      </w:pPr>
      <w:bookmarkStart w:id="17" w:name="_Toc503223532"/>
      <w:bookmarkStart w:id="18" w:name="_Toc444787006"/>
      <w:r w:rsidRPr="005D6D79">
        <w:rPr>
          <w:sz w:val="28"/>
          <w:szCs w:val="28"/>
        </w:rPr>
        <w:t>Инженерная инфраструктура</w:t>
      </w:r>
      <w:bookmarkEnd w:id="17"/>
    </w:p>
    <w:p w:rsidR="006B24B9" w:rsidRPr="005D6D79" w:rsidRDefault="006B24B9" w:rsidP="006B24B9">
      <w:pPr>
        <w:spacing w:after="0" w:line="240" w:lineRule="auto"/>
        <w:ind w:firstLine="902"/>
        <w:rPr>
          <w:rFonts w:ascii="Times New Roman" w:hAnsi="Times New Roman" w:cs="Times New Roman"/>
          <w:bCs/>
          <w:sz w:val="28"/>
          <w:szCs w:val="28"/>
        </w:rPr>
      </w:pPr>
      <w:r w:rsidRPr="005D6D79">
        <w:rPr>
          <w:rFonts w:ascii="Times New Roman" w:hAnsi="Times New Roman" w:cs="Times New Roman"/>
          <w:bCs/>
          <w:sz w:val="28"/>
          <w:szCs w:val="28"/>
        </w:rPr>
        <w:t>Козыревское сельское поселение обеспечено сетями электроснабж</w:t>
      </w:r>
      <w:r w:rsidRPr="005D6D79">
        <w:rPr>
          <w:rFonts w:ascii="Times New Roman" w:hAnsi="Times New Roman" w:cs="Times New Roman"/>
          <w:bCs/>
          <w:sz w:val="28"/>
          <w:szCs w:val="28"/>
        </w:rPr>
        <w:t>е</w:t>
      </w:r>
      <w:r w:rsidRPr="005D6D79">
        <w:rPr>
          <w:rFonts w:ascii="Times New Roman" w:hAnsi="Times New Roman" w:cs="Times New Roman"/>
          <w:bCs/>
          <w:sz w:val="28"/>
          <w:szCs w:val="28"/>
        </w:rPr>
        <w:t>ния, сотовой связи, телефонизации, радиофикации и телевизионного вещ</w:t>
      </w:r>
      <w:r w:rsidRPr="005D6D79">
        <w:rPr>
          <w:rFonts w:ascii="Times New Roman" w:hAnsi="Times New Roman" w:cs="Times New Roman"/>
          <w:bCs/>
          <w:sz w:val="28"/>
          <w:szCs w:val="28"/>
        </w:rPr>
        <w:t>а</w:t>
      </w:r>
      <w:r w:rsidRPr="005D6D79">
        <w:rPr>
          <w:rFonts w:ascii="Times New Roman" w:hAnsi="Times New Roman" w:cs="Times New Roman"/>
          <w:bCs/>
          <w:sz w:val="28"/>
          <w:szCs w:val="28"/>
        </w:rPr>
        <w:t xml:space="preserve">ния, теплоснабжения, водоснабжения и водоотведения. </w:t>
      </w:r>
    </w:p>
    <w:p w:rsidR="006B24B9" w:rsidRPr="005D6D79" w:rsidRDefault="006B24B9" w:rsidP="006B24B9">
      <w:pPr>
        <w:spacing w:after="0" w:line="240" w:lineRule="auto"/>
        <w:ind w:firstLine="902"/>
        <w:rPr>
          <w:rFonts w:ascii="Times New Roman" w:hAnsi="Times New Roman" w:cs="Times New Roman"/>
          <w:bCs/>
          <w:sz w:val="28"/>
          <w:szCs w:val="28"/>
        </w:rPr>
      </w:pPr>
      <w:r w:rsidRPr="005D6D79">
        <w:rPr>
          <w:rFonts w:ascii="Times New Roman" w:hAnsi="Times New Roman" w:cs="Times New Roman"/>
          <w:bCs/>
          <w:sz w:val="28"/>
          <w:szCs w:val="28"/>
        </w:rPr>
        <w:t>Централизованной системой водоснабжения обеспечен весь жили</w:t>
      </w:r>
      <w:r w:rsidRPr="005D6D79">
        <w:rPr>
          <w:rFonts w:ascii="Times New Roman" w:hAnsi="Times New Roman" w:cs="Times New Roman"/>
          <w:bCs/>
          <w:sz w:val="28"/>
          <w:szCs w:val="28"/>
        </w:rPr>
        <w:t>щ</w:t>
      </w:r>
      <w:r w:rsidRPr="005D6D79">
        <w:rPr>
          <w:rFonts w:ascii="Times New Roman" w:hAnsi="Times New Roman" w:cs="Times New Roman"/>
          <w:bCs/>
          <w:sz w:val="28"/>
          <w:szCs w:val="28"/>
        </w:rPr>
        <w:t xml:space="preserve">ный фонд и общественные здания. </w:t>
      </w:r>
    </w:p>
    <w:p w:rsidR="006B24B9" w:rsidRPr="005D6D79" w:rsidRDefault="006B24B9" w:rsidP="006B24B9">
      <w:pPr>
        <w:spacing w:after="0" w:line="240" w:lineRule="auto"/>
        <w:ind w:firstLine="902"/>
        <w:rPr>
          <w:rFonts w:ascii="Times New Roman" w:hAnsi="Times New Roman" w:cs="Times New Roman"/>
          <w:bCs/>
          <w:sz w:val="28"/>
          <w:szCs w:val="28"/>
        </w:rPr>
      </w:pPr>
      <w:r w:rsidRPr="005D6D79">
        <w:rPr>
          <w:rFonts w:ascii="Times New Roman" w:hAnsi="Times New Roman" w:cs="Times New Roman"/>
          <w:bCs/>
          <w:sz w:val="28"/>
          <w:szCs w:val="28"/>
        </w:rPr>
        <w:t>На территории населённого пункта действует децентрализованная схема канализации, при которой канализованы группы или отдельные зд</w:t>
      </w:r>
      <w:r w:rsidRPr="005D6D79">
        <w:rPr>
          <w:rFonts w:ascii="Times New Roman" w:hAnsi="Times New Roman" w:cs="Times New Roman"/>
          <w:bCs/>
          <w:sz w:val="28"/>
          <w:szCs w:val="28"/>
        </w:rPr>
        <w:t>а</w:t>
      </w:r>
      <w:r w:rsidRPr="005D6D79">
        <w:rPr>
          <w:rFonts w:ascii="Times New Roman" w:hAnsi="Times New Roman" w:cs="Times New Roman"/>
          <w:bCs/>
          <w:sz w:val="28"/>
          <w:szCs w:val="28"/>
        </w:rPr>
        <w:t>ния. Сточные воды по самотечным трубам поступают в септики (9 шт.). На сети установлено 40 канализационных коллекторов из железобетонных к</w:t>
      </w:r>
      <w:r w:rsidRPr="005D6D79">
        <w:rPr>
          <w:rFonts w:ascii="Times New Roman" w:hAnsi="Times New Roman" w:cs="Times New Roman"/>
          <w:bCs/>
          <w:sz w:val="28"/>
          <w:szCs w:val="28"/>
        </w:rPr>
        <w:t>о</w:t>
      </w:r>
      <w:r w:rsidRPr="005D6D79">
        <w:rPr>
          <w:rFonts w:ascii="Times New Roman" w:hAnsi="Times New Roman" w:cs="Times New Roman"/>
          <w:bCs/>
          <w:sz w:val="28"/>
          <w:szCs w:val="28"/>
        </w:rPr>
        <w:t>лец. Общая протяженность сетей составляет 1,1км. Остальное население для сбора сточных вод использует выгребные ямы. Стоки из септиков и выгре</w:t>
      </w:r>
      <w:r w:rsidRPr="005D6D79">
        <w:rPr>
          <w:rFonts w:ascii="Times New Roman" w:hAnsi="Times New Roman" w:cs="Times New Roman"/>
          <w:bCs/>
          <w:sz w:val="28"/>
          <w:szCs w:val="28"/>
        </w:rPr>
        <w:t>б</w:t>
      </w:r>
      <w:r w:rsidRPr="005D6D79">
        <w:rPr>
          <w:rFonts w:ascii="Times New Roman" w:hAnsi="Times New Roman" w:cs="Times New Roman"/>
          <w:bCs/>
          <w:sz w:val="28"/>
          <w:szCs w:val="28"/>
        </w:rPr>
        <w:t xml:space="preserve">ных ям ассенизационным транспортом периодически вывозятся на полигон жидких бытовых отходов на </w:t>
      </w:r>
      <w:smartTag w:uri="urn:schemas-microsoft-com:office:smarttags" w:element="metricconverter">
        <w:smartTagPr>
          <w:attr w:name="ProductID" w:val="190 км"/>
        </w:smartTagPr>
        <w:r w:rsidRPr="005D6D79">
          <w:rPr>
            <w:rFonts w:ascii="Times New Roman" w:hAnsi="Times New Roman" w:cs="Times New Roman"/>
            <w:bCs/>
            <w:sz w:val="28"/>
            <w:szCs w:val="28"/>
          </w:rPr>
          <w:t>190 км</w:t>
        </w:r>
      </w:smartTag>
      <w:r w:rsidRPr="005D6D79">
        <w:rPr>
          <w:rFonts w:ascii="Times New Roman" w:hAnsi="Times New Roman" w:cs="Times New Roman"/>
          <w:bCs/>
          <w:sz w:val="28"/>
          <w:szCs w:val="28"/>
        </w:rPr>
        <w:t xml:space="preserve"> трассы Мильково – Козыревск – Ключи. </w:t>
      </w:r>
    </w:p>
    <w:p w:rsidR="006B24B9" w:rsidRPr="005D6D79" w:rsidRDefault="006B24B9" w:rsidP="006B24B9">
      <w:pPr>
        <w:tabs>
          <w:tab w:val="left" w:pos="0"/>
        </w:tabs>
        <w:spacing w:after="0" w:line="240" w:lineRule="auto"/>
        <w:ind w:firstLine="900"/>
        <w:rPr>
          <w:rFonts w:ascii="Times New Roman" w:hAnsi="Times New Roman" w:cs="Times New Roman"/>
          <w:sz w:val="28"/>
          <w:szCs w:val="28"/>
        </w:rPr>
      </w:pPr>
      <w:r w:rsidRPr="005D6D79">
        <w:rPr>
          <w:rFonts w:ascii="Times New Roman" w:hAnsi="Times New Roman" w:cs="Times New Roman"/>
          <w:sz w:val="28"/>
          <w:szCs w:val="28"/>
        </w:rPr>
        <w:t>Теплоснабжение потребителей п. Козыревск осуществляется от 6 отопительных котельных, работающих на твердом топливе (дрова). Общая протяженность теплосетей составляет 2,651 км. Тип прокладки теплосети - подземный в 2-х трубном исполнении. Сеть теплоснабжения находится в удовлетворительном состоянии.</w:t>
      </w:r>
    </w:p>
    <w:p w:rsidR="006B24B9" w:rsidRPr="005D6D79" w:rsidRDefault="006B24B9" w:rsidP="006B24B9">
      <w:pPr>
        <w:spacing w:after="0" w:line="240" w:lineRule="auto"/>
        <w:ind w:firstLine="900"/>
        <w:rPr>
          <w:rFonts w:ascii="Times New Roman" w:hAnsi="Times New Roman" w:cs="Times New Roman"/>
          <w:sz w:val="28"/>
          <w:szCs w:val="28"/>
        </w:rPr>
      </w:pPr>
      <w:r w:rsidRPr="005D6D79">
        <w:rPr>
          <w:rFonts w:ascii="Times New Roman" w:hAnsi="Times New Roman" w:cs="Times New Roman"/>
          <w:sz w:val="28"/>
          <w:szCs w:val="28"/>
        </w:rPr>
        <w:t>Электроснабжение сельского поселения Козыревск осуществляется от дизельной электростанции, расположенной в северной части сельского п</w:t>
      </w:r>
      <w:r w:rsidRPr="005D6D79">
        <w:rPr>
          <w:rFonts w:ascii="Times New Roman" w:hAnsi="Times New Roman" w:cs="Times New Roman"/>
          <w:sz w:val="28"/>
          <w:szCs w:val="28"/>
        </w:rPr>
        <w:t>о</w:t>
      </w:r>
      <w:r w:rsidRPr="005D6D79">
        <w:rPr>
          <w:rFonts w:ascii="Times New Roman" w:hAnsi="Times New Roman" w:cs="Times New Roman"/>
          <w:sz w:val="28"/>
          <w:szCs w:val="28"/>
        </w:rPr>
        <w:t xml:space="preserve">селения, установленной мощностью 3 МВт. </w:t>
      </w:r>
    </w:p>
    <w:p w:rsidR="006B24B9" w:rsidRPr="005D6D79" w:rsidRDefault="006B24B9" w:rsidP="006B24B9">
      <w:pPr>
        <w:spacing w:after="0" w:line="240" w:lineRule="auto"/>
        <w:ind w:firstLine="709"/>
        <w:rPr>
          <w:rFonts w:ascii="Times New Roman" w:hAnsi="Times New Roman" w:cs="Times New Roman"/>
          <w:sz w:val="28"/>
          <w:szCs w:val="28"/>
        </w:rPr>
      </w:pPr>
      <w:r w:rsidRPr="005D6D79">
        <w:rPr>
          <w:rFonts w:ascii="Times New Roman" w:hAnsi="Times New Roman" w:cs="Times New Roman"/>
          <w:sz w:val="28"/>
          <w:szCs w:val="28"/>
        </w:rPr>
        <w:t>Проектом предусматривается реконструкция инженерных сетей, к</w:t>
      </w:r>
      <w:r w:rsidRPr="005D6D79">
        <w:rPr>
          <w:rFonts w:ascii="Times New Roman" w:hAnsi="Times New Roman" w:cs="Times New Roman"/>
          <w:sz w:val="28"/>
          <w:szCs w:val="28"/>
        </w:rPr>
        <w:t>о</w:t>
      </w:r>
      <w:r w:rsidRPr="005D6D79">
        <w:rPr>
          <w:rFonts w:ascii="Times New Roman" w:hAnsi="Times New Roman" w:cs="Times New Roman"/>
          <w:sz w:val="28"/>
          <w:szCs w:val="28"/>
        </w:rPr>
        <w:t>тельных, вертикальная планировка территории для организации отвода п</w:t>
      </w:r>
      <w:r w:rsidRPr="005D6D79">
        <w:rPr>
          <w:rFonts w:ascii="Times New Roman" w:hAnsi="Times New Roman" w:cs="Times New Roman"/>
          <w:sz w:val="28"/>
          <w:szCs w:val="28"/>
        </w:rPr>
        <w:t>о</w:t>
      </w:r>
      <w:r w:rsidRPr="005D6D79">
        <w:rPr>
          <w:rFonts w:ascii="Times New Roman" w:hAnsi="Times New Roman" w:cs="Times New Roman"/>
          <w:sz w:val="28"/>
          <w:szCs w:val="28"/>
        </w:rPr>
        <w:t>верхностных вод, что существенно повысит комфортность проживания нас</w:t>
      </w:r>
      <w:r w:rsidRPr="005D6D79">
        <w:rPr>
          <w:rFonts w:ascii="Times New Roman" w:hAnsi="Times New Roman" w:cs="Times New Roman"/>
          <w:sz w:val="28"/>
          <w:szCs w:val="28"/>
        </w:rPr>
        <w:t>е</w:t>
      </w:r>
      <w:r w:rsidRPr="005D6D79">
        <w:rPr>
          <w:rFonts w:ascii="Times New Roman" w:hAnsi="Times New Roman" w:cs="Times New Roman"/>
          <w:sz w:val="28"/>
          <w:szCs w:val="28"/>
        </w:rPr>
        <w:t>ления.</w:t>
      </w:r>
    </w:p>
    <w:p w:rsidR="006B24B9" w:rsidRPr="005D6D79" w:rsidRDefault="006B24B9" w:rsidP="006B24B9">
      <w:pPr>
        <w:pStyle w:val="111"/>
        <w:ind w:left="0" w:firstLine="709"/>
        <w:rPr>
          <w:sz w:val="28"/>
          <w:szCs w:val="28"/>
        </w:rPr>
      </w:pPr>
      <w:bookmarkStart w:id="19" w:name="_Toc503223533"/>
      <w:r w:rsidRPr="005D6D79">
        <w:rPr>
          <w:sz w:val="28"/>
          <w:szCs w:val="28"/>
        </w:rPr>
        <w:t>Санитарная очистка территории</w:t>
      </w:r>
      <w:bookmarkEnd w:id="19"/>
    </w:p>
    <w:p w:rsidR="006B24B9" w:rsidRPr="005D6D79" w:rsidRDefault="006B24B9" w:rsidP="006B24B9">
      <w:pPr>
        <w:spacing w:after="0" w:line="240" w:lineRule="auto"/>
        <w:ind w:firstLine="900"/>
        <w:rPr>
          <w:rFonts w:ascii="Times New Roman" w:hAnsi="Times New Roman" w:cs="Times New Roman"/>
          <w:sz w:val="28"/>
          <w:szCs w:val="28"/>
        </w:rPr>
      </w:pPr>
      <w:r w:rsidRPr="005D6D79">
        <w:rPr>
          <w:rFonts w:ascii="Times New Roman" w:hAnsi="Times New Roman" w:cs="Times New Roman"/>
          <w:sz w:val="28"/>
          <w:szCs w:val="28"/>
        </w:rPr>
        <w:t xml:space="preserve">В настоящее время в поселении предусмотрена </w:t>
      </w:r>
      <w:proofErr w:type="spellStart"/>
      <w:r w:rsidRPr="005D6D79">
        <w:rPr>
          <w:rFonts w:ascii="Times New Roman" w:hAnsi="Times New Roman" w:cs="Times New Roman"/>
          <w:sz w:val="28"/>
          <w:szCs w:val="28"/>
        </w:rPr>
        <w:t>бесконтейнерная</w:t>
      </w:r>
      <w:proofErr w:type="spellEnd"/>
      <w:r w:rsidRPr="005D6D79">
        <w:rPr>
          <w:rFonts w:ascii="Times New Roman" w:hAnsi="Times New Roman" w:cs="Times New Roman"/>
          <w:sz w:val="28"/>
          <w:szCs w:val="28"/>
        </w:rPr>
        <w:t xml:space="preserve"> сх</w:t>
      </w:r>
      <w:r w:rsidRPr="005D6D79">
        <w:rPr>
          <w:rFonts w:ascii="Times New Roman" w:hAnsi="Times New Roman" w:cs="Times New Roman"/>
          <w:sz w:val="28"/>
          <w:szCs w:val="28"/>
        </w:rPr>
        <w:t>е</w:t>
      </w:r>
      <w:r w:rsidRPr="005D6D79">
        <w:rPr>
          <w:rFonts w:ascii="Times New Roman" w:hAnsi="Times New Roman" w:cs="Times New Roman"/>
          <w:sz w:val="28"/>
          <w:szCs w:val="28"/>
        </w:rPr>
        <w:t xml:space="preserve">ма санитарной очистки территории – </w:t>
      </w:r>
      <w:proofErr w:type="spellStart"/>
      <w:r w:rsidRPr="005D6D79">
        <w:rPr>
          <w:rFonts w:ascii="Times New Roman" w:hAnsi="Times New Roman" w:cs="Times New Roman"/>
          <w:sz w:val="28"/>
          <w:szCs w:val="28"/>
        </w:rPr>
        <w:t>мусоровозным</w:t>
      </w:r>
      <w:proofErr w:type="spellEnd"/>
      <w:r w:rsidRPr="005D6D79">
        <w:rPr>
          <w:rFonts w:ascii="Times New Roman" w:hAnsi="Times New Roman" w:cs="Times New Roman"/>
          <w:sz w:val="28"/>
          <w:szCs w:val="28"/>
        </w:rPr>
        <w:t xml:space="preserve"> транспортом непосре</w:t>
      </w:r>
      <w:r w:rsidRPr="005D6D79">
        <w:rPr>
          <w:rFonts w:ascii="Times New Roman" w:hAnsi="Times New Roman" w:cs="Times New Roman"/>
          <w:sz w:val="28"/>
          <w:szCs w:val="28"/>
        </w:rPr>
        <w:t>д</w:t>
      </w:r>
      <w:r w:rsidRPr="005D6D79">
        <w:rPr>
          <w:rFonts w:ascii="Times New Roman" w:hAnsi="Times New Roman" w:cs="Times New Roman"/>
          <w:sz w:val="28"/>
          <w:szCs w:val="28"/>
        </w:rPr>
        <w:t>ственно от населения.</w:t>
      </w:r>
    </w:p>
    <w:p w:rsidR="006B24B9" w:rsidRPr="005D6D79" w:rsidRDefault="006B24B9" w:rsidP="006B24B9">
      <w:pPr>
        <w:spacing w:after="0" w:line="240" w:lineRule="auto"/>
        <w:ind w:firstLine="900"/>
        <w:rPr>
          <w:rFonts w:ascii="Times New Roman" w:hAnsi="Times New Roman" w:cs="Times New Roman"/>
          <w:sz w:val="28"/>
          <w:szCs w:val="28"/>
        </w:rPr>
      </w:pPr>
      <w:r w:rsidRPr="005D6D79">
        <w:rPr>
          <w:rFonts w:ascii="Times New Roman" w:hAnsi="Times New Roman" w:cs="Times New Roman"/>
          <w:sz w:val="28"/>
          <w:szCs w:val="28"/>
        </w:rPr>
        <w:lastRenderedPageBreak/>
        <w:t>Генеральным планом предлагается организация планово-регулярной системы сбора и удаления твердых бытовых отходов (ТБО). Наибольшие объёмы накопления отходов ожидаются от населения и незначительные – от общественных и коммунальных организаций, объектов социально-бытового назначения.</w:t>
      </w:r>
    </w:p>
    <w:p w:rsidR="006B24B9" w:rsidRPr="005D6D79" w:rsidRDefault="006B24B9" w:rsidP="006B24B9">
      <w:pPr>
        <w:spacing w:after="0" w:line="240" w:lineRule="auto"/>
        <w:ind w:firstLine="900"/>
        <w:rPr>
          <w:rFonts w:ascii="Times New Roman" w:hAnsi="Times New Roman" w:cs="Times New Roman"/>
          <w:sz w:val="28"/>
          <w:szCs w:val="28"/>
        </w:rPr>
      </w:pPr>
      <w:r w:rsidRPr="005D6D79">
        <w:rPr>
          <w:rFonts w:ascii="Times New Roman" w:hAnsi="Times New Roman" w:cs="Times New Roman"/>
          <w:sz w:val="28"/>
          <w:szCs w:val="28"/>
        </w:rPr>
        <w:t>Планово-регулярная система предполагает сбор и накопление ТБО самим населением в специально отведенных местах – контейнерных площа</w:t>
      </w:r>
      <w:r w:rsidRPr="005D6D79">
        <w:rPr>
          <w:rFonts w:ascii="Times New Roman" w:hAnsi="Times New Roman" w:cs="Times New Roman"/>
          <w:sz w:val="28"/>
          <w:szCs w:val="28"/>
        </w:rPr>
        <w:t>д</w:t>
      </w:r>
      <w:r w:rsidRPr="005D6D79">
        <w:rPr>
          <w:rFonts w:ascii="Times New Roman" w:hAnsi="Times New Roman" w:cs="Times New Roman"/>
          <w:sz w:val="28"/>
          <w:szCs w:val="28"/>
        </w:rPr>
        <w:t xml:space="preserve">ках. Площадки должны быть заасфальтированы, огорожены во избежание уноса отходов ветром и располагаться не ближе 20 м от окон жилых зданий. </w:t>
      </w:r>
    </w:p>
    <w:p w:rsidR="006B24B9" w:rsidRPr="005D6D79" w:rsidRDefault="006B24B9" w:rsidP="006B24B9">
      <w:pPr>
        <w:spacing w:after="0" w:line="240" w:lineRule="auto"/>
        <w:ind w:firstLine="900"/>
        <w:rPr>
          <w:rFonts w:ascii="Times New Roman" w:hAnsi="Times New Roman" w:cs="Times New Roman"/>
          <w:sz w:val="28"/>
          <w:szCs w:val="28"/>
        </w:rPr>
      </w:pPr>
      <w:r w:rsidRPr="005D6D79">
        <w:rPr>
          <w:rFonts w:ascii="Times New Roman" w:hAnsi="Times New Roman" w:cs="Times New Roman"/>
          <w:sz w:val="28"/>
          <w:szCs w:val="28"/>
        </w:rPr>
        <w:t>Загрузка отходов осуществляется населением в контейнеры, колич</w:t>
      </w:r>
      <w:r w:rsidRPr="005D6D79">
        <w:rPr>
          <w:rFonts w:ascii="Times New Roman" w:hAnsi="Times New Roman" w:cs="Times New Roman"/>
          <w:sz w:val="28"/>
          <w:szCs w:val="28"/>
        </w:rPr>
        <w:t>е</w:t>
      </w:r>
      <w:r w:rsidRPr="005D6D79">
        <w:rPr>
          <w:rFonts w:ascii="Times New Roman" w:hAnsi="Times New Roman" w:cs="Times New Roman"/>
          <w:sz w:val="28"/>
          <w:szCs w:val="28"/>
        </w:rPr>
        <w:t>ство которых на площадке определяется расчетом. По утвержденному граф</w:t>
      </w:r>
      <w:r w:rsidRPr="005D6D79">
        <w:rPr>
          <w:rFonts w:ascii="Times New Roman" w:hAnsi="Times New Roman" w:cs="Times New Roman"/>
          <w:sz w:val="28"/>
          <w:szCs w:val="28"/>
        </w:rPr>
        <w:t>и</w:t>
      </w:r>
      <w:r w:rsidRPr="005D6D79">
        <w:rPr>
          <w:rFonts w:ascii="Times New Roman" w:hAnsi="Times New Roman" w:cs="Times New Roman"/>
          <w:sz w:val="28"/>
          <w:szCs w:val="28"/>
        </w:rPr>
        <w:t>ку контейнеровозы доставят ТБО на проектируемую свалку – полигон. В</w:t>
      </w:r>
      <w:r w:rsidRPr="005D6D79">
        <w:rPr>
          <w:rFonts w:ascii="Times New Roman" w:hAnsi="Times New Roman" w:cs="Times New Roman"/>
          <w:sz w:val="28"/>
          <w:szCs w:val="28"/>
        </w:rPr>
        <w:t>ы</w:t>
      </w:r>
      <w:r w:rsidRPr="005D6D79">
        <w:rPr>
          <w:rFonts w:ascii="Times New Roman" w:hAnsi="Times New Roman" w:cs="Times New Roman"/>
          <w:sz w:val="28"/>
          <w:szCs w:val="28"/>
        </w:rPr>
        <w:t>бор территории площадки полигона производится администрацией сельского поселения с участием заинтересованных организаций и закрепляется актом. Существующие на территории поселка несанкционированные свалки ликв</w:t>
      </w:r>
      <w:r w:rsidRPr="005D6D79">
        <w:rPr>
          <w:rFonts w:ascii="Times New Roman" w:hAnsi="Times New Roman" w:cs="Times New Roman"/>
          <w:sz w:val="28"/>
          <w:szCs w:val="28"/>
        </w:rPr>
        <w:t>и</w:t>
      </w:r>
      <w:r w:rsidRPr="005D6D79">
        <w:rPr>
          <w:rFonts w:ascii="Times New Roman" w:hAnsi="Times New Roman" w:cs="Times New Roman"/>
          <w:sz w:val="28"/>
          <w:szCs w:val="28"/>
        </w:rPr>
        <w:t xml:space="preserve">дируются с проведением </w:t>
      </w:r>
      <w:proofErr w:type="spellStart"/>
      <w:r w:rsidRPr="005D6D79">
        <w:rPr>
          <w:rFonts w:ascii="Times New Roman" w:hAnsi="Times New Roman" w:cs="Times New Roman"/>
          <w:sz w:val="28"/>
          <w:szCs w:val="28"/>
        </w:rPr>
        <w:t>рекультивационных</w:t>
      </w:r>
      <w:proofErr w:type="spellEnd"/>
      <w:r w:rsidRPr="005D6D79">
        <w:rPr>
          <w:rFonts w:ascii="Times New Roman" w:hAnsi="Times New Roman" w:cs="Times New Roman"/>
          <w:sz w:val="28"/>
          <w:szCs w:val="28"/>
        </w:rPr>
        <w:t xml:space="preserve"> работ.</w:t>
      </w:r>
    </w:p>
    <w:p w:rsidR="006B24B9" w:rsidRPr="005D6D79" w:rsidRDefault="006B24B9" w:rsidP="006B24B9">
      <w:pPr>
        <w:spacing w:after="0" w:line="240" w:lineRule="auto"/>
        <w:ind w:firstLine="900"/>
        <w:rPr>
          <w:rFonts w:ascii="Times New Roman" w:hAnsi="Times New Roman" w:cs="Times New Roman"/>
          <w:sz w:val="28"/>
          <w:szCs w:val="28"/>
        </w:rPr>
      </w:pPr>
      <w:r w:rsidRPr="005D6D79">
        <w:rPr>
          <w:rFonts w:ascii="Times New Roman" w:hAnsi="Times New Roman" w:cs="Times New Roman"/>
          <w:sz w:val="28"/>
          <w:szCs w:val="28"/>
        </w:rPr>
        <w:t xml:space="preserve">Территория полигона огораживается и озеленяется по периметру. Размер санитарно-защитной зоны составляет </w:t>
      </w:r>
      <w:smartTag w:uri="urn:schemas-microsoft-com:office:smarttags" w:element="metricconverter">
        <w:smartTagPr>
          <w:attr w:name="ProductID" w:val="1000 м"/>
        </w:smartTagPr>
        <w:r w:rsidRPr="005D6D79">
          <w:rPr>
            <w:rFonts w:ascii="Times New Roman" w:hAnsi="Times New Roman" w:cs="Times New Roman"/>
            <w:sz w:val="28"/>
            <w:szCs w:val="28"/>
          </w:rPr>
          <w:t>1000 м</w:t>
        </w:r>
      </w:smartTag>
      <w:r w:rsidRPr="005D6D79">
        <w:rPr>
          <w:rFonts w:ascii="Times New Roman" w:hAnsi="Times New Roman" w:cs="Times New Roman"/>
          <w:sz w:val="28"/>
          <w:szCs w:val="28"/>
        </w:rPr>
        <w:t>. На полигоне запрещае</w:t>
      </w:r>
      <w:r w:rsidRPr="005D6D79">
        <w:rPr>
          <w:rFonts w:ascii="Times New Roman" w:hAnsi="Times New Roman" w:cs="Times New Roman"/>
          <w:sz w:val="28"/>
          <w:szCs w:val="28"/>
        </w:rPr>
        <w:t>т</w:t>
      </w:r>
      <w:r w:rsidRPr="005D6D79">
        <w:rPr>
          <w:rFonts w:ascii="Times New Roman" w:hAnsi="Times New Roman" w:cs="Times New Roman"/>
          <w:sz w:val="28"/>
          <w:szCs w:val="28"/>
        </w:rPr>
        <w:t xml:space="preserve">ся сжигание отходов и захоронение токсических и </w:t>
      </w:r>
      <w:proofErr w:type="spellStart"/>
      <w:r w:rsidRPr="005D6D79">
        <w:rPr>
          <w:rFonts w:ascii="Times New Roman" w:hAnsi="Times New Roman" w:cs="Times New Roman"/>
          <w:sz w:val="28"/>
          <w:szCs w:val="28"/>
        </w:rPr>
        <w:t>биоотходов</w:t>
      </w:r>
      <w:proofErr w:type="spellEnd"/>
      <w:r w:rsidRPr="005D6D79">
        <w:rPr>
          <w:rFonts w:ascii="Times New Roman" w:hAnsi="Times New Roman" w:cs="Times New Roman"/>
          <w:sz w:val="28"/>
          <w:szCs w:val="28"/>
        </w:rPr>
        <w:t>.</w:t>
      </w:r>
    </w:p>
    <w:p w:rsidR="006B24B9" w:rsidRPr="005D6D79" w:rsidRDefault="006B24B9" w:rsidP="006B24B9">
      <w:pPr>
        <w:spacing w:after="0" w:line="240" w:lineRule="auto"/>
        <w:ind w:firstLine="900"/>
        <w:rPr>
          <w:rFonts w:ascii="Times New Roman" w:hAnsi="Times New Roman" w:cs="Times New Roman"/>
          <w:sz w:val="28"/>
          <w:szCs w:val="28"/>
        </w:rPr>
      </w:pPr>
      <w:r w:rsidRPr="005D6D79">
        <w:rPr>
          <w:rFonts w:ascii="Times New Roman" w:hAnsi="Times New Roman" w:cs="Times New Roman"/>
          <w:sz w:val="28"/>
          <w:szCs w:val="28"/>
        </w:rPr>
        <w:t xml:space="preserve">Ввиду неполной загрузки </w:t>
      </w:r>
      <w:proofErr w:type="spellStart"/>
      <w:r w:rsidRPr="005D6D79">
        <w:rPr>
          <w:rFonts w:ascii="Times New Roman" w:hAnsi="Times New Roman" w:cs="Times New Roman"/>
          <w:sz w:val="28"/>
          <w:szCs w:val="28"/>
        </w:rPr>
        <w:t>спецавтотранспорта</w:t>
      </w:r>
      <w:proofErr w:type="spellEnd"/>
      <w:r w:rsidRPr="005D6D79">
        <w:rPr>
          <w:rFonts w:ascii="Times New Roman" w:hAnsi="Times New Roman" w:cs="Times New Roman"/>
          <w:sz w:val="28"/>
          <w:szCs w:val="28"/>
        </w:rPr>
        <w:t xml:space="preserve"> необходимо рассмо</w:t>
      </w:r>
      <w:r w:rsidRPr="005D6D79">
        <w:rPr>
          <w:rFonts w:ascii="Times New Roman" w:hAnsi="Times New Roman" w:cs="Times New Roman"/>
          <w:sz w:val="28"/>
          <w:szCs w:val="28"/>
        </w:rPr>
        <w:t>т</w:t>
      </w:r>
      <w:r w:rsidRPr="005D6D79">
        <w:rPr>
          <w:rFonts w:ascii="Times New Roman" w:hAnsi="Times New Roman" w:cs="Times New Roman"/>
          <w:sz w:val="28"/>
          <w:szCs w:val="28"/>
        </w:rPr>
        <w:t xml:space="preserve">реть вопрос создания единого </w:t>
      </w:r>
      <w:proofErr w:type="spellStart"/>
      <w:r w:rsidRPr="005D6D79">
        <w:rPr>
          <w:rFonts w:ascii="Times New Roman" w:hAnsi="Times New Roman" w:cs="Times New Roman"/>
          <w:sz w:val="28"/>
          <w:szCs w:val="28"/>
        </w:rPr>
        <w:t>спецавтохозяйства</w:t>
      </w:r>
      <w:proofErr w:type="spellEnd"/>
      <w:r w:rsidRPr="005D6D79">
        <w:rPr>
          <w:rFonts w:ascii="Times New Roman" w:hAnsi="Times New Roman" w:cs="Times New Roman"/>
          <w:sz w:val="28"/>
          <w:szCs w:val="28"/>
        </w:rPr>
        <w:t xml:space="preserve"> для обслуживания населе</w:t>
      </w:r>
      <w:r w:rsidRPr="005D6D79">
        <w:rPr>
          <w:rFonts w:ascii="Times New Roman" w:hAnsi="Times New Roman" w:cs="Times New Roman"/>
          <w:sz w:val="28"/>
          <w:szCs w:val="28"/>
        </w:rPr>
        <w:t>н</w:t>
      </w:r>
      <w:r w:rsidRPr="005D6D79">
        <w:rPr>
          <w:rFonts w:ascii="Times New Roman" w:hAnsi="Times New Roman" w:cs="Times New Roman"/>
          <w:sz w:val="28"/>
          <w:szCs w:val="28"/>
        </w:rPr>
        <w:t xml:space="preserve">ных пунктов Козыревск, </w:t>
      </w:r>
      <w:proofErr w:type="gramStart"/>
      <w:r w:rsidRPr="005D6D79">
        <w:rPr>
          <w:rFonts w:ascii="Times New Roman" w:hAnsi="Times New Roman" w:cs="Times New Roman"/>
          <w:sz w:val="28"/>
          <w:szCs w:val="28"/>
        </w:rPr>
        <w:t>Майское</w:t>
      </w:r>
      <w:proofErr w:type="gramEnd"/>
      <w:r w:rsidRPr="005D6D79">
        <w:rPr>
          <w:rFonts w:ascii="Times New Roman" w:hAnsi="Times New Roman" w:cs="Times New Roman"/>
          <w:sz w:val="28"/>
          <w:szCs w:val="28"/>
        </w:rPr>
        <w:t>, Ключи. В случае положительного реш</w:t>
      </w:r>
      <w:r w:rsidRPr="005D6D79">
        <w:rPr>
          <w:rFonts w:ascii="Times New Roman" w:hAnsi="Times New Roman" w:cs="Times New Roman"/>
          <w:sz w:val="28"/>
          <w:szCs w:val="28"/>
        </w:rPr>
        <w:t>е</w:t>
      </w:r>
      <w:r w:rsidRPr="005D6D79">
        <w:rPr>
          <w:rFonts w:ascii="Times New Roman" w:hAnsi="Times New Roman" w:cs="Times New Roman"/>
          <w:sz w:val="28"/>
          <w:szCs w:val="28"/>
        </w:rPr>
        <w:t>ния автопарк должен располагаться с учетом объемов отходов в каждом п</w:t>
      </w:r>
      <w:r w:rsidRPr="005D6D79">
        <w:rPr>
          <w:rFonts w:ascii="Times New Roman" w:hAnsi="Times New Roman" w:cs="Times New Roman"/>
          <w:sz w:val="28"/>
          <w:szCs w:val="28"/>
        </w:rPr>
        <w:t>о</w:t>
      </w:r>
      <w:r w:rsidRPr="005D6D79">
        <w:rPr>
          <w:rFonts w:ascii="Times New Roman" w:hAnsi="Times New Roman" w:cs="Times New Roman"/>
          <w:sz w:val="28"/>
          <w:szCs w:val="28"/>
        </w:rPr>
        <w:t>селении и ликвидации порожних пробегов.</w:t>
      </w:r>
    </w:p>
    <w:p w:rsidR="006B24B9" w:rsidRPr="005D6D79" w:rsidRDefault="006B24B9" w:rsidP="006B24B9">
      <w:pPr>
        <w:spacing w:after="0" w:line="240" w:lineRule="auto"/>
        <w:ind w:firstLine="900"/>
        <w:rPr>
          <w:rFonts w:ascii="Times New Roman" w:hAnsi="Times New Roman" w:cs="Times New Roman"/>
          <w:sz w:val="28"/>
          <w:szCs w:val="28"/>
        </w:rPr>
      </w:pPr>
      <w:proofErr w:type="gramStart"/>
      <w:r w:rsidRPr="005D6D79">
        <w:rPr>
          <w:rFonts w:ascii="Times New Roman" w:hAnsi="Times New Roman" w:cs="Times New Roman"/>
          <w:sz w:val="28"/>
          <w:szCs w:val="28"/>
        </w:rPr>
        <w:t>Действующие</w:t>
      </w:r>
      <w:proofErr w:type="gramEnd"/>
      <w:r w:rsidRPr="005D6D79">
        <w:rPr>
          <w:rFonts w:ascii="Times New Roman" w:hAnsi="Times New Roman" w:cs="Times New Roman"/>
          <w:sz w:val="28"/>
          <w:szCs w:val="28"/>
        </w:rPr>
        <w:t xml:space="preserve"> кладбище на перспективу сохраняется. </w:t>
      </w:r>
    </w:p>
    <w:p w:rsidR="006B24B9" w:rsidRPr="005D6D79" w:rsidRDefault="006B24B9" w:rsidP="006B24B9">
      <w:pPr>
        <w:pStyle w:val="111"/>
        <w:rPr>
          <w:sz w:val="28"/>
          <w:szCs w:val="28"/>
        </w:rPr>
      </w:pPr>
      <w:bookmarkStart w:id="20" w:name="_Toc503223534"/>
      <w:r w:rsidRPr="005D6D79">
        <w:rPr>
          <w:sz w:val="28"/>
          <w:szCs w:val="28"/>
        </w:rPr>
        <w:t>Описание существующих объектов образования, здравоохр</w:t>
      </w:r>
      <w:r w:rsidRPr="005D6D79">
        <w:rPr>
          <w:sz w:val="28"/>
          <w:szCs w:val="28"/>
        </w:rPr>
        <w:t>а</w:t>
      </w:r>
      <w:r w:rsidRPr="005D6D79">
        <w:rPr>
          <w:sz w:val="28"/>
          <w:szCs w:val="28"/>
        </w:rPr>
        <w:t>нения физической культуры и массового спорта и культуры</w:t>
      </w:r>
      <w:bookmarkEnd w:id="18"/>
      <w:bookmarkEnd w:id="20"/>
    </w:p>
    <w:p w:rsidR="006B24B9" w:rsidRPr="005D6D79" w:rsidRDefault="006B24B9" w:rsidP="006B24B9">
      <w:pPr>
        <w:pStyle w:val="af1"/>
        <w:spacing w:line="240" w:lineRule="auto"/>
        <w:rPr>
          <w:sz w:val="28"/>
          <w:szCs w:val="28"/>
        </w:rPr>
      </w:pPr>
      <w:r w:rsidRPr="005D6D79">
        <w:rPr>
          <w:sz w:val="28"/>
          <w:szCs w:val="28"/>
        </w:rPr>
        <w:t>Система образования</w:t>
      </w:r>
    </w:p>
    <w:p w:rsidR="006B24B9" w:rsidRPr="005D6D79" w:rsidRDefault="006B24B9" w:rsidP="006B24B9">
      <w:pPr>
        <w:pStyle w:val="aa"/>
        <w:spacing w:before="0" w:after="0" w:line="240" w:lineRule="auto"/>
        <w:ind w:firstLine="567"/>
        <w:rPr>
          <w:sz w:val="28"/>
          <w:szCs w:val="28"/>
        </w:rPr>
      </w:pPr>
      <w:r w:rsidRPr="005D6D79">
        <w:rPr>
          <w:sz w:val="28"/>
          <w:szCs w:val="28"/>
        </w:rPr>
        <w:t>Дошкольная система образования представлена детским садом МБДОУ №13 «Солнышко», рассчитанным на 90 мест, построенным в 2012 году. В 2015 году дошкольное детские учреждение посещали 59 детей. Здание де</w:t>
      </w:r>
      <w:r w:rsidRPr="005D6D79">
        <w:rPr>
          <w:sz w:val="28"/>
          <w:szCs w:val="28"/>
        </w:rPr>
        <w:t>т</w:t>
      </w:r>
      <w:r w:rsidRPr="005D6D79">
        <w:rPr>
          <w:sz w:val="28"/>
          <w:szCs w:val="28"/>
        </w:rPr>
        <w:t>ского сада находится в хорошем состоянии.</w:t>
      </w:r>
    </w:p>
    <w:p w:rsidR="006B24B9" w:rsidRPr="005D6D79" w:rsidRDefault="006B24B9" w:rsidP="006B24B9">
      <w:pPr>
        <w:pStyle w:val="aa"/>
        <w:spacing w:before="0" w:after="0" w:line="240" w:lineRule="auto"/>
        <w:ind w:firstLine="567"/>
        <w:rPr>
          <w:sz w:val="28"/>
          <w:szCs w:val="28"/>
        </w:rPr>
      </w:pPr>
      <w:r w:rsidRPr="005D6D79">
        <w:rPr>
          <w:iCs w:val="0"/>
          <w:sz w:val="28"/>
          <w:szCs w:val="28"/>
        </w:rPr>
        <w:t>В Козыревском сельском поселении одно общеобразовательное учр</w:t>
      </w:r>
      <w:r w:rsidRPr="005D6D79">
        <w:rPr>
          <w:iCs w:val="0"/>
          <w:sz w:val="28"/>
          <w:szCs w:val="28"/>
        </w:rPr>
        <w:t>е</w:t>
      </w:r>
      <w:r w:rsidRPr="005D6D79">
        <w:rPr>
          <w:iCs w:val="0"/>
          <w:sz w:val="28"/>
          <w:szCs w:val="28"/>
        </w:rPr>
        <w:t>ждение – средняя общеобразовательная школа № 6, где обучается на данный момент 165 человек. Здание школы построено в 2003 году, находится в х</w:t>
      </w:r>
      <w:r w:rsidRPr="005D6D79">
        <w:rPr>
          <w:iCs w:val="0"/>
          <w:sz w:val="28"/>
          <w:szCs w:val="28"/>
        </w:rPr>
        <w:t>о</w:t>
      </w:r>
      <w:r w:rsidRPr="005D6D79">
        <w:rPr>
          <w:iCs w:val="0"/>
          <w:sz w:val="28"/>
          <w:szCs w:val="28"/>
        </w:rPr>
        <w:t xml:space="preserve">рошем состоянии. </w:t>
      </w:r>
    </w:p>
    <w:p w:rsidR="006B24B9" w:rsidRPr="005D6D79" w:rsidRDefault="006B24B9" w:rsidP="006B24B9">
      <w:pPr>
        <w:spacing w:after="0" w:line="240" w:lineRule="auto"/>
        <w:rPr>
          <w:rFonts w:ascii="Times New Roman" w:hAnsi="Times New Roman" w:cs="Times New Roman"/>
          <w:iCs/>
          <w:sz w:val="28"/>
          <w:szCs w:val="28"/>
        </w:rPr>
      </w:pPr>
      <w:r w:rsidRPr="005D6D79">
        <w:rPr>
          <w:rFonts w:ascii="Times New Roman" w:hAnsi="Times New Roman" w:cs="Times New Roman"/>
          <w:iCs/>
          <w:sz w:val="28"/>
          <w:szCs w:val="28"/>
        </w:rPr>
        <w:t xml:space="preserve">При общеобразовательной школе имеется интернат, предназначенный для детей из с. </w:t>
      </w:r>
      <w:proofErr w:type="gramStart"/>
      <w:r w:rsidRPr="005D6D79">
        <w:rPr>
          <w:rFonts w:ascii="Times New Roman" w:hAnsi="Times New Roman" w:cs="Times New Roman"/>
          <w:iCs/>
          <w:sz w:val="28"/>
          <w:szCs w:val="28"/>
        </w:rPr>
        <w:t>Майского</w:t>
      </w:r>
      <w:proofErr w:type="gramEnd"/>
      <w:r w:rsidRPr="005D6D79">
        <w:rPr>
          <w:rFonts w:ascii="Times New Roman" w:hAnsi="Times New Roman" w:cs="Times New Roman"/>
          <w:iCs/>
          <w:sz w:val="28"/>
          <w:szCs w:val="28"/>
        </w:rPr>
        <w:t>, которые обучаются и проживают в течение недели в п. Козыревск.</w:t>
      </w:r>
    </w:p>
    <w:p w:rsidR="006B24B9" w:rsidRPr="005D6D79" w:rsidRDefault="006B24B9" w:rsidP="006B24B9">
      <w:pPr>
        <w:spacing w:after="0" w:line="240" w:lineRule="auto"/>
        <w:ind w:firstLine="708"/>
        <w:rPr>
          <w:rFonts w:ascii="Times New Roman" w:hAnsi="Times New Roman" w:cs="Times New Roman"/>
          <w:iCs/>
          <w:sz w:val="28"/>
          <w:szCs w:val="28"/>
        </w:rPr>
      </w:pPr>
      <w:r w:rsidRPr="005D6D79">
        <w:rPr>
          <w:rFonts w:ascii="Times New Roman" w:hAnsi="Times New Roman" w:cs="Times New Roman"/>
          <w:iCs/>
          <w:sz w:val="28"/>
          <w:szCs w:val="28"/>
        </w:rPr>
        <w:t>К числу учреждений дополнительного образования относятся детская музыкальная школа и детско-юношеский клуб физической подготовки «То</w:t>
      </w:r>
      <w:r w:rsidRPr="005D6D79">
        <w:rPr>
          <w:rFonts w:ascii="Times New Roman" w:hAnsi="Times New Roman" w:cs="Times New Roman"/>
          <w:iCs/>
          <w:sz w:val="28"/>
          <w:szCs w:val="28"/>
        </w:rPr>
        <w:t>л</w:t>
      </w:r>
      <w:r w:rsidRPr="005D6D79">
        <w:rPr>
          <w:rFonts w:ascii="Times New Roman" w:hAnsi="Times New Roman" w:cs="Times New Roman"/>
          <w:iCs/>
          <w:sz w:val="28"/>
          <w:szCs w:val="28"/>
        </w:rPr>
        <w:t>бачик». Для музыкальной школы приобретены новые музыкальные инстр</w:t>
      </w:r>
      <w:r w:rsidRPr="005D6D79">
        <w:rPr>
          <w:rFonts w:ascii="Times New Roman" w:hAnsi="Times New Roman" w:cs="Times New Roman"/>
          <w:iCs/>
          <w:sz w:val="28"/>
          <w:szCs w:val="28"/>
        </w:rPr>
        <w:t>у</w:t>
      </w:r>
      <w:r w:rsidRPr="005D6D79">
        <w:rPr>
          <w:rFonts w:ascii="Times New Roman" w:hAnsi="Times New Roman" w:cs="Times New Roman"/>
          <w:iCs/>
          <w:sz w:val="28"/>
          <w:szCs w:val="28"/>
        </w:rPr>
        <w:lastRenderedPageBreak/>
        <w:t xml:space="preserve">менты. </w:t>
      </w:r>
      <w:proofErr w:type="gramStart"/>
      <w:r w:rsidRPr="005D6D79">
        <w:rPr>
          <w:rFonts w:ascii="Times New Roman" w:hAnsi="Times New Roman" w:cs="Times New Roman"/>
          <w:sz w:val="28"/>
          <w:szCs w:val="28"/>
        </w:rPr>
        <w:t>Основной целью деятельности учреждения является выявление од</w:t>
      </w:r>
      <w:r w:rsidRPr="005D6D79">
        <w:rPr>
          <w:rFonts w:ascii="Times New Roman" w:hAnsi="Times New Roman" w:cs="Times New Roman"/>
          <w:sz w:val="28"/>
          <w:szCs w:val="28"/>
        </w:rPr>
        <w:t>а</w:t>
      </w:r>
      <w:r w:rsidRPr="005D6D79">
        <w:rPr>
          <w:rFonts w:ascii="Times New Roman" w:hAnsi="Times New Roman" w:cs="Times New Roman"/>
          <w:sz w:val="28"/>
          <w:szCs w:val="28"/>
        </w:rPr>
        <w:t>рённых детей в раннем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развитие мотивации личн</w:t>
      </w:r>
      <w:r w:rsidRPr="005D6D79">
        <w:rPr>
          <w:rFonts w:ascii="Times New Roman" w:hAnsi="Times New Roman" w:cs="Times New Roman"/>
          <w:sz w:val="28"/>
          <w:szCs w:val="28"/>
        </w:rPr>
        <w:t>о</w:t>
      </w:r>
      <w:r w:rsidRPr="005D6D79">
        <w:rPr>
          <w:rFonts w:ascii="Times New Roman" w:hAnsi="Times New Roman" w:cs="Times New Roman"/>
          <w:sz w:val="28"/>
          <w:szCs w:val="28"/>
        </w:rPr>
        <w:t>сти к познанию и творчеству, развитие творческих способностей личности,  опыта творческой деятельности и осуществления их подготовки к поступл</w:t>
      </w:r>
      <w:r w:rsidRPr="005D6D79">
        <w:rPr>
          <w:rFonts w:ascii="Times New Roman" w:hAnsi="Times New Roman" w:cs="Times New Roman"/>
          <w:sz w:val="28"/>
          <w:szCs w:val="28"/>
        </w:rPr>
        <w:t>е</w:t>
      </w:r>
      <w:r w:rsidRPr="005D6D79">
        <w:rPr>
          <w:rFonts w:ascii="Times New Roman" w:hAnsi="Times New Roman" w:cs="Times New Roman"/>
          <w:sz w:val="28"/>
          <w:szCs w:val="28"/>
        </w:rPr>
        <w:t>нию в образовательные организации, реализующие профессиональные обр</w:t>
      </w:r>
      <w:r w:rsidRPr="005D6D79">
        <w:rPr>
          <w:rFonts w:ascii="Times New Roman" w:hAnsi="Times New Roman" w:cs="Times New Roman"/>
          <w:sz w:val="28"/>
          <w:szCs w:val="28"/>
        </w:rPr>
        <w:t>а</w:t>
      </w:r>
      <w:r w:rsidRPr="005D6D79">
        <w:rPr>
          <w:rFonts w:ascii="Times New Roman" w:hAnsi="Times New Roman" w:cs="Times New Roman"/>
          <w:sz w:val="28"/>
          <w:szCs w:val="28"/>
        </w:rPr>
        <w:t>зовательные программы в области</w:t>
      </w:r>
      <w:proofErr w:type="gramEnd"/>
      <w:r w:rsidRPr="005D6D79">
        <w:rPr>
          <w:rFonts w:ascii="Times New Roman" w:hAnsi="Times New Roman" w:cs="Times New Roman"/>
          <w:sz w:val="28"/>
          <w:szCs w:val="28"/>
        </w:rPr>
        <w:t xml:space="preserve"> искусств, реализация дополнительных о</w:t>
      </w:r>
      <w:r w:rsidRPr="005D6D79">
        <w:rPr>
          <w:rFonts w:ascii="Times New Roman" w:hAnsi="Times New Roman" w:cs="Times New Roman"/>
          <w:sz w:val="28"/>
          <w:szCs w:val="28"/>
        </w:rPr>
        <w:t>б</w:t>
      </w:r>
      <w:r w:rsidRPr="005D6D79">
        <w:rPr>
          <w:rFonts w:ascii="Times New Roman" w:hAnsi="Times New Roman" w:cs="Times New Roman"/>
          <w:sz w:val="28"/>
          <w:szCs w:val="28"/>
        </w:rPr>
        <w:t>разовательных программ художественно-эстетической направленности в и</w:t>
      </w:r>
      <w:r w:rsidRPr="005D6D79">
        <w:rPr>
          <w:rFonts w:ascii="Times New Roman" w:hAnsi="Times New Roman" w:cs="Times New Roman"/>
          <w:sz w:val="28"/>
          <w:szCs w:val="28"/>
        </w:rPr>
        <w:t>н</w:t>
      </w:r>
      <w:r w:rsidRPr="005D6D79">
        <w:rPr>
          <w:rFonts w:ascii="Times New Roman" w:hAnsi="Times New Roman" w:cs="Times New Roman"/>
          <w:sz w:val="28"/>
          <w:szCs w:val="28"/>
        </w:rPr>
        <w:t>тересах личности, общества, государства.</w:t>
      </w:r>
    </w:p>
    <w:p w:rsidR="006B24B9" w:rsidRPr="005D6D79" w:rsidRDefault="006B24B9" w:rsidP="006B24B9">
      <w:pPr>
        <w:pStyle w:val="aa"/>
        <w:spacing w:before="0" w:after="0" w:line="240" w:lineRule="auto"/>
        <w:ind w:firstLine="567"/>
        <w:rPr>
          <w:sz w:val="28"/>
          <w:szCs w:val="28"/>
        </w:rPr>
      </w:pPr>
      <w:r w:rsidRPr="005D6D79">
        <w:rPr>
          <w:sz w:val="28"/>
          <w:szCs w:val="28"/>
        </w:rPr>
        <w:t xml:space="preserve">В настоящее время в </w:t>
      </w:r>
      <w:r w:rsidRPr="005D6D79">
        <w:rPr>
          <w:iCs w:val="0"/>
          <w:sz w:val="28"/>
          <w:szCs w:val="28"/>
        </w:rPr>
        <w:t xml:space="preserve">Козыревском </w:t>
      </w:r>
      <w:r w:rsidRPr="005D6D79">
        <w:rPr>
          <w:sz w:val="28"/>
          <w:szCs w:val="28"/>
        </w:rPr>
        <w:t>сельском поселение потребность в начальном и среднем образовании удовлетворяется.  Система общеобразов</w:t>
      </w:r>
      <w:r w:rsidRPr="005D6D79">
        <w:rPr>
          <w:sz w:val="28"/>
          <w:szCs w:val="28"/>
        </w:rPr>
        <w:t>а</w:t>
      </w:r>
      <w:r w:rsidRPr="005D6D79">
        <w:rPr>
          <w:sz w:val="28"/>
          <w:szCs w:val="28"/>
        </w:rPr>
        <w:t>тельных учреждений находится в хорошем состоянии. Программой не пред</w:t>
      </w:r>
      <w:r w:rsidRPr="005D6D79">
        <w:rPr>
          <w:sz w:val="28"/>
          <w:szCs w:val="28"/>
        </w:rPr>
        <w:t>у</w:t>
      </w:r>
      <w:r w:rsidRPr="005D6D79">
        <w:rPr>
          <w:sz w:val="28"/>
          <w:szCs w:val="28"/>
        </w:rPr>
        <w:t>сматривается создание новых общеобразовательных учреждений.</w:t>
      </w:r>
    </w:p>
    <w:p w:rsidR="006B24B9" w:rsidRPr="005D6D79" w:rsidRDefault="006B24B9" w:rsidP="006B24B9">
      <w:pPr>
        <w:pStyle w:val="aa"/>
        <w:spacing w:before="0" w:after="0" w:line="240" w:lineRule="auto"/>
        <w:ind w:firstLine="567"/>
        <w:rPr>
          <w:sz w:val="28"/>
          <w:szCs w:val="28"/>
        </w:rPr>
      </w:pPr>
      <w:r w:rsidRPr="005D6D79">
        <w:rPr>
          <w:sz w:val="28"/>
          <w:szCs w:val="28"/>
        </w:rPr>
        <w:t>В сфере дополнительного образования предусматривается капитальный ремонт здания музыкальной школы.</w:t>
      </w:r>
    </w:p>
    <w:p w:rsidR="006B24B9" w:rsidRPr="005D6D79" w:rsidRDefault="006B24B9" w:rsidP="006B24B9">
      <w:pPr>
        <w:pStyle w:val="af1"/>
        <w:spacing w:line="240" w:lineRule="auto"/>
        <w:rPr>
          <w:sz w:val="28"/>
          <w:szCs w:val="28"/>
        </w:rPr>
      </w:pPr>
      <w:r w:rsidRPr="005D6D79">
        <w:rPr>
          <w:sz w:val="28"/>
          <w:szCs w:val="28"/>
        </w:rPr>
        <w:t>Система здравоохранения</w:t>
      </w:r>
    </w:p>
    <w:p w:rsidR="006B24B9" w:rsidRPr="005D6D79" w:rsidRDefault="006B24B9" w:rsidP="006B24B9">
      <w:pPr>
        <w:spacing w:after="0" w:line="240" w:lineRule="auto"/>
        <w:ind w:firstLine="902"/>
        <w:rPr>
          <w:rFonts w:ascii="Times New Roman" w:hAnsi="Times New Roman" w:cs="Times New Roman"/>
          <w:sz w:val="28"/>
          <w:szCs w:val="28"/>
        </w:rPr>
      </w:pPr>
      <w:r w:rsidRPr="005D6D79">
        <w:rPr>
          <w:rFonts w:ascii="Times New Roman" w:hAnsi="Times New Roman" w:cs="Times New Roman"/>
          <w:sz w:val="28"/>
          <w:szCs w:val="28"/>
        </w:rPr>
        <w:t>Последствия глубокого социального кризиса, негативные изменения в структуре питания, употребление алкогольных напитков, наркотиков, частые психоэмоциональные стрессы привели к увеличению общей заболеваемости и смертности населения. Продолжает сохраняться сложная санитарно-гигиеническая и эпидемиологическая обстановка.</w:t>
      </w:r>
    </w:p>
    <w:p w:rsidR="006B24B9" w:rsidRPr="005D6D79" w:rsidRDefault="006B24B9" w:rsidP="006B24B9">
      <w:pPr>
        <w:spacing w:after="0" w:line="240" w:lineRule="auto"/>
        <w:ind w:firstLine="902"/>
        <w:rPr>
          <w:rFonts w:ascii="Times New Roman" w:hAnsi="Times New Roman" w:cs="Times New Roman"/>
          <w:sz w:val="28"/>
          <w:szCs w:val="28"/>
        </w:rPr>
      </w:pPr>
      <w:r w:rsidRPr="005D6D79">
        <w:rPr>
          <w:rFonts w:ascii="Times New Roman" w:hAnsi="Times New Roman" w:cs="Times New Roman"/>
          <w:sz w:val="28"/>
          <w:szCs w:val="28"/>
        </w:rPr>
        <w:t>В настоящее время в поселении имеется одно больничное учреждение с дневным стационаром на 10 коек и одно амбулаторно-поликлиническое учреждение – женскую консультацию. Аптечная сеть п. Козыревск предста</w:t>
      </w:r>
      <w:r w:rsidRPr="005D6D79">
        <w:rPr>
          <w:rFonts w:ascii="Times New Roman" w:hAnsi="Times New Roman" w:cs="Times New Roman"/>
          <w:sz w:val="28"/>
          <w:szCs w:val="28"/>
        </w:rPr>
        <w:t>в</w:t>
      </w:r>
      <w:r w:rsidRPr="005D6D79">
        <w:rPr>
          <w:rFonts w:ascii="Times New Roman" w:hAnsi="Times New Roman" w:cs="Times New Roman"/>
          <w:sz w:val="28"/>
          <w:szCs w:val="28"/>
        </w:rPr>
        <w:t>лена 1 аптекой.</w:t>
      </w:r>
    </w:p>
    <w:p w:rsidR="006B24B9" w:rsidRPr="005D6D79" w:rsidRDefault="006B24B9" w:rsidP="006B24B9">
      <w:pPr>
        <w:spacing w:after="0" w:line="240" w:lineRule="auto"/>
        <w:ind w:firstLine="902"/>
        <w:rPr>
          <w:rFonts w:ascii="Times New Roman" w:hAnsi="Times New Roman" w:cs="Times New Roman"/>
          <w:sz w:val="28"/>
          <w:szCs w:val="28"/>
        </w:rPr>
      </w:pPr>
      <w:r w:rsidRPr="005D6D79">
        <w:rPr>
          <w:rFonts w:ascii="Times New Roman" w:hAnsi="Times New Roman" w:cs="Times New Roman"/>
          <w:sz w:val="28"/>
          <w:szCs w:val="28"/>
        </w:rPr>
        <w:t>Численность врачей больничных стационаров и амбулаторно-поликлинических учреждений – 3 человека, среднего медицинского персон</w:t>
      </w:r>
      <w:r w:rsidRPr="005D6D79">
        <w:rPr>
          <w:rFonts w:ascii="Times New Roman" w:hAnsi="Times New Roman" w:cs="Times New Roman"/>
          <w:sz w:val="28"/>
          <w:szCs w:val="28"/>
        </w:rPr>
        <w:t>а</w:t>
      </w:r>
      <w:r w:rsidRPr="005D6D79">
        <w:rPr>
          <w:rFonts w:ascii="Times New Roman" w:hAnsi="Times New Roman" w:cs="Times New Roman"/>
          <w:sz w:val="28"/>
          <w:szCs w:val="28"/>
        </w:rPr>
        <w:t>ла – 16 человек.</w:t>
      </w:r>
    </w:p>
    <w:p w:rsidR="006B24B9" w:rsidRPr="005D6D79" w:rsidRDefault="006B24B9" w:rsidP="006B24B9">
      <w:pPr>
        <w:spacing w:after="0" w:line="240" w:lineRule="auto"/>
        <w:ind w:firstLine="902"/>
        <w:rPr>
          <w:rFonts w:ascii="Times New Roman" w:hAnsi="Times New Roman" w:cs="Times New Roman"/>
          <w:sz w:val="28"/>
          <w:szCs w:val="28"/>
        </w:rPr>
      </w:pPr>
      <w:r w:rsidRPr="005D6D79">
        <w:rPr>
          <w:rFonts w:ascii="Times New Roman" w:hAnsi="Times New Roman" w:cs="Times New Roman"/>
          <w:sz w:val="28"/>
          <w:szCs w:val="28"/>
        </w:rPr>
        <w:t xml:space="preserve">Основные заболевания, характерные для жителей всего Усть-Камчатского района, - </w:t>
      </w:r>
      <w:proofErr w:type="gramStart"/>
      <w:r w:rsidRPr="005D6D79">
        <w:rPr>
          <w:rFonts w:ascii="Times New Roman" w:hAnsi="Times New Roman" w:cs="Times New Roman"/>
          <w:sz w:val="28"/>
          <w:szCs w:val="28"/>
        </w:rPr>
        <w:t>сердечно-сосудистые</w:t>
      </w:r>
      <w:proofErr w:type="gramEnd"/>
      <w:r w:rsidRPr="005D6D79">
        <w:rPr>
          <w:rFonts w:ascii="Times New Roman" w:hAnsi="Times New Roman" w:cs="Times New Roman"/>
          <w:sz w:val="28"/>
          <w:szCs w:val="28"/>
        </w:rPr>
        <w:t xml:space="preserve"> заболевания, онкологические з</w:t>
      </w:r>
      <w:r w:rsidRPr="005D6D79">
        <w:rPr>
          <w:rFonts w:ascii="Times New Roman" w:hAnsi="Times New Roman" w:cs="Times New Roman"/>
          <w:sz w:val="28"/>
          <w:szCs w:val="28"/>
        </w:rPr>
        <w:t>а</w:t>
      </w:r>
      <w:r w:rsidRPr="005D6D79">
        <w:rPr>
          <w:rFonts w:ascii="Times New Roman" w:hAnsi="Times New Roman" w:cs="Times New Roman"/>
          <w:sz w:val="28"/>
          <w:szCs w:val="28"/>
        </w:rPr>
        <w:t xml:space="preserve">болевания. Необходимо отметить положительную тенденцию, наметившуюся в последние несколько лет. Наблюдается сокращение смертности населения в трудоспособном возрасте по классу </w:t>
      </w:r>
      <w:proofErr w:type="gramStart"/>
      <w:r w:rsidRPr="005D6D79">
        <w:rPr>
          <w:rFonts w:ascii="Times New Roman" w:hAnsi="Times New Roman" w:cs="Times New Roman"/>
          <w:sz w:val="28"/>
          <w:szCs w:val="28"/>
        </w:rPr>
        <w:t>сердечно-сосудистых</w:t>
      </w:r>
      <w:proofErr w:type="gramEnd"/>
      <w:r w:rsidRPr="005D6D79">
        <w:rPr>
          <w:rFonts w:ascii="Times New Roman" w:hAnsi="Times New Roman" w:cs="Times New Roman"/>
          <w:sz w:val="28"/>
          <w:szCs w:val="28"/>
        </w:rPr>
        <w:t xml:space="preserve"> заболеваний и от новообразований.</w:t>
      </w:r>
    </w:p>
    <w:p w:rsidR="006B24B9" w:rsidRPr="005D6D79" w:rsidRDefault="006B24B9" w:rsidP="006B24B9">
      <w:pPr>
        <w:spacing w:after="0" w:line="240" w:lineRule="auto"/>
        <w:ind w:firstLine="902"/>
        <w:rPr>
          <w:rFonts w:ascii="Times New Roman" w:hAnsi="Times New Roman" w:cs="Times New Roman"/>
          <w:sz w:val="28"/>
          <w:szCs w:val="28"/>
        </w:rPr>
      </w:pPr>
      <w:r w:rsidRPr="005D6D79">
        <w:rPr>
          <w:rFonts w:ascii="Times New Roman" w:hAnsi="Times New Roman" w:cs="Times New Roman"/>
          <w:sz w:val="28"/>
          <w:szCs w:val="28"/>
        </w:rPr>
        <w:t>В целом, можно сделать вывод, что система здравоохранения в Коз</w:t>
      </w:r>
      <w:r w:rsidRPr="005D6D79">
        <w:rPr>
          <w:rFonts w:ascii="Times New Roman" w:hAnsi="Times New Roman" w:cs="Times New Roman"/>
          <w:sz w:val="28"/>
          <w:szCs w:val="28"/>
        </w:rPr>
        <w:t>ы</w:t>
      </w:r>
      <w:r w:rsidRPr="005D6D79">
        <w:rPr>
          <w:rFonts w:ascii="Times New Roman" w:hAnsi="Times New Roman" w:cs="Times New Roman"/>
          <w:sz w:val="28"/>
          <w:szCs w:val="28"/>
        </w:rPr>
        <w:t>ревском сельском поселении находится на низком уровне и требует скоре</w:t>
      </w:r>
      <w:r w:rsidRPr="005D6D79">
        <w:rPr>
          <w:rFonts w:ascii="Times New Roman" w:hAnsi="Times New Roman" w:cs="Times New Roman"/>
          <w:sz w:val="28"/>
          <w:szCs w:val="28"/>
        </w:rPr>
        <w:t>й</w:t>
      </w:r>
      <w:r w:rsidRPr="005D6D79">
        <w:rPr>
          <w:rFonts w:ascii="Times New Roman" w:hAnsi="Times New Roman" w:cs="Times New Roman"/>
          <w:sz w:val="28"/>
          <w:szCs w:val="28"/>
        </w:rPr>
        <w:t xml:space="preserve">шего реформирования. </w:t>
      </w:r>
      <w:proofErr w:type="gramStart"/>
      <w:r w:rsidRPr="005D6D79">
        <w:rPr>
          <w:rFonts w:ascii="Times New Roman" w:hAnsi="Times New Roman" w:cs="Times New Roman"/>
          <w:sz w:val="28"/>
          <w:szCs w:val="28"/>
        </w:rPr>
        <w:t>Важное значение</w:t>
      </w:r>
      <w:proofErr w:type="gramEnd"/>
      <w:r w:rsidRPr="005D6D79">
        <w:rPr>
          <w:rFonts w:ascii="Times New Roman" w:hAnsi="Times New Roman" w:cs="Times New Roman"/>
          <w:sz w:val="28"/>
          <w:szCs w:val="28"/>
        </w:rPr>
        <w:t xml:space="preserve"> в реформировании системы здрав</w:t>
      </w:r>
      <w:r w:rsidRPr="005D6D79">
        <w:rPr>
          <w:rFonts w:ascii="Times New Roman" w:hAnsi="Times New Roman" w:cs="Times New Roman"/>
          <w:sz w:val="28"/>
          <w:szCs w:val="28"/>
        </w:rPr>
        <w:t>о</w:t>
      </w:r>
      <w:r w:rsidRPr="005D6D79">
        <w:rPr>
          <w:rFonts w:ascii="Times New Roman" w:hAnsi="Times New Roman" w:cs="Times New Roman"/>
          <w:sz w:val="28"/>
          <w:szCs w:val="28"/>
        </w:rPr>
        <w:t>охранения имеет интенсификация лечения пациентов, что связано не только с квалификацией медицинского персонала, но и с материальной базой мед</w:t>
      </w:r>
      <w:r w:rsidRPr="005D6D79">
        <w:rPr>
          <w:rFonts w:ascii="Times New Roman" w:hAnsi="Times New Roman" w:cs="Times New Roman"/>
          <w:sz w:val="28"/>
          <w:szCs w:val="28"/>
        </w:rPr>
        <w:t>и</w:t>
      </w:r>
      <w:r w:rsidRPr="005D6D79">
        <w:rPr>
          <w:rFonts w:ascii="Times New Roman" w:hAnsi="Times New Roman" w:cs="Times New Roman"/>
          <w:sz w:val="28"/>
          <w:szCs w:val="28"/>
        </w:rPr>
        <w:t xml:space="preserve">цинских учреждений – наличием новейшего медицинского оборудования, диагностической аппаратуры, медикаментов. </w:t>
      </w:r>
    </w:p>
    <w:p w:rsidR="006B24B9" w:rsidRPr="005D6D79" w:rsidRDefault="006B24B9" w:rsidP="006B24B9">
      <w:pPr>
        <w:pStyle w:val="af1"/>
        <w:spacing w:line="240" w:lineRule="auto"/>
        <w:ind w:firstLine="567"/>
        <w:rPr>
          <w:sz w:val="28"/>
          <w:szCs w:val="28"/>
        </w:rPr>
      </w:pPr>
      <w:r w:rsidRPr="005D6D79">
        <w:rPr>
          <w:sz w:val="28"/>
          <w:szCs w:val="28"/>
        </w:rPr>
        <w:lastRenderedPageBreak/>
        <w:t>Учреждения культуры</w:t>
      </w:r>
    </w:p>
    <w:p w:rsidR="006B24B9" w:rsidRPr="005D6D79" w:rsidRDefault="006B24B9" w:rsidP="006B24B9">
      <w:pPr>
        <w:pStyle w:val="aa"/>
        <w:spacing w:before="0" w:after="0" w:line="240" w:lineRule="auto"/>
        <w:ind w:firstLine="567"/>
        <w:rPr>
          <w:sz w:val="28"/>
          <w:szCs w:val="28"/>
        </w:rPr>
      </w:pPr>
      <w:r w:rsidRPr="005D6D79">
        <w:rPr>
          <w:sz w:val="28"/>
          <w:szCs w:val="28"/>
        </w:rPr>
        <w:t>Инфраструктуру сферы культуры Козыревского сельского поселения на данное время составляют:</w:t>
      </w:r>
    </w:p>
    <w:p w:rsidR="006B24B9" w:rsidRPr="005D6D79" w:rsidRDefault="006B24B9" w:rsidP="006B24B9">
      <w:pPr>
        <w:numPr>
          <w:ilvl w:val="0"/>
          <w:numId w:val="17"/>
        </w:numPr>
        <w:tabs>
          <w:tab w:val="clear" w:pos="1440"/>
          <w:tab w:val="num" w:pos="720"/>
        </w:tabs>
        <w:spacing w:after="0" w:line="240" w:lineRule="auto"/>
        <w:ind w:left="720"/>
        <w:jc w:val="both"/>
        <w:rPr>
          <w:rFonts w:ascii="Times New Roman" w:hAnsi="Times New Roman" w:cs="Times New Roman"/>
          <w:sz w:val="28"/>
          <w:szCs w:val="28"/>
        </w:rPr>
      </w:pPr>
      <w:r w:rsidRPr="005D6D79">
        <w:rPr>
          <w:rFonts w:ascii="Times New Roman" w:hAnsi="Times New Roman" w:cs="Times New Roman"/>
          <w:sz w:val="28"/>
          <w:szCs w:val="28"/>
        </w:rPr>
        <w:t>Муниципальное казённое учреждение культуры «Поселковый Досуг</w:t>
      </w:r>
      <w:r w:rsidRPr="005D6D79">
        <w:rPr>
          <w:rFonts w:ascii="Times New Roman" w:hAnsi="Times New Roman" w:cs="Times New Roman"/>
          <w:sz w:val="28"/>
          <w:szCs w:val="28"/>
        </w:rPr>
        <w:t>о</w:t>
      </w:r>
      <w:r w:rsidRPr="005D6D79">
        <w:rPr>
          <w:rFonts w:ascii="Times New Roman" w:hAnsi="Times New Roman" w:cs="Times New Roman"/>
          <w:sz w:val="28"/>
          <w:szCs w:val="28"/>
        </w:rPr>
        <w:t>вый Центр «Ракета» (МКУК ПДЦ №Ракета») в п. Козыревск;</w:t>
      </w:r>
    </w:p>
    <w:p w:rsidR="006B24B9" w:rsidRPr="005D6D79" w:rsidRDefault="006B24B9" w:rsidP="006B24B9">
      <w:pPr>
        <w:numPr>
          <w:ilvl w:val="0"/>
          <w:numId w:val="17"/>
        </w:numPr>
        <w:tabs>
          <w:tab w:val="clear" w:pos="1440"/>
          <w:tab w:val="num" w:pos="720"/>
        </w:tabs>
        <w:spacing w:after="0" w:line="240" w:lineRule="auto"/>
        <w:ind w:left="720"/>
        <w:jc w:val="both"/>
        <w:rPr>
          <w:rFonts w:ascii="Times New Roman" w:hAnsi="Times New Roman" w:cs="Times New Roman"/>
          <w:sz w:val="28"/>
          <w:szCs w:val="28"/>
        </w:rPr>
      </w:pPr>
      <w:r w:rsidRPr="005D6D79">
        <w:rPr>
          <w:rFonts w:ascii="Times New Roman" w:hAnsi="Times New Roman" w:cs="Times New Roman"/>
          <w:sz w:val="28"/>
          <w:szCs w:val="28"/>
        </w:rPr>
        <w:t>Муниципальное казённое учреждение «Библиотека п. Козыревск» (МКУ «Библиотека п. Козыревск») в п. Козыревск.</w:t>
      </w:r>
    </w:p>
    <w:p w:rsidR="006B24B9" w:rsidRPr="005D6D79" w:rsidRDefault="006B24B9" w:rsidP="006B24B9">
      <w:pPr>
        <w:pStyle w:val="afff1"/>
        <w:spacing w:before="0" w:beforeAutospacing="0" w:after="0" w:afterAutospacing="0"/>
        <w:ind w:firstLine="539"/>
        <w:jc w:val="both"/>
        <w:rPr>
          <w:rFonts w:eastAsiaTheme="minorEastAsia"/>
          <w:iCs/>
          <w:sz w:val="28"/>
          <w:szCs w:val="28"/>
          <w:lang w:eastAsia="en-US"/>
        </w:rPr>
      </w:pPr>
      <w:r w:rsidRPr="005D6D79">
        <w:rPr>
          <w:sz w:val="28"/>
          <w:szCs w:val="28"/>
        </w:rPr>
        <w:t>МКУК ПДЦ №Ракета» в п. Козыревск со зрительным залом на 100 чел</w:t>
      </w:r>
      <w:r w:rsidRPr="005D6D79">
        <w:rPr>
          <w:sz w:val="28"/>
          <w:szCs w:val="28"/>
        </w:rPr>
        <w:t>о</w:t>
      </w:r>
      <w:r w:rsidRPr="005D6D79">
        <w:rPr>
          <w:sz w:val="28"/>
          <w:szCs w:val="28"/>
        </w:rPr>
        <w:t xml:space="preserve">век расположен в здании 1960 года постройки. В данном центре проводятся различные мероприятия по организации досуга населения. </w:t>
      </w:r>
    </w:p>
    <w:p w:rsidR="006B24B9" w:rsidRPr="005D6D79" w:rsidRDefault="006B24B9" w:rsidP="006B24B9">
      <w:pPr>
        <w:pStyle w:val="aa"/>
        <w:spacing w:before="0" w:after="0" w:line="240" w:lineRule="auto"/>
        <w:ind w:firstLine="567"/>
        <w:rPr>
          <w:sz w:val="28"/>
          <w:szCs w:val="28"/>
        </w:rPr>
      </w:pPr>
      <w:r w:rsidRPr="005D6D79">
        <w:rPr>
          <w:sz w:val="28"/>
          <w:szCs w:val="28"/>
        </w:rPr>
        <w:t>Библиотека в п. Козыревск расположена в здании 1977 года постройки. Услугами библиотеки пользуются 845 человек.</w:t>
      </w:r>
    </w:p>
    <w:p w:rsidR="006B24B9" w:rsidRPr="005D6D79" w:rsidRDefault="006B24B9" w:rsidP="006B24B9">
      <w:pPr>
        <w:pStyle w:val="aa"/>
        <w:spacing w:before="0" w:after="0" w:line="240" w:lineRule="auto"/>
        <w:ind w:firstLine="567"/>
        <w:rPr>
          <w:rFonts w:eastAsiaTheme="minorEastAsia"/>
          <w:iCs w:val="0"/>
          <w:sz w:val="28"/>
          <w:szCs w:val="28"/>
        </w:rPr>
      </w:pPr>
      <w:proofErr w:type="gramStart"/>
      <w:r w:rsidRPr="005D6D79">
        <w:rPr>
          <w:sz w:val="28"/>
          <w:szCs w:val="28"/>
        </w:rPr>
        <w:t>Для создания благоприятных условий для сохранения культурного и и</w:t>
      </w:r>
      <w:r w:rsidRPr="005D6D79">
        <w:rPr>
          <w:sz w:val="28"/>
          <w:szCs w:val="28"/>
        </w:rPr>
        <w:t>с</w:t>
      </w:r>
      <w:r w:rsidRPr="005D6D79">
        <w:rPr>
          <w:sz w:val="28"/>
          <w:szCs w:val="28"/>
        </w:rPr>
        <w:t>торического наследия, устойчивого развития сферы культуры необходимо уделить внимание совершенствованию и развитию форм и методов работы учреждения культуры, повышению качества услуг, поддержку и развитие д</w:t>
      </w:r>
      <w:r w:rsidRPr="005D6D79">
        <w:rPr>
          <w:sz w:val="28"/>
          <w:szCs w:val="28"/>
        </w:rPr>
        <w:t>е</w:t>
      </w:r>
      <w:r w:rsidRPr="005D6D79">
        <w:rPr>
          <w:sz w:val="28"/>
          <w:szCs w:val="28"/>
        </w:rPr>
        <w:t>коративно-прикладного искусства, художественного и народного творчества жителей поселения, развитию творческого потенциала детей и молодежи, обеспечению комплексной безопасности и комфортных условий муниц</w:t>
      </w:r>
      <w:r w:rsidRPr="005D6D79">
        <w:rPr>
          <w:sz w:val="28"/>
          <w:szCs w:val="28"/>
        </w:rPr>
        <w:t>и</w:t>
      </w:r>
      <w:r w:rsidRPr="005D6D79">
        <w:rPr>
          <w:sz w:val="28"/>
          <w:szCs w:val="28"/>
        </w:rPr>
        <w:t>пальных учреждений культуры</w:t>
      </w:r>
      <w:r w:rsidRPr="005D6D79">
        <w:rPr>
          <w:rFonts w:eastAsiaTheme="minorEastAsia"/>
          <w:iCs w:val="0"/>
          <w:sz w:val="28"/>
          <w:szCs w:val="28"/>
        </w:rPr>
        <w:t xml:space="preserve">. </w:t>
      </w:r>
      <w:proofErr w:type="gramEnd"/>
    </w:p>
    <w:p w:rsidR="006B24B9" w:rsidRPr="005D6D79" w:rsidRDefault="006B24B9" w:rsidP="006B24B9">
      <w:pPr>
        <w:pStyle w:val="aa"/>
        <w:spacing w:before="0" w:after="0" w:line="240" w:lineRule="auto"/>
        <w:ind w:firstLine="567"/>
        <w:rPr>
          <w:sz w:val="28"/>
          <w:szCs w:val="28"/>
        </w:rPr>
      </w:pPr>
      <w:r w:rsidRPr="005D6D79">
        <w:rPr>
          <w:rFonts w:eastAsiaTheme="minorEastAsia"/>
          <w:iCs w:val="0"/>
          <w:sz w:val="28"/>
          <w:szCs w:val="28"/>
        </w:rPr>
        <w:t>Для развития туризма программой предусмотрено строительство тур</w:t>
      </w:r>
      <w:r w:rsidRPr="005D6D79">
        <w:rPr>
          <w:rFonts w:eastAsiaTheme="minorEastAsia"/>
          <w:iCs w:val="0"/>
          <w:sz w:val="28"/>
          <w:szCs w:val="28"/>
        </w:rPr>
        <w:t>и</w:t>
      </w:r>
      <w:r w:rsidRPr="005D6D79">
        <w:rPr>
          <w:rFonts w:eastAsiaTheme="minorEastAsia"/>
          <w:iCs w:val="0"/>
          <w:sz w:val="28"/>
          <w:szCs w:val="28"/>
        </w:rPr>
        <w:t>стическо-гостиничного комплекса на 40 мест.</w:t>
      </w:r>
    </w:p>
    <w:p w:rsidR="006B24B9" w:rsidRPr="005D6D79" w:rsidRDefault="006B24B9" w:rsidP="006B24B9">
      <w:pPr>
        <w:pStyle w:val="af1"/>
        <w:spacing w:line="240" w:lineRule="auto"/>
        <w:rPr>
          <w:sz w:val="28"/>
          <w:szCs w:val="28"/>
        </w:rPr>
      </w:pPr>
      <w:r w:rsidRPr="005D6D79">
        <w:rPr>
          <w:sz w:val="28"/>
          <w:szCs w:val="28"/>
        </w:rPr>
        <w:t>Учреждения физической культуры и спорта</w:t>
      </w:r>
    </w:p>
    <w:p w:rsidR="006B24B9" w:rsidRPr="005D6D79" w:rsidRDefault="006B24B9" w:rsidP="006B24B9">
      <w:pPr>
        <w:pStyle w:val="aa"/>
        <w:spacing w:before="0" w:after="0" w:line="240" w:lineRule="auto"/>
        <w:rPr>
          <w:sz w:val="28"/>
          <w:szCs w:val="28"/>
        </w:rPr>
      </w:pPr>
      <w:r w:rsidRPr="005D6D79">
        <w:rPr>
          <w:sz w:val="28"/>
          <w:szCs w:val="28"/>
        </w:rPr>
        <w:t xml:space="preserve">В настоящее время в Козыревском сельском поселении отсутствуют учреждения культуры и спорта, открытые спортивные площадки и крытые спортивные залы, кроме детско-юношеского клуба физической подготовки «Толбачик». </w:t>
      </w:r>
    </w:p>
    <w:p w:rsidR="006B24B9" w:rsidRPr="005D6D79" w:rsidRDefault="006B24B9" w:rsidP="006B24B9">
      <w:pPr>
        <w:pStyle w:val="aa"/>
        <w:spacing w:before="0" w:after="0" w:line="240" w:lineRule="auto"/>
        <w:rPr>
          <w:sz w:val="28"/>
          <w:szCs w:val="28"/>
        </w:rPr>
      </w:pPr>
      <w:r w:rsidRPr="005D6D79">
        <w:rPr>
          <w:sz w:val="28"/>
          <w:szCs w:val="28"/>
        </w:rPr>
        <w:t>Программой предусматривается строительство универсального спо</w:t>
      </w:r>
      <w:r w:rsidRPr="005D6D79">
        <w:rPr>
          <w:sz w:val="28"/>
          <w:szCs w:val="28"/>
        </w:rPr>
        <w:t>р</w:t>
      </w:r>
      <w:r w:rsidRPr="005D6D79">
        <w:rPr>
          <w:sz w:val="28"/>
          <w:szCs w:val="28"/>
        </w:rPr>
        <w:t>тивного комплекса на 40 человек в смену и строительство плоскостных спо</w:t>
      </w:r>
      <w:r w:rsidRPr="005D6D79">
        <w:rPr>
          <w:sz w:val="28"/>
          <w:szCs w:val="28"/>
        </w:rPr>
        <w:t>р</w:t>
      </w:r>
      <w:r w:rsidRPr="005D6D79">
        <w:rPr>
          <w:sz w:val="28"/>
          <w:szCs w:val="28"/>
        </w:rPr>
        <w:t>тивных сооружений общей площадью не менее 0,4 га.</w:t>
      </w:r>
    </w:p>
    <w:p w:rsidR="006B24B9" w:rsidRPr="005D6D79" w:rsidRDefault="006B24B9" w:rsidP="006B24B9">
      <w:pPr>
        <w:pStyle w:val="11"/>
        <w:rPr>
          <w:sz w:val="28"/>
          <w:szCs w:val="28"/>
        </w:rPr>
      </w:pPr>
      <w:bookmarkStart w:id="21" w:name="_Toc444787007"/>
      <w:bookmarkStart w:id="22" w:name="_Toc503223535"/>
      <w:r w:rsidRPr="005D6D79">
        <w:rPr>
          <w:sz w:val="28"/>
          <w:szCs w:val="28"/>
        </w:rPr>
        <w:t>Технико-экономические параметры существующих об</w:t>
      </w:r>
      <w:r w:rsidRPr="005D6D79">
        <w:rPr>
          <w:sz w:val="28"/>
          <w:szCs w:val="28"/>
        </w:rPr>
        <w:t>ъ</w:t>
      </w:r>
      <w:r w:rsidRPr="005D6D79">
        <w:rPr>
          <w:sz w:val="28"/>
          <w:szCs w:val="28"/>
        </w:rPr>
        <w:t>ектов социальной инфраструктуры поселения, сложившийся уровень обеспеченности населения услугами в областях обр</w:t>
      </w:r>
      <w:r w:rsidRPr="005D6D79">
        <w:rPr>
          <w:sz w:val="28"/>
          <w:szCs w:val="28"/>
        </w:rPr>
        <w:t>а</w:t>
      </w:r>
      <w:r w:rsidRPr="005D6D79">
        <w:rPr>
          <w:sz w:val="28"/>
          <w:szCs w:val="28"/>
        </w:rPr>
        <w:t>зования, здравоохранения, физической культуры и массового спорта, и культуры</w:t>
      </w:r>
      <w:bookmarkEnd w:id="21"/>
      <w:bookmarkEnd w:id="22"/>
    </w:p>
    <w:p w:rsidR="006B24B9" w:rsidRPr="005D6D79" w:rsidRDefault="006B24B9" w:rsidP="006B24B9">
      <w:pPr>
        <w:pStyle w:val="aa"/>
        <w:spacing w:line="240" w:lineRule="auto"/>
        <w:rPr>
          <w:sz w:val="28"/>
          <w:szCs w:val="28"/>
        </w:rPr>
      </w:pPr>
      <w:r w:rsidRPr="005D6D79">
        <w:rPr>
          <w:sz w:val="28"/>
          <w:szCs w:val="28"/>
        </w:rPr>
        <w:t xml:space="preserve">На расчетный срок Козыревское сельское поселение должно иметь полный состав культурно-бытовых учреждений повседневного и частично периодического пользования. Расчет вместимости объектов культурно-бытового обслуживания произведен на проектную численность населения поселения. </w:t>
      </w: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r w:rsidRPr="005D6D79">
        <w:rPr>
          <w:sz w:val="28"/>
          <w:szCs w:val="28"/>
        </w:rPr>
        <w:t>Данные о состоянии общественно-деловой застройки приведены в та</w:t>
      </w:r>
      <w:r w:rsidRPr="005D6D79">
        <w:rPr>
          <w:sz w:val="28"/>
          <w:szCs w:val="28"/>
        </w:rPr>
        <w:t>б</w:t>
      </w:r>
      <w:r w:rsidRPr="005D6D79">
        <w:rPr>
          <w:sz w:val="28"/>
          <w:szCs w:val="28"/>
        </w:rPr>
        <w:t>лице 6.2-1.</w:t>
      </w:r>
    </w:p>
    <w:p w:rsidR="006B24B9" w:rsidRPr="005D6D79" w:rsidRDefault="006B24B9" w:rsidP="006B24B9">
      <w:pPr>
        <w:pStyle w:val="1113"/>
        <w:rPr>
          <w:sz w:val="28"/>
          <w:szCs w:val="28"/>
        </w:rPr>
      </w:pPr>
      <w:r w:rsidRPr="005D6D79">
        <w:rPr>
          <w:sz w:val="28"/>
          <w:szCs w:val="28"/>
        </w:rPr>
        <w:t>Оценка вместимости учреждений образования, здравоохранения, культуры и спорта на текущее состояние и на перспективу до 2030 года</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8"/>
        <w:gridCol w:w="1631"/>
        <w:gridCol w:w="993"/>
        <w:gridCol w:w="992"/>
        <w:gridCol w:w="2481"/>
      </w:tblGrid>
      <w:tr w:rsidR="006B24B9" w:rsidRPr="005D6D79" w:rsidTr="006B24B9">
        <w:trPr>
          <w:trHeight w:val="444"/>
          <w:tblHeader/>
          <w:jc w:val="center"/>
        </w:trPr>
        <w:tc>
          <w:tcPr>
            <w:tcW w:w="568" w:type="dxa"/>
            <w:vMerge w:val="restart"/>
            <w:tcBorders>
              <w:top w:val="single" w:sz="4" w:space="0" w:color="auto"/>
              <w:left w:val="single" w:sz="4" w:space="0" w:color="auto"/>
              <w:right w:val="single" w:sz="4" w:space="0" w:color="auto"/>
            </w:tcBorders>
            <w:vAlign w:val="center"/>
            <w:hideMark/>
          </w:tcPr>
          <w:p w:rsidR="006B24B9" w:rsidRPr="005D6D79" w:rsidRDefault="006B24B9" w:rsidP="006B24B9">
            <w:pPr>
              <w:pStyle w:val="af5"/>
              <w:jc w:val="center"/>
              <w:rPr>
                <w:sz w:val="28"/>
                <w:szCs w:val="28"/>
              </w:rPr>
            </w:pPr>
            <w:r w:rsidRPr="005D6D79">
              <w:rPr>
                <w:sz w:val="28"/>
                <w:szCs w:val="28"/>
              </w:rPr>
              <w:t>№</w:t>
            </w:r>
          </w:p>
          <w:p w:rsidR="006B24B9" w:rsidRPr="005D6D79" w:rsidRDefault="006B24B9" w:rsidP="006B24B9">
            <w:pPr>
              <w:pStyle w:val="af5"/>
              <w:jc w:val="center"/>
              <w:rPr>
                <w:sz w:val="28"/>
                <w:szCs w:val="28"/>
              </w:rPr>
            </w:pPr>
            <w:proofErr w:type="gramStart"/>
            <w:r w:rsidRPr="005D6D79">
              <w:rPr>
                <w:sz w:val="28"/>
                <w:szCs w:val="28"/>
              </w:rPr>
              <w:t>п</w:t>
            </w:r>
            <w:proofErr w:type="gramEnd"/>
            <w:r w:rsidRPr="005D6D79">
              <w:rPr>
                <w:sz w:val="28"/>
                <w:szCs w:val="28"/>
              </w:rPr>
              <w:t>/п</w:t>
            </w:r>
          </w:p>
        </w:tc>
        <w:tc>
          <w:tcPr>
            <w:tcW w:w="2408" w:type="dxa"/>
            <w:vMerge w:val="restart"/>
            <w:tcBorders>
              <w:top w:val="single" w:sz="4" w:space="0" w:color="auto"/>
              <w:left w:val="single" w:sz="4" w:space="0" w:color="auto"/>
              <w:right w:val="single" w:sz="4" w:space="0" w:color="auto"/>
            </w:tcBorders>
            <w:vAlign w:val="center"/>
            <w:hideMark/>
          </w:tcPr>
          <w:p w:rsidR="006B24B9" w:rsidRPr="005D6D79" w:rsidRDefault="006B24B9" w:rsidP="006B24B9">
            <w:pPr>
              <w:pStyle w:val="af5"/>
              <w:jc w:val="center"/>
              <w:rPr>
                <w:sz w:val="28"/>
                <w:szCs w:val="28"/>
              </w:rPr>
            </w:pPr>
            <w:r w:rsidRPr="005D6D79">
              <w:rPr>
                <w:sz w:val="28"/>
                <w:szCs w:val="28"/>
              </w:rPr>
              <w:t>Наименование</w:t>
            </w:r>
          </w:p>
        </w:tc>
        <w:tc>
          <w:tcPr>
            <w:tcW w:w="3616" w:type="dxa"/>
            <w:gridSpan w:val="3"/>
            <w:tcBorders>
              <w:top w:val="single" w:sz="4" w:space="0" w:color="auto"/>
              <w:left w:val="single" w:sz="4" w:space="0" w:color="auto"/>
              <w:right w:val="single" w:sz="4" w:space="0" w:color="auto"/>
            </w:tcBorders>
            <w:vAlign w:val="center"/>
            <w:hideMark/>
          </w:tcPr>
          <w:p w:rsidR="006B24B9" w:rsidRPr="005D6D79" w:rsidRDefault="006B24B9" w:rsidP="006B24B9">
            <w:pPr>
              <w:pStyle w:val="af5"/>
              <w:jc w:val="center"/>
              <w:rPr>
                <w:sz w:val="28"/>
                <w:szCs w:val="28"/>
              </w:rPr>
            </w:pPr>
            <w:r w:rsidRPr="005D6D79">
              <w:rPr>
                <w:sz w:val="28"/>
                <w:szCs w:val="28"/>
              </w:rPr>
              <w:t>Эксплуатационные показ</w:t>
            </w:r>
            <w:r w:rsidRPr="005D6D79">
              <w:rPr>
                <w:sz w:val="28"/>
                <w:szCs w:val="28"/>
              </w:rPr>
              <w:t>а</w:t>
            </w:r>
            <w:r w:rsidRPr="005D6D79">
              <w:rPr>
                <w:sz w:val="28"/>
                <w:szCs w:val="28"/>
              </w:rPr>
              <w:t>тели</w:t>
            </w:r>
          </w:p>
        </w:tc>
        <w:tc>
          <w:tcPr>
            <w:tcW w:w="2481" w:type="dxa"/>
            <w:vMerge w:val="restart"/>
            <w:tcBorders>
              <w:top w:val="single" w:sz="4" w:space="0" w:color="auto"/>
              <w:left w:val="single" w:sz="4" w:space="0" w:color="auto"/>
              <w:right w:val="single" w:sz="4" w:space="0" w:color="auto"/>
            </w:tcBorders>
            <w:vAlign w:val="center"/>
            <w:hideMark/>
          </w:tcPr>
          <w:p w:rsidR="006B24B9" w:rsidRPr="005D6D79" w:rsidRDefault="006B24B9" w:rsidP="006B24B9">
            <w:pPr>
              <w:pStyle w:val="af5"/>
              <w:jc w:val="center"/>
              <w:rPr>
                <w:sz w:val="28"/>
                <w:szCs w:val="28"/>
              </w:rPr>
            </w:pPr>
            <w:r w:rsidRPr="005D6D79">
              <w:rPr>
                <w:sz w:val="28"/>
                <w:szCs w:val="28"/>
              </w:rPr>
              <w:t>Примечание</w:t>
            </w:r>
          </w:p>
        </w:tc>
      </w:tr>
      <w:tr w:rsidR="006B24B9" w:rsidRPr="005D6D79" w:rsidTr="006B24B9">
        <w:trPr>
          <w:trHeight w:val="443"/>
          <w:tblHeader/>
          <w:jc w:val="center"/>
        </w:trPr>
        <w:tc>
          <w:tcPr>
            <w:tcW w:w="568" w:type="dxa"/>
            <w:vMerge/>
            <w:tcBorders>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p>
        </w:tc>
        <w:tc>
          <w:tcPr>
            <w:tcW w:w="2408" w:type="dxa"/>
            <w:vMerge/>
            <w:tcBorders>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p>
        </w:tc>
        <w:tc>
          <w:tcPr>
            <w:tcW w:w="1631" w:type="dxa"/>
            <w:tcBorders>
              <w:top w:val="single" w:sz="4" w:space="0" w:color="auto"/>
              <w:left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Ед. изм.</w:t>
            </w:r>
          </w:p>
        </w:tc>
        <w:tc>
          <w:tcPr>
            <w:tcW w:w="993" w:type="dxa"/>
            <w:tcBorders>
              <w:top w:val="single" w:sz="4" w:space="0" w:color="auto"/>
              <w:left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2017 г.</w:t>
            </w:r>
          </w:p>
        </w:tc>
        <w:tc>
          <w:tcPr>
            <w:tcW w:w="992" w:type="dxa"/>
            <w:tcBorders>
              <w:top w:val="single" w:sz="4" w:space="0" w:color="auto"/>
              <w:left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2030 г.</w:t>
            </w:r>
          </w:p>
        </w:tc>
        <w:tc>
          <w:tcPr>
            <w:tcW w:w="2481" w:type="dxa"/>
            <w:vMerge/>
            <w:tcBorders>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p>
        </w:tc>
      </w:tr>
      <w:tr w:rsidR="006B24B9" w:rsidRPr="005D6D79" w:rsidTr="006B24B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1</w:t>
            </w:r>
          </w:p>
        </w:tc>
        <w:tc>
          <w:tcPr>
            <w:tcW w:w="240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Дошкольное о</w:t>
            </w:r>
            <w:r w:rsidRPr="005D6D79">
              <w:rPr>
                <w:sz w:val="28"/>
                <w:szCs w:val="28"/>
              </w:rPr>
              <w:t>б</w:t>
            </w:r>
            <w:r w:rsidRPr="005D6D79">
              <w:rPr>
                <w:sz w:val="28"/>
                <w:szCs w:val="28"/>
              </w:rPr>
              <w:t>разовательное учреждение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мест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jc w:val="center"/>
              <w:rPr>
                <w:sz w:val="28"/>
                <w:szCs w:val="28"/>
              </w:rPr>
            </w:pPr>
            <w:r w:rsidRPr="005D6D79">
              <w:rPr>
                <w:sz w:val="28"/>
                <w:szCs w:val="28"/>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jc w:val="center"/>
              <w:rPr>
                <w:sz w:val="28"/>
                <w:szCs w:val="28"/>
              </w:rPr>
            </w:pPr>
            <w:r w:rsidRPr="005D6D79">
              <w:rPr>
                <w:sz w:val="28"/>
                <w:szCs w:val="28"/>
              </w:rPr>
              <w:t>90</w:t>
            </w:r>
          </w:p>
        </w:tc>
        <w:tc>
          <w:tcPr>
            <w:tcW w:w="2481"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w:t>
            </w:r>
          </w:p>
        </w:tc>
      </w:tr>
      <w:tr w:rsidR="006B24B9" w:rsidRPr="005D6D79" w:rsidTr="006B24B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2</w:t>
            </w:r>
          </w:p>
        </w:tc>
        <w:tc>
          <w:tcPr>
            <w:tcW w:w="2408"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Общеобразов</w:t>
            </w:r>
            <w:r w:rsidRPr="005D6D79">
              <w:rPr>
                <w:sz w:val="28"/>
                <w:szCs w:val="28"/>
              </w:rPr>
              <w:t>а</w:t>
            </w:r>
            <w:r w:rsidRPr="005D6D79">
              <w:rPr>
                <w:sz w:val="28"/>
                <w:szCs w:val="28"/>
              </w:rPr>
              <w:t>тельные школы</w:t>
            </w:r>
          </w:p>
        </w:tc>
        <w:tc>
          <w:tcPr>
            <w:tcW w:w="1631"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учащихся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jc w:val="center"/>
              <w:rPr>
                <w:sz w:val="28"/>
                <w:szCs w:val="28"/>
              </w:rPr>
            </w:pPr>
            <w:r w:rsidRPr="005D6D79">
              <w:rPr>
                <w:sz w:val="28"/>
                <w:szCs w:val="28"/>
              </w:rPr>
              <w:t>165</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jc w:val="center"/>
              <w:rPr>
                <w:sz w:val="28"/>
                <w:szCs w:val="28"/>
              </w:rPr>
            </w:pPr>
            <w:r w:rsidRPr="005D6D79">
              <w:rPr>
                <w:sz w:val="28"/>
                <w:szCs w:val="28"/>
              </w:rPr>
              <w:t>165</w:t>
            </w:r>
          </w:p>
        </w:tc>
        <w:tc>
          <w:tcPr>
            <w:tcW w:w="2481"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w:t>
            </w:r>
          </w:p>
        </w:tc>
      </w:tr>
      <w:tr w:rsidR="006B24B9" w:rsidRPr="005D6D79" w:rsidTr="006B24B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3</w:t>
            </w:r>
          </w:p>
        </w:tc>
        <w:tc>
          <w:tcPr>
            <w:tcW w:w="240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Муниципальное бюджетное обр</w:t>
            </w:r>
            <w:r w:rsidRPr="005D6D79">
              <w:rPr>
                <w:sz w:val="28"/>
                <w:szCs w:val="28"/>
              </w:rPr>
              <w:t>а</w:t>
            </w:r>
            <w:r w:rsidRPr="005D6D79">
              <w:rPr>
                <w:sz w:val="28"/>
                <w:szCs w:val="28"/>
              </w:rPr>
              <w:t>зовательное учреждение д</w:t>
            </w:r>
            <w:r w:rsidRPr="005D6D79">
              <w:rPr>
                <w:sz w:val="28"/>
                <w:szCs w:val="28"/>
              </w:rPr>
              <w:t>о</w:t>
            </w:r>
            <w:r w:rsidRPr="005D6D79">
              <w:rPr>
                <w:sz w:val="28"/>
                <w:szCs w:val="28"/>
              </w:rPr>
              <w:t>полнительного образования д</w:t>
            </w:r>
            <w:r w:rsidRPr="005D6D79">
              <w:rPr>
                <w:sz w:val="28"/>
                <w:szCs w:val="28"/>
              </w:rPr>
              <w:t>е</w:t>
            </w:r>
            <w:r w:rsidRPr="005D6D79">
              <w:rPr>
                <w:sz w:val="28"/>
                <w:szCs w:val="28"/>
              </w:rPr>
              <w:t>тей Детская м</w:t>
            </w:r>
            <w:r w:rsidRPr="005D6D79">
              <w:rPr>
                <w:sz w:val="28"/>
                <w:szCs w:val="28"/>
              </w:rPr>
              <w:t>у</w:t>
            </w:r>
            <w:r w:rsidRPr="005D6D79">
              <w:rPr>
                <w:sz w:val="28"/>
                <w:szCs w:val="28"/>
              </w:rPr>
              <w:t>зыкальная школа № 2 п. Козыревск.</w:t>
            </w:r>
          </w:p>
        </w:tc>
        <w:tc>
          <w:tcPr>
            <w:tcW w:w="163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учащихся</w:t>
            </w:r>
          </w:p>
        </w:tc>
        <w:tc>
          <w:tcPr>
            <w:tcW w:w="993"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59</w:t>
            </w:r>
          </w:p>
        </w:tc>
        <w:tc>
          <w:tcPr>
            <w:tcW w:w="992"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59</w:t>
            </w:r>
          </w:p>
        </w:tc>
        <w:tc>
          <w:tcPr>
            <w:tcW w:w="248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Капитальный р</w:t>
            </w:r>
            <w:r w:rsidRPr="005D6D79">
              <w:rPr>
                <w:sz w:val="28"/>
                <w:szCs w:val="28"/>
              </w:rPr>
              <w:t>е</w:t>
            </w:r>
            <w:r w:rsidRPr="005D6D79">
              <w:rPr>
                <w:sz w:val="28"/>
                <w:szCs w:val="28"/>
              </w:rPr>
              <w:t>монт</w:t>
            </w:r>
          </w:p>
        </w:tc>
      </w:tr>
      <w:tr w:rsidR="006B24B9" w:rsidRPr="005D6D79" w:rsidTr="006B24B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4</w:t>
            </w:r>
          </w:p>
        </w:tc>
        <w:tc>
          <w:tcPr>
            <w:tcW w:w="240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МБОУ ДОД де</w:t>
            </w:r>
            <w:r w:rsidRPr="005D6D79">
              <w:rPr>
                <w:sz w:val="28"/>
                <w:szCs w:val="28"/>
              </w:rPr>
              <w:t>т</w:t>
            </w:r>
            <w:r w:rsidRPr="005D6D79">
              <w:rPr>
                <w:sz w:val="28"/>
                <w:szCs w:val="28"/>
              </w:rPr>
              <w:t>ско-юношеский клуб физической подготовки «То</w:t>
            </w:r>
            <w:r w:rsidRPr="005D6D79">
              <w:rPr>
                <w:sz w:val="28"/>
                <w:szCs w:val="28"/>
              </w:rPr>
              <w:t>л</w:t>
            </w:r>
            <w:r w:rsidRPr="005D6D79">
              <w:rPr>
                <w:sz w:val="28"/>
                <w:szCs w:val="28"/>
              </w:rPr>
              <w:t>бачик»</w:t>
            </w:r>
          </w:p>
        </w:tc>
        <w:tc>
          <w:tcPr>
            <w:tcW w:w="163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объект</w:t>
            </w:r>
          </w:p>
        </w:tc>
        <w:tc>
          <w:tcPr>
            <w:tcW w:w="993"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1</w:t>
            </w:r>
          </w:p>
        </w:tc>
        <w:tc>
          <w:tcPr>
            <w:tcW w:w="248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w:t>
            </w:r>
          </w:p>
        </w:tc>
      </w:tr>
      <w:tr w:rsidR="006B24B9" w:rsidRPr="005D6D79" w:rsidTr="006B24B9">
        <w:trPr>
          <w:trHeight w:val="35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5</w:t>
            </w:r>
          </w:p>
        </w:tc>
        <w:tc>
          <w:tcPr>
            <w:tcW w:w="2408"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Больница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коек</w:t>
            </w:r>
          </w:p>
        </w:tc>
        <w:tc>
          <w:tcPr>
            <w:tcW w:w="993"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jc w:val="center"/>
              <w:rPr>
                <w:sz w:val="28"/>
                <w:szCs w:val="28"/>
              </w:rPr>
            </w:pPr>
            <w:r w:rsidRPr="005D6D79">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jc w:val="center"/>
              <w:rPr>
                <w:sz w:val="28"/>
                <w:szCs w:val="28"/>
              </w:rPr>
            </w:pPr>
            <w:r w:rsidRPr="005D6D79">
              <w:rPr>
                <w:sz w:val="28"/>
                <w:szCs w:val="28"/>
              </w:rPr>
              <w:t>20</w:t>
            </w:r>
          </w:p>
        </w:tc>
        <w:tc>
          <w:tcPr>
            <w:tcW w:w="2481"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Строительство корпуса на 20 коек с поликлиникой</w:t>
            </w:r>
          </w:p>
        </w:tc>
      </w:tr>
      <w:tr w:rsidR="006B24B9" w:rsidRPr="005D6D79" w:rsidTr="006B24B9">
        <w:trPr>
          <w:trHeight w:val="357"/>
          <w:jc w:val="center"/>
        </w:trPr>
        <w:tc>
          <w:tcPr>
            <w:tcW w:w="56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6</w:t>
            </w:r>
          </w:p>
        </w:tc>
        <w:tc>
          <w:tcPr>
            <w:tcW w:w="240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Аптеки</w:t>
            </w:r>
          </w:p>
        </w:tc>
        <w:tc>
          <w:tcPr>
            <w:tcW w:w="163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объект</w:t>
            </w:r>
          </w:p>
        </w:tc>
        <w:tc>
          <w:tcPr>
            <w:tcW w:w="993"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3</w:t>
            </w:r>
          </w:p>
        </w:tc>
        <w:tc>
          <w:tcPr>
            <w:tcW w:w="248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Рассмотреть во</w:t>
            </w:r>
            <w:r w:rsidRPr="005D6D79">
              <w:rPr>
                <w:sz w:val="28"/>
                <w:szCs w:val="28"/>
              </w:rPr>
              <w:t>з</w:t>
            </w:r>
            <w:r w:rsidRPr="005D6D79">
              <w:rPr>
                <w:sz w:val="28"/>
                <w:szCs w:val="28"/>
              </w:rPr>
              <w:t>можность орган</w:t>
            </w:r>
            <w:r w:rsidRPr="005D6D79">
              <w:rPr>
                <w:sz w:val="28"/>
                <w:szCs w:val="28"/>
              </w:rPr>
              <w:t>и</w:t>
            </w:r>
            <w:r w:rsidRPr="005D6D79">
              <w:rPr>
                <w:sz w:val="28"/>
                <w:szCs w:val="28"/>
              </w:rPr>
              <w:t>зации в имеющи</w:t>
            </w:r>
            <w:r w:rsidRPr="005D6D79">
              <w:rPr>
                <w:sz w:val="28"/>
                <w:szCs w:val="28"/>
              </w:rPr>
              <w:t>х</w:t>
            </w:r>
            <w:r w:rsidRPr="005D6D79">
              <w:rPr>
                <w:sz w:val="28"/>
                <w:szCs w:val="28"/>
              </w:rPr>
              <w:t>ся зданиях</w:t>
            </w:r>
          </w:p>
        </w:tc>
      </w:tr>
      <w:tr w:rsidR="006B24B9" w:rsidRPr="005D6D79" w:rsidTr="006B24B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bookmarkStart w:id="23" w:name="_Hlk459146190"/>
            <w:r w:rsidRPr="005D6D79">
              <w:rPr>
                <w:sz w:val="28"/>
                <w:szCs w:val="28"/>
              </w:rPr>
              <w:t>7</w:t>
            </w:r>
          </w:p>
        </w:tc>
        <w:tc>
          <w:tcPr>
            <w:tcW w:w="2408"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Муниципальное казённое учр</w:t>
            </w:r>
            <w:r w:rsidRPr="005D6D79">
              <w:rPr>
                <w:sz w:val="28"/>
                <w:szCs w:val="28"/>
              </w:rPr>
              <w:t>е</w:t>
            </w:r>
            <w:r w:rsidRPr="005D6D79">
              <w:rPr>
                <w:sz w:val="28"/>
                <w:szCs w:val="28"/>
              </w:rPr>
              <w:t>ждение культуры «Поселковый Д</w:t>
            </w:r>
            <w:r w:rsidRPr="005D6D79">
              <w:rPr>
                <w:sz w:val="28"/>
                <w:szCs w:val="28"/>
              </w:rPr>
              <w:t>о</w:t>
            </w:r>
            <w:r w:rsidRPr="005D6D79">
              <w:rPr>
                <w:sz w:val="28"/>
                <w:szCs w:val="28"/>
              </w:rPr>
              <w:t>суговый Центр «Ракета» в п. К</w:t>
            </w:r>
            <w:r w:rsidRPr="005D6D79">
              <w:rPr>
                <w:sz w:val="28"/>
                <w:szCs w:val="28"/>
              </w:rPr>
              <w:t>о</w:t>
            </w:r>
            <w:r w:rsidRPr="005D6D79">
              <w:rPr>
                <w:sz w:val="28"/>
                <w:szCs w:val="28"/>
              </w:rPr>
              <w:lastRenderedPageBreak/>
              <w:t>зыревск</w:t>
            </w:r>
          </w:p>
        </w:tc>
        <w:tc>
          <w:tcPr>
            <w:tcW w:w="1631"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lastRenderedPageBreak/>
              <w:t>объект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jc w:val="center"/>
              <w:rPr>
                <w:sz w:val="28"/>
                <w:szCs w:val="28"/>
              </w:rPr>
            </w:pPr>
            <w:r w:rsidRPr="005D6D79">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jc w:val="center"/>
              <w:rPr>
                <w:sz w:val="28"/>
                <w:szCs w:val="28"/>
              </w:rPr>
            </w:pPr>
            <w:r w:rsidRPr="005D6D79">
              <w:rPr>
                <w:sz w:val="28"/>
                <w:szCs w:val="28"/>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6B24B9" w:rsidRPr="005D6D79" w:rsidRDefault="006B24B9" w:rsidP="006B24B9">
            <w:pPr>
              <w:pStyle w:val="af5"/>
              <w:rPr>
                <w:sz w:val="28"/>
                <w:szCs w:val="28"/>
              </w:rPr>
            </w:pPr>
            <w:r w:rsidRPr="005D6D79">
              <w:rPr>
                <w:sz w:val="28"/>
                <w:szCs w:val="28"/>
              </w:rPr>
              <w:t>Капитальный р</w:t>
            </w:r>
            <w:r w:rsidRPr="005D6D79">
              <w:rPr>
                <w:sz w:val="28"/>
                <w:szCs w:val="28"/>
              </w:rPr>
              <w:t>е</w:t>
            </w:r>
            <w:r w:rsidRPr="005D6D79">
              <w:rPr>
                <w:sz w:val="28"/>
                <w:szCs w:val="28"/>
              </w:rPr>
              <w:t>монт</w:t>
            </w:r>
          </w:p>
        </w:tc>
      </w:tr>
      <w:tr w:rsidR="006B24B9" w:rsidRPr="005D6D79" w:rsidTr="006B24B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lastRenderedPageBreak/>
              <w:t>8</w:t>
            </w:r>
          </w:p>
        </w:tc>
        <w:tc>
          <w:tcPr>
            <w:tcW w:w="240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Муниципальное казенное учр</w:t>
            </w:r>
            <w:r w:rsidRPr="005D6D79">
              <w:rPr>
                <w:sz w:val="28"/>
                <w:szCs w:val="28"/>
              </w:rPr>
              <w:t>е</w:t>
            </w:r>
            <w:r w:rsidRPr="005D6D79">
              <w:rPr>
                <w:sz w:val="28"/>
                <w:szCs w:val="28"/>
              </w:rPr>
              <w:t>ждение «Библи</w:t>
            </w:r>
            <w:r w:rsidRPr="005D6D79">
              <w:rPr>
                <w:sz w:val="28"/>
                <w:szCs w:val="28"/>
              </w:rPr>
              <w:t>о</w:t>
            </w:r>
            <w:r w:rsidRPr="005D6D79">
              <w:rPr>
                <w:sz w:val="28"/>
                <w:szCs w:val="28"/>
              </w:rPr>
              <w:t>тека в п. Коз</w:t>
            </w:r>
            <w:r w:rsidRPr="005D6D79">
              <w:rPr>
                <w:sz w:val="28"/>
                <w:szCs w:val="28"/>
              </w:rPr>
              <w:t>ы</w:t>
            </w:r>
            <w:r w:rsidRPr="005D6D79">
              <w:rPr>
                <w:sz w:val="28"/>
                <w:szCs w:val="28"/>
              </w:rPr>
              <w:t>ревск»</w:t>
            </w:r>
          </w:p>
        </w:tc>
        <w:tc>
          <w:tcPr>
            <w:tcW w:w="163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объект</w:t>
            </w:r>
          </w:p>
        </w:tc>
        <w:tc>
          <w:tcPr>
            <w:tcW w:w="993"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1</w:t>
            </w:r>
          </w:p>
        </w:tc>
        <w:tc>
          <w:tcPr>
            <w:tcW w:w="248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Пополнение книжного фонда</w:t>
            </w:r>
          </w:p>
        </w:tc>
      </w:tr>
      <w:bookmarkEnd w:id="23"/>
      <w:tr w:rsidR="006B24B9" w:rsidRPr="005D6D79" w:rsidTr="006B24B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9</w:t>
            </w:r>
          </w:p>
        </w:tc>
        <w:tc>
          <w:tcPr>
            <w:tcW w:w="240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Спортивная пл</w:t>
            </w:r>
            <w:r w:rsidRPr="005D6D79">
              <w:rPr>
                <w:sz w:val="28"/>
                <w:szCs w:val="28"/>
              </w:rPr>
              <w:t>о</w:t>
            </w:r>
            <w:r w:rsidRPr="005D6D79">
              <w:rPr>
                <w:sz w:val="28"/>
                <w:szCs w:val="28"/>
              </w:rPr>
              <w:t>щадка</w:t>
            </w:r>
          </w:p>
        </w:tc>
        <w:tc>
          <w:tcPr>
            <w:tcW w:w="163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объект</w:t>
            </w:r>
          </w:p>
        </w:tc>
        <w:tc>
          <w:tcPr>
            <w:tcW w:w="993"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3</w:t>
            </w:r>
          </w:p>
        </w:tc>
        <w:tc>
          <w:tcPr>
            <w:tcW w:w="248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Новое строител</w:t>
            </w:r>
            <w:r w:rsidRPr="005D6D79">
              <w:rPr>
                <w:sz w:val="28"/>
                <w:szCs w:val="28"/>
              </w:rPr>
              <w:t>ь</w:t>
            </w:r>
            <w:r w:rsidRPr="005D6D79">
              <w:rPr>
                <w:sz w:val="28"/>
                <w:szCs w:val="28"/>
              </w:rPr>
              <w:t>ство</w:t>
            </w:r>
          </w:p>
        </w:tc>
      </w:tr>
      <w:tr w:rsidR="006B24B9" w:rsidRPr="005D6D79" w:rsidTr="006B24B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10</w:t>
            </w:r>
          </w:p>
        </w:tc>
        <w:tc>
          <w:tcPr>
            <w:tcW w:w="240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Универсальный спортивный ко</w:t>
            </w:r>
            <w:r w:rsidRPr="005D6D79">
              <w:rPr>
                <w:sz w:val="28"/>
                <w:szCs w:val="28"/>
              </w:rPr>
              <w:t>м</w:t>
            </w:r>
            <w:r w:rsidRPr="005D6D79">
              <w:rPr>
                <w:sz w:val="28"/>
                <w:szCs w:val="28"/>
              </w:rPr>
              <w:t>плекс на 40 чел/</w:t>
            </w:r>
            <w:proofErr w:type="gramStart"/>
            <w:r w:rsidRPr="005D6D79">
              <w:rPr>
                <w:sz w:val="28"/>
                <w:szCs w:val="28"/>
              </w:rPr>
              <w:t>см</w:t>
            </w:r>
            <w:proofErr w:type="gramEnd"/>
          </w:p>
        </w:tc>
        <w:tc>
          <w:tcPr>
            <w:tcW w:w="163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объект</w:t>
            </w:r>
          </w:p>
        </w:tc>
        <w:tc>
          <w:tcPr>
            <w:tcW w:w="993"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1</w:t>
            </w:r>
          </w:p>
        </w:tc>
        <w:tc>
          <w:tcPr>
            <w:tcW w:w="248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Новое строител</w:t>
            </w:r>
            <w:r w:rsidRPr="005D6D79">
              <w:rPr>
                <w:sz w:val="28"/>
                <w:szCs w:val="28"/>
              </w:rPr>
              <w:t>ь</w:t>
            </w:r>
            <w:r w:rsidRPr="005D6D79">
              <w:rPr>
                <w:sz w:val="28"/>
                <w:szCs w:val="28"/>
              </w:rPr>
              <w:t>ство</w:t>
            </w:r>
          </w:p>
        </w:tc>
      </w:tr>
      <w:tr w:rsidR="006B24B9" w:rsidRPr="005D6D79" w:rsidTr="006B24B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11</w:t>
            </w:r>
          </w:p>
        </w:tc>
        <w:tc>
          <w:tcPr>
            <w:tcW w:w="2408"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Туристическо-гостиничный комплекс на 40 человек</w:t>
            </w:r>
          </w:p>
        </w:tc>
        <w:tc>
          <w:tcPr>
            <w:tcW w:w="163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объект</w:t>
            </w:r>
          </w:p>
        </w:tc>
        <w:tc>
          <w:tcPr>
            <w:tcW w:w="993"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8"/>
                <w:szCs w:val="28"/>
              </w:rPr>
            </w:pPr>
            <w:r w:rsidRPr="005D6D79">
              <w:rPr>
                <w:sz w:val="28"/>
                <w:szCs w:val="28"/>
              </w:rPr>
              <w:t>1</w:t>
            </w:r>
          </w:p>
        </w:tc>
        <w:tc>
          <w:tcPr>
            <w:tcW w:w="2481" w:type="dxa"/>
            <w:tcBorders>
              <w:top w:val="single" w:sz="4" w:space="0" w:color="auto"/>
              <w:left w:val="single" w:sz="4" w:space="0" w:color="auto"/>
              <w:bottom w:val="single" w:sz="4" w:space="0" w:color="auto"/>
              <w:right w:val="single" w:sz="4" w:space="0" w:color="auto"/>
            </w:tcBorders>
            <w:vAlign w:val="center"/>
          </w:tcPr>
          <w:p w:rsidR="006B24B9" w:rsidRPr="005D6D79" w:rsidRDefault="006B24B9" w:rsidP="006B24B9">
            <w:pPr>
              <w:pStyle w:val="af5"/>
              <w:rPr>
                <w:sz w:val="28"/>
                <w:szCs w:val="28"/>
              </w:rPr>
            </w:pPr>
            <w:r w:rsidRPr="005D6D79">
              <w:rPr>
                <w:sz w:val="28"/>
                <w:szCs w:val="28"/>
              </w:rPr>
              <w:t>Новое строител</w:t>
            </w:r>
            <w:r w:rsidRPr="005D6D79">
              <w:rPr>
                <w:sz w:val="28"/>
                <w:szCs w:val="28"/>
              </w:rPr>
              <w:t>ь</w:t>
            </w:r>
            <w:r w:rsidRPr="005D6D79">
              <w:rPr>
                <w:sz w:val="28"/>
                <w:szCs w:val="28"/>
              </w:rPr>
              <w:t>ство</w:t>
            </w:r>
          </w:p>
        </w:tc>
      </w:tr>
    </w:tbl>
    <w:p w:rsidR="006B24B9" w:rsidRPr="005D6D79" w:rsidRDefault="006B24B9" w:rsidP="006B24B9">
      <w:pPr>
        <w:pStyle w:val="10"/>
        <w:jc w:val="center"/>
        <w:rPr>
          <w:sz w:val="28"/>
          <w:szCs w:val="28"/>
        </w:rPr>
      </w:pPr>
      <w:bookmarkStart w:id="24" w:name="_Toc503223536"/>
      <w:r w:rsidRPr="005D6D79">
        <w:rPr>
          <w:sz w:val="28"/>
          <w:szCs w:val="28"/>
        </w:rPr>
        <w:lastRenderedPageBreak/>
        <w:t>Перечень мероприятий (инвестиционных проектов) по пр</w:t>
      </w:r>
      <w:r w:rsidRPr="005D6D79">
        <w:rPr>
          <w:sz w:val="28"/>
          <w:szCs w:val="28"/>
        </w:rPr>
        <w:t>о</w:t>
      </w:r>
      <w:r w:rsidRPr="005D6D79">
        <w:rPr>
          <w:sz w:val="28"/>
          <w:szCs w:val="28"/>
        </w:rPr>
        <w:t>ектированию, строительству и реконструкции объектов с</w:t>
      </w:r>
      <w:r w:rsidRPr="005D6D79">
        <w:rPr>
          <w:sz w:val="28"/>
          <w:szCs w:val="28"/>
        </w:rPr>
        <w:t>о</w:t>
      </w:r>
      <w:r w:rsidRPr="005D6D79">
        <w:rPr>
          <w:sz w:val="28"/>
          <w:szCs w:val="28"/>
        </w:rPr>
        <w:t>циальной инфраструктуры поселения</w:t>
      </w:r>
      <w:bookmarkEnd w:id="24"/>
    </w:p>
    <w:p w:rsidR="006B24B9" w:rsidRPr="005D6D79" w:rsidRDefault="006B24B9" w:rsidP="006B24B9">
      <w:pPr>
        <w:widowControl w:val="0"/>
        <w:autoSpaceDE w:val="0"/>
        <w:autoSpaceDN w:val="0"/>
        <w:adjustRightInd w:val="0"/>
        <w:spacing w:after="0" w:line="240" w:lineRule="auto"/>
        <w:ind w:firstLine="709"/>
        <w:rPr>
          <w:rFonts w:ascii="Times New Roman" w:hAnsi="Times New Roman" w:cs="Times New Roman"/>
          <w:sz w:val="28"/>
          <w:szCs w:val="28"/>
        </w:rPr>
      </w:pPr>
      <w:r w:rsidRPr="005D6D79">
        <w:rPr>
          <w:rFonts w:ascii="Times New Roman" w:hAnsi="Times New Roman" w:cs="Times New Roman"/>
          <w:sz w:val="28"/>
          <w:szCs w:val="28"/>
        </w:rPr>
        <w:t>Основной целью Программы является – создание условий для устойч</w:t>
      </w:r>
      <w:r w:rsidRPr="005D6D79">
        <w:rPr>
          <w:rFonts w:ascii="Times New Roman" w:hAnsi="Times New Roman" w:cs="Times New Roman"/>
          <w:sz w:val="28"/>
          <w:szCs w:val="28"/>
        </w:rPr>
        <w:t>и</w:t>
      </w:r>
      <w:r w:rsidRPr="005D6D79">
        <w:rPr>
          <w:rFonts w:ascii="Times New Roman" w:hAnsi="Times New Roman" w:cs="Times New Roman"/>
          <w:sz w:val="28"/>
          <w:szCs w:val="28"/>
        </w:rPr>
        <w:t>вого и сбалансированного экономического развития Козыревского сельского поселения.</w:t>
      </w:r>
    </w:p>
    <w:p w:rsidR="006B24B9" w:rsidRPr="005D6D79" w:rsidRDefault="006B24B9" w:rsidP="006B24B9">
      <w:pPr>
        <w:pStyle w:val="aa"/>
        <w:spacing w:before="0" w:after="0" w:line="240" w:lineRule="auto"/>
        <w:rPr>
          <w:sz w:val="28"/>
          <w:szCs w:val="28"/>
        </w:rPr>
      </w:pPr>
      <w:r w:rsidRPr="005D6D79">
        <w:rPr>
          <w:sz w:val="28"/>
          <w:szCs w:val="28"/>
        </w:rPr>
        <w:t>Исходя из существующего положения и перспективных тенденций м</w:t>
      </w:r>
      <w:r w:rsidRPr="005D6D79">
        <w:rPr>
          <w:sz w:val="28"/>
          <w:szCs w:val="28"/>
        </w:rPr>
        <w:t>у</w:t>
      </w:r>
      <w:r w:rsidRPr="005D6D79">
        <w:rPr>
          <w:sz w:val="28"/>
          <w:szCs w:val="28"/>
        </w:rPr>
        <w:t>ниципального образования Козыревское сельское поселение, данной пр</w:t>
      </w:r>
      <w:r w:rsidRPr="005D6D79">
        <w:rPr>
          <w:sz w:val="28"/>
          <w:szCs w:val="28"/>
        </w:rPr>
        <w:t>о</w:t>
      </w:r>
      <w:r w:rsidRPr="005D6D79">
        <w:rPr>
          <w:sz w:val="28"/>
          <w:szCs w:val="28"/>
        </w:rPr>
        <w:t>граммой был предложен перечень следующих мероприятий:</w:t>
      </w:r>
    </w:p>
    <w:p w:rsidR="006B24B9" w:rsidRPr="005D6D79" w:rsidRDefault="006B24B9" w:rsidP="006B24B9">
      <w:pPr>
        <w:pStyle w:val="1113"/>
        <w:rPr>
          <w:sz w:val="28"/>
          <w:szCs w:val="28"/>
        </w:rPr>
      </w:pPr>
      <w:r w:rsidRPr="005D6D79">
        <w:rPr>
          <w:sz w:val="28"/>
          <w:szCs w:val="28"/>
        </w:rPr>
        <w:t>Перечень предлагаемых мероприятий</w:t>
      </w:r>
    </w:p>
    <w:tbl>
      <w:tblPr>
        <w:tblW w:w="10080" w:type="dxa"/>
        <w:jc w:val="center"/>
        <w:tblLook w:val="04A0" w:firstRow="1" w:lastRow="0" w:firstColumn="1" w:lastColumn="0" w:noHBand="0" w:noVBand="1"/>
      </w:tblPr>
      <w:tblGrid>
        <w:gridCol w:w="3663"/>
        <w:gridCol w:w="1147"/>
        <w:gridCol w:w="1036"/>
        <w:gridCol w:w="2303"/>
        <w:gridCol w:w="1931"/>
      </w:tblGrid>
      <w:tr w:rsidR="006B24B9" w:rsidRPr="005D6D79" w:rsidTr="006B24B9">
        <w:trPr>
          <w:trHeight w:val="20"/>
          <w:jc w:val="center"/>
        </w:trPr>
        <w:tc>
          <w:tcPr>
            <w:tcW w:w="3663" w:type="dxa"/>
            <w:tcBorders>
              <w:top w:val="single" w:sz="8" w:space="0" w:color="auto"/>
              <w:left w:val="single" w:sz="8" w:space="0" w:color="auto"/>
              <w:bottom w:val="single" w:sz="8" w:space="0" w:color="auto"/>
              <w:right w:val="nil"/>
            </w:tcBorders>
            <w:vAlign w:val="center"/>
            <w:hideMark/>
          </w:tcPr>
          <w:p w:rsidR="006B24B9" w:rsidRPr="005D6D79" w:rsidRDefault="006B24B9" w:rsidP="006B24B9">
            <w:pPr>
              <w:pStyle w:val="af5"/>
              <w:jc w:val="center"/>
              <w:rPr>
                <w:sz w:val="24"/>
                <w:szCs w:val="24"/>
              </w:rPr>
            </w:pPr>
            <w:r w:rsidRPr="005D6D79">
              <w:rPr>
                <w:sz w:val="24"/>
                <w:szCs w:val="24"/>
              </w:rPr>
              <w:t>Наименование объекта</w:t>
            </w:r>
          </w:p>
        </w:tc>
        <w:tc>
          <w:tcPr>
            <w:tcW w:w="2183" w:type="dxa"/>
            <w:gridSpan w:val="2"/>
            <w:tcBorders>
              <w:top w:val="single" w:sz="4" w:space="0" w:color="auto"/>
              <w:left w:val="single" w:sz="4" w:space="0" w:color="auto"/>
              <w:bottom w:val="single" w:sz="4" w:space="0" w:color="auto"/>
              <w:right w:val="single" w:sz="4" w:space="0" w:color="auto"/>
            </w:tcBorders>
            <w:hideMark/>
          </w:tcPr>
          <w:p w:rsidR="006B24B9" w:rsidRPr="005D6D79" w:rsidRDefault="006B24B9" w:rsidP="006B24B9">
            <w:pPr>
              <w:pStyle w:val="af5"/>
              <w:jc w:val="center"/>
              <w:rPr>
                <w:sz w:val="24"/>
                <w:szCs w:val="24"/>
              </w:rPr>
            </w:pPr>
            <w:r w:rsidRPr="005D6D79">
              <w:rPr>
                <w:sz w:val="24"/>
                <w:szCs w:val="24"/>
              </w:rPr>
              <w:t>Период реализ</w:t>
            </w:r>
            <w:r w:rsidRPr="005D6D79">
              <w:rPr>
                <w:sz w:val="24"/>
                <w:szCs w:val="24"/>
              </w:rPr>
              <w:t>а</w:t>
            </w:r>
            <w:r w:rsidRPr="005D6D79">
              <w:rPr>
                <w:sz w:val="24"/>
                <w:szCs w:val="24"/>
              </w:rPr>
              <w:t>ции</w:t>
            </w:r>
          </w:p>
        </w:tc>
        <w:tc>
          <w:tcPr>
            <w:tcW w:w="2303" w:type="dxa"/>
            <w:tcBorders>
              <w:top w:val="single" w:sz="8" w:space="0" w:color="auto"/>
              <w:left w:val="single" w:sz="4" w:space="0" w:color="auto"/>
              <w:bottom w:val="nil"/>
              <w:right w:val="single" w:sz="4" w:space="0" w:color="auto"/>
            </w:tcBorders>
            <w:vAlign w:val="center"/>
            <w:hideMark/>
          </w:tcPr>
          <w:p w:rsidR="006B24B9" w:rsidRPr="005D6D79" w:rsidRDefault="006B24B9" w:rsidP="006B24B9">
            <w:pPr>
              <w:pStyle w:val="af5"/>
              <w:jc w:val="center"/>
              <w:rPr>
                <w:sz w:val="24"/>
                <w:szCs w:val="24"/>
              </w:rPr>
            </w:pPr>
            <w:r w:rsidRPr="005D6D79">
              <w:rPr>
                <w:sz w:val="24"/>
                <w:szCs w:val="24"/>
              </w:rPr>
              <w:t>Вид работ</w:t>
            </w:r>
          </w:p>
        </w:tc>
        <w:tc>
          <w:tcPr>
            <w:tcW w:w="1931" w:type="dxa"/>
            <w:tcBorders>
              <w:top w:val="single" w:sz="8" w:space="0" w:color="auto"/>
              <w:left w:val="nil"/>
              <w:bottom w:val="nil"/>
              <w:right w:val="single" w:sz="4" w:space="0" w:color="auto"/>
            </w:tcBorders>
            <w:vAlign w:val="center"/>
            <w:hideMark/>
          </w:tcPr>
          <w:p w:rsidR="006B24B9" w:rsidRPr="005D6D79" w:rsidRDefault="006B24B9" w:rsidP="006B24B9">
            <w:pPr>
              <w:pStyle w:val="af5"/>
              <w:jc w:val="center"/>
              <w:rPr>
                <w:sz w:val="24"/>
                <w:szCs w:val="24"/>
              </w:rPr>
            </w:pPr>
            <w:r w:rsidRPr="005D6D79">
              <w:rPr>
                <w:sz w:val="24"/>
                <w:szCs w:val="24"/>
              </w:rPr>
              <w:t>Характеристика</w:t>
            </w:r>
          </w:p>
        </w:tc>
      </w:tr>
      <w:tr w:rsidR="006B24B9" w:rsidRPr="005D6D79" w:rsidTr="006B24B9">
        <w:trPr>
          <w:trHeight w:val="46"/>
          <w:jc w:val="center"/>
        </w:trPr>
        <w:tc>
          <w:tcPr>
            <w:tcW w:w="10080" w:type="dxa"/>
            <w:gridSpan w:val="5"/>
            <w:tcBorders>
              <w:top w:val="single" w:sz="8" w:space="0" w:color="auto"/>
              <w:left w:val="single" w:sz="8" w:space="0" w:color="auto"/>
              <w:bottom w:val="single" w:sz="8" w:space="0" w:color="auto"/>
              <w:right w:val="single" w:sz="4" w:space="0" w:color="auto"/>
            </w:tcBorders>
            <w:vAlign w:val="center"/>
          </w:tcPr>
          <w:p w:rsidR="006B24B9" w:rsidRPr="005D6D79" w:rsidRDefault="006B24B9" w:rsidP="006B24B9">
            <w:pPr>
              <w:pStyle w:val="af5"/>
              <w:jc w:val="center"/>
              <w:rPr>
                <w:b/>
                <w:sz w:val="24"/>
                <w:szCs w:val="24"/>
              </w:rPr>
            </w:pPr>
            <w:r w:rsidRPr="005D6D79">
              <w:rPr>
                <w:b/>
                <w:sz w:val="24"/>
                <w:szCs w:val="24"/>
              </w:rPr>
              <w:t xml:space="preserve">Козыревское сельское поселение </w:t>
            </w:r>
          </w:p>
        </w:tc>
      </w:tr>
      <w:tr w:rsidR="006B24B9" w:rsidRPr="005D6D79" w:rsidTr="006B24B9">
        <w:trPr>
          <w:trHeight w:val="20"/>
          <w:jc w:val="center"/>
        </w:trPr>
        <w:tc>
          <w:tcPr>
            <w:tcW w:w="3663" w:type="dxa"/>
            <w:tcBorders>
              <w:top w:val="nil"/>
              <w:left w:val="single" w:sz="8" w:space="0" w:color="auto"/>
              <w:bottom w:val="single" w:sz="4" w:space="0" w:color="auto"/>
              <w:right w:val="single" w:sz="4" w:space="0" w:color="auto"/>
            </w:tcBorders>
            <w:vAlign w:val="center"/>
          </w:tcPr>
          <w:p w:rsidR="006B24B9" w:rsidRPr="005D6D79" w:rsidRDefault="006B24B9" w:rsidP="006B24B9">
            <w:pPr>
              <w:pStyle w:val="af5"/>
              <w:jc w:val="both"/>
              <w:rPr>
                <w:sz w:val="24"/>
                <w:szCs w:val="24"/>
              </w:rPr>
            </w:pPr>
            <w:r w:rsidRPr="005D6D79">
              <w:rPr>
                <w:sz w:val="24"/>
                <w:szCs w:val="24"/>
              </w:rPr>
              <w:t>Капитальный ремонт Детской музыкальной школы</w:t>
            </w:r>
          </w:p>
        </w:tc>
        <w:tc>
          <w:tcPr>
            <w:tcW w:w="1147" w:type="dxa"/>
            <w:tcBorders>
              <w:top w:val="single" w:sz="4" w:space="0" w:color="auto"/>
              <w:left w:val="nil"/>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2018</w:t>
            </w:r>
          </w:p>
        </w:tc>
        <w:tc>
          <w:tcPr>
            <w:tcW w:w="1036"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2019</w:t>
            </w:r>
          </w:p>
        </w:tc>
        <w:tc>
          <w:tcPr>
            <w:tcW w:w="2303"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Капитальный р</w:t>
            </w:r>
            <w:r w:rsidRPr="005D6D79">
              <w:rPr>
                <w:sz w:val="24"/>
                <w:szCs w:val="24"/>
              </w:rPr>
              <w:t>е</w:t>
            </w:r>
            <w:r w:rsidRPr="005D6D79">
              <w:rPr>
                <w:sz w:val="24"/>
                <w:szCs w:val="24"/>
              </w:rPr>
              <w:t>монт</w:t>
            </w:r>
          </w:p>
        </w:tc>
        <w:tc>
          <w:tcPr>
            <w:tcW w:w="1931" w:type="dxa"/>
            <w:tcBorders>
              <w:top w:val="nil"/>
              <w:left w:val="nil"/>
              <w:bottom w:val="single" w:sz="4" w:space="0" w:color="auto"/>
              <w:right w:val="single" w:sz="4" w:space="0" w:color="auto"/>
            </w:tcBorders>
            <w:vAlign w:val="center"/>
          </w:tcPr>
          <w:p w:rsidR="006B24B9" w:rsidRPr="005D6D79" w:rsidRDefault="006B24B9" w:rsidP="006B24B9">
            <w:pPr>
              <w:pStyle w:val="af5"/>
              <w:jc w:val="center"/>
              <w:rPr>
                <w:sz w:val="24"/>
                <w:szCs w:val="24"/>
                <w:vertAlign w:val="superscript"/>
              </w:rPr>
            </w:pPr>
            <w:r w:rsidRPr="005D6D79">
              <w:rPr>
                <w:sz w:val="24"/>
                <w:szCs w:val="24"/>
              </w:rPr>
              <w:t xml:space="preserve">1 </w:t>
            </w:r>
            <w:proofErr w:type="spellStart"/>
            <w:proofErr w:type="gramStart"/>
            <w:r w:rsidRPr="005D6D79">
              <w:rPr>
                <w:sz w:val="24"/>
                <w:szCs w:val="24"/>
              </w:rPr>
              <w:t>шт</w:t>
            </w:r>
            <w:proofErr w:type="spellEnd"/>
            <w:proofErr w:type="gramEnd"/>
          </w:p>
        </w:tc>
      </w:tr>
      <w:tr w:rsidR="006B24B9" w:rsidRPr="005D6D79" w:rsidTr="006B24B9">
        <w:trPr>
          <w:trHeight w:val="20"/>
          <w:jc w:val="center"/>
        </w:trPr>
        <w:tc>
          <w:tcPr>
            <w:tcW w:w="3663" w:type="dxa"/>
            <w:tcBorders>
              <w:top w:val="nil"/>
              <w:left w:val="single" w:sz="8" w:space="0" w:color="auto"/>
              <w:bottom w:val="single" w:sz="4" w:space="0" w:color="auto"/>
              <w:right w:val="single" w:sz="4" w:space="0" w:color="auto"/>
            </w:tcBorders>
            <w:vAlign w:val="center"/>
          </w:tcPr>
          <w:p w:rsidR="006B24B9" w:rsidRPr="005D6D79" w:rsidRDefault="006B24B9" w:rsidP="006B24B9">
            <w:pPr>
              <w:pStyle w:val="af5"/>
              <w:jc w:val="both"/>
              <w:rPr>
                <w:sz w:val="24"/>
                <w:szCs w:val="24"/>
              </w:rPr>
            </w:pPr>
            <w:r w:rsidRPr="005D6D79">
              <w:rPr>
                <w:sz w:val="24"/>
                <w:szCs w:val="24"/>
              </w:rPr>
              <w:t>Строительство корпуса больн</w:t>
            </w:r>
            <w:r w:rsidRPr="005D6D79">
              <w:rPr>
                <w:sz w:val="24"/>
                <w:szCs w:val="24"/>
              </w:rPr>
              <w:t>и</w:t>
            </w:r>
            <w:r w:rsidRPr="005D6D79">
              <w:rPr>
                <w:sz w:val="24"/>
                <w:szCs w:val="24"/>
              </w:rPr>
              <w:t>цы на 20 коек с поликлиникой на 30 посещений в смену</w:t>
            </w:r>
          </w:p>
        </w:tc>
        <w:tc>
          <w:tcPr>
            <w:tcW w:w="1147" w:type="dxa"/>
            <w:tcBorders>
              <w:top w:val="single" w:sz="4" w:space="0" w:color="auto"/>
              <w:left w:val="nil"/>
              <w:bottom w:val="single" w:sz="4" w:space="0" w:color="auto"/>
              <w:right w:val="single" w:sz="4" w:space="0" w:color="auto"/>
            </w:tcBorders>
            <w:vAlign w:val="center"/>
          </w:tcPr>
          <w:p w:rsidR="006B24B9" w:rsidRPr="005D6D79" w:rsidRDefault="006B24B9" w:rsidP="006B24B9">
            <w:pPr>
              <w:pStyle w:val="af5"/>
              <w:jc w:val="center"/>
              <w:rPr>
                <w:sz w:val="24"/>
                <w:szCs w:val="24"/>
                <w:lang w:val="en-US"/>
              </w:rPr>
            </w:pPr>
            <w:r w:rsidRPr="005D6D79">
              <w:rPr>
                <w:sz w:val="24"/>
                <w:szCs w:val="24"/>
              </w:rPr>
              <w:t>201</w:t>
            </w:r>
            <w:r w:rsidRPr="005D6D79">
              <w:rPr>
                <w:sz w:val="24"/>
                <w:szCs w:val="24"/>
                <w:lang w:val="en-US"/>
              </w:rPr>
              <w:t>9</w:t>
            </w:r>
          </w:p>
        </w:tc>
        <w:tc>
          <w:tcPr>
            <w:tcW w:w="1036"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lang w:val="en-US"/>
              </w:rPr>
            </w:pPr>
            <w:r w:rsidRPr="005D6D79">
              <w:rPr>
                <w:sz w:val="24"/>
                <w:szCs w:val="24"/>
              </w:rPr>
              <w:t>202</w:t>
            </w:r>
            <w:r w:rsidRPr="005D6D79">
              <w:rPr>
                <w:sz w:val="24"/>
                <w:szCs w:val="24"/>
                <w:lang w:val="en-US"/>
              </w:rPr>
              <w:t>1</w:t>
            </w:r>
          </w:p>
        </w:tc>
        <w:tc>
          <w:tcPr>
            <w:tcW w:w="2303"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Новое строител</w:t>
            </w:r>
            <w:r w:rsidRPr="005D6D79">
              <w:rPr>
                <w:sz w:val="24"/>
                <w:szCs w:val="24"/>
              </w:rPr>
              <w:t>ь</w:t>
            </w:r>
            <w:r w:rsidRPr="005D6D79">
              <w:rPr>
                <w:sz w:val="24"/>
                <w:szCs w:val="24"/>
              </w:rPr>
              <w:t>ство</w:t>
            </w:r>
          </w:p>
        </w:tc>
        <w:tc>
          <w:tcPr>
            <w:tcW w:w="1931" w:type="dxa"/>
            <w:tcBorders>
              <w:top w:val="nil"/>
              <w:left w:val="nil"/>
              <w:bottom w:val="single" w:sz="4" w:space="0" w:color="auto"/>
              <w:right w:val="single" w:sz="4" w:space="0" w:color="auto"/>
            </w:tcBorders>
            <w:vAlign w:val="center"/>
          </w:tcPr>
          <w:p w:rsidR="006B24B9" w:rsidRPr="005D6D79" w:rsidRDefault="006B24B9" w:rsidP="006B24B9">
            <w:pPr>
              <w:pStyle w:val="af5"/>
              <w:jc w:val="center"/>
              <w:rPr>
                <w:sz w:val="24"/>
                <w:szCs w:val="24"/>
                <w:vertAlign w:val="superscript"/>
              </w:rPr>
            </w:pPr>
            <w:r w:rsidRPr="005D6D79">
              <w:rPr>
                <w:sz w:val="24"/>
                <w:szCs w:val="24"/>
              </w:rPr>
              <w:t xml:space="preserve">1 </w:t>
            </w:r>
            <w:proofErr w:type="spellStart"/>
            <w:proofErr w:type="gramStart"/>
            <w:r w:rsidRPr="005D6D79">
              <w:rPr>
                <w:sz w:val="24"/>
                <w:szCs w:val="24"/>
              </w:rPr>
              <w:t>шт</w:t>
            </w:r>
            <w:proofErr w:type="spellEnd"/>
            <w:proofErr w:type="gramEnd"/>
          </w:p>
        </w:tc>
      </w:tr>
      <w:tr w:rsidR="006B24B9" w:rsidRPr="005D6D79" w:rsidTr="006B24B9">
        <w:trPr>
          <w:trHeight w:val="20"/>
          <w:jc w:val="center"/>
        </w:trPr>
        <w:tc>
          <w:tcPr>
            <w:tcW w:w="3663" w:type="dxa"/>
            <w:tcBorders>
              <w:top w:val="nil"/>
              <w:left w:val="single" w:sz="8" w:space="0" w:color="auto"/>
              <w:bottom w:val="single" w:sz="4" w:space="0" w:color="auto"/>
              <w:right w:val="single" w:sz="4" w:space="0" w:color="auto"/>
            </w:tcBorders>
            <w:vAlign w:val="center"/>
          </w:tcPr>
          <w:p w:rsidR="006B24B9" w:rsidRPr="005D6D79" w:rsidRDefault="006B24B9" w:rsidP="006B24B9">
            <w:pPr>
              <w:pStyle w:val="af5"/>
              <w:jc w:val="both"/>
              <w:rPr>
                <w:sz w:val="24"/>
                <w:szCs w:val="24"/>
              </w:rPr>
            </w:pPr>
            <w:r w:rsidRPr="005D6D79">
              <w:rPr>
                <w:sz w:val="24"/>
                <w:szCs w:val="24"/>
              </w:rPr>
              <w:t>Аптека</w:t>
            </w:r>
          </w:p>
        </w:tc>
        <w:tc>
          <w:tcPr>
            <w:tcW w:w="1147" w:type="dxa"/>
            <w:tcBorders>
              <w:top w:val="single" w:sz="4" w:space="0" w:color="auto"/>
              <w:left w:val="nil"/>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2018</w:t>
            </w:r>
          </w:p>
        </w:tc>
        <w:tc>
          <w:tcPr>
            <w:tcW w:w="1036"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2020</w:t>
            </w:r>
          </w:p>
        </w:tc>
        <w:tc>
          <w:tcPr>
            <w:tcW w:w="2303"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Рассмотреть во</w:t>
            </w:r>
            <w:r w:rsidRPr="005D6D79">
              <w:rPr>
                <w:sz w:val="24"/>
                <w:szCs w:val="24"/>
              </w:rPr>
              <w:t>з</w:t>
            </w:r>
            <w:r w:rsidRPr="005D6D79">
              <w:rPr>
                <w:sz w:val="24"/>
                <w:szCs w:val="24"/>
              </w:rPr>
              <w:t>можность орган</w:t>
            </w:r>
            <w:r w:rsidRPr="005D6D79">
              <w:rPr>
                <w:sz w:val="24"/>
                <w:szCs w:val="24"/>
              </w:rPr>
              <w:t>и</w:t>
            </w:r>
            <w:r w:rsidRPr="005D6D79">
              <w:rPr>
                <w:sz w:val="24"/>
                <w:szCs w:val="24"/>
              </w:rPr>
              <w:t>зации в имеющихся зданиях</w:t>
            </w:r>
          </w:p>
        </w:tc>
        <w:tc>
          <w:tcPr>
            <w:tcW w:w="1931" w:type="dxa"/>
            <w:tcBorders>
              <w:top w:val="nil"/>
              <w:left w:val="nil"/>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 xml:space="preserve">2 </w:t>
            </w:r>
            <w:proofErr w:type="spellStart"/>
            <w:proofErr w:type="gramStart"/>
            <w:r w:rsidRPr="005D6D79">
              <w:rPr>
                <w:sz w:val="24"/>
                <w:szCs w:val="24"/>
              </w:rPr>
              <w:t>шт</w:t>
            </w:r>
            <w:proofErr w:type="spellEnd"/>
            <w:proofErr w:type="gramEnd"/>
          </w:p>
        </w:tc>
      </w:tr>
      <w:tr w:rsidR="006B24B9" w:rsidRPr="005D6D79" w:rsidTr="006B24B9">
        <w:trPr>
          <w:trHeight w:val="20"/>
          <w:jc w:val="center"/>
        </w:trPr>
        <w:tc>
          <w:tcPr>
            <w:tcW w:w="3663" w:type="dxa"/>
            <w:tcBorders>
              <w:top w:val="nil"/>
              <w:left w:val="single" w:sz="8" w:space="0" w:color="auto"/>
              <w:bottom w:val="single" w:sz="4" w:space="0" w:color="auto"/>
              <w:right w:val="single" w:sz="4" w:space="0" w:color="auto"/>
            </w:tcBorders>
            <w:vAlign w:val="center"/>
          </w:tcPr>
          <w:p w:rsidR="006B24B9" w:rsidRPr="005D6D79" w:rsidRDefault="006B24B9" w:rsidP="006B24B9">
            <w:pPr>
              <w:pStyle w:val="af5"/>
              <w:jc w:val="both"/>
              <w:rPr>
                <w:sz w:val="24"/>
                <w:szCs w:val="24"/>
              </w:rPr>
            </w:pPr>
            <w:r w:rsidRPr="005D6D79">
              <w:rPr>
                <w:sz w:val="24"/>
                <w:szCs w:val="24"/>
              </w:rPr>
              <w:t>Муниципальное казённое учр</w:t>
            </w:r>
            <w:r w:rsidRPr="005D6D79">
              <w:rPr>
                <w:sz w:val="24"/>
                <w:szCs w:val="24"/>
              </w:rPr>
              <w:t>е</w:t>
            </w:r>
            <w:r w:rsidRPr="005D6D79">
              <w:rPr>
                <w:sz w:val="24"/>
                <w:szCs w:val="24"/>
              </w:rPr>
              <w:t xml:space="preserve">ждение культуры «Поселковый Досуговый Центр «Ракета» </w:t>
            </w:r>
            <w:proofErr w:type="gramStart"/>
            <w:r w:rsidRPr="005D6D79">
              <w:rPr>
                <w:sz w:val="24"/>
                <w:szCs w:val="24"/>
              </w:rPr>
              <w:t>в</w:t>
            </w:r>
            <w:proofErr w:type="gramEnd"/>
            <w:r w:rsidRPr="005D6D79">
              <w:rPr>
                <w:sz w:val="24"/>
                <w:szCs w:val="24"/>
              </w:rPr>
              <w:t xml:space="preserve"> </w:t>
            </w:r>
          </w:p>
          <w:p w:rsidR="006B24B9" w:rsidRPr="005D6D79" w:rsidRDefault="006B24B9" w:rsidP="006B24B9">
            <w:pPr>
              <w:pStyle w:val="af5"/>
              <w:jc w:val="both"/>
              <w:rPr>
                <w:sz w:val="24"/>
                <w:szCs w:val="24"/>
              </w:rPr>
            </w:pPr>
            <w:r w:rsidRPr="005D6D79">
              <w:rPr>
                <w:sz w:val="24"/>
                <w:szCs w:val="24"/>
              </w:rPr>
              <w:t>п. Козыревск</w:t>
            </w:r>
          </w:p>
        </w:tc>
        <w:tc>
          <w:tcPr>
            <w:tcW w:w="1147" w:type="dxa"/>
            <w:tcBorders>
              <w:top w:val="single" w:sz="4" w:space="0" w:color="auto"/>
              <w:left w:val="nil"/>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2020</w:t>
            </w:r>
          </w:p>
        </w:tc>
        <w:tc>
          <w:tcPr>
            <w:tcW w:w="1036"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2021</w:t>
            </w:r>
          </w:p>
        </w:tc>
        <w:tc>
          <w:tcPr>
            <w:tcW w:w="2303"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Капитальный р</w:t>
            </w:r>
            <w:r w:rsidRPr="005D6D79">
              <w:rPr>
                <w:sz w:val="24"/>
                <w:szCs w:val="24"/>
              </w:rPr>
              <w:t>е</w:t>
            </w:r>
            <w:r w:rsidRPr="005D6D79">
              <w:rPr>
                <w:sz w:val="24"/>
                <w:szCs w:val="24"/>
              </w:rPr>
              <w:t>монт</w:t>
            </w:r>
          </w:p>
        </w:tc>
        <w:tc>
          <w:tcPr>
            <w:tcW w:w="1931" w:type="dxa"/>
            <w:tcBorders>
              <w:top w:val="nil"/>
              <w:left w:val="nil"/>
              <w:bottom w:val="single" w:sz="4" w:space="0" w:color="auto"/>
              <w:right w:val="single" w:sz="4" w:space="0" w:color="auto"/>
            </w:tcBorders>
            <w:vAlign w:val="center"/>
          </w:tcPr>
          <w:p w:rsidR="006B24B9" w:rsidRPr="005D6D79" w:rsidRDefault="006B24B9" w:rsidP="006B24B9">
            <w:pPr>
              <w:pStyle w:val="af5"/>
              <w:jc w:val="center"/>
              <w:rPr>
                <w:sz w:val="24"/>
                <w:szCs w:val="24"/>
                <w:highlight w:val="yellow"/>
                <w:vertAlign w:val="superscript"/>
              </w:rPr>
            </w:pPr>
            <w:r w:rsidRPr="005D6D79">
              <w:rPr>
                <w:sz w:val="24"/>
                <w:szCs w:val="24"/>
              </w:rPr>
              <w:t xml:space="preserve">1 </w:t>
            </w:r>
            <w:proofErr w:type="spellStart"/>
            <w:proofErr w:type="gramStart"/>
            <w:r w:rsidRPr="005D6D79">
              <w:rPr>
                <w:sz w:val="24"/>
                <w:szCs w:val="24"/>
              </w:rPr>
              <w:t>шт</w:t>
            </w:r>
            <w:proofErr w:type="spellEnd"/>
            <w:proofErr w:type="gramEnd"/>
          </w:p>
        </w:tc>
      </w:tr>
      <w:tr w:rsidR="006B24B9" w:rsidRPr="005D6D79" w:rsidTr="006B24B9">
        <w:trPr>
          <w:trHeight w:val="20"/>
          <w:jc w:val="center"/>
        </w:trPr>
        <w:tc>
          <w:tcPr>
            <w:tcW w:w="3663" w:type="dxa"/>
            <w:tcBorders>
              <w:top w:val="nil"/>
              <w:left w:val="single" w:sz="8" w:space="0" w:color="auto"/>
              <w:bottom w:val="single" w:sz="4" w:space="0" w:color="auto"/>
              <w:right w:val="single" w:sz="4" w:space="0" w:color="auto"/>
            </w:tcBorders>
            <w:vAlign w:val="center"/>
          </w:tcPr>
          <w:p w:rsidR="006B24B9" w:rsidRPr="005D6D79" w:rsidRDefault="006B24B9" w:rsidP="006B24B9">
            <w:pPr>
              <w:pStyle w:val="af5"/>
              <w:jc w:val="both"/>
              <w:rPr>
                <w:sz w:val="24"/>
                <w:szCs w:val="24"/>
              </w:rPr>
            </w:pPr>
            <w:r w:rsidRPr="005D6D79">
              <w:rPr>
                <w:sz w:val="24"/>
                <w:szCs w:val="24"/>
              </w:rPr>
              <w:t>Строительство универсального спортивного комплекса на 40 чел/</w:t>
            </w:r>
            <w:proofErr w:type="gramStart"/>
            <w:r w:rsidRPr="005D6D79">
              <w:rPr>
                <w:sz w:val="24"/>
                <w:szCs w:val="24"/>
              </w:rPr>
              <w:t>см</w:t>
            </w:r>
            <w:proofErr w:type="gramEnd"/>
            <w:r w:rsidRPr="005D6D79">
              <w:rPr>
                <w:sz w:val="24"/>
                <w:szCs w:val="24"/>
              </w:rPr>
              <w:t xml:space="preserve"> в п. Козыревск</w:t>
            </w:r>
          </w:p>
        </w:tc>
        <w:tc>
          <w:tcPr>
            <w:tcW w:w="1147" w:type="dxa"/>
            <w:tcBorders>
              <w:top w:val="single" w:sz="4" w:space="0" w:color="auto"/>
              <w:left w:val="nil"/>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2020</w:t>
            </w:r>
          </w:p>
        </w:tc>
        <w:tc>
          <w:tcPr>
            <w:tcW w:w="1036"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2022</w:t>
            </w:r>
          </w:p>
        </w:tc>
        <w:tc>
          <w:tcPr>
            <w:tcW w:w="2303"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Новое строител</w:t>
            </w:r>
            <w:r w:rsidRPr="005D6D79">
              <w:rPr>
                <w:sz w:val="24"/>
                <w:szCs w:val="24"/>
              </w:rPr>
              <w:t>ь</w:t>
            </w:r>
            <w:r w:rsidRPr="005D6D79">
              <w:rPr>
                <w:sz w:val="24"/>
                <w:szCs w:val="24"/>
              </w:rPr>
              <w:t>ство</w:t>
            </w:r>
          </w:p>
        </w:tc>
        <w:tc>
          <w:tcPr>
            <w:tcW w:w="1931" w:type="dxa"/>
            <w:tcBorders>
              <w:top w:val="nil"/>
              <w:left w:val="nil"/>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 xml:space="preserve">1 </w:t>
            </w:r>
            <w:proofErr w:type="spellStart"/>
            <w:proofErr w:type="gramStart"/>
            <w:r w:rsidRPr="005D6D79">
              <w:rPr>
                <w:sz w:val="24"/>
                <w:szCs w:val="24"/>
              </w:rPr>
              <w:t>шт</w:t>
            </w:r>
            <w:proofErr w:type="spellEnd"/>
            <w:proofErr w:type="gramEnd"/>
          </w:p>
        </w:tc>
      </w:tr>
      <w:tr w:rsidR="006B24B9" w:rsidRPr="005D6D79" w:rsidTr="006B24B9">
        <w:trPr>
          <w:trHeight w:val="20"/>
          <w:jc w:val="center"/>
        </w:trPr>
        <w:tc>
          <w:tcPr>
            <w:tcW w:w="3663" w:type="dxa"/>
            <w:tcBorders>
              <w:top w:val="nil"/>
              <w:left w:val="single" w:sz="8" w:space="0" w:color="auto"/>
              <w:bottom w:val="single" w:sz="4" w:space="0" w:color="auto"/>
              <w:right w:val="single" w:sz="4" w:space="0" w:color="auto"/>
            </w:tcBorders>
            <w:vAlign w:val="center"/>
          </w:tcPr>
          <w:p w:rsidR="006B24B9" w:rsidRPr="005D6D79" w:rsidRDefault="006B24B9" w:rsidP="006B24B9">
            <w:pPr>
              <w:pStyle w:val="af5"/>
              <w:jc w:val="both"/>
              <w:rPr>
                <w:sz w:val="24"/>
                <w:szCs w:val="24"/>
              </w:rPr>
            </w:pPr>
            <w:r w:rsidRPr="005D6D79">
              <w:rPr>
                <w:sz w:val="24"/>
                <w:szCs w:val="24"/>
              </w:rPr>
              <w:t>Строительство плоскостных спортивных сооружений в п. К</w:t>
            </w:r>
            <w:r w:rsidRPr="005D6D79">
              <w:rPr>
                <w:sz w:val="24"/>
                <w:szCs w:val="24"/>
              </w:rPr>
              <w:t>о</w:t>
            </w:r>
            <w:r w:rsidRPr="005D6D79">
              <w:rPr>
                <w:sz w:val="24"/>
                <w:szCs w:val="24"/>
              </w:rPr>
              <w:t>зыревск</w:t>
            </w:r>
          </w:p>
        </w:tc>
        <w:tc>
          <w:tcPr>
            <w:tcW w:w="1147" w:type="dxa"/>
            <w:tcBorders>
              <w:top w:val="single" w:sz="4" w:space="0" w:color="auto"/>
              <w:left w:val="nil"/>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2020</w:t>
            </w:r>
          </w:p>
        </w:tc>
        <w:tc>
          <w:tcPr>
            <w:tcW w:w="1036"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2021</w:t>
            </w:r>
          </w:p>
        </w:tc>
        <w:tc>
          <w:tcPr>
            <w:tcW w:w="2303"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Новое строител</w:t>
            </w:r>
            <w:r w:rsidRPr="005D6D79">
              <w:rPr>
                <w:sz w:val="24"/>
                <w:szCs w:val="24"/>
              </w:rPr>
              <w:t>ь</w:t>
            </w:r>
            <w:r w:rsidRPr="005D6D79">
              <w:rPr>
                <w:sz w:val="24"/>
                <w:szCs w:val="24"/>
              </w:rPr>
              <w:t>ство</w:t>
            </w:r>
          </w:p>
        </w:tc>
        <w:tc>
          <w:tcPr>
            <w:tcW w:w="1931" w:type="dxa"/>
            <w:tcBorders>
              <w:top w:val="nil"/>
              <w:left w:val="nil"/>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 xml:space="preserve">2 </w:t>
            </w:r>
            <w:proofErr w:type="spellStart"/>
            <w:proofErr w:type="gramStart"/>
            <w:r w:rsidRPr="005D6D79">
              <w:rPr>
                <w:sz w:val="24"/>
                <w:szCs w:val="24"/>
              </w:rPr>
              <w:t>шт</w:t>
            </w:r>
            <w:proofErr w:type="spellEnd"/>
            <w:proofErr w:type="gramEnd"/>
          </w:p>
        </w:tc>
      </w:tr>
      <w:tr w:rsidR="006B24B9" w:rsidRPr="005D6D79" w:rsidTr="006B24B9">
        <w:trPr>
          <w:trHeight w:val="20"/>
          <w:jc w:val="center"/>
        </w:trPr>
        <w:tc>
          <w:tcPr>
            <w:tcW w:w="3663" w:type="dxa"/>
            <w:tcBorders>
              <w:top w:val="nil"/>
              <w:left w:val="single" w:sz="8" w:space="0" w:color="auto"/>
              <w:bottom w:val="single" w:sz="4" w:space="0" w:color="auto"/>
              <w:right w:val="single" w:sz="4" w:space="0" w:color="auto"/>
            </w:tcBorders>
            <w:vAlign w:val="center"/>
          </w:tcPr>
          <w:p w:rsidR="006B24B9" w:rsidRPr="005D6D79" w:rsidRDefault="006B24B9" w:rsidP="006B24B9">
            <w:pPr>
              <w:pStyle w:val="af5"/>
              <w:jc w:val="both"/>
              <w:rPr>
                <w:sz w:val="24"/>
                <w:szCs w:val="24"/>
              </w:rPr>
            </w:pPr>
            <w:r w:rsidRPr="005D6D79">
              <w:rPr>
                <w:sz w:val="24"/>
                <w:szCs w:val="24"/>
              </w:rPr>
              <w:t xml:space="preserve">Строительство плоскостных спортивных сооружений </w:t>
            </w:r>
            <w:proofErr w:type="gramStart"/>
            <w:r w:rsidRPr="005D6D79">
              <w:rPr>
                <w:sz w:val="24"/>
                <w:szCs w:val="24"/>
              </w:rPr>
              <w:t>в</w:t>
            </w:r>
            <w:proofErr w:type="gramEnd"/>
            <w:r w:rsidRPr="005D6D79">
              <w:rPr>
                <w:sz w:val="24"/>
                <w:szCs w:val="24"/>
              </w:rPr>
              <w:t xml:space="preserve"> с. Майское</w:t>
            </w:r>
          </w:p>
        </w:tc>
        <w:tc>
          <w:tcPr>
            <w:tcW w:w="1147" w:type="dxa"/>
            <w:tcBorders>
              <w:top w:val="single" w:sz="4" w:space="0" w:color="auto"/>
              <w:left w:val="nil"/>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2021</w:t>
            </w:r>
          </w:p>
        </w:tc>
        <w:tc>
          <w:tcPr>
            <w:tcW w:w="1036"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2022</w:t>
            </w:r>
          </w:p>
        </w:tc>
        <w:tc>
          <w:tcPr>
            <w:tcW w:w="2303"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Новое строител</w:t>
            </w:r>
            <w:r w:rsidRPr="005D6D79">
              <w:rPr>
                <w:sz w:val="24"/>
                <w:szCs w:val="24"/>
              </w:rPr>
              <w:t>ь</w:t>
            </w:r>
            <w:r w:rsidRPr="005D6D79">
              <w:rPr>
                <w:sz w:val="24"/>
                <w:szCs w:val="24"/>
              </w:rPr>
              <w:t>ство</w:t>
            </w:r>
          </w:p>
        </w:tc>
        <w:tc>
          <w:tcPr>
            <w:tcW w:w="1931" w:type="dxa"/>
            <w:tcBorders>
              <w:top w:val="nil"/>
              <w:left w:val="nil"/>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 xml:space="preserve">1 </w:t>
            </w:r>
            <w:proofErr w:type="spellStart"/>
            <w:proofErr w:type="gramStart"/>
            <w:r w:rsidRPr="005D6D79">
              <w:rPr>
                <w:sz w:val="24"/>
                <w:szCs w:val="24"/>
              </w:rPr>
              <w:t>шт</w:t>
            </w:r>
            <w:proofErr w:type="spellEnd"/>
            <w:proofErr w:type="gramEnd"/>
          </w:p>
        </w:tc>
      </w:tr>
      <w:tr w:rsidR="006B24B9" w:rsidRPr="005D6D79" w:rsidTr="006B24B9">
        <w:trPr>
          <w:trHeight w:val="20"/>
          <w:jc w:val="center"/>
        </w:trPr>
        <w:tc>
          <w:tcPr>
            <w:tcW w:w="3663" w:type="dxa"/>
            <w:tcBorders>
              <w:top w:val="nil"/>
              <w:left w:val="single" w:sz="8" w:space="0" w:color="auto"/>
              <w:bottom w:val="single" w:sz="4" w:space="0" w:color="auto"/>
              <w:right w:val="single" w:sz="4" w:space="0" w:color="auto"/>
            </w:tcBorders>
            <w:vAlign w:val="center"/>
          </w:tcPr>
          <w:p w:rsidR="006B24B9" w:rsidRPr="005D6D79" w:rsidRDefault="006B24B9" w:rsidP="006B24B9">
            <w:pPr>
              <w:pStyle w:val="af5"/>
              <w:jc w:val="both"/>
              <w:rPr>
                <w:sz w:val="24"/>
                <w:szCs w:val="24"/>
                <w:highlight w:val="yellow"/>
              </w:rPr>
            </w:pPr>
            <w:r w:rsidRPr="005D6D79">
              <w:rPr>
                <w:sz w:val="24"/>
                <w:szCs w:val="24"/>
              </w:rPr>
              <w:t>Строительство Туристическо-гостиничный комплекс на 40 ч</w:t>
            </w:r>
            <w:r w:rsidRPr="005D6D79">
              <w:rPr>
                <w:sz w:val="24"/>
                <w:szCs w:val="24"/>
              </w:rPr>
              <w:t>е</w:t>
            </w:r>
            <w:r w:rsidRPr="005D6D79">
              <w:rPr>
                <w:sz w:val="24"/>
                <w:szCs w:val="24"/>
              </w:rPr>
              <w:t>ловек</w:t>
            </w:r>
          </w:p>
        </w:tc>
        <w:tc>
          <w:tcPr>
            <w:tcW w:w="1147" w:type="dxa"/>
            <w:tcBorders>
              <w:top w:val="single" w:sz="4" w:space="0" w:color="auto"/>
              <w:left w:val="nil"/>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2023</w:t>
            </w:r>
          </w:p>
        </w:tc>
        <w:tc>
          <w:tcPr>
            <w:tcW w:w="1036"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2029</w:t>
            </w:r>
          </w:p>
        </w:tc>
        <w:tc>
          <w:tcPr>
            <w:tcW w:w="2303" w:type="dxa"/>
            <w:tcBorders>
              <w:top w:val="nil"/>
              <w:left w:val="single" w:sz="4" w:space="0" w:color="auto"/>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Новое строител</w:t>
            </w:r>
            <w:r w:rsidRPr="005D6D79">
              <w:rPr>
                <w:sz w:val="24"/>
                <w:szCs w:val="24"/>
              </w:rPr>
              <w:t>ь</w:t>
            </w:r>
            <w:r w:rsidRPr="005D6D79">
              <w:rPr>
                <w:sz w:val="24"/>
                <w:szCs w:val="24"/>
              </w:rPr>
              <w:t>ство</w:t>
            </w:r>
          </w:p>
        </w:tc>
        <w:tc>
          <w:tcPr>
            <w:tcW w:w="1931" w:type="dxa"/>
            <w:tcBorders>
              <w:top w:val="nil"/>
              <w:left w:val="nil"/>
              <w:bottom w:val="single" w:sz="4" w:space="0" w:color="auto"/>
              <w:right w:val="single" w:sz="4" w:space="0" w:color="auto"/>
            </w:tcBorders>
            <w:vAlign w:val="center"/>
          </w:tcPr>
          <w:p w:rsidR="006B24B9" w:rsidRPr="005D6D79" w:rsidRDefault="006B24B9" w:rsidP="006B24B9">
            <w:pPr>
              <w:pStyle w:val="af5"/>
              <w:jc w:val="center"/>
              <w:rPr>
                <w:sz w:val="24"/>
                <w:szCs w:val="24"/>
              </w:rPr>
            </w:pPr>
            <w:r w:rsidRPr="005D6D79">
              <w:rPr>
                <w:sz w:val="24"/>
                <w:szCs w:val="24"/>
              </w:rPr>
              <w:t xml:space="preserve">1 </w:t>
            </w:r>
            <w:proofErr w:type="spellStart"/>
            <w:proofErr w:type="gramStart"/>
            <w:r w:rsidRPr="005D6D79">
              <w:rPr>
                <w:sz w:val="24"/>
                <w:szCs w:val="24"/>
              </w:rPr>
              <w:t>шт</w:t>
            </w:r>
            <w:proofErr w:type="spellEnd"/>
            <w:proofErr w:type="gramEnd"/>
          </w:p>
        </w:tc>
      </w:tr>
    </w:tbl>
    <w:p w:rsidR="006B24B9" w:rsidRPr="005D6D79" w:rsidRDefault="006B24B9" w:rsidP="006B24B9">
      <w:pPr>
        <w:pStyle w:val="10"/>
        <w:pageBreakBefore w:val="0"/>
        <w:numPr>
          <w:ilvl w:val="0"/>
          <w:numId w:val="0"/>
        </w:numPr>
        <w:ind w:left="930"/>
        <w:rPr>
          <w:rFonts w:eastAsia="Times New Roman"/>
          <w:sz w:val="24"/>
          <w:szCs w:val="24"/>
          <w:highlight w:val="yellow"/>
          <w:lang w:eastAsia="ru-RU"/>
        </w:rPr>
      </w:pPr>
      <w:bookmarkStart w:id="25" w:name="_Toc444787011"/>
    </w:p>
    <w:p w:rsidR="006B24B9" w:rsidRPr="005D6D79" w:rsidRDefault="006B24B9" w:rsidP="006B24B9">
      <w:pPr>
        <w:rPr>
          <w:rFonts w:ascii="Times New Roman" w:hAnsi="Times New Roman" w:cs="Times New Roman"/>
          <w:highlight w:val="yellow"/>
          <w:lang w:eastAsia="ru-RU"/>
        </w:rPr>
      </w:pPr>
    </w:p>
    <w:p w:rsidR="006B24B9" w:rsidRPr="005D6D79" w:rsidRDefault="006B24B9" w:rsidP="006B24B9">
      <w:pPr>
        <w:rPr>
          <w:rFonts w:ascii="Times New Roman" w:hAnsi="Times New Roman" w:cs="Times New Roman"/>
          <w:highlight w:val="yellow"/>
          <w:lang w:eastAsia="ru-RU"/>
        </w:rPr>
      </w:pPr>
    </w:p>
    <w:p w:rsidR="006B24B9" w:rsidRPr="005D6D79" w:rsidRDefault="006B24B9" w:rsidP="006B24B9">
      <w:pPr>
        <w:pStyle w:val="10"/>
        <w:pageBreakBefore w:val="0"/>
        <w:jc w:val="center"/>
        <w:rPr>
          <w:rFonts w:eastAsia="Times New Roman"/>
          <w:sz w:val="28"/>
          <w:szCs w:val="28"/>
          <w:lang w:eastAsia="ru-RU"/>
        </w:rPr>
      </w:pPr>
      <w:bookmarkStart w:id="26" w:name="_Toc503223537"/>
      <w:r w:rsidRPr="005D6D79">
        <w:rPr>
          <w:rFonts w:eastAsia="Times New Roman"/>
          <w:sz w:val="28"/>
          <w:szCs w:val="28"/>
          <w:lang w:eastAsia="ru-RU"/>
        </w:rPr>
        <w:lastRenderedPageBreak/>
        <w:t>Оценка объемов и источников финансирования меропри</w:t>
      </w:r>
      <w:r w:rsidRPr="005D6D79">
        <w:rPr>
          <w:rFonts w:eastAsia="Times New Roman"/>
          <w:sz w:val="28"/>
          <w:szCs w:val="28"/>
          <w:lang w:eastAsia="ru-RU"/>
        </w:rPr>
        <w:t>я</w:t>
      </w:r>
      <w:r w:rsidRPr="005D6D79">
        <w:rPr>
          <w:rFonts w:eastAsia="Times New Roman"/>
          <w:sz w:val="28"/>
          <w:szCs w:val="28"/>
          <w:lang w:eastAsia="ru-RU"/>
        </w:rPr>
        <w:t>тий (инвестиционных проектов) по проектированию, стро</w:t>
      </w:r>
      <w:r w:rsidRPr="005D6D79">
        <w:rPr>
          <w:rFonts w:eastAsia="Times New Roman"/>
          <w:sz w:val="28"/>
          <w:szCs w:val="28"/>
          <w:lang w:eastAsia="ru-RU"/>
        </w:rPr>
        <w:t>и</w:t>
      </w:r>
      <w:r w:rsidRPr="005D6D79">
        <w:rPr>
          <w:rFonts w:eastAsia="Times New Roman"/>
          <w:sz w:val="28"/>
          <w:szCs w:val="28"/>
          <w:lang w:eastAsia="ru-RU"/>
        </w:rPr>
        <w:t>тельству, реконструкции объектов социальной инфрастру</w:t>
      </w:r>
      <w:r w:rsidRPr="005D6D79">
        <w:rPr>
          <w:rFonts w:eastAsia="Times New Roman"/>
          <w:sz w:val="28"/>
          <w:szCs w:val="28"/>
          <w:lang w:eastAsia="ru-RU"/>
        </w:rPr>
        <w:t>к</w:t>
      </w:r>
      <w:r w:rsidRPr="005D6D79">
        <w:rPr>
          <w:rFonts w:eastAsia="Times New Roman"/>
          <w:sz w:val="28"/>
          <w:szCs w:val="28"/>
          <w:lang w:eastAsia="ru-RU"/>
        </w:rPr>
        <w:t xml:space="preserve">туры </w:t>
      </w:r>
      <w:bookmarkEnd w:id="25"/>
      <w:r w:rsidRPr="005D6D79">
        <w:rPr>
          <w:rFonts w:eastAsia="Times New Roman"/>
          <w:sz w:val="28"/>
          <w:szCs w:val="28"/>
          <w:lang w:eastAsia="ru-RU"/>
        </w:rPr>
        <w:t>городского поселения</w:t>
      </w:r>
      <w:bookmarkEnd w:id="26"/>
    </w:p>
    <w:p w:rsidR="006B24B9" w:rsidRPr="005D6D79" w:rsidRDefault="006B24B9" w:rsidP="006B24B9">
      <w:pPr>
        <w:pStyle w:val="aa"/>
        <w:spacing w:before="0" w:after="0" w:line="240" w:lineRule="auto"/>
        <w:rPr>
          <w:sz w:val="28"/>
          <w:szCs w:val="28"/>
        </w:rPr>
      </w:pPr>
      <w:r w:rsidRPr="005D6D79">
        <w:rPr>
          <w:sz w:val="28"/>
          <w:szCs w:val="28"/>
        </w:rPr>
        <w:t>Раздел включает в себя, с разбивкой по годам, оценку стоимости о</w:t>
      </w:r>
      <w:r w:rsidRPr="005D6D79">
        <w:rPr>
          <w:sz w:val="28"/>
          <w:szCs w:val="28"/>
        </w:rPr>
        <w:t>с</w:t>
      </w:r>
      <w:r w:rsidRPr="005D6D79">
        <w:rPr>
          <w:sz w:val="28"/>
          <w:szCs w:val="28"/>
        </w:rPr>
        <w:t>новных мероприятий по реализации Программы комплексного развития с</w:t>
      </w:r>
      <w:r w:rsidRPr="005D6D79">
        <w:rPr>
          <w:sz w:val="28"/>
          <w:szCs w:val="28"/>
        </w:rPr>
        <w:t>о</w:t>
      </w:r>
      <w:r w:rsidRPr="005D6D79">
        <w:rPr>
          <w:sz w:val="28"/>
          <w:szCs w:val="28"/>
        </w:rPr>
        <w:t>циальной инфраструктуры Козыревского сельского поселения.</w:t>
      </w:r>
    </w:p>
    <w:p w:rsidR="006B24B9" w:rsidRPr="005D6D79" w:rsidRDefault="006B24B9" w:rsidP="006B24B9">
      <w:pPr>
        <w:pStyle w:val="aa"/>
        <w:spacing w:before="0" w:after="0" w:line="240" w:lineRule="auto"/>
        <w:rPr>
          <w:sz w:val="28"/>
          <w:szCs w:val="28"/>
        </w:rPr>
      </w:pPr>
      <w:r w:rsidRPr="005D6D79">
        <w:rPr>
          <w:sz w:val="28"/>
          <w:szCs w:val="28"/>
        </w:rPr>
        <w:t>Специфика финансирования объектов социальной инфраструктуры з</w:t>
      </w:r>
      <w:r w:rsidRPr="005D6D79">
        <w:rPr>
          <w:sz w:val="28"/>
          <w:szCs w:val="28"/>
        </w:rPr>
        <w:t>а</w:t>
      </w:r>
      <w:r w:rsidRPr="005D6D79">
        <w:rPr>
          <w:sz w:val="28"/>
          <w:szCs w:val="28"/>
        </w:rPr>
        <w:t>ключается в ориентации 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6B24B9" w:rsidRPr="005D6D79" w:rsidRDefault="006B24B9" w:rsidP="006B24B9">
      <w:pPr>
        <w:pStyle w:val="aa"/>
        <w:spacing w:before="0" w:after="0" w:line="240" w:lineRule="auto"/>
        <w:rPr>
          <w:sz w:val="28"/>
          <w:szCs w:val="28"/>
        </w:rPr>
      </w:pPr>
      <w:r w:rsidRPr="005D6D79">
        <w:rPr>
          <w:sz w:val="28"/>
          <w:szCs w:val="28"/>
        </w:rPr>
        <w:t>Самофинансирование социального обслуживания населения в после</w:t>
      </w:r>
      <w:r w:rsidRPr="005D6D79">
        <w:rPr>
          <w:sz w:val="28"/>
          <w:szCs w:val="28"/>
        </w:rPr>
        <w:t>д</w:t>
      </w:r>
      <w:r w:rsidRPr="005D6D79">
        <w:rPr>
          <w:sz w:val="28"/>
          <w:szCs w:val="28"/>
        </w:rPr>
        <w:t xml:space="preserve">нее время </w:t>
      </w:r>
      <w:proofErr w:type="gramStart"/>
      <w:r w:rsidRPr="005D6D79">
        <w:rPr>
          <w:sz w:val="28"/>
          <w:szCs w:val="28"/>
        </w:rPr>
        <w:t>приобрело</w:t>
      </w:r>
      <w:proofErr w:type="gramEnd"/>
      <w:r w:rsidRPr="005D6D79">
        <w:rPr>
          <w:sz w:val="28"/>
          <w:szCs w:val="28"/>
        </w:rPr>
        <w:t xml:space="preserve"> широкие масштабы и позволяет сделать вывод, что спрос на социально-бытовое обслуживание не удовлетворен. Это вызвано с</w:t>
      </w:r>
      <w:r w:rsidRPr="005D6D79">
        <w:rPr>
          <w:sz w:val="28"/>
          <w:szCs w:val="28"/>
        </w:rPr>
        <w:t>о</w:t>
      </w:r>
      <w:r w:rsidRPr="005D6D79">
        <w:rPr>
          <w:sz w:val="28"/>
          <w:szCs w:val="28"/>
        </w:rPr>
        <w:t>кращением размеров бесплатного и льготного обслуживания населения предприятиями и учреждениями бюджетной сферы при одновременном сн</w:t>
      </w:r>
      <w:r w:rsidRPr="005D6D79">
        <w:rPr>
          <w:sz w:val="28"/>
          <w:szCs w:val="28"/>
        </w:rPr>
        <w:t>и</w:t>
      </w:r>
      <w:r w:rsidRPr="005D6D79">
        <w:rPr>
          <w:sz w:val="28"/>
          <w:szCs w:val="28"/>
        </w:rPr>
        <w:t>жении расходов государства на содержание объектов социальной инфр</w:t>
      </w:r>
      <w:r w:rsidRPr="005D6D79">
        <w:rPr>
          <w:sz w:val="28"/>
          <w:szCs w:val="28"/>
        </w:rPr>
        <w:t>а</w:t>
      </w:r>
      <w:r w:rsidRPr="005D6D79">
        <w:rPr>
          <w:sz w:val="28"/>
          <w:szCs w:val="28"/>
        </w:rPr>
        <w:t>структуры.</w:t>
      </w:r>
    </w:p>
    <w:p w:rsidR="006B24B9" w:rsidRPr="005D6D79" w:rsidRDefault="006B24B9" w:rsidP="006B24B9">
      <w:pPr>
        <w:pStyle w:val="aa"/>
        <w:spacing w:before="0" w:after="0" w:line="240" w:lineRule="auto"/>
        <w:rPr>
          <w:sz w:val="28"/>
          <w:szCs w:val="28"/>
        </w:rPr>
      </w:pPr>
      <w:r w:rsidRPr="005D6D79">
        <w:rPr>
          <w:sz w:val="28"/>
          <w:szCs w:val="28"/>
        </w:rPr>
        <w:t>Формой использования финансовых ресурсов бюджета учреждениями и организациями социальной сферы, находящимися на хозрасчете и име</w:t>
      </w:r>
      <w:r w:rsidRPr="005D6D79">
        <w:rPr>
          <w:sz w:val="28"/>
          <w:szCs w:val="28"/>
        </w:rPr>
        <w:t>ю</w:t>
      </w:r>
      <w:r w:rsidRPr="005D6D79">
        <w:rPr>
          <w:sz w:val="28"/>
          <w:szCs w:val="28"/>
        </w:rPr>
        <w:t>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6B24B9" w:rsidRPr="005D6D79" w:rsidRDefault="006B24B9" w:rsidP="006B24B9">
      <w:pPr>
        <w:pStyle w:val="aa"/>
        <w:spacing w:before="0" w:after="0" w:line="240" w:lineRule="auto"/>
        <w:rPr>
          <w:sz w:val="28"/>
          <w:szCs w:val="28"/>
        </w:rPr>
      </w:pPr>
      <w:r w:rsidRPr="005D6D79">
        <w:rPr>
          <w:sz w:val="28"/>
          <w:szCs w:val="28"/>
        </w:rPr>
        <w:t xml:space="preserve">Традиционно система финансирования социальной инфраструктуры подразделялась на два канала: отраслевой и </w:t>
      </w:r>
      <w:proofErr w:type="gramStart"/>
      <w:r w:rsidRPr="005D6D79">
        <w:rPr>
          <w:sz w:val="28"/>
          <w:szCs w:val="28"/>
        </w:rPr>
        <w:t>территориальный</w:t>
      </w:r>
      <w:proofErr w:type="gramEnd"/>
      <w:r w:rsidRPr="005D6D79">
        <w:rPr>
          <w:sz w:val="28"/>
          <w:szCs w:val="28"/>
        </w:rPr>
        <w:t>.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 комплексное использование ведомственных объектов социальной инфр</w:t>
      </w:r>
      <w:r w:rsidRPr="005D6D79">
        <w:rPr>
          <w:sz w:val="28"/>
          <w:szCs w:val="28"/>
        </w:rPr>
        <w:t>а</w:t>
      </w:r>
      <w:r w:rsidRPr="005D6D79">
        <w:rPr>
          <w:sz w:val="28"/>
          <w:szCs w:val="28"/>
        </w:rPr>
        <w:t>структуры ведет к распылению финансовых средств. Подчинение объектов социальной инфраструктуры различным ведомствам затрудняет координ</w:t>
      </w:r>
      <w:r w:rsidRPr="005D6D79">
        <w:rPr>
          <w:sz w:val="28"/>
          <w:szCs w:val="28"/>
        </w:rPr>
        <w:t>а</w:t>
      </w:r>
      <w:r w:rsidRPr="005D6D79">
        <w:rPr>
          <w:sz w:val="28"/>
          <w:szCs w:val="28"/>
        </w:rPr>
        <w:t>цию в решении социальных проблем муниципального образования. Террит</w:t>
      </w:r>
      <w:r w:rsidRPr="005D6D79">
        <w:rPr>
          <w:sz w:val="28"/>
          <w:szCs w:val="28"/>
        </w:rPr>
        <w:t>о</w:t>
      </w:r>
      <w:r w:rsidRPr="005D6D79">
        <w:rPr>
          <w:sz w:val="28"/>
          <w:szCs w:val="28"/>
        </w:rPr>
        <w:t>риальный канал финансирования представлен местным бюджетом, который является основным источником финансирования социальной инфраструкт</w:t>
      </w:r>
      <w:r w:rsidRPr="005D6D79">
        <w:rPr>
          <w:sz w:val="28"/>
          <w:szCs w:val="28"/>
        </w:rPr>
        <w:t>у</w:t>
      </w:r>
      <w:r w:rsidRPr="005D6D79">
        <w:rPr>
          <w:sz w:val="28"/>
          <w:szCs w:val="28"/>
        </w:rPr>
        <w:t>ры муниципального образования. Но бюджет местной власти весьма огран</w:t>
      </w:r>
      <w:r w:rsidRPr="005D6D79">
        <w:rPr>
          <w:sz w:val="28"/>
          <w:szCs w:val="28"/>
        </w:rPr>
        <w:t>и</w:t>
      </w:r>
      <w:r w:rsidRPr="005D6D79">
        <w:rPr>
          <w:sz w:val="28"/>
          <w:szCs w:val="28"/>
        </w:rPr>
        <w:t>чен, что препятствует этому процессу.</w:t>
      </w:r>
    </w:p>
    <w:p w:rsidR="006B24B9" w:rsidRPr="005D6D79" w:rsidRDefault="006B24B9" w:rsidP="006B24B9">
      <w:pPr>
        <w:pStyle w:val="aa"/>
        <w:spacing w:before="0" w:after="0" w:line="240" w:lineRule="auto"/>
        <w:rPr>
          <w:sz w:val="28"/>
          <w:szCs w:val="28"/>
        </w:rPr>
      </w:pPr>
      <w:r w:rsidRPr="005D6D79">
        <w:rPr>
          <w:sz w:val="28"/>
          <w:szCs w:val="28"/>
        </w:rPr>
        <w:t>Исследование проблемы финансирования социальной инфраструктуры, анализ современного уровня развития ее подразделений показывают необх</w:t>
      </w:r>
      <w:r w:rsidRPr="005D6D79">
        <w:rPr>
          <w:sz w:val="28"/>
          <w:szCs w:val="28"/>
        </w:rPr>
        <w:t>о</w:t>
      </w:r>
      <w:r w:rsidRPr="005D6D79">
        <w:rPr>
          <w:sz w:val="28"/>
          <w:szCs w:val="28"/>
        </w:rPr>
        <w:lastRenderedPageBreak/>
        <w:t xml:space="preserve">димость поиска научно-обоснованных путей ее дальнейшего интенсивного развития и неординарных форм финансирования. </w:t>
      </w:r>
    </w:p>
    <w:p w:rsidR="006B24B9" w:rsidRPr="005D6D79" w:rsidRDefault="006B24B9" w:rsidP="006B24B9">
      <w:pPr>
        <w:pStyle w:val="aa"/>
        <w:spacing w:before="0" w:after="0" w:line="240" w:lineRule="auto"/>
        <w:rPr>
          <w:sz w:val="28"/>
          <w:szCs w:val="28"/>
        </w:rPr>
      </w:pPr>
      <w:r w:rsidRPr="005D6D79">
        <w:rPr>
          <w:sz w:val="28"/>
          <w:szCs w:val="28"/>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w:t>
      </w:r>
      <w:r w:rsidRPr="005D6D79">
        <w:rPr>
          <w:sz w:val="28"/>
          <w:szCs w:val="28"/>
        </w:rPr>
        <w:t>о</w:t>
      </w:r>
      <w:r w:rsidRPr="005D6D79">
        <w:rPr>
          <w:sz w:val="28"/>
          <w:szCs w:val="28"/>
        </w:rPr>
        <w:t>этому целесообразным представляется сосуществование нескольких форм финансирования, как государственных, так и частных фондов и на федерал</w:t>
      </w:r>
      <w:r w:rsidRPr="005D6D79">
        <w:rPr>
          <w:sz w:val="28"/>
          <w:szCs w:val="28"/>
        </w:rPr>
        <w:t>ь</w:t>
      </w:r>
      <w:r w:rsidRPr="005D6D79">
        <w:rPr>
          <w:sz w:val="28"/>
          <w:szCs w:val="28"/>
        </w:rPr>
        <w:t>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6B24B9" w:rsidRPr="005D6D79" w:rsidRDefault="006B24B9" w:rsidP="006B24B9">
      <w:pPr>
        <w:pStyle w:val="aa"/>
        <w:spacing w:before="0" w:after="0" w:line="240" w:lineRule="auto"/>
        <w:rPr>
          <w:sz w:val="28"/>
          <w:szCs w:val="28"/>
        </w:rPr>
      </w:pPr>
      <w:r w:rsidRPr="005D6D79">
        <w:rPr>
          <w:sz w:val="28"/>
          <w:szCs w:val="28"/>
        </w:rPr>
        <w:t>В современных условиях на содержание и развитие государственных и муниципальных объектов социальной сферы финансовые ресурсы направл</w:t>
      </w:r>
      <w:r w:rsidRPr="005D6D79">
        <w:rPr>
          <w:sz w:val="28"/>
          <w:szCs w:val="28"/>
        </w:rPr>
        <w:t>я</w:t>
      </w:r>
      <w:r w:rsidRPr="005D6D79">
        <w:rPr>
          <w:sz w:val="28"/>
          <w:szCs w:val="28"/>
        </w:rPr>
        <w:t>ются из нескольких источников: бюджета, внебюджетных фондов, сре</w:t>
      </w:r>
      <w:proofErr w:type="gramStart"/>
      <w:r w:rsidRPr="005D6D79">
        <w:rPr>
          <w:sz w:val="28"/>
          <w:szCs w:val="28"/>
        </w:rPr>
        <w:t>дств пр</w:t>
      </w:r>
      <w:proofErr w:type="gramEnd"/>
      <w:r w:rsidRPr="005D6D79">
        <w:rPr>
          <w:sz w:val="28"/>
          <w:szCs w:val="28"/>
        </w:rPr>
        <w:t>едприятий, населения.</w:t>
      </w:r>
    </w:p>
    <w:p w:rsidR="006B24B9" w:rsidRPr="005D6D79" w:rsidRDefault="006B24B9" w:rsidP="006B24B9">
      <w:pPr>
        <w:pStyle w:val="aa"/>
        <w:spacing w:before="0" w:after="0" w:line="240" w:lineRule="auto"/>
        <w:rPr>
          <w:sz w:val="28"/>
          <w:szCs w:val="28"/>
        </w:rPr>
      </w:pPr>
      <w:r w:rsidRPr="005D6D79">
        <w:rPr>
          <w:sz w:val="28"/>
          <w:szCs w:val="28"/>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об</w:t>
      </w:r>
      <w:r w:rsidRPr="005D6D79">
        <w:rPr>
          <w:sz w:val="28"/>
          <w:szCs w:val="28"/>
        </w:rPr>
        <w:t>у</w:t>
      </w:r>
      <w:r w:rsidRPr="005D6D79">
        <w:rPr>
          <w:sz w:val="28"/>
          <w:szCs w:val="28"/>
        </w:rPr>
        <w:t>словлено, во-первых, тем, что в соответствии с Конституцией РФ и действ</w:t>
      </w:r>
      <w:r w:rsidRPr="005D6D79">
        <w:rPr>
          <w:sz w:val="28"/>
          <w:szCs w:val="28"/>
        </w:rPr>
        <w:t>у</w:t>
      </w:r>
      <w:r w:rsidRPr="005D6D79">
        <w:rPr>
          <w:sz w:val="28"/>
          <w:szCs w:val="28"/>
        </w:rPr>
        <w:t>ющим законодательством предоставление многих социальных услуг бе</w:t>
      </w:r>
      <w:r w:rsidRPr="005D6D79">
        <w:rPr>
          <w:sz w:val="28"/>
          <w:szCs w:val="28"/>
        </w:rPr>
        <w:t>с</w:t>
      </w:r>
      <w:r w:rsidRPr="005D6D79">
        <w:rPr>
          <w:sz w:val="28"/>
          <w:szCs w:val="28"/>
        </w:rPr>
        <w:t>платно, во-вторых развитие платных услуг ограничено низкой платежесп</w:t>
      </w:r>
      <w:r w:rsidRPr="005D6D79">
        <w:rPr>
          <w:sz w:val="28"/>
          <w:szCs w:val="28"/>
        </w:rPr>
        <w:t>о</w:t>
      </w:r>
      <w:r w:rsidRPr="005D6D79">
        <w:rPr>
          <w:sz w:val="28"/>
          <w:szCs w:val="28"/>
        </w:rPr>
        <w:t>собностью подавляющей массы населения. В этих условиях основным и</w:t>
      </w:r>
      <w:r w:rsidRPr="005D6D79">
        <w:rPr>
          <w:sz w:val="28"/>
          <w:szCs w:val="28"/>
        </w:rPr>
        <w:t>с</w:t>
      </w:r>
      <w:r w:rsidRPr="005D6D79">
        <w:rPr>
          <w:sz w:val="28"/>
          <w:szCs w:val="28"/>
        </w:rPr>
        <w:t>точником финансирования социальной сферы стали средства, мобилизуемые и распределяемые через бюджетную систему, и внебюджетных фондов.</w:t>
      </w:r>
    </w:p>
    <w:p w:rsidR="006B24B9" w:rsidRPr="005D6D79" w:rsidRDefault="006B24B9" w:rsidP="006B24B9">
      <w:pPr>
        <w:pStyle w:val="aa"/>
        <w:spacing w:before="0" w:after="0" w:line="240" w:lineRule="auto"/>
        <w:rPr>
          <w:sz w:val="28"/>
          <w:szCs w:val="28"/>
        </w:rPr>
      </w:pPr>
      <w:r w:rsidRPr="005D6D79">
        <w:rPr>
          <w:sz w:val="28"/>
          <w:szCs w:val="28"/>
        </w:rPr>
        <w:t>Средства бюджета и внебюджетных фондов, направляемые в социал</w:t>
      </w:r>
      <w:r w:rsidRPr="005D6D79">
        <w:rPr>
          <w:sz w:val="28"/>
          <w:szCs w:val="28"/>
        </w:rPr>
        <w:t>ь</w:t>
      </w:r>
      <w:r w:rsidRPr="005D6D79">
        <w:rPr>
          <w:sz w:val="28"/>
          <w:szCs w:val="28"/>
        </w:rPr>
        <w:t>ную сферу, образуют общественные фонды потребления, главным назнач</w:t>
      </w:r>
      <w:r w:rsidRPr="005D6D79">
        <w:rPr>
          <w:sz w:val="28"/>
          <w:szCs w:val="28"/>
        </w:rPr>
        <w:t>е</w:t>
      </w:r>
      <w:r w:rsidRPr="005D6D79">
        <w:rPr>
          <w:sz w:val="28"/>
          <w:szCs w:val="28"/>
        </w:rPr>
        <w:t>нием которых является социальное развитие общества и социальная защ</w:t>
      </w:r>
      <w:r w:rsidRPr="005D6D79">
        <w:rPr>
          <w:sz w:val="28"/>
          <w:szCs w:val="28"/>
        </w:rPr>
        <w:t>и</w:t>
      </w:r>
      <w:r w:rsidRPr="005D6D79">
        <w:rPr>
          <w:sz w:val="28"/>
          <w:szCs w:val="28"/>
        </w:rPr>
        <w:t>щенность населения, предоставление ему социальных услуг. Средства общ</w:t>
      </w:r>
      <w:r w:rsidRPr="005D6D79">
        <w:rPr>
          <w:sz w:val="28"/>
          <w:szCs w:val="28"/>
        </w:rPr>
        <w:t>е</w:t>
      </w:r>
      <w:r w:rsidRPr="005D6D79">
        <w:rPr>
          <w:sz w:val="28"/>
          <w:szCs w:val="28"/>
        </w:rPr>
        <w:t>ственных фондов потребления позволяют предоставлять населению беспла</w:t>
      </w:r>
      <w:r w:rsidRPr="005D6D79">
        <w:rPr>
          <w:sz w:val="28"/>
          <w:szCs w:val="28"/>
        </w:rPr>
        <w:t>т</w:t>
      </w:r>
      <w:r w:rsidRPr="005D6D79">
        <w:rPr>
          <w:sz w:val="28"/>
          <w:szCs w:val="28"/>
        </w:rPr>
        <w:t>ные или на льготных условиях услуги учреждений просвещения, здравоохр</w:t>
      </w:r>
      <w:r w:rsidRPr="005D6D79">
        <w:rPr>
          <w:sz w:val="28"/>
          <w:szCs w:val="28"/>
        </w:rPr>
        <w:t>а</w:t>
      </w:r>
      <w:r w:rsidRPr="005D6D79">
        <w:rPr>
          <w:sz w:val="28"/>
          <w:szCs w:val="28"/>
        </w:rPr>
        <w:t>нения, социального обеспечения и в значительной мере услуг предприятий жилищно-коммунального хозяйства.</w:t>
      </w:r>
    </w:p>
    <w:p w:rsidR="006B24B9" w:rsidRPr="005D6D79" w:rsidRDefault="006B24B9" w:rsidP="006B24B9">
      <w:pPr>
        <w:pStyle w:val="aa"/>
        <w:spacing w:before="0" w:after="0" w:line="240" w:lineRule="auto"/>
        <w:rPr>
          <w:sz w:val="28"/>
          <w:szCs w:val="28"/>
        </w:rPr>
      </w:pPr>
      <w:proofErr w:type="gramStart"/>
      <w:r w:rsidRPr="005D6D79">
        <w:rPr>
          <w:sz w:val="28"/>
          <w:szCs w:val="28"/>
        </w:rPr>
        <w:t>Передача большинства социальных функций с государственного на р</w:t>
      </w:r>
      <w:r w:rsidRPr="005D6D79">
        <w:rPr>
          <w:sz w:val="28"/>
          <w:szCs w:val="28"/>
        </w:rPr>
        <w:t>е</w:t>
      </w:r>
      <w:r w:rsidRPr="005D6D79">
        <w:rPr>
          <w:sz w:val="28"/>
          <w:szCs w:val="28"/>
        </w:rPr>
        <w:t>гиональный и местный уровни сопровождалась резким уменьшением фед</w:t>
      </w:r>
      <w:r w:rsidRPr="005D6D79">
        <w:rPr>
          <w:sz w:val="28"/>
          <w:szCs w:val="28"/>
        </w:rPr>
        <w:t>е</w:t>
      </w:r>
      <w:r w:rsidRPr="005D6D79">
        <w:rPr>
          <w:sz w:val="28"/>
          <w:szCs w:val="28"/>
        </w:rPr>
        <w:t>ральных средств, выделяемых на социальные цели и ослаблением контроля со стороны государства, как за выполнением федеральных законов и пост</w:t>
      </w:r>
      <w:r w:rsidRPr="005D6D79">
        <w:rPr>
          <w:sz w:val="28"/>
          <w:szCs w:val="28"/>
        </w:rPr>
        <w:t>а</w:t>
      </w:r>
      <w:r w:rsidRPr="005D6D79">
        <w:rPr>
          <w:sz w:val="28"/>
          <w:szCs w:val="28"/>
        </w:rPr>
        <w:t>новлений, касающихся социального развития, так и за использованием фед</w:t>
      </w:r>
      <w:r w:rsidRPr="005D6D79">
        <w:rPr>
          <w:sz w:val="28"/>
          <w:szCs w:val="28"/>
        </w:rPr>
        <w:t>е</w:t>
      </w:r>
      <w:r w:rsidRPr="005D6D79">
        <w:rPr>
          <w:sz w:val="28"/>
          <w:szCs w:val="28"/>
        </w:rPr>
        <w:t>ральных средств.</w:t>
      </w:r>
      <w:proofErr w:type="gramEnd"/>
      <w:r w:rsidRPr="005D6D79">
        <w:rPr>
          <w:sz w:val="28"/>
          <w:szCs w:val="28"/>
        </w:rPr>
        <w:t xml:space="preserve"> При этом средства местного бюджета в силу слабой нал</w:t>
      </w:r>
      <w:r w:rsidRPr="005D6D79">
        <w:rPr>
          <w:sz w:val="28"/>
          <w:szCs w:val="28"/>
        </w:rPr>
        <w:t>о</w:t>
      </w:r>
      <w:r w:rsidRPr="005D6D79">
        <w:rPr>
          <w:sz w:val="28"/>
          <w:szCs w:val="28"/>
        </w:rPr>
        <w:t>гооблагаемой базы оказались весьма ограниченными.</w:t>
      </w:r>
    </w:p>
    <w:p w:rsidR="006B24B9" w:rsidRPr="005D6D79" w:rsidRDefault="006B24B9" w:rsidP="006B24B9">
      <w:pPr>
        <w:pStyle w:val="aa"/>
        <w:spacing w:before="0" w:after="0" w:line="240" w:lineRule="auto"/>
        <w:rPr>
          <w:sz w:val="28"/>
          <w:szCs w:val="28"/>
        </w:rPr>
      </w:pPr>
      <w:r w:rsidRPr="005D6D79">
        <w:rPr>
          <w:sz w:val="28"/>
          <w:szCs w:val="28"/>
        </w:rPr>
        <w:t>Следствием этого является факт неудовлетворительного технического состояния учреждений социально-культурной и коммунально-бытовой сф</w:t>
      </w:r>
      <w:r w:rsidRPr="005D6D79">
        <w:rPr>
          <w:sz w:val="28"/>
          <w:szCs w:val="28"/>
        </w:rPr>
        <w:t>е</w:t>
      </w:r>
      <w:r w:rsidRPr="005D6D79">
        <w:rPr>
          <w:sz w:val="28"/>
          <w:szCs w:val="28"/>
        </w:rPr>
        <w:t>ры. Отсутствие средств не позволяет провести реконструкцию и ремонт мн</w:t>
      </w:r>
      <w:r w:rsidRPr="005D6D79">
        <w:rPr>
          <w:sz w:val="28"/>
          <w:szCs w:val="28"/>
        </w:rPr>
        <w:t>о</w:t>
      </w:r>
      <w:r w:rsidRPr="005D6D79">
        <w:rPr>
          <w:sz w:val="28"/>
          <w:szCs w:val="28"/>
        </w:rPr>
        <w:lastRenderedPageBreak/>
        <w:t>гих существующих учреждений, а также вести широкомасштабное стро</w:t>
      </w:r>
      <w:r w:rsidRPr="005D6D79">
        <w:rPr>
          <w:sz w:val="28"/>
          <w:szCs w:val="28"/>
        </w:rPr>
        <w:t>и</w:t>
      </w:r>
      <w:r w:rsidRPr="005D6D79">
        <w:rPr>
          <w:sz w:val="28"/>
          <w:szCs w:val="28"/>
        </w:rPr>
        <w:t>тельство.</w:t>
      </w:r>
    </w:p>
    <w:p w:rsidR="006B24B9" w:rsidRPr="005D6D79" w:rsidRDefault="006B24B9" w:rsidP="006B24B9">
      <w:pPr>
        <w:pStyle w:val="aa"/>
        <w:spacing w:before="0" w:after="0" w:line="240" w:lineRule="auto"/>
        <w:rPr>
          <w:sz w:val="28"/>
          <w:szCs w:val="28"/>
        </w:rPr>
      </w:pPr>
      <w:r w:rsidRPr="005D6D79">
        <w:rPr>
          <w:sz w:val="28"/>
          <w:szCs w:val="28"/>
        </w:rPr>
        <w:t>При составлении плана инвестиционной деятельности по строител</w:t>
      </w:r>
      <w:r w:rsidRPr="005D6D79">
        <w:rPr>
          <w:sz w:val="28"/>
          <w:szCs w:val="28"/>
        </w:rPr>
        <w:t>ь</w:t>
      </w:r>
      <w:r w:rsidRPr="005D6D79">
        <w:rPr>
          <w:sz w:val="28"/>
          <w:szCs w:val="28"/>
        </w:rPr>
        <w:t xml:space="preserve">ству социальных объектов необходимо ориентироваться </w:t>
      </w:r>
      <w:proofErr w:type="gramStart"/>
      <w:r w:rsidRPr="005D6D79">
        <w:rPr>
          <w:sz w:val="28"/>
          <w:szCs w:val="28"/>
        </w:rPr>
        <w:t>на</w:t>
      </w:r>
      <w:proofErr w:type="gramEnd"/>
      <w:r w:rsidRPr="005D6D79">
        <w:rPr>
          <w:sz w:val="28"/>
          <w:szCs w:val="28"/>
        </w:rPr>
        <w:t>:</w:t>
      </w:r>
    </w:p>
    <w:p w:rsidR="006B24B9" w:rsidRPr="005D6D79" w:rsidRDefault="006B24B9" w:rsidP="006B24B9">
      <w:pPr>
        <w:pStyle w:val="af3"/>
        <w:spacing w:before="0" w:after="0"/>
        <w:rPr>
          <w:sz w:val="28"/>
          <w:szCs w:val="28"/>
        </w:rPr>
      </w:pPr>
      <w:r w:rsidRPr="005D6D79">
        <w:rPr>
          <w:sz w:val="28"/>
          <w:szCs w:val="28"/>
        </w:rPr>
        <w:t>структурные изменения, происходящие в отраслях социальной сферы, включая ликвидацию избыточных площадей учреждений этой сферы;</w:t>
      </w:r>
    </w:p>
    <w:p w:rsidR="006B24B9" w:rsidRPr="005D6D79" w:rsidRDefault="006B24B9" w:rsidP="006B24B9">
      <w:pPr>
        <w:pStyle w:val="af3"/>
        <w:spacing w:before="0" w:after="0"/>
        <w:rPr>
          <w:sz w:val="28"/>
          <w:szCs w:val="28"/>
        </w:rPr>
      </w:pPr>
      <w:r w:rsidRPr="005D6D79">
        <w:rPr>
          <w:sz w:val="28"/>
          <w:szCs w:val="28"/>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6B24B9" w:rsidRPr="005D6D79" w:rsidRDefault="006B24B9" w:rsidP="006B24B9">
      <w:pPr>
        <w:pStyle w:val="af3"/>
        <w:spacing w:before="0" w:after="0"/>
        <w:rPr>
          <w:sz w:val="28"/>
          <w:szCs w:val="28"/>
        </w:rPr>
      </w:pPr>
      <w:r w:rsidRPr="005D6D79">
        <w:rPr>
          <w:sz w:val="28"/>
          <w:szCs w:val="28"/>
        </w:rPr>
        <w:t>расширение, реконструкцию, техническое перевооружение де</w:t>
      </w:r>
      <w:r w:rsidRPr="005D6D79">
        <w:rPr>
          <w:sz w:val="28"/>
          <w:szCs w:val="28"/>
        </w:rPr>
        <w:t>й</w:t>
      </w:r>
      <w:r w:rsidRPr="005D6D79">
        <w:rPr>
          <w:sz w:val="28"/>
          <w:szCs w:val="28"/>
        </w:rPr>
        <w:t>ствующих учреждений, работающих с перегрузкой;</w:t>
      </w:r>
    </w:p>
    <w:p w:rsidR="006B24B9" w:rsidRPr="005D6D79" w:rsidRDefault="006B24B9" w:rsidP="006B24B9">
      <w:pPr>
        <w:pStyle w:val="af3"/>
        <w:spacing w:before="0" w:after="0"/>
        <w:rPr>
          <w:sz w:val="28"/>
          <w:szCs w:val="28"/>
        </w:rPr>
      </w:pPr>
      <w:r w:rsidRPr="005D6D79">
        <w:rPr>
          <w:sz w:val="28"/>
          <w:szCs w:val="28"/>
        </w:rPr>
        <w:t>замену ветхого и аварийного фонда, а также помещений, не отв</w:t>
      </w:r>
      <w:r w:rsidRPr="005D6D79">
        <w:rPr>
          <w:sz w:val="28"/>
          <w:szCs w:val="28"/>
        </w:rPr>
        <w:t>е</w:t>
      </w:r>
      <w:r w:rsidRPr="005D6D79">
        <w:rPr>
          <w:sz w:val="28"/>
          <w:szCs w:val="28"/>
        </w:rPr>
        <w:t>чающих санитарно-эксплуатационным нормам, в случае нево</w:t>
      </w:r>
      <w:r w:rsidRPr="005D6D79">
        <w:rPr>
          <w:sz w:val="28"/>
          <w:szCs w:val="28"/>
        </w:rPr>
        <w:t>з</w:t>
      </w:r>
      <w:r w:rsidRPr="005D6D79">
        <w:rPr>
          <w:sz w:val="28"/>
          <w:szCs w:val="28"/>
        </w:rPr>
        <w:t>можности осуществления капитального ремонта этого фонда и необходимости его ликвидации.</w:t>
      </w:r>
    </w:p>
    <w:p w:rsidR="006B24B9" w:rsidRPr="005D6D79" w:rsidRDefault="006B24B9" w:rsidP="006B24B9">
      <w:pPr>
        <w:pStyle w:val="aa"/>
        <w:spacing w:before="0" w:after="0" w:line="240" w:lineRule="auto"/>
        <w:rPr>
          <w:sz w:val="28"/>
          <w:szCs w:val="28"/>
        </w:rPr>
      </w:pPr>
      <w:r w:rsidRPr="005D6D79">
        <w:rPr>
          <w:sz w:val="28"/>
          <w:szCs w:val="28"/>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w:t>
      </w:r>
      <w:r w:rsidRPr="005D6D79">
        <w:rPr>
          <w:sz w:val="28"/>
          <w:szCs w:val="28"/>
        </w:rPr>
        <w:t>в</w:t>
      </w:r>
      <w:r w:rsidRPr="005D6D79">
        <w:rPr>
          <w:sz w:val="28"/>
          <w:szCs w:val="28"/>
        </w:rPr>
        <w:t>ней и внебюджетных источников финансирования.</w:t>
      </w:r>
    </w:p>
    <w:p w:rsidR="006B24B9" w:rsidRPr="005D6D79" w:rsidRDefault="006B24B9" w:rsidP="006B24B9">
      <w:pPr>
        <w:pStyle w:val="aa"/>
        <w:spacing w:before="0" w:after="0" w:line="240" w:lineRule="auto"/>
        <w:rPr>
          <w:sz w:val="28"/>
          <w:szCs w:val="28"/>
        </w:rPr>
      </w:pPr>
      <w:r w:rsidRPr="005D6D79">
        <w:rPr>
          <w:sz w:val="28"/>
          <w:szCs w:val="28"/>
        </w:rPr>
        <w:t>В настоящее время существует множество методов и подходов к опр</w:t>
      </w:r>
      <w:r w:rsidRPr="005D6D79">
        <w:rPr>
          <w:sz w:val="28"/>
          <w:szCs w:val="28"/>
        </w:rPr>
        <w:t>е</w:t>
      </w:r>
      <w:r w:rsidRPr="005D6D79">
        <w:rPr>
          <w:sz w:val="28"/>
          <w:szCs w:val="28"/>
        </w:rPr>
        <w:t>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w:t>
      </w:r>
      <w:r w:rsidRPr="005D6D79">
        <w:rPr>
          <w:sz w:val="28"/>
          <w:szCs w:val="28"/>
        </w:rPr>
        <w:t>е</w:t>
      </w:r>
      <w:r w:rsidRPr="005D6D79">
        <w:rPr>
          <w:sz w:val="28"/>
          <w:szCs w:val="28"/>
        </w:rPr>
        <w:t>буется детальное уточнение параметров строительства на основании изуч</w:t>
      </w:r>
      <w:r w:rsidRPr="005D6D79">
        <w:rPr>
          <w:sz w:val="28"/>
          <w:szCs w:val="28"/>
        </w:rPr>
        <w:t>е</w:t>
      </w:r>
      <w:r w:rsidRPr="005D6D79">
        <w:rPr>
          <w:sz w:val="28"/>
          <w:szCs w:val="28"/>
        </w:rPr>
        <w:t>ния местных условий и конкретных специфических функций строящегося объекта.</w:t>
      </w:r>
    </w:p>
    <w:p w:rsidR="006B24B9" w:rsidRPr="005D6D79" w:rsidRDefault="006B24B9" w:rsidP="006B24B9">
      <w:pPr>
        <w:pStyle w:val="aa"/>
        <w:spacing w:before="0" w:after="0" w:line="240" w:lineRule="auto"/>
        <w:rPr>
          <w:sz w:val="28"/>
          <w:szCs w:val="28"/>
        </w:rPr>
      </w:pPr>
      <w:proofErr w:type="gramStart"/>
      <w:r w:rsidRPr="005D6D79">
        <w:rPr>
          <w:sz w:val="28"/>
          <w:szCs w:val="28"/>
        </w:rPr>
        <w:t>Ориентировочная стоимость строительства зданий и сооружений опр</w:t>
      </w:r>
      <w:r w:rsidRPr="005D6D79">
        <w:rPr>
          <w:sz w:val="28"/>
          <w:szCs w:val="28"/>
        </w:rPr>
        <w:t>е</w:t>
      </w:r>
      <w:r w:rsidRPr="005D6D79">
        <w:rPr>
          <w:sz w:val="28"/>
          <w:szCs w:val="28"/>
        </w:rPr>
        <w:t>делена по проектам объектов-аналогов, Каталогам проектов повторного пр</w:t>
      </w:r>
      <w:r w:rsidRPr="005D6D79">
        <w:rPr>
          <w:sz w:val="28"/>
          <w:szCs w:val="28"/>
        </w:rPr>
        <w:t>и</w:t>
      </w:r>
      <w:r w:rsidRPr="005D6D79">
        <w:rPr>
          <w:sz w:val="28"/>
          <w:szCs w:val="28"/>
        </w:rPr>
        <w:t>менения для строительства объектов социальной и инженерной инфрастру</w:t>
      </w:r>
      <w:r w:rsidRPr="005D6D79">
        <w:rPr>
          <w:sz w:val="28"/>
          <w:szCs w:val="28"/>
        </w:rPr>
        <w:t>к</w:t>
      </w:r>
      <w:r w:rsidRPr="005D6D79">
        <w:rPr>
          <w:sz w:val="28"/>
          <w:szCs w:val="28"/>
        </w:rPr>
        <w:t>тур, Укрупненным нормативам цены строительства для применения в 2012 году, изданным Министерством регионального развития РФ, по существу</w:t>
      </w:r>
      <w:r w:rsidRPr="005D6D79">
        <w:rPr>
          <w:sz w:val="28"/>
          <w:szCs w:val="28"/>
        </w:rPr>
        <w:t>ю</w:t>
      </w:r>
      <w:r w:rsidRPr="005D6D79">
        <w:rPr>
          <w:sz w:val="28"/>
          <w:szCs w:val="28"/>
        </w:rPr>
        <w:t>щим сборникам ФЕР в ценах и нормах 2001 года, а также с использованием сборников УПВС в ценах и нормах 1969 года.</w:t>
      </w:r>
      <w:proofErr w:type="gramEnd"/>
      <w:r w:rsidRPr="005D6D79">
        <w:rPr>
          <w:sz w:val="28"/>
          <w:szCs w:val="28"/>
        </w:rPr>
        <w:t xml:space="preserve"> Стоимость работ пересчитана в цены 2016 года с коэффициентами согласно: </w:t>
      </w:r>
    </w:p>
    <w:p w:rsidR="006B24B9" w:rsidRPr="005D6D79" w:rsidRDefault="006B24B9" w:rsidP="006B24B9">
      <w:pPr>
        <w:pStyle w:val="af3"/>
        <w:spacing w:before="0" w:after="0"/>
        <w:rPr>
          <w:sz w:val="28"/>
          <w:szCs w:val="28"/>
        </w:rPr>
      </w:pPr>
      <w:r w:rsidRPr="005D6D79">
        <w:rPr>
          <w:sz w:val="28"/>
          <w:szCs w:val="28"/>
        </w:rPr>
        <w:t>Постановлению № 94 от 11.05.1983г. Государственного комитета СССР по делам строительства;</w:t>
      </w:r>
    </w:p>
    <w:p w:rsidR="006B24B9" w:rsidRPr="005D6D79" w:rsidRDefault="006B24B9" w:rsidP="006B24B9">
      <w:pPr>
        <w:pStyle w:val="af3"/>
        <w:spacing w:before="0" w:after="0"/>
        <w:rPr>
          <w:sz w:val="28"/>
          <w:szCs w:val="28"/>
        </w:rPr>
      </w:pPr>
      <w:r w:rsidRPr="005D6D79">
        <w:rPr>
          <w:sz w:val="28"/>
          <w:szCs w:val="28"/>
        </w:rPr>
        <w:t>Письму № 14-Д от 06.09.1990г. Государственного комитета СССР по делам строительства;</w:t>
      </w:r>
    </w:p>
    <w:p w:rsidR="006B24B9" w:rsidRPr="005D6D79" w:rsidRDefault="006B24B9" w:rsidP="006B24B9">
      <w:pPr>
        <w:pStyle w:val="af3"/>
        <w:spacing w:before="0" w:after="0"/>
        <w:rPr>
          <w:sz w:val="28"/>
          <w:szCs w:val="28"/>
        </w:rPr>
      </w:pPr>
      <w:r w:rsidRPr="005D6D79">
        <w:rPr>
          <w:sz w:val="28"/>
          <w:szCs w:val="28"/>
        </w:rPr>
        <w:t>Письму № 15-149/6 от 24.09.1990г. Государственного комитета РСФСР по делам строительства;</w:t>
      </w:r>
    </w:p>
    <w:p w:rsidR="006B24B9" w:rsidRPr="005D6D79" w:rsidRDefault="006B24B9" w:rsidP="006B24B9">
      <w:pPr>
        <w:pStyle w:val="af3"/>
        <w:spacing w:before="0" w:after="0"/>
        <w:rPr>
          <w:sz w:val="28"/>
          <w:szCs w:val="28"/>
        </w:rPr>
      </w:pPr>
      <w:r w:rsidRPr="005D6D79">
        <w:rPr>
          <w:sz w:val="28"/>
          <w:szCs w:val="28"/>
        </w:rPr>
        <w:t>Письму № 2836-ИП/12/ГС от 03.12.2012г. Министерства реги</w:t>
      </w:r>
      <w:r w:rsidRPr="005D6D79">
        <w:rPr>
          <w:sz w:val="28"/>
          <w:szCs w:val="28"/>
        </w:rPr>
        <w:t>о</w:t>
      </w:r>
      <w:r w:rsidRPr="005D6D79">
        <w:rPr>
          <w:sz w:val="28"/>
          <w:szCs w:val="28"/>
        </w:rPr>
        <w:t>нального развития Российской Федерации;</w:t>
      </w:r>
    </w:p>
    <w:p w:rsidR="006B24B9" w:rsidRPr="005D6D79" w:rsidRDefault="006B24B9" w:rsidP="006B24B9">
      <w:pPr>
        <w:pStyle w:val="af3"/>
        <w:spacing w:before="0" w:after="0"/>
        <w:rPr>
          <w:sz w:val="28"/>
          <w:szCs w:val="28"/>
        </w:rPr>
      </w:pPr>
      <w:r w:rsidRPr="005D6D79">
        <w:rPr>
          <w:sz w:val="28"/>
          <w:szCs w:val="28"/>
        </w:rPr>
        <w:lastRenderedPageBreak/>
        <w:t>Письму № 21790-АК/Д03 от 05.10.2011г. Министерства реги</w:t>
      </w:r>
      <w:r w:rsidRPr="005D6D79">
        <w:rPr>
          <w:sz w:val="28"/>
          <w:szCs w:val="28"/>
        </w:rPr>
        <w:t>о</w:t>
      </w:r>
      <w:r w:rsidRPr="005D6D79">
        <w:rPr>
          <w:sz w:val="28"/>
          <w:szCs w:val="28"/>
        </w:rPr>
        <w:t>нального развития Российской Федерации.</w:t>
      </w:r>
    </w:p>
    <w:p w:rsidR="006B24B9" w:rsidRPr="005D6D79" w:rsidRDefault="006B24B9" w:rsidP="006B24B9">
      <w:pPr>
        <w:pStyle w:val="aa"/>
        <w:spacing w:before="0" w:after="0" w:line="240" w:lineRule="auto"/>
        <w:rPr>
          <w:sz w:val="28"/>
          <w:szCs w:val="28"/>
        </w:rPr>
      </w:pPr>
      <w:r w:rsidRPr="005D6D79">
        <w:rPr>
          <w:sz w:val="28"/>
          <w:szCs w:val="28"/>
        </w:rPr>
        <w:t xml:space="preserve">Определение стоимости на разных этапах проектирования должно осуществляться различными методиками. На </w:t>
      </w:r>
      <w:proofErr w:type="spellStart"/>
      <w:r w:rsidRPr="005D6D79">
        <w:rPr>
          <w:sz w:val="28"/>
          <w:szCs w:val="28"/>
        </w:rPr>
        <w:t>предпроектной</w:t>
      </w:r>
      <w:proofErr w:type="spellEnd"/>
      <w:r w:rsidRPr="005D6D79">
        <w:rPr>
          <w:sz w:val="28"/>
          <w:szCs w:val="28"/>
        </w:rPr>
        <w:t xml:space="preserve"> стадии при обосновании инвестиций определяется предварительная (расчетная) сто</w:t>
      </w:r>
      <w:r w:rsidRPr="005D6D79">
        <w:rPr>
          <w:sz w:val="28"/>
          <w:szCs w:val="28"/>
        </w:rPr>
        <w:t>и</w:t>
      </w:r>
      <w:r w:rsidRPr="005D6D79">
        <w:rPr>
          <w:sz w:val="28"/>
          <w:szCs w:val="28"/>
        </w:rPr>
        <w:t>мость строительства. Проекта на этой стадии еще нет, поэтому она составл</w:t>
      </w:r>
      <w:r w:rsidRPr="005D6D79">
        <w:rPr>
          <w:sz w:val="28"/>
          <w:szCs w:val="28"/>
        </w:rPr>
        <w:t>я</w:t>
      </w:r>
      <w:r w:rsidRPr="005D6D79">
        <w:rPr>
          <w:sz w:val="28"/>
          <w:szCs w:val="28"/>
        </w:rPr>
        <w:t>ется по предельно укрупненным показателям. При отсутствии таких показ</w:t>
      </w:r>
      <w:r w:rsidRPr="005D6D79">
        <w:rPr>
          <w:sz w:val="28"/>
          <w:szCs w:val="28"/>
        </w:rPr>
        <w:t>а</w:t>
      </w:r>
      <w:r w:rsidRPr="005D6D79">
        <w:rPr>
          <w:sz w:val="28"/>
          <w:szCs w:val="28"/>
        </w:rPr>
        <w:t>телей могут использоваться данные о стоимости объектов-аналогов. При ра</w:t>
      </w:r>
      <w:r w:rsidRPr="005D6D79">
        <w:rPr>
          <w:sz w:val="28"/>
          <w:szCs w:val="28"/>
        </w:rPr>
        <w:t>з</w:t>
      </w:r>
      <w:r w:rsidRPr="005D6D79">
        <w:rPr>
          <w:sz w:val="28"/>
          <w:szCs w:val="28"/>
        </w:rPr>
        <w:t>работке рабочей документации на объекты капитального строительства необходимо уточнение стоимости путем составления проектно-сметной д</w:t>
      </w:r>
      <w:r w:rsidRPr="005D6D79">
        <w:rPr>
          <w:sz w:val="28"/>
          <w:szCs w:val="28"/>
        </w:rPr>
        <w:t>о</w:t>
      </w:r>
      <w:r w:rsidRPr="005D6D79">
        <w:rPr>
          <w:sz w:val="28"/>
          <w:szCs w:val="28"/>
        </w:rPr>
        <w:t>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w:t>
      </w:r>
      <w:r w:rsidRPr="005D6D79">
        <w:rPr>
          <w:sz w:val="28"/>
          <w:szCs w:val="28"/>
        </w:rPr>
        <w:t>а</w:t>
      </w:r>
      <w:r w:rsidRPr="005D6D79">
        <w:rPr>
          <w:sz w:val="28"/>
          <w:szCs w:val="28"/>
        </w:rPr>
        <w:t xml:space="preserve">ния договорных цен на разработку проектной документации и строительства. </w:t>
      </w:r>
    </w:p>
    <w:p w:rsidR="006B24B9" w:rsidRPr="005D6D79" w:rsidRDefault="006B24B9" w:rsidP="006B24B9">
      <w:pPr>
        <w:pStyle w:val="aa"/>
        <w:spacing w:before="0" w:after="0" w:line="240" w:lineRule="auto"/>
        <w:rPr>
          <w:sz w:val="28"/>
          <w:szCs w:val="28"/>
        </w:rPr>
      </w:pPr>
      <w:r w:rsidRPr="005D6D79">
        <w:rPr>
          <w:sz w:val="28"/>
          <w:szCs w:val="28"/>
        </w:rPr>
        <w:t>Результаты расчетов приведены в таблице 8-1.</w:t>
      </w:r>
    </w:p>
    <w:p w:rsidR="006B24B9" w:rsidRPr="005D6D79" w:rsidRDefault="006B24B9" w:rsidP="006B24B9">
      <w:pPr>
        <w:pStyle w:val="113"/>
        <w:spacing w:line="240" w:lineRule="auto"/>
        <w:rPr>
          <w:sz w:val="28"/>
          <w:szCs w:val="28"/>
        </w:rPr>
      </w:pPr>
      <w:r w:rsidRPr="005D6D79">
        <w:rPr>
          <w:sz w:val="28"/>
          <w:szCs w:val="28"/>
        </w:rPr>
        <w:t>Объем средств на реализацию программы</w:t>
      </w:r>
    </w:p>
    <w:tbl>
      <w:tblPr>
        <w:tblStyle w:val="afff0"/>
        <w:tblW w:w="9536" w:type="dxa"/>
        <w:tblLayout w:type="fixed"/>
        <w:tblLook w:val="04A0" w:firstRow="1" w:lastRow="0" w:firstColumn="1" w:lastColumn="0" w:noHBand="0" w:noVBand="1"/>
      </w:tblPr>
      <w:tblGrid>
        <w:gridCol w:w="2376"/>
        <w:gridCol w:w="1305"/>
        <w:gridCol w:w="992"/>
        <w:gridCol w:w="992"/>
        <w:gridCol w:w="993"/>
        <w:gridCol w:w="992"/>
        <w:gridCol w:w="1070"/>
        <w:gridCol w:w="816"/>
      </w:tblGrid>
      <w:tr w:rsidR="006B24B9" w:rsidRPr="005D6D79" w:rsidTr="006B24B9">
        <w:trPr>
          <w:trHeight w:val="113"/>
          <w:tblHeader/>
        </w:trPr>
        <w:tc>
          <w:tcPr>
            <w:tcW w:w="2376" w:type="dxa"/>
            <w:vMerge w:val="restart"/>
            <w:vAlign w:val="center"/>
          </w:tcPr>
          <w:p w:rsidR="006B24B9" w:rsidRPr="005D6D79" w:rsidRDefault="006B24B9" w:rsidP="006B24B9">
            <w:pPr>
              <w:pStyle w:val="ac"/>
              <w:rPr>
                <w:sz w:val="28"/>
                <w:szCs w:val="28"/>
              </w:rPr>
            </w:pPr>
            <w:r w:rsidRPr="005D6D79">
              <w:rPr>
                <w:sz w:val="28"/>
                <w:szCs w:val="28"/>
              </w:rPr>
              <w:t>Наименование мероприятия</w:t>
            </w:r>
          </w:p>
        </w:tc>
        <w:tc>
          <w:tcPr>
            <w:tcW w:w="7160" w:type="dxa"/>
            <w:gridSpan w:val="7"/>
          </w:tcPr>
          <w:p w:rsidR="006B24B9" w:rsidRPr="005D6D79" w:rsidRDefault="006B24B9" w:rsidP="006B24B9">
            <w:pPr>
              <w:pStyle w:val="ac"/>
              <w:rPr>
                <w:sz w:val="28"/>
                <w:szCs w:val="28"/>
              </w:rPr>
            </w:pPr>
            <w:r w:rsidRPr="005D6D79">
              <w:rPr>
                <w:sz w:val="28"/>
                <w:szCs w:val="28"/>
              </w:rPr>
              <w:t xml:space="preserve">Финансовые потребности, </w:t>
            </w:r>
            <w:proofErr w:type="spellStart"/>
            <w:r w:rsidRPr="005D6D79">
              <w:rPr>
                <w:sz w:val="28"/>
                <w:szCs w:val="28"/>
              </w:rPr>
              <w:t>тыс</w:t>
            </w:r>
            <w:proofErr w:type="gramStart"/>
            <w:r w:rsidRPr="005D6D79">
              <w:rPr>
                <w:sz w:val="28"/>
                <w:szCs w:val="28"/>
              </w:rPr>
              <w:t>.р</w:t>
            </w:r>
            <w:proofErr w:type="gramEnd"/>
            <w:r w:rsidRPr="005D6D79">
              <w:rPr>
                <w:sz w:val="28"/>
                <w:szCs w:val="28"/>
              </w:rPr>
              <w:t>уб</w:t>
            </w:r>
            <w:proofErr w:type="spellEnd"/>
            <w:r w:rsidRPr="005D6D79">
              <w:rPr>
                <w:sz w:val="28"/>
                <w:szCs w:val="28"/>
              </w:rPr>
              <w:t>.</w:t>
            </w:r>
          </w:p>
        </w:tc>
      </w:tr>
      <w:tr w:rsidR="006B24B9" w:rsidRPr="005D6D79" w:rsidTr="006B24B9">
        <w:trPr>
          <w:trHeight w:val="113"/>
          <w:tblHeader/>
        </w:trPr>
        <w:tc>
          <w:tcPr>
            <w:tcW w:w="2376" w:type="dxa"/>
            <w:vMerge/>
            <w:vAlign w:val="center"/>
          </w:tcPr>
          <w:p w:rsidR="006B24B9" w:rsidRPr="005D6D79" w:rsidRDefault="006B24B9" w:rsidP="006B24B9">
            <w:pPr>
              <w:pStyle w:val="ac"/>
              <w:rPr>
                <w:sz w:val="28"/>
                <w:szCs w:val="28"/>
                <w:highlight w:val="yellow"/>
              </w:rPr>
            </w:pPr>
          </w:p>
        </w:tc>
        <w:tc>
          <w:tcPr>
            <w:tcW w:w="1305" w:type="dxa"/>
            <w:shd w:val="clear" w:color="auto" w:fill="auto"/>
            <w:vAlign w:val="center"/>
          </w:tcPr>
          <w:p w:rsidR="006B24B9" w:rsidRPr="005D6D79" w:rsidRDefault="006B24B9" w:rsidP="006B24B9">
            <w:pPr>
              <w:pStyle w:val="ac"/>
              <w:rPr>
                <w:sz w:val="28"/>
                <w:szCs w:val="28"/>
              </w:rPr>
            </w:pPr>
            <w:r w:rsidRPr="005D6D79">
              <w:rPr>
                <w:sz w:val="28"/>
                <w:szCs w:val="28"/>
              </w:rPr>
              <w:t>всего</w:t>
            </w:r>
          </w:p>
        </w:tc>
        <w:tc>
          <w:tcPr>
            <w:tcW w:w="992" w:type="dxa"/>
            <w:shd w:val="clear" w:color="auto" w:fill="auto"/>
            <w:vAlign w:val="center"/>
          </w:tcPr>
          <w:p w:rsidR="006B24B9" w:rsidRPr="005D6D79" w:rsidRDefault="006B24B9" w:rsidP="006B24B9">
            <w:pPr>
              <w:pStyle w:val="ac"/>
              <w:rPr>
                <w:sz w:val="28"/>
                <w:szCs w:val="28"/>
              </w:rPr>
            </w:pPr>
            <w:r w:rsidRPr="005D6D79">
              <w:rPr>
                <w:sz w:val="28"/>
                <w:szCs w:val="28"/>
              </w:rPr>
              <w:t>2018 год</w:t>
            </w:r>
          </w:p>
        </w:tc>
        <w:tc>
          <w:tcPr>
            <w:tcW w:w="992" w:type="dxa"/>
            <w:shd w:val="clear" w:color="auto" w:fill="auto"/>
            <w:vAlign w:val="center"/>
          </w:tcPr>
          <w:p w:rsidR="006B24B9" w:rsidRPr="005D6D79" w:rsidRDefault="006B24B9" w:rsidP="006B24B9">
            <w:pPr>
              <w:pStyle w:val="ac"/>
              <w:rPr>
                <w:sz w:val="28"/>
                <w:szCs w:val="28"/>
              </w:rPr>
            </w:pPr>
            <w:r w:rsidRPr="005D6D79">
              <w:rPr>
                <w:sz w:val="28"/>
                <w:szCs w:val="28"/>
              </w:rPr>
              <w:t>2019 год</w:t>
            </w:r>
          </w:p>
        </w:tc>
        <w:tc>
          <w:tcPr>
            <w:tcW w:w="993" w:type="dxa"/>
            <w:shd w:val="clear" w:color="auto" w:fill="auto"/>
            <w:vAlign w:val="center"/>
          </w:tcPr>
          <w:p w:rsidR="006B24B9" w:rsidRPr="005D6D79" w:rsidRDefault="006B24B9" w:rsidP="006B24B9">
            <w:pPr>
              <w:pStyle w:val="ac"/>
              <w:rPr>
                <w:sz w:val="28"/>
                <w:szCs w:val="28"/>
              </w:rPr>
            </w:pPr>
            <w:r w:rsidRPr="005D6D79">
              <w:rPr>
                <w:sz w:val="28"/>
                <w:szCs w:val="28"/>
              </w:rPr>
              <w:t>2020 год</w:t>
            </w:r>
          </w:p>
        </w:tc>
        <w:tc>
          <w:tcPr>
            <w:tcW w:w="992" w:type="dxa"/>
            <w:shd w:val="clear" w:color="auto" w:fill="auto"/>
            <w:vAlign w:val="center"/>
          </w:tcPr>
          <w:p w:rsidR="006B24B9" w:rsidRPr="005D6D79" w:rsidRDefault="006B24B9" w:rsidP="006B24B9">
            <w:pPr>
              <w:pStyle w:val="ac"/>
              <w:rPr>
                <w:sz w:val="28"/>
                <w:szCs w:val="28"/>
              </w:rPr>
            </w:pPr>
            <w:r w:rsidRPr="005D6D79">
              <w:rPr>
                <w:sz w:val="28"/>
                <w:szCs w:val="28"/>
              </w:rPr>
              <w:t>2021 год</w:t>
            </w:r>
          </w:p>
        </w:tc>
        <w:tc>
          <w:tcPr>
            <w:tcW w:w="1070" w:type="dxa"/>
            <w:shd w:val="clear" w:color="auto" w:fill="auto"/>
            <w:vAlign w:val="center"/>
          </w:tcPr>
          <w:p w:rsidR="006B24B9" w:rsidRPr="005D6D79" w:rsidRDefault="006B24B9" w:rsidP="006B24B9">
            <w:pPr>
              <w:pStyle w:val="ac"/>
              <w:rPr>
                <w:sz w:val="28"/>
                <w:szCs w:val="28"/>
              </w:rPr>
            </w:pPr>
            <w:r w:rsidRPr="005D6D79">
              <w:rPr>
                <w:sz w:val="28"/>
                <w:szCs w:val="28"/>
              </w:rPr>
              <w:t>2022 год</w:t>
            </w:r>
          </w:p>
        </w:tc>
        <w:tc>
          <w:tcPr>
            <w:tcW w:w="816" w:type="dxa"/>
            <w:shd w:val="clear" w:color="auto" w:fill="auto"/>
            <w:vAlign w:val="center"/>
          </w:tcPr>
          <w:p w:rsidR="006B24B9" w:rsidRPr="005D6D79" w:rsidRDefault="006B24B9" w:rsidP="006B24B9">
            <w:pPr>
              <w:pStyle w:val="ac"/>
              <w:rPr>
                <w:sz w:val="28"/>
                <w:szCs w:val="28"/>
              </w:rPr>
            </w:pPr>
            <w:r w:rsidRPr="005D6D79">
              <w:rPr>
                <w:sz w:val="28"/>
                <w:szCs w:val="28"/>
              </w:rPr>
              <w:t>2023-2029 годы</w:t>
            </w:r>
          </w:p>
        </w:tc>
      </w:tr>
      <w:tr w:rsidR="006B24B9" w:rsidRPr="005D6D79" w:rsidTr="006B24B9">
        <w:trPr>
          <w:trHeight w:val="725"/>
        </w:trPr>
        <w:tc>
          <w:tcPr>
            <w:tcW w:w="2376" w:type="dxa"/>
          </w:tcPr>
          <w:p w:rsidR="006B24B9" w:rsidRPr="005D6D79" w:rsidRDefault="006B24B9" w:rsidP="006B24B9">
            <w:pPr>
              <w:pStyle w:val="ac"/>
              <w:rPr>
                <w:sz w:val="28"/>
                <w:szCs w:val="28"/>
                <w:highlight w:val="yellow"/>
              </w:rPr>
            </w:pPr>
            <w:r w:rsidRPr="005D6D79">
              <w:rPr>
                <w:sz w:val="28"/>
                <w:szCs w:val="28"/>
              </w:rPr>
              <w:t>Капитальный р</w:t>
            </w:r>
            <w:r w:rsidRPr="005D6D79">
              <w:rPr>
                <w:sz w:val="28"/>
                <w:szCs w:val="28"/>
              </w:rPr>
              <w:t>е</w:t>
            </w:r>
            <w:r w:rsidRPr="005D6D79">
              <w:rPr>
                <w:sz w:val="28"/>
                <w:szCs w:val="28"/>
              </w:rPr>
              <w:t>монт Детской м</w:t>
            </w:r>
            <w:r w:rsidRPr="005D6D79">
              <w:rPr>
                <w:sz w:val="28"/>
                <w:szCs w:val="28"/>
              </w:rPr>
              <w:t>у</w:t>
            </w:r>
            <w:r w:rsidRPr="005D6D79">
              <w:rPr>
                <w:sz w:val="28"/>
                <w:szCs w:val="28"/>
              </w:rPr>
              <w:t>зыкальной школы</w:t>
            </w:r>
          </w:p>
        </w:tc>
        <w:tc>
          <w:tcPr>
            <w:tcW w:w="1305" w:type="dxa"/>
            <w:vAlign w:val="center"/>
          </w:tcPr>
          <w:p w:rsidR="006B24B9" w:rsidRPr="005D6D79" w:rsidRDefault="006B24B9" w:rsidP="006B24B9">
            <w:pPr>
              <w:pStyle w:val="ac"/>
              <w:spacing w:before="0" w:after="0"/>
              <w:jc w:val="both"/>
              <w:rPr>
                <w:sz w:val="28"/>
                <w:szCs w:val="28"/>
                <w:highlight w:val="yellow"/>
              </w:rPr>
            </w:pPr>
            <w:r w:rsidRPr="005D6D79">
              <w:rPr>
                <w:sz w:val="28"/>
                <w:szCs w:val="28"/>
              </w:rPr>
              <w:t>согласно ПСД</w:t>
            </w:r>
          </w:p>
        </w:tc>
        <w:tc>
          <w:tcPr>
            <w:tcW w:w="992" w:type="dxa"/>
            <w:vAlign w:val="center"/>
          </w:tcPr>
          <w:p w:rsidR="006B24B9" w:rsidRPr="005D6D79" w:rsidRDefault="006B24B9" w:rsidP="006B24B9">
            <w:pPr>
              <w:pStyle w:val="ac"/>
              <w:spacing w:before="0" w:after="0"/>
              <w:jc w:val="both"/>
              <w:rPr>
                <w:sz w:val="28"/>
                <w:szCs w:val="28"/>
                <w:highlight w:val="yellow"/>
              </w:rPr>
            </w:pPr>
            <w:r w:rsidRPr="005D6D79">
              <w:rPr>
                <w:sz w:val="28"/>
                <w:szCs w:val="28"/>
              </w:rPr>
              <w:t>-</w:t>
            </w:r>
          </w:p>
        </w:tc>
        <w:tc>
          <w:tcPr>
            <w:tcW w:w="992" w:type="dxa"/>
            <w:vAlign w:val="center"/>
          </w:tcPr>
          <w:p w:rsidR="006B24B9" w:rsidRPr="005D6D79" w:rsidRDefault="006B24B9" w:rsidP="006B24B9">
            <w:pPr>
              <w:pStyle w:val="ac"/>
              <w:spacing w:before="0" w:after="0"/>
              <w:jc w:val="both"/>
              <w:rPr>
                <w:sz w:val="28"/>
                <w:szCs w:val="28"/>
                <w:highlight w:val="yellow"/>
              </w:rPr>
            </w:pPr>
            <w:r w:rsidRPr="005D6D79">
              <w:rPr>
                <w:sz w:val="28"/>
                <w:szCs w:val="28"/>
              </w:rPr>
              <w:t>с</w:t>
            </w:r>
            <w:r w:rsidRPr="005D6D79">
              <w:rPr>
                <w:sz w:val="28"/>
                <w:szCs w:val="28"/>
              </w:rPr>
              <w:t>о</w:t>
            </w:r>
            <w:r w:rsidRPr="005D6D79">
              <w:rPr>
                <w:sz w:val="28"/>
                <w:szCs w:val="28"/>
              </w:rPr>
              <w:t>гла</w:t>
            </w:r>
            <w:r w:rsidRPr="005D6D79">
              <w:rPr>
                <w:sz w:val="28"/>
                <w:szCs w:val="28"/>
              </w:rPr>
              <w:t>с</w:t>
            </w:r>
            <w:r w:rsidRPr="005D6D79">
              <w:rPr>
                <w:sz w:val="28"/>
                <w:szCs w:val="28"/>
              </w:rPr>
              <w:t>но ПСД</w:t>
            </w:r>
          </w:p>
        </w:tc>
        <w:tc>
          <w:tcPr>
            <w:tcW w:w="993" w:type="dxa"/>
            <w:vAlign w:val="center"/>
          </w:tcPr>
          <w:p w:rsidR="006B24B9" w:rsidRPr="005D6D79" w:rsidRDefault="006B24B9" w:rsidP="006B24B9">
            <w:pPr>
              <w:pStyle w:val="ac"/>
              <w:spacing w:before="0" w:after="0"/>
              <w:jc w:val="both"/>
              <w:rPr>
                <w:sz w:val="28"/>
                <w:szCs w:val="28"/>
                <w:highlight w:val="yellow"/>
              </w:rPr>
            </w:pPr>
            <w:r w:rsidRPr="005D6D79">
              <w:rPr>
                <w:sz w:val="28"/>
                <w:szCs w:val="28"/>
              </w:rPr>
              <w:t>с</w:t>
            </w:r>
            <w:r w:rsidRPr="005D6D79">
              <w:rPr>
                <w:sz w:val="28"/>
                <w:szCs w:val="28"/>
              </w:rPr>
              <w:t>о</w:t>
            </w:r>
            <w:r w:rsidRPr="005D6D79">
              <w:rPr>
                <w:sz w:val="28"/>
                <w:szCs w:val="28"/>
              </w:rPr>
              <w:t>гла</w:t>
            </w:r>
            <w:r w:rsidRPr="005D6D79">
              <w:rPr>
                <w:sz w:val="28"/>
                <w:szCs w:val="28"/>
              </w:rPr>
              <w:t>с</w:t>
            </w:r>
            <w:r w:rsidRPr="005D6D79">
              <w:rPr>
                <w:sz w:val="28"/>
                <w:szCs w:val="28"/>
              </w:rPr>
              <w:t>но ПСД</w:t>
            </w:r>
          </w:p>
        </w:tc>
        <w:tc>
          <w:tcPr>
            <w:tcW w:w="992" w:type="dxa"/>
            <w:vAlign w:val="center"/>
          </w:tcPr>
          <w:p w:rsidR="006B24B9" w:rsidRPr="005D6D79" w:rsidRDefault="006B24B9" w:rsidP="006B24B9">
            <w:pPr>
              <w:pStyle w:val="ac"/>
              <w:spacing w:before="0" w:after="0"/>
              <w:jc w:val="both"/>
              <w:rPr>
                <w:sz w:val="28"/>
                <w:szCs w:val="28"/>
              </w:rPr>
            </w:pPr>
            <w:r w:rsidRPr="005D6D79">
              <w:rPr>
                <w:sz w:val="28"/>
                <w:szCs w:val="28"/>
              </w:rPr>
              <w:t>-</w:t>
            </w:r>
          </w:p>
        </w:tc>
        <w:tc>
          <w:tcPr>
            <w:tcW w:w="1070" w:type="dxa"/>
            <w:vAlign w:val="center"/>
          </w:tcPr>
          <w:p w:rsidR="006B24B9" w:rsidRPr="005D6D79" w:rsidRDefault="006B24B9" w:rsidP="006B24B9">
            <w:pPr>
              <w:pStyle w:val="ac"/>
              <w:spacing w:before="0" w:after="0"/>
              <w:jc w:val="both"/>
              <w:rPr>
                <w:sz w:val="28"/>
                <w:szCs w:val="28"/>
              </w:rPr>
            </w:pPr>
            <w:r w:rsidRPr="005D6D79">
              <w:rPr>
                <w:sz w:val="28"/>
                <w:szCs w:val="28"/>
              </w:rPr>
              <w:t>-</w:t>
            </w:r>
          </w:p>
        </w:tc>
        <w:tc>
          <w:tcPr>
            <w:tcW w:w="816" w:type="dxa"/>
            <w:vAlign w:val="center"/>
          </w:tcPr>
          <w:p w:rsidR="006B24B9" w:rsidRPr="005D6D79" w:rsidRDefault="006B24B9" w:rsidP="006B24B9">
            <w:pPr>
              <w:pStyle w:val="ac"/>
              <w:spacing w:before="0" w:after="0"/>
              <w:jc w:val="both"/>
              <w:rPr>
                <w:sz w:val="28"/>
                <w:szCs w:val="28"/>
              </w:rPr>
            </w:pPr>
            <w:r w:rsidRPr="005D6D79">
              <w:rPr>
                <w:sz w:val="28"/>
                <w:szCs w:val="28"/>
              </w:rPr>
              <w:t>-</w:t>
            </w:r>
          </w:p>
        </w:tc>
      </w:tr>
      <w:tr w:rsidR="006B24B9" w:rsidRPr="005D6D79" w:rsidTr="006B24B9">
        <w:trPr>
          <w:trHeight w:val="113"/>
        </w:trPr>
        <w:tc>
          <w:tcPr>
            <w:tcW w:w="2376" w:type="dxa"/>
          </w:tcPr>
          <w:p w:rsidR="006B24B9" w:rsidRPr="005D6D79" w:rsidRDefault="006B24B9" w:rsidP="006B24B9">
            <w:pPr>
              <w:pStyle w:val="ac"/>
              <w:rPr>
                <w:sz w:val="28"/>
                <w:szCs w:val="28"/>
              </w:rPr>
            </w:pPr>
            <w:r w:rsidRPr="005D6D79">
              <w:rPr>
                <w:sz w:val="28"/>
                <w:szCs w:val="28"/>
              </w:rPr>
              <w:t>Строительство корпуса больн</w:t>
            </w:r>
            <w:r w:rsidRPr="005D6D79">
              <w:rPr>
                <w:sz w:val="28"/>
                <w:szCs w:val="28"/>
              </w:rPr>
              <w:t>и</w:t>
            </w:r>
            <w:r w:rsidRPr="005D6D79">
              <w:rPr>
                <w:sz w:val="28"/>
                <w:szCs w:val="28"/>
              </w:rPr>
              <w:t>цы на 20 коек с поликлиникой на 30 посещений в смену</w:t>
            </w:r>
          </w:p>
        </w:tc>
        <w:tc>
          <w:tcPr>
            <w:tcW w:w="1305" w:type="dxa"/>
            <w:vAlign w:val="center"/>
          </w:tcPr>
          <w:p w:rsidR="006B24B9" w:rsidRPr="005D6D79" w:rsidRDefault="006B24B9" w:rsidP="006B24B9">
            <w:pPr>
              <w:pStyle w:val="ac"/>
              <w:spacing w:before="0" w:after="0"/>
              <w:jc w:val="both"/>
              <w:rPr>
                <w:sz w:val="28"/>
                <w:szCs w:val="28"/>
              </w:rPr>
            </w:pPr>
            <w:r w:rsidRPr="005D6D79">
              <w:rPr>
                <w:sz w:val="28"/>
                <w:szCs w:val="28"/>
              </w:rPr>
              <w:t>36911,7</w:t>
            </w:r>
          </w:p>
        </w:tc>
        <w:tc>
          <w:tcPr>
            <w:tcW w:w="992" w:type="dxa"/>
            <w:vAlign w:val="center"/>
          </w:tcPr>
          <w:p w:rsidR="006B24B9" w:rsidRPr="005D6D79" w:rsidRDefault="006B24B9" w:rsidP="006B24B9">
            <w:pPr>
              <w:pStyle w:val="ac"/>
              <w:spacing w:before="0" w:after="0"/>
              <w:jc w:val="both"/>
              <w:rPr>
                <w:sz w:val="28"/>
                <w:szCs w:val="28"/>
                <w:lang w:val="en-US"/>
              </w:rPr>
            </w:pPr>
            <w:r w:rsidRPr="005D6D79">
              <w:rPr>
                <w:sz w:val="28"/>
                <w:szCs w:val="28"/>
                <w:lang w:val="en-US"/>
              </w:rPr>
              <w:t>-</w:t>
            </w:r>
          </w:p>
        </w:tc>
        <w:tc>
          <w:tcPr>
            <w:tcW w:w="992" w:type="dxa"/>
            <w:vAlign w:val="center"/>
          </w:tcPr>
          <w:p w:rsidR="006B24B9" w:rsidRPr="005D6D79" w:rsidRDefault="006B24B9" w:rsidP="006B24B9">
            <w:pPr>
              <w:pStyle w:val="ac"/>
              <w:spacing w:before="0" w:after="0"/>
              <w:jc w:val="both"/>
              <w:rPr>
                <w:sz w:val="28"/>
                <w:szCs w:val="28"/>
              </w:rPr>
            </w:pPr>
            <w:r w:rsidRPr="005D6D79">
              <w:rPr>
                <w:sz w:val="28"/>
                <w:szCs w:val="28"/>
              </w:rPr>
              <w:t>20301,4</w:t>
            </w:r>
          </w:p>
        </w:tc>
        <w:tc>
          <w:tcPr>
            <w:tcW w:w="993" w:type="dxa"/>
            <w:vAlign w:val="center"/>
          </w:tcPr>
          <w:p w:rsidR="006B24B9" w:rsidRPr="005D6D79" w:rsidRDefault="006B24B9" w:rsidP="006B24B9">
            <w:pPr>
              <w:pStyle w:val="ac"/>
              <w:spacing w:before="0" w:after="0"/>
              <w:jc w:val="both"/>
              <w:rPr>
                <w:sz w:val="28"/>
                <w:szCs w:val="28"/>
              </w:rPr>
            </w:pPr>
            <w:r w:rsidRPr="005D6D79">
              <w:rPr>
                <w:sz w:val="28"/>
                <w:szCs w:val="28"/>
              </w:rPr>
              <w:t>9228,0</w:t>
            </w:r>
          </w:p>
        </w:tc>
        <w:tc>
          <w:tcPr>
            <w:tcW w:w="992" w:type="dxa"/>
            <w:vAlign w:val="center"/>
          </w:tcPr>
          <w:p w:rsidR="006B24B9" w:rsidRPr="005D6D79" w:rsidRDefault="006B24B9" w:rsidP="006B24B9">
            <w:pPr>
              <w:pStyle w:val="ac"/>
              <w:spacing w:before="0" w:after="0"/>
              <w:jc w:val="both"/>
              <w:rPr>
                <w:sz w:val="28"/>
                <w:szCs w:val="28"/>
              </w:rPr>
            </w:pPr>
            <w:r w:rsidRPr="005D6D79">
              <w:rPr>
                <w:sz w:val="28"/>
                <w:szCs w:val="28"/>
              </w:rPr>
              <w:t>7382,3</w:t>
            </w:r>
          </w:p>
        </w:tc>
        <w:tc>
          <w:tcPr>
            <w:tcW w:w="1070" w:type="dxa"/>
            <w:vAlign w:val="center"/>
          </w:tcPr>
          <w:p w:rsidR="006B24B9" w:rsidRPr="005D6D79" w:rsidRDefault="006B24B9" w:rsidP="006B24B9">
            <w:pPr>
              <w:pStyle w:val="ac"/>
              <w:spacing w:before="0" w:after="0"/>
              <w:jc w:val="both"/>
              <w:rPr>
                <w:sz w:val="28"/>
                <w:szCs w:val="28"/>
              </w:rPr>
            </w:pPr>
            <w:r w:rsidRPr="005D6D79">
              <w:rPr>
                <w:sz w:val="28"/>
                <w:szCs w:val="28"/>
              </w:rPr>
              <w:t>-</w:t>
            </w:r>
          </w:p>
        </w:tc>
        <w:tc>
          <w:tcPr>
            <w:tcW w:w="816" w:type="dxa"/>
            <w:vAlign w:val="center"/>
          </w:tcPr>
          <w:p w:rsidR="006B24B9" w:rsidRPr="005D6D79" w:rsidRDefault="006B24B9" w:rsidP="006B24B9">
            <w:pPr>
              <w:pStyle w:val="ac"/>
              <w:spacing w:before="0" w:after="0"/>
              <w:jc w:val="both"/>
              <w:rPr>
                <w:sz w:val="28"/>
                <w:szCs w:val="28"/>
              </w:rPr>
            </w:pPr>
            <w:r w:rsidRPr="005D6D79">
              <w:rPr>
                <w:sz w:val="28"/>
                <w:szCs w:val="28"/>
              </w:rPr>
              <w:t>-</w:t>
            </w:r>
          </w:p>
        </w:tc>
      </w:tr>
      <w:tr w:rsidR="006B24B9" w:rsidRPr="005D6D79" w:rsidTr="006B24B9">
        <w:trPr>
          <w:trHeight w:val="113"/>
        </w:trPr>
        <w:tc>
          <w:tcPr>
            <w:tcW w:w="2376" w:type="dxa"/>
          </w:tcPr>
          <w:p w:rsidR="006B24B9" w:rsidRPr="005D6D79" w:rsidRDefault="006B24B9" w:rsidP="006B24B9">
            <w:pPr>
              <w:pStyle w:val="ac"/>
              <w:rPr>
                <w:sz w:val="28"/>
                <w:szCs w:val="28"/>
              </w:rPr>
            </w:pPr>
            <w:r w:rsidRPr="005D6D79">
              <w:rPr>
                <w:sz w:val="28"/>
                <w:szCs w:val="28"/>
              </w:rPr>
              <w:t>Организация а</w:t>
            </w:r>
            <w:r w:rsidRPr="005D6D79">
              <w:rPr>
                <w:sz w:val="28"/>
                <w:szCs w:val="28"/>
              </w:rPr>
              <w:t>п</w:t>
            </w:r>
            <w:r w:rsidRPr="005D6D79">
              <w:rPr>
                <w:sz w:val="28"/>
                <w:szCs w:val="28"/>
              </w:rPr>
              <w:t>тек</w:t>
            </w:r>
          </w:p>
        </w:tc>
        <w:tc>
          <w:tcPr>
            <w:tcW w:w="1305" w:type="dxa"/>
          </w:tcPr>
          <w:p w:rsidR="006B24B9" w:rsidRPr="005D6D79" w:rsidRDefault="006B24B9" w:rsidP="006B24B9">
            <w:pPr>
              <w:pStyle w:val="ac"/>
              <w:spacing w:before="0" w:after="0"/>
              <w:jc w:val="both"/>
              <w:rPr>
                <w:sz w:val="28"/>
                <w:szCs w:val="28"/>
              </w:rPr>
            </w:pPr>
            <w:r w:rsidRPr="005D6D79">
              <w:rPr>
                <w:sz w:val="28"/>
                <w:szCs w:val="28"/>
              </w:rPr>
              <w:t>согласно ПСД</w:t>
            </w:r>
          </w:p>
        </w:tc>
        <w:tc>
          <w:tcPr>
            <w:tcW w:w="992" w:type="dxa"/>
          </w:tcPr>
          <w:p w:rsidR="006B24B9" w:rsidRPr="005D6D79" w:rsidRDefault="006B24B9" w:rsidP="006B24B9">
            <w:pPr>
              <w:pStyle w:val="ac"/>
              <w:spacing w:before="0" w:after="0"/>
              <w:jc w:val="both"/>
              <w:rPr>
                <w:sz w:val="28"/>
                <w:szCs w:val="28"/>
              </w:rPr>
            </w:pPr>
            <w:r w:rsidRPr="005D6D79">
              <w:rPr>
                <w:sz w:val="28"/>
                <w:szCs w:val="28"/>
                <w:lang w:val="en-US"/>
              </w:rPr>
              <w:t>-</w:t>
            </w:r>
          </w:p>
        </w:tc>
        <w:tc>
          <w:tcPr>
            <w:tcW w:w="992" w:type="dxa"/>
          </w:tcPr>
          <w:p w:rsidR="006B24B9" w:rsidRPr="005D6D79" w:rsidRDefault="006B24B9" w:rsidP="006B24B9">
            <w:pPr>
              <w:pStyle w:val="ac"/>
              <w:spacing w:before="0" w:after="0"/>
              <w:jc w:val="both"/>
              <w:rPr>
                <w:sz w:val="28"/>
                <w:szCs w:val="28"/>
              </w:rPr>
            </w:pPr>
            <w:r w:rsidRPr="005D6D79">
              <w:rPr>
                <w:sz w:val="28"/>
                <w:szCs w:val="28"/>
              </w:rPr>
              <w:t>с</w:t>
            </w:r>
            <w:r w:rsidRPr="005D6D79">
              <w:rPr>
                <w:sz w:val="28"/>
                <w:szCs w:val="28"/>
              </w:rPr>
              <w:t>о</w:t>
            </w:r>
            <w:r w:rsidRPr="005D6D79">
              <w:rPr>
                <w:sz w:val="28"/>
                <w:szCs w:val="28"/>
              </w:rPr>
              <w:t>гла</w:t>
            </w:r>
            <w:r w:rsidRPr="005D6D79">
              <w:rPr>
                <w:sz w:val="28"/>
                <w:szCs w:val="28"/>
              </w:rPr>
              <w:t>с</w:t>
            </w:r>
            <w:r w:rsidRPr="005D6D79">
              <w:rPr>
                <w:sz w:val="28"/>
                <w:szCs w:val="28"/>
              </w:rPr>
              <w:t>но ПСД</w:t>
            </w:r>
          </w:p>
        </w:tc>
        <w:tc>
          <w:tcPr>
            <w:tcW w:w="993" w:type="dxa"/>
          </w:tcPr>
          <w:p w:rsidR="006B24B9" w:rsidRPr="005D6D79" w:rsidRDefault="006B24B9" w:rsidP="006B24B9">
            <w:pPr>
              <w:pStyle w:val="ac"/>
              <w:spacing w:before="0" w:after="0"/>
              <w:jc w:val="both"/>
              <w:rPr>
                <w:sz w:val="28"/>
                <w:szCs w:val="28"/>
              </w:rPr>
            </w:pPr>
            <w:r w:rsidRPr="005D6D79">
              <w:rPr>
                <w:sz w:val="28"/>
                <w:szCs w:val="28"/>
              </w:rPr>
              <w:t>с</w:t>
            </w:r>
            <w:r w:rsidRPr="005D6D79">
              <w:rPr>
                <w:sz w:val="28"/>
                <w:szCs w:val="28"/>
              </w:rPr>
              <w:t>о</w:t>
            </w:r>
            <w:r w:rsidRPr="005D6D79">
              <w:rPr>
                <w:sz w:val="28"/>
                <w:szCs w:val="28"/>
              </w:rPr>
              <w:t>гла</w:t>
            </w:r>
            <w:r w:rsidRPr="005D6D79">
              <w:rPr>
                <w:sz w:val="28"/>
                <w:szCs w:val="28"/>
              </w:rPr>
              <w:t>с</w:t>
            </w:r>
            <w:r w:rsidRPr="005D6D79">
              <w:rPr>
                <w:sz w:val="28"/>
                <w:szCs w:val="28"/>
              </w:rPr>
              <w:t>но ПСД</w:t>
            </w:r>
          </w:p>
        </w:tc>
        <w:tc>
          <w:tcPr>
            <w:tcW w:w="992" w:type="dxa"/>
            <w:vAlign w:val="center"/>
          </w:tcPr>
          <w:p w:rsidR="006B24B9" w:rsidRPr="005D6D79" w:rsidRDefault="006B24B9" w:rsidP="006B24B9">
            <w:pPr>
              <w:pStyle w:val="ac"/>
              <w:spacing w:before="0" w:after="0"/>
              <w:jc w:val="both"/>
              <w:rPr>
                <w:sz w:val="28"/>
                <w:szCs w:val="28"/>
              </w:rPr>
            </w:pPr>
            <w:r w:rsidRPr="005D6D79">
              <w:rPr>
                <w:sz w:val="28"/>
                <w:szCs w:val="28"/>
              </w:rPr>
              <w:t>-</w:t>
            </w:r>
          </w:p>
        </w:tc>
        <w:tc>
          <w:tcPr>
            <w:tcW w:w="1070" w:type="dxa"/>
            <w:vAlign w:val="center"/>
          </w:tcPr>
          <w:p w:rsidR="006B24B9" w:rsidRPr="005D6D79" w:rsidRDefault="006B24B9" w:rsidP="006B24B9">
            <w:pPr>
              <w:pStyle w:val="ac"/>
              <w:spacing w:before="0" w:after="0"/>
              <w:jc w:val="both"/>
              <w:rPr>
                <w:sz w:val="28"/>
                <w:szCs w:val="28"/>
              </w:rPr>
            </w:pPr>
            <w:r w:rsidRPr="005D6D79">
              <w:rPr>
                <w:sz w:val="28"/>
                <w:szCs w:val="28"/>
              </w:rPr>
              <w:t>-</w:t>
            </w:r>
          </w:p>
        </w:tc>
        <w:tc>
          <w:tcPr>
            <w:tcW w:w="816" w:type="dxa"/>
            <w:vAlign w:val="center"/>
          </w:tcPr>
          <w:p w:rsidR="006B24B9" w:rsidRPr="005D6D79" w:rsidRDefault="006B24B9" w:rsidP="006B24B9">
            <w:pPr>
              <w:pStyle w:val="ac"/>
              <w:spacing w:before="0" w:after="0"/>
              <w:jc w:val="both"/>
              <w:rPr>
                <w:sz w:val="28"/>
                <w:szCs w:val="28"/>
              </w:rPr>
            </w:pPr>
            <w:r w:rsidRPr="005D6D79">
              <w:rPr>
                <w:sz w:val="28"/>
                <w:szCs w:val="28"/>
              </w:rPr>
              <w:t>-</w:t>
            </w:r>
          </w:p>
        </w:tc>
      </w:tr>
      <w:tr w:rsidR="006B24B9" w:rsidRPr="005D6D79" w:rsidTr="006B24B9">
        <w:trPr>
          <w:trHeight w:val="113"/>
        </w:trPr>
        <w:tc>
          <w:tcPr>
            <w:tcW w:w="2376" w:type="dxa"/>
          </w:tcPr>
          <w:p w:rsidR="006B24B9" w:rsidRPr="005D6D79" w:rsidRDefault="006B24B9" w:rsidP="006B24B9">
            <w:pPr>
              <w:pStyle w:val="ac"/>
              <w:jc w:val="both"/>
              <w:rPr>
                <w:sz w:val="28"/>
                <w:szCs w:val="28"/>
              </w:rPr>
            </w:pPr>
            <w:r w:rsidRPr="005D6D79">
              <w:rPr>
                <w:sz w:val="28"/>
                <w:szCs w:val="28"/>
              </w:rPr>
              <w:t>Капитальный р</w:t>
            </w:r>
            <w:r w:rsidRPr="005D6D79">
              <w:rPr>
                <w:sz w:val="28"/>
                <w:szCs w:val="28"/>
              </w:rPr>
              <w:t>е</w:t>
            </w:r>
            <w:r w:rsidRPr="005D6D79">
              <w:rPr>
                <w:sz w:val="28"/>
                <w:szCs w:val="28"/>
              </w:rPr>
              <w:t>монт МКУК  «Поселковый Д</w:t>
            </w:r>
            <w:r w:rsidRPr="005D6D79">
              <w:rPr>
                <w:sz w:val="28"/>
                <w:szCs w:val="28"/>
              </w:rPr>
              <w:t>о</w:t>
            </w:r>
            <w:r w:rsidRPr="005D6D79">
              <w:rPr>
                <w:sz w:val="28"/>
                <w:szCs w:val="28"/>
              </w:rPr>
              <w:t xml:space="preserve">суговый Центр «Ракета» </w:t>
            </w:r>
            <w:proofErr w:type="gramStart"/>
            <w:r w:rsidRPr="005D6D79">
              <w:rPr>
                <w:sz w:val="28"/>
                <w:szCs w:val="28"/>
              </w:rPr>
              <w:t>в</w:t>
            </w:r>
            <w:proofErr w:type="gramEnd"/>
            <w:r w:rsidRPr="005D6D79">
              <w:rPr>
                <w:sz w:val="28"/>
                <w:szCs w:val="28"/>
              </w:rPr>
              <w:t xml:space="preserve">        </w:t>
            </w:r>
          </w:p>
          <w:p w:rsidR="006B24B9" w:rsidRPr="005D6D79" w:rsidRDefault="006B24B9" w:rsidP="006B24B9">
            <w:pPr>
              <w:pStyle w:val="ac"/>
              <w:jc w:val="both"/>
              <w:rPr>
                <w:sz w:val="28"/>
                <w:szCs w:val="28"/>
              </w:rPr>
            </w:pPr>
            <w:r w:rsidRPr="005D6D79">
              <w:rPr>
                <w:sz w:val="28"/>
                <w:szCs w:val="28"/>
              </w:rPr>
              <w:t>п. Козыревск</w:t>
            </w:r>
          </w:p>
        </w:tc>
        <w:tc>
          <w:tcPr>
            <w:tcW w:w="1305" w:type="dxa"/>
            <w:vAlign w:val="center"/>
          </w:tcPr>
          <w:p w:rsidR="006B24B9" w:rsidRPr="005D6D79" w:rsidRDefault="006B24B9" w:rsidP="006B24B9">
            <w:pPr>
              <w:pStyle w:val="ac"/>
              <w:spacing w:before="0" w:after="0"/>
              <w:jc w:val="both"/>
              <w:rPr>
                <w:sz w:val="28"/>
                <w:szCs w:val="28"/>
              </w:rPr>
            </w:pPr>
            <w:r w:rsidRPr="005D6D79">
              <w:rPr>
                <w:sz w:val="28"/>
                <w:szCs w:val="28"/>
              </w:rPr>
              <w:t>согласно ПСД</w:t>
            </w:r>
          </w:p>
        </w:tc>
        <w:tc>
          <w:tcPr>
            <w:tcW w:w="992" w:type="dxa"/>
            <w:vAlign w:val="center"/>
          </w:tcPr>
          <w:p w:rsidR="006B24B9" w:rsidRPr="005D6D79" w:rsidRDefault="006B24B9" w:rsidP="006B24B9">
            <w:pPr>
              <w:pStyle w:val="ac"/>
              <w:spacing w:before="0" w:after="0"/>
              <w:jc w:val="both"/>
              <w:rPr>
                <w:sz w:val="28"/>
                <w:szCs w:val="28"/>
              </w:rPr>
            </w:pPr>
            <w:r w:rsidRPr="005D6D79">
              <w:rPr>
                <w:sz w:val="28"/>
                <w:szCs w:val="28"/>
              </w:rPr>
              <w:t>-</w:t>
            </w:r>
          </w:p>
        </w:tc>
        <w:tc>
          <w:tcPr>
            <w:tcW w:w="992" w:type="dxa"/>
            <w:vAlign w:val="center"/>
          </w:tcPr>
          <w:p w:rsidR="006B24B9" w:rsidRPr="005D6D79" w:rsidRDefault="006B24B9" w:rsidP="006B24B9">
            <w:pPr>
              <w:pStyle w:val="ac"/>
              <w:spacing w:before="0" w:after="0"/>
              <w:jc w:val="both"/>
              <w:rPr>
                <w:sz w:val="28"/>
                <w:szCs w:val="28"/>
              </w:rPr>
            </w:pPr>
            <w:r w:rsidRPr="005D6D79">
              <w:rPr>
                <w:sz w:val="28"/>
                <w:szCs w:val="28"/>
              </w:rPr>
              <w:t>с</w:t>
            </w:r>
            <w:r w:rsidRPr="005D6D79">
              <w:rPr>
                <w:sz w:val="28"/>
                <w:szCs w:val="28"/>
              </w:rPr>
              <w:t>о</w:t>
            </w:r>
            <w:r w:rsidRPr="005D6D79">
              <w:rPr>
                <w:sz w:val="28"/>
                <w:szCs w:val="28"/>
              </w:rPr>
              <w:t>гла</w:t>
            </w:r>
            <w:r w:rsidRPr="005D6D79">
              <w:rPr>
                <w:sz w:val="28"/>
                <w:szCs w:val="28"/>
              </w:rPr>
              <w:t>с</w:t>
            </w:r>
            <w:r w:rsidRPr="005D6D79">
              <w:rPr>
                <w:sz w:val="28"/>
                <w:szCs w:val="28"/>
              </w:rPr>
              <w:t>но ПСД</w:t>
            </w:r>
          </w:p>
        </w:tc>
        <w:tc>
          <w:tcPr>
            <w:tcW w:w="993" w:type="dxa"/>
            <w:vAlign w:val="center"/>
          </w:tcPr>
          <w:p w:rsidR="006B24B9" w:rsidRPr="005D6D79" w:rsidRDefault="006B24B9" w:rsidP="006B24B9">
            <w:pPr>
              <w:pStyle w:val="ac"/>
              <w:spacing w:before="0" w:after="0"/>
              <w:jc w:val="both"/>
              <w:rPr>
                <w:sz w:val="28"/>
                <w:szCs w:val="28"/>
              </w:rPr>
            </w:pPr>
            <w:r w:rsidRPr="005D6D79">
              <w:rPr>
                <w:sz w:val="28"/>
                <w:szCs w:val="28"/>
              </w:rPr>
              <w:t>с</w:t>
            </w:r>
            <w:r w:rsidRPr="005D6D79">
              <w:rPr>
                <w:sz w:val="28"/>
                <w:szCs w:val="28"/>
              </w:rPr>
              <w:t>о</w:t>
            </w:r>
            <w:r w:rsidRPr="005D6D79">
              <w:rPr>
                <w:sz w:val="28"/>
                <w:szCs w:val="28"/>
              </w:rPr>
              <w:t>гла</w:t>
            </w:r>
            <w:r w:rsidRPr="005D6D79">
              <w:rPr>
                <w:sz w:val="28"/>
                <w:szCs w:val="28"/>
              </w:rPr>
              <w:t>с</w:t>
            </w:r>
            <w:r w:rsidRPr="005D6D79">
              <w:rPr>
                <w:sz w:val="28"/>
                <w:szCs w:val="28"/>
              </w:rPr>
              <w:t>но ПСД</w:t>
            </w:r>
          </w:p>
        </w:tc>
        <w:tc>
          <w:tcPr>
            <w:tcW w:w="992" w:type="dxa"/>
            <w:vAlign w:val="center"/>
          </w:tcPr>
          <w:p w:rsidR="006B24B9" w:rsidRPr="005D6D79" w:rsidRDefault="006B24B9" w:rsidP="006B24B9">
            <w:pPr>
              <w:pStyle w:val="ac"/>
              <w:spacing w:before="0" w:after="0"/>
              <w:jc w:val="both"/>
              <w:rPr>
                <w:sz w:val="28"/>
                <w:szCs w:val="28"/>
              </w:rPr>
            </w:pPr>
            <w:r w:rsidRPr="005D6D79">
              <w:rPr>
                <w:sz w:val="28"/>
                <w:szCs w:val="28"/>
              </w:rPr>
              <w:t>с</w:t>
            </w:r>
            <w:r w:rsidRPr="005D6D79">
              <w:rPr>
                <w:sz w:val="28"/>
                <w:szCs w:val="28"/>
              </w:rPr>
              <w:t>о</w:t>
            </w:r>
            <w:r w:rsidRPr="005D6D79">
              <w:rPr>
                <w:sz w:val="28"/>
                <w:szCs w:val="28"/>
              </w:rPr>
              <w:t>гла</w:t>
            </w:r>
            <w:r w:rsidRPr="005D6D79">
              <w:rPr>
                <w:sz w:val="28"/>
                <w:szCs w:val="28"/>
              </w:rPr>
              <w:t>с</w:t>
            </w:r>
            <w:r w:rsidRPr="005D6D79">
              <w:rPr>
                <w:sz w:val="28"/>
                <w:szCs w:val="28"/>
              </w:rPr>
              <w:t>но ПСД</w:t>
            </w:r>
          </w:p>
        </w:tc>
        <w:tc>
          <w:tcPr>
            <w:tcW w:w="1070" w:type="dxa"/>
            <w:vAlign w:val="center"/>
          </w:tcPr>
          <w:p w:rsidR="006B24B9" w:rsidRPr="005D6D79" w:rsidRDefault="006B24B9" w:rsidP="006B24B9">
            <w:pPr>
              <w:pStyle w:val="ac"/>
              <w:spacing w:before="0" w:after="0"/>
              <w:jc w:val="both"/>
              <w:rPr>
                <w:sz w:val="28"/>
                <w:szCs w:val="28"/>
              </w:rPr>
            </w:pPr>
            <w:r w:rsidRPr="005D6D79">
              <w:rPr>
                <w:sz w:val="28"/>
                <w:szCs w:val="28"/>
              </w:rPr>
              <w:t>-</w:t>
            </w:r>
          </w:p>
        </w:tc>
        <w:tc>
          <w:tcPr>
            <w:tcW w:w="816" w:type="dxa"/>
            <w:vAlign w:val="center"/>
          </w:tcPr>
          <w:p w:rsidR="006B24B9" w:rsidRPr="005D6D79" w:rsidRDefault="006B24B9" w:rsidP="006B24B9">
            <w:pPr>
              <w:pStyle w:val="ac"/>
              <w:spacing w:before="0" w:after="0"/>
              <w:jc w:val="both"/>
              <w:rPr>
                <w:sz w:val="28"/>
                <w:szCs w:val="28"/>
              </w:rPr>
            </w:pPr>
            <w:r w:rsidRPr="005D6D79">
              <w:rPr>
                <w:sz w:val="28"/>
                <w:szCs w:val="28"/>
              </w:rPr>
              <w:t>-</w:t>
            </w:r>
          </w:p>
        </w:tc>
      </w:tr>
      <w:tr w:rsidR="006B24B9" w:rsidRPr="005D6D79" w:rsidTr="006B24B9">
        <w:trPr>
          <w:trHeight w:val="113"/>
        </w:trPr>
        <w:tc>
          <w:tcPr>
            <w:tcW w:w="2376" w:type="dxa"/>
            <w:vAlign w:val="center"/>
          </w:tcPr>
          <w:p w:rsidR="006B24B9" w:rsidRPr="005D6D79" w:rsidRDefault="006B24B9" w:rsidP="006B24B9">
            <w:pPr>
              <w:pStyle w:val="ac"/>
              <w:spacing w:before="0" w:after="0"/>
              <w:jc w:val="left"/>
              <w:rPr>
                <w:sz w:val="28"/>
                <w:szCs w:val="28"/>
              </w:rPr>
            </w:pPr>
            <w:r w:rsidRPr="005D6D79">
              <w:rPr>
                <w:sz w:val="28"/>
                <w:szCs w:val="28"/>
              </w:rPr>
              <w:t xml:space="preserve">Строительство </w:t>
            </w:r>
            <w:r w:rsidRPr="005D6D79">
              <w:rPr>
                <w:sz w:val="28"/>
                <w:szCs w:val="28"/>
              </w:rPr>
              <w:lastRenderedPageBreak/>
              <w:t xml:space="preserve">универсального спортивного комплекса на 40 чел/см </w:t>
            </w:r>
            <w:proofErr w:type="gramStart"/>
            <w:r w:rsidRPr="005D6D79">
              <w:rPr>
                <w:sz w:val="28"/>
                <w:szCs w:val="28"/>
              </w:rPr>
              <w:t>в</w:t>
            </w:r>
            <w:proofErr w:type="gramEnd"/>
            <w:r w:rsidRPr="005D6D79">
              <w:rPr>
                <w:sz w:val="28"/>
                <w:szCs w:val="28"/>
              </w:rPr>
              <w:t xml:space="preserve"> </w:t>
            </w:r>
          </w:p>
          <w:p w:rsidR="006B24B9" w:rsidRPr="005D6D79" w:rsidRDefault="006B24B9" w:rsidP="006B24B9">
            <w:pPr>
              <w:pStyle w:val="ac"/>
              <w:spacing w:before="0" w:after="0"/>
              <w:jc w:val="left"/>
              <w:rPr>
                <w:sz w:val="28"/>
                <w:szCs w:val="28"/>
              </w:rPr>
            </w:pPr>
            <w:r w:rsidRPr="005D6D79">
              <w:rPr>
                <w:sz w:val="28"/>
                <w:szCs w:val="28"/>
              </w:rPr>
              <w:t>п. Козыревск</w:t>
            </w:r>
          </w:p>
        </w:tc>
        <w:tc>
          <w:tcPr>
            <w:tcW w:w="1305" w:type="dxa"/>
            <w:vAlign w:val="center"/>
          </w:tcPr>
          <w:p w:rsidR="006B24B9" w:rsidRPr="005D6D79" w:rsidRDefault="006B24B9" w:rsidP="006B24B9">
            <w:pPr>
              <w:pStyle w:val="ac"/>
              <w:spacing w:before="0" w:after="0"/>
              <w:rPr>
                <w:sz w:val="28"/>
                <w:szCs w:val="28"/>
              </w:rPr>
            </w:pPr>
            <w:r w:rsidRPr="005D6D79">
              <w:rPr>
                <w:sz w:val="28"/>
                <w:szCs w:val="28"/>
              </w:rPr>
              <w:lastRenderedPageBreak/>
              <w:t>85636,0</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w:t>
            </w:r>
          </w:p>
        </w:tc>
        <w:tc>
          <w:tcPr>
            <w:tcW w:w="993" w:type="dxa"/>
            <w:vAlign w:val="center"/>
          </w:tcPr>
          <w:p w:rsidR="006B24B9" w:rsidRPr="005D6D79" w:rsidRDefault="006B24B9" w:rsidP="006B24B9">
            <w:pPr>
              <w:pStyle w:val="ac"/>
              <w:spacing w:before="0" w:after="0"/>
              <w:rPr>
                <w:sz w:val="28"/>
                <w:szCs w:val="28"/>
              </w:rPr>
            </w:pPr>
            <w:r w:rsidRPr="005D6D79">
              <w:rPr>
                <w:sz w:val="28"/>
                <w:szCs w:val="28"/>
              </w:rPr>
              <w:t>51381,</w:t>
            </w:r>
            <w:r w:rsidRPr="005D6D79">
              <w:rPr>
                <w:sz w:val="28"/>
                <w:szCs w:val="28"/>
              </w:rPr>
              <w:lastRenderedPageBreak/>
              <w:t>6</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lastRenderedPageBreak/>
              <w:t>21409,</w:t>
            </w:r>
            <w:r w:rsidRPr="005D6D79">
              <w:rPr>
                <w:sz w:val="28"/>
                <w:szCs w:val="28"/>
              </w:rPr>
              <w:lastRenderedPageBreak/>
              <w:t>0</w:t>
            </w:r>
          </w:p>
        </w:tc>
        <w:tc>
          <w:tcPr>
            <w:tcW w:w="1070" w:type="dxa"/>
            <w:vAlign w:val="center"/>
          </w:tcPr>
          <w:p w:rsidR="006B24B9" w:rsidRPr="005D6D79" w:rsidRDefault="006B24B9" w:rsidP="006B24B9">
            <w:pPr>
              <w:pStyle w:val="ac"/>
              <w:spacing w:before="0" w:after="0"/>
              <w:rPr>
                <w:sz w:val="28"/>
                <w:szCs w:val="28"/>
              </w:rPr>
            </w:pPr>
            <w:r w:rsidRPr="005D6D79">
              <w:rPr>
                <w:sz w:val="28"/>
                <w:szCs w:val="28"/>
              </w:rPr>
              <w:lastRenderedPageBreak/>
              <w:t>12845,</w:t>
            </w:r>
            <w:r w:rsidRPr="005D6D79">
              <w:rPr>
                <w:sz w:val="28"/>
                <w:szCs w:val="28"/>
              </w:rPr>
              <w:lastRenderedPageBreak/>
              <w:t>4</w:t>
            </w:r>
          </w:p>
        </w:tc>
        <w:tc>
          <w:tcPr>
            <w:tcW w:w="816" w:type="dxa"/>
            <w:vAlign w:val="center"/>
          </w:tcPr>
          <w:p w:rsidR="006B24B9" w:rsidRPr="005D6D79" w:rsidRDefault="006B24B9" w:rsidP="006B24B9">
            <w:pPr>
              <w:pStyle w:val="ac"/>
              <w:spacing w:before="0" w:after="0"/>
              <w:rPr>
                <w:sz w:val="28"/>
                <w:szCs w:val="28"/>
              </w:rPr>
            </w:pPr>
            <w:r w:rsidRPr="005D6D79">
              <w:rPr>
                <w:sz w:val="28"/>
                <w:szCs w:val="28"/>
              </w:rPr>
              <w:lastRenderedPageBreak/>
              <w:t>-</w:t>
            </w:r>
          </w:p>
        </w:tc>
      </w:tr>
      <w:tr w:rsidR="006B24B9" w:rsidRPr="005D6D79" w:rsidTr="006B24B9">
        <w:trPr>
          <w:trHeight w:val="113"/>
        </w:trPr>
        <w:tc>
          <w:tcPr>
            <w:tcW w:w="2376" w:type="dxa"/>
            <w:vAlign w:val="center"/>
          </w:tcPr>
          <w:p w:rsidR="006B24B9" w:rsidRPr="005D6D79" w:rsidRDefault="006B24B9" w:rsidP="006B24B9">
            <w:pPr>
              <w:pStyle w:val="ac"/>
              <w:spacing w:before="0" w:after="0"/>
              <w:jc w:val="left"/>
              <w:rPr>
                <w:sz w:val="28"/>
                <w:szCs w:val="28"/>
              </w:rPr>
            </w:pPr>
            <w:r w:rsidRPr="005D6D79">
              <w:rPr>
                <w:sz w:val="28"/>
                <w:szCs w:val="28"/>
              </w:rPr>
              <w:lastRenderedPageBreak/>
              <w:t>Строительство плоскостных спортивных с</w:t>
            </w:r>
            <w:r w:rsidRPr="005D6D79">
              <w:rPr>
                <w:sz w:val="28"/>
                <w:szCs w:val="28"/>
              </w:rPr>
              <w:t>о</w:t>
            </w:r>
            <w:r w:rsidRPr="005D6D79">
              <w:rPr>
                <w:sz w:val="28"/>
                <w:szCs w:val="28"/>
              </w:rPr>
              <w:t xml:space="preserve">оружений </w:t>
            </w:r>
            <w:proofErr w:type="gramStart"/>
            <w:r w:rsidRPr="005D6D79">
              <w:rPr>
                <w:sz w:val="28"/>
                <w:szCs w:val="28"/>
              </w:rPr>
              <w:t>в</w:t>
            </w:r>
            <w:proofErr w:type="gramEnd"/>
            <w:r w:rsidRPr="005D6D79">
              <w:rPr>
                <w:sz w:val="28"/>
                <w:szCs w:val="28"/>
              </w:rPr>
              <w:t xml:space="preserve"> </w:t>
            </w:r>
          </w:p>
          <w:p w:rsidR="006B24B9" w:rsidRPr="005D6D79" w:rsidRDefault="006B24B9" w:rsidP="006B24B9">
            <w:pPr>
              <w:pStyle w:val="ac"/>
              <w:spacing w:before="0" w:after="0"/>
              <w:jc w:val="left"/>
              <w:rPr>
                <w:sz w:val="28"/>
                <w:szCs w:val="28"/>
              </w:rPr>
            </w:pPr>
            <w:r w:rsidRPr="005D6D79">
              <w:rPr>
                <w:sz w:val="28"/>
                <w:szCs w:val="28"/>
              </w:rPr>
              <w:t>п. Козыревск</w:t>
            </w:r>
          </w:p>
        </w:tc>
        <w:tc>
          <w:tcPr>
            <w:tcW w:w="1305" w:type="dxa"/>
            <w:vAlign w:val="center"/>
          </w:tcPr>
          <w:p w:rsidR="006B24B9" w:rsidRPr="005D6D79" w:rsidRDefault="006B24B9" w:rsidP="006B24B9">
            <w:pPr>
              <w:pStyle w:val="ac"/>
              <w:spacing w:before="0" w:after="0"/>
              <w:rPr>
                <w:sz w:val="28"/>
                <w:szCs w:val="28"/>
              </w:rPr>
            </w:pPr>
            <w:r w:rsidRPr="005D6D79">
              <w:rPr>
                <w:sz w:val="28"/>
                <w:szCs w:val="28"/>
              </w:rPr>
              <w:t>700,0</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w:t>
            </w:r>
          </w:p>
        </w:tc>
        <w:tc>
          <w:tcPr>
            <w:tcW w:w="993" w:type="dxa"/>
            <w:vAlign w:val="center"/>
          </w:tcPr>
          <w:p w:rsidR="006B24B9" w:rsidRPr="005D6D79" w:rsidRDefault="006B24B9" w:rsidP="006B24B9">
            <w:pPr>
              <w:pStyle w:val="ac"/>
              <w:spacing w:before="0" w:after="0"/>
              <w:rPr>
                <w:sz w:val="28"/>
                <w:szCs w:val="28"/>
              </w:rPr>
            </w:pPr>
            <w:r w:rsidRPr="005D6D79">
              <w:rPr>
                <w:sz w:val="28"/>
                <w:szCs w:val="28"/>
              </w:rPr>
              <w:t>350,0</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350,0</w:t>
            </w:r>
          </w:p>
        </w:tc>
        <w:tc>
          <w:tcPr>
            <w:tcW w:w="1070" w:type="dxa"/>
            <w:vAlign w:val="center"/>
          </w:tcPr>
          <w:p w:rsidR="006B24B9" w:rsidRPr="005D6D79" w:rsidRDefault="006B24B9" w:rsidP="006B24B9">
            <w:pPr>
              <w:pStyle w:val="ac"/>
              <w:spacing w:before="0" w:after="0"/>
              <w:rPr>
                <w:sz w:val="28"/>
                <w:szCs w:val="28"/>
              </w:rPr>
            </w:pPr>
            <w:r w:rsidRPr="005D6D79">
              <w:rPr>
                <w:sz w:val="28"/>
                <w:szCs w:val="28"/>
              </w:rPr>
              <w:t>-</w:t>
            </w:r>
          </w:p>
        </w:tc>
        <w:tc>
          <w:tcPr>
            <w:tcW w:w="816" w:type="dxa"/>
            <w:vAlign w:val="center"/>
          </w:tcPr>
          <w:p w:rsidR="006B24B9" w:rsidRPr="005D6D79" w:rsidRDefault="006B24B9" w:rsidP="006B24B9">
            <w:pPr>
              <w:pStyle w:val="ac"/>
              <w:spacing w:before="0" w:after="0"/>
              <w:rPr>
                <w:sz w:val="28"/>
                <w:szCs w:val="28"/>
              </w:rPr>
            </w:pPr>
            <w:r w:rsidRPr="005D6D79">
              <w:rPr>
                <w:sz w:val="28"/>
                <w:szCs w:val="28"/>
              </w:rPr>
              <w:t>-</w:t>
            </w:r>
          </w:p>
        </w:tc>
      </w:tr>
      <w:tr w:rsidR="006B24B9" w:rsidRPr="005D6D79" w:rsidTr="006B24B9">
        <w:trPr>
          <w:trHeight w:val="113"/>
        </w:trPr>
        <w:tc>
          <w:tcPr>
            <w:tcW w:w="2376" w:type="dxa"/>
            <w:vAlign w:val="center"/>
          </w:tcPr>
          <w:p w:rsidR="006B24B9" w:rsidRPr="005D6D79" w:rsidRDefault="006B24B9" w:rsidP="006B24B9">
            <w:pPr>
              <w:pStyle w:val="ac"/>
              <w:spacing w:before="0" w:after="0"/>
              <w:jc w:val="left"/>
              <w:rPr>
                <w:sz w:val="28"/>
                <w:szCs w:val="28"/>
              </w:rPr>
            </w:pPr>
            <w:r w:rsidRPr="005D6D79">
              <w:rPr>
                <w:sz w:val="28"/>
                <w:szCs w:val="28"/>
              </w:rPr>
              <w:t>Строительство плоскостных спортивных с</w:t>
            </w:r>
            <w:r w:rsidRPr="005D6D79">
              <w:rPr>
                <w:sz w:val="28"/>
                <w:szCs w:val="28"/>
              </w:rPr>
              <w:t>о</w:t>
            </w:r>
            <w:r w:rsidRPr="005D6D79">
              <w:rPr>
                <w:sz w:val="28"/>
                <w:szCs w:val="28"/>
              </w:rPr>
              <w:t xml:space="preserve">оружений </w:t>
            </w:r>
            <w:proofErr w:type="gramStart"/>
            <w:r w:rsidRPr="005D6D79">
              <w:rPr>
                <w:sz w:val="28"/>
                <w:szCs w:val="28"/>
              </w:rPr>
              <w:t>в</w:t>
            </w:r>
            <w:proofErr w:type="gramEnd"/>
          </w:p>
          <w:p w:rsidR="006B24B9" w:rsidRPr="005D6D79" w:rsidRDefault="006B24B9" w:rsidP="006B24B9">
            <w:pPr>
              <w:pStyle w:val="ac"/>
              <w:spacing w:before="0" w:after="0"/>
              <w:jc w:val="left"/>
              <w:rPr>
                <w:sz w:val="28"/>
                <w:szCs w:val="28"/>
              </w:rPr>
            </w:pPr>
            <w:r w:rsidRPr="005D6D79">
              <w:rPr>
                <w:sz w:val="28"/>
                <w:szCs w:val="28"/>
              </w:rPr>
              <w:t xml:space="preserve"> с. Майское</w:t>
            </w:r>
          </w:p>
        </w:tc>
        <w:tc>
          <w:tcPr>
            <w:tcW w:w="1305" w:type="dxa"/>
            <w:vAlign w:val="center"/>
          </w:tcPr>
          <w:p w:rsidR="006B24B9" w:rsidRPr="005D6D79" w:rsidRDefault="006B24B9" w:rsidP="006B24B9">
            <w:pPr>
              <w:pStyle w:val="ac"/>
              <w:spacing w:before="0" w:after="0"/>
              <w:rPr>
                <w:sz w:val="28"/>
                <w:szCs w:val="28"/>
              </w:rPr>
            </w:pPr>
            <w:r w:rsidRPr="005D6D79">
              <w:rPr>
                <w:sz w:val="28"/>
                <w:szCs w:val="28"/>
              </w:rPr>
              <w:t>280,0</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w:t>
            </w:r>
          </w:p>
        </w:tc>
        <w:tc>
          <w:tcPr>
            <w:tcW w:w="993" w:type="dxa"/>
            <w:vAlign w:val="center"/>
          </w:tcPr>
          <w:p w:rsidR="006B24B9" w:rsidRPr="005D6D79" w:rsidRDefault="006B24B9" w:rsidP="006B24B9">
            <w:pPr>
              <w:pStyle w:val="ac"/>
              <w:spacing w:before="0" w:after="0"/>
              <w:rPr>
                <w:sz w:val="28"/>
                <w:szCs w:val="28"/>
              </w:rPr>
            </w:pPr>
            <w:r w:rsidRPr="005D6D79">
              <w:rPr>
                <w:sz w:val="28"/>
                <w:szCs w:val="28"/>
              </w:rPr>
              <w:t>-</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200,0</w:t>
            </w:r>
          </w:p>
        </w:tc>
        <w:tc>
          <w:tcPr>
            <w:tcW w:w="1070" w:type="dxa"/>
            <w:vAlign w:val="center"/>
          </w:tcPr>
          <w:p w:rsidR="006B24B9" w:rsidRPr="005D6D79" w:rsidRDefault="006B24B9" w:rsidP="006B24B9">
            <w:pPr>
              <w:pStyle w:val="ac"/>
              <w:spacing w:before="0" w:after="0"/>
              <w:rPr>
                <w:sz w:val="28"/>
                <w:szCs w:val="28"/>
              </w:rPr>
            </w:pPr>
            <w:r w:rsidRPr="005D6D79">
              <w:rPr>
                <w:sz w:val="28"/>
                <w:szCs w:val="28"/>
              </w:rPr>
              <w:t>80,0</w:t>
            </w:r>
          </w:p>
        </w:tc>
        <w:tc>
          <w:tcPr>
            <w:tcW w:w="816" w:type="dxa"/>
            <w:vAlign w:val="center"/>
          </w:tcPr>
          <w:p w:rsidR="006B24B9" w:rsidRPr="005D6D79" w:rsidRDefault="006B24B9" w:rsidP="006B24B9">
            <w:pPr>
              <w:pStyle w:val="ac"/>
              <w:spacing w:before="0" w:after="0"/>
              <w:rPr>
                <w:sz w:val="28"/>
                <w:szCs w:val="28"/>
              </w:rPr>
            </w:pPr>
            <w:r w:rsidRPr="005D6D79">
              <w:rPr>
                <w:sz w:val="28"/>
                <w:szCs w:val="28"/>
              </w:rPr>
              <w:t>-</w:t>
            </w:r>
          </w:p>
        </w:tc>
      </w:tr>
      <w:tr w:rsidR="006B24B9" w:rsidRPr="005D6D79" w:rsidTr="006B24B9">
        <w:trPr>
          <w:trHeight w:val="113"/>
        </w:trPr>
        <w:tc>
          <w:tcPr>
            <w:tcW w:w="2376" w:type="dxa"/>
            <w:vAlign w:val="center"/>
          </w:tcPr>
          <w:p w:rsidR="006B24B9" w:rsidRPr="005D6D79" w:rsidRDefault="006B24B9" w:rsidP="006B24B9">
            <w:pPr>
              <w:pStyle w:val="ac"/>
              <w:spacing w:before="0" w:after="0"/>
              <w:jc w:val="left"/>
              <w:rPr>
                <w:sz w:val="28"/>
                <w:szCs w:val="28"/>
              </w:rPr>
            </w:pPr>
            <w:r w:rsidRPr="005D6D79">
              <w:rPr>
                <w:sz w:val="28"/>
                <w:szCs w:val="28"/>
              </w:rPr>
              <w:t>Строительство Туристическо-гостиничный комплекс на 40 человек</w:t>
            </w:r>
          </w:p>
        </w:tc>
        <w:tc>
          <w:tcPr>
            <w:tcW w:w="1305" w:type="dxa"/>
            <w:vAlign w:val="center"/>
          </w:tcPr>
          <w:p w:rsidR="006B24B9" w:rsidRPr="005D6D79" w:rsidRDefault="006B24B9" w:rsidP="006B24B9">
            <w:pPr>
              <w:pStyle w:val="ac"/>
              <w:spacing w:before="0" w:after="0"/>
              <w:rPr>
                <w:sz w:val="28"/>
                <w:szCs w:val="28"/>
              </w:rPr>
            </w:pPr>
            <w:r w:rsidRPr="005D6D79">
              <w:rPr>
                <w:sz w:val="28"/>
                <w:szCs w:val="28"/>
              </w:rPr>
              <w:t>согласно ПСД</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w:t>
            </w:r>
          </w:p>
        </w:tc>
        <w:tc>
          <w:tcPr>
            <w:tcW w:w="993" w:type="dxa"/>
            <w:vAlign w:val="center"/>
          </w:tcPr>
          <w:p w:rsidR="006B24B9" w:rsidRPr="005D6D79" w:rsidRDefault="006B24B9" w:rsidP="006B24B9">
            <w:pPr>
              <w:pStyle w:val="ac"/>
              <w:spacing w:before="0" w:after="0"/>
              <w:rPr>
                <w:sz w:val="28"/>
                <w:szCs w:val="28"/>
              </w:rPr>
            </w:pPr>
            <w:r w:rsidRPr="005D6D79">
              <w:rPr>
                <w:sz w:val="28"/>
                <w:szCs w:val="28"/>
              </w:rPr>
              <w:t>-</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w:t>
            </w:r>
          </w:p>
        </w:tc>
        <w:tc>
          <w:tcPr>
            <w:tcW w:w="1070" w:type="dxa"/>
            <w:vAlign w:val="center"/>
          </w:tcPr>
          <w:p w:rsidR="006B24B9" w:rsidRPr="005D6D79" w:rsidRDefault="006B24B9" w:rsidP="006B24B9">
            <w:pPr>
              <w:pStyle w:val="ac"/>
              <w:spacing w:before="0" w:after="0"/>
              <w:rPr>
                <w:sz w:val="28"/>
                <w:szCs w:val="28"/>
              </w:rPr>
            </w:pPr>
            <w:r w:rsidRPr="005D6D79">
              <w:rPr>
                <w:sz w:val="28"/>
                <w:szCs w:val="28"/>
              </w:rPr>
              <w:t>-</w:t>
            </w:r>
          </w:p>
        </w:tc>
        <w:tc>
          <w:tcPr>
            <w:tcW w:w="816" w:type="dxa"/>
            <w:vAlign w:val="center"/>
          </w:tcPr>
          <w:p w:rsidR="006B24B9" w:rsidRPr="005D6D79" w:rsidRDefault="006B24B9" w:rsidP="006B24B9">
            <w:pPr>
              <w:pStyle w:val="ac"/>
              <w:spacing w:before="0" w:after="0"/>
              <w:rPr>
                <w:sz w:val="28"/>
                <w:szCs w:val="28"/>
              </w:rPr>
            </w:pPr>
            <w:r w:rsidRPr="005D6D79">
              <w:rPr>
                <w:sz w:val="28"/>
                <w:szCs w:val="28"/>
              </w:rPr>
              <w:t>с</w:t>
            </w:r>
            <w:r w:rsidRPr="005D6D79">
              <w:rPr>
                <w:sz w:val="28"/>
                <w:szCs w:val="28"/>
              </w:rPr>
              <w:t>о</w:t>
            </w:r>
            <w:r w:rsidRPr="005D6D79">
              <w:rPr>
                <w:sz w:val="28"/>
                <w:szCs w:val="28"/>
              </w:rPr>
              <w:t>гласно ПСД</w:t>
            </w:r>
          </w:p>
        </w:tc>
      </w:tr>
      <w:tr w:rsidR="006B24B9" w:rsidRPr="005D6D79" w:rsidTr="006B24B9">
        <w:trPr>
          <w:trHeight w:val="113"/>
        </w:trPr>
        <w:tc>
          <w:tcPr>
            <w:tcW w:w="2376" w:type="dxa"/>
            <w:vAlign w:val="center"/>
          </w:tcPr>
          <w:p w:rsidR="006B24B9" w:rsidRPr="005D6D79" w:rsidRDefault="006B24B9" w:rsidP="006B24B9">
            <w:pPr>
              <w:pStyle w:val="ac"/>
              <w:rPr>
                <w:sz w:val="28"/>
                <w:szCs w:val="28"/>
              </w:rPr>
            </w:pPr>
            <w:r w:rsidRPr="005D6D79">
              <w:rPr>
                <w:sz w:val="28"/>
                <w:szCs w:val="28"/>
              </w:rPr>
              <w:t>Всего</w:t>
            </w:r>
          </w:p>
        </w:tc>
        <w:tc>
          <w:tcPr>
            <w:tcW w:w="1305" w:type="dxa"/>
            <w:vAlign w:val="center"/>
          </w:tcPr>
          <w:p w:rsidR="006B24B9" w:rsidRPr="005D6D79" w:rsidRDefault="006B24B9" w:rsidP="006B24B9">
            <w:pPr>
              <w:pStyle w:val="ac"/>
              <w:spacing w:before="0" w:after="0"/>
              <w:rPr>
                <w:sz w:val="28"/>
                <w:szCs w:val="28"/>
              </w:rPr>
            </w:pPr>
            <w:r w:rsidRPr="005D6D79">
              <w:rPr>
                <w:sz w:val="28"/>
                <w:szCs w:val="28"/>
              </w:rPr>
              <w:t>123527,7</w:t>
            </w:r>
          </w:p>
        </w:tc>
        <w:tc>
          <w:tcPr>
            <w:tcW w:w="992" w:type="dxa"/>
            <w:vAlign w:val="center"/>
          </w:tcPr>
          <w:p w:rsidR="006B24B9" w:rsidRPr="005D6D79" w:rsidRDefault="006B24B9" w:rsidP="006B24B9">
            <w:pPr>
              <w:pStyle w:val="ac"/>
              <w:spacing w:before="0" w:after="0"/>
              <w:rPr>
                <w:sz w:val="28"/>
                <w:szCs w:val="28"/>
                <w:lang w:val="en-US"/>
              </w:rPr>
            </w:pPr>
            <w:r w:rsidRPr="005D6D79">
              <w:rPr>
                <w:sz w:val="28"/>
                <w:szCs w:val="28"/>
                <w:lang w:val="en-US"/>
              </w:rPr>
              <w:t>-</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20301,4</w:t>
            </w:r>
          </w:p>
        </w:tc>
        <w:tc>
          <w:tcPr>
            <w:tcW w:w="993" w:type="dxa"/>
            <w:vAlign w:val="center"/>
          </w:tcPr>
          <w:p w:rsidR="006B24B9" w:rsidRPr="005D6D79" w:rsidRDefault="006B24B9" w:rsidP="006B24B9">
            <w:pPr>
              <w:pStyle w:val="ac"/>
              <w:spacing w:before="0" w:after="0"/>
              <w:rPr>
                <w:sz w:val="28"/>
                <w:szCs w:val="28"/>
                <w:lang w:val="en-US"/>
              </w:rPr>
            </w:pPr>
            <w:r w:rsidRPr="005D6D79">
              <w:rPr>
                <w:sz w:val="28"/>
                <w:szCs w:val="28"/>
                <w:lang w:val="en-US"/>
              </w:rPr>
              <w:t>60959</w:t>
            </w:r>
            <w:r w:rsidRPr="005D6D79">
              <w:rPr>
                <w:sz w:val="28"/>
                <w:szCs w:val="28"/>
              </w:rPr>
              <w:t>,</w:t>
            </w:r>
            <w:r w:rsidRPr="005D6D79">
              <w:rPr>
                <w:sz w:val="28"/>
                <w:szCs w:val="28"/>
                <w:lang w:val="en-US"/>
              </w:rPr>
              <w:t>6</w:t>
            </w:r>
          </w:p>
        </w:tc>
        <w:tc>
          <w:tcPr>
            <w:tcW w:w="992" w:type="dxa"/>
            <w:vAlign w:val="center"/>
          </w:tcPr>
          <w:p w:rsidR="006B24B9" w:rsidRPr="005D6D79" w:rsidRDefault="006B24B9" w:rsidP="006B24B9">
            <w:pPr>
              <w:pStyle w:val="ac"/>
              <w:spacing w:before="0" w:after="0"/>
              <w:rPr>
                <w:sz w:val="28"/>
                <w:szCs w:val="28"/>
              </w:rPr>
            </w:pPr>
            <w:r w:rsidRPr="005D6D79">
              <w:rPr>
                <w:sz w:val="28"/>
                <w:szCs w:val="28"/>
              </w:rPr>
              <w:t>29341,3</w:t>
            </w:r>
          </w:p>
        </w:tc>
        <w:tc>
          <w:tcPr>
            <w:tcW w:w="1070" w:type="dxa"/>
            <w:vAlign w:val="center"/>
          </w:tcPr>
          <w:p w:rsidR="006B24B9" w:rsidRPr="005D6D79" w:rsidRDefault="006B24B9" w:rsidP="006B24B9">
            <w:pPr>
              <w:pStyle w:val="ac"/>
              <w:spacing w:before="0" w:after="0"/>
              <w:rPr>
                <w:sz w:val="28"/>
                <w:szCs w:val="28"/>
              </w:rPr>
            </w:pPr>
            <w:r w:rsidRPr="005D6D79">
              <w:rPr>
                <w:sz w:val="28"/>
                <w:szCs w:val="28"/>
              </w:rPr>
              <w:t>12925,4</w:t>
            </w:r>
          </w:p>
        </w:tc>
        <w:tc>
          <w:tcPr>
            <w:tcW w:w="816" w:type="dxa"/>
            <w:vAlign w:val="center"/>
          </w:tcPr>
          <w:p w:rsidR="006B24B9" w:rsidRPr="005D6D79" w:rsidRDefault="006B24B9" w:rsidP="006B24B9">
            <w:pPr>
              <w:pStyle w:val="ac"/>
              <w:spacing w:before="0" w:after="0"/>
              <w:rPr>
                <w:sz w:val="28"/>
                <w:szCs w:val="28"/>
              </w:rPr>
            </w:pPr>
            <w:r w:rsidRPr="005D6D79">
              <w:rPr>
                <w:sz w:val="28"/>
                <w:szCs w:val="28"/>
              </w:rPr>
              <w:t>с</w:t>
            </w:r>
            <w:r w:rsidRPr="005D6D79">
              <w:rPr>
                <w:sz w:val="28"/>
                <w:szCs w:val="28"/>
              </w:rPr>
              <w:t>о</w:t>
            </w:r>
            <w:r w:rsidRPr="005D6D79">
              <w:rPr>
                <w:sz w:val="28"/>
                <w:szCs w:val="28"/>
              </w:rPr>
              <w:t>гласно ПСД</w:t>
            </w:r>
          </w:p>
        </w:tc>
      </w:tr>
    </w:tbl>
    <w:p w:rsidR="006B24B9" w:rsidRPr="005D6D79" w:rsidRDefault="006B24B9" w:rsidP="006B24B9">
      <w:pPr>
        <w:pStyle w:val="aa"/>
        <w:spacing w:line="240" w:lineRule="auto"/>
        <w:rPr>
          <w:sz w:val="28"/>
          <w:szCs w:val="28"/>
        </w:rPr>
      </w:pPr>
      <w:r w:rsidRPr="005D6D79">
        <w:rPr>
          <w:sz w:val="28"/>
          <w:szCs w:val="28"/>
        </w:rPr>
        <w:t>*ПСД – проектно-сметная  документация</w:t>
      </w:r>
    </w:p>
    <w:p w:rsidR="006B24B9" w:rsidRPr="005D6D79" w:rsidRDefault="006B24B9" w:rsidP="006B24B9">
      <w:pPr>
        <w:pStyle w:val="aa"/>
        <w:spacing w:line="240" w:lineRule="auto"/>
        <w:rPr>
          <w:sz w:val="28"/>
          <w:szCs w:val="28"/>
        </w:rPr>
      </w:pPr>
      <w:r w:rsidRPr="005D6D79">
        <w:rPr>
          <w:sz w:val="28"/>
          <w:szCs w:val="28"/>
        </w:rPr>
        <w:t>Общая потребность в капитальных вложениях по Козыревскому сел</w:t>
      </w:r>
      <w:r w:rsidRPr="005D6D79">
        <w:rPr>
          <w:sz w:val="28"/>
          <w:szCs w:val="28"/>
        </w:rPr>
        <w:t>ь</w:t>
      </w:r>
      <w:r w:rsidRPr="005D6D79">
        <w:rPr>
          <w:sz w:val="28"/>
          <w:szCs w:val="28"/>
        </w:rPr>
        <w:t>скому поселению составляет 123527,70 тысяч рублей.</w:t>
      </w:r>
    </w:p>
    <w:p w:rsidR="006B24B9" w:rsidRPr="005D6D79" w:rsidRDefault="006B24B9" w:rsidP="006B24B9">
      <w:pPr>
        <w:pStyle w:val="aa"/>
        <w:spacing w:line="240" w:lineRule="auto"/>
        <w:rPr>
          <w:sz w:val="28"/>
          <w:szCs w:val="28"/>
        </w:rPr>
      </w:pPr>
      <w:r w:rsidRPr="005D6D79">
        <w:rPr>
          <w:sz w:val="28"/>
          <w:szCs w:val="28"/>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6B24B9" w:rsidRPr="005D6D79" w:rsidRDefault="006B24B9" w:rsidP="006B24B9">
      <w:pPr>
        <w:pStyle w:val="10"/>
        <w:jc w:val="center"/>
        <w:rPr>
          <w:sz w:val="28"/>
          <w:szCs w:val="28"/>
        </w:rPr>
      </w:pPr>
      <w:bookmarkStart w:id="27" w:name="_Toc503223538"/>
      <w:r w:rsidRPr="005D6D79">
        <w:rPr>
          <w:sz w:val="28"/>
          <w:szCs w:val="28"/>
        </w:rPr>
        <w:lastRenderedPageBreak/>
        <w:t>Целевые индикаторы программы и оценка эффективности реализации программы</w:t>
      </w:r>
      <w:bookmarkEnd w:id="27"/>
    </w:p>
    <w:p w:rsidR="006B24B9" w:rsidRPr="005D6D79" w:rsidRDefault="006B24B9" w:rsidP="006B24B9">
      <w:pPr>
        <w:pStyle w:val="aa"/>
        <w:spacing w:line="240" w:lineRule="auto"/>
        <w:rPr>
          <w:sz w:val="28"/>
          <w:szCs w:val="28"/>
        </w:rPr>
      </w:pPr>
      <w:r w:rsidRPr="005D6D79">
        <w:rPr>
          <w:sz w:val="28"/>
          <w:szCs w:val="28"/>
        </w:rPr>
        <w:t xml:space="preserve">Основными факторами, определяющими направления </w:t>
      </w:r>
      <w:proofErr w:type="gramStart"/>
      <w:r w:rsidRPr="005D6D79">
        <w:rPr>
          <w:sz w:val="28"/>
          <w:szCs w:val="28"/>
        </w:rPr>
        <w:t>разработки Пр</w:t>
      </w:r>
      <w:r w:rsidRPr="005D6D79">
        <w:rPr>
          <w:sz w:val="28"/>
          <w:szCs w:val="28"/>
        </w:rPr>
        <w:t>о</w:t>
      </w:r>
      <w:r w:rsidRPr="005D6D79">
        <w:rPr>
          <w:sz w:val="28"/>
          <w:szCs w:val="28"/>
        </w:rPr>
        <w:t>граммы комплексного развития системы социальной инфраструктуры</w:t>
      </w:r>
      <w:proofErr w:type="gramEnd"/>
      <w:r w:rsidRPr="005D6D79">
        <w:rPr>
          <w:sz w:val="28"/>
          <w:szCs w:val="28"/>
        </w:rPr>
        <w:t xml:space="preserve"> Коз</w:t>
      </w:r>
      <w:r w:rsidRPr="005D6D79">
        <w:rPr>
          <w:sz w:val="28"/>
          <w:szCs w:val="28"/>
        </w:rPr>
        <w:t>ы</w:t>
      </w:r>
      <w:r w:rsidRPr="005D6D79">
        <w:rPr>
          <w:sz w:val="28"/>
          <w:szCs w:val="28"/>
        </w:rPr>
        <w:t>ревского сельского поселения на 2018-2029 годы, являются тенденции соц</w:t>
      </w:r>
      <w:r w:rsidRPr="005D6D79">
        <w:rPr>
          <w:sz w:val="28"/>
          <w:szCs w:val="28"/>
        </w:rPr>
        <w:t>и</w:t>
      </w:r>
      <w:r w:rsidRPr="005D6D79">
        <w:rPr>
          <w:sz w:val="28"/>
          <w:szCs w:val="28"/>
        </w:rPr>
        <w:t>ально-экономического развития поселения, характеризующиеся улучшением условий жилья, сфер обслуживания. Реализация Программы должна создать предпосылки для устойчивого развития Козыревского сельского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w:t>
      </w:r>
      <w:r w:rsidRPr="005D6D79">
        <w:rPr>
          <w:sz w:val="28"/>
          <w:szCs w:val="28"/>
        </w:rPr>
        <w:t>о</w:t>
      </w:r>
      <w:r w:rsidRPr="005D6D79">
        <w:rPr>
          <w:sz w:val="28"/>
          <w:szCs w:val="28"/>
        </w:rPr>
        <w:t>охранения, культуры) для всех категорий жителей.</w:t>
      </w:r>
    </w:p>
    <w:p w:rsidR="006B24B9" w:rsidRPr="005D6D79" w:rsidRDefault="006B24B9" w:rsidP="006B24B9">
      <w:pPr>
        <w:pStyle w:val="aa"/>
        <w:spacing w:line="240" w:lineRule="auto"/>
        <w:rPr>
          <w:sz w:val="28"/>
          <w:szCs w:val="28"/>
        </w:rPr>
      </w:pPr>
      <w:r w:rsidRPr="005D6D79">
        <w:rPr>
          <w:sz w:val="28"/>
          <w:szCs w:val="28"/>
        </w:rPr>
        <w:t xml:space="preserve">Основными целевыми индикаторами </w:t>
      </w:r>
      <w:proofErr w:type="gramStart"/>
      <w:r w:rsidRPr="005D6D79">
        <w:rPr>
          <w:sz w:val="28"/>
          <w:szCs w:val="28"/>
        </w:rPr>
        <w:t>реализации мероприятий пр</w:t>
      </w:r>
      <w:r w:rsidRPr="005D6D79">
        <w:rPr>
          <w:sz w:val="28"/>
          <w:szCs w:val="28"/>
        </w:rPr>
        <w:t>о</w:t>
      </w:r>
      <w:r w:rsidRPr="005D6D79">
        <w:rPr>
          <w:sz w:val="28"/>
          <w:szCs w:val="28"/>
        </w:rPr>
        <w:t>граммы комплексного развития социальной инфраструктуры поселения</w:t>
      </w:r>
      <w:proofErr w:type="gramEnd"/>
      <w:r w:rsidRPr="005D6D79">
        <w:rPr>
          <w:sz w:val="28"/>
          <w:szCs w:val="28"/>
        </w:rPr>
        <w:t xml:space="preserve"> я</w:t>
      </w:r>
      <w:r w:rsidRPr="005D6D79">
        <w:rPr>
          <w:sz w:val="28"/>
          <w:szCs w:val="28"/>
        </w:rPr>
        <w:t>в</w:t>
      </w:r>
      <w:r w:rsidRPr="005D6D79">
        <w:rPr>
          <w:sz w:val="28"/>
          <w:szCs w:val="28"/>
        </w:rPr>
        <w:t>ляются:</w:t>
      </w:r>
    </w:p>
    <w:p w:rsidR="006B24B9" w:rsidRPr="005D6D79" w:rsidRDefault="006B24B9" w:rsidP="006B24B9">
      <w:pPr>
        <w:pStyle w:val="af3"/>
        <w:spacing w:before="60" w:after="60"/>
        <w:ind w:left="283" w:hanging="357"/>
        <w:rPr>
          <w:sz w:val="28"/>
          <w:szCs w:val="28"/>
        </w:rPr>
      </w:pPr>
      <w:r w:rsidRPr="005D6D79">
        <w:rPr>
          <w:sz w:val="28"/>
          <w:szCs w:val="28"/>
        </w:rPr>
        <w:t>рост ожидаемой продолжительности жизни населения муниципального образования;</w:t>
      </w:r>
    </w:p>
    <w:p w:rsidR="006B24B9" w:rsidRPr="005D6D79" w:rsidRDefault="006B24B9" w:rsidP="006B24B9">
      <w:pPr>
        <w:pStyle w:val="af3"/>
        <w:spacing w:before="60" w:after="60"/>
        <w:ind w:left="283" w:hanging="357"/>
        <w:rPr>
          <w:sz w:val="28"/>
          <w:szCs w:val="28"/>
        </w:rPr>
      </w:pPr>
      <w:r w:rsidRPr="005D6D79">
        <w:rPr>
          <w:sz w:val="28"/>
          <w:szCs w:val="28"/>
        </w:rPr>
        <w:t>увеличение показателя рождаемости;</w:t>
      </w:r>
    </w:p>
    <w:p w:rsidR="006B24B9" w:rsidRPr="005D6D79" w:rsidRDefault="006B24B9" w:rsidP="006B24B9">
      <w:pPr>
        <w:pStyle w:val="af3"/>
        <w:spacing w:before="60" w:after="60"/>
        <w:ind w:left="283" w:hanging="357"/>
        <w:rPr>
          <w:sz w:val="28"/>
          <w:szCs w:val="28"/>
        </w:rPr>
      </w:pPr>
      <w:r w:rsidRPr="005D6D79">
        <w:rPr>
          <w:sz w:val="28"/>
          <w:szCs w:val="28"/>
        </w:rPr>
        <w:t>сокращение уровня безработицы;</w:t>
      </w:r>
    </w:p>
    <w:p w:rsidR="006B24B9" w:rsidRPr="005D6D79" w:rsidRDefault="006B24B9" w:rsidP="006B24B9">
      <w:pPr>
        <w:pStyle w:val="af3"/>
        <w:spacing w:before="60" w:after="60"/>
        <w:ind w:left="283" w:hanging="357"/>
        <w:rPr>
          <w:sz w:val="28"/>
          <w:szCs w:val="28"/>
        </w:rPr>
      </w:pPr>
      <w:r w:rsidRPr="005D6D79">
        <w:rPr>
          <w:sz w:val="28"/>
          <w:szCs w:val="28"/>
        </w:rPr>
        <w:t>увеличение доли детей в возрасте от 3 до 7 лет, охваченных дошкольным образованием;</w:t>
      </w:r>
    </w:p>
    <w:p w:rsidR="006B24B9" w:rsidRPr="005D6D79" w:rsidRDefault="006B24B9" w:rsidP="006B24B9">
      <w:pPr>
        <w:pStyle w:val="af3"/>
        <w:spacing w:before="60" w:after="60"/>
        <w:ind w:left="283" w:hanging="357"/>
        <w:rPr>
          <w:sz w:val="28"/>
          <w:szCs w:val="28"/>
        </w:rPr>
      </w:pPr>
      <w:r w:rsidRPr="005D6D79">
        <w:rPr>
          <w:sz w:val="28"/>
          <w:szCs w:val="28"/>
        </w:rPr>
        <w:t>увеличение доли детей охваченных школьным образованием;</w:t>
      </w:r>
    </w:p>
    <w:p w:rsidR="006B24B9" w:rsidRPr="005D6D79" w:rsidRDefault="006B24B9" w:rsidP="006B24B9">
      <w:pPr>
        <w:pStyle w:val="af3"/>
        <w:spacing w:before="60" w:after="60"/>
        <w:ind w:left="283" w:hanging="357"/>
        <w:rPr>
          <w:sz w:val="28"/>
          <w:szCs w:val="28"/>
        </w:rPr>
      </w:pPr>
      <w:r w:rsidRPr="005D6D79">
        <w:rPr>
          <w:sz w:val="28"/>
          <w:szCs w:val="28"/>
        </w:rPr>
        <w:t>увеличение уровня обеспеченности населения объектами здравоохранения;</w:t>
      </w:r>
    </w:p>
    <w:p w:rsidR="006B24B9" w:rsidRPr="005D6D79" w:rsidRDefault="006B24B9" w:rsidP="006B24B9">
      <w:pPr>
        <w:pStyle w:val="af3"/>
        <w:spacing w:before="60" w:after="60"/>
        <w:ind w:left="283" w:hanging="357"/>
        <w:rPr>
          <w:sz w:val="28"/>
          <w:szCs w:val="28"/>
        </w:rPr>
      </w:pPr>
      <w:r w:rsidRPr="005D6D79">
        <w:rPr>
          <w:sz w:val="28"/>
          <w:szCs w:val="28"/>
        </w:rPr>
        <w:t>увеличение доли населения обеспеченной объектами культуры в соотве</w:t>
      </w:r>
      <w:r w:rsidRPr="005D6D79">
        <w:rPr>
          <w:sz w:val="28"/>
          <w:szCs w:val="28"/>
        </w:rPr>
        <w:t>т</w:t>
      </w:r>
      <w:r w:rsidRPr="005D6D79">
        <w:rPr>
          <w:sz w:val="28"/>
          <w:szCs w:val="28"/>
        </w:rPr>
        <w:t>ствии с нормативными значениями;</w:t>
      </w:r>
    </w:p>
    <w:p w:rsidR="006B24B9" w:rsidRPr="005D6D79" w:rsidRDefault="006B24B9" w:rsidP="006B24B9">
      <w:pPr>
        <w:pStyle w:val="af3"/>
        <w:spacing w:before="60" w:after="60"/>
        <w:ind w:left="283" w:hanging="357"/>
        <w:rPr>
          <w:sz w:val="28"/>
          <w:szCs w:val="28"/>
        </w:rPr>
      </w:pPr>
      <w:r w:rsidRPr="005D6D79">
        <w:rPr>
          <w:sz w:val="28"/>
          <w:szCs w:val="28"/>
        </w:rPr>
        <w:t>увеличение доли населения обеспеченной спортивными объектами в соо</w:t>
      </w:r>
      <w:r w:rsidRPr="005D6D79">
        <w:rPr>
          <w:sz w:val="28"/>
          <w:szCs w:val="28"/>
        </w:rPr>
        <w:t>т</w:t>
      </w:r>
      <w:r w:rsidRPr="005D6D79">
        <w:rPr>
          <w:sz w:val="28"/>
          <w:szCs w:val="28"/>
        </w:rPr>
        <w:t>ветствии с нормативными значениями;</w:t>
      </w:r>
    </w:p>
    <w:p w:rsidR="006B24B9" w:rsidRPr="005D6D79" w:rsidRDefault="006B24B9" w:rsidP="006B24B9">
      <w:pPr>
        <w:pStyle w:val="af3"/>
        <w:spacing w:before="60" w:after="60"/>
        <w:ind w:left="283" w:hanging="357"/>
        <w:rPr>
          <w:sz w:val="28"/>
          <w:szCs w:val="28"/>
        </w:rPr>
      </w:pPr>
      <w:r w:rsidRPr="005D6D79">
        <w:rPr>
          <w:sz w:val="28"/>
          <w:szCs w:val="28"/>
        </w:rPr>
        <w:t>увеличение количества населения, систематически занимающегося физ</w:t>
      </w:r>
      <w:r w:rsidRPr="005D6D79">
        <w:rPr>
          <w:sz w:val="28"/>
          <w:szCs w:val="28"/>
        </w:rPr>
        <w:t>и</w:t>
      </w:r>
      <w:r w:rsidRPr="005D6D79">
        <w:rPr>
          <w:sz w:val="28"/>
          <w:szCs w:val="28"/>
        </w:rPr>
        <w:t xml:space="preserve">ческой культурой и спортом. </w:t>
      </w:r>
    </w:p>
    <w:p w:rsidR="006B24B9" w:rsidRPr="005D6D79" w:rsidRDefault="006B24B9" w:rsidP="006B24B9">
      <w:pPr>
        <w:pStyle w:val="aa"/>
        <w:spacing w:line="240" w:lineRule="auto"/>
        <w:rPr>
          <w:sz w:val="28"/>
          <w:szCs w:val="28"/>
        </w:rPr>
      </w:pPr>
      <w:r w:rsidRPr="005D6D79">
        <w:rPr>
          <w:sz w:val="28"/>
          <w:szCs w:val="28"/>
        </w:rPr>
        <w:t>Выполнение включённых в Программу организационных мероприятий и инвестиционных проектов, при условии разработки эффективных механи</w:t>
      </w:r>
      <w:r w:rsidRPr="005D6D79">
        <w:rPr>
          <w:sz w:val="28"/>
          <w:szCs w:val="28"/>
        </w:rPr>
        <w:t>з</w:t>
      </w:r>
      <w:r w:rsidRPr="005D6D79">
        <w:rPr>
          <w:sz w:val="28"/>
          <w:szCs w:val="28"/>
        </w:rPr>
        <w:t>мов их реализации и поддержки со стороны местных администраций, позв</w:t>
      </w:r>
      <w:r w:rsidRPr="005D6D79">
        <w:rPr>
          <w:sz w:val="28"/>
          <w:szCs w:val="28"/>
        </w:rPr>
        <w:t>о</w:t>
      </w:r>
      <w:r w:rsidRPr="005D6D79">
        <w:rPr>
          <w:sz w:val="28"/>
          <w:szCs w:val="28"/>
        </w:rPr>
        <w:t>лит достичь целевых показателей программы комплексного развития соц</w:t>
      </w:r>
      <w:r w:rsidRPr="005D6D79">
        <w:rPr>
          <w:sz w:val="28"/>
          <w:szCs w:val="28"/>
        </w:rPr>
        <w:t>и</w:t>
      </w:r>
      <w:r w:rsidRPr="005D6D79">
        <w:rPr>
          <w:sz w:val="28"/>
          <w:szCs w:val="28"/>
        </w:rPr>
        <w:t>альной инфраструктуры Козыревского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w:t>
      </w:r>
      <w:r w:rsidRPr="005D6D79">
        <w:rPr>
          <w:sz w:val="28"/>
          <w:szCs w:val="28"/>
        </w:rPr>
        <w:t>а</w:t>
      </w:r>
      <w:r w:rsidRPr="005D6D79">
        <w:rPr>
          <w:sz w:val="28"/>
          <w:szCs w:val="28"/>
        </w:rPr>
        <w:t xml:space="preserve">структуры поселения. </w:t>
      </w:r>
    </w:p>
    <w:p w:rsidR="006B24B9" w:rsidRPr="005D6D79" w:rsidRDefault="006B24B9" w:rsidP="006B24B9">
      <w:pPr>
        <w:pStyle w:val="aa"/>
        <w:spacing w:line="240" w:lineRule="auto"/>
        <w:rPr>
          <w:sz w:val="28"/>
          <w:szCs w:val="28"/>
        </w:rPr>
      </w:pPr>
      <w:r w:rsidRPr="005D6D79">
        <w:rPr>
          <w:sz w:val="28"/>
          <w:szCs w:val="28"/>
        </w:rPr>
        <w:t>Целевые индикаторы и показатели программы представлены в таблице 9-1.</w:t>
      </w: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aa"/>
        <w:spacing w:line="240" w:lineRule="auto"/>
        <w:rPr>
          <w:sz w:val="28"/>
          <w:szCs w:val="28"/>
        </w:rPr>
      </w:pPr>
    </w:p>
    <w:p w:rsidR="006B24B9" w:rsidRPr="005D6D79" w:rsidRDefault="006B24B9" w:rsidP="006B24B9">
      <w:pPr>
        <w:pStyle w:val="113"/>
        <w:spacing w:line="240" w:lineRule="auto"/>
        <w:rPr>
          <w:sz w:val="28"/>
          <w:szCs w:val="28"/>
        </w:rPr>
      </w:pPr>
      <w:r w:rsidRPr="005D6D79">
        <w:rPr>
          <w:sz w:val="28"/>
          <w:szCs w:val="28"/>
        </w:rPr>
        <w:lastRenderedPageBreak/>
        <w:t>Целевые индикаторы и показатели Программы</w:t>
      </w:r>
    </w:p>
    <w:tbl>
      <w:tblPr>
        <w:tblStyle w:val="afff0"/>
        <w:tblW w:w="9571" w:type="dxa"/>
        <w:tblLayout w:type="fixed"/>
        <w:tblLook w:val="04A0" w:firstRow="1" w:lastRow="0" w:firstColumn="1" w:lastColumn="0" w:noHBand="0" w:noVBand="1"/>
      </w:tblPr>
      <w:tblGrid>
        <w:gridCol w:w="533"/>
        <w:gridCol w:w="2630"/>
        <w:gridCol w:w="1510"/>
        <w:gridCol w:w="1105"/>
        <w:gridCol w:w="851"/>
        <w:gridCol w:w="850"/>
        <w:gridCol w:w="993"/>
        <w:gridCol w:w="1099"/>
      </w:tblGrid>
      <w:tr w:rsidR="006B24B9" w:rsidRPr="005D6D79" w:rsidTr="006B24B9">
        <w:trPr>
          <w:trHeight w:val="511"/>
        </w:trPr>
        <w:tc>
          <w:tcPr>
            <w:tcW w:w="533" w:type="dxa"/>
            <w:vMerge w:val="restart"/>
            <w:vAlign w:val="center"/>
          </w:tcPr>
          <w:p w:rsidR="006B24B9" w:rsidRPr="005D6D79" w:rsidRDefault="006B24B9" w:rsidP="006B24B9">
            <w:pPr>
              <w:pStyle w:val="Default"/>
              <w:jc w:val="center"/>
            </w:pPr>
            <w:r w:rsidRPr="005D6D79">
              <w:t xml:space="preserve">№ </w:t>
            </w:r>
            <w:proofErr w:type="gramStart"/>
            <w:r w:rsidRPr="005D6D79">
              <w:t>п</w:t>
            </w:r>
            <w:proofErr w:type="gramEnd"/>
            <w:r w:rsidRPr="005D6D79">
              <w:t>/п</w:t>
            </w:r>
          </w:p>
        </w:tc>
        <w:tc>
          <w:tcPr>
            <w:tcW w:w="2630" w:type="dxa"/>
            <w:vMerge w:val="restart"/>
            <w:vAlign w:val="center"/>
          </w:tcPr>
          <w:p w:rsidR="006B24B9" w:rsidRPr="005D6D79" w:rsidRDefault="006B24B9" w:rsidP="006B24B9">
            <w:pPr>
              <w:pStyle w:val="Default"/>
              <w:jc w:val="center"/>
            </w:pPr>
            <w:r w:rsidRPr="005D6D79">
              <w:t>Наименование индик</w:t>
            </w:r>
            <w:r w:rsidRPr="005D6D79">
              <w:t>а</w:t>
            </w:r>
            <w:r w:rsidRPr="005D6D79">
              <w:t>тора</w:t>
            </w:r>
          </w:p>
        </w:tc>
        <w:tc>
          <w:tcPr>
            <w:tcW w:w="1510" w:type="dxa"/>
            <w:vMerge w:val="restart"/>
            <w:vAlign w:val="center"/>
          </w:tcPr>
          <w:p w:rsidR="006B24B9" w:rsidRPr="005D6D79" w:rsidRDefault="006B24B9" w:rsidP="006B24B9">
            <w:pPr>
              <w:pStyle w:val="Default"/>
              <w:jc w:val="center"/>
            </w:pPr>
            <w:r w:rsidRPr="005D6D79">
              <w:t>Единица измерения</w:t>
            </w:r>
          </w:p>
        </w:tc>
        <w:tc>
          <w:tcPr>
            <w:tcW w:w="4898" w:type="dxa"/>
            <w:gridSpan w:val="5"/>
            <w:vAlign w:val="center"/>
          </w:tcPr>
          <w:p w:rsidR="006B24B9" w:rsidRPr="005D6D79" w:rsidRDefault="006B24B9" w:rsidP="006B24B9">
            <w:pPr>
              <w:pStyle w:val="Default"/>
              <w:jc w:val="center"/>
            </w:pPr>
            <w:r w:rsidRPr="005D6D79">
              <w:t>Показатели по годам</w:t>
            </w:r>
          </w:p>
        </w:tc>
      </w:tr>
      <w:tr w:rsidR="006B24B9" w:rsidRPr="005D6D79" w:rsidTr="006B24B9">
        <w:trPr>
          <w:trHeight w:val="459"/>
        </w:trPr>
        <w:tc>
          <w:tcPr>
            <w:tcW w:w="533" w:type="dxa"/>
            <w:vMerge/>
            <w:vAlign w:val="center"/>
          </w:tcPr>
          <w:p w:rsidR="006B24B9" w:rsidRPr="005D6D79" w:rsidRDefault="006B24B9" w:rsidP="006B24B9">
            <w:pPr>
              <w:pStyle w:val="Default"/>
              <w:jc w:val="center"/>
            </w:pPr>
          </w:p>
        </w:tc>
        <w:tc>
          <w:tcPr>
            <w:tcW w:w="2630" w:type="dxa"/>
            <w:vMerge/>
            <w:vAlign w:val="center"/>
          </w:tcPr>
          <w:p w:rsidR="006B24B9" w:rsidRPr="005D6D79" w:rsidRDefault="006B24B9" w:rsidP="006B24B9">
            <w:pPr>
              <w:pStyle w:val="Default"/>
              <w:jc w:val="center"/>
            </w:pPr>
          </w:p>
        </w:tc>
        <w:tc>
          <w:tcPr>
            <w:tcW w:w="1510" w:type="dxa"/>
            <w:vMerge/>
            <w:vAlign w:val="center"/>
          </w:tcPr>
          <w:p w:rsidR="006B24B9" w:rsidRPr="005D6D79" w:rsidRDefault="006B24B9" w:rsidP="006B24B9">
            <w:pPr>
              <w:pStyle w:val="Default"/>
              <w:jc w:val="center"/>
            </w:pPr>
          </w:p>
        </w:tc>
        <w:tc>
          <w:tcPr>
            <w:tcW w:w="1105" w:type="dxa"/>
            <w:vAlign w:val="center"/>
          </w:tcPr>
          <w:p w:rsidR="006B24B9" w:rsidRPr="005D6D79" w:rsidRDefault="006B24B9" w:rsidP="006B24B9">
            <w:pPr>
              <w:pStyle w:val="Default"/>
              <w:jc w:val="center"/>
            </w:pPr>
            <w:r w:rsidRPr="005D6D79">
              <w:t>2018</w:t>
            </w:r>
          </w:p>
        </w:tc>
        <w:tc>
          <w:tcPr>
            <w:tcW w:w="851" w:type="dxa"/>
            <w:vAlign w:val="center"/>
          </w:tcPr>
          <w:p w:rsidR="006B24B9" w:rsidRPr="005D6D79" w:rsidRDefault="006B24B9" w:rsidP="006B24B9">
            <w:pPr>
              <w:pStyle w:val="Default"/>
              <w:jc w:val="center"/>
            </w:pPr>
            <w:r w:rsidRPr="005D6D79">
              <w:t>2019</w:t>
            </w:r>
          </w:p>
        </w:tc>
        <w:tc>
          <w:tcPr>
            <w:tcW w:w="850" w:type="dxa"/>
            <w:vAlign w:val="center"/>
          </w:tcPr>
          <w:p w:rsidR="006B24B9" w:rsidRPr="005D6D79" w:rsidRDefault="006B24B9" w:rsidP="006B24B9">
            <w:pPr>
              <w:pStyle w:val="Default"/>
              <w:jc w:val="center"/>
            </w:pPr>
            <w:r w:rsidRPr="005D6D79">
              <w:t>2020</w:t>
            </w:r>
          </w:p>
        </w:tc>
        <w:tc>
          <w:tcPr>
            <w:tcW w:w="993" w:type="dxa"/>
            <w:vAlign w:val="center"/>
          </w:tcPr>
          <w:p w:rsidR="006B24B9" w:rsidRPr="005D6D79" w:rsidRDefault="006B24B9" w:rsidP="006B24B9">
            <w:pPr>
              <w:pStyle w:val="Default"/>
              <w:jc w:val="center"/>
            </w:pPr>
            <w:r w:rsidRPr="005D6D79">
              <w:t>20</w:t>
            </w:r>
            <w:r w:rsidRPr="005D6D79">
              <w:rPr>
                <w:lang w:val="en-US"/>
              </w:rPr>
              <w:t>2</w:t>
            </w:r>
            <w:r w:rsidRPr="005D6D79">
              <w:t>1</w:t>
            </w:r>
          </w:p>
        </w:tc>
        <w:tc>
          <w:tcPr>
            <w:tcW w:w="1099" w:type="dxa"/>
            <w:vAlign w:val="center"/>
          </w:tcPr>
          <w:p w:rsidR="006B24B9" w:rsidRPr="005D6D79" w:rsidRDefault="006B24B9" w:rsidP="006B24B9">
            <w:pPr>
              <w:pStyle w:val="Default"/>
              <w:jc w:val="center"/>
              <w:rPr>
                <w:lang w:val="en-US"/>
              </w:rPr>
            </w:pPr>
            <w:r w:rsidRPr="005D6D79">
              <w:t>2022-202</w:t>
            </w:r>
            <w:r w:rsidRPr="005D6D79">
              <w:rPr>
                <w:lang w:val="en-US"/>
              </w:rPr>
              <w:t>9</w:t>
            </w:r>
          </w:p>
        </w:tc>
      </w:tr>
      <w:tr w:rsidR="006B24B9" w:rsidRPr="005D6D79" w:rsidTr="006B24B9">
        <w:tc>
          <w:tcPr>
            <w:tcW w:w="533" w:type="dxa"/>
          </w:tcPr>
          <w:p w:rsidR="006B24B9" w:rsidRPr="005D6D79" w:rsidRDefault="006B24B9" w:rsidP="006B24B9">
            <w:pPr>
              <w:pStyle w:val="aa"/>
              <w:spacing w:line="240" w:lineRule="auto"/>
              <w:ind w:firstLine="0"/>
              <w:rPr>
                <w:sz w:val="24"/>
                <w:szCs w:val="24"/>
              </w:rPr>
            </w:pPr>
            <w:r w:rsidRPr="005D6D79">
              <w:rPr>
                <w:sz w:val="24"/>
                <w:szCs w:val="24"/>
              </w:rPr>
              <w:t>1</w:t>
            </w:r>
          </w:p>
        </w:tc>
        <w:tc>
          <w:tcPr>
            <w:tcW w:w="2630" w:type="dxa"/>
          </w:tcPr>
          <w:p w:rsidR="006B24B9" w:rsidRPr="005D6D79" w:rsidRDefault="006B24B9" w:rsidP="006B24B9">
            <w:pPr>
              <w:pStyle w:val="Default"/>
              <w:jc w:val="center"/>
            </w:pPr>
            <w:r w:rsidRPr="005D6D79">
              <w:t>Ожидаемая продолж</w:t>
            </w:r>
            <w:r w:rsidRPr="005D6D79">
              <w:t>и</w:t>
            </w:r>
            <w:r w:rsidRPr="005D6D79">
              <w:t>тельность жизни</w:t>
            </w:r>
          </w:p>
        </w:tc>
        <w:tc>
          <w:tcPr>
            <w:tcW w:w="1510" w:type="dxa"/>
            <w:vAlign w:val="center"/>
          </w:tcPr>
          <w:p w:rsidR="006B24B9" w:rsidRPr="005D6D79" w:rsidRDefault="006B24B9" w:rsidP="006B24B9">
            <w:pPr>
              <w:pStyle w:val="aa"/>
              <w:spacing w:line="240" w:lineRule="auto"/>
              <w:ind w:firstLine="0"/>
              <w:jc w:val="center"/>
              <w:rPr>
                <w:sz w:val="24"/>
                <w:szCs w:val="24"/>
              </w:rPr>
            </w:pPr>
            <w:r w:rsidRPr="005D6D79">
              <w:rPr>
                <w:sz w:val="24"/>
                <w:szCs w:val="24"/>
              </w:rPr>
              <w:t>Лет</w:t>
            </w:r>
          </w:p>
        </w:tc>
        <w:tc>
          <w:tcPr>
            <w:tcW w:w="1105" w:type="dxa"/>
            <w:vAlign w:val="center"/>
          </w:tcPr>
          <w:p w:rsidR="006B24B9" w:rsidRPr="005D6D79" w:rsidRDefault="006B24B9" w:rsidP="006B24B9">
            <w:pPr>
              <w:jc w:val="center"/>
              <w:rPr>
                <w:sz w:val="24"/>
                <w:szCs w:val="24"/>
              </w:rPr>
            </w:pPr>
            <w:r w:rsidRPr="005D6D79">
              <w:rPr>
                <w:sz w:val="24"/>
                <w:szCs w:val="24"/>
              </w:rPr>
              <w:t>68,5</w:t>
            </w:r>
          </w:p>
        </w:tc>
        <w:tc>
          <w:tcPr>
            <w:tcW w:w="851" w:type="dxa"/>
            <w:vAlign w:val="center"/>
          </w:tcPr>
          <w:p w:rsidR="006B24B9" w:rsidRPr="005D6D79" w:rsidRDefault="006B24B9" w:rsidP="006B24B9">
            <w:pPr>
              <w:jc w:val="center"/>
              <w:rPr>
                <w:sz w:val="24"/>
                <w:szCs w:val="24"/>
              </w:rPr>
            </w:pPr>
            <w:r w:rsidRPr="005D6D79">
              <w:rPr>
                <w:sz w:val="24"/>
                <w:szCs w:val="24"/>
              </w:rPr>
              <w:t>69</w:t>
            </w:r>
          </w:p>
        </w:tc>
        <w:tc>
          <w:tcPr>
            <w:tcW w:w="850" w:type="dxa"/>
            <w:vAlign w:val="center"/>
          </w:tcPr>
          <w:p w:rsidR="006B24B9" w:rsidRPr="005D6D79" w:rsidRDefault="006B24B9" w:rsidP="006B24B9">
            <w:pPr>
              <w:jc w:val="center"/>
              <w:rPr>
                <w:sz w:val="24"/>
                <w:szCs w:val="24"/>
              </w:rPr>
            </w:pPr>
            <w:r w:rsidRPr="005D6D79">
              <w:rPr>
                <w:sz w:val="24"/>
                <w:szCs w:val="24"/>
              </w:rPr>
              <w:t>69</w:t>
            </w:r>
          </w:p>
        </w:tc>
        <w:tc>
          <w:tcPr>
            <w:tcW w:w="993" w:type="dxa"/>
            <w:vAlign w:val="center"/>
          </w:tcPr>
          <w:p w:rsidR="006B24B9" w:rsidRPr="005D6D79" w:rsidRDefault="006B24B9" w:rsidP="006B24B9">
            <w:pPr>
              <w:jc w:val="center"/>
              <w:rPr>
                <w:sz w:val="24"/>
                <w:szCs w:val="24"/>
              </w:rPr>
            </w:pPr>
            <w:r w:rsidRPr="005D6D79">
              <w:rPr>
                <w:sz w:val="24"/>
                <w:szCs w:val="24"/>
              </w:rPr>
              <w:t>68</w:t>
            </w:r>
          </w:p>
        </w:tc>
        <w:tc>
          <w:tcPr>
            <w:tcW w:w="1099" w:type="dxa"/>
            <w:vAlign w:val="center"/>
          </w:tcPr>
          <w:p w:rsidR="006B24B9" w:rsidRPr="005D6D79" w:rsidRDefault="006B24B9" w:rsidP="006B24B9">
            <w:pPr>
              <w:jc w:val="center"/>
              <w:rPr>
                <w:sz w:val="24"/>
                <w:szCs w:val="24"/>
              </w:rPr>
            </w:pPr>
            <w:r w:rsidRPr="005D6D79">
              <w:rPr>
                <w:sz w:val="24"/>
                <w:szCs w:val="24"/>
              </w:rPr>
              <w:t>70</w:t>
            </w:r>
          </w:p>
        </w:tc>
      </w:tr>
      <w:tr w:rsidR="006B24B9" w:rsidRPr="005D6D79" w:rsidTr="006B24B9">
        <w:tc>
          <w:tcPr>
            <w:tcW w:w="533" w:type="dxa"/>
          </w:tcPr>
          <w:p w:rsidR="006B24B9" w:rsidRPr="005D6D79" w:rsidRDefault="006B24B9" w:rsidP="006B24B9">
            <w:pPr>
              <w:pStyle w:val="aa"/>
              <w:spacing w:line="240" w:lineRule="auto"/>
              <w:ind w:firstLine="0"/>
              <w:rPr>
                <w:sz w:val="24"/>
                <w:szCs w:val="24"/>
              </w:rPr>
            </w:pPr>
            <w:r w:rsidRPr="005D6D79">
              <w:rPr>
                <w:sz w:val="24"/>
                <w:szCs w:val="24"/>
              </w:rPr>
              <w:t>2</w:t>
            </w:r>
          </w:p>
        </w:tc>
        <w:tc>
          <w:tcPr>
            <w:tcW w:w="2630" w:type="dxa"/>
          </w:tcPr>
          <w:p w:rsidR="006B24B9" w:rsidRPr="005D6D79" w:rsidRDefault="006B24B9" w:rsidP="006B24B9">
            <w:pPr>
              <w:pStyle w:val="Default"/>
              <w:jc w:val="center"/>
            </w:pPr>
            <w:r w:rsidRPr="005D6D79">
              <w:t>Доля детей в возрасте от 3 до 7 лет, охваче</w:t>
            </w:r>
            <w:r w:rsidRPr="005D6D79">
              <w:t>н</w:t>
            </w:r>
            <w:r w:rsidRPr="005D6D79">
              <w:t>ных дошкольным о</w:t>
            </w:r>
            <w:r w:rsidRPr="005D6D79">
              <w:t>б</w:t>
            </w:r>
            <w:r w:rsidRPr="005D6D79">
              <w:t>разованием</w:t>
            </w:r>
          </w:p>
        </w:tc>
        <w:tc>
          <w:tcPr>
            <w:tcW w:w="1510" w:type="dxa"/>
            <w:vAlign w:val="center"/>
          </w:tcPr>
          <w:p w:rsidR="006B24B9" w:rsidRPr="005D6D79" w:rsidRDefault="006B24B9" w:rsidP="006B24B9">
            <w:pPr>
              <w:pStyle w:val="aa"/>
              <w:spacing w:line="240" w:lineRule="auto"/>
              <w:ind w:firstLine="0"/>
              <w:jc w:val="center"/>
              <w:rPr>
                <w:sz w:val="24"/>
                <w:szCs w:val="24"/>
              </w:rPr>
            </w:pPr>
            <w:r w:rsidRPr="005D6D79">
              <w:rPr>
                <w:sz w:val="24"/>
                <w:szCs w:val="24"/>
              </w:rPr>
              <w:t>%</w:t>
            </w:r>
          </w:p>
        </w:tc>
        <w:tc>
          <w:tcPr>
            <w:tcW w:w="1105" w:type="dxa"/>
            <w:vAlign w:val="center"/>
          </w:tcPr>
          <w:p w:rsidR="006B24B9" w:rsidRPr="005D6D79" w:rsidRDefault="006B24B9" w:rsidP="006B24B9">
            <w:pPr>
              <w:jc w:val="center"/>
              <w:rPr>
                <w:sz w:val="24"/>
                <w:szCs w:val="24"/>
              </w:rPr>
            </w:pPr>
            <w:r w:rsidRPr="005D6D79">
              <w:rPr>
                <w:sz w:val="24"/>
                <w:szCs w:val="24"/>
              </w:rPr>
              <w:t>80</w:t>
            </w:r>
          </w:p>
        </w:tc>
        <w:tc>
          <w:tcPr>
            <w:tcW w:w="851" w:type="dxa"/>
            <w:vAlign w:val="center"/>
          </w:tcPr>
          <w:p w:rsidR="006B24B9" w:rsidRPr="005D6D79" w:rsidRDefault="006B24B9" w:rsidP="006B24B9">
            <w:pPr>
              <w:jc w:val="center"/>
              <w:rPr>
                <w:sz w:val="24"/>
                <w:szCs w:val="24"/>
              </w:rPr>
            </w:pPr>
            <w:r w:rsidRPr="005D6D79">
              <w:rPr>
                <w:sz w:val="24"/>
                <w:szCs w:val="24"/>
              </w:rPr>
              <w:t>80</w:t>
            </w:r>
          </w:p>
        </w:tc>
        <w:tc>
          <w:tcPr>
            <w:tcW w:w="850" w:type="dxa"/>
            <w:vAlign w:val="center"/>
          </w:tcPr>
          <w:p w:rsidR="006B24B9" w:rsidRPr="005D6D79" w:rsidRDefault="006B24B9" w:rsidP="006B24B9">
            <w:pPr>
              <w:jc w:val="center"/>
              <w:rPr>
                <w:sz w:val="24"/>
                <w:szCs w:val="24"/>
              </w:rPr>
            </w:pPr>
            <w:r w:rsidRPr="005D6D79">
              <w:rPr>
                <w:sz w:val="24"/>
                <w:szCs w:val="24"/>
              </w:rPr>
              <w:t>100</w:t>
            </w:r>
          </w:p>
        </w:tc>
        <w:tc>
          <w:tcPr>
            <w:tcW w:w="993" w:type="dxa"/>
            <w:vAlign w:val="center"/>
          </w:tcPr>
          <w:p w:rsidR="006B24B9" w:rsidRPr="005D6D79" w:rsidRDefault="006B24B9" w:rsidP="006B24B9">
            <w:pPr>
              <w:jc w:val="center"/>
              <w:rPr>
                <w:sz w:val="24"/>
                <w:szCs w:val="24"/>
              </w:rPr>
            </w:pPr>
            <w:r w:rsidRPr="005D6D79">
              <w:rPr>
                <w:sz w:val="24"/>
                <w:szCs w:val="24"/>
              </w:rPr>
              <w:t>100</w:t>
            </w:r>
          </w:p>
        </w:tc>
        <w:tc>
          <w:tcPr>
            <w:tcW w:w="1099" w:type="dxa"/>
            <w:vAlign w:val="center"/>
          </w:tcPr>
          <w:p w:rsidR="006B24B9" w:rsidRPr="005D6D79" w:rsidRDefault="006B24B9" w:rsidP="006B24B9">
            <w:pPr>
              <w:jc w:val="center"/>
              <w:rPr>
                <w:sz w:val="24"/>
                <w:szCs w:val="24"/>
              </w:rPr>
            </w:pPr>
            <w:r w:rsidRPr="005D6D79">
              <w:rPr>
                <w:sz w:val="24"/>
                <w:szCs w:val="24"/>
              </w:rPr>
              <w:t>100</w:t>
            </w:r>
          </w:p>
        </w:tc>
      </w:tr>
      <w:tr w:rsidR="006B24B9" w:rsidRPr="005D6D79" w:rsidTr="006B24B9">
        <w:tc>
          <w:tcPr>
            <w:tcW w:w="533" w:type="dxa"/>
          </w:tcPr>
          <w:p w:rsidR="006B24B9" w:rsidRPr="005D6D79" w:rsidRDefault="006B24B9" w:rsidP="006B24B9">
            <w:pPr>
              <w:pStyle w:val="aa"/>
              <w:spacing w:line="240" w:lineRule="auto"/>
              <w:ind w:firstLine="0"/>
              <w:rPr>
                <w:sz w:val="24"/>
                <w:szCs w:val="24"/>
              </w:rPr>
            </w:pPr>
            <w:r w:rsidRPr="005D6D79">
              <w:rPr>
                <w:sz w:val="24"/>
                <w:szCs w:val="24"/>
              </w:rPr>
              <w:t>3</w:t>
            </w:r>
          </w:p>
        </w:tc>
        <w:tc>
          <w:tcPr>
            <w:tcW w:w="2630" w:type="dxa"/>
          </w:tcPr>
          <w:p w:rsidR="006B24B9" w:rsidRPr="005D6D79" w:rsidRDefault="006B24B9" w:rsidP="006B24B9">
            <w:pPr>
              <w:pStyle w:val="Default"/>
              <w:jc w:val="center"/>
            </w:pPr>
            <w:r w:rsidRPr="005D6D79">
              <w:t>Доля детей, охваче</w:t>
            </w:r>
            <w:r w:rsidRPr="005D6D79">
              <w:t>н</w:t>
            </w:r>
            <w:r w:rsidRPr="005D6D79">
              <w:t>ных школьным обр</w:t>
            </w:r>
            <w:r w:rsidRPr="005D6D79">
              <w:t>а</w:t>
            </w:r>
            <w:r w:rsidRPr="005D6D79">
              <w:t>зованием;</w:t>
            </w:r>
          </w:p>
        </w:tc>
        <w:tc>
          <w:tcPr>
            <w:tcW w:w="1510" w:type="dxa"/>
            <w:vAlign w:val="center"/>
          </w:tcPr>
          <w:p w:rsidR="006B24B9" w:rsidRPr="005D6D79" w:rsidRDefault="006B24B9" w:rsidP="006B24B9">
            <w:pPr>
              <w:pStyle w:val="aa"/>
              <w:spacing w:line="240" w:lineRule="auto"/>
              <w:ind w:firstLine="0"/>
              <w:jc w:val="center"/>
              <w:rPr>
                <w:sz w:val="24"/>
                <w:szCs w:val="24"/>
              </w:rPr>
            </w:pPr>
            <w:r w:rsidRPr="005D6D79">
              <w:rPr>
                <w:sz w:val="24"/>
                <w:szCs w:val="24"/>
              </w:rPr>
              <w:t>%</w:t>
            </w:r>
          </w:p>
        </w:tc>
        <w:tc>
          <w:tcPr>
            <w:tcW w:w="1105"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100</w:t>
            </w:r>
          </w:p>
        </w:tc>
        <w:tc>
          <w:tcPr>
            <w:tcW w:w="851"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100</w:t>
            </w:r>
          </w:p>
        </w:tc>
        <w:tc>
          <w:tcPr>
            <w:tcW w:w="850"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100</w:t>
            </w:r>
          </w:p>
        </w:tc>
        <w:tc>
          <w:tcPr>
            <w:tcW w:w="993"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100</w:t>
            </w:r>
          </w:p>
        </w:tc>
        <w:tc>
          <w:tcPr>
            <w:tcW w:w="1099"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100</w:t>
            </w:r>
          </w:p>
        </w:tc>
      </w:tr>
      <w:tr w:rsidR="006B24B9" w:rsidRPr="005D6D79" w:rsidTr="006B24B9">
        <w:tc>
          <w:tcPr>
            <w:tcW w:w="533" w:type="dxa"/>
          </w:tcPr>
          <w:p w:rsidR="006B24B9" w:rsidRPr="005D6D79" w:rsidRDefault="006B24B9" w:rsidP="006B24B9">
            <w:pPr>
              <w:pStyle w:val="aa"/>
              <w:spacing w:line="240" w:lineRule="auto"/>
              <w:ind w:firstLine="0"/>
              <w:rPr>
                <w:sz w:val="24"/>
                <w:szCs w:val="24"/>
              </w:rPr>
            </w:pPr>
            <w:r w:rsidRPr="005D6D79">
              <w:rPr>
                <w:sz w:val="24"/>
                <w:szCs w:val="24"/>
              </w:rPr>
              <w:t>4</w:t>
            </w:r>
          </w:p>
        </w:tc>
        <w:tc>
          <w:tcPr>
            <w:tcW w:w="2630" w:type="dxa"/>
          </w:tcPr>
          <w:p w:rsidR="006B24B9" w:rsidRPr="005D6D79" w:rsidRDefault="006B24B9" w:rsidP="006B24B9">
            <w:pPr>
              <w:pStyle w:val="Default"/>
              <w:jc w:val="center"/>
            </w:pPr>
            <w:r w:rsidRPr="005D6D79">
              <w:t>Уровень обеспеченн</w:t>
            </w:r>
            <w:r w:rsidRPr="005D6D79">
              <w:t>о</w:t>
            </w:r>
            <w:r w:rsidRPr="005D6D79">
              <w:t>сти населения объе</w:t>
            </w:r>
            <w:r w:rsidRPr="005D6D79">
              <w:t>к</w:t>
            </w:r>
            <w:r w:rsidRPr="005D6D79">
              <w:t>тами здравоохранения;</w:t>
            </w:r>
          </w:p>
        </w:tc>
        <w:tc>
          <w:tcPr>
            <w:tcW w:w="1510" w:type="dxa"/>
            <w:vAlign w:val="center"/>
          </w:tcPr>
          <w:p w:rsidR="006B24B9" w:rsidRPr="005D6D79" w:rsidRDefault="006B24B9" w:rsidP="006B24B9">
            <w:pPr>
              <w:pStyle w:val="aa"/>
              <w:spacing w:line="240" w:lineRule="auto"/>
              <w:ind w:firstLine="0"/>
              <w:jc w:val="center"/>
              <w:rPr>
                <w:sz w:val="24"/>
                <w:szCs w:val="24"/>
              </w:rPr>
            </w:pPr>
            <w:r w:rsidRPr="005D6D79">
              <w:rPr>
                <w:sz w:val="24"/>
                <w:szCs w:val="24"/>
              </w:rPr>
              <w:t>%</w:t>
            </w:r>
          </w:p>
        </w:tc>
        <w:tc>
          <w:tcPr>
            <w:tcW w:w="1105" w:type="dxa"/>
            <w:vAlign w:val="center"/>
          </w:tcPr>
          <w:p w:rsidR="006B24B9" w:rsidRPr="005D6D79" w:rsidRDefault="006B24B9" w:rsidP="006B24B9">
            <w:pPr>
              <w:pStyle w:val="aa"/>
              <w:spacing w:before="0" w:after="0" w:line="240" w:lineRule="auto"/>
              <w:ind w:firstLine="0"/>
              <w:jc w:val="center"/>
              <w:rPr>
                <w:sz w:val="24"/>
                <w:szCs w:val="24"/>
                <w:lang w:val="en-US"/>
              </w:rPr>
            </w:pPr>
            <w:r w:rsidRPr="005D6D79">
              <w:rPr>
                <w:sz w:val="24"/>
                <w:szCs w:val="24"/>
                <w:lang w:val="en-US"/>
              </w:rPr>
              <w:t>60</w:t>
            </w:r>
          </w:p>
        </w:tc>
        <w:tc>
          <w:tcPr>
            <w:tcW w:w="851"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lang w:val="en-US"/>
              </w:rPr>
              <w:t>7</w:t>
            </w:r>
            <w:r w:rsidRPr="005D6D79">
              <w:rPr>
                <w:sz w:val="24"/>
                <w:szCs w:val="24"/>
              </w:rPr>
              <w:t>0</w:t>
            </w:r>
          </w:p>
        </w:tc>
        <w:tc>
          <w:tcPr>
            <w:tcW w:w="850" w:type="dxa"/>
            <w:vAlign w:val="center"/>
          </w:tcPr>
          <w:p w:rsidR="006B24B9" w:rsidRPr="005D6D79" w:rsidRDefault="006B24B9" w:rsidP="006B24B9">
            <w:pPr>
              <w:pStyle w:val="aa"/>
              <w:spacing w:before="0" w:after="0" w:line="240" w:lineRule="auto"/>
              <w:ind w:firstLine="0"/>
              <w:jc w:val="center"/>
              <w:rPr>
                <w:sz w:val="24"/>
                <w:szCs w:val="24"/>
                <w:lang w:val="en-US"/>
              </w:rPr>
            </w:pPr>
            <w:r w:rsidRPr="005D6D79">
              <w:rPr>
                <w:sz w:val="24"/>
                <w:szCs w:val="24"/>
                <w:lang w:val="en-US"/>
              </w:rPr>
              <w:t>80</w:t>
            </w:r>
          </w:p>
        </w:tc>
        <w:tc>
          <w:tcPr>
            <w:tcW w:w="993" w:type="dxa"/>
            <w:vAlign w:val="center"/>
          </w:tcPr>
          <w:p w:rsidR="006B24B9" w:rsidRPr="005D6D79" w:rsidRDefault="006B24B9" w:rsidP="006B24B9">
            <w:pPr>
              <w:pStyle w:val="aa"/>
              <w:spacing w:before="0" w:after="0" w:line="240" w:lineRule="auto"/>
              <w:ind w:firstLine="0"/>
              <w:jc w:val="center"/>
              <w:rPr>
                <w:sz w:val="24"/>
                <w:szCs w:val="24"/>
                <w:lang w:val="en-US"/>
              </w:rPr>
            </w:pPr>
            <w:r w:rsidRPr="005D6D79">
              <w:rPr>
                <w:sz w:val="24"/>
                <w:szCs w:val="24"/>
              </w:rPr>
              <w:t>9</w:t>
            </w:r>
            <w:r w:rsidRPr="005D6D79">
              <w:rPr>
                <w:sz w:val="24"/>
                <w:szCs w:val="24"/>
                <w:lang w:val="en-US"/>
              </w:rPr>
              <w:t>0</w:t>
            </w:r>
          </w:p>
        </w:tc>
        <w:tc>
          <w:tcPr>
            <w:tcW w:w="1099"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100</w:t>
            </w:r>
          </w:p>
        </w:tc>
      </w:tr>
      <w:tr w:rsidR="006B24B9" w:rsidRPr="005D6D79" w:rsidTr="006B24B9">
        <w:tc>
          <w:tcPr>
            <w:tcW w:w="533" w:type="dxa"/>
          </w:tcPr>
          <w:p w:rsidR="006B24B9" w:rsidRPr="005D6D79" w:rsidRDefault="006B24B9" w:rsidP="006B24B9">
            <w:pPr>
              <w:pStyle w:val="aa"/>
              <w:spacing w:line="240" w:lineRule="auto"/>
              <w:ind w:firstLine="0"/>
              <w:rPr>
                <w:sz w:val="24"/>
                <w:szCs w:val="24"/>
              </w:rPr>
            </w:pPr>
            <w:r w:rsidRPr="005D6D79">
              <w:rPr>
                <w:sz w:val="24"/>
                <w:szCs w:val="24"/>
              </w:rPr>
              <w:t>5</w:t>
            </w:r>
          </w:p>
        </w:tc>
        <w:tc>
          <w:tcPr>
            <w:tcW w:w="2630" w:type="dxa"/>
          </w:tcPr>
          <w:p w:rsidR="006B24B9" w:rsidRPr="005D6D79" w:rsidRDefault="006B24B9" w:rsidP="006B24B9">
            <w:pPr>
              <w:pStyle w:val="Default"/>
              <w:jc w:val="center"/>
            </w:pPr>
            <w:r w:rsidRPr="005D6D79">
              <w:t>Уровень обеспеченн</w:t>
            </w:r>
            <w:r w:rsidRPr="005D6D79">
              <w:t>о</w:t>
            </w:r>
            <w:r w:rsidRPr="005D6D79">
              <w:t>сти населения объе</w:t>
            </w:r>
            <w:r w:rsidRPr="005D6D79">
              <w:t>к</w:t>
            </w:r>
            <w:r w:rsidRPr="005D6D79">
              <w:t>тами физической кул</w:t>
            </w:r>
            <w:r w:rsidRPr="005D6D79">
              <w:t>ь</w:t>
            </w:r>
            <w:r w:rsidRPr="005D6D79">
              <w:t>туры и спорта;</w:t>
            </w:r>
          </w:p>
        </w:tc>
        <w:tc>
          <w:tcPr>
            <w:tcW w:w="1510" w:type="dxa"/>
            <w:vAlign w:val="center"/>
          </w:tcPr>
          <w:p w:rsidR="006B24B9" w:rsidRPr="005D6D79" w:rsidRDefault="006B24B9" w:rsidP="006B24B9">
            <w:pPr>
              <w:pStyle w:val="aa"/>
              <w:spacing w:line="240" w:lineRule="auto"/>
              <w:ind w:firstLine="0"/>
              <w:jc w:val="center"/>
              <w:rPr>
                <w:sz w:val="24"/>
                <w:szCs w:val="24"/>
              </w:rPr>
            </w:pPr>
            <w:r w:rsidRPr="005D6D79">
              <w:rPr>
                <w:sz w:val="24"/>
                <w:szCs w:val="24"/>
              </w:rPr>
              <w:t>%</w:t>
            </w:r>
          </w:p>
        </w:tc>
        <w:tc>
          <w:tcPr>
            <w:tcW w:w="1105" w:type="dxa"/>
            <w:vAlign w:val="center"/>
          </w:tcPr>
          <w:p w:rsidR="006B24B9" w:rsidRPr="005D6D79" w:rsidRDefault="006B24B9" w:rsidP="006B24B9">
            <w:pPr>
              <w:pStyle w:val="aa"/>
              <w:spacing w:before="0" w:after="0" w:line="240" w:lineRule="auto"/>
              <w:ind w:firstLine="0"/>
              <w:jc w:val="center"/>
              <w:rPr>
                <w:sz w:val="24"/>
                <w:szCs w:val="24"/>
                <w:lang w:val="en-US"/>
              </w:rPr>
            </w:pPr>
            <w:r w:rsidRPr="005D6D79">
              <w:rPr>
                <w:sz w:val="24"/>
                <w:szCs w:val="24"/>
                <w:lang w:val="en-US"/>
              </w:rPr>
              <w:t>50</w:t>
            </w:r>
          </w:p>
        </w:tc>
        <w:tc>
          <w:tcPr>
            <w:tcW w:w="851"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lang w:val="en-US"/>
              </w:rPr>
              <w:t>5</w:t>
            </w:r>
            <w:r w:rsidRPr="005D6D79">
              <w:rPr>
                <w:sz w:val="24"/>
                <w:szCs w:val="24"/>
              </w:rPr>
              <w:t>0</w:t>
            </w:r>
          </w:p>
        </w:tc>
        <w:tc>
          <w:tcPr>
            <w:tcW w:w="850"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lang w:val="en-US"/>
              </w:rPr>
              <w:t>5</w:t>
            </w:r>
            <w:r w:rsidRPr="005D6D79">
              <w:rPr>
                <w:sz w:val="24"/>
                <w:szCs w:val="24"/>
              </w:rPr>
              <w:t>0</w:t>
            </w:r>
          </w:p>
        </w:tc>
        <w:tc>
          <w:tcPr>
            <w:tcW w:w="993" w:type="dxa"/>
            <w:vAlign w:val="center"/>
          </w:tcPr>
          <w:p w:rsidR="006B24B9" w:rsidRPr="005D6D79" w:rsidRDefault="006B24B9" w:rsidP="006B24B9">
            <w:pPr>
              <w:pStyle w:val="aa"/>
              <w:spacing w:before="0" w:after="0" w:line="240" w:lineRule="auto"/>
              <w:ind w:firstLine="0"/>
              <w:jc w:val="center"/>
              <w:rPr>
                <w:sz w:val="24"/>
                <w:szCs w:val="24"/>
                <w:lang w:val="en-US"/>
              </w:rPr>
            </w:pPr>
            <w:r w:rsidRPr="005D6D79">
              <w:rPr>
                <w:sz w:val="24"/>
                <w:szCs w:val="24"/>
                <w:lang w:val="en-US"/>
              </w:rPr>
              <w:t>80</w:t>
            </w:r>
          </w:p>
        </w:tc>
        <w:tc>
          <w:tcPr>
            <w:tcW w:w="1099"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100</w:t>
            </w:r>
          </w:p>
        </w:tc>
      </w:tr>
      <w:tr w:rsidR="006B24B9" w:rsidRPr="005D6D79" w:rsidTr="006B24B9">
        <w:tc>
          <w:tcPr>
            <w:tcW w:w="533" w:type="dxa"/>
          </w:tcPr>
          <w:p w:rsidR="006B24B9" w:rsidRPr="005D6D79" w:rsidRDefault="006B24B9" w:rsidP="006B24B9">
            <w:pPr>
              <w:pStyle w:val="aa"/>
              <w:spacing w:line="240" w:lineRule="auto"/>
              <w:ind w:firstLine="0"/>
              <w:rPr>
                <w:sz w:val="24"/>
                <w:szCs w:val="24"/>
              </w:rPr>
            </w:pPr>
            <w:r w:rsidRPr="005D6D79">
              <w:rPr>
                <w:sz w:val="24"/>
                <w:szCs w:val="24"/>
              </w:rPr>
              <w:t>6</w:t>
            </w:r>
          </w:p>
        </w:tc>
        <w:tc>
          <w:tcPr>
            <w:tcW w:w="2630" w:type="dxa"/>
          </w:tcPr>
          <w:p w:rsidR="006B24B9" w:rsidRPr="005D6D79" w:rsidRDefault="006B24B9" w:rsidP="006B24B9">
            <w:pPr>
              <w:pStyle w:val="Default"/>
              <w:jc w:val="center"/>
            </w:pPr>
            <w:r w:rsidRPr="005D6D79">
              <w:t>Уровень безработицы</w:t>
            </w:r>
          </w:p>
        </w:tc>
        <w:tc>
          <w:tcPr>
            <w:tcW w:w="1510" w:type="dxa"/>
            <w:vAlign w:val="center"/>
          </w:tcPr>
          <w:p w:rsidR="006B24B9" w:rsidRPr="005D6D79" w:rsidRDefault="006B24B9" w:rsidP="006B24B9">
            <w:pPr>
              <w:pStyle w:val="aa"/>
              <w:spacing w:line="240" w:lineRule="auto"/>
              <w:ind w:firstLine="0"/>
              <w:jc w:val="center"/>
              <w:rPr>
                <w:sz w:val="24"/>
                <w:szCs w:val="24"/>
              </w:rPr>
            </w:pPr>
            <w:r w:rsidRPr="005D6D79">
              <w:rPr>
                <w:sz w:val="24"/>
                <w:szCs w:val="24"/>
              </w:rPr>
              <w:t>%</w:t>
            </w:r>
          </w:p>
        </w:tc>
        <w:tc>
          <w:tcPr>
            <w:tcW w:w="1105"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42,0</w:t>
            </w:r>
          </w:p>
        </w:tc>
        <w:tc>
          <w:tcPr>
            <w:tcW w:w="851"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38,0</w:t>
            </w:r>
          </w:p>
        </w:tc>
        <w:tc>
          <w:tcPr>
            <w:tcW w:w="850"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33,0</w:t>
            </w:r>
          </w:p>
        </w:tc>
        <w:tc>
          <w:tcPr>
            <w:tcW w:w="993"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30,0</w:t>
            </w:r>
          </w:p>
        </w:tc>
        <w:tc>
          <w:tcPr>
            <w:tcW w:w="1099"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25</w:t>
            </w:r>
          </w:p>
        </w:tc>
      </w:tr>
      <w:tr w:rsidR="006B24B9" w:rsidRPr="005D6D79" w:rsidTr="006B24B9">
        <w:tc>
          <w:tcPr>
            <w:tcW w:w="533" w:type="dxa"/>
          </w:tcPr>
          <w:p w:rsidR="006B24B9" w:rsidRPr="005D6D79" w:rsidRDefault="006B24B9" w:rsidP="006B24B9">
            <w:pPr>
              <w:pStyle w:val="aa"/>
              <w:spacing w:line="240" w:lineRule="auto"/>
              <w:ind w:firstLine="0"/>
              <w:rPr>
                <w:sz w:val="24"/>
                <w:szCs w:val="24"/>
              </w:rPr>
            </w:pPr>
            <w:r w:rsidRPr="005D6D79">
              <w:rPr>
                <w:sz w:val="24"/>
                <w:szCs w:val="24"/>
              </w:rPr>
              <w:t>7</w:t>
            </w:r>
          </w:p>
        </w:tc>
        <w:tc>
          <w:tcPr>
            <w:tcW w:w="2630" w:type="dxa"/>
          </w:tcPr>
          <w:p w:rsidR="006B24B9" w:rsidRPr="005D6D79" w:rsidRDefault="006B24B9" w:rsidP="006B24B9">
            <w:pPr>
              <w:pStyle w:val="Default"/>
              <w:jc w:val="center"/>
            </w:pPr>
            <w:r w:rsidRPr="005D6D79">
              <w:t>Увеличение доли нас</w:t>
            </w:r>
            <w:r w:rsidRPr="005D6D79">
              <w:t>е</w:t>
            </w:r>
            <w:r w:rsidRPr="005D6D79">
              <w:t>ления обеспеченной объектами культуры в соответствии с норм</w:t>
            </w:r>
            <w:r w:rsidRPr="005D6D79">
              <w:t>а</w:t>
            </w:r>
            <w:r w:rsidRPr="005D6D79">
              <w:t>тивными значениями</w:t>
            </w:r>
          </w:p>
        </w:tc>
        <w:tc>
          <w:tcPr>
            <w:tcW w:w="1510" w:type="dxa"/>
            <w:vAlign w:val="center"/>
          </w:tcPr>
          <w:p w:rsidR="006B24B9" w:rsidRPr="005D6D79" w:rsidRDefault="006B24B9" w:rsidP="006B24B9">
            <w:pPr>
              <w:pStyle w:val="aa"/>
              <w:spacing w:line="240" w:lineRule="auto"/>
              <w:ind w:firstLine="0"/>
              <w:jc w:val="center"/>
              <w:rPr>
                <w:sz w:val="24"/>
                <w:szCs w:val="24"/>
              </w:rPr>
            </w:pPr>
            <w:r w:rsidRPr="005D6D79">
              <w:rPr>
                <w:sz w:val="24"/>
                <w:szCs w:val="24"/>
              </w:rPr>
              <w:t>%</w:t>
            </w:r>
          </w:p>
        </w:tc>
        <w:tc>
          <w:tcPr>
            <w:tcW w:w="1105"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lang w:val="en-US"/>
              </w:rPr>
              <w:t>10</w:t>
            </w:r>
            <w:r w:rsidRPr="005D6D79">
              <w:rPr>
                <w:sz w:val="24"/>
                <w:szCs w:val="24"/>
              </w:rPr>
              <w:t>0</w:t>
            </w:r>
          </w:p>
        </w:tc>
        <w:tc>
          <w:tcPr>
            <w:tcW w:w="851" w:type="dxa"/>
            <w:vAlign w:val="center"/>
          </w:tcPr>
          <w:p w:rsidR="006B24B9" w:rsidRPr="005D6D79" w:rsidRDefault="006B24B9" w:rsidP="006B24B9">
            <w:pPr>
              <w:pStyle w:val="aa"/>
              <w:spacing w:before="0" w:after="0" w:line="240" w:lineRule="auto"/>
              <w:ind w:firstLine="0"/>
              <w:jc w:val="center"/>
              <w:rPr>
                <w:sz w:val="24"/>
                <w:szCs w:val="24"/>
                <w:lang w:val="en-US"/>
              </w:rPr>
            </w:pPr>
            <w:r w:rsidRPr="005D6D79">
              <w:rPr>
                <w:sz w:val="24"/>
                <w:szCs w:val="24"/>
                <w:lang w:val="en-US"/>
              </w:rPr>
              <w:t>100</w:t>
            </w:r>
          </w:p>
        </w:tc>
        <w:tc>
          <w:tcPr>
            <w:tcW w:w="850" w:type="dxa"/>
            <w:vAlign w:val="center"/>
          </w:tcPr>
          <w:p w:rsidR="006B24B9" w:rsidRPr="005D6D79" w:rsidRDefault="006B24B9" w:rsidP="006B24B9">
            <w:pPr>
              <w:pStyle w:val="aa"/>
              <w:spacing w:before="0" w:after="0" w:line="240" w:lineRule="auto"/>
              <w:ind w:firstLine="0"/>
              <w:jc w:val="center"/>
              <w:rPr>
                <w:sz w:val="24"/>
                <w:szCs w:val="24"/>
                <w:lang w:val="en-US"/>
              </w:rPr>
            </w:pPr>
            <w:r w:rsidRPr="005D6D79">
              <w:rPr>
                <w:sz w:val="24"/>
                <w:szCs w:val="24"/>
                <w:lang w:val="en-US"/>
              </w:rPr>
              <w:t>100</w:t>
            </w:r>
          </w:p>
        </w:tc>
        <w:tc>
          <w:tcPr>
            <w:tcW w:w="993"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lang w:val="en-US"/>
              </w:rPr>
              <w:t>10</w:t>
            </w:r>
            <w:r w:rsidRPr="005D6D79">
              <w:rPr>
                <w:sz w:val="24"/>
                <w:szCs w:val="24"/>
              </w:rPr>
              <w:t>0</w:t>
            </w:r>
          </w:p>
        </w:tc>
        <w:tc>
          <w:tcPr>
            <w:tcW w:w="1099"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100</w:t>
            </w:r>
          </w:p>
        </w:tc>
      </w:tr>
      <w:tr w:rsidR="006B24B9" w:rsidRPr="005D6D79" w:rsidTr="006B24B9">
        <w:tc>
          <w:tcPr>
            <w:tcW w:w="533" w:type="dxa"/>
          </w:tcPr>
          <w:p w:rsidR="006B24B9" w:rsidRPr="005D6D79" w:rsidRDefault="006B24B9" w:rsidP="006B24B9">
            <w:pPr>
              <w:pStyle w:val="aa"/>
              <w:spacing w:line="240" w:lineRule="auto"/>
              <w:ind w:firstLine="0"/>
              <w:rPr>
                <w:sz w:val="24"/>
                <w:szCs w:val="24"/>
              </w:rPr>
            </w:pPr>
            <w:r w:rsidRPr="005D6D79">
              <w:rPr>
                <w:sz w:val="24"/>
                <w:szCs w:val="24"/>
              </w:rPr>
              <w:t>8</w:t>
            </w:r>
          </w:p>
        </w:tc>
        <w:tc>
          <w:tcPr>
            <w:tcW w:w="2630" w:type="dxa"/>
          </w:tcPr>
          <w:p w:rsidR="006B24B9" w:rsidRPr="005D6D79" w:rsidRDefault="006B24B9" w:rsidP="006B24B9">
            <w:pPr>
              <w:pStyle w:val="Default"/>
              <w:jc w:val="center"/>
            </w:pPr>
            <w:r w:rsidRPr="005D6D79">
              <w:t>Увеличение доли нас</w:t>
            </w:r>
            <w:r w:rsidRPr="005D6D79">
              <w:t>е</w:t>
            </w:r>
            <w:r w:rsidRPr="005D6D79">
              <w:t>ления обеспеченной спортивными объект</w:t>
            </w:r>
            <w:r w:rsidRPr="005D6D79">
              <w:t>а</w:t>
            </w:r>
            <w:r w:rsidRPr="005D6D79">
              <w:t>ми в соответствии с нормативными знач</w:t>
            </w:r>
            <w:r w:rsidRPr="005D6D79">
              <w:t>е</w:t>
            </w:r>
            <w:r w:rsidRPr="005D6D79">
              <w:t>ниями</w:t>
            </w:r>
          </w:p>
        </w:tc>
        <w:tc>
          <w:tcPr>
            <w:tcW w:w="1510" w:type="dxa"/>
            <w:vAlign w:val="center"/>
          </w:tcPr>
          <w:p w:rsidR="006B24B9" w:rsidRPr="005D6D79" w:rsidRDefault="006B24B9" w:rsidP="006B24B9">
            <w:pPr>
              <w:pStyle w:val="aa"/>
              <w:spacing w:line="240" w:lineRule="auto"/>
              <w:ind w:firstLine="0"/>
              <w:jc w:val="center"/>
              <w:rPr>
                <w:sz w:val="24"/>
                <w:szCs w:val="24"/>
              </w:rPr>
            </w:pPr>
            <w:r w:rsidRPr="005D6D79">
              <w:rPr>
                <w:sz w:val="24"/>
                <w:szCs w:val="24"/>
              </w:rPr>
              <w:t>%</w:t>
            </w:r>
          </w:p>
        </w:tc>
        <w:tc>
          <w:tcPr>
            <w:tcW w:w="1105"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lang w:val="en-US"/>
              </w:rPr>
              <w:t>5</w:t>
            </w:r>
            <w:r w:rsidRPr="005D6D79">
              <w:rPr>
                <w:sz w:val="24"/>
                <w:szCs w:val="24"/>
              </w:rPr>
              <w:t>0</w:t>
            </w:r>
          </w:p>
        </w:tc>
        <w:tc>
          <w:tcPr>
            <w:tcW w:w="851"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lang w:val="en-US"/>
              </w:rPr>
              <w:t>5</w:t>
            </w:r>
            <w:r w:rsidRPr="005D6D79">
              <w:rPr>
                <w:sz w:val="24"/>
                <w:szCs w:val="24"/>
              </w:rPr>
              <w:t>0</w:t>
            </w:r>
          </w:p>
        </w:tc>
        <w:tc>
          <w:tcPr>
            <w:tcW w:w="850"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lang w:val="en-US"/>
              </w:rPr>
              <w:t>5</w:t>
            </w:r>
            <w:r w:rsidRPr="005D6D79">
              <w:rPr>
                <w:sz w:val="24"/>
                <w:szCs w:val="24"/>
              </w:rPr>
              <w:t>0</w:t>
            </w:r>
          </w:p>
        </w:tc>
        <w:tc>
          <w:tcPr>
            <w:tcW w:w="993" w:type="dxa"/>
            <w:vAlign w:val="center"/>
          </w:tcPr>
          <w:p w:rsidR="006B24B9" w:rsidRPr="005D6D79" w:rsidRDefault="006B24B9" w:rsidP="006B24B9">
            <w:pPr>
              <w:pStyle w:val="aa"/>
              <w:spacing w:before="0" w:after="0" w:line="240" w:lineRule="auto"/>
              <w:ind w:firstLine="0"/>
              <w:jc w:val="center"/>
              <w:rPr>
                <w:sz w:val="24"/>
                <w:szCs w:val="24"/>
                <w:lang w:val="en-US"/>
              </w:rPr>
            </w:pPr>
            <w:r w:rsidRPr="005D6D79">
              <w:rPr>
                <w:sz w:val="24"/>
                <w:szCs w:val="24"/>
                <w:lang w:val="en-US"/>
              </w:rPr>
              <w:t>80</w:t>
            </w:r>
          </w:p>
        </w:tc>
        <w:tc>
          <w:tcPr>
            <w:tcW w:w="1099" w:type="dxa"/>
            <w:vAlign w:val="center"/>
          </w:tcPr>
          <w:p w:rsidR="006B24B9" w:rsidRPr="005D6D79" w:rsidRDefault="006B24B9" w:rsidP="006B24B9">
            <w:pPr>
              <w:pStyle w:val="aa"/>
              <w:spacing w:before="0" w:after="0" w:line="240" w:lineRule="auto"/>
              <w:ind w:firstLine="0"/>
              <w:jc w:val="center"/>
              <w:rPr>
                <w:sz w:val="24"/>
                <w:szCs w:val="24"/>
              </w:rPr>
            </w:pPr>
            <w:r w:rsidRPr="005D6D79">
              <w:rPr>
                <w:sz w:val="24"/>
                <w:szCs w:val="24"/>
              </w:rPr>
              <w:t>100</w:t>
            </w:r>
          </w:p>
        </w:tc>
      </w:tr>
    </w:tbl>
    <w:p w:rsidR="006B24B9" w:rsidRPr="005D6D79" w:rsidRDefault="006B24B9" w:rsidP="006B24B9">
      <w:pPr>
        <w:tabs>
          <w:tab w:val="left" w:pos="2466"/>
        </w:tabs>
        <w:rPr>
          <w:rFonts w:ascii="Times New Roman" w:hAnsi="Times New Roman" w:cs="Times New Roman"/>
        </w:rPr>
      </w:pPr>
    </w:p>
    <w:p w:rsidR="006B24B9" w:rsidRPr="005D6D79" w:rsidRDefault="006B24B9" w:rsidP="006B24B9">
      <w:pPr>
        <w:pStyle w:val="10"/>
        <w:jc w:val="center"/>
        <w:rPr>
          <w:sz w:val="28"/>
          <w:szCs w:val="28"/>
        </w:rPr>
      </w:pPr>
      <w:bookmarkStart w:id="28" w:name="_Toc503223539"/>
      <w:r w:rsidRPr="005D6D79">
        <w:rPr>
          <w:sz w:val="28"/>
          <w:szCs w:val="28"/>
        </w:rPr>
        <w:lastRenderedPageBreak/>
        <w:t>Нормативное обеспечение</w:t>
      </w:r>
      <w:bookmarkEnd w:id="28"/>
    </w:p>
    <w:p w:rsidR="006B24B9" w:rsidRPr="005D6D79" w:rsidRDefault="006B24B9" w:rsidP="006B24B9">
      <w:pPr>
        <w:pStyle w:val="aa"/>
        <w:spacing w:line="240" w:lineRule="auto"/>
        <w:rPr>
          <w:sz w:val="28"/>
          <w:szCs w:val="28"/>
        </w:rPr>
      </w:pPr>
      <w:r w:rsidRPr="005D6D79">
        <w:rPr>
          <w:sz w:val="28"/>
          <w:szCs w:val="28"/>
        </w:rPr>
        <w:t>Программа реализуется на всей территории муниципального образов</w:t>
      </w:r>
      <w:r w:rsidRPr="005D6D79">
        <w:rPr>
          <w:sz w:val="28"/>
          <w:szCs w:val="28"/>
        </w:rPr>
        <w:t>а</w:t>
      </w:r>
      <w:r w:rsidRPr="005D6D79">
        <w:rPr>
          <w:sz w:val="28"/>
          <w:szCs w:val="28"/>
        </w:rPr>
        <w:t xml:space="preserve">ния </w:t>
      </w:r>
      <w:bookmarkStart w:id="29" w:name="OLE_LINK55"/>
      <w:bookmarkStart w:id="30" w:name="OLE_LINK56"/>
      <w:bookmarkStart w:id="31" w:name="OLE_LINK57"/>
      <w:bookmarkStart w:id="32" w:name="OLE_LINK58"/>
      <w:r w:rsidRPr="005D6D79">
        <w:rPr>
          <w:sz w:val="28"/>
          <w:szCs w:val="28"/>
        </w:rPr>
        <w:t xml:space="preserve">Козыревское сельское поселение. </w:t>
      </w:r>
      <w:bookmarkEnd w:id="29"/>
      <w:bookmarkEnd w:id="30"/>
      <w:bookmarkEnd w:id="31"/>
      <w:bookmarkEnd w:id="32"/>
      <w:proofErr w:type="gramStart"/>
      <w:r w:rsidRPr="005D6D79">
        <w:rPr>
          <w:sz w:val="28"/>
          <w:szCs w:val="28"/>
        </w:rPr>
        <w:t>Контроль за</w:t>
      </w:r>
      <w:proofErr w:type="gramEnd"/>
      <w:r w:rsidRPr="005D6D79">
        <w:rPr>
          <w:sz w:val="28"/>
          <w:szCs w:val="28"/>
        </w:rPr>
        <w:t xml:space="preserve"> исполнением Программы осуществляет Администрация поселения.</w:t>
      </w:r>
    </w:p>
    <w:p w:rsidR="006B24B9" w:rsidRPr="005D6D79" w:rsidRDefault="006B24B9" w:rsidP="006B24B9">
      <w:pPr>
        <w:pStyle w:val="aa"/>
        <w:spacing w:line="240" w:lineRule="auto"/>
        <w:rPr>
          <w:sz w:val="28"/>
          <w:szCs w:val="28"/>
        </w:rPr>
      </w:pPr>
      <w:r w:rsidRPr="005D6D79">
        <w:rPr>
          <w:sz w:val="28"/>
          <w:szCs w:val="28"/>
        </w:rPr>
        <w:t>Организационная структура управления Программой базируется на существующей системе представительной и исполнительной власти Коз</w:t>
      </w:r>
      <w:r w:rsidRPr="005D6D79">
        <w:rPr>
          <w:sz w:val="28"/>
          <w:szCs w:val="28"/>
        </w:rPr>
        <w:t>ы</w:t>
      </w:r>
      <w:r w:rsidRPr="005D6D79">
        <w:rPr>
          <w:sz w:val="28"/>
          <w:szCs w:val="28"/>
        </w:rPr>
        <w:t>ревского сельского поселения.</w:t>
      </w:r>
    </w:p>
    <w:p w:rsidR="006B24B9" w:rsidRPr="005D6D79" w:rsidRDefault="006B24B9" w:rsidP="006B24B9">
      <w:pPr>
        <w:pStyle w:val="aa"/>
        <w:spacing w:line="240" w:lineRule="auto"/>
        <w:rPr>
          <w:sz w:val="28"/>
          <w:szCs w:val="28"/>
        </w:rPr>
      </w:pPr>
      <w:r w:rsidRPr="005D6D79">
        <w:rPr>
          <w:sz w:val="28"/>
          <w:szCs w:val="28"/>
        </w:rPr>
        <w:t>Выполнение оперативных функций по реализации Программы возлаг</w:t>
      </w:r>
      <w:r w:rsidRPr="005D6D79">
        <w:rPr>
          <w:sz w:val="28"/>
          <w:szCs w:val="28"/>
        </w:rPr>
        <w:t>а</w:t>
      </w:r>
      <w:r w:rsidRPr="005D6D79">
        <w:rPr>
          <w:sz w:val="28"/>
          <w:szCs w:val="28"/>
        </w:rPr>
        <w:t>ется на специалистов администрации Козыревского сельского поселения, муниципальные учреждения поселения.</w:t>
      </w:r>
    </w:p>
    <w:p w:rsidR="006B24B9" w:rsidRPr="005D6D79" w:rsidRDefault="006B24B9" w:rsidP="006B24B9">
      <w:pPr>
        <w:pStyle w:val="aa"/>
        <w:spacing w:line="240" w:lineRule="auto"/>
        <w:rPr>
          <w:sz w:val="28"/>
          <w:szCs w:val="28"/>
        </w:rPr>
      </w:pPr>
      <w:r w:rsidRPr="005D6D79">
        <w:rPr>
          <w:sz w:val="28"/>
          <w:szCs w:val="28"/>
        </w:rPr>
        <w:t>Исполнители мероприятий Программы ежеквартально до 15 числа м</w:t>
      </w:r>
      <w:r w:rsidRPr="005D6D79">
        <w:rPr>
          <w:sz w:val="28"/>
          <w:szCs w:val="28"/>
        </w:rPr>
        <w:t>е</w:t>
      </w:r>
      <w:r w:rsidRPr="005D6D79">
        <w:rPr>
          <w:sz w:val="28"/>
          <w:szCs w:val="28"/>
        </w:rPr>
        <w:t>сяца, следующего за отчетным периодом, информируют Администрацию м</w:t>
      </w:r>
      <w:r w:rsidRPr="005D6D79">
        <w:rPr>
          <w:sz w:val="28"/>
          <w:szCs w:val="28"/>
        </w:rPr>
        <w:t>у</w:t>
      </w:r>
      <w:r w:rsidRPr="005D6D79">
        <w:rPr>
          <w:sz w:val="28"/>
          <w:szCs w:val="28"/>
        </w:rPr>
        <w:t>ниципального образования о ходе выполнения Программы. Для оценки э</w:t>
      </w:r>
      <w:r w:rsidRPr="005D6D79">
        <w:rPr>
          <w:sz w:val="28"/>
          <w:szCs w:val="28"/>
        </w:rPr>
        <w:t>ф</w:t>
      </w:r>
      <w:r w:rsidRPr="005D6D79">
        <w:rPr>
          <w:sz w:val="28"/>
          <w:szCs w:val="28"/>
        </w:rPr>
        <w:t>фективности реализации Программы Администрацией муниципального о</w:t>
      </w:r>
      <w:r w:rsidRPr="005D6D79">
        <w:rPr>
          <w:sz w:val="28"/>
          <w:szCs w:val="28"/>
        </w:rPr>
        <w:t>б</w:t>
      </w:r>
      <w:r w:rsidRPr="005D6D79">
        <w:rPr>
          <w:sz w:val="28"/>
          <w:szCs w:val="28"/>
        </w:rPr>
        <w:t xml:space="preserve">разования проводится ежегодный мониторинг. </w:t>
      </w:r>
    </w:p>
    <w:p w:rsidR="006B24B9" w:rsidRPr="005D6D79" w:rsidRDefault="006B24B9" w:rsidP="006B24B9">
      <w:pPr>
        <w:pStyle w:val="aa"/>
        <w:spacing w:line="240" w:lineRule="auto"/>
        <w:rPr>
          <w:sz w:val="28"/>
          <w:szCs w:val="28"/>
        </w:rPr>
      </w:pPr>
      <w:r w:rsidRPr="005D6D79">
        <w:rPr>
          <w:sz w:val="28"/>
          <w:szCs w:val="28"/>
        </w:rPr>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w:t>
      </w:r>
    </w:p>
    <w:p w:rsidR="006B24B9" w:rsidRPr="005D6D79" w:rsidRDefault="006B24B9" w:rsidP="006B24B9">
      <w:pPr>
        <w:pStyle w:val="aa"/>
        <w:spacing w:line="240" w:lineRule="auto"/>
        <w:rPr>
          <w:sz w:val="28"/>
          <w:szCs w:val="28"/>
        </w:rPr>
      </w:pPr>
      <w:r w:rsidRPr="005D6D79">
        <w:rPr>
          <w:sz w:val="28"/>
          <w:szCs w:val="28"/>
        </w:rPr>
        <w:t>Программа может корректироваться в зависимости от обеспечения ф</w:t>
      </w:r>
      <w:r w:rsidRPr="005D6D79">
        <w:rPr>
          <w:sz w:val="28"/>
          <w:szCs w:val="28"/>
        </w:rPr>
        <w:t>и</w:t>
      </w:r>
      <w:r w:rsidRPr="005D6D79">
        <w:rPr>
          <w:sz w:val="28"/>
          <w:szCs w:val="28"/>
        </w:rPr>
        <w:t>нансирования, изменение условий функционирования и потребностей объе</w:t>
      </w:r>
      <w:r w:rsidRPr="005D6D79">
        <w:rPr>
          <w:sz w:val="28"/>
          <w:szCs w:val="28"/>
        </w:rPr>
        <w:t>к</w:t>
      </w:r>
      <w:r w:rsidRPr="005D6D79">
        <w:rPr>
          <w:sz w:val="28"/>
          <w:szCs w:val="28"/>
        </w:rPr>
        <w:t>тов социальной инфраструктуры, повлекшие значительное отклонение фа</w:t>
      </w:r>
      <w:r w:rsidRPr="005D6D79">
        <w:rPr>
          <w:sz w:val="28"/>
          <w:szCs w:val="28"/>
        </w:rPr>
        <w:t>к</w:t>
      </w:r>
      <w:r w:rsidRPr="005D6D79">
        <w:rPr>
          <w:sz w:val="28"/>
          <w:szCs w:val="28"/>
        </w:rPr>
        <w:t>тических показателей (индикаторов мониторинга) эффективности функци</w:t>
      </w:r>
      <w:r w:rsidRPr="005D6D79">
        <w:rPr>
          <w:sz w:val="28"/>
          <w:szCs w:val="28"/>
        </w:rPr>
        <w:t>о</w:t>
      </w:r>
      <w:r w:rsidRPr="005D6D79">
        <w:rPr>
          <w:sz w:val="28"/>
          <w:szCs w:val="28"/>
        </w:rPr>
        <w:t>нирования систем по отношению к показателям, предусмотренных Програ</w:t>
      </w:r>
      <w:r w:rsidRPr="005D6D79">
        <w:rPr>
          <w:sz w:val="28"/>
          <w:szCs w:val="28"/>
        </w:rPr>
        <w:t>м</w:t>
      </w:r>
      <w:r w:rsidRPr="005D6D79">
        <w:rPr>
          <w:sz w:val="28"/>
          <w:szCs w:val="28"/>
        </w:rPr>
        <w:t xml:space="preserve">мой. </w:t>
      </w:r>
    </w:p>
    <w:p w:rsidR="006B24B9" w:rsidRPr="005D6D79" w:rsidRDefault="006B24B9" w:rsidP="006B24B9">
      <w:pPr>
        <w:pStyle w:val="aa"/>
        <w:spacing w:line="240" w:lineRule="auto"/>
        <w:rPr>
          <w:sz w:val="28"/>
          <w:szCs w:val="28"/>
        </w:rPr>
      </w:pPr>
      <w:r w:rsidRPr="005D6D79">
        <w:rPr>
          <w:sz w:val="28"/>
          <w:szCs w:val="28"/>
        </w:rPr>
        <w:t>В целях повышения результативности мероприятий Программы треб</w:t>
      </w:r>
      <w:r w:rsidRPr="005D6D79">
        <w:rPr>
          <w:sz w:val="28"/>
          <w:szCs w:val="28"/>
        </w:rPr>
        <w:t>у</w:t>
      </w:r>
      <w:r w:rsidRPr="005D6D79">
        <w:rPr>
          <w:sz w:val="28"/>
          <w:szCs w:val="28"/>
        </w:rPr>
        <w:t xml:space="preserve">ется разработка ряда муниципальных нормативных правовых документов, в том числе: </w:t>
      </w:r>
    </w:p>
    <w:p w:rsidR="006B24B9" w:rsidRPr="005D6D79" w:rsidRDefault="006B24B9" w:rsidP="006B24B9">
      <w:pPr>
        <w:pStyle w:val="af3"/>
        <w:rPr>
          <w:sz w:val="28"/>
          <w:szCs w:val="28"/>
        </w:rPr>
      </w:pPr>
      <w:r w:rsidRPr="005D6D79">
        <w:rPr>
          <w:sz w:val="28"/>
          <w:szCs w:val="28"/>
        </w:rPr>
        <w:t>система критериев, используемых для определения доступности для потребителей товаров и услуг организаций социального ко</w:t>
      </w:r>
      <w:r w:rsidRPr="005D6D79">
        <w:rPr>
          <w:sz w:val="28"/>
          <w:szCs w:val="28"/>
        </w:rPr>
        <w:t>м</w:t>
      </w:r>
      <w:r w:rsidRPr="005D6D79">
        <w:rPr>
          <w:sz w:val="28"/>
          <w:szCs w:val="28"/>
        </w:rPr>
        <w:t>плекса - муниципальный правовой акт должен содержать пер</w:t>
      </w:r>
      <w:r w:rsidRPr="005D6D79">
        <w:rPr>
          <w:sz w:val="28"/>
          <w:szCs w:val="28"/>
        </w:rPr>
        <w:t>е</w:t>
      </w:r>
      <w:r w:rsidRPr="005D6D79">
        <w:rPr>
          <w:sz w:val="28"/>
          <w:szCs w:val="28"/>
        </w:rPr>
        <w:t>чень критериев, используемых при определении доступности т</w:t>
      </w:r>
      <w:r w:rsidRPr="005D6D79">
        <w:rPr>
          <w:sz w:val="28"/>
          <w:szCs w:val="28"/>
        </w:rPr>
        <w:t>о</w:t>
      </w:r>
      <w:r w:rsidRPr="005D6D79">
        <w:rPr>
          <w:sz w:val="28"/>
          <w:szCs w:val="28"/>
        </w:rPr>
        <w:t>варов и услуг и их значения;</w:t>
      </w:r>
    </w:p>
    <w:p w:rsidR="006B24B9" w:rsidRPr="005D6D79" w:rsidRDefault="006B24B9" w:rsidP="006B24B9">
      <w:pPr>
        <w:pStyle w:val="af3"/>
        <w:rPr>
          <w:sz w:val="28"/>
          <w:szCs w:val="28"/>
        </w:rPr>
      </w:pPr>
      <w:r w:rsidRPr="005D6D79">
        <w:rPr>
          <w:sz w:val="28"/>
          <w:szCs w:val="28"/>
        </w:rPr>
        <w:t>порядок утверждения технических заданий по разработке инв</w:t>
      </w:r>
      <w:r w:rsidRPr="005D6D79">
        <w:rPr>
          <w:sz w:val="28"/>
          <w:szCs w:val="28"/>
        </w:rPr>
        <w:t>е</w:t>
      </w:r>
      <w:r w:rsidRPr="005D6D79">
        <w:rPr>
          <w:sz w:val="28"/>
          <w:szCs w:val="28"/>
        </w:rPr>
        <w:t>стиционных программ по развитию систем социальной инфр</w:t>
      </w:r>
      <w:r w:rsidRPr="005D6D79">
        <w:rPr>
          <w:sz w:val="28"/>
          <w:szCs w:val="28"/>
        </w:rPr>
        <w:t>а</w:t>
      </w:r>
      <w:r w:rsidRPr="005D6D79">
        <w:rPr>
          <w:sz w:val="28"/>
          <w:szCs w:val="28"/>
        </w:rPr>
        <w:t>структуры - муниципальный правовой акт должен определять порядок взаимодействия заинтересованных органов местного с</w:t>
      </w:r>
      <w:r w:rsidRPr="005D6D79">
        <w:rPr>
          <w:sz w:val="28"/>
          <w:szCs w:val="28"/>
        </w:rPr>
        <w:t>а</w:t>
      </w:r>
      <w:r w:rsidRPr="005D6D79">
        <w:rPr>
          <w:sz w:val="28"/>
          <w:szCs w:val="28"/>
        </w:rPr>
        <w:t>моуправления между собой, а также с организациями социальн</w:t>
      </w:r>
      <w:r w:rsidRPr="005D6D79">
        <w:rPr>
          <w:sz w:val="28"/>
          <w:szCs w:val="28"/>
        </w:rPr>
        <w:t>о</w:t>
      </w:r>
      <w:r w:rsidRPr="005D6D79">
        <w:rPr>
          <w:sz w:val="28"/>
          <w:szCs w:val="28"/>
        </w:rPr>
        <w:t>го комплекса по вопросам технических заданий по разработке инвестиционных программ. Представляется, что технические з</w:t>
      </w:r>
      <w:r w:rsidRPr="005D6D79">
        <w:rPr>
          <w:sz w:val="28"/>
          <w:szCs w:val="28"/>
        </w:rPr>
        <w:t>а</w:t>
      </w:r>
      <w:r w:rsidRPr="005D6D79">
        <w:rPr>
          <w:sz w:val="28"/>
          <w:szCs w:val="28"/>
        </w:rPr>
        <w:t>дания должны включать основные требования к разработке, с</w:t>
      </w:r>
      <w:r w:rsidRPr="005D6D79">
        <w:rPr>
          <w:sz w:val="28"/>
          <w:szCs w:val="28"/>
        </w:rPr>
        <w:t>о</w:t>
      </w:r>
      <w:r w:rsidRPr="005D6D79">
        <w:rPr>
          <w:sz w:val="28"/>
          <w:szCs w:val="28"/>
        </w:rPr>
        <w:lastRenderedPageBreak/>
        <w:t>держанию и реализации инвестиционной программы целевой о</w:t>
      </w:r>
      <w:r w:rsidRPr="005D6D79">
        <w:rPr>
          <w:sz w:val="28"/>
          <w:szCs w:val="28"/>
        </w:rPr>
        <w:t>р</w:t>
      </w:r>
      <w:r w:rsidRPr="005D6D79">
        <w:rPr>
          <w:sz w:val="28"/>
          <w:szCs w:val="28"/>
        </w:rPr>
        <w:t>ганизации;</w:t>
      </w:r>
    </w:p>
    <w:p w:rsidR="006B24B9" w:rsidRPr="005D6D79" w:rsidRDefault="006B24B9" w:rsidP="006B24B9">
      <w:pPr>
        <w:pStyle w:val="af3"/>
        <w:rPr>
          <w:sz w:val="28"/>
          <w:szCs w:val="28"/>
        </w:rPr>
      </w:pPr>
      <w:r w:rsidRPr="005D6D79">
        <w:rPr>
          <w:sz w:val="28"/>
          <w:szCs w:val="28"/>
        </w:rPr>
        <w:t>технические задания по разработке инвестиционных программ организаций социального комплекса по развитию систем соц</w:t>
      </w:r>
      <w:r w:rsidRPr="005D6D79">
        <w:rPr>
          <w:sz w:val="28"/>
          <w:szCs w:val="28"/>
        </w:rPr>
        <w:t>и</w:t>
      </w:r>
      <w:r w:rsidRPr="005D6D79">
        <w:rPr>
          <w:sz w:val="28"/>
          <w:szCs w:val="28"/>
        </w:rPr>
        <w:t>альной инфраструктуры;</w:t>
      </w:r>
    </w:p>
    <w:p w:rsidR="006B24B9" w:rsidRPr="005D6D79" w:rsidRDefault="006B24B9" w:rsidP="006B24B9">
      <w:pPr>
        <w:pStyle w:val="af3"/>
        <w:rPr>
          <w:sz w:val="28"/>
          <w:szCs w:val="28"/>
        </w:rPr>
      </w:pPr>
      <w:r w:rsidRPr="005D6D79">
        <w:rPr>
          <w:sz w:val="28"/>
          <w:szCs w:val="28"/>
        </w:rPr>
        <w:t>инвестиционные программы организаций социального комплекса по развитию систем социальной инфраструктуры;</w:t>
      </w:r>
    </w:p>
    <w:p w:rsidR="006B24B9" w:rsidRPr="005D6D79" w:rsidRDefault="006B24B9" w:rsidP="006B24B9">
      <w:pPr>
        <w:pStyle w:val="af3"/>
        <w:rPr>
          <w:sz w:val="28"/>
          <w:szCs w:val="28"/>
        </w:rPr>
      </w:pPr>
      <w:r w:rsidRPr="005D6D79">
        <w:rPr>
          <w:sz w:val="28"/>
          <w:szCs w:val="28"/>
        </w:rPr>
        <w:t>порядок запроса информац</w:t>
      </w:r>
      <w:proofErr w:type="gramStart"/>
      <w:r w:rsidRPr="005D6D79">
        <w:rPr>
          <w:sz w:val="28"/>
          <w:szCs w:val="28"/>
        </w:rPr>
        <w:t>ии у о</w:t>
      </w:r>
      <w:proofErr w:type="gramEnd"/>
      <w:r w:rsidRPr="005D6D79">
        <w:rPr>
          <w:sz w:val="28"/>
          <w:szCs w:val="28"/>
        </w:rPr>
        <w:t>рганизаций социальной инфр</w:t>
      </w:r>
      <w:r w:rsidRPr="005D6D79">
        <w:rPr>
          <w:sz w:val="28"/>
          <w:szCs w:val="28"/>
        </w:rPr>
        <w:t>а</w:t>
      </w:r>
      <w:r w:rsidRPr="005D6D79">
        <w:rPr>
          <w:sz w:val="28"/>
          <w:szCs w:val="28"/>
        </w:rPr>
        <w:t>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w:t>
      </w:r>
      <w:r w:rsidRPr="005D6D79">
        <w:rPr>
          <w:sz w:val="28"/>
          <w:szCs w:val="28"/>
        </w:rPr>
        <w:t>и</w:t>
      </w:r>
      <w:r w:rsidRPr="005D6D79">
        <w:rPr>
          <w:sz w:val="28"/>
          <w:szCs w:val="28"/>
        </w:rPr>
        <w:t>ципального образования, а также требования к срокам и качеству информации, предоставляемой организацией.</w:t>
      </w:r>
    </w:p>
    <w:p w:rsidR="006B24B9" w:rsidRPr="005D6D79" w:rsidRDefault="006B24B9" w:rsidP="006B24B9">
      <w:pPr>
        <w:pStyle w:val="aa"/>
        <w:spacing w:line="240" w:lineRule="auto"/>
        <w:rPr>
          <w:sz w:val="28"/>
          <w:szCs w:val="28"/>
        </w:rPr>
      </w:pPr>
      <w:r w:rsidRPr="005D6D79">
        <w:rPr>
          <w:sz w:val="28"/>
          <w:szCs w:val="28"/>
        </w:rPr>
        <w:t>Инвестиционная программа утверждается в соответствии с законод</w:t>
      </w:r>
      <w:r w:rsidRPr="005D6D79">
        <w:rPr>
          <w:sz w:val="28"/>
          <w:szCs w:val="28"/>
        </w:rPr>
        <w:t>а</w:t>
      </w:r>
      <w:r w:rsidRPr="005D6D79">
        <w:rPr>
          <w:sz w:val="28"/>
          <w:szCs w:val="28"/>
        </w:rPr>
        <w:t>тельством с учетом соответствия мероприятий и сроков инвестиционной программы. При этом уточняются необходимые объемы финансирования, и приводится обоснование по источникам финансирования: собственные сре</w:t>
      </w:r>
      <w:r w:rsidRPr="005D6D79">
        <w:rPr>
          <w:sz w:val="28"/>
          <w:szCs w:val="28"/>
        </w:rPr>
        <w:t>д</w:t>
      </w:r>
      <w:r w:rsidRPr="005D6D79">
        <w:rPr>
          <w:sz w:val="28"/>
          <w:szCs w:val="28"/>
        </w:rPr>
        <w:t xml:space="preserve">ства, привлеченные средства, средства внебюджетных источников, прочие источники. </w:t>
      </w:r>
    </w:p>
    <w:p w:rsidR="006B24B9" w:rsidRPr="005D6D79" w:rsidRDefault="006B24B9" w:rsidP="006B24B9">
      <w:pPr>
        <w:pStyle w:val="aa"/>
        <w:spacing w:line="240" w:lineRule="auto"/>
        <w:rPr>
          <w:sz w:val="28"/>
          <w:szCs w:val="28"/>
        </w:rPr>
      </w:pPr>
      <w:r w:rsidRPr="005D6D79">
        <w:rPr>
          <w:sz w:val="28"/>
          <w:szCs w:val="28"/>
        </w:rPr>
        <w:t>Мониторинг Программы комплексного развития социальной инфр</w:t>
      </w:r>
      <w:r w:rsidRPr="005D6D79">
        <w:rPr>
          <w:sz w:val="28"/>
          <w:szCs w:val="28"/>
        </w:rPr>
        <w:t>а</w:t>
      </w:r>
      <w:r w:rsidRPr="005D6D79">
        <w:rPr>
          <w:sz w:val="28"/>
          <w:szCs w:val="28"/>
        </w:rPr>
        <w:t xml:space="preserve">структуры муниципального образования включает два этапа: </w:t>
      </w:r>
    </w:p>
    <w:p w:rsidR="006B24B9" w:rsidRPr="005D6D79" w:rsidRDefault="006B24B9" w:rsidP="006B24B9">
      <w:pPr>
        <w:pStyle w:val="af4"/>
        <w:numPr>
          <w:ilvl w:val="0"/>
          <w:numId w:val="12"/>
        </w:numPr>
        <w:rPr>
          <w:sz w:val="28"/>
          <w:szCs w:val="28"/>
        </w:rPr>
      </w:pPr>
      <w:r w:rsidRPr="005D6D79">
        <w:rPr>
          <w:sz w:val="28"/>
          <w:szCs w:val="28"/>
        </w:rPr>
        <w:t>Периодический сбор информации о результатах выполнения меропри</w:t>
      </w:r>
      <w:r w:rsidRPr="005D6D79">
        <w:rPr>
          <w:sz w:val="28"/>
          <w:szCs w:val="28"/>
        </w:rPr>
        <w:t>я</w:t>
      </w:r>
      <w:r w:rsidRPr="005D6D79">
        <w:rPr>
          <w:sz w:val="28"/>
          <w:szCs w:val="28"/>
        </w:rPr>
        <w:t>тий Программы, а также информации о состоянии и развитии социал</w:t>
      </w:r>
      <w:r w:rsidRPr="005D6D79">
        <w:rPr>
          <w:sz w:val="28"/>
          <w:szCs w:val="28"/>
        </w:rPr>
        <w:t>ь</w:t>
      </w:r>
      <w:r w:rsidRPr="005D6D79">
        <w:rPr>
          <w:sz w:val="28"/>
          <w:szCs w:val="28"/>
        </w:rPr>
        <w:t>ной инфраструктуры;</w:t>
      </w:r>
    </w:p>
    <w:p w:rsidR="006B24B9" w:rsidRPr="005D6D79" w:rsidRDefault="006B24B9" w:rsidP="006B24B9">
      <w:pPr>
        <w:pStyle w:val="af4"/>
        <w:rPr>
          <w:sz w:val="28"/>
          <w:szCs w:val="28"/>
        </w:rPr>
      </w:pPr>
      <w:r w:rsidRPr="005D6D79">
        <w:rPr>
          <w:sz w:val="28"/>
          <w:szCs w:val="28"/>
        </w:rPr>
        <w:t>Анализ данных о результатах проводимых преобразований социальной инфраструктуры.</w:t>
      </w:r>
    </w:p>
    <w:p w:rsidR="006B24B9" w:rsidRPr="005D6D79" w:rsidRDefault="006B24B9" w:rsidP="006B24B9">
      <w:pPr>
        <w:pStyle w:val="aa"/>
        <w:spacing w:line="240" w:lineRule="auto"/>
        <w:rPr>
          <w:sz w:val="28"/>
          <w:szCs w:val="28"/>
        </w:rPr>
      </w:pPr>
      <w:r w:rsidRPr="005D6D79">
        <w:rPr>
          <w:sz w:val="28"/>
          <w:szCs w:val="28"/>
        </w:rPr>
        <w:t>Мониторинг Программы комплексного развития социальной инфр</w:t>
      </w:r>
      <w:r w:rsidRPr="005D6D79">
        <w:rPr>
          <w:sz w:val="28"/>
          <w:szCs w:val="28"/>
        </w:rPr>
        <w:t>а</w:t>
      </w:r>
      <w:r w:rsidRPr="005D6D79">
        <w:rPr>
          <w:sz w:val="28"/>
          <w:szCs w:val="28"/>
        </w:rPr>
        <w:t xml:space="preserve">структуры муниципального образования предусматривает сопоставление и сравнение значений показателей во временном аспекте. </w:t>
      </w:r>
    </w:p>
    <w:p w:rsidR="006B24B9" w:rsidRPr="005D6D79" w:rsidRDefault="006B24B9" w:rsidP="006B24B9">
      <w:pPr>
        <w:pStyle w:val="aa"/>
        <w:spacing w:line="240" w:lineRule="auto"/>
        <w:rPr>
          <w:sz w:val="28"/>
          <w:szCs w:val="28"/>
        </w:rPr>
      </w:pPr>
      <w:r w:rsidRPr="005D6D79">
        <w:rPr>
          <w:sz w:val="28"/>
          <w:szCs w:val="28"/>
        </w:rPr>
        <w:t>По ежегодным результатам мониторинга осуществляется своевреме</w:t>
      </w:r>
      <w:r w:rsidRPr="005D6D79">
        <w:rPr>
          <w:sz w:val="28"/>
          <w:szCs w:val="28"/>
        </w:rPr>
        <w:t>н</w:t>
      </w:r>
      <w:r w:rsidRPr="005D6D79">
        <w:rPr>
          <w:sz w:val="28"/>
          <w:szCs w:val="28"/>
        </w:rPr>
        <w:t>ная корректировка Программы. Решение о корректировке Программы пр</w:t>
      </w:r>
      <w:r w:rsidRPr="005D6D79">
        <w:rPr>
          <w:sz w:val="28"/>
          <w:szCs w:val="28"/>
        </w:rPr>
        <w:t>и</w:t>
      </w:r>
      <w:r w:rsidRPr="005D6D79">
        <w:rPr>
          <w:sz w:val="28"/>
          <w:szCs w:val="28"/>
        </w:rPr>
        <w:t>нимается представительным органом муниципального образования по итогам ежегодного рассмотрения отчета о ходе реализации Программы или по пре</w:t>
      </w:r>
      <w:r w:rsidRPr="005D6D79">
        <w:rPr>
          <w:sz w:val="28"/>
          <w:szCs w:val="28"/>
        </w:rPr>
        <w:t>д</w:t>
      </w:r>
      <w:r w:rsidRPr="005D6D79">
        <w:rPr>
          <w:sz w:val="28"/>
          <w:szCs w:val="28"/>
        </w:rPr>
        <w:t xml:space="preserve">ставлению Главы муниципального образования. </w:t>
      </w:r>
      <w:bookmarkStart w:id="33" w:name="OLE_LINK61"/>
      <w:bookmarkStart w:id="34" w:name="OLE_LINK62"/>
      <w:bookmarkEnd w:id="33"/>
      <w:bookmarkEnd w:id="34"/>
    </w:p>
    <w:p w:rsidR="00846AA9" w:rsidRPr="005D6D79" w:rsidRDefault="00846AA9" w:rsidP="00F77101">
      <w:pPr>
        <w:widowControl w:val="0"/>
        <w:autoSpaceDE w:val="0"/>
        <w:autoSpaceDN w:val="0"/>
        <w:adjustRightInd w:val="0"/>
        <w:spacing w:after="0" w:line="240" w:lineRule="auto"/>
        <w:rPr>
          <w:rFonts w:ascii="Times New Roman" w:hAnsi="Times New Roman" w:cs="Times New Roman"/>
          <w:sz w:val="24"/>
          <w:szCs w:val="24"/>
        </w:rPr>
      </w:pPr>
    </w:p>
    <w:sectPr w:rsidR="00846AA9" w:rsidRPr="005D6D79" w:rsidSect="006B24B9">
      <w:headerReference w:type="even" r:id="rId8"/>
      <w:headerReference w:type="default" r:id="rId9"/>
      <w:footerReference w:type="even" r:id="rId10"/>
      <w:footerReference w:type="default" r:id="rId11"/>
      <w:headerReference w:type="first" r:id="rId12"/>
      <w:footerReference w:type="first" r:id="rId13"/>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B9" w:rsidRDefault="006B24B9">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84006"/>
      <w:docPartObj>
        <w:docPartGallery w:val="Page Numbers (Bottom of Page)"/>
        <w:docPartUnique/>
      </w:docPartObj>
    </w:sdtPr>
    <w:sdtContent>
      <w:p w:rsidR="006B24B9" w:rsidRDefault="006B24B9">
        <w:pPr>
          <w:pStyle w:val="affd"/>
          <w:jc w:val="center"/>
        </w:pPr>
        <w:r>
          <w:fldChar w:fldCharType="begin"/>
        </w:r>
        <w:r>
          <w:instrText>PAGE   \* MERGEFORMAT</w:instrText>
        </w:r>
        <w:r>
          <w:fldChar w:fldCharType="separate"/>
        </w:r>
        <w:r w:rsidR="00B235C3">
          <w:rPr>
            <w:noProof/>
          </w:rPr>
          <w:t>2</w:t>
        </w:r>
        <w:r>
          <w:fldChar w:fldCharType="end"/>
        </w:r>
      </w:p>
    </w:sdtContent>
  </w:sdt>
  <w:p w:rsidR="006B24B9" w:rsidRDefault="006B24B9">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B9" w:rsidRDefault="006B24B9">
    <w:pPr>
      <w:pStyle w:val="aff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B9" w:rsidRDefault="006B24B9">
    <w:pPr>
      <w:pStyle w:val="affb"/>
      <w:framePr w:wrap="around" w:vAnchor="text" w:hAnchor="margin" w:xAlign="right" w:y="1"/>
      <w:rPr>
        <w:rStyle w:val="afff"/>
      </w:rPr>
    </w:pPr>
    <w:r>
      <w:rPr>
        <w:rStyle w:val="afff"/>
      </w:rPr>
      <w:fldChar w:fldCharType="begin"/>
    </w:r>
    <w:r>
      <w:rPr>
        <w:rStyle w:val="afff"/>
      </w:rPr>
      <w:instrText xml:space="preserve">PAGE  </w:instrText>
    </w:r>
    <w:r w:rsidR="005D6D79">
      <w:rPr>
        <w:rStyle w:val="afff"/>
      </w:rPr>
      <w:fldChar w:fldCharType="separate"/>
    </w:r>
    <w:r w:rsidR="005D6D79">
      <w:rPr>
        <w:rStyle w:val="afff"/>
        <w:noProof/>
      </w:rPr>
      <w:t>2</w:t>
    </w:r>
    <w:r>
      <w:rPr>
        <w:rStyle w:val="afff"/>
      </w:rPr>
      <w:fldChar w:fldCharType="end"/>
    </w:r>
  </w:p>
  <w:p w:rsidR="006B24B9" w:rsidRDefault="006B24B9">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B9" w:rsidRDefault="006B24B9">
    <w:pPr>
      <w:pStyle w:val="a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B9" w:rsidRDefault="006B24B9">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CA1"/>
    <w:multiLevelType w:val="multilevel"/>
    <w:tmpl w:val="8692378C"/>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
    <w:nsid w:val="0F876AF2"/>
    <w:multiLevelType w:val="multilevel"/>
    <w:tmpl w:val="81787346"/>
    <w:lvl w:ilvl="0">
      <w:start w:val="1"/>
      <w:numFmt w:val="decimal"/>
      <w:pStyle w:val="10"/>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1"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a0"/>
      <w:isLgl/>
      <w:lvlText w:val="Таблица %1-%6."/>
      <w:lvlJc w:val="left"/>
      <w:pPr>
        <w:ind w:left="930" w:hanging="363"/>
      </w:pPr>
      <w:rPr>
        <w:rFonts w:hint="default"/>
        <w:b w:val="0"/>
        <w:i w:val="0"/>
      </w:rPr>
    </w:lvl>
    <w:lvl w:ilvl="6">
      <w:start w:val="1"/>
      <w:numFmt w:val="decimal"/>
      <w:pStyle w:val="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0"/>
      <w:isLgl/>
      <w:lvlText w:val="Таблица %1.%2.%3-%8."/>
      <w:lvlJc w:val="left"/>
      <w:pPr>
        <w:ind w:left="930" w:hanging="363"/>
      </w:pPr>
      <w:rPr>
        <w:rFonts w:hint="default"/>
      </w:rPr>
    </w:lvl>
    <w:lvl w:ilvl="8">
      <w:start w:val="1"/>
      <w:numFmt w:val="decimal"/>
      <w:pStyle w:val="11110"/>
      <w:isLgl/>
      <w:lvlText w:val="Таблица %1.%2.%3.%4-%9."/>
      <w:lvlJc w:val="left"/>
      <w:pPr>
        <w:ind w:left="930" w:hanging="363"/>
      </w:pPr>
      <w:rPr>
        <w:rFonts w:hint="default"/>
      </w:rPr>
    </w:lvl>
  </w:abstractNum>
  <w:abstractNum w:abstractNumId="2">
    <w:nsid w:val="12A1604C"/>
    <w:multiLevelType w:val="hybridMultilevel"/>
    <w:tmpl w:val="F1D2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F17DE"/>
    <w:multiLevelType w:val="hybridMultilevel"/>
    <w:tmpl w:val="BA62F8CA"/>
    <w:lvl w:ilvl="0" w:tplc="E0F6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665F0"/>
    <w:multiLevelType w:val="hybridMultilevel"/>
    <w:tmpl w:val="EC588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BB1ACF"/>
    <w:multiLevelType w:val="hybridMultilevel"/>
    <w:tmpl w:val="CE10B6B6"/>
    <w:lvl w:ilvl="0" w:tplc="06A42D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D002622"/>
    <w:multiLevelType w:val="hybridMultilevel"/>
    <w:tmpl w:val="5FE07CF8"/>
    <w:lvl w:ilvl="0" w:tplc="5A3ADA8A">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1AD7D67"/>
    <w:multiLevelType w:val="multilevel"/>
    <w:tmpl w:val="71AE8EF2"/>
    <w:lvl w:ilvl="0">
      <w:start w:val="1"/>
      <w:numFmt w:val="decimal"/>
      <w:pStyle w:val="a1"/>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31AE2DAD"/>
    <w:multiLevelType w:val="multilevel"/>
    <w:tmpl w:val="DF4E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25040"/>
    <w:multiLevelType w:val="hybridMultilevel"/>
    <w:tmpl w:val="9808D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3A7EFA"/>
    <w:multiLevelType w:val="hybridMultilevel"/>
    <w:tmpl w:val="3192126C"/>
    <w:lvl w:ilvl="0" w:tplc="B3569980">
      <w:start w:val="1"/>
      <w:numFmt w:val="bullet"/>
      <w:lvlText w:val=""/>
      <w:lvlJc w:val="left"/>
      <w:pPr>
        <w:tabs>
          <w:tab w:val="num" w:pos="680"/>
        </w:tabs>
        <w:ind w:left="0" w:firstLine="454"/>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EF480D"/>
    <w:multiLevelType w:val="hybridMultilevel"/>
    <w:tmpl w:val="A7A0592E"/>
    <w:lvl w:ilvl="0" w:tplc="E0F6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382695"/>
    <w:multiLevelType w:val="hybridMultilevel"/>
    <w:tmpl w:val="18A497D4"/>
    <w:lvl w:ilvl="0" w:tplc="24AEA24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3F2793"/>
    <w:multiLevelType w:val="hybridMultilevel"/>
    <w:tmpl w:val="74A8EA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353277"/>
    <w:multiLevelType w:val="hybridMultilevel"/>
    <w:tmpl w:val="66E24C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64B7FD0"/>
    <w:multiLevelType w:val="hybridMultilevel"/>
    <w:tmpl w:val="287EE026"/>
    <w:lvl w:ilvl="0" w:tplc="F0E2B58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3">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4">
    <w:abstractNumId w:val="12"/>
  </w:num>
  <w:num w:numId="5">
    <w:abstractNumId w:val="7"/>
  </w:num>
  <w:num w:numId="6">
    <w:abstractNumId w:val="1"/>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6"/>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C0"/>
    <w:rsid w:val="000D10F8"/>
    <w:rsid w:val="000F1DDB"/>
    <w:rsid w:val="000F5765"/>
    <w:rsid w:val="0010174F"/>
    <w:rsid w:val="00117BEA"/>
    <w:rsid w:val="001629D5"/>
    <w:rsid w:val="00205DA7"/>
    <w:rsid w:val="00227A2D"/>
    <w:rsid w:val="002367BD"/>
    <w:rsid w:val="0027236D"/>
    <w:rsid w:val="00366E55"/>
    <w:rsid w:val="00392A92"/>
    <w:rsid w:val="003F4BF2"/>
    <w:rsid w:val="004162CD"/>
    <w:rsid w:val="00446819"/>
    <w:rsid w:val="00472EF1"/>
    <w:rsid w:val="004A17AA"/>
    <w:rsid w:val="004E4F72"/>
    <w:rsid w:val="005348F3"/>
    <w:rsid w:val="00543C19"/>
    <w:rsid w:val="00565608"/>
    <w:rsid w:val="00574A49"/>
    <w:rsid w:val="00575E7E"/>
    <w:rsid w:val="00595D20"/>
    <w:rsid w:val="005D6D79"/>
    <w:rsid w:val="00603728"/>
    <w:rsid w:val="00626C82"/>
    <w:rsid w:val="00690F0E"/>
    <w:rsid w:val="006B24B9"/>
    <w:rsid w:val="006B7233"/>
    <w:rsid w:val="006B7CA4"/>
    <w:rsid w:val="007051C0"/>
    <w:rsid w:val="007234B1"/>
    <w:rsid w:val="007A1281"/>
    <w:rsid w:val="007B55C5"/>
    <w:rsid w:val="007C439F"/>
    <w:rsid w:val="007D4E86"/>
    <w:rsid w:val="007E3C5B"/>
    <w:rsid w:val="007F3954"/>
    <w:rsid w:val="00845A43"/>
    <w:rsid w:val="00846AA9"/>
    <w:rsid w:val="00880C2D"/>
    <w:rsid w:val="008B13D8"/>
    <w:rsid w:val="008D0F55"/>
    <w:rsid w:val="008E69E9"/>
    <w:rsid w:val="00924DBA"/>
    <w:rsid w:val="0093422A"/>
    <w:rsid w:val="00976D6C"/>
    <w:rsid w:val="009908C0"/>
    <w:rsid w:val="009C2316"/>
    <w:rsid w:val="009D25F5"/>
    <w:rsid w:val="009D3EA4"/>
    <w:rsid w:val="00A0660F"/>
    <w:rsid w:val="00A077A1"/>
    <w:rsid w:val="00A5742E"/>
    <w:rsid w:val="00A85C06"/>
    <w:rsid w:val="00AB69A1"/>
    <w:rsid w:val="00B235C3"/>
    <w:rsid w:val="00B422DD"/>
    <w:rsid w:val="00B46275"/>
    <w:rsid w:val="00B55BAD"/>
    <w:rsid w:val="00BF2676"/>
    <w:rsid w:val="00C867D3"/>
    <w:rsid w:val="00C876D0"/>
    <w:rsid w:val="00CE425E"/>
    <w:rsid w:val="00D179F4"/>
    <w:rsid w:val="00D9189C"/>
    <w:rsid w:val="00DA37F0"/>
    <w:rsid w:val="00DF4613"/>
    <w:rsid w:val="00E03C41"/>
    <w:rsid w:val="00ED0890"/>
    <w:rsid w:val="00EF634D"/>
    <w:rsid w:val="00F138E6"/>
    <w:rsid w:val="00F1462B"/>
    <w:rsid w:val="00F77101"/>
    <w:rsid w:val="00F95666"/>
    <w:rsid w:val="00FC1B3B"/>
    <w:rsid w:val="00FE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A1281"/>
  </w:style>
  <w:style w:type="paragraph" w:styleId="1">
    <w:name w:val="heading 1"/>
    <w:basedOn w:val="a3"/>
    <w:next w:val="a3"/>
    <w:link w:val="12"/>
    <w:uiPriority w:val="9"/>
    <w:qFormat/>
    <w:rsid w:val="006B24B9"/>
    <w:pPr>
      <w:keepNext/>
      <w:keepLines/>
      <w:pageBreakBefore/>
      <w:numPr>
        <w:numId w:val="2"/>
      </w:numPr>
      <w:spacing w:after="0" w:line="259" w:lineRule="auto"/>
      <w:jc w:val="center"/>
      <w:outlineLvl w:val="0"/>
    </w:pPr>
    <w:rPr>
      <w:rFonts w:ascii="Times New Roman" w:eastAsiaTheme="majorEastAsia" w:hAnsi="Times New Roman" w:cstheme="majorBidi"/>
      <w:b/>
      <w:snapToGrid w:val="0"/>
      <w:sz w:val="26"/>
      <w:szCs w:val="32"/>
    </w:rPr>
  </w:style>
  <w:style w:type="paragraph" w:styleId="2">
    <w:name w:val="heading 2"/>
    <w:next w:val="a3"/>
    <w:link w:val="20"/>
    <w:uiPriority w:val="9"/>
    <w:unhideWhenUsed/>
    <w:qFormat/>
    <w:rsid w:val="006B24B9"/>
    <w:pPr>
      <w:keepNext/>
      <w:keepLines/>
      <w:numPr>
        <w:ilvl w:val="1"/>
        <w:numId w:val="2"/>
      </w:numPr>
      <w:spacing w:after="0"/>
      <w:jc w:val="center"/>
      <w:outlineLvl w:val="1"/>
    </w:pPr>
    <w:rPr>
      <w:rFonts w:ascii="Times New Roman" w:eastAsiaTheme="majorEastAsia" w:hAnsi="Times New Roman" w:cstheme="majorBidi"/>
      <w:b/>
      <w:sz w:val="28"/>
      <w:szCs w:val="26"/>
    </w:rPr>
  </w:style>
  <w:style w:type="paragraph" w:styleId="3">
    <w:name w:val="heading 3"/>
    <w:basedOn w:val="a3"/>
    <w:next w:val="a3"/>
    <w:link w:val="30"/>
    <w:uiPriority w:val="9"/>
    <w:unhideWhenUsed/>
    <w:qFormat/>
    <w:rsid w:val="006B24B9"/>
    <w:pPr>
      <w:keepNext/>
      <w:keepLines/>
      <w:pageBreakBefore/>
      <w:numPr>
        <w:ilvl w:val="2"/>
        <w:numId w:val="2"/>
      </w:numPr>
      <w:spacing w:after="0" w:line="259" w:lineRule="auto"/>
      <w:jc w:val="center"/>
      <w:outlineLvl w:val="2"/>
    </w:pPr>
    <w:rPr>
      <w:rFonts w:ascii="Times New Roman" w:eastAsiaTheme="majorEastAsia" w:hAnsi="Times New Roman" w:cstheme="majorBidi"/>
      <w:b/>
      <w:caps/>
      <w:sz w:val="26"/>
      <w:szCs w:val="24"/>
    </w:rPr>
  </w:style>
  <w:style w:type="paragraph" w:styleId="4">
    <w:name w:val="heading 4"/>
    <w:next w:val="a3"/>
    <w:link w:val="40"/>
    <w:uiPriority w:val="9"/>
    <w:unhideWhenUsed/>
    <w:qFormat/>
    <w:rsid w:val="006B24B9"/>
    <w:pPr>
      <w:keepNext/>
      <w:keepLines/>
      <w:numPr>
        <w:ilvl w:val="3"/>
        <w:numId w:val="2"/>
      </w:numPr>
      <w:snapToGrid w:val="0"/>
      <w:spacing w:after="120" w:line="300" w:lineRule="auto"/>
      <w:jc w:val="both"/>
      <w:outlineLvl w:val="3"/>
    </w:pPr>
    <w:rPr>
      <w:rFonts w:ascii="Times New Roman" w:eastAsiaTheme="majorEastAsia" w:hAnsi="Times New Roman" w:cstheme="majorBidi"/>
      <w:b/>
      <w:iCs/>
      <w:smallCaps/>
      <w:snapToGrid w:val="0"/>
      <w:spacing w:val="5"/>
      <w:sz w:val="26"/>
    </w:rPr>
  </w:style>
  <w:style w:type="paragraph" w:styleId="5">
    <w:name w:val="heading 5"/>
    <w:next w:val="a3"/>
    <w:link w:val="50"/>
    <w:uiPriority w:val="9"/>
    <w:unhideWhenUsed/>
    <w:qFormat/>
    <w:rsid w:val="006B24B9"/>
    <w:pPr>
      <w:numPr>
        <w:ilvl w:val="4"/>
        <w:numId w:val="2"/>
      </w:numPr>
      <w:tabs>
        <w:tab w:val="left" w:pos="8647"/>
      </w:tabs>
      <w:spacing w:after="120" w:line="300" w:lineRule="auto"/>
      <w:jc w:val="both"/>
      <w:outlineLvl w:val="4"/>
    </w:pPr>
    <w:rPr>
      <w:rFonts w:ascii="Times New Roman" w:eastAsiaTheme="majorEastAsia" w:hAnsi="Times New Roman" w:cstheme="majorBidi"/>
      <w:b/>
      <w:iCs/>
      <w:spacing w:val="5"/>
      <w:sz w:val="26"/>
    </w:rPr>
  </w:style>
  <w:style w:type="paragraph" w:styleId="6">
    <w:name w:val="heading 6"/>
    <w:next w:val="a3"/>
    <w:link w:val="60"/>
    <w:uiPriority w:val="9"/>
    <w:unhideWhenUsed/>
    <w:qFormat/>
    <w:rsid w:val="006B24B9"/>
    <w:pPr>
      <w:keepNext/>
      <w:keepLines/>
      <w:numPr>
        <w:ilvl w:val="5"/>
        <w:numId w:val="2"/>
      </w:numPr>
      <w:snapToGrid w:val="0"/>
      <w:spacing w:after="120" w:line="300" w:lineRule="auto"/>
      <w:jc w:val="both"/>
      <w:outlineLvl w:val="5"/>
    </w:pPr>
    <w:rPr>
      <w:rFonts w:ascii="Times New Roman" w:eastAsiaTheme="majorEastAsia" w:hAnsi="Times New Roman" w:cstheme="majorBidi"/>
      <w:b/>
      <w:i/>
      <w:spacing w:val="5"/>
      <w:sz w:val="26"/>
    </w:rPr>
  </w:style>
  <w:style w:type="paragraph" w:styleId="7">
    <w:name w:val="heading 7"/>
    <w:next w:val="a3"/>
    <w:link w:val="70"/>
    <w:uiPriority w:val="9"/>
    <w:unhideWhenUsed/>
    <w:qFormat/>
    <w:rsid w:val="006B24B9"/>
    <w:pPr>
      <w:keepNext/>
      <w:keepLines/>
      <w:numPr>
        <w:ilvl w:val="6"/>
        <w:numId w:val="2"/>
      </w:numPr>
      <w:snapToGrid w:val="0"/>
      <w:spacing w:after="120" w:line="300" w:lineRule="auto"/>
      <w:jc w:val="both"/>
      <w:outlineLvl w:val="6"/>
    </w:pPr>
    <w:rPr>
      <w:rFonts w:ascii="Times New Roman" w:eastAsiaTheme="majorEastAsia" w:hAnsi="Times New Roman" w:cstheme="majorBidi"/>
      <w:i/>
      <w:iCs/>
      <w:spacing w:val="-10"/>
      <w:sz w:val="28"/>
    </w:rPr>
  </w:style>
  <w:style w:type="paragraph" w:styleId="8">
    <w:name w:val="heading 8"/>
    <w:next w:val="a3"/>
    <w:link w:val="80"/>
    <w:uiPriority w:val="9"/>
    <w:unhideWhenUsed/>
    <w:qFormat/>
    <w:rsid w:val="006B24B9"/>
    <w:pPr>
      <w:numPr>
        <w:ilvl w:val="7"/>
        <w:numId w:val="2"/>
      </w:numPr>
      <w:snapToGrid w:val="0"/>
      <w:spacing w:before="40" w:after="0" w:line="300" w:lineRule="auto"/>
      <w:jc w:val="both"/>
      <w:outlineLvl w:val="7"/>
    </w:pPr>
    <w:rPr>
      <w:rFonts w:ascii="Times New Roman" w:eastAsiaTheme="majorEastAsia" w:hAnsi="Times New Roman" w:cstheme="majorBidi"/>
      <w:sz w:val="28"/>
      <w:szCs w:val="21"/>
    </w:rPr>
  </w:style>
  <w:style w:type="paragraph" w:styleId="9">
    <w:name w:val="heading 9"/>
    <w:next w:val="a3"/>
    <w:link w:val="90"/>
    <w:uiPriority w:val="9"/>
    <w:unhideWhenUsed/>
    <w:qFormat/>
    <w:rsid w:val="006B24B9"/>
    <w:pPr>
      <w:keepLines/>
      <w:numPr>
        <w:ilvl w:val="8"/>
        <w:numId w:val="2"/>
      </w:numPr>
      <w:snapToGrid w:val="0"/>
      <w:spacing w:after="40" w:line="300" w:lineRule="auto"/>
      <w:jc w:val="both"/>
      <w:outlineLvl w:val="8"/>
    </w:pPr>
    <w:rPr>
      <w:rFonts w:ascii="Times New Roman" w:eastAsiaTheme="minorEastAsia" w:hAnsi="Times New Roman"/>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
    <w:uiPriority w:val="9"/>
    <w:rsid w:val="006B24B9"/>
    <w:rPr>
      <w:rFonts w:ascii="Times New Roman" w:eastAsiaTheme="majorEastAsia" w:hAnsi="Times New Roman" w:cstheme="majorBidi"/>
      <w:b/>
      <w:snapToGrid w:val="0"/>
      <w:sz w:val="26"/>
      <w:szCs w:val="32"/>
    </w:rPr>
  </w:style>
  <w:style w:type="character" w:customStyle="1" w:styleId="20">
    <w:name w:val="Заголовок 2 Знак"/>
    <w:basedOn w:val="a4"/>
    <w:link w:val="2"/>
    <w:uiPriority w:val="9"/>
    <w:rsid w:val="006B24B9"/>
    <w:rPr>
      <w:rFonts w:ascii="Times New Roman" w:eastAsiaTheme="majorEastAsia" w:hAnsi="Times New Roman" w:cstheme="majorBidi"/>
      <w:b/>
      <w:sz w:val="28"/>
      <w:szCs w:val="26"/>
    </w:rPr>
  </w:style>
  <w:style w:type="character" w:customStyle="1" w:styleId="30">
    <w:name w:val="Заголовок 3 Знак"/>
    <w:basedOn w:val="a4"/>
    <w:link w:val="3"/>
    <w:uiPriority w:val="9"/>
    <w:rsid w:val="006B24B9"/>
    <w:rPr>
      <w:rFonts w:ascii="Times New Roman" w:eastAsiaTheme="majorEastAsia" w:hAnsi="Times New Roman" w:cstheme="majorBidi"/>
      <w:b/>
      <w:caps/>
      <w:sz w:val="26"/>
      <w:szCs w:val="24"/>
    </w:rPr>
  </w:style>
  <w:style w:type="character" w:customStyle="1" w:styleId="40">
    <w:name w:val="Заголовок 4 Знак"/>
    <w:basedOn w:val="a4"/>
    <w:link w:val="4"/>
    <w:uiPriority w:val="9"/>
    <w:rsid w:val="006B24B9"/>
    <w:rPr>
      <w:rFonts w:ascii="Times New Roman" w:eastAsiaTheme="majorEastAsia" w:hAnsi="Times New Roman" w:cstheme="majorBidi"/>
      <w:b/>
      <w:iCs/>
      <w:smallCaps/>
      <w:snapToGrid w:val="0"/>
      <w:spacing w:val="5"/>
      <w:sz w:val="26"/>
    </w:rPr>
  </w:style>
  <w:style w:type="character" w:customStyle="1" w:styleId="50">
    <w:name w:val="Заголовок 5 Знак"/>
    <w:basedOn w:val="a4"/>
    <w:link w:val="5"/>
    <w:uiPriority w:val="9"/>
    <w:rsid w:val="006B24B9"/>
    <w:rPr>
      <w:rFonts w:ascii="Times New Roman" w:eastAsiaTheme="majorEastAsia" w:hAnsi="Times New Roman" w:cstheme="majorBidi"/>
      <w:b/>
      <w:iCs/>
      <w:spacing w:val="5"/>
      <w:sz w:val="26"/>
    </w:rPr>
  </w:style>
  <w:style w:type="character" w:customStyle="1" w:styleId="60">
    <w:name w:val="Заголовок 6 Знак"/>
    <w:basedOn w:val="a4"/>
    <w:link w:val="6"/>
    <w:uiPriority w:val="9"/>
    <w:rsid w:val="006B24B9"/>
    <w:rPr>
      <w:rFonts w:ascii="Times New Roman" w:eastAsiaTheme="majorEastAsia" w:hAnsi="Times New Roman" w:cstheme="majorBidi"/>
      <w:b/>
      <w:i/>
      <w:spacing w:val="5"/>
      <w:sz w:val="26"/>
    </w:rPr>
  </w:style>
  <w:style w:type="character" w:customStyle="1" w:styleId="70">
    <w:name w:val="Заголовок 7 Знак"/>
    <w:basedOn w:val="a4"/>
    <w:link w:val="7"/>
    <w:uiPriority w:val="9"/>
    <w:rsid w:val="006B24B9"/>
    <w:rPr>
      <w:rFonts w:ascii="Times New Roman" w:eastAsiaTheme="majorEastAsia" w:hAnsi="Times New Roman" w:cstheme="majorBidi"/>
      <w:i/>
      <w:iCs/>
      <w:spacing w:val="-10"/>
      <w:sz w:val="28"/>
    </w:rPr>
  </w:style>
  <w:style w:type="character" w:customStyle="1" w:styleId="80">
    <w:name w:val="Заголовок 8 Знак"/>
    <w:basedOn w:val="a4"/>
    <w:link w:val="8"/>
    <w:uiPriority w:val="9"/>
    <w:rsid w:val="006B24B9"/>
    <w:rPr>
      <w:rFonts w:ascii="Times New Roman" w:eastAsiaTheme="majorEastAsia" w:hAnsi="Times New Roman" w:cstheme="majorBidi"/>
      <w:sz w:val="28"/>
      <w:szCs w:val="21"/>
    </w:rPr>
  </w:style>
  <w:style w:type="character" w:customStyle="1" w:styleId="90">
    <w:name w:val="Заголовок 9 Знак"/>
    <w:basedOn w:val="a4"/>
    <w:link w:val="9"/>
    <w:uiPriority w:val="9"/>
    <w:rsid w:val="006B24B9"/>
    <w:rPr>
      <w:rFonts w:ascii="Times New Roman" w:eastAsiaTheme="minorEastAsia" w:hAnsi="Times New Roman"/>
      <w:sz w:val="28"/>
    </w:rPr>
  </w:style>
  <w:style w:type="character" w:styleId="a7">
    <w:name w:val="Hyperlink"/>
    <w:basedOn w:val="a4"/>
    <w:uiPriority w:val="99"/>
    <w:rsid w:val="00845A43"/>
    <w:rPr>
      <w:color w:val="0000FF"/>
      <w:u w:val="single"/>
    </w:rPr>
  </w:style>
  <w:style w:type="paragraph" w:styleId="a8">
    <w:name w:val="Balloon Text"/>
    <w:basedOn w:val="a3"/>
    <w:link w:val="a9"/>
    <w:uiPriority w:val="99"/>
    <w:semiHidden/>
    <w:unhideWhenUsed/>
    <w:rsid w:val="001629D5"/>
    <w:pPr>
      <w:spacing w:after="0" w:line="240" w:lineRule="auto"/>
    </w:pPr>
    <w:rPr>
      <w:rFonts w:ascii="Tahoma" w:hAnsi="Tahoma" w:cs="Tahoma"/>
      <w:sz w:val="16"/>
      <w:szCs w:val="16"/>
    </w:rPr>
  </w:style>
  <w:style w:type="character" w:customStyle="1" w:styleId="a9">
    <w:name w:val="Текст выноски Знак"/>
    <w:basedOn w:val="a4"/>
    <w:link w:val="a8"/>
    <w:uiPriority w:val="99"/>
    <w:semiHidden/>
    <w:rsid w:val="001629D5"/>
    <w:rPr>
      <w:rFonts w:ascii="Tahoma" w:hAnsi="Tahoma" w:cs="Tahoma"/>
      <w:sz w:val="16"/>
      <w:szCs w:val="16"/>
    </w:rPr>
  </w:style>
  <w:style w:type="paragraph" w:customStyle="1" w:styleId="10">
    <w:name w:val="_1."/>
    <w:basedOn w:val="1"/>
    <w:next w:val="a3"/>
    <w:link w:val="13"/>
    <w:qFormat/>
    <w:rsid w:val="006B24B9"/>
    <w:pPr>
      <w:numPr>
        <w:numId w:val="6"/>
      </w:numPr>
      <w:spacing w:after="360" w:line="240" w:lineRule="auto"/>
      <w:ind w:right="680"/>
      <w:jc w:val="both"/>
    </w:pPr>
    <w:rPr>
      <w:rFonts w:cs="Times New Roman"/>
      <w:bCs/>
      <w:snapToGrid/>
      <w:szCs w:val="26"/>
    </w:rPr>
  </w:style>
  <w:style w:type="character" w:customStyle="1" w:styleId="13">
    <w:name w:val="_1. Знак"/>
    <w:basedOn w:val="a4"/>
    <w:link w:val="10"/>
    <w:rsid w:val="006B24B9"/>
    <w:rPr>
      <w:rFonts w:ascii="Times New Roman" w:eastAsiaTheme="majorEastAsia" w:hAnsi="Times New Roman" w:cs="Times New Roman"/>
      <w:b/>
      <w:bCs/>
      <w:sz w:val="26"/>
      <w:szCs w:val="26"/>
    </w:rPr>
  </w:style>
  <w:style w:type="paragraph" w:customStyle="1" w:styleId="11">
    <w:name w:val="_1.1."/>
    <w:basedOn w:val="2"/>
    <w:next w:val="a3"/>
    <w:link w:val="112"/>
    <w:qFormat/>
    <w:rsid w:val="006B24B9"/>
    <w:pPr>
      <w:numPr>
        <w:numId w:val="6"/>
      </w:numPr>
      <w:spacing w:before="360" w:after="360" w:line="240" w:lineRule="auto"/>
      <w:ind w:right="424"/>
      <w:jc w:val="both"/>
    </w:pPr>
    <w:rPr>
      <w:rFonts w:cs="Times New Roman"/>
      <w:bCs/>
      <w:sz w:val="26"/>
    </w:rPr>
  </w:style>
  <w:style w:type="character" w:customStyle="1" w:styleId="112">
    <w:name w:val="_1.1. Знак"/>
    <w:basedOn w:val="a4"/>
    <w:link w:val="11"/>
    <w:rsid w:val="006B24B9"/>
    <w:rPr>
      <w:rFonts w:ascii="Times New Roman" w:eastAsiaTheme="majorEastAsia" w:hAnsi="Times New Roman" w:cs="Times New Roman"/>
      <w:b/>
      <w:bCs/>
      <w:sz w:val="26"/>
      <w:szCs w:val="26"/>
    </w:rPr>
  </w:style>
  <w:style w:type="paragraph" w:customStyle="1" w:styleId="111">
    <w:name w:val="_1.1.1."/>
    <w:basedOn w:val="3"/>
    <w:next w:val="a3"/>
    <w:link w:val="1112"/>
    <w:qFormat/>
    <w:rsid w:val="006B24B9"/>
    <w:pPr>
      <w:pageBreakBefore w:val="0"/>
      <w:numPr>
        <w:numId w:val="6"/>
      </w:numPr>
      <w:spacing w:before="360" w:after="360" w:line="240" w:lineRule="auto"/>
      <w:jc w:val="both"/>
    </w:pPr>
    <w:rPr>
      <w:rFonts w:cs="Times New Roman"/>
      <w:bCs/>
      <w:caps w:val="0"/>
      <w:szCs w:val="26"/>
    </w:rPr>
  </w:style>
  <w:style w:type="character" w:customStyle="1" w:styleId="1112">
    <w:name w:val="_1.1.1. Знак"/>
    <w:basedOn w:val="a4"/>
    <w:link w:val="111"/>
    <w:rsid w:val="006B24B9"/>
    <w:rPr>
      <w:rFonts w:ascii="Times New Roman" w:eastAsiaTheme="majorEastAsia" w:hAnsi="Times New Roman" w:cs="Times New Roman"/>
      <w:b/>
      <w:bCs/>
      <w:sz w:val="26"/>
      <w:szCs w:val="26"/>
    </w:rPr>
  </w:style>
  <w:style w:type="paragraph" w:customStyle="1" w:styleId="1111">
    <w:name w:val="_1.1.1.1."/>
    <w:basedOn w:val="4"/>
    <w:next w:val="a3"/>
    <w:link w:val="11111"/>
    <w:qFormat/>
    <w:rsid w:val="006B24B9"/>
    <w:pPr>
      <w:numPr>
        <w:numId w:val="6"/>
      </w:numPr>
      <w:snapToGrid/>
      <w:spacing w:before="240" w:line="240" w:lineRule="auto"/>
    </w:pPr>
    <w:rPr>
      <w:rFonts w:cs="Times New Roman"/>
      <w:bCs/>
      <w:i/>
      <w:smallCaps w:val="0"/>
      <w:snapToGrid/>
      <w:spacing w:val="0"/>
      <w:szCs w:val="26"/>
      <w:lang w:eastAsia="ru-RU"/>
    </w:rPr>
  </w:style>
  <w:style w:type="character" w:customStyle="1" w:styleId="11111">
    <w:name w:val="_1.1.1.1. Знак"/>
    <w:basedOn w:val="a4"/>
    <w:link w:val="1111"/>
    <w:rsid w:val="006B24B9"/>
    <w:rPr>
      <w:rFonts w:ascii="Times New Roman" w:eastAsiaTheme="majorEastAsia" w:hAnsi="Times New Roman" w:cs="Times New Roman"/>
      <w:b/>
      <w:bCs/>
      <w:i/>
      <w:iCs/>
      <w:sz w:val="26"/>
      <w:szCs w:val="26"/>
      <w:lang w:eastAsia="ru-RU"/>
    </w:rPr>
  </w:style>
  <w:style w:type="paragraph" w:customStyle="1" w:styleId="aa">
    <w:name w:val="_Обычный"/>
    <w:basedOn w:val="a3"/>
    <w:link w:val="ab"/>
    <w:qFormat/>
    <w:rsid w:val="006B24B9"/>
    <w:pPr>
      <w:spacing w:before="120" w:after="120" w:line="360" w:lineRule="auto"/>
      <w:ind w:firstLine="709"/>
      <w:contextualSpacing/>
      <w:jc w:val="both"/>
    </w:pPr>
    <w:rPr>
      <w:rFonts w:ascii="Times New Roman" w:hAnsi="Times New Roman" w:cs="Times New Roman"/>
      <w:iCs/>
      <w:sz w:val="26"/>
      <w:szCs w:val="26"/>
    </w:rPr>
  </w:style>
  <w:style w:type="character" w:customStyle="1" w:styleId="ab">
    <w:name w:val="_Обычный Знак"/>
    <w:basedOn w:val="a4"/>
    <w:link w:val="aa"/>
    <w:rsid w:val="006B24B9"/>
    <w:rPr>
      <w:rFonts w:ascii="Times New Roman" w:hAnsi="Times New Roman" w:cs="Times New Roman"/>
      <w:iCs/>
      <w:sz w:val="26"/>
      <w:szCs w:val="26"/>
    </w:rPr>
  </w:style>
  <w:style w:type="paragraph" w:customStyle="1" w:styleId="ac">
    <w:name w:val="_Об_Таблица"/>
    <w:basedOn w:val="aa"/>
    <w:link w:val="ad"/>
    <w:rsid w:val="006B24B9"/>
    <w:pPr>
      <w:spacing w:line="240" w:lineRule="auto"/>
      <w:ind w:firstLine="0"/>
      <w:jc w:val="center"/>
    </w:pPr>
    <w:rPr>
      <w:sz w:val="20"/>
      <w:szCs w:val="20"/>
      <w:lang w:eastAsia="ru-RU"/>
    </w:rPr>
  </w:style>
  <w:style w:type="character" w:customStyle="1" w:styleId="ad">
    <w:name w:val="_Об_Таблица Знак"/>
    <w:link w:val="ac"/>
    <w:rsid w:val="006B24B9"/>
    <w:rPr>
      <w:rFonts w:ascii="Times New Roman" w:hAnsi="Times New Roman" w:cs="Times New Roman"/>
      <w:iCs/>
      <w:sz w:val="20"/>
      <w:szCs w:val="20"/>
      <w:lang w:eastAsia="ru-RU"/>
    </w:rPr>
  </w:style>
  <w:style w:type="paragraph" w:customStyle="1" w:styleId="ae">
    <w:name w:val="_Оглавление"/>
    <w:basedOn w:val="a3"/>
    <w:next w:val="aa"/>
    <w:rsid w:val="006B24B9"/>
    <w:pPr>
      <w:tabs>
        <w:tab w:val="left" w:pos="709"/>
        <w:tab w:val="right" w:leader="dot" w:pos="9498"/>
      </w:tabs>
      <w:spacing w:after="0" w:line="240" w:lineRule="auto"/>
      <w:ind w:right="566"/>
      <w:jc w:val="both"/>
    </w:pPr>
    <w:rPr>
      <w:rFonts w:ascii="Times New Roman" w:hAnsi="Times New Roman" w:cs="Times New Roman"/>
      <w:noProof/>
      <w:sz w:val="24"/>
    </w:rPr>
  </w:style>
  <w:style w:type="paragraph" w:customStyle="1" w:styleId="af">
    <w:name w:val="_комментарий"/>
    <w:basedOn w:val="aa"/>
    <w:link w:val="af0"/>
    <w:rsid w:val="006B24B9"/>
    <w:pPr>
      <w:spacing w:line="240" w:lineRule="auto"/>
    </w:pPr>
    <w:rPr>
      <w:color w:val="FF0000"/>
      <w:sz w:val="20"/>
      <w:szCs w:val="20"/>
    </w:rPr>
  </w:style>
  <w:style w:type="character" w:customStyle="1" w:styleId="af0">
    <w:name w:val="_комментарий Знак"/>
    <w:link w:val="af"/>
    <w:rsid w:val="006B24B9"/>
    <w:rPr>
      <w:rFonts w:ascii="Times New Roman" w:hAnsi="Times New Roman" w:cs="Times New Roman"/>
      <w:iCs/>
      <w:color w:val="FF0000"/>
      <w:sz w:val="20"/>
      <w:szCs w:val="20"/>
    </w:rPr>
  </w:style>
  <w:style w:type="paragraph" w:customStyle="1" w:styleId="af1">
    <w:name w:val="_Подразделение"/>
    <w:basedOn w:val="aa"/>
    <w:next w:val="aa"/>
    <w:link w:val="af2"/>
    <w:qFormat/>
    <w:rsid w:val="006B24B9"/>
    <w:pPr>
      <w:keepNext/>
      <w:keepLines/>
    </w:pPr>
    <w:rPr>
      <w:b/>
    </w:rPr>
  </w:style>
  <w:style w:type="character" w:customStyle="1" w:styleId="af2">
    <w:name w:val="_Подразделение Знак"/>
    <w:basedOn w:val="ab"/>
    <w:link w:val="af1"/>
    <w:rsid w:val="006B24B9"/>
    <w:rPr>
      <w:rFonts w:ascii="Times New Roman" w:hAnsi="Times New Roman" w:cs="Times New Roman"/>
      <w:b/>
      <w:iCs/>
      <w:sz w:val="26"/>
      <w:szCs w:val="26"/>
    </w:rPr>
  </w:style>
  <w:style w:type="paragraph" w:customStyle="1" w:styleId="a2">
    <w:name w:val="_Содержание"/>
    <w:basedOn w:val="a3"/>
    <w:rsid w:val="006B24B9"/>
    <w:pPr>
      <w:tabs>
        <w:tab w:val="left" w:pos="440"/>
        <w:tab w:val="right" w:leader="dot" w:pos="9629"/>
      </w:tabs>
      <w:snapToGrid w:val="0"/>
      <w:spacing w:before="40" w:after="160" w:line="259" w:lineRule="auto"/>
      <w:ind w:firstLine="709"/>
      <w:contextualSpacing/>
      <w:jc w:val="both"/>
    </w:pPr>
    <w:rPr>
      <w:rFonts w:ascii="Times New Roman" w:eastAsia="Calibri" w:hAnsi="Times New Roman"/>
      <w:sz w:val="26"/>
      <w:szCs w:val="26"/>
    </w:rPr>
  </w:style>
  <w:style w:type="paragraph" w:customStyle="1" w:styleId="af3">
    <w:name w:val="_Список маркерны"/>
    <w:basedOn w:val="aa"/>
    <w:link w:val="a1"/>
    <w:qFormat/>
    <w:rsid w:val="006B24B9"/>
    <w:pPr>
      <w:numPr>
        <w:numId w:val="4"/>
      </w:numPr>
      <w:tabs>
        <w:tab w:val="left" w:pos="284"/>
      </w:tabs>
      <w:spacing w:line="240" w:lineRule="auto"/>
    </w:pPr>
  </w:style>
  <w:style w:type="character" w:customStyle="1" w:styleId="a1">
    <w:name w:val="_Список маркерны Знак"/>
    <w:basedOn w:val="ab"/>
    <w:link w:val="af3"/>
    <w:rsid w:val="006B24B9"/>
    <w:rPr>
      <w:rFonts w:ascii="Times New Roman" w:hAnsi="Times New Roman" w:cs="Times New Roman"/>
      <w:iCs/>
      <w:sz w:val="26"/>
      <w:szCs w:val="26"/>
    </w:rPr>
  </w:style>
  <w:style w:type="paragraph" w:customStyle="1" w:styleId="af4">
    <w:name w:val="_Список нумерованный"/>
    <w:basedOn w:val="af3"/>
    <w:link w:val="a0"/>
    <w:qFormat/>
    <w:rsid w:val="006B24B9"/>
    <w:pPr>
      <w:numPr>
        <w:numId w:val="5"/>
      </w:numPr>
    </w:pPr>
  </w:style>
  <w:style w:type="character" w:customStyle="1" w:styleId="a0">
    <w:name w:val="_Список нумерованный Знак"/>
    <w:basedOn w:val="a1"/>
    <w:link w:val="af4"/>
    <w:rsid w:val="006B24B9"/>
    <w:rPr>
      <w:rFonts w:ascii="Times New Roman" w:hAnsi="Times New Roman" w:cs="Times New Roman"/>
      <w:iCs/>
      <w:sz w:val="26"/>
      <w:szCs w:val="26"/>
    </w:rPr>
  </w:style>
  <w:style w:type="paragraph" w:customStyle="1" w:styleId="113">
    <w:name w:val="_Таблица 1.1"/>
    <w:basedOn w:val="aa"/>
    <w:next w:val="aa"/>
    <w:link w:val="110"/>
    <w:qFormat/>
    <w:rsid w:val="006B24B9"/>
    <w:pPr>
      <w:numPr>
        <w:ilvl w:val="5"/>
        <w:numId w:val="6"/>
      </w:numPr>
      <w:spacing w:before="240"/>
      <w:ind w:right="282"/>
    </w:pPr>
  </w:style>
  <w:style w:type="character" w:customStyle="1" w:styleId="110">
    <w:name w:val="_Таблица 1.1 Знак"/>
    <w:basedOn w:val="a4"/>
    <w:link w:val="113"/>
    <w:rsid w:val="006B24B9"/>
    <w:rPr>
      <w:rFonts w:ascii="Times New Roman" w:hAnsi="Times New Roman" w:cs="Times New Roman"/>
      <w:iCs/>
      <w:sz w:val="26"/>
      <w:szCs w:val="26"/>
    </w:rPr>
  </w:style>
  <w:style w:type="paragraph" w:customStyle="1" w:styleId="1113">
    <w:name w:val="_Таблица 1.1.1"/>
    <w:basedOn w:val="113"/>
    <w:next w:val="aa"/>
    <w:link w:val="1110"/>
    <w:qFormat/>
    <w:rsid w:val="006B24B9"/>
    <w:pPr>
      <w:numPr>
        <w:ilvl w:val="6"/>
      </w:numPr>
      <w:spacing w:line="240" w:lineRule="auto"/>
      <w:ind w:right="284"/>
      <w:mirrorIndents/>
    </w:pPr>
  </w:style>
  <w:style w:type="character" w:customStyle="1" w:styleId="1110">
    <w:name w:val="_Таблица 1.1.1 Знак"/>
    <w:basedOn w:val="110"/>
    <w:link w:val="1113"/>
    <w:rsid w:val="006B24B9"/>
    <w:rPr>
      <w:rFonts w:ascii="Times New Roman" w:hAnsi="Times New Roman" w:cs="Times New Roman"/>
      <w:iCs/>
      <w:sz w:val="26"/>
      <w:szCs w:val="26"/>
    </w:rPr>
  </w:style>
  <w:style w:type="paragraph" w:customStyle="1" w:styleId="11112">
    <w:name w:val="_Таблица 1.1.1.1"/>
    <w:basedOn w:val="1113"/>
    <w:next w:val="aa"/>
    <w:link w:val="11110"/>
    <w:qFormat/>
    <w:rsid w:val="006B24B9"/>
    <w:pPr>
      <w:numPr>
        <w:ilvl w:val="7"/>
      </w:numPr>
    </w:pPr>
  </w:style>
  <w:style w:type="character" w:customStyle="1" w:styleId="11110">
    <w:name w:val="_Таблица 1.1.1.1 Знак"/>
    <w:basedOn w:val="1110"/>
    <w:link w:val="11112"/>
    <w:rsid w:val="006B24B9"/>
    <w:rPr>
      <w:rFonts w:ascii="Times New Roman" w:hAnsi="Times New Roman" w:cs="Times New Roman"/>
      <w:iCs/>
      <w:sz w:val="26"/>
      <w:szCs w:val="26"/>
    </w:rPr>
  </w:style>
  <w:style w:type="paragraph" w:customStyle="1" w:styleId="111110">
    <w:name w:val="_Таблица 1.1.1.1.1"/>
    <w:basedOn w:val="11112"/>
    <w:next w:val="aa"/>
    <w:link w:val="111111"/>
    <w:qFormat/>
    <w:rsid w:val="006B24B9"/>
    <w:pPr>
      <w:numPr>
        <w:ilvl w:val="8"/>
      </w:numPr>
    </w:pPr>
  </w:style>
  <w:style w:type="character" w:customStyle="1" w:styleId="111111">
    <w:name w:val="_Таблица 1.1.1.1.1 Знак"/>
    <w:basedOn w:val="11110"/>
    <w:link w:val="111110"/>
    <w:rsid w:val="006B24B9"/>
    <w:rPr>
      <w:rFonts w:ascii="Times New Roman" w:hAnsi="Times New Roman" w:cs="Times New Roman"/>
      <w:iCs/>
      <w:sz w:val="26"/>
      <w:szCs w:val="26"/>
    </w:rPr>
  </w:style>
  <w:style w:type="paragraph" w:customStyle="1" w:styleId="14">
    <w:name w:val="1"/>
    <w:basedOn w:val="a3"/>
    <w:next w:val="a3"/>
    <w:rsid w:val="006B24B9"/>
    <w:pPr>
      <w:spacing w:after="160" w:line="259" w:lineRule="auto"/>
      <w:jc w:val="center"/>
    </w:pPr>
    <w:rPr>
      <w:rFonts w:ascii="Times New Roman" w:hAnsi="Times New Roman"/>
      <w:b/>
      <w:sz w:val="28"/>
    </w:rPr>
  </w:style>
  <w:style w:type="paragraph" w:customStyle="1" w:styleId="af5">
    <w:name w:val="_Обычный_т"/>
    <w:basedOn w:val="aa"/>
    <w:link w:val="af6"/>
    <w:rsid w:val="006B24B9"/>
    <w:pPr>
      <w:spacing w:line="240" w:lineRule="auto"/>
      <w:ind w:firstLine="0"/>
      <w:jc w:val="left"/>
    </w:pPr>
    <w:rPr>
      <w:sz w:val="20"/>
      <w:szCs w:val="20"/>
    </w:rPr>
  </w:style>
  <w:style w:type="character" w:customStyle="1" w:styleId="af6">
    <w:name w:val="_Обычный_т Знак"/>
    <w:link w:val="af5"/>
    <w:rsid w:val="006B24B9"/>
    <w:rPr>
      <w:rFonts w:ascii="Times New Roman" w:hAnsi="Times New Roman" w:cs="Times New Roman"/>
      <w:iCs/>
      <w:sz w:val="20"/>
      <w:szCs w:val="20"/>
    </w:rPr>
  </w:style>
  <w:style w:type="paragraph" w:styleId="15">
    <w:name w:val="toc 1"/>
    <w:basedOn w:val="a3"/>
    <w:next w:val="a3"/>
    <w:autoRedefine/>
    <w:uiPriority w:val="39"/>
    <w:unhideWhenUsed/>
    <w:rsid w:val="006B24B9"/>
    <w:pPr>
      <w:tabs>
        <w:tab w:val="left" w:pos="520"/>
        <w:tab w:val="right" w:leader="dot" w:pos="9345"/>
      </w:tabs>
      <w:spacing w:after="100" w:line="240" w:lineRule="auto"/>
      <w:jc w:val="both"/>
    </w:pPr>
    <w:rPr>
      <w:rFonts w:ascii="Times New Roman" w:hAnsi="Times New Roman"/>
      <w:sz w:val="26"/>
    </w:rPr>
  </w:style>
  <w:style w:type="paragraph" w:customStyle="1" w:styleId="21">
    <w:name w:val="_Оглавление_2"/>
    <w:basedOn w:val="ae"/>
    <w:rsid w:val="006B24B9"/>
    <w:rPr>
      <w:rFonts w:eastAsia="Times New Roman"/>
      <w:szCs w:val="20"/>
    </w:rPr>
  </w:style>
  <w:style w:type="paragraph" w:customStyle="1" w:styleId="af7">
    <w:name w:val="_Рисунок"/>
    <w:basedOn w:val="a3"/>
    <w:link w:val="af8"/>
    <w:qFormat/>
    <w:rsid w:val="006B24B9"/>
    <w:pPr>
      <w:snapToGrid w:val="0"/>
      <w:spacing w:before="40" w:after="160" w:line="300" w:lineRule="auto"/>
      <w:contextualSpacing/>
      <w:jc w:val="center"/>
    </w:pPr>
    <w:rPr>
      <w:rFonts w:ascii="Times New Roman" w:eastAsia="Calibri" w:hAnsi="Times New Roman"/>
      <w:sz w:val="26"/>
      <w:szCs w:val="26"/>
    </w:rPr>
  </w:style>
  <w:style w:type="character" w:customStyle="1" w:styleId="af8">
    <w:name w:val="_Рисунок Знак"/>
    <w:link w:val="af7"/>
    <w:rsid w:val="006B24B9"/>
    <w:rPr>
      <w:rFonts w:ascii="Times New Roman" w:eastAsia="Calibri" w:hAnsi="Times New Roman"/>
      <w:sz w:val="26"/>
      <w:szCs w:val="26"/>
    </w:rPr>
  </w:style>
  <w:style w:type="paragraph" w:styleId="af9">
    <w:name w:val="Title"/>
    <w:basedOn w:val="a3"/>
    <w:link w:val="afa"/>
    <w:qFormat/>
    <w:rsid w:val="006B24B9"/>
    <w:pPr>
      <w:tabs>
        <w:tab w:val="left" w:pos="0"/>
      </w:tabs>
      <w:spacing w:after="160" w:line="259" w:lineRule="auto"/>
      <w:jc w:val="center"/>
    </w:pPr>
    <w:rPr>
      <w:rFonts w:ascii="Times New Roman" w:hAnsi="Times New Roman"/>
      <w:b/>
      <w:bCs/>
      <w:sz w:val="34"/>
      <w:szCs w:val="24"/>
      <w:lang w:eastAsia="ru-RU"/>
    </w:rPr>
  </w:style>
  <w:style w:type="character" w:customStyle="1" w:styleId="afa">
    <w:name w:val="Название Знак"/>
    <w:basedOn w:val="a4"/>
    <w:link w:val="af9"/>
    <w:rsid w:val="006B24B9"/>
    <w:rPr>
      <w:rFonts w:ascii="Times New Roman" w:hAnsi="Times New Roman"/>
      <w:b/>
      <w:bCs/>
      <w:sz w:val="34"/>
      <w:szCs w:val="24"/>
      <w:lang w:eastAsia="ru-RU"/>
    </w:rPr>
  </w:style>
  <w:style w:type="paragraph" w:styleId="afb">
    <w:name w:val="List Paragraph"/>
    <w:basedOn w:val="a3"/>
    <w:link w:val="afc"/>
    <w:uiPriority w:val="99"/>
    <w:qFormat/>
    <w:rsid w:val="006B24B9"/>
    <w:pPr>
      <w:spacing w:after="160" w:line="259" w:lineRule="auto"/>
      <w:ind w:left="720"/>
      <w:jc w:val="both"/>
    </w:pPr>
    <w:rPr>
      <w:rFonts w:ascii="Times New Roman" w:eastAsia="Calibri" w:hAnsi="Times New Roman"/>
      <w:sz w:val="26"/>
    </w:rPr>
  </w:style>
  <w:style w:type="character" w:customStyle="1" w:styleId="afc">
    <w:name w:val="Абзац списка Знак"/>
    <w:link w:val="afb"/>
    <w:uiPriority w:val="99"/>
    <w:locked/>
    <w:rsid w:val="006B24B9"/>
    <w:rPr>
      <w:rFonts w:ascii="Times New Roman" w:eastAsia="Calibri" w:hAnsi="Times New Roman"/>
      <w:sz w:val="26"/>
    </w:rPr>
  </w:style>
  <w:style w:type="paragraph" w:customStyle="1" w:styleId="afd">
    <w:name w:val="_Верхний колонтитул"/>
    <w:basedOn w:val="a3"/>
    <w:qFormat/>
    <w:rsid w:val="006B24B9"/>
    <w:pPr>
      <w:tabs>
        <w:tab w:val="center" w:pos="4677"/>
        <w:tab w:val="right" w:pos="9355"/>
      </w:tabs>
      <w:snapToGrid w:val="0"/>
      <w:spacing w:after="0" w:line="240" w:lineRule="auto"/>
      <w:contextualSpacing/>
      <w:jc w:val="center"/>
    </w:pPr>
    <w:rPr>
      <w:rFonts w:ascii="Times New Roman" w:hAnsi="Times New Roman"/>
      <w:noProof/>
      <w:sz w:val="26"/>
      <w:lang w:eastAsia="ru-RU"/>
    </w:rPr>
  </w:style>
  <w:style w:type="paragraph" w:customStyle="1" w:styleId="afe">
    <w:name w:val="_Комментарий"/>
    <w:basedOn w:val="aa"/>
    <w:link w:val="aff"/>
    <w:qFormat/>
    <w:rsid w:val="006B24B9"/>
    <w:pPr>
      <w:spacing w:line="240" w:lineRule="auto"/>
    </w:pPr>
    <w:rPr>
      <w:color w:val="FF0000"/>
    </w:rPr>
  </w:style>
  <w:style w:type="character" w:customStyle="1" w:styleId="aff">
    <w:name w:val="_Комментарий Знак"/>
    <w:basedOn w:val="ab"/>
    <w:link w:val="afe"/>
    <w:rsid w:val="006B24B9"/>
    <w:rPr>
      <w:rFonts w:ascii="Times New Roman" w:hAnsi="Times New Roman" w:cs="Times New Roman"/>
      <w:iCs/>
      <w:color w:val="FF0000"/>
      <w:sz w:val="26"/>
      <w:szCs w:val="26"/>
    </w:rPr>
  </w:style>
  <w:style w:type="paragraph" w:customStyle="1" w:styleId="aff0">
    <w:name w:val="_Нижний колонтитул"/>
    <w:basedOn w:val="afd"/>
    <w:qFormat/>
    <w:rsid w:val="006B24B9"/>
    <w:rPr>
      <w:b/>
    </w:rPr>
  </w:style>
  <w:style w:type="paragraph" w:customStyle="1" w:styleId="a">
    <w:name w:val="_Подпись рисунка"/>
    <w:basedOn w:val="a3"/>
    <w:next w:val="aa"/>
    <w:link w:val="aff1"/>
    <w:qFormat/>
    <w:rsid w:val="006B24B9"/>
    <w:pPr>
      <w:numPr>
        <w:ilvl w:val="4"/>
        <w:numId w:val="6"/>
      </w:numPr>
      <w:spacing w:after="160" w:line="240" w:lineRule="auto"/>
      <w:contextualSpacing/>
      <w:jc w:val="center"/>
    </w:pPr>
    <w:rPr>
      <w:rFonts w:ascii="Times New Roman" w:hAnsi="Times New Roman" w:cs="Times New Roman"/>
      <w:sz w:val="26"/>
      <w:szCs w:val="26"/>
    </w:rPr>
  </w:style>
  <w:style w:type="character" w:customStyle="1" w:styleId="aff1">
    <w:name w:val="_Подпись рисунка Знак"/>
    <w:basedOn w:val="a4"/>
    <w:link w:val="a"/>
    <w:rsid w:val="006B24B9"/>
    <w:rPr>
      <w:rFonts w:ascii="Times New Roman" w:hAnsi="Times New Roman" w:cs="Times New Roman"/>
      <w:sz w:val="26"/>
      <w:szCs w:val="26"/>
    </w:rPr>
  </w:style>
  <w:style w:type="paragraph" w:customStyle="1" w:styleId="aff2">
    <w:name w:val="_Сам рисунок"/>
    <w:basedOn w:val="aa"/>
    <w:next w:val="a"/>
    <w:qFormat/>
    <w:rsid w:val="006B24B9"/>
    <w:pPr>
      <w:ind w:firstLine="0"/>
      <w:jc w:val="center"/>
    </w:pPr>
    <w:rPr>
      <w:noProof/>
      <w:lang w:eastAsia="ru-RU"/>
    </w:rPr>
  </w:style>
  <w:style w:type="paragraph" w:customStyle="1" w:styleId="aff3">
    <w:name w:val="_Таблица_по левому"/>
    <w:basedOn w:val="aa"/>
    <w:next w:val="aa"/>
    <w:link w:val="aff4"/>
    <w:rsid w:val="006B24B9"/>
    <w:pPr>
      <w:spacing w:line="240" w:lineRule="auto"/>
      <w:ind w:firstLine="0"/>
      <w:jc w:val="left"/>
    </w:pPr>
  </w:style>
  <w:style w:type="character" w:customStyle="1" w:styleId="aff4">
    <w:name w:val="_Таблица_по левому Знак"/>
    <w:basedOn w:val="ab"/>
    <w:link w:val="aff3"/>
    <w:rsid w:val="006B24B9"/>
    <w:rPr>
      <w:rFonts w:ascii="Times New Roman" w:hAnsi="Times New Roman" w:cs="Times New Roman"/>
      <w:iCs/>
      <w:sz w:val="26"/>
      <w:szCs w:val="26"/>
    </w:rPr>
  </w:style>
  <w:style w:type="paragraph" w:customStyle="1" w:styleId="aff5">
    <w:name w:val="_Таблица_по центру"/>
    <w:basedOn w:val="aa"/>
    <w:next w:val="aa"/>
    <w:link w:val="aff6"/>
    <w:qFormat/>
    <w:rsid w:val="006B24B9"/>
    <w:pPr>
      <w:spacing w:line="240" w:lineRule="auto"/>
      <w:ind w:firstLine="0"/>
      <w:jc w:val="center"/>
    </w:pPr>
    <w:rPr>
      <w:lang w:eastAsia="ru-RU"/>
    </w:rPr>
  </w:style>
  <w:style w:type="character" w:customStyle="1" w:styleId="aff6">
    <w:name w:val="_Таблица_по центру Знак"/>
    <w:basedOn w:val="ab"/>
    <w:link w:val="aff5"/>
    <w:rsid w:val="006B24B9"/>
    <w:rPr>
      <w:rFonts w:ascii="Times New Roman" w:hAnsi="Times New Roman" w:cs="Times New Roman"/>
      <w:iCs/>
      <w:sz w:val="26"/>
      <w:szCs w:val="26"/>
      <w:lang w:eastAsia="ru-RU"/>
    </w:rPr>
  </w:style>
  <w:style w:type="paragraph" w:customStyle="1" w:styleId="aff7">
    <w:name w:val="_Титул_название_работы"/>
    <w:basedOn w:val="a3"/>
    <w:qFormat/>
    <w:rsid w:val="006B24B9"/>
    <w:pPr>
      <w:numPr>
        <w:ilvl w:val="1"/>
      </w:numPr>
      <w:snapToGrid w:val="0"/>
      <w:spacing w:after="0" w:line="300" w:lineRule="auto"/>
      <w:ind w:firstLine="709"/>
      <w:contextualSpacing/>
      <w:jc w:val="center"/>
    </w:pPr>
    <w:rPr>
      <w:rFonts w:ascii="Times New Roman" w:hAnsi="Times New Roman"/>
      <w:b/>
      <w:caps/>
      <w:sz w:val="32"/>
      <w:szCs w:val="32"/>
    </w:rPr>
  </w:style>
  <w:style w:type="paragraph" w:customStyle="1" w:styleId="aff8">
    <w:name w:val="_Титул_название_книги"/>
    <w:basedOn w:val="aff7"/>
    <w:qFormat/>
    <w:rsid w:val="006B24B9"/>
    <w:rPr>
      <w:sz w:val="28"/>
    </w:rPr>
  </w:style>
  <w:style w:type="paragraph" w:customStyle="1" w:styleId="aff9">
    <w:name w:val="_Титул_подписи"/>
    <w:basedOn w:val="a3"/>
    <w:qFormat/>
    <w:rsid w:val="006B24B9"/>
    <w:pPr>
      <w:snapToGrid w:val="0"/>
      <w:spacing w:after="0" w:line="300" w:lineRule="auto"/>
      <w:contextualSpacing/>
      <w:jc w:val="both"/>
    </w:pPr>
    <w:rPr>
      <w:rFonts w:ascii="Times New Roman" w:hAnsi="Times New Roman"/>
      <w:sz w:val="26"/>
    </w:rPr>
  </w:style>
  <w:style w:type="paragraph" w:customStyle="1" w:styleId="affa">
    <w:name w:val="_Титул_СПБПУ"/>
    <w:basedOn w:val="a3"/>
    <w:qFormat/>
    <w:rsid w:val="006B24B9"/>
    <w:pPr>
      <w:snapToGrid w:val="0"/>
      <w:spacing w:after="0" w:line="300" w:lineRule="auto"/>
      <w:contextualSpacing/>
      <w:jc w:val="center"/>
    </w:pPr>
    <w:rPr>
      <w:rFonts w:ascii="Times New Roman" w:hAnsi="Times New Roman"/>
      <w:b/>
      <w:sz w:val="26"/>
    </w:rPr>
  </w:style>
  <w:style w:type="paragraph" w:styleId="affb">
    <w:name w:val="header"/>
    <w:basedOn w:val="a3"/>
    <w:link w:val="affc"/>
    <w:unhideWhenUsed/>
    <w:rsid w:val="006B24B9"/>
    <w:pPr>
      <w:tabs>
        <w:tab w:val="center" w:pos="4677"/>
        <w:tab w:val="right" w:pos="9355"/>
      </w:tabs>
      <w:spacing w:after="0" w:line="240" w:lineRule="auto"/>
      <w:jc w:val="both"/>
    </w:pPr>
    <w:rPr>
      <w:rFonts w:ascii="Times New Roman" w:hAnsi="Times New Roman"/>
      <w:sz w:val="26"/>
    </w:rPr>
  </w:style>
  <w:style w:type="character" w:customStyle="1" w:styleId="affc">
    <w:name w:val="Верхний колонтитул Знак"/>
    <w:basedOn w:val="a4"/>
    <w:link w:val="affb"/>
    <w:rsid w:val="006B24B9"/>
    <w:rPr>
      <w:rFonts w:ascii="Times New Roman" w:hAnsi="Times New Roman"/>
      <w:sz w:val="26"/>
    </w:rPr>
  </w:style>
  <w:style w:type="paragraph" w:styleId="affd">
    <w:name w:val="footer"/>
    <w:basedOn w:val="a3"/>
    <w:link w:val="affe"/>
    <w:uiPriority w:val="99"/>
    <w:unhideWhenUsed/>
    <w:qFormat/>
    <w:rsid w:val="006B24B9"/>
    <w:pPr>
      <w:tabs>
        <w:tab w:val="center" w:pos="4677"/>
        <w:tab w:val="right" w:pos="9355"/>
      </w:tabs>
      <w:spacing w:after="0" w:line="240" w:lineRule="auto"/>
      <w:jc w:val="both"/>
    </w:pPr>
    <w:rPr>
      <w:rFonts w:ascii="Times New Roman" w:hAnsi="Times New Roman"/>
      <w:sz w:val="26"/>
    </w:rPr>
  </w:style>
  <w:style w:type="character" w:customStyle="1" w:styleId="affe">
    <w:name w:val="Нижний колонтитул Знак"/>
    <w:basedOn w:val="a4"/>
    <w:link w:val="affd"/>
    <w:uiPriority w:val="99"/>
    <w:rsid w:val="006B24B9"/>
    <w:rPr>
      <w:rFonts w:ascii="Times New Roman" w:hAnsi="Times New Roman"/>
      <w:sz w:val="26"/>
    </w:rPr>
  </w:style>
  <w:style w:type="paragraph" w:customStyle="1" w:styleId="Default">
    <w:name w:val="Default"/>
    <w:rsid w:val="006B24B9"/>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page number"/>
    <w:basedOn w:val="a4"/>
    <w:rsid w:val="006B24B9"/>
  </w:style>
  <w:style w:type="paragraph" w:styleId="22">
    <w:name w:val="Body Text Indent 2"/>
    <w:basedOn w:val="a3"/>
    <w:link w:val="23"/>
    <w:rsid w:val="006B24B9"/>
    <w:pPr>
      <w:spacing w:after="0" w:line="240" w:lineRule="auto"/>
      <w:ind w:left="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4"/>
    <w:link w:val="22"/>
    <w:rsid w:val="006B24B9"/>
    <w:rPr>
      <w:rFonts w:ascii="Times New Roman" w:eastAsia="Times New Roman" w:hAnsi="Times New Roman" w:cs="Times New Roman"/>
      <w:sz w:val="28"/>
      <w:szCs w:val="20"/>
      <w:lang w:eastAsia="ru-RU"/>
    </w:rPr>
  </w:style>
  <w:style w:type="paragraph" w:customStyle="1" w:styleId="pirag">
    <w:name w:val="pirag"/>
    <w:basedOn w:val="a3"/>
    <w:rsid w:val="006B24B9"/>
    <w:pPr>
      <w:spacing w:before="284" w:after="100" w:afterAutospacing="1" w:line="240" w:lineRule="auto"/>
      <w:ind w:firstLine="454"/>
      <w:jc w:val="both"/>
    </w:pPr>
    <w:rPr>
      <w:rFonts w:ascii="Times New Roman" w:eastAsia="Times New Roman" w:hAnsi="Times New Roman" w:cs="Times New Roman"/>
      <w:color w:val="000000"/>
      <w:sz w:val="21"/>
      <w:szCs w:val="21"/>
      <w:lang w:eastAsia="ru-RU"/>
    </w:rPr>
  </w:style>
  <w:style w:type="character" w:customStyle="1" w:styleId="24">
    <w:name w:val="Основной текст 2 Знак"/>
    <w:basedOn w:val="a4"/>
    <w:link w:val="25"/>
    <w:uiPriority w:val="99"/>
    <w:semiHidden/>
    <w:rsid w:val="006B24B9"/>
    <w:rPr>
      <w:rFonts w:ascii="Times New Roman" w:hAnsi="Times New Roman"/>
      <w:sz w:val="26"/>
    </w:rPr>
  </w:style>
  <w:style w:type="paragraph" w:styleId="25">
    <w:name w:val="Body Text 2"/>
    <w:basedOn w:val="a3"/>
    <w:link w:val="24"/>
    <w:uiPriority w:val="99"/>
    <w:semiHidden/>
    <w:unhideWhenUsed/>
    <w:rsid w:val="006B24B9"/>
    <w:pPr>
      <w:spacing w:after="120" w:line="480" w:lineRule="auto"/>
      <w:jc w:val="both"/>
    </w:pPr>
    <w:rPr>
      <w:rFonts w:ascii="Times New Roman" w:hAnsi="Times New Roman"/>
      <w:sz w:val="26"/>
    </w:rPr>
  </w:style>
  <w:style w:type="table" w:styleId="afff0">
    <w:name w:val="Table Grid"/>
    <w:basedOn w:val="a5"/>
    <w:uiPriority w:val="59"/>
    <w:rsid w:val="006B24B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toc 2"/>
    <w:basedOn w:val="a3"/>
    <w:next w:val="a3"/>
    <w:autoRedefine/>
    <w:uiPriority w:val="39"/>
    <w:unhideWhenUsed/>
    <w:rsid w:val="006B24B9"/>
    <w:pPr>
      <w:spacing w:after="100" w:line="259" w:lineRule="auto"/>
      <w:ind w:left="260"/>
      <w:jc w:val="both"/>
    </w:pPr>
    <w:rPr>
      <w:rFonts w:ascii="Times New Roman" w:hAnsi="Times New Roman"/>
      <w:sz w:val="26"/>
    </w:rPr>
  </w:style>
  <w:style w:type="paragraph" w:styleId="31">
    <w:name w:val="toc 3"/>
    <w:basedOn w:val="a3"/>
    <w:next w:val="a3"/>
    <w:autoRedefine/>
    <w:uiPriority w:val="39"/>
    <w:unhideWhenUsed/>
    <w:rsid w:val="006B24B9"/>
    <w:pPr>
      <w:spacing w:after="100" w:line="259" w:lineRule="auto"/>
      <w:ind w:left="520"/>
      <w:jc w:val="both"/>
    </w:pPr>
    <w:rPr>
      <w:rFonts w:ascii="Times New Roman" w:hAnsi="Times New Roman"/>
      <w:sz w:val="26"/>
    </w:rPr>
  </w:style>
  <w:style w:type="paragraph" w:styleId="afff1">
    <w:name w:val="Normal (Web)"/>
    <w:basedOn w:val="a3"/>
    <w:uiPriority w:val="99"/>
    <w:rsid w:val="006B2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6B24B9"/>
  </w:style>
  <w:style w:type="character" w:customStyle="1" w:styleId="afff2">
    <w:name w:val="Основной текст Знак"/>
    <w:basedOn w:val="a4"/>
    <w:link w:val="afff3"/>
    <w:uiPriority w:val="99"/>
    <w:semiHidden/>
    <w:rsid w:val="006B24B9"/>
    <w:rPr>
      <w:rFonts w:ascii="Times New Roman" w:hAnsi="Times New Roman"/>
      <w:sz w:val="26"/>
    </w:rPr>
  </w:style>
  <w:style w:type="paragraph" w:styleId="afff3">
    <w:name w:val="Body Text"/>
    <w:basedOn w:val="a3"/>
    <w:link w:val="afff2"/>
    <w:uiPriority w:val="99"/>
    <w:semiHidden/>
    <w:unhideWhenUsed/>
    <w:rsid w:val="006B24B9"/>
    <w:pPr>
      <w:spacing w:after="120" w:line="259" w:lineRule="auto"/>
      <w:jc w:val="both"/>
    </w:pPr>
    <w:rPr>
      <w:rFonts w:ascii="Times New Roman" w:hAnsi="Times New Roman"/>
      <w:sz w:val="26"/>
    </w:rPr>
  </w:style>
  <w:style w:type="paragraph" w:styleId="afff4">
    <w:name w:val="No Spacing"/>
    <w:qFormat/>
    <w:rsid w:val="006B24B9"/>
    <w:pPr>
      <w:spacing w:after="0" w:line="240" w:lineRule="auto"/>
    </w:pPr>
    <w:rPr>
      <w:rFonts w:ascii="Calibri" w:eastAsia="Times New Roman" w:hAnsi="Calibri" w:cs="Times New Roman"/>
      <w:lang w:eastAsia="ru-RU"/>
    </w:rPr>
  </w:style>
  <w:style w:type="character" w:styleId="afff5">
    <w:name w:val="Strong"/>
    <w:basedOn w:val="a4"/>
    <w:uiPriority w:val="22"/>
    <w:qFormat/>
    <w:rsid w:val="006B24B9"/>
    <w:rPr>
      <w:b/>
      <w:bCs/>
    </w:rPr>
  </w:style>
  <w:style w:type="character" w:customStyle="1" w:styleId="afff6">
    <w:name w:val="Текст сноски Знак"/>
    <w:basedOn w:val="a4"/>
    <w:link w:val="afff7"/>
    <w:semiHidden/>
    <w:rsid w:val="006B24B9"/>
    <w:rPr>
      <w:rFonts w:ascii="Times New Roman" w:eastAsia="Times New Roman" w:hAnsi="Times New Roman" w:cs="Times New Roman"/>
      <w:sz w:val="20"/>
      <w:szCs w:val="20"/>
      <w:lang w:eastAsia="ru-RU"/>
    </w:rPr>
  </w:style>
  <w:style w:type="paragraph" w:styleId="afff7">
    <w:name w:val="footnote text"/>
    <w:basedOn w:val="a3"/>
    <w:link w:val="afff6"/>
    <w:semiHidden/>
    <w:rsid w:val="006B24B9"/>
    <w:pPr>
      <w:spacing w:after="0" w:line="240" w:lineRule="auto"/>
    </w:pPr>
    <w:rPr>
      <w:rFonts w:ascii="Times New Roman" w:eastAsia="Times New Roman" w:hAnsi="Times New Roman" w:cs="Times New Roman"/>
      <w:sz w:val="20"/>
      <w:szCs w:val="20"/>
      <w:lang w:eastAsia="ru-RU"/>
    </w:rPr>
  </w:style>
  <w:style w:type="paragraph" w:styleId="32">
    <w:name w:val="Body Text 3"/>
    <w:basedOn w:val="a3"/>
    <w:link w:val="33"/>
    <w:rsid w:val="006B24B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B24B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A1281"/>
  </w:style>
  <w:style w:type="paragraph" w:styleId="1">
    <w:name w:val="heading 1"/>
    <w:basedOn w:val="a3"/>
    <w:next w:val="a3"/>
    <w:link w:val="12"/>
    <w:uiPriority w:val="9"/>
    <w:qFormat/>
    <w:rsid w:val="006B24B9"/>
    <w:pPr>
      <w:keepNext/>
      <w:keepLines/>
      <w:pageBreakBefore/>
      <w:numPr>
        <w:numId w:val="2"/>
      </w:numPr>
      <w:spacing w:after="0" w:line="259" w:lineRule="auto"/>
      <w:jc w:val="center"/>
      <w:outlineLvl w:val="0"/>
    </w:pPr>
    <w:rPr>
      <w:rFonts w:ascii="Times New Roman" w:eastAsiaTheme="majorEastAsia" w:hAnsi="Times New Roman" w:cstheme="majorBidi"/>
      <w:b/>
      <w:snapToGrid w:val="0"/>
      <w:sz w:val="26"/>
      <w:szCs w:val="32"/>
    </w:rPr>
  </w:style>
  <w:style w:type="paragraph" w:styleId="2">
    <w:name w:val="heading 2"/>
    <w:next w:val="a3"/>
    <w:link w:val="20"/>
    <w:uiPriority w:val="9"/>
    <w:unhideWhenUsed/>
    <w:qFormat/>
    <w:rsid w:val="006B24B9"/>
    <w:pPr>
      <w:keepNext/>
      <w:keepLines/>
      <w:numPr>
        <w:ilvl w:val="1"/>
        <w:numId w:val="2"/>
      </w:numPr>
      <w:spacing w:after="0"/>
      <w:jc w:val="center"/>
      <w:outlineLvl w:val="1"/>
    </w:pPr>
    <w:rPr>
      <w:rFonts w:ascii="Times New Roman" w:eastAsiaTheme="majorEastAsia" w:hAnsi="Times New Roman" w:cstheme="majorBidi"/>
      <w:b/>
      <w:sz w:val="28"/>
      <w:szCs w:val="26"/>
    </w:rPr>
  </w:style>
  <w:style w:type="paragraph" w:styleId="3">
    <w:name w:val="heading 3"/>
    <w:basedOn w:val="a3"/>
    <w:next w:val="a3"/>
    <w:link w:val="30"/>
    <w:uiPriority w:val="9"/>
    <w:unhideWhenUsed/>
    <w:qFormat/>
    <w:rsid w:val="006B24B9"/>
    <w:pPr>
      <w:keepNext/>
      <w:keepLines/>
      <w:pageBreakBefore/>
      <w:numPr>
        <w:ilvl w:val="2"/>
        <w:numId w:val="2"/>
      </w:numPr>
      <w:spacing w:after="0" w:line="259" w:lineRule="auto"/>
      <w:jc w:val="center"/>
      <w:outlineLvl w:val="2"/>
    </w:pPr>
    <w:rPr>
      <w:rFonts w:ascii="Times New Roman" w:eastAsiaTheme="majorEastAsia" w:hAnsi="Times New Roman" w:cstheme="majorBidi"/>
      <w:b/>
      <w:caps/>
      <w:sz w:val="26"/>
      <w:szCs w:val="24"/>
    </w:rPr>
  </w:style>
  <w:style w:type="paragraph" w:styleId="4">
    <w:name w:val="heading 4"/>
    <w:next w:val="a3"/>
    <w:link w:val="40"/>
    <w:uiPriority w:val="9"/>
    <w:unhideWhenUsed/>
    <w:qFormat/>
    <w:rsid w:val="006B24B9"/>
    <w:pPr>
      <w:keepNext/>
      <w:keepLines/>
      <w:numPr>
        <w:ilvl w:val="3"/>
        <w:numId w:val="2"/>
      </w:numPr>
      <w:snapToGrid w:val="0"/>
      <w:spacing w:after="120" w:line="300" w:lineRule="auto"/>
      <w:jc w:val="both"/>
      <w:outlineLvl w:val="3"/>
    </w:pPr>
    <w:rPr>
      <w:rFonts w:ascii="Times New Roman" w:eastAsiaTheme="majorEastAsia" w:hAnsi="Times New Roman" w:cstheme="majorBidi"/>
      <w:b/>
      <w:iCs/>
      <w:smallCaps/>
      <w:snapToGrid w:val="0"/>
      <w:spacing w:val="5"/>
      <w:sz w:val="26"/>
    </w:rPr>
  </w:style>
  <w:style w:type="paragraph" w:styleId="5">
    <w:name w:val="heading 5"/>
    <w:next w:val="a3"/>
    <w:link w:val="50"/>
    <w:uiPriority w:val="9"/>
    <w:unhideWhenUsed/>
    <w:qFormat/>
    <w:rsid w:val="006B24B9"/>
    <w:pPr>
      <w:numPr>
        <w:ilvl w:val="4"/>
        <w:numId w:val="2"/>
      </w:numPr>
      <w:tabs>
        <w:tab w:val="left" w:pos="8647"/>
      </w:tabs>
      <w:spacing w:after="120" w:line="300" w:lineRule="auto"/>
      <w:jc w:val="both"/>
      <w:outlineLvl w:val="4"/>
    </w:pPr>
    <w:rPr>
      <w:rFonts w:ascii="Times New Roman" w:eastAsiaTheme="majorEastAsia" w:hAnsi="Times New Roman" w:cstheme="majorBidi"/>
      <w:b/>
      <w:iCs/>
      <w:spacing w:val="5"/>
      <w:sz w:val="26"/>
    </w:rPr>
  </w:style>
  <w:style w:type="paragraph" w:styleId="6">
    <w:name w:val="heading 6"/>
    <w:next w:val="a3"/>
    <w:link w:val="60"/>
    <w:uiPriority w:val="9"/>
    <w:unhideWhenUsed/>
    <w:qFormat/>
    <w:rsid w:val="006B24B9"/>
    <w:pPr>
      <w:keepNext/>
      <w:keepLines/>
      <w:numPr>
        <w:ilvl w:val="5"/>
        <w:numId w:val="2"/>
      </w:numPr>
      <w:snapToGrid w:val="0"/>
      <w:spacing w:after="120" w:line="300" w:lineRule="auto"/>
      <w:jc w:val="both"/>
      <w:outlineLvl w:val="5"/>
    </w:pPr>
    <w:rPr>
      <w:rFonts w:ascii="Times New Roman" w:eastAsiaTheme="majorEastAsia" w:hAnsi="Times New Roman" w:cstheme="majorBidi"/>
      <w:b/>
      <w:i/>
      <w:spacing w:val="5"/>
      <w:sz w:val="26"/>
    </w:rPr>
  </w:style>
  <w:style w:type="paragraph" w:styleId="7">
    <w:name w:val="heading 7"/>
    <w:next w:val="a3"/>
    <w:link w:val="70"/>
    <w:uiPriority w:val="9"/>
    <w:unhideWhenUsed/>
    <w:qFormat/>
    <w:rsid w:val="006B24B9"/>
    <w:pPr>
      <w:keepNext/>
      <w:keepLines/>
      <w:numPr>
        <w:ilvl w:val="6"/>
        <w:numId w:val="2"/>
      </w:numPr>
      <w:snapToGrid w:val="0"/>
      <w:spacing w:after="120" w:line="300" w:lineRule="auto"/>
      <w:jc w:val="both"/>
      <w:outlineLvl w:val="6"/>
    </w:pPr>
    <w:rPr>
      <w:rFonts w:ascii="Times New Roman" w:eastAsiaTheme="majorEastAsia" w:hAnsi="Times New Roman" w:cstheme="majorBidi"/>
      <w:i/>
      <w:iCs/>
      <w:spacing w:val="-10"/>
      <w:sz w:val="28"/>
    </w:rPr>
  </w:style>
  <w:style w:type="paragraph" w:styleId="8">
    <w:name w:val="heading 8"/>
    <w:next w:val="a3"/>
    <w:link w:val="80"/>
    <w:uiPriority w:val="9"/>
    <w:unhideWhenUsed/>
    <w:qFormat/>
    <w:rsid w:val="006B24B9"/>
    <w:pPr>
      <w:numPr>
        <w:ilvl w:val="7"/>
        <w:numId w:val="2"/>
      </w:numPr>
      <w:snapToGrid w:val="0"/>
      <w:spacing w:before="40" w:after="0" w:line="300" w:lineRule="auto"/>
      <w:jc w:val="both"/>
      <w:outlineLvl w:val="7"/>
    </w:pPr>
    <w:rPr>
      <w:rFonts w:ascii="Times New Roman" w:eastAsiaTheme="majorEastAsia" w:hAnsi="Times New Roman" w:cstheme="majorBidi"/>
      <w:sz w:val="28"/>
      <w:szCs w:val="21"/>
    </w:rPr>
  </w:style>
  <w:style w:type="paragraph" w:styleId="9">
    <w:name w:val="heading 9"/>
    <w:next w:val="a3"/>
    <w:link w:val="90"/>
    <w:uiPriority w:val="9"/>
    <w:unhideWhenUsed/>
    <w:qFormat/>
    <w:rsid w:val="006B24B9"/>
    <w:pPr>
      <w:keepLines/>
      <w:numPr>
        <w:ilvl w:val="8"/>
        <w:numId w:val="2"/>
      </w:numPr>
      <w:snapToGrid w:val="0"/>
      <w:spacing w:after="40" w:line="300" w:lineRule="auto"/>
      <w:jc w:val="both"/>
      <w:outlineLvl w:val="8"/>
    </w:pPr>
    <w:rPr>
      <w:rFonts w:ascii="Times New Roman" w:eastAsiaTheme="minorEastAsia" w:hAnsi="Times New Roman"/>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
    <w:uiPriority w:val="9"/>
    <w:rsid w:val="006B24B9"/>
    <w:rPr>
      <w:rFonts w:ascii="Times New Roman" w:eastAsiaTheme="majorEastAsia" w:hAnsi="Times New Roman" w:cstheme="majorBidi"/>
      <w:b/>
      <w:snapToGrid w:val="0"/>
      <w:sz w:val="26"/>
      <w:szCs w:val="32"/>
    </w:rPr>
  </w:style>
  <w:style w:type="character" w:customStyle="1" w:styleId="20">
    <w:name w:val="Заголовок 2 Знак"/>
    <w:basedOn w:val="a4"/>
    <w:link w:val="2"/>
    <w:uiPriority w:val="9"/>
    <w:rsid w:val="006B24B9"/>
    <w:rPr>
      <w:rFonts w:ascii="Times New Roman" w:eastAsiaTheme="majorEastAsia" w:hAnsi="Times New Roman" w:cstheme="majorBidi"/>
      <w:b/>
      <w:sz w:val="28"/>
      <w:szCs w:val="26"/>
    </w:rPr>
  </w:style>
  <w:style w:type="character" w:customStyle="1" w:styleId="30">
    <w:name w:val="Заголовок 3 Знак"/>
    <w:basedOn w:val="a4"/>
    <w:link w:val="3"/>
    <w:uiPriority w:val="9"/>
    <w:rsid w:val="006B24B9"/>
    <w:rPr>
      <w:rFonts w:ascii="Times New Roman" w:eastAsiaTheme="majorEastAsia" w:hAnsi="Times New Roman" w:cstheme="majorBidi"/>
      <w:b/>
      <w:caps/>
      <w:sz w:val="26"/>
      <w:szCs w:val="24"/>
    </w:rPr>
  </w:style>
  <w:style w:type="character" w:customStyle="1" w:styleId="40">
    <w:name w:val="Заголовок 4 Знак"/>
    <w:basedOn w:val="a4"/>
    <w:link w:val="4"/>
    <w:uiPriority w:val="9"/>
    <w:rsid w:val="006B24B9"/>
    <w:rPr>
      <w:rFonts w:ascii="Times New Roman" w:eastAsiaTheme="majorEastAsia" w:hAnsi="Times New Roman" w:cstheme="majorBidi"/>
      <w:b/>
      <w:iCs/>
      <w:smallCaps/>
      <w:snapToGrid w:val="0"/>
      <w:spacing w:val="5"/>
      <w:sz w:val="26"/>
    </w:rPr>
  </w:style>
  <w:style w:type="character" w:customStyle="1" w:styleId="50">
    <w:name w:val="Заголовок 5 Знак"/>
    <w:basedOn w:val="a4"/>
    <w:link w:val="5"/>
    <w:uiPriority w:val="9"/>
    <w:rsid w:val="006B24B9"/>
    <w:rPr>
      <w:rFonts w:ascii="Times New Roman" w:eastAsiaTheme="majorEastAsia" w:hAnsi="Times New Roman" w:cstheme="majorBidi"/>
      <w:b/>
      <w:iCs/>
      <w:spacing w:val="5"/>
      <w:sz w:val="26"/>
    </w:rPr>
  </w:style>
  <w:style w:type="character" w:customStyle="1" w:styleId="60">
    <w:name w:val="Заголовок 6 Знак"/>
    <w:basedOn w:val="a4"/>
    <w:link w:val="6"/>
    <w:uiPriority w:val="9"/>
    <w:rsid w:val="006B24B9"/>
    <w:rPr>
      <w:rFonts w:ascii="Times New Roman" w:eastAsiaTheme="majorEastAsia" w:hAnsi="Times New Roman" w:cstheme="majorBidi"/>
      <w:b/>
      <w:i/>
      <w:spacing w:val="5"/>
      <w:sz w:val="26"/>
    </w:rPr>
  </w:style>
  <w:style w:type="character" w:customStyle="1" w:styleId="70">
    <w:name w:val="Заголовок 7 Знак"/>
    <w:basedOn w:val="a4"/>
    <w:link w:val="7"/>
    <w:uiPriority w:val="9"/>
    <w:rsid w:val="006B24B9"/>
    <w:rPr>
      <w:rFonts w:ascii="Times New Roman" w:eastAsiaTheme="majorEastAsia" w:hAnsi="Times New Roman" w:cstheme="majorBidi"/>
      <w:i/>
      <w:iCs/>
      <w:spacing w:val="-10"/>
      <w:sz w:val="28"/>
    </w:rPr>
  </w:style>
  <w:style w:type="character" w:customStyle="1" w:styleId="80">
    <w:name w:val="Заголовок 8 Знак"/>
    <w:basedOn w:val="a4"/>
    <w:link w:val="8"/>
    <w:uiPriority w:val="9"/>
    <w:rsid w:val="006B24B9"/>
    <w:rPr>
      <w:rFonts w:ascii="Times New Roman" w:eastAsiaTheme="majorEastAsia" w:hAnsi="Times New Roman" w:cstheme="majorBidi"/>
      <w:sz w:val="28"/>
      <w:szCs w:val="21"/>
    </w:rPr>
  </w:style>
  <w:style w:type="character" w:customStyle="1" w:styleId="90">
    <w:name w:val="Заголовок 9 Знак"/>
    <w:basedOn w:val="a4"/>
    <w:link w:val="9"/>
    <w:uiPriority w:val="9"/>
    <w:rsid w:val="006B24B9"/>
    <w:rPr>
      <w:rFonts w:ascii="Times New Roman" w:eastAsiaTheme="minorEastAsia" w:hAnsi="Times New Roman"/>
      <w:sz w:val="28"/>
    </w:rPr>
  </w:style>
  <w:style w:type="character" w:styleId="a7">
    <w:name w:val="Hyperlink"/>
    <w:basedOn w:val="a4"/>
    <w:uiPriority w:val="99"/>
    <w:rsid w:val="00845A43"/>
    <w:rPr>
      <w:color w:val="0000FF"/>
      <w:u w:val="single"/>
    </w:rPr>
  </w:style>
  <w:style w:type="paragraph" w:styleId="a8">
    <w:name w:val="Balloon Text"/>
    <w:basedOn w:val="a3"/>
    <w:link w:val="a9"/>
    <w:uiPriority w:val="99"/>
    <w:semiHidden/>
    <w:unhideWhenUsed/>
    <w:rsid w:val="001629D5"/>
    <w:pPr>
      <w:spacing w:after="0" w:line="240" w:lineRule="auto"/>
    </w:pPr>
    <w:rPr>
      <w:rFonts w:ascii="Tahoma" w:hAnsi="Tahoma" w:cs="Tahoma"/>
      <w:sz w:val="16"/>
      <w:szCs w:val="16"/>
    </w:rPr>
  </w:style>
  <w:style w:type="character" w:customStyle="1" w:styleId="a9">
    <w:name w:val="Текст выноски Знак"/>
    <w:basedOn w:val="a4"/>
    <w:link w:val="a8"/>
    <w:uiPriority w:val="99"/>
    <w:semiHidden/>
    <w:rsid w:val="001629D5"/>
    <w:rPr>
      <w:rFonts w:ascii="Tahoma" w:hAnsi="Tahoma" w:cs="Tahoma"/>
      <w:sz w:val="16"/>
      <w:szCs w:val="16"/>
    </w:rPr>
  </w:style>
  <w:style w:type="paragraph" w:customStyle="1" w:styleId="10">
    <w:name w:val="_1."/>
    <w:basedOn w:val="1"/>
    <w:next w:val="a3"/>
    <w:link w:val="13"/>
    <w:qFormat/>
    <w:rsid w:val="006B24B9"/>
    <w:pPr>
      <w:numPr>
        <w:numId w:val="6"/>
      </w:numPr>
      <w:spacing w:after="360" w:line="240" w:lineRule="auto"/>
      <w:ind w:right="680"/>
      <w:jc w:val="both"/>
    </w:pPr>
    <w:rPr>
      <w:rFonts w:cs="Times New Roman"/>
      <w:bCs/>
      <w:snapToGrid/>
      <w:szCs w:val="26"/>
    </w:rPr>
  </w:style>
  <w:style w:type="character" w:customStyle="1" w:styleId="13">
    <w:name w:val="_1. Знак"/>
    <w:basedOn w:val="a4"/>
    <w:link w:val="10"/>
    <w:rsid w:val="006B24B9"/>
    <w:rPr>
      <w:rFonts w:ascii="Times New Roman" w:eastAsiaTheme="majorEastAsia" w:hAnsi="Times New Roman" w:cs="Times New Roman"/>
      <w:b/>
      <w:bCs/>
      <w:sz w:val="26"/>
      <w:szCs w:val="26"/>
    </w:rPr>
  </w:style>
  <w:style w:type="paragraph" w:customStyle="1" w:styleId="11">
    <w:name w:val="_1.1."/>
    <w:basedOn w:val="2"/>
    <w:next w:val="a3"/>
    <w:link w:val="112"/>
    <w:qFormat/>
    <w:rsid w:val="006B24B9"/>
    <w:pPr>
      <w:numPr>
        <w:numId w:val="6"/>
      </w:numPr>
      <w:spacing w:before="360" w:after="360" w:line="240" w:lineRule="auto"/>
      <w:ind w:right="424"/>
      <w:jc w:val="both"/>
    </w:pPr>
    <w:rPr>
      <w:rFonts w:cs="Times New Roman"/>
      <w:bCs/>
      <w:sz w:val="26"/>
    </w:rPr>
  </w:style>
  <w:style w:type="character" w:customStyle="1" w:styleId="112">
    <w:name w:val="_1.1. Знак"/>
    <w:basedOn w:val="a4"/>
    <w:link w:val="11"/>
    <w:rsid w:val="006B24B9"/>
    <w:rPr>
      <w:rFonts w:ascii="Times New Roman" w:eastAsiaTheme="majorEastAsia" w:hAnsi="Times New Roman" w:cs="Times New Roman"/>
      <w:b/>
      <w:bCs/>
      <w:sz w:val="26"/>
      <w:szCs w:val="26"/>
    </w:rPr>
  </w:style>
  <w:style w:type="paragraph" w:customStyle="1" w:styleId="111">
    <w:name w:val="_1.1.1."/>
    <w:basedOn w:val="3"/>
    <w:next w:val="a3"/>
    <w:link w:val="1112"/>
    <w:qFormat/>
    <w:rsid w:val="006B24B9"/>
    <w:pPr>
      <w:pageBreakBefore w:val="0"/>
      <w:numPr>
        <w:numId w:val="6"/>
      </w:numPr>
      <w:spacing w:before="360" w:after="360" w:line="240" w:lineRule="auto"/>
      <w:jc w:val="both"/>
    </w:pPr>
    <w:rPr>
      <w:rFonts w:cs="Times New Roman"/>
      <w:bCs/>
      <w:caps w:val="0"/>
      <w:szCs w:val="26"/>
    </w:rPr>
  </w:style>
  <w:style w:type="character" w:customStyle="1" w:styleId="1112">
    <w:name w:val="_1.1.1. Знак"/>
    <w:basedOn w:val="a4"/>
    <w:link w:val="111"/>
    <w:rsid w:val="006B24B9"/>
    <w:rPr>
      <w:rFonts w:ascii="Times New Roman" w:eastAsiaTheme="majorEastAsia" w:hAnsi="Times New Roman" w:cs="Times New Roman"/>
      <w:b/>
      <w:bCs/>
      <w:sz w:val="26"/>
      <w:szCs w:val="26"/>
    </w:rPr>
  </w:style>
  <w:style w:type="paragraph" w:customStyle="1" w:styleId="1111">
    <w:name w:val="_1.1.1.1."/>
    <w:basedOn w:val="4"/>
    <w:next w:val="a3"/>
    <w:link w:val="11111"/>
    <w:qFormat/>
    <w:rsid w:val="006B24B9"/>
    <w:pPr>
      <w:numPr>
        <w:numId w:val="6"/>
      </w:numPr>
      <w:snapToGrid/>
      <w:spacing w:before="240" w:line="240" w:lineRule="auto"/>
    </w:pPr>
    <w:rPr>
      <w:rFonts w:cs="Times New Roman"/>
      <w:bCs/>
      <w:i/>
      <w:smallCaps w:val="0"/>
      <w:snapToGrid/>
      <w:spacing w:val="0"/>
      <w:szCs w:val="26"/>
      <w:lang w:eastAsia="ru-RU"/>
    </w:rPr>
  </w:style>
  <w:style w:type="character" w:customStyle="1" w:styleId="11111">
    <w:name w:val="_1.1.1.1. Знак"/>
    <w:basedOn w:val="a4"/>
    <w:link w:val="1111"/>
    <w:rsid w:val="006B24B9"/>
    <w:rPr>
      <w:rFonts w:ascii="Times New Roman" w:eastAsiaTheme="majorEastAsia" w:hAnsi="Times New Roman" w:cs="Times New Roman"/>
      <w:b/>
      <w:bCs/>
      <w:i/>
      <w:iCs/>
      <w:sz w:val="26"/>
      <w:szCs w:val="26"/>
      <w:lang w:eastAsia="ru-RU"/>
    </w:rPr>
  </w:style>
  <w:style w:type="paragraph" w:customStyle="1" w:styleId="aa">
    <w:name w:val="_Обычный"/>
    <w:basedOn w:val="a3"/>
    <w:link w:val="ab"/>
    <w:qFormat/>
    <w:rsid w:val="006B24B9"/>
    <w:pPr>
      <w:spacing w:before="120" w:after="120" w:line="360" w:lineRule="auto"/>
      <w:ind w:firstLine="709"/>
      <w:contextualSpacing/>
      <w:jc w:val="both"/>
    </w:pPr>
    <w:rPr>
      <w:rFonts w:ascii="Times New Roman" w:hAnsi="Times New Roman" w:cs="Times New Roman"/>
      <w:iCs/>
      <w:sz w:val="26"/>
      <w:szCs w:val="26"/>
    </w:rPr>
  </w:style>
  <w:style w:type="character" w:customStyle="1" w:styleId="ab">
    <w:name w:val="_Обычный Знак"/>
    <w:basedOn w:val="a4"/>
    <w:link w:val="aa"/>
    <w:rsid w:val="006B24B9"/>
    <w:rPr>
      <w:rFonts w:ascii="Times New Roman" w:hAnsi="Times New Roman" w:cs="Times New Roman"/>
      <w:iCs/>
      <w:sz w:val="26"/>
      <w:szCs w:val="26"/>
    </w:rPr>
  </w:style>
  <w:style w:type="paragraph" w:customStyle="1" w:styleId="ac">
    <w:name w:val="_Об_Таблица"/>
    <w:basedOn w:val="aa"/>
    <w:link w:val="ad"/>
    <w:rsid w:val="006B24B9"/>
    <w:pPr>
      <w:spacing w:line="240" w:lineRule="auto"/>
      <w:ind w:firstLine="0"/>
      <w:jc w:val="center"/>
    </w:pPr>
    <w:rPr>
      <w:sz w:val="20"/>
      <w:szCs w:val="20"/>
      <w:lang w:eastAsia="ru-RU"/>
    </w:rPr>
  </w:style>
  <w:style w:type="character" w:customStyle="1" w:styleId="ad">
    <w:name w:val="_Об_Таблица Знак"/>
    <w:link w:val="ac"/>
    <w:rsid w:val="006B24B9"/>
    <w:rPr>
      <w:rFonts w:ascii="Times New Roman" w:hAnsi="Times New Roman" w:cs="Times New Roman"/>
      <w:iCs/>
      <w:sz w:val="20"/>
      <w:szCs w:val="20"/>
      <w:lang w:eastAsia="ru-RU"/>
    </w:rPr>
  </w:style>
  <w:style w:type="paragraph" w:customStyle="1" w:styleId="ae">
    <w:name w:val="_Оглавление"/>
    <w:basedOn w:val="a3"/>
    <w:next w:val="aa"/>
    <w:rsid w:val="006B24B9"/>
    <w:pPr>
      <w:tabs>
        <w:tab w:val="left" w:pos="709"/>
        <w:tab w:val="right" w:leader="dot" w:pos="9498"/>
      </w:tabs>
      <w:spacing w:after="0" w:line="240" w:lineRule="auto"/>
      <w:ind w:right="566"/>
      <w:jc w:val="both"/>
    </w:pPr>
    <w:rPr>
      <w:rFonts w:ascii="Times New Roman" w:hAnsi="Times New Roman" w:cs="Times New Roman"/>
      <w:noProof/>
      <w:sz w:val="24"/>
    </w:rPr>
  </w:style>
  <w:style w:type="paragraph" w:customStyle="1" w:styleId="af">
    <w:name w:val="_комментарий"/>
    <w:basedOn w:val="aa"/>
    <w:link w:val="af0"/>
    <w:rsid w:val="006B24B9"/>
    <w:pPr>
      <w:spacing w:line="240" w:lineRule="auto"/>
    </w:pPr>
    <w:rPr>
      <w:color w:val="FF0000"/>
      <w:sz w:val="20"/>
      <w:szCs w:val="20"/>
    </w:rPr>
  </w:style>
  <w:style w:type="character" w:customStyle="1" w:styleId="af0">
    <w:name w:val="_комментарий Знак"/>
    <w:link w:val="af"/>
    <w:rsid w:val="006B24B9"/>
    <w:rPr>
      <w:rFonts w:ascii="Times New Roman" w:hAnsi="Times New Roman" w:cs="Times New Roman"/>
      <w:iCs/>
      <w:color w:val="FF0000"/>
      <w:sz w:val="20"/>
      <w:szCs w:val="20"/>
    </w:rPr>
  </w:style>
  <w:style w:type="paragraph" w:customStyle="1" w:styleId="af1">
    <w:name w:val="_Подразделение"/>
    <w:basedOn w:val="aa"/>
    <w:next w:val="aa"/>
    <w:link w:val="af2"/>
    <w:qFormat/>
    <w:rsid w:val="006B24B9"/>
    <w:pPr>
      <w:keepNext/>
      <w:keepLines/>
    </w:pPr>
    <w:rPr>
      <w:b/>
    </w:rPr>
  </w:style>
  <w:style w:type="character" w:customStyle="1" w:styleId="af2">
    <w:name w:val="_Подразделение Знак"/>
    <w:basedOn w:val="ab"/>
    <w:link w:val="af1"/>
    <w:rsid w:val="006B24B9"/>
    <w:rPr>
      <w:rFonts w:ascii="Times New Roman" w:hAnsi="Times New Roman" w:cs="Times New Roman"/>
      <w:b/>
      <w:iCs/>
      <w:sz w:val="26"/>
      <w:szCs w:val="26"/>
    </w:rPr>
  </w:style>
  <w:style w:type="paragraph" w:customStyle="1" w:styleId="a2">
    <w:name w:val="_Содержание"/>
    <w:basedOn w:val="a3"/>
    <w:rsid w:val="006B24B9"/>
    <w:pPr>
      <w:tabs>
        <w:tab w:val="left" w:pos="440"/>
        <w:tab w:val="right" w:leader="dot" w:pos="9629"/>
      </w:tabs>
      <w:snapToGrid w:val="0"/>
      <w:spacing w:before="40" w:after="160" w:line="259" w:lineRule="auto"/>
      <w:ind w:firstLine="709"/>
      <w:contextualSpacing/>
      <w:jc w:val="both"/>
    </w:pPr>
    <w:rPr>
      <w:rFonts w:ascii="Times New Roman" w:eastAsia="Calibri" w:hAnsi="Times New Roman"/>
      <w:sz w:val="26"/>
      <w:szCs w:val="26"/>
    </w:rPr>
  </w:style>
  <w:style w:type="paragraph" w:customStyle="1" w:styleId="af3">
    <w:name w:val="_Список маркерны"/>
    <w:basedOn w:val="aa"/>
    <w:link w:val="a1"/>
    <w:qFormat/>
    <w:rsid w:val="006B24B9"/>
    <w:pPr>
      <w:numPr>
        <w:numId w:val="4"/>
      </w:numPr>
      <w:tabs>
        <w:tab w:val="left" w:pos="284"/>
      </w:tabs>
      <w:spacing w:line="240" w:lineRule="auto"/>
    </w:pPr>
  </w:style>
  <w:style w:type="character" w:customStyle="1" w:styleId="a1">
    <w:name w:val="_Список маркерны Знак"/>
    <w:basedOn w:val="ab"/>
    <w:link w:val="af3"/>
    <w:rsid w:val="006B24B9"/>
    <w:rPr>
      <w:rFonts w:ascii="Times New Roman" w:hAnsi="Times New Roman" w:cs="Times New Roman"/>
      <w:iCs/>
      <w:sz w:val="26"/>
      <w:szCs w:val="26"/>
    </w:rPr>
  </w:style>
  <w:style w:type="paragraph" w:customStyle="1" w:styleId="af4">
    <w:name w:val="_Список нумерованный"/>
    <w:basedOn w:val="af3"/>
    <w:link w:val="a0"/>
    <w:qFormat/>
    <w:rsid w:val="006B24B9"/>
    <w:pPr>
      <w:numPr>
        <w:numId w:val="5"/>
      </w:numPr>
    </w:pPr>
  </w:style>
  <w:style w:type="character" w:customStyle="1" w:styleId="a0">
    <w:name w:val="_Список нумерованный Знак"/>
    <w:basedOn w:val="a1"/>
    <w:link w:val="af4"/>
    <w:rsid w:val="006B24B9"/>
    <w:rPr>
      <w:rFonts w:ascii="Times New Roman" w:hAnsi="Times New Roman" w:cs="Times New Roman"/>
      <w:iCs/>
      <w:sz w:val="26"/>
      <w:szCs w:val="26"/>
    </w:rPr>
  </w:style>
  <w:style w:type="paragraph" w:customStyle="1" w:styleId="113">
    <w:name w:val="_Таблица 1.1"/>
    <w:basedOn w:val="aa"/>
    <w:next w:val="aa"/>
    <w:link w:val="110"/>
    <w:qFormat/>
    <w:rsid w:val="006B24B9"/>
    <w:pPr>
      <w:numPr>
        <w:ilvl w:val="5"/>
        <w:numId w:val="6"/>
      </w:numPr>
      <w:spacing w:before="240"/>
      <w:ind w:right="282"/>
    </w:pPr>
  </w:style>
  <w:style w:type="character" w:customStyle="1" w:styleId="110">
    <w:name w:val="_Таблица 1.1 Знак"/>
    <w:basedOn w:val="a4"/>
    <w:link w:val="113"/>
    <w:rsid w:val="006B24B9"/>
    <w:rPr>
      <w:rFonts w:ascii="Times New Roman" w:hAnsi="Times New Roman" w:cs="Times New Roman"/>
      <w:iCs/>
      <w:sz w:val="26"/>
      <w:szCs w:val="26"/>
    </w:rPr>
  </w:style>
  <w:style w:type="paragraph" w:customStyle="1" w:styleId="1113">
    <w:name w:val="_Таблица 1.1.1"/>
    <w:basedOn w:val="113"/>
    <w:next w:val="aa"/>
    <w:link w:val="1110"/>
    <w:qFormat/>
    <w:rsid w:val="006B24B9"/>
    <w:pPr>
      <w:numPr>
        <w:ilvl w:val="6"/>
      </w:numPr>
      <w:spacing w:line="240" w:lineRule="auto"/>
      <w:ind w:right="284"/>
      <w:mirrorIndents/>
    </w:pPr>
  </w:style>
  <w:style w:type="character" w:customStyle="1" w:styleId="1110">
    <w:name w:val="_Таблица 1.1.1 Знак"/>
    <w:basedOn w:val="110"/>
    <w:link w:val="1113"/>
    <w:rsid w:val="006B24B9"/>
    <w:rPr>
      <w:rFonts w:ascii="Times New Roman" w:hAnsi="Times New Roman" w:cs="Times New Roman"/>
      <w:iCs/>
      <w:sz w:val="26"/>
      <w:szCs w:val="26"/>
    </w:rPr>
  </w:style>
  <w:style w:type="paragraph" w:customStyle="1" w:styleId="11112">
    <w:name w:val="_Таблица 1.1.1.1"/>
    <w:basedOn w:val="1113"/>
    <w:next w:val="aa"/>
    <w:link w:val="11110"/>
    <w:qFormat/>
    <w:rsid w:val="006B24B9"/>
    <w:pPr>
      <w:numPr>
        <w:ilvl w:val="7"/>
      </w:numPr>
    </w:pPr>
  </w:style>
  <w:style w:type="character" w:customStyle="1" w:styleId="11110">
    <w:name w:val="_Таблица 1.1.1.1 Знак"/>
    <w:basedOn w:val="1110"/>
    <w:link w:val="11112"/>
    <w:rsid w:val="006B24B9"/>
    <w:rPr>
      <w:rFonts w:ascii="Times New Roman" w:hAnsi="Times New Roman" w:cs="Times New Roman"/>
      <w:iCs/>
      <w:sz w:val="26"/>
      <w:szCs w:val="26"/>
    </w:rPr>
  </w:style>
  <w:style w:type="paragraph" w:customStyle="1" w:styleId="111110">
    <w:name w:val="_Таблица 1.1.1.1.1"/>
    <w:basedOn w:val="11112"/>
    <w:next w:val="aa"/>
    <w:link w:val="111111"/>
    <w:qFormat/>
    <w:rsid w:val="006B24B9"/>
    <w:pPr>
      <w:numPr>
        <w:ilvl w:val="8"/>
      </w:numPr>
    </w:pPr>
  </w:style>
  <w:style w:type="character" w:customStyle="1" w:styleId="111111">
    <w:name w:val="_Таблица 1.1.1.1.1 Знак"/>
    <w:basedOn w:val="11110"/>
    <w:link w:val="111110"/>
    <w:rsid w:val="006B24B9"/>
    <w:rPr>
      <w:rFonts w:ascii="Times New Roman" w:hAnsi="Times New Roman" w:cs="Times New Roman"/>
      <w:iCs/>
      <w:sz w:val="26"/>
      <w:szCs w:val="26"/>
    </w:rPr>
  </w:style>
  <w:style w:type="paragraph" w:customStyle="1" w:styleId="14">
    <w:name w:val="1"/>
    <w:basedOn w:val="a3"/>
    <w:next w:val="a3"/>
    <w:rsid w:val="006B24B9"/>
    <w:pPr>
      <w:spacing w:after="160" w:line="259" w:lineRule="auto"/>
      <w:jc w:val="center"/>
    </w:pPr>
    <w:rPr>
      <w:rFonts w:ascii="Times New Roman" w:hAnsi="Times New Roman"/>
      <w:b/>
      <w:sz w:val="28"/>
    </w:rPr>
  </w:style>
  <w:style w:type="paragraph" w:customStyle="1" w:styleId="af5">
    <w:name w:val="_Обычный_т"/>
    <w:basedOn w:val="aa"/>
    <w:link w:val="af6"/>
    <w:rsid w:val="006B24B9"/>
    <w:pPr>
      <w:spacing w:line="240" w:lineRule="auto"/>
      <w:ind w:firstLine="0"/>
      <w:jc w:val="left"/>
    </w:pPr>
    <w:rPr>
      <w:sz w:val="20"/>
      <w:szCs w:val="20"/>
    </w:rPr>
  </w:style>
  <w:style w:type="character" w:customStyle="1" w:styleId="af6">
    <w:name w:val="_Обычный_т Знак"/>
    <w:link w:val="af5"/>
    <w:rsid w:val="006B24B9"/>
    <w:rPr>
      <w:rFonts w:ascii="Times New Roman" w:hAnsi="Times New Roman" w:cs="Times New Roman"/>
      <w:iCs/>
      <w:sz w:val="20"/>
      <w:szCs w:val="20"/>
    </w:rPr>
  </w:style>
  <w:style w:type="paragraph" w:styleId="15">
    <w:name w:val="toc 1"/>
    <w:basedOn w:val="a3"/>
    <w:next w:val="a3"/>
    <w:autoRedefine/>
    <w:uiPriority w:val="39"/>
    <w:unhideWhenUsed/>
    <w:rsid w:val="006B24B9"/>
    <w:pPr>
      <w:tabs>
        <w:tab w:val="left" w:pos="520"/>
        <w:tab w:val="right" w:leader="dot" w:pos="9345"/>
      </w:tabs>
      <w:spacing w:after="100" w:line="240" w:lineRule="auto"/>
      <w:jc w:val="both"/>
    </w:pPr>
    <w:rPr>
      <w:rFonts w:ascii="Times New Roman" w:hAnsi="Times New Roman"/>
      <w:sz w:val="26"/>
    </w:rPr>
  </w:style>
  <w:style w:type="paragraph" w:customStyle="1" w:styleId="21">
    <w:name w:val="_Оглавление_2"/>
    <w:basedOn w:val="ae"/>
    <w:rsid w:val="006B24B9"/>
    <w:rPr>
      <w:rFonts w:eastAsia="Times New Roman"/>
      <w:szCs w:val="20"/>
    </w:rPr>
  </w:style>
  <w:style w:type="paragraph" w:customStyle="1" w:styleId="af7">
    <w:name w:val="_Рисунок"/>
    <w:basedOn w:val="a3"/>
    <w:link w:val="af8"/>
    <w:qFormat/>
    <w:rsid w:val="006B24B9"/>
    <w:pPr>
      <w:snapToGrid w:val="0"/>
      <w:spacing w:before="40" w:after="160" w:line="300" w:lineRule="auto"/>
      <w:contextualSpacing/>
      <w:jc w:val="center"/>
    </w:pPr>
    <w:rPr>
      <w:rFonts w:ascii="Times New Roman" w:eastAsia="Calibri" w:hAnsi="Times New Roman"/>
      <w:sz w:val="26"/>
      <w:szCs w:val="26"/>
    </w:rPr>
  </w:style>
  <w:style w:type="character" w:customStyle="1" w:styleId="af8">
    <w:name w:val="_Рисунок Знак"/>
    <w:link w:val="af7"/>
    <w:rsid w:val="006B24B9"/>
    <w:rPr>
      <w:rFonts w:ascii="Times New Roman" w:eastAsia="Calibri" w:hAnsi="Times New Roman"/>
      <w:sz w:val="26"/>
      <w:szCs w:val="26"/>
    </w:rPr>
  </w:style>
  <w:style w:type="paragraph" w:styleId="af9">
    <w:name w:val="Title"/>
    <w:basedOn w:val="a3"/>
    <w:link w:val="afa"/>
    <w:qFormat/>
    <w:rsid w:val="006B24B9"/>
    <w:pPr>
      <w:tabs>
        <w:tab w:val="left" w:pos="0"/>
      </w:tabs>
      <w:spacing w:after="160" w:line="259" w:lineRule="auto"/>
      <w:jc w:val="center"/>
    </w:pPr>
    <w:rPr>
      <w:rFonts w:ascii="Times New Roman" w:hAnsi="Times New Roman"/>
      <w:b/>
      <w:bCs/>
      <w:sz w:val="34"/>
      <w:szCs w:val="24"/>
      <w:lang w:eastAsia="ru-RU"/>
    </w:rPr>
  </w:style>
  <w:style w:type="character" w:customStyle="1" w:styleId="afa">
    <w:name w:val="Название Знак"/>
    <w:basedOn w:val="a4"/>
    <w:link w:val="af9"/>
    <w:rsid w:val="006B24B9"/>
    <w:rPr>
      <w:rFonts w:ascii="Times New Roman" w:hAnsi="Times New Roman"/>
      <w:b/>
      <w:bCs/>
      <w:sz w:val="34"/>
      <w:szCs w:val="24"/>
      <w:lang w:eastAsia="ru-RU"/>
    </w:rPr>
  </w:style>
  <w:style w:type="paragraph" w:styleId="afb">
    <w:name w:val="List Paragraph"/>
    <w:basedOn w:val="a3"/>
    <w:link w:val="afc"/>
    <w:uiPriority w:val="99"/>
    <w:qFormat/>
    <w:rsid w:val="006B24B9"/>
    <w:pPr>
      <w:spacing w:after="160" w:line="259" w:lineRule="auto"/>
      <w:ind w:left="720"/>
      <w:jc w:val="both"/>
    </w:pPr>
    <w:rPr>
      <w:rFonts w:ascii="Times New Roman" w:eastAsia="Calibri" w:hAnsi="Times New Roman"/>
      <w:sz w:val="26"/>
    </w:rPr>
  </w:style>
  <w:style w:type="character" w:customStyle="1" w:styleId="afc">
    <w:name w:val="Абзац списка Знак"/>
    <w:link w:val="afb"/>
    <w:uiPriority w:val="99"/>
    <w:locked/>
    <w:rsid w:val="006B24B9"/>
    <w:rPr>
      <w:rFonts w:ascii="Times New Roman" w:eastAsia="Calibri" w:hAnsi="Times New Roman"/>
      <w:sz w:val="26"/>
    </w:rPr>
  </w:style>
  <w:style w:type="paragraph" w:customStyle="1" w:styleId="afd">
    <w:name w:val="_Верхний колонтитул"/>
    <w:basedOn w:val="a3"/>
    <w:qFormat/>
    <w:rsid w:val="006B24B9"/>
    <w:pPr>
      <w:tabs>
        <w:tab w:val="center" w:pos="4677"/>
        <w:tab w:val="right" w:pos="9355"/>
      </w:tabs>
      <w:snapToGrid w:val="0"/>
      <w:spacing w:after="0" w:line="240" w:lineRule="auto"/>
      <w:contextualSpacing/>
      <w:jc w:val="center"/>
    </w:pPr>
    <w:rPr>
      <w:rFonts w:ascii="Times New Roman" w:hAnsi="Times New Roman"/>
      <w:noProof/>
      <w:sz w:val="26"/>
      <w:lang w:eastAsia="ru-RU"/>
    </w:rPr>
  </w:style>
  <w:style w:type="paragraph" w:customStyle="1" w:styleId="afe">
    <w:name w:val="_Комментарий"/>
    <w:basedOn w:val="aa"/>
    <w:link w:val="aff"/>
    <w:qFormat/>
    <w:rsid w:val="006B24B9"/>
    <w:pPr>
      <w:spacing w:line="240" w:lineRule="auto"/>
    </w:pPr>
    <w:rPr>
      <w:color w:val="FF0000"/>
    </w:rPr>
  </w:style>
  <w:style w:type="character" w:customStyle="1" w:styleId="aff">
    <w:name w:val="_Комментарий Знак"/>
    <w:basedOn w:val="ab"/>
    <w:link w:val="afe"/>
    <w:rsid w:val="006B24B9"/>
    <w:rPr>
      <w:rFonts w:ascii="Times New Roman" w:hAnsi="Times New Roman" w:cs="Times New Roman"/>
      <w:iCs/>
      <w:color w:val="FF0000"/>
      <w:sz w:val="26"/>
      <w:szCs w:val="26"/>
    </w:rPr>
  </w:style>
  <w:style w:type="paragraph" w:customStyle="1" w:styleId="aff0">
    <w:name w:val="_Нижний колонтитул"/>
    <w:basedOn w:val="afd"/>
    <w:qFormat/>
    <w:rsid w:val="006B24B9"/>
    <w:rPr>
      <w:b/>
    </w:rPr>
  </w:style>
  <w:style w:type="paragraph" w:customStyle="1" w:styleId="a">
    <w:name w:val="_Подпись рисунка"/>
    <w:basedOn w:val="a3"/>
    <w:next w:val="aa"/>
    <w:link w:val="aff1"/>
    <w:qFormat/>
    <w:rsid w:val="006B24B9"/>
    <w:pPr>
      <w:numPr>
        <w:ilvl w:val="4"/>
        <w:numId w:val="6"/>
      </w:numPr>
      <w:spacing w:after="160" w:line="240" w:lineRule="auto"/>
      <w:contextualSpacing/>
      <w:jc w:val="center"/>
    </w:pPr>
    <w:rPr>
      <w:rFonts w:ascii="Times New Roman" w:hAnsi="Times New Roman" w:cs="Times New Roman"/>
      <w:sz w:val="26"/>
      <w:szCs w:val="26"/>
    </w:rPr>
  </w:style>
  <w:style w:type="character" w:customStyle="1" w:styleId="aff1">
    <w:name w:val="_Подпись рисунка Знак"/>
    <w:basedOn w:val="a4"/>
    <w:link w:val="a"/>
    <w:rsid w:val="006B24B9"/>
    <w:rPr>
      <w:rFonts w:ascii="Times New Roman" w:hAnsi="Times New Roman" w:cs="Times New Roman"/>
      <w:sz w:val="26"/>
      <w:szCs w:val="26"/>
    </w:rPr>
  </w:style>
  <w:style w:type="paragraph" w:customStyle="1" w:styleId="aff2">
    <w:name w:val="_Сам рисунок"/>
    <w:basedOn w:val="aa"/>
    <w:next w:val="a"/>
    <w:qFormat/>
    <w:rsid w:val="006B24B9"/>
    <w:pPr>
      <w:ind w:firstLine="0"/>
      <w:jc w:val="center"/>
    </w:pPr>
    <w:rPr>
      <w:noProof/>
      <w:lang w:eastAsia="ru-RU"/>
    </w:rPr>
  </w:style>
  <w:style w:type="paragraph" w:customStyle="1" w:styleId="aff3">
    <w:name w:val="_Таблица_по левому"/>
    <w:basedOn w:val="aa"/>
    <w:next w:val="aa"/>
    <w:link w:val="aff4"/>
    <w:rsid w:val="006B24B9"/>
    <w:pPr>
      <w:spacing w:line="240" w:lineRule="auto"/>
      <w:ind w:firstLine="0"/>
      <w:jc w:val="left"/>
    </w:pPr>
  </w:style>
  <w:style w:type="character" w:customStyle="1" w:styleId="aff4">
    <w:name w:val="_Таблица_по левому Знак"/>
    <w:basedOn w:val="ab"/>
    <w:link w:val="aff3"/>
    <w:rsid w:val="006B24B9"/>
    <w:rPr>
      <w:rFonts w:ascii="Times New Roman" w:hAnsi="Times New Roman" w:cs="Times New Roman"/>
      <w:iCs/>
      <w:sz w:val="26"/>
      <w:szCs w:val="26"/>
    </w:rPr>
  </w:style>
  <w:style w:type="paragraph" w:customStyle="1" w:styleId="aff5">
    <w:name w:val="_Таблица_по центру"/>
    <w:basedOn w:val="aa"/>
    <w:next w:val="aa"/>
    <w:link w:val="aff6"/>
    <w:qFormat/>
    <w:rsid w:val="006B24B9"/>
    <w:pPr>
      <w:spacing w:line="240" w:lineRule="auto"/>
      <w:ind w:firstLine="0"/>
      <w:jc w:val="center"/>
    </w:pPr>
    <w:rPr>
      <w:lang w:eastAsia="ru-RU"/>
    </w:rPr>
  </w:style>
  <w:style w:type="character" w:customStyle="1" w:styleId="aff6">
    <w:name w:val="_Таблица_по центру Знак"/>
    <w:basedOn w:val="ab"/>
    <w:link w:val="aff5"/>
    <w:rsid w:val="006B24B9"/>
    <w:rPr>
      <w:rFonts w:ascii="Times New Roman" w:hAnsi="Times New Roman" w:cs="Times New Roman"/>
      <w:iCs/>
      <w:sz w:val="26"/>
      <w:szCs w:val="26"/>
      <w:lang w:eastAsia="ru-RU"/>
    </w:rPr>
  </w:style>
  <w:style w:type="paragraph" w:customStyle="1" w:styleId="aff7">
    <w:name w:val="_Титул_название_работы"/>
    <w:basedOn w:val="a3"/>
    <w:qFormat/>
    <w:rsid w:val="006B24B9"/>
    <w:pPr>
      <w:numPr>
        <w:ilvl w:val="1"/>
      </w:numPr>
      <w:snapToGrid w:val="0"/>
      <w:spacing w:after="0" w:line="300" w:lineRule="auto"/>
      <w:ind w:firstLine="709"/>
      <w:contextualSpacing/>
      <w:jc w:val="center"/>
    </w:pPr>
    <w:rPr>
      <w:rFonts w:ascii="Times New Roman" w:hAnsi="Times New Roman"/>
      <w:b/>
      <w:caps/>
      <w:sz w:val="32"/>
      <w:szCs w:val="32"/>
    </w:rPr>
  </w:style>
  <w:style w:type="paragraph" w:customStyle="1" w:styleId="aff8">
    <w:name w:val="_Титул_название_книги"/>
    <w:basedOn w:val="aff7"/>
    <w:qFormat/>
    <w:rsid w:val="006B24B9"/>
    <w:rPr>
      <w:sz w:val="28"/>
    </w:rPr>
  </w:style>
  <w:style w:type="paragraph" w:customStyle="1" w:styleId="aff9">
    <w:name w:val="_Титул_подписи"/>
    <w:basedOn w:val="a3"/>
    <w:qFormat/>
    <w:rsid w:val="006B24B9"/>
    <w:pPr>
      <w:snapToGrid w:val="0"/>
      <w:spacing w:after="0" w:line="300" w:lineRule="auto"/>
      <w:contextualSpacing/>
      <w:jc w:val="both"/>
    </w:pPr>
    <w:rPr>
      <w:rFonts w:ascii="Times New Roman" w:hAnsi="Times New Roman"/>
      <w:sz w:val="26"/>
    </w:rPr>
  </w:style>
  <w:style w:type="paragraph" w:customStyle="1" w:styleId="affa">
    <w:name w:val="_Титул_СПБПУ"/>
    <w:basedOn w:val="a3"/>
    <w:qFormat/>
    <w:rsid w:val="006B24B9"/>
    <w:pPr>
      <w:snapToGrid w:val="0"/>
      <w:spacing w:after="0" w:line="300" w:lineRule="auto"/>
      <w:contextualSpacing/>
      <w:jc w:val="center"/>
    </w:pPr>
    <w:rPr>
      <w:rFonts w:ascii="Times New Roman" w:hAnsi="Times New Roman"/>
      <w:b/>
      <w:sz w:val="26"/>
    </w:rPr>
  </w:style>
  <w:style w:type="paragraph" w:styleId="affb">
    <w:name w:val="header"/>
    <w:basedOn w:val="a3"/>
    <w:link w:val="affc"/>
    <w:unhideWhenUsed/>
    <w:rsid w:val="006B24B9"/>
    <w:pPr>
      <w:tabs>
        <w:tab w:val="center" w:pos="4677"/>
        <w:tab w:val="right" w:pos="9355"/>
      </w:tabs>
      <w:spacing w:after="0" w:line="240" w:lineRule="auto"/>
      <w:jc w:val="both"/>
    </w:pPr>
    <w:rPr>
      <w:rFonts w:ascii="Times New Roman" w:hAnsi="Times New Roman"/>
      <w:sz w:val="26"/>
    </w:rPr>
  </w:style>
  <w:style w:type="character" w:customStyle="1" w:styleId="affc">
    <w:name w:val="Верхний колонтитул Знак"/>
    <w:basedOn w:val="a4"/>
    <w:link w:val="affb"/>
    <w:rsid w:val="006B24B9"/>
    <w:rPr>
      <w:rFonts w:ascii="Times New Roman" w:hAnsi="Times New Roman"/>
      <w:sz w:val="26"/>
    </w:rPr>
  </w:style>
  <w:style w:type="paragraph" w:styleId="affd">
    <w:name w:val="footer"/>
    <w:basedOn w:val="a3"/>
    <w:link w:val="affe"/>
    <w:uiPriority w:val="99"/>
    <w:unhideWhenUsed/>
    <w:qFormat/>
    <w:rsid w:val="006B24B9"/>
    <w:pPr>
      <w:tabs>
        <w:tab w:val="center" w:pos="4677"/>
        <w:tab w:val="right" w:pos="9355"/>
      </w:tabs>
      <w:spacing w:after="0" w:line="240" w:lineRule="auto"/>
      <w:jc w:val="both"/>
    </w:pPr>
    <w:rPr>
      <w:rFonts w:ascii="Times New Roman" w:hAnsi="Times New Roman"/>
      <w:sz w:val="26"/>
    </w:rPr>
  </w:style>
  <w:style w:type="character" w:customStyle="1" w:styleId="affe">
    <w:name w:val="Нижний колонтитул Знак"/>
    <w:basedOn w:val="a4"/>
    <w:link w:val="affd"/>
    <w:uiPriority w:val="99"/>
    <w:rsid w:val="006B24B9"/>
    <w:rPr>
      <w:rFonts w:ascii="Times New Roman" w:hAnsi="Times New Roman"/>
      <w:sz w:val="26"/>
    </w:rPr>
  </w:style>
  <w:style w:type="paragraph" w:customStyle="1" w:styleId="Default">
    <w:name w:val="Default"/>
    <w:rsid w:val="006B24B9"/>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page number"/>
    <w:basedOn w:val="a4"/>
    <w:rsid w:val="006B24B9"/>
  </w:style>
  <w:style w:type="paragraph" w:styleId="22">
    <w:name w:val="Body Text Indent 2"/>
    <w:basedOn w:val="a3"/>
    <w:link w:val="23"/>
    <w:rsid w:val="006B24B9"/>
    <w:pPr>
      <w:spacing w:after="0" w:line="240" w:lineRule="auto"/>
      <w:ind w:left="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4"/>
    <w:link w:val="22"/>
    <w:rsid w:val="006B24B9"/>
    <w:rPr>
      <w:rFonts w:ascii="Times New Roman" w:eastAsia="Times New Roman" w:hAnsi="Times New Roman" w:cs="Times New Roman"/>
      <w:sz w:val="28"/>
      <w:szCs w:val="20"/>
      <w:lang w:eastAsia="ru-RU"/>
    </w:rPr>
  </w:style>
  <w:style w:type="paragraph" w:customStyle="1" w:styleId="pirag">
    <w:name w:val="pirag"/>
    <w:basedOn w:val="a3"/>
    <w:rsid w:val="006B24B9"/>
    <w:pPr>
      <w:spacing w:before="284" w:after="100" w:afterAutospacing="1" w:line="240" w:lineRule="auto"/>
      <w:ind w:firstLine="454"/>
      <w:jc w:val="both"/>
    </w:pPr>
    <w:rPr>
      <w:rFonts w:ascii="Times New Roman" w:eastAsia="Times New Roman" w:hAnsi="Times New Roman" w:cs="Times New Roman"/>
      <w:color w:val="000000"/>
      <w:sz w:val="21"/>
      <w:szCs w:val="21"/>
      <w:lang w:eastAsia="ru-RU"/>
    </w:rPr>
  </w:style>
  <w:style w:type="character" w:customStyle="1" w:styleId="24">
    <w:name w:val="Основной текст 2 Знак"/>
    <w:basedOn w:val="a4"/>
    <w:link w:val="25"/>
    <w:uiPriority w:val="99"/>
    <w:semiHidden/>
    <w:rsid w:val="006B24B9"/>
    <w:rPr>
      <w:rFonts w:ascii="Times New Roman" w:hAnsi="Times New Roman"/>
      <w:sz w:val="26"/>
    </w:rPr>
  </w:style>
  <w:style w:type="paragraph" w:styleId="25">
    <w:name w:val="Body Text 2"/>
    <w:basedOn w:val="a3"/>
    <w:link w:val="24"/>
    <w:uiPriority w:val="99"/>
    <w:semiHidden/>
    <w:unhideWhenUsed/>
    <w:rsid w:val="006B24B9"/>
    <w:pPr>
      <w:spacing w:after="120" w:line="480" w:lineRule="auto"/>
      <w:jc w:val="both"/>
    </w:pPr>
    <w:rPr>
      <w:rFonts w:ascii="Times New Roman" w:hAnsi="Times New Roman"/>
      <w:sz w:val="26"/>
    </w:rPr>
  </w:style>
  <w:style w:type="table" w:styleId="afff0">
    <w:name w:val="Table Grid"/>
    <w:basedOn w:val="a5"/>
    <w:uiPriority w:val="59"/>
    <w:rsid w:val="006B24B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toc 2"/>
    <w:basedOn w:val="a3"/>
    <w:next w:val="a3"/>
    <w:autoRedefine/>
    <w:uiPriority w:val="39"/>
    <w:unhideWhenUsed/>
    <w:rsid w:val="006B24B9"/>
    <w:pPr>
      <w:spacing w:after="100" w:line="259" w:lineRule="auto"/>
      <w:ind w:left="260"/>
      <w:jc w:val="both"/>
    </w:pPr>
    <w:rPr>
      <w:rFonts w:ascii="Times New Roman" w:hAnsi="Times New Roman"/>
      <w:sz w:val="26"/>
    </w:rPr>
  </w:style>
  <w:style w:type="paragraph" w:styleId="31">
    <w:name w:val="toc 3"/>
    <w:basedOn w:val="a3"/>
    <w:next w:val="a3"/>
    <w:autoRedefine/>
    <w:uiPriority w:val="39"/>
    <w:unhideWhenUsed/>
    <w:rsid w:val="006B24B9"/>
    <w:pPr>
      <w:spacing w:after="100" w:line="259" w:lineRule="auto"/>
      <w:ind w:left="520"/>
      <w:jc w:val="both"/>
    </w:pPr>
    <w:rPr>
      <w:rFonts w:ascii="Times New Roman" w:hAnsi="Times New Roman"/>
      <w:sz w:val="26"/>
    </w:rPr>
  </w:style>
  <w:style w:type="paragraph" w:styleId="afff1">
    <w:name w:val="Normal (Web)"/>
    <w:basedOn w:val="a3"/>
    <w:uiPriority w:val="99"/>
    <w:rsid w:val="006B2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6B24B9"/>
  </w:style>
  <w:style w:type="character" w:customStyle="1" w:styleId="afff2">
    <w:name w:val="Основной текст Знак"/>
    <w:basedOn w:val="a4"/>
    <w:link w:val="afff3"/>
    <w:uiPriority w:val="99"/>
    <w:semiHidden/>
    <w:rsid w:val="006B24B9"/>
    <w:rPr>
      <w:rFonts w:ascii="Times New Roman" w:hAnsi="Times New Roman"/>
      <w:sz w:val="26"/>
    </w:rPr>
  </w:style>
  <w:style w:type="paragraph" w:styleId="afff3">
    <w:name w:val="Body Text"/>
    <w:basedOn w:val="a3"/>
    <w:link w:val="afff2"/>
    <w:uiPriority w:val="99"/>
    <w:semiHidden/>
    <w:unhideWhenUsed/>
    <w:rsid w:val="006B24B9"/>
    <w:pPr>
      <w:spacing w:after="120" w:line="259" w:lineRule="auto"/>
      <w:jc w:val="both"/>
    </w:pPr>
    <w:rPr>
      <w:rFonts w:ascii="Times New Roman" w:hAnsi="Times New Roman"/>
      <w:sz w:val="26"/>
    </w:rPr>
  </w:style>
  <w:style w:type="paragraph" w:styleId="afff4">
    <w:name w:val="No Spacing"/>
    <w:qFormat/>
    <w:rsid w:val="006B24B9"/>
    <w:pPr>
      <w:spacing w:after="0" w:line="240" w:lineRule="auto"/>
    </w:pPr>
    <w:rPr>
      <w:rFonts w:ascii="Calibri" w:eastAsia="Times New Roman" w:hAnsi="Calibri" w:cs="Times New Roman"/>
      <w:lang w:eastAsia="ru-RU"/>
    </w:rPr>
  </w:style>
  <w:style w:type="character" w:styleId="afff5">
    <w:name w:val="Strong"/>
    <w:basedOn w:val="a4"/>
    <w:uiPriority w:val="22"/>
    <w:qFormat/>
    <w:rsid w:val="006B24B9"/>
    <w:rPr>
      <w:b/>
      <w:bCs/>
    </w:rPr>
  </w:style>
  <w:style w:type="character" w:customStyle="1" w:styleId="afff6">
    <w:name w:val="Текст сноски Знак"/>
    <w:basedOn w:val="a4"/>
    <w:link w:val="afff7"/>
    <w:semiHidden/>
    <w:rsid w:val="006B24B9"/>
    <w:rPr>
      <w:rFonts w:ascii="Times New Roman" w:eastAsia="Times New Roman" w:hAnsi="Times New Roman" w:cs="Times New Roman"/>
      <w:sz w:val="20"/>
      <w:szCs w:val="20"/>
      <w:lang w:eastAsia="ru-RU"/>
    </w:rPr>
  </w:style>
  <w:style w:type="paragraph" w:styleId="afff7">
    <w:name w:val="footnote text"/>
    <w:basedOn w:val="a3"/>
    <w:link w:val="afff6"/>
    <w:semiHidden/>
    <w:rsid w:val="006B24B9"/>
    <w:pPr>
      <w:spacing w:after="0" w:line="240" w:lineRule="auto"/>
    </w:pPr>
    <w:rPr>
      <w:rFonts w:ascii="Times New Roman" w:eastAsia="Times New Roman" w:hAnsi="Times New Roman" w:cs="Times New Roman"/>
      <w:sz w:val="20"/>
      <w:szCs w:val="20"/>
      <w:lang w:eastAsia="ru-RU"/>
    </w:rPr>
  </w:style>
  <w:style w:type="paragraph" w:styleId="32">
    <w:name w:val="Body Text 3"/>
    <w:basedOn w:val="a3"/>
    <w:link w:val="33"/>
    <w:rsid w:val="006B24B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B24B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90781">
      <w:bodyDiv w:val="1"/>
      <w:marLeft w:val="0"/>
      <w:marRight w:val="0"/>
      <w:marTop w:val="0"/>
      <w:marBottom w:val="0"/>
      <w:divBdr>
        <w:top w:val="none" w:sz="0" w:space="0" w:color="auto"/>
        <w:left w:val="none" w:sz="0" w:space="0" w:color="auto"/>
        <w:bottom w:val="none" w:sz="0" w:space="0" w:color="auto"/>
        <w:right w:val="none" w:sz="0" w:space="0" w:color="auto"/>
      </w:divBdr>
      <w:divsChild>
        <w:div w:id="199515061">
          <w:marLeft w:val="0"/>
          <w:marRight w:val="0"/>
          <w:marTop w:val="0"/>
          <w:marBottom w:val="0"/>
          <w:divBdr>
            <w:top w:val="none" w:sz="0" w:space="0" w:color="auto"/>
            <w:left w:val="none" w:sz="0" w:space="0" w:color="auto"/>
            <w:bottom w:val="none" w:sz="0" w:space="0" w:color="auto"/>
            <w:right w:val="none" w:sz="0" w:space="0" w:color="auto"/>
          </w:divBdr>
          <w:divsChild>
            <w:div w:id="1763600128">
              <w:marLeft w:val="0"/>
              <w:marRight w:val="0"/>
              <w:marTop w:val="0"/>
              <w:marBottom w:val="0"/>
              <w:divBdr>
                <w:top w:val="none" w:sz="0" w:space="0" w:color="auto"/>
                <w:left w:val="none" w:sz="0" w:space="0" w:color="auto"/>
                <w:bottom w:val="none" w:sz="0" w:space="0" w:color="auto"/>
                <w:right w:val="none" w:sz="0" w:space="0" w:color="auto"/>
              </w:divBdr>
              <w:divsChild>
                <w:div w:id="1859201056">
                  <w:marLeft w:val="0"/>
                  <w:marRight w:val="0"/>
                  <w:marTop w:val="0"/>
                  <w:marBottom w:val="0"/>
                  <w:divBdr>
                    <w:top w:val="none" w:sz="0" w:space="0" w:color="auto"/>
                    <w:left w:val="none" w:sz="0" w:space="0" w:color="auto"/>
                    <w:bottom w:val="none" w:sz="0" w:space="0" w:color="auto"/>
                    <w:right w:val="none" w:sz="0" w:space="0" w:color="auto"/>
                  </w:divBdr>
                  <w:divsChild>
                    <w:div w:id="1465931224">
                      <w:marLeft w:val="0"/>
                      <w:marRight w:val="0"/>
                      <w:marTop w:val="0"/>
                      <w:marBottom w:val="0"/>
                      <w:divBdr>
                        <w:top w:val="none" w:sz="0" w:space="0" w:color="auto"/>
                        <w:left w:val="none" w:sz="0" w:space="0" w:color="auto"/>
                        <w:bottom w:val="none" w:sz="0" w:space="0" w:color="auto"/>
                        <w:right w:val="none" w:sz="0" w:space="0" w:color="auto"/>
                      </w:divBdr>
                      <w:divsChild>
                        <w:div w:id="1437557409">
                          <w:marLeft w:val="0"/>
                          <w:marRight w:val="0"/>
                          <w:marTop w:val="0"/>
                          <w:marBottom w:val="0"/>
                          <w:divBdr>
                            <w:top w:val="none" w:sz="0" w:space="0" w:color="auto"/>
                            <w:left w:val="none" w:sz="0" w:space="0" w:color="auto"/>
                            <w:bottom w:val="none" w:sz="0" w:space="0" w:color="auto"/>
                            <w:right w:val="none" w:sz="0" w:space="0" w:color="auto"/>
                          </w:divBdr>
                          <w:divsChild>
                            <w:div w:id="1699742772">
                              <w:marLeft w:val="0"/>
                              <w:marRight w:val="0"/>
                              <w:marTop w:val="0"/>
                              <w:marBottom w:val="0"/>
                              <w:divBdr>
                                <w:top w:val="none" w:sz="0" w:space="0" w:color="auto"/>
                                <w:left w:val="none" w:sz="0" w:space="0" w:color="auto"/>
                                <w:bottom w:val="none" w:sz="0" w:space="0" w:color="auto"/>
                                <w:right w:val="none" w:sz="0" w:space="0" w:color="auto"/>
                              </w:divBdr>
                              <w:divsChild>
                                <w:div w:id="250358723">
                                  <w:marLeft w:val="0"/>
                                  <w:marRight w:val="0"/>
                                  <w:marTop w:val="0"/>
                                  <w:marBottom w:val="0"/>
                                  <w:divBdr>
                                    <w:top w:val="none" w:sz="0" w:space="0" w:color="auto"/>
                                    <w:left w:val="none" w:sz="0" w:space="0" w:color="auto"/>
                                    <w:bottom w:val="none" w:sz="0" w:space="0" w:color="auto"/>
                                    <w:right w:val="none" w:sz="0" w:space="0" w:color="auto"/>
                                  </w:divBdr>
                                  <w:divsChild>
                                    <w:div w:id="779687744">
                                      <w:marLeft w:val="0"/>
                                      <w:marRight w:val="0"/>
                                      <w:marTop w:val="0"/>
                                      <w:marBottom w:val="0"/>
                                      <w:divBdr>
                                        <w:top w:val="none" w:sz="0" w:space="0" w:color="auto"/>
                                        <w:left w:val="none" w:sz="0" w:space="0" w:color="auto"/>
                                        <w:bottom w:val="none" w:sz="0" w:space="0" w:color="auto"/>
                                        <w:right w:val="none" w:sz="0" w:space="0" w:color="auto"/>
                                      </w:divBdr>
                                      <w:divsChild>
                                        <w:div w:id="3622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BFFD-1856-4F70-BC9B-6DD5DC31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9054</Words>
  <Characters>51612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2018-01-30T21:48:00Z</cp:lastPrinted>
  <dcterms:created xsi:type="dcterms:W3CDTF">2018-01-30T23:13:00Z</dcterms:created>
  <dcterms:modified xsi:type="dcterms:W3CDTF">2018-01-30T23:13:00Z</dcterms:modified>
</cp:coreProperties>
</file>