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61" w:rsidRDefault="00226F61"/>
    <w:p w:rsidR="00226F61" w:rsidRDefault="00226F61"/>
    <w:tbl>
      <w:tblPr>
        <w:tblW w:w="10064" w:type="dxa"/>
        <w:tblInd w:w="959" w:type="dxa"/>
        <w:tblLook w:val="01E0" w:firstRow="1" w:lastRow="1" w:firstColumn="1" w:lastColumn="1" w:noHBand="0" w:noVBand="0"/>
      </w:tblPr>
      <w:tblGrid>
        <w:gridCol w:w="2268"/>
        <w:gridCol w:w="7796"/>
      </w:tblGrid>
      <w:tr w:rsidR="00226F61" w:rsidRPr="00226F61" w:rsidTr="00226F61">
        <w:trPr>
          <w:trHeight w:val="7261"/>
        </w:trPr>
        <w:tc>
          <w:tcPr>
            <w:tcW w:w="10064" w:type="dxa"/>
            <w:gridSpan w:val="2"/>
            <w:shd w:val="clear" w:color="auto" w:fill="FFFFFF" w:themeFill="background1"/>
          </w:tcPr>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noProof/>
                <w:sz w:val="32"/>
                <w:szCs w:val="28"/>
              </w:rPr>
              <w:drawing>
                <wp:inline distT="0" distB="0" distL="0" distR="0" wp14:anchorId="67411263" wp14:editId="466B4485">
                  <wp:extent cx="4572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226F61" w:rsidRPr="00226F61" w:rsidRDefault="00226F61" w:rsidP="00226F61">
            <w:pPr>
              <w:spacing w:after="0" w:line="240" w:lineRule="auto"/>
              <w:jc w:val="center"/>
              <w:rPr>
                <w:rFonts w:ascii="Times New Roman" w:eastAsia="Times New Roman" w:hAnsi="Times New Roman" w:cs="Times New Roman"/>
                <w:sz w:val="28"/>
                <w:szCs w:val="28"/>
              </w:rPr>
            </w:pP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Российская Федерация</w:t>
            </w: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Камчатский край</w:t>
            </w:r>
          </w:p>
          <w:p w:rsidR="00226F61" w:rsidRPr="00226F61" w:rsidRDefault="00226F61" w:rsidP="00226F61">
            <w:pPr>
              <w:spacing w:after="0" w:line="240" w:lineRule="auto"/>
              <w:jc w:val="center"/>
              <w:rPr>
                <w:rFonts w:ascii="Times New Roman" w:eastAsia="Times New Roman" w:hAnsi="Times New Roman" w:cs="Times New Roman"/>
                <w:sz w:val="28"/>
                <w:szCs w:val="28"/>
              </w:rPr>
            </w:pP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СОБРАНИЕ ДЕПУТАТОВ</w:t>
            </w: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Козыревского сельского поселения</w:t>
            </w:r>
          </w:p>
          <w:p w:rsidR="00226F61" w:rsidRPr="00226F61" w:rsidRDefault="00226F61" w:rsidP="00226F61">
            <w:pPr>
              <w:spacing w:after="0" w:line="240" w:lineRule="auto"/>
              <w:jc w:val="center"/>
              <w:rPr>
                <w:rFonts w:ascii="Times New Roman" w:eastAsia="Times New Roman" w:hAnsi="Times New Roman" w:cs="Times New Roman"/>
                <w:sz w:val="28"/>
                <w:szCs w:val="28"/>
              </w:rPr>
            </w:pP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 xml:space="preserve">РЕШЕНИЕ </w:t>
            </w: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 xml:space="preserve">от </w:t>
            </w:r>
            <w:r w:rsidR="00263767">
              <w:rPr>
                <w:rFonts w:ascii="Times New Roman" w:eastAsia="Times New Roman" w:hAnsi="Times New Roman" w:cs="Times New Roman"/>
                <w:sz w:val="28"/>
                <w:szCs w:val="28"/>
              </w:rPr>
              <w:t>25</w:t>
            </w:r>
            <w:r w:rsidRPr="00226F61">
              <w:rPr>
                <w:rFonts w:ascii="Times New Roman" w:eastAsia="Times New Roman" w:hAnsi="Times New Roman" w:cs="Times New Roman"/>
                <w:sz w:val="28"/>
                <w:szCs w:val="28"/>
              </w:rPr>
              <w:t xml:space="preserve"> мая  2016 г. № </w:t>
            </w:r>
            <w:r w:rsidR="00263767">
              <w:rPr>
                <w:rFonts w:ascii="Times New Roman" w:eastAsia="Times New Roman" w:hAnsi="Times New Roman" w:cs="Times New Roman"/>
                <w:sz w:val="28"/>
                <w:szCs w:val="28"/>
              </w:rPr>
              <w:t>30</w:t>
            </w:r>
            <w:r w:rsidRPr="00226F61">
              <w:rPr>
                <w:rFonts w:ascii="Times New Roman" w:eastAsia="Times New Roman" w:hAnsi="Times New Roman" w:cs="Times New Roman"/>
                <w:sz w:val="28"/>
                <w:szCs w:val="28"/>
              </w:rPr>
              <w:t xml:space="preserve"> - </w:t>
            </w:r>
            <w:proofErr w:type="spellStart"/>
            <w:r w:rsidRPr="00226F61">
              <w:rPr>
                <w:rFonts w:ascii="Times New Roman" w:eastAsia="Times New Roman" w:hAnsi="Times New Roman" w:cs="Times New Roman"/>
                <w:sz w:val="28"/>
                <w:szCs w:val="28"/>
              </w:rPr>
              <w:t>нпа</w:t>
            </w:r>
            <w:proofErr w:type="spellEnd"/>
          </w:p>
          <w:p w:rsidR="00226F61" w:rsidRPr="00226F61" w:rsidRDefault="00226F61" w:rsidP="00226F61">
            <w:pPr>
              <w:spacing w:after="0" w:line="240" w:lineRule="auto"/>
              <w:jc w:val="center"/>
              <w:rPr>
                <w:rFonts w:ascii="Times New Roman" w:eastAsia="Times New Roman" w:hAnsi="Times New Roman" w:cs="Times New Roman"/>
                <w:sz w:val="28"/>
                <w:szCs w:val="28"/>
              </w:rPr>
            </w:pPr>
          </w:p>
          <w:p w:rsidR="00226F61" w:rsidRPr="00226F61" w:rsidRDefault="00226F61" w:rsidP="00226F61">
            <w:pPr>
              <w:spacing w:after="0" w:line="240" w:lineRule="auto"/>
              <w:jc w:val="center"/>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«Об утверждении местных нормативов градостроительного проектирования Козыревского сельского поселения Камчатского края»</w:t>
            </w:r>
          </w:p>
          <w:p w:rsidR="00226F61" w:rsidRPr="00226F61" w:rsidRDefault="00226F61" w:rsidP="00226F61">
            <w:pPr>
              <w:spacing w:after="0" w:line="240" w:lineRule="auto"/>
              <w:jc w:val="center"/>
              <w:rPr>
                <w:rFonts w:ascii="Times New Roman" w:eastAsia="Times New Roman" w:hAnsi="Times New Roman" w:cs="Times New Roman"/>
                <w:sz w:val="28"/>
                <w:szCs w:val="28"/>
              </w:rPr>
            </w:pPr>
          </w:p>
          <w:p w:rsidR="00226F61" w:rsidRPr="00226F61" w:rsidRDefault="00226F61" w:rsidP="00226F61">
            <w:pPr>
              <w:spacing w:after="0" w:line="240" w:lineRule="auto"/>
              <w:jc w:val="center"/>
              <w:rPr>
                <w:rFonts w:ascii="Times New Roman" w:eastAsia="Times New Roman" w:hAnsi="Times New Roman" w:cs="Times New Roman"/>
                <w:i/>
                <w:sz w:val="28"/>
                <w:szCs w:val="28"/>
              </w:rPr>
            </w:pPr>
            <w:r w:rsidRPr="00226F61">
              <w:rPr>
                <w:rFonts w:ascii="Times New Roman" w:eastAsia="Times New Roman" w:hAnsi="Times New Roman" w:cs="Times New Roman"/>
                <w:i/>
                <w:sz w:val="28"/>
                <w:szCs w:val="28"/>
              </w:rPr>
              <w:t xml:space="preserve">Принято Решением Собрания депутатов </w:t>
            </w:r>
          </w:p>
          <w:p w:rsidR="00226F61" w:rsidRPr="00226F61" w:rsidRDefault="00226F61" w:rsidP="00226F61">
            <w:pPr>
              <w:spacing w:after="0" w:line="240" w:lineRule="auto"/>
              <w:jc w:val="center"/>
              <w:rPr>
                <w:rFonts w:ascii="Times New Roman" w:eastAsia="Times New Roman" w:hAnsi="Times New Roman" w:cs="Times New Roman"/>
                <w:i/>
                <w:sz w:val="28"/>
                <w:szCs w:val="28"/>
              </w:rPr>
            </w:pPr>
            <w:r w:rsidRPr="00226F61">
              <w:rPr>
                <w:rFonts w:ascii="Times New Roman" w:eastAsia="Times New Roman" w:hAnsi="Times New Roman" w:cs="Times New Roman"/>
                <w:i/>
                <w:sz w:val="28"/>
                <w:szCs w:val="28"/>
              </w:rPr>
              <w:t>Козыревского сельского поселения</w:t>
            </w:r>
          </w:p>
          <w:p w:rsidR="00226F61" w:rsidRPr="00226F61" w:rsidRDefault="00263767" w:rsidP="00226F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24</w:t>
            </w:r>
            <w:r w:rsidR="00226F61" w:rsidRPr="00226F61">
              <w:rPr>
                <w:rFonts w:ascii="Times New Roman" w:eastAsia="Times New Roman" w:hAnsi="Times New Roman" w:cs="Times New Roman"/>
                <w:i/>
                <w:sz w:val="28"/>
                <w:szCs w:val="28"/>
              </w:rPr>
              <w:t xml:space="preserve"> мая 2016 г.  № </w:t>
            </w:r>
            <w:r>
              <w:rPr>
                <w:rFonts w:ascii="Times New Roman" w:eastAsia="Times New Roman" w:hAnsi="Times New Roman" w:cs="Times New Roman"/>
                <w:i/>
                <w:sz w:val="28"/>
                <w:szCs w:val="28"/>
              </w:rPr>
              <w:t>68</w:t>
            </w:r>
            <w:bookmarkStart w:id="0" w:name="_GoBack"/>
            <w:bookmarkEnd w:id="0"/>
          </w:p>
          <w:p w:rsidR="00226F61" w:rsidRPr="00226F61" w:rsidRDefault="00226F61" w:rsidP="00226F61">
            <w:pPr>
              <w:spacing w:after="0" w:line="240" w:lineRule="auto"/>
              <w:ind w:firstLine="884"/>
              <w:rPr>
                <w:rFonts w:ascii="Times New Roman" w:eastAsia="Times New Roman" w:hAnsi="Times New Roman" w:cs="Times New Roman"/>
                <w:sz w:val="28"/>
                <w:szCs w:val="28"/>
              </w:rPr>
            </w:pP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В соответствии со статьей 16 Федерального закона от06.10.2003 №131-ФЗ «Об общих принципах организации местного самоуправления в Российской Федерации», Градостроительным кодексом Российской Федерации, Уставом Козыревского сельского поселения:</w:t>
            </w:r>
          </w:p>
          <w:p w:rsidR="00226F61" w:rsidRPr="00226F61" w:rsidRDefault="00226F61" w:rsidP="00226F61">
            <w:pPr>
              <w:spacing w:after="0" w:line="240" w:lineRule="auto"/>
              <w:ind w:firstLine="884"/>
              <w:rPr>
                <w:rFonts w:ascii="Times New Roman" w:eastAsia="Times New Roman" w:hAnsi="Times New Roman" w:cs="Times New Roman"/>
                <w:sz w:val="28"/>
                <w:szCs w:val="28"/>
              </w:rPr>
            </w:pP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1. Утвердить прилагаемые Местные нормативы градостроительного проектирования Козыревского сельского поселения Камчатского края</w:t>
            </w:r>
            <w:proofErr w:type="gramStart"/>
            <w:r w:rsidRPr="00226F61">
              <w:rPr>
                <w:rFonts w:ascii="Times New Roman" w:eastAsia="Times New Roman" w:hAnsi="Times New Roman" w:cs="Times New Roman"/>
                <w:sz w:val="28"/>
                <w:szCs w:val="28"/>
              </w:rPr>
              <w:t xml:space="preserve"> .</w:t>
            </w:r>
            <w:proofErr w:type="gramEnd"/>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2. Установить, что Местные нормативы градостроительного проектирования подлежат применению при подготовке  проекта Генерального плана поселения и документации по планировке территори</w:t>
            </w:r>
            <w:proofErr w:type="gramStart"/>
            <w:r w:rsidRPr="00226F61">
              <w:rPr>
                <w:rFonts w:ascii="Times New Roman" w:eastAsia="Times New Roman" w:hAnsi="Times New Roman" w:cs="Times New Roman"/>
                <w:sz w:val="28"/>
                <w:szCs w:val="28"/>
              </w:rPr>
              <w:t>и(</w:t>
            </w:r>
            <w:proofErr w:type="gramEnd"/>
            <w:r w:rsidRPr="00226F61">
              <w:rPr>
                <w:rFonts w:ascii="Times New Roman" w:eastAsia="Times New Roman" w:hAnsi="Times New Roman" w:cs="Times New Roman"/>
                <w:sz w:val="28"/>
                <w:szCs w:val="28"/>
              </w:rPr>
              <w:t>проект планировки территории, проект межевания территории).</w:t>
            </w: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3. Настоящее решение вступает в силу после дня его официального опубликования.</w:t>
            </w: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4. Настоящее решение опубликовать в газете Усть-Камчатский вестник - официально.</w:t>
            </w:r>
          </w:p>
          <w:p w:rsidR="00226F61" w:rsidRPr="00226F61" w:rsidRDefault="00226F61" w:rsidP="00226F61">
            <w:pPr>
              <w:spacing w:after="0" w:line="240" w:lineRule="auto"/>
              <w:ind w:firstLine="884"/>
              <w:rPr>
                <w:rFonts w:ascii="Times New Roman" w:eastAsia="Times New Roman" w:hAnsi="Times New Roman" w:cs="Times New Roman"/>
                <w:sz w:val="28"/>
                <w:szCs w:val="28"/>
              </w:rPr>
            </w:pPr>
          </w:p>
          <w:p w:rsidR="00226F61" w:rsidRPr="00226F61" w:rsidRDefault="00226F61" w:rsidP="00226F61">
            <w:pPr>
              <w:spacing w:after="0" w:line="240" w:lineRule="auto"/>
              <w:ind w:firstLine="884"/>
              <w:rPr>
                <w:rFonts w:ascii="Times New Roman" w:eastAsia="Times New Roman" w:hAnsi="Times New Roman" w:cs="Times New Roman"/>
                <w:sz w:val="28"/>
                <w:szCs w:val="28"/>
              </w:rPr>
            </w:pP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 xml:space="preserve">Глава Козыревского </w:t>
            </w:r>
          </w:p>
          <w:p w:rsidR="00226F61" w:rsidRPr="00226F61" w:rsidRDefault="00226F61" w:rsidP="00226F61">
            <w:pPr>
              <w:spacing w:after="0" w:line="240" w:lineRule="auto"/>
              <w:ind w:firstLine="884"/>
              <w:rPr>
                <w:rFonts w:ascii="Times New Roman" w:eastAsia="Times New Roman" w:hAnsi="Times New Roman" w:cs="Times New Roman"/>
                <w:sz w:val="28"/>
                <w:szCs w:val="28"/>
              </w:rPr>
            </w:pPr>
            <w:r w:rsidRPr="00226F61">
              <w:rPr>
                <w:rFonts w:ascii="Times New Roman" w:eastAsia="Times New Roman" w:hAnsi="Times New Roman" w:cs="Times New Roman"/>
                <w:sz w:val="28"/>
                <w:szCs w:val="28"/>
              </w:rPr>
              <w:t>сельского поселения                                                              И.Н.Байдуганова</w:t>
            </w:r>
          </w:p>
          <w:p w:rsidR="00226F61" w:rsidRPr="00226F61" w:rsidRDefault="00226F61" w:rsidP="00226F61"/>
          <w:p w:rsidR="00226F61" w:rsidRPr="00226F61" w:rsidRDefault="00226F61" w:rsidP="005B1859">
            <w:pPr>
              <w:ind w:right="175"/>
              <w:rPr>
                <w:bCs/>
                <w:sz w:val="28"/>
                <w:szCs w:val="28"/>
              </w:rPr>
            </w:pPr>
          </w:p>
          <w:p w:rsidR="00226F61" w:rsidRPr="00226F61" w:rsidRDefault="00226F61" w:rsidP="005B1859">
            <w:pPr>
              <w:ind w:right="175"/>
              <w:rPr>
                <w:bCs/>
                <w:sz w:val="28"/>
                <w:szCs w:val="28"/>
              </w:rPr>
            </w:pPr>
          </w:p>
          <w:p w:rsidR="00226F61" w:rsidRPr="00226F61" w:rsidRDefault="00226F61" w:rsidP="00041FC4">
            <w:pPr>
              <w:spacing w:before="120"/>
              <w:jc w:val="center"/>
              <w:rPr>
                <w:bCs/>
                <w:sz w:val="28"/>
                <w:szCs w:val="28"/>
              </w:rPr>
            </w:pPr>
          </w:p>
        </w:tc>
      </w:tr>
      <w:tr w:rsidR="005E0728" w:rsidRPr="00F62665" w:rsidTr="00226F61">
        <w:trPr>
          <w:trHeight w:val="10886"/>
        </w:trPr>
        <w:tc>
          <w:tcPr>
            <w:tcW w:w="2268" w:type="dxa"/>
            <w:shd w:val="clear" w:color="auto" w:fill="0066FF"/>
          </w:tcPr>
          <w:p w:rsidR="005E0728" w:rsidRPr="000D10E7" w:rsidRDefault="005E0728" w:rsidP="00041FC4">
            <w:pPr>
              <w:rPr>
                <w:sz w:val="28"/>
                <w:szCs w:val="28"/>
              </w:rPr>
            </w:pPr>
          </w:p>
        </w:tc>
        <w:tc>
          <w:tcPr>
            <w:tcW w:w="7796" w:type="dxa"/>
            <w:shd w:val="clear" w:color="auto" w:fill="auto"/>
          </w:tcPr>
          <w:p w:rsidR="005E0728" w:rsidRPr="005B1859" w:rsidRDefault="005E0728" w:rsidP="00041FC4">
            <w:pPr>
              <w:jc w:val="center"/>
              <w:rPr>
                <w:rFonts w:ascii="Times New Roman" w:hAnsi="Times New Roman" w:cs="Times New Roman"/>
                <w:sz w:val="28"/>
                <w:szCs w:val="28"/>
              </w:rPr>
            </w:pPr>
          </w:p>
          <w:p w:rsidR="005E0728" w:rsidRPr="005B1859" w:rsidRDefault="005E0728" w:rsidP="005B1859">
            <w:pPr>
              <w:spacing w:before="120"/>
              <w:rPr>
                <w:rFonts w:ascii="Times New Roman" w:hAnsi="Times New Roman" w:cs="Times New Roman"/>
                <w:sz w:val="28"/>
                <w:szCs w:val="28"/>
              </w:rPr>
            </w:pPr>
          </w:p>
          <w:p w:rsidR="005E0728" w:rsidRPr="005B1859" w:rsidRDefault="005E0728" w:rsidP="00041FC4">
            <w:pPr>
              <w:spacing w:before="240"/>
              <w:jc w:val="center"/>
              <w:rPr>
                <w:rFonts w:ascii="Times New Roman" w:hAnsi="Times New Roman" w:cs="Times New Roman"/>
                <w:b/>
                <w:bCs/>
                <w:sz w:val="36"/>
                <w:szCs w:val="36"/>
              </w:rPr>
            </w:pPr>
            <w:r w:rsidRPr="005B1859">
              <w:rPr>
                <w:rFonts w:ascii="Times New Roman" w:hAnsi="Times New Roman" w:cs="Times New Roman"/>
                <w:b/>
                <w:bCs/>
                <w:sz w:val="36"/>
                <w:szCs w:val="36"/>
              </w:rPr>
              <w:t>МЕСТНЫЕ НОРМАТИВЫ</w:t>
            </w:r>
          </w:p>
          <w:p w:rsidR="005E0728" w:rsidRPr="005B1859" w:rsidRDefault="005E0728" w:rsidP="00041FC4">
            <w:pPr>
              <w:spacing w:before="240"/>
              <w:jc w:val="center"/>
              <w:rPr>
                <w:rFonts w:ascii="Times New Roman" w:hAnsi="Times New Roman" w:cs="Times New Roman"/>
                <w:b/>
                <w:bCs/>
                <w:sz w:val="36"/>
                <w:szCs w:val="36"/>
              </w:rPr>
            </w:pPr>
            <w:r w:rsidRPr="005B1859">
              <w:rPr>
                <w:rFonts w:ascii="Times New Roman" w:hAnsi="Times New Roman" w:cs="Times New Roman"/>
                <w:b/>
                <w:bCs/>
                <w:sz w:val="36"/>
                <w:szCs w:val="36"/>
              </w:rPr>
              <w:t>ГРАДОСТРОИТЕЛЬНОГО ПРОЕКТИРОВАНИЯ</w:t>
            </w:r>
          </w:p>
          <w:p w:rsidR="005E0728" w:rsidRPr="005B1859" w:rsidRDefault="005B1859" w:rsidP="00041FC4">
            <w:pPr>
              <w:spacing w:before="240"/>
              <w:jc w:val="center"/>
              <w:rPr>
                <w:rFonts w:ascii="Times New Roman" w:hAnsi="Times New Roman" w:cs="Times New Roman"/>
                <w:b/>
                <w:bCs/>
                <w:sz w:val="36"/>
                <w:szCs w:val="36"/>
              </w:rPr>
            </w:pPr>
            <w:r w:rsidRPr="005B1859">
              <w:rPr>
                <w:rFonts w:ascii="Times New Roman" w:hAnsi="Times New Roman" w:cs="Times New Roman"/>
                <w:b/>
                <w:bCs/>
                <w:sz w:val="36"/>
                <w:szCs w:val="36"/>
              </w:rPr>
              <w:t xml:space="preserve">КОЗЫРЕВСКОГО </w:t>
            </w:r>
            <w:r w:rsidR="005E0728" w:rsidRPr="005B1859">
              <w:rPr>
                <w:rFonts w:ascii="Times New Roman" w:hAnsi="Times New Roman" w:cs="Times New Roman"/>
                <w:b/>
                <w:bCs/>
                <w:sz w:val="36"/>
                <w:szCs w:val="36"/>
              </w:rPr>
              <w:t>СЕЛЬСКОГО ПОСЕЛЕНИЯ</w:t>
            </w:r>
          </w:p>
          <w:p w:rsidR="005E0728" w:rsidRPr="005B1859" w:rsidRDefault="005B1859" w:rsidP="00041FC4">
            <w:pPr>
              <w:spacing w:before="240"/>
              <w:jc w:val="center"/>
              <w:rPr>
                <w:rFonts w:ascii="Times New Roman" w:hAnsi="Times New Roman" w:cs="Times New Roman"/>
                <w:b/>
                <w:bCs/>
                <w:sz w:val="36"/>
                <w:szCs w:val="36"/>
              </w:rPr>
            </w:pPr>
            <w:r w:rsidRPr="005B1859">
              <w:rPr>
                <w:rFonts w:ascii="Times New Roman" w:hAnsi="Times New Roman" w:cs="Times New Roman"/>
                <w:b/>
                <w:bCs/>
                <w:sz w:val="36"/>
                <w:szCs w:val="36"/>
              </w:rPr>
              <w:t xml:space="preserve"> РАЙОНА </w:t>
            </w:r>
            <w:r w:rsidR="005E0728" w:rsidRPr="005B1859">
              <w:rPr>
                <w:rFonts w:ascii="Times New Roman" w:hAnsi="Times New Roman" w:cs="Times New Roman"/>
                <w:b/>
                <w:bCs/>
                <w:sz w:val="36"/>
                <w:szCs w:val="36"/>
              </w:rPr>
              <w:t>КАМЧАТСКОГО КРАЯ</w:t>
            </w:r>
          </w:p>
          <w:p w:rsidR="005E0728" w:rsidRPr="005B1859" w:rsidRDefault="005E0728" w:rsidP="00041FC4">
            <w:pPr>
              <w:spacing w:before="120"/>
              <w:jc w:val="center"/>
              <w:rPr>
                <w:rFonts w:ascii="Times New Roman" w:hAnsi="Times New Roman" w:cs="Times New Roman"/>
                <w:b/>
                <w:bCs/>
                <w:sz w:val="36"/>
                <w:szCs w:val="36"/>
              </w:rPr>
            </w:pPr>
          </w:p>
          <w:p w:rsidR="005E0728" w:rsidRPr="005B1859" w:rsidRDefault="005E0728" w:rsidP="00041FC4">
            <w:pPr>
              <w:spacing w:before="120"/>
              <w:jc w:val="center"/>
              <w:rPr>
                <w:rFonts w:ascii="Times New Roman" w:hAnsi="Times New Roman" w:cs="Times New Roman"/>
                <w:b/>
                <w:bCs/>
                <w:sz w:val="36"/>
                <w:szCs w:val="36"/>
              </w:rPr>
            </w:pPr>
          </w:p>
          <w:p w:rsidR="005E0728" w:rsidRPr="005B1859" w:rsidRDefault="005E0728" w:rsidP="00041FC4">
            <w:pPr>
              <w:spacing w:before="120"/>
              <w:jc w:val="center"/>
              <w:rPr>
                <w:rFonts w:ascii="Times New Roman" w:hAnsi="Times New Roman" w:cs="Times New Roman"/>
                <w:b/>
                <w:bCs/>
                <w:sz w:val="36"/>
                <w:szCs w:val="36"/>
              </w:rPr>
            </w:pPr>
            <w:r w:rsidRPr="005B1859">
              <w:rPr>
                <w:rFonts w:ascii="Times New Roman" w:hAnsi="Times New Roman" w:cs="Times New Roman"/>
                <w:b/>
                <w:bCs/>
                <w:sz w:val="36"/>
                <w:szCs w:val="36"/>
              </w:rPr>
              <w:t>Часть 1</w:t>
            </w:r>
          </w:p>
          <w:p w:rsidR="005E0728" w:rsidRPr="005B1859" w:rsidRDefault="005E0728" w:rsidP="00041FC4">
            <w:pPr>
              <w:spacing w:before="120"/>
              <w:jc w:val="center"/>
              <w:rPr>
                <w:rFonts w:ascii="Times New Roman" w:hAnsi="Times New Roman" w:cs="Times New Roman"/>
                <w:b/>
                <w:bCs/>
                <w:sz w:val="36"/>
                <w:szCs w:val="36"/>
              </w:rPr>
            </w:pPr>
            <w:r w:rsidRPr="005B1859">
              <w:rPr>
                <w:rFonts w:ascii="Times New Roman" w:hAnsi="Times New Roman" w:cs="Times New Roman"/>
                <w:b/>
                <w:bCs/>
                <w:sz w:val="36"/>
                <w:szCs w:val="36"/>
              </w:rPr>
              <w:t>ОСНОВНАЯ ЧАСТЬ</w:t>
            </w:r>
          </w:p>
          <w:p w:rsidR="005E0728" w:rsidRPr="005B1859" w:rsidRDefault="005E0728" w:rsidP="00041FC4">
            <w:pPr>
              <w:jc w:val="center"/>
              <w:rPr>
                <w:rFonts w:ascii="Times New Roman" w:hAnsi="Times New Roman" w:cs="Times New Roman"/>
                <w:sz w:val="28"/>
                <w:szCs w:val="28"/>
              </w:rPr>
            </w:pPr>
          </w:p>
          <w:p w:rsidR="005E0728" w:rsidRPr="005B1859" w:rsidRDefault="005E0728" w:rsidP="00041FC4">
            <w:pPr>
              <w:jc w:val="center"/>
              <w:rPr>
                <w:rFonts w:ascii="Times New Roman" w:hAnsi="Times New Roman" w:cs="Times New Roman"/>
                <w:sz w:val="28"/>
                <w:szCs w:val="28"/>
              </w:rPr>
            </w:pPr>
          </w:p>
          <w:p w:rsidR="005E0728" w:rsidRPr="005B1859" w:rsidRDefault="005E0728" w:rsidP="00041FC4">
            <w:pPr>
              <w:jc w:val="center"/>
              <w:rPr>
                <w:rFonts w:ascii="Times New Roman" w:hAnsi="Times New Roman" w:cs="Times New Roman"/>
                <w:sz w:val="28"/>
                <w:szCs w:val="28"/>
              </w:rPr>
            </w:pPr>
          </w:p>
        </w:tc>
      </w:tr>
      <w:tr w:rsidR="005E0728" w:rsidRPr="00F62665" w:rsidTr="00226F61">
        <w:tc>
          <w:tcPr>
            <w:tcW w:w="2268" w:type="dxa"/>
            <w:shd w:val="clear" w:color="auto" w:fill="auto"/>
          </w:tcPr>
          <w:p w:rsidR="005E0728" w:rsidRPr="00F62665" w:rsidRDefault="005E0728" w:rsidP="00041FC4">
            <w:pPr>
              <w:rPr>
                <w:sz w:val="28"/>
                <w:szCs w:val="28"/>
              </w:rPr>
            </w:pPr>
          </w:p>
        </w:tc>
        <w:tc>
          <w:tcPr>
            <w:tcW w:w="7796" w:type="dxa"/>
            <w:shd w:val="clear" w:color="auto" w:fill="0066FF"/>
          </w:tcPr>
          <w:p w:rsidR="005E0728" w:rsidRPr="005B1859" w:rsidRDefault="005E0728" w:rsidP="00041FC4">
            <w:pPr>
              <w:rPr>
                <w:rFonts w:ascii="Times New Roman" w:hAnsi="Times New Roman" w:cs="Times New Roman"/>
                <w:sz w:val="28"/>
                <w:szCs w:val="28"/>
              </w:rPr>
            </w:pPr>
          </w:p>
        </w:tc>
      </w:tr>
      <w:tr w:rsidR="005E0728" w:rsidRPr="00F62665" w:rsidTr="00226F61">
        <w:trPr>
          <w:trHeight w:val="80"/>
        </w:trPr>
        <w:tc>
          <w:tcPr>
            <w:tcW w:w="2268" w:type="dxa"/>
            <w:shd w:val="clear" w:color="auto" w:fill="0066FF"/>
          </w:tcPr>
          <w:p w:rsidR="005E0728" w:rsidRPr="00F62665" w:rsidRDefault="005E0728" w:rsidP="00041FC4">
            <w:pPr>
              <w:rPr>
                <w:sz w:val="28"/>
                <w:szCs w:val="28"/>
              </w:rPr>
            </w:pPr>
          </w:p>
        </w:tc>
        <w:tc>
          <w:tcPr>
            <w:tcW w:w="7796" w:type="dxa"/>
            <w:shd w:val="clear" w:color="auto" w:fill="auto"/>
            <w:vAlign w:val="center"/>
          </w:tcPr>
          <w:p w:rsidR="005E0728" w:rsidRPr="005B1859" w:rsidRDefault="005E0728" w:rsidP="00041FC4">
            <w:pPr>
              <w:spacing w:before="120"/>
              <w:jc w:val="center"/>
              <w:rPr>
                <w:rFonts w:ascii="Times New Roman" w:hAnsi="Times New Roman" w:cs="Times New Roman"/>
                <w:sz w:val="28"/>
                <w:szCs w:val="28"/>
              </w:rPr>
            </w:pPr>
            <w:r w:rsidRPr="005B1859">
              <w:rPr>
                <w:rFonts w:ascii="Times New Roman" w:hAnsi="Times New Roman" w:cs="Times New Roman"/>
                <w:sz w:val="28"/>
                <w:szCs w:val="28"/>
              </w:rPr>
              <w:t>201</w:t>
            </w:r>
            <w:r w:rsidR="001B330B">
              <w:rPr>
                <w:rFonts w:ascii="Times New Roman" w:hAnsi="Times New Roman" w:cs="Times New Roman"/>
                <w:sz w:val="28"/>
                <w:szCs w:val="28"/>
              </w:rPr>
              <w:t>6</w:t>
            </w:r>
          </w:p>
        </w:tc>
      </w:tr>
    </w:tbl>
    <w:p w:rsidR="005E0728" w:rsidRPr="00F62665" w:rsidRDefault="005E0728" w:rsidP="005E0728">
      <w:pPr>
        <w:rPr>
          <w:sz w:val="2"/>
          <w:szCs w:val="2"/>
        </w:rPr>
        <w:sectPr w:rsidR="005E0728" w:rsidRPr="00F62665" w:rsidSect="005B1859">
          <w:footerReference w:type="even" r:id="rId10"/>
          <w:footerReference w:type="default" r:id="rId11"/>
          <w:pgSz w:w="11906" w:h="16838" w:code="9"/>
          <w:pgMar w:top="284" w:right="284" w:bottom="142" w:left="284" w:header="709" w:footer="709" w:gutter="0"/>
          <w:pgNumType w:fmt="upperRoman"/>
          <w:cols w:space="708"/>
          <w:titlePg/>
          <w:docGrid w:linePitch="360"/>
        </w:sectPr>
      </w:pPr>
    </w:p>
    <w:p w:rsidR="005E0728" w:rsidRPr="005B1859" w:rsidRDefault="005E0728" w:rsidP="005E0728">
      <w:pPr>
        <w:rPr>
          <w:rFonts w:ascii="Times New Roman" w:hAnsi="Times New Roman" w:cs="Times New Roman"/>
          <w:sz w:val="2"/>
          <w:szCs w:val="2"/>
        </w:rPr>
      </w:pPr>
    </w:p>
    <w:p w:rsidR="005E0728" w:rsidRPr="005B1859" w:rsidRDefault="005E0728" w:rsidP="001B330B">
      <w:pPr>
        <w:spacing w:after="0" w:line="240" w:lineRule="auto"/>
        <w:jc w:val="center"/>
        <w:rPr>
          <w:rFonts w:ascii="Times New Roman" w:hAnsi="Times New Roman" w:cs="Times New Roman"/>
          <w:b/>
          <w:bCs/>
          <w:sz w:val="28"/>
          <w:szCs w:val="28"/>
        </w:rPr>
      </w:pPr>
      <w:r w:rsidRPr="005B1859">
        <w:rPr>
          <w:rFonts w:ascii="Times New Roman" w:hAnsi="Times New Roman" w:cs="Times New Roman"/>
          <w:b/>
          <w:bCs/>
          <w:sz w:val="28"/>
          <w:szCs w:val="28"/>
        </w:rPr>
        <w:t xml:space="preserve">МЕСТНЫЕ НОРМАТИВЫ </w:t>
      </w:r>
    </w:p>
    <w:p w:rsidR="005E0728" w:rsidRPr="005B1859" w:rsidRDefault="005E0728" w:rsidP="001B330B">
      <w:pPr>
        <w:spacing w:after="0" w:line="240" w:lineRule="auto"/>
        <w:jc w:val="center"/>
        <w:rPr>
          <w:rFonts w:ascii="Times New Roman" w:hAnsi="Times New Roman" w:cs="Times New Roman"/>
          <w:b/>
          <w:bCs/>
          <w:sz w:val="28"/>
          <w:szCs w:val="28"/>
        </w:rPr>
      </w:pPr>
      <w:r w:rsidRPr="005B1859">
        <w:rPr>
          <w:rFonts w:ascii="Times New Roman" w:hAnsi="Times New Roman" w:cs="Times New Roman"/>
          <w:b/>
          <w:bCs/>
          <w:sz w:val="28"/>
          <w:szCs w:val="28"/>
        </w:rPr>
        <w:t xml:space="preserve">ГРАДОСТРОИТЕЛЬНОГО ПРОЕКТИРОВАНИЯ </w:t>
      </w:r>
    </w:p>
    <w:p w:rsidR="005E0728" w:rsidRPr="005B1859" w:rsidRDefault="005B1859" w:rsidP="001B330B">
      <w:pPr>
        <w:spacing w:after="0" w:line="240" w:lineRule="auto"/>
        <w:jc w:val="center"/>
        <w:rPr>
          <w:rFonts w:ascii="Times New Roman" w:hAnsi="Times New Roman" w:cs="Times New Roman"/>
          <w:b/>
          <w:bCs/>
        </w:rPr>
      </w:pPr>
      <w:r w:rsidRPr="005B1859">
        <w:rPr>
          <w:rFonts w:ascii="Times New Roman" w:hAnsi="Times New Roman" w:cs="Times New Roman"/>
          <w:b/>
          <w:sz w:val="28"/>
          <w:szCs w:val="28"/>
        </w:rPr>
        <w:t xml:space="preserve">КОЗЫРЕВСКОГО </w:t>
      </w:r>
      <w:r w:rsidR="005E0728" w:rsidRPr="005B1859">
        <w:rPr>
          <w:rFonts w:ascii="Times New Roman" w:hAnsi="Times New Roman" w:cs="Times New Roman"/>
          <w:b/>
          <w:sz w:val="28"/>
          <w:szCs w:val="28"/>
        </w:rPr>
        <w:t xml:space="preserve">СЕЛЬСКОГО ПОСЕЛЕНИЯ КАМЧАТСКОГО КРАЯ </w:t>
      </w:r>
    </w:p>
    <w:p w:rsidR="005E0728" w:rsidRPr="005B1859" w:rsidRDefault="005E0728" w:rsidP="001B330B">
      <w:pPr>
        <w:spacing w:after="0" w:line="240" w:lineRule="auto"/>
        <w:jc w:val="both"/>
        <w:rPr>
          <w:rFonts w:ascii="Times New Roman" w:hAnsi="Times New Roman" w:cs="Times New Roman"/>
          <w:sz w:val="28"/>
          <w:szCs w:val="28"/>
        </w:rPr>
      </w:pPr>
    </w:p>
    <w:p w:rsidR="005E0728" w:rsidRPr="005B1859" w:rsidRDefault="005E0728" w:rsidP="001B330B">
      <w:pPr>
        <w:spacing w:after="0" w:line="240" w:lineRule="auto"/>
        <w:jc w:val="both"/>
        <w:rPr>
          <w:rFonts w:ascii="Times New Roman" w:hAnsi="Times New Roman" w:cs="Times New Roman"/>
          <w:sz w:val="28"/>
          <w:szCs w:val="28"/>
        </w:rPr>
      </w:pPr>
    </w:p>
    <w:tbl>
      <w:tblPr>
        <w:tblW w:w="10008" w:type="dxa"/>
        <w:tblLook w:val="01E0" w:firstRow="1" w:lastRow="1" w:firstColumn="1" w:lastColumn="1" w:noHBand="0" w:noVBand="0"/>
      </w:tblPr>
      <w:tblGrid>
        <w:gridCol w:w="3168"/>
        <w:gridCol w:w="6840"/>
      </w:tblGrid>
      <w:tr w:rsidR="005E0728" w:rsidRPr="005B1859" w:rsidTr="00041FC4">
        <w:tc>
          <w:tcPr>
            <w:tcW w:w="3168" w:type="dxa"/>
            <w:shd w:val="clear" w:color="auto" w:fill="auto"/>
          </w:tcPr>
          <w:p w:rsidR="005E0728" w:rsidRPr="001B330B" w:rsidRDefault="005E0728" w:rsidP="00041FC4">
            <w:pPr>
              <w:jc w:val="both"/>
              <w:rPr>
                <w:rFonts w:ascii="Times New Roman" w:hAnsi="Times New Roman" w:cs="Times New Roman"/>
                <w:b/>
                <w:bCs/>
                <w:sz w:val="24"/>
                <w:szCs w:val="24"/>
              </w:rPr>
            </w:pPr>
            <w:r w:rsidRPr="001B330B">
              <w:rPr>
                <w:rFonts w:ascii="Times New Roman" w:hAnsi="Times New Roman" w:cs="Times New Roman"/>
                <w:b/>
                <w:bCs/>
                <w:sz w:val="24"/>
                <w:szCs w:val="24"/>
              </w:rPr>
              <w:t>РАЗРАБОТАНЫ</w:t>
            </w:r>
          </w:p>
        </w:tc>
        <w:tc>
          <w:tcPr>
            <w:tcW w:w="6840" w:type="dxa"/>
            <w:shd w:val="clear" w:color="auto" w:fill="auto"/>
          </w:tcPr>
          <w:p w:rsidR="005E0728" w:rsidRPr="001B330B" w:rsidRDefault="00CC3FC9" w:rsidP="00041FC4">
            <w:pPr>
              <w:jc w:val="both"/>
              <w:rPr>
                <w:rFonts w:ascii="Times New Roman" w:hAnsi="Times New Roman" w:cs="Times New Roman"/>
                <w:sz w:val="24"/>
                <w:szCs w:val="24"/>
              </w:rPr>
            </w:pPr>
            <w:r w:rsidRPr="001B330B">
              <w:rPr>
                <w:rFonts w:ascii="Times New Roman" w:hAnsi="Times New Roman" w:cs="Times New Roman"/>
                <w:sz w:val="24"/>
                <w:szCs w:val="24"/>
              </w:rPr>
              <w:t>Отделом муниципального имущества и ЖКХ администрации Козыревского сельского поселения</w:t>
            </w:r>
          </w:p>
          <w:p w:rsidR="005E0728" w:rsidRPr="001B330B" w:rsidRDefault="005E0728" w:rsidP="00041FC4">
            <w:pPr>
              <w:jc w:val="both"/>
              <w:rPr>
                <w:rFonts w:ascii="Times New Roman" w:hAnsi="Times New Roman" w:cs="Times New Roman"/>
                <w:color w:val="FF0000"/>
                <w:sz w:val="24"/>
                <w:szCs w:val="24"/>
              </w:rPr>
            </w:pPr>
          </w:p>
          <w:p w:rsidR="005E0728" w:rsidRPr="001B330B" w:rsidRDefault="005E0728" w:rsidP="00041FC4">
            <w:pPr>
              <w:jc w:val="both"/>
              <w:rPr>
                <w:rFonts w:ascii="Times New Roman" w:hAnsi="Times New Roman" w:cs="Times New Roman"/>
                <w:color w:val="FF0000"/>
                <w:sz w:val="24"/>
                <w:szCs w:val="24"/>
              </w:rPr>
            </w:pPr>
          </w:p>
        </w:tc>
      </w:tr>
      <w:tr w:rsidR="005E0728" w:rsidRPr="005B1859" w:rsidTr="00041FC4">
        <w:tc>
          <w:tcPr>
            <w:tcW w:w="3168" w:type="dxa"/>
            <w:shd w:val="clear" w:color="auto" w:fill="auto"/>
          </w:tcPr>
          <w:p w:rsidR="005E0728" w:rsidRPr="001B330B" w:rsidRDefault="005E0728" w:rsidP="00041FC4">
            <w:pPr>
              <w:rPr>
                <w:rFonts w:ascii="Times New Roman" w:hAnsi="Times New Roman" w:cs="Times New Roman"/>
                <w:b/>
                <w:bCs/>
                <w:sz w:val="24"/>
                <w:szCs w:val="24"/>
              </w:rPr>
            </w:pPr>
            <w:proofErr w:type="gramStart"/>
            <w:r w:rsidRPr="001B330B">
              <w:rPr>
                <w:rFonts w:ascii="Times New Roman" w:hAnsi="Times New Roman" w:cs="Times New Roman"/>
                <w:b/>
                <w:bCs/>
                <w:sz w:val="24"/>
                <w:szCs w:val="24"/>
              </w:rPr>
              <w:t>УТВЕРЖДЕНЫ</w:t>
            </w:r>
            <w:proofErr w:type="gramEnd"/>
            <w:r w:rsidRPr="001B330B">
              <w:rPr>
                <w:rFonts w:ascii="Times New Roman" w:hAnsi="Times New Roman" w:cs="Times New Roman"/>
                <w:b/>
                <w:bCs/>
                <w:sz w:val="24"/>
                <w:szCs w:val="24"/>
              </w:rPr>
              <w:t xml:space="preserve"> И ВВЕДЕНЫ В ДЕЙСТВИЕ</w:t>
            </w:r>
          </w:p>
        </w:tc>
        <w:tc>
          <w:tcPr>
            <w:tcW w:w="6840" w:type="dxa"/>
            <w:shd w:val="clear" w:color="auto" w:fill="auto"/>
          </w:tcPr>
          <w:p w:rsidR="005E0728" w:rsidRPr="001B330B" w:rsidRDefault="005E0728" w:rsidP="00041FC4">
            <w:pPr>
              <w:jc w:val="both"/>
              <w:rPr>
                <w:rFonts w:ascii="Times New Roman" w:hAnsi="Times New Roman" w:cs="Times New Roman"/>
                <w:sz w:val="24"/>
                <w:szCs w:val="24"/>
              </w:rPr>
            </w:pPr>
          </w:p>
        </w:tc>
      </w:tr>
    </w:tbl>
    <w:p w:rsidR="005E0728" w:rsidRPr="00F62665" w:rsidRDefault="005E0728" w:rsidP="005E0728">
      <w:pPr>
        <w:jc w:val="both"/>
        <w:rPr>
          <w:sz w:val="28"/>
          <w:szCs w:val="28"/>
        </w:rPr>
      </w:pPr>
    </w:p>
    <w:p w:rsidR="005E0728" w:rsidRPr="00F62665" w:rsidRDefault="005E0728" w:rsidP="005E0728">
      <w:pPr>
        <w:jc w:val="both"/>
        <w:rPr>
          <w:sz w:val="28"/>
          <w:szCs w:val="28"/>
        </w:rPr>
      </w:pPr>
    </w:p>
    <w:p w:rsidR="005E0728" w:rsidRPr="00F62665" w:rsidRDefault="005E0728" w:rsidP="005E0728">
      <w:pPr>
        <w:jc w:val="both"/>
        <w:rPr>
          <w:sz w:val="28"/>
          <w:szCs w:val="28"/>
        </w:rPr>
      </w:pPr>
    </w:p>
    <w:p w:rsidR="005E0728" w:rsidRPr="005B1859" w:rsidRDefault="005E0728" w:rsidP="001B330B">
      <w:pPr>
        <w:spacing w:after="0" w:line="240" w:lineRule="auto"/>
        <w:jc w:val="center"/>
        <w:rPr>
          <w:rFonts w:ascii="Times New Roman" w:hAnsi="Times New Roman" w:cs="Times New Roman"/>
          <w:b/>
          <w:bCs/>
          <w:sz w:val="28"/>
          <w:szCs w:val="28"/>
        </w:rPr>
      </w:pPr>
      <w:r w:rsidRPr="00F62665">
        <w:rPr>
          <w:b/>
          <w:bCs/>
          <w:sz w:val="28"/>
          <w:szCs w:val="28"/>
        </w:rPr>
        <w:br w:type="page"/>
      </w:r>
      <w:r w:rsidRPr="005B1859">
        <w:rPr>
          <w:rFonts w:ascii="Times New Roman" w:hAnsi="Times New Roman" w:cs="Times New Roman"/>
          <w:b/>
          <w:bCs/>
          <w:sz w:val="28"/>
          <w:szCs w:val="28"/>
        </w:rPr>
        <w:lastRenderedPageBreak/>
        <w:t xml:space="preserve">МЕСТНЫЕ НОРМАТИВЫ </w:t>
      </w:r>
    </w:p>
    <w:p w:rsidR="005E0728" w:rsidRPr="005B1859" w:rsidRDefault="005E0728" w:rsidP="001B330B">
      <w:pPr>
        <w:spacing w:after="0" w:line="240" w:lineRule="auto"/>
        <w:jc w:val="center"/>
        <w:rPr>
          <w:rFonts w:ascii="Times New Roman" w:hAnsi="Times New Roman" w:cs="Times New Roman"/>
          <w:b/>
          <w:bCs/>
          <w:sz w:val="28"/>
          <w:szCs w:val="28"/>
        </w:rPr>
      </w:pPr>
      <w:r w:rsidRPr="005B1859">
        <w:rPr>
          <w:rFonts w:ascii="Times New Roman" w:hAnsi="Times New Roman" w:cs="Times New Roman"/>
          <w:b/>
          <w:bCs/>
          <w:sz w:val="28"/>
          <w:szCs w:val="28"/>
        </w:rPr>
        <w:t xml:space="preserve">ГРАДОСТРОИТЕЛЬНОГО ПРОЕКТИРОВАНИЯ </w:t>
      </w:r>
    </w:p>
    <w:p w:rsidR="005E0728" w:rsidRPr="005B1859" w:rsidRDefault="005B1859" w:rsidP="001B330B">
      <w:pPr>
        <w:spacing w:after="0" w:line="240" w:lineRule="auto"/>
        <w:jc w:val="center"/>
        <w:rPr>
          <w:rFonts w:ascii="Times New Roman" w:hAnsi="Times New Roman" w:cs="Times New Roman"/>
          <w:b/>
          <w:bCs/>
        </w:rPr>
      </w:pPr>
      <w:r w:rsidRPr="005B1859">
        <w:rPr>
          <w:rFonts w:ascii="Times New Roman" w:hAnsi="Times New Roman" w:cs="Times New Roman"/>
          <w:b/>
          <w:sz w:val="28"/>
          <w:szCs w:val="28"/>
        </w:rPr>
        <w:t xml:space="preserve">КОЗЫРЕВСКОГО </w:t>
      </w:r>
      <w:r w:rsidR="005E0728" w:rsidRPr="005B1859">
        <w:rPr>
          <w:rFonts w:ascii="Times New Roman" w:hAnsi="Times New Roman" w:cs="Times New Roman"/>
          <w:b/>
          <w:sz w:val="28"/>
          <w:szCs w:val="28"/>
        </w:rPr>
        <w:t xml:space="preserve">СЕЛЬСКОГО ПОСЕЛЕНИЯ КАМЧАТСКОГО КРАЯ </w:t>
      </w:r>
    </w:p>
    <w:p w:rsidR="005E0728" w:rsidRPr="00F62665" w:rsidRDefault="005E0728" w:rsidP="005E0728">
      <w:pPr>
        <w:jc w:val="center"/>
        <w:rPr>
          <w:b/>
          <w:bCs/>
        </w:rPr>
      </w:pPr>
    </w:p>
    <w:p w:rsidR="005E0728" w:rsidRPr="001B330B" w:rsidRDefault="005E0728" w:rsidP="005E0728">
      <w:pPr>
        <w:jc w:val="center"/>
        <w:rPr>
          <w:b/>
          <w:bCs/>
          <w:sz w:val="24"/>
          <w:szCs w:val="24"/>
        </w:rPr>
      </w:pPr>
    </w:p>
    <w:p w:rsidR="005E0728" w:rsidRPr="001B330B" w:rsidRDefault="005E0728" w:rsidP="005E0728">
      <w:pPr>
        <w:jc w:val="center"/>
        <w:rPr>
          <w:rFonts w:ascii="Times New Roman" w:hAnsi="Times New Roman" w:cs="Times New Roman"/>
          <w:b/>
          <w:bCs/>
          <w:sz w:val="24"/>
          <w:szCs w:val="24"/>
        </w:rPr>
      </w:pPr>
      <w:r w:rsidRPr="001B330B">
        <w:rPr>
          <w:rFonts w:ascii="Times New Roman" w:hAnsi="Times New Roman" w:cs="Times New Roman"/>
          <w:b/>
          <w:bCs/>
          <w:sz w:val="24"/>
          <w:szCs w:val="24"/>
        </w:rPr>
        <w:t>СОДЕРЖАНИЕ</w:t>
      </w:r>
    </w:p>
    <w:p w:rsidR="005E0728" w:rsidRPr="001B330B" w:rsidRDefault="005E0728" w:rsidP="005E0728">
      <w:pPr>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702"/>
      </w:tblGrid>
      <w:tr w:rsidR="005E0728" w:rsidRPr="001B330B" w:rsidTr="00041FC4">
        <w:trPr>
          <w:trHeight w:val="454"/>
        </w:trPr>
        <w:tc>
          <w:tcPr>
            <w:tcW w:w="8472" w:type="dxa"/>
            <w:shd w:val="clear" w:color="auto" w:fill="auto"/>
            <w:vAlign w:val="center"/>
          </w:tcPr>
          <w:p w:rsidR="005E0728" w:rsidRPr="001B330B" w:rsidRDefault="005E0728" w:rsidP="00041FC4">
            <w:pPr>
              <w:jc w:val="center"/>
              <w:rPr>
                <w:rFonts w:ascii="Times New Roman" w:hAnsi="Times New Roman" w:cs="Times New Roman"/>
                <w:b/>
                <w:bCs/>
                <w:sz w:val="24"/>
                <w:szCs w:val="24"/>
              </w:rPr>
            </w:pPr>
            <w:r w:rsidRPr="001B330B">
              <w:rPr>
                <w:rFonts w:ascii="Times New Roman" w:hAnsi="Times New Roman" w:cs="Times New Roman"/>
                <w:b/>
                <w:bCs/>
                <w:sz w:val="24"/>
                <w:szCs w:val="24"/>
              </w:rPr>
              <w:t xml:space="preserve">Наименование </w:t>
            </w:r>
          </w:p>
        </w:tc>
        <w:tc>
          <w:tcPr>
            <w:tcW w:w="1702" w:type="dxa"/>
            <w:shd w:val="clear" w:color="auto" w:fill="auto"/>
            <w:vAlign w:val="center"/>
          </w:tcPr>
          <w:p w:rsidR="005E0728" w:rsidRPr="001B330B" w:rsidRDefault="005E0728" w:rsidP="00041FC4">
            <w:pPr>
              <w:jc w:val="center"/>
              <w:rPr>
                <w:rFonts w:ascii="Times New Roman" w:hAnsi="Times New Roman" w:cs="Times New Roman"/>
                <w:b/>
                <w:bCs/>
                <w:sz w:val="24"/>
                <w:szCs w:val="24"/>
              </w:rPr>
            </w:pPr>
            <w:r w:rsidRPr="001B330B">
              <w:rPr>
                <w:rFonts w:ascii="Times New Roman" w:hAnsi="Times New Roman" w:cs="Times New Roman"/>
                <w:b/>
                <w:bCs/>
                <w:sz w:val="24"/>
                <w:szCs w:val="24"/>
              </w:rPr>
              <w:t xml:space="preserve">Часть </w:t>
            </w:r>
          </w:p>
        </w:tc>
      </w:tr>
      <w:tr w:rsidR="005E0728" w:rsidRPr="001B330B" w:rsidTr="00041FC4">
        <w:tc>
          <w:tcPr>
            <w:tcW w:w="8472" w:type="dxa"/>
            <w:shd w:val="clear" w:color="auto" w:fill="auto"/>
          </w:tcPr>
          <w:p w:rsidR="005E0728" w:rsidRPr="001B330B" w:rsidRDefault="005E0728" w:rsidP="00041FC4">
            <w:pPr>
              <w:spacing w:before="120"/>
              <w:rPr>
                <w:rFonts w:ascii="Times New Roman" w:hAnsi="Times New Roman" w:cs="Times New Roman"/>
                <w:bCs/>
                <w:sz w:val="24"/>
                <w:szCs w:val="24"/>
              </w:rPr>
            </w:pPr>
            <w:r w:rsidRPr="001B330B">
              <w:rPr>
                <w:rFonts w:ascii="Times New Roman" w:hAnsi="Times New Roman" w:cs="Times New Roman"/>
                <w:bCs/>
                <w:sz w:val="24"/>
                <w:szCs w:val="24"/>
              </w:rPr>
              <w:t xml:space="preserve">ОСНОВНАЯ ЧАСТЬ </w:t>
            </w:r>
          </w:p>
          <w:p w:rsidR="005E0728" w:rsidRPr="001B330B" w:rsidRDefault="005E0728" w:rsidP="00041FC4">
            <w:pPr>
              <w:spacing w:after="120"/>
              <w:rPr>
                <w:rFonts w:ascii="Times New Roman" w:hAnsi="Times New Roman" w:cs="Times New Roman"/>
                <w:bCs/>
                <w:sz w:val="24"/>
                <w:szCs w:val="24"/>
              </w:rPr>
            </w:pPr>
            <w:r w:rsidRPr="001B330B">
              <w:rPr>
                <w:rFonts w:ascii="Times New Roman" w:hAnsi="Times New Roman" w:cs="Times New Roman"/>
                <w:bCs/>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5B1859" w:rsidRPr="001B330B">
              <w:rPr>
                <w:rFonts w:ascii="Times New Roman" w:hAnsi="Times New Roman" w:cs="Times New Roman"/>
                <w:bCs/>
                <w:sz w:val="24"/>
                <w:szCs w:val="24"/>
              </w:rPr>
              <w:t xml:space="preserve"> Козыревского </w:t>
            </w:r>
            <w:r w:rsidRPr="001B330B">
              <w:rPr>
                <w:rFonts w:ascii="Times New Roman" w:hAnsi="Times New Roman" w:cs="Times New Roman"/>
                <w:bCs/>
                <w:sz w:val="24"/>
                <w:szCs w:val="24"/>
              </w:rPr>
              <w:t>сельского поселения</w:t>
            </w:r>
          </w:p>
        </w:tc>
        <w:tc>
          <w:tcPr>
            <w:tcW w:w="1702" w:type="dxa"/>
            <w:shd w:val="clear" w:color="auto" w:fill="auto"/>
            <w:vAlign w:val="center"/>
          </w:tcPr>
          <w:p w:rsidR="005E0728" w:rsidRPr="001B330B" w:rsidRDefault="005E0728" w:rsidP="00041FC4">
            <w:pPr>
              <w:jc w:val="center"/>
              <w:rPr>
                <w:rFonts w:ascii="Times New Roman" w:hAnsi="Times New Roman" w:cs="Times New Roman"/>
                <w:bCs/>
                <w:sz w:val="24"/>
                <w:szCs w:val="24"/>
              </w:rPr>
            </w:pPr>
            <w:r w:rsidRPr="001B330B">
              <w:rPr>
                <w:rFonts w:ascii="Times New Roman" w:hAnsi="Times New Roman" w:cs="Times New Roman"/>
                <w:bCs/>
                <w:sz w:val="24"/>
                <w:szCs w:val="24"/>
              </w:rPr>
              <w:t>Часть 1</w:t>
            </w:r>
          </w:p>
        </w:tc>
      </w:tr>
      <w:tr w:rsidR="005E0728" w:rsidRPr="001B330B" w:rsidTr="00041FC4">
        <w:tc>
          <w:tcPr>
            <w:tcW w:w="8472" w:type="dxa"/>
            <w:shd w:val="clear" w:color="auto" w:fill="auto"/>
          </w:tcPr>
          <w:p w:rsidR="005E0728" w:rsidRPr="001B330B" w:rsidRDefault="005E0728" w:rsidP="00041FC4">
            <w:pPr>
              <w:spacing w:before="120" w:after="120"/>
              <w:rPr>
                <w:rFonts w:ascii="Times New Roman" w:hAnsi="Times New Roman" w:cs="Times New Roman"/>
                <w:bCs/>
                <w:sz w:val="24"/>
                <w:szCs w:val="24"/>
              </w:rPr>
            </w:pPr>
            <w:r w:rsidRPr="001B330B">
              <w:rPr>
                <w:rFonts w:ascii="Times New Roman" w:hAnsi="Times New Roman" w:cs="Times New Roman"/>
                <w:bCs/>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5E0728" w:rsidRPr="001B330B" w:rsidRDefault="005E0728" w:rsidP="00041FC4">
            <w:pPr>
              <w:jc w:val="center"/>
              <w:rPr>
                <w:rFonts w:ascii="Times New Roman" w:hAnsi="Times New Roman" w:cs="Times New Roman"/>
                <w:bCs/>
                <w:sz w:val="24"/>
                <w:szCs w:val="24"/>
              </w:rPr>
            </w:pPr>
            <w:r w:rsidRPr="001B330B">
              <w:rPr>
                <w:rFonts w:ascii="Times New Roman" w:hAnsi="Times New Roman" w:cs="Times New Roman"/>
                <w:bCs/>
                <w:sz w:val="24"/>
                <w:szCs w:val="24"/>
              </w:rPr>
              <w:t>Часть 2</w:t>
            </w:r>
          </w:p>
        </w:tc>
      </w:tr>
      <w:tr w:rsidR="005E0728" w:rsidRPr="001B330B" w:rsidTr="00041FC4">
        <w:tc>
          <w:tcPr>
            <w:tcW w:w="8472" w:type="dxa"/>
            <w:shd w:val="clear" w:color="auto" w:fill="auto"/>
          </w:tcPr>
          <w:p w:rsidR="005E0728" w:rsidRPr="001B330B" w:rsidRDefault="005E0728" w:rsidP="00041FC4">
            <w:pPr>
              <w:spacing w:before="120" w:after="120"/>
              <w:rPr>
                <w:rFonts w:ascii="Times New Roman" w:hAnsi="Times New Roman" w:cs="Times New Roman"/>
                <w:bCs/>
                <w:sz w:val="24"/>
                <w:szCs w:val="24"/>
              </w:rPr>
            </w:pPr>
            <w:r w:rsidRPr="001B330B">
              <w:rPr>
                <w:rFonts w:ascii="Times New Roman" w:hAnsi="Times New Roman" w:cs="Times New Roman"/>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5E0728" w:rsidRPr="001B330B" w:rsidRDefault="005E0728" w:rsidP="00041FC4">
            <w:pPr>
              <w:jc w:val="center"/>
              <w:rPr>
                <w:rFonts w:ascii="Times New Roman" w:hAnsi="Times New Roman" w:cs="Times New Roman"/>
                <w:bCs/>
                <w:sz w:val="24"/>
                <w:szCs w:val="24"/>
              </w:rPr>
            </w:pPr>
            <w:r w:rsidRPr="001B330B">
              <w:rPr>
                <w:rFonts w:ascii="Times New Roman" w:hAnsi="Times New Roman" w:cs="Times New Roman"/>
                <w:bCs/>
                <w:sz w:val="24"/>
                <w:szCs w:val="24"/>
              </w:rPr>
              <w:t>Часть 3</w:t>
            </w:r>
          </w:p>
        </w:tc>
      </w:tr>
    </w:tbl>
    <w:p w:rsidR="005E0728" w:rsidRPr="00F62665" w:rsidRDefault="005E0728" w:rsidP="005E0728">
      <w:pPr>
        <w:jc w:val="both"/>
        <w:rPr>
          <w:b/>
          <w:bCs/>
        </w:rPr>
      </w:pPr>
    </w:p>
    <w:p w:rsidR="005E0728" w:rsidRPr="00F62665" w:rsidRDefault="005E0728" w:rsidP="005E0728">
      <w:pPr>
        <w:jc w:val="both"/>
        <w:rPr>
          <w:b/>
          <w:bCs/>
        </w:rPr>
      </w:pPr>
    </w:p>
    <w:p w:rsidR="005E0728" w:rsidRPr="00F62665" w:rsidRDefault="005E0728" w:rsidP="005E0728">
      <w:pPr>
        <w:jc w:val="both"/>
        <w:rPr>
          <w:b/>
          <w:bCs/>
        </w:rPr>
      </w:pPr>
    </w:p>
    <w:p w:rsidR="005E0728" w:rsidRPr="0029613E" w:rsidRDefault="005E0728" w:rsidP="005E0728">
      <w:pPr>
        <w:jc w:val="center"/>
        <w:rPr>
          <w:rFonts w:ascii="Times New Roman" w:hAnsi="Times New Roman" w:cs="Times New Roman"/>
          <w:b/>
          <w:bCs/>
          <w:sz w:val="28"/>
          <w:szCs w:val="28"/>
        </w:rPr>
      </w:pPr>
      <w:r w:rsidRPr="00F62665">
        <w:rPr>
          <w:b/>
          <w:bCs/>
        </w:rPr>
        <w:br w:type="page"/>
      </w:r>
      <w:r w:rsidRPr="0029613E">
        <w:rPr>
          <w:rFonts w:ascii="Times New Roman" w:hAnsi="Times New Roman" w:cs="Times New Roman"/>
          <w:b/>
          <w:bCs/>
          <w:sz w:val="28"/>
          <w:szCs w:val="28"/>
        </w:rPr>
        <w:lastRenderedPageBreak/>
        <w:t>ЧАСТЬ 1. ОСНОВНАЯ ЧАСТЬ</w:t>
      </w:r>
    </w:p>
    <w:p w:rsidR="005E0728" w:rsidRPr="0029613E" w:rsidRDefault="005E0728" w:rsidP="005E0728">
      <w:pPr>
        <w:spacing w:line="288" w:lineRule="auto"/>
        <w:jc w:val="center"/>
        <w:rPr>
          <w:rFonts w:ascii="Times New Roman" w:hAnsi="Times New Roman" w:cs="Times New Roman"/>
          <w:b/>
          <w:bCs/>
          <w:sz w:val="28"/>
          <w:szCs w:val="28"/>
        </w:rPr>
      </w:pPr>
      <w:r w:rsidRPr="0029613E">
        <w:rPr>
          <w:rFonts w:ascii="Times New Roman" w:hAnsi="Times New Roman" w:cs="Times New Roman"/>
          <w:b/>
          <w:bCs/>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w:t>
      </w:r>
      <w:r w:rsidR="005B1859" w:rsidRPr="0029613E">
        <w:rPr>
          <w:rFonts w:ascii="Times New Roman" w:hAnsi="Times New Roman" w:cs="Times New Roman"/>
          <w:b/>
          <w:bCs/>
          <w:sz w:val="28"/>
          <w:szCs w:val="28"/>
        </w:rPr>
        <w:t>КТОВ ДЛЯ НАСЕЛЕНИЯ КОЗЫРЕВСКОГО</w:t>
      </w:r>
      <w:r w:rsidRPr="0029613E">
        <w:rPr>
          <w:rFonts w:ascii="Times New Roman" w:hAnsi="Times New Roman" w:cs="Times New Roman"/>
          <w:b/>
          <w:bCs/>
          <w:sz w:val="28"/>
          <w:szCs w:val="28"/>
        </w:rPr>
        <w:t xml:space="preserve"> СЕЛЬСКОГО ПОСЕЛЕНИЯ</w:t>
      </w:r>
    </w:p>
    <w:p w:rsidR="005E0728" w:rsidRPr="0029613E" w:rsidRDefault="005E0728" w:rsidP="005E0728">
      <w:pPr>
        <w:jc w:val="center"/>
        <w:rPr>
          <w:rFonts w:ascii="Times New Roman" w:hAnsi="Times New Roman" w:cs="Times New Roman"/>
          <w:b/>
          <w:bCs/>
          <w:sz w:val="20"/>
          <w:szCs w:val="20"/>
        </w:rPr>
      </w:pPr>
    </w:p>
    <w:p w:rsidR="005E0728" w:rsidRPr="0029613E" w:rsidRDefault="005E0728" w:rsidP="005E0728">
      <w:pPr>
        <w:jc w:val="center"/>
        <w:rPr>
          <w:rFonts w:ascii="Times New Roman" w:hAnsi="Times New Roman" w:cs="Times New Roman"/>
          <w:b/>
          <w:bCs/>
          <w:sz w:val="20"/>
          <w:szCs w:val="20"/>
        </w:rPr>
      </w:pPr>
    </w:p>
    <w:p w:rsidR="005E0728" w:rsidRPr="0029613E" w:rsidRDefault="005E0728" w:rsidP="005E0728">
      <w:pPr>
        <w:spacing w:after="120"/>
        <w:jc w:val="center"/>
        <w:rPr>
          <w:rFonts w:ascii="Times New Roman" w:hAnsi="Times New Roman" w:cs="Times New Roman"/>
          <w:b/>
          <w:bCs/>
        </w:rPr>
      </w:pPr>
      <w:r w:rsidRPr="0029613E">
        <w:rPr>
          <w:rFonts w:ascii="Times New Roman" w:hAnsi="Times New Roman" w:cs="Times New Roman"/>
          <w:b/>
          <w:bCs/>
        </w:rPr>
        <w:t>СОДЕРЖАНИЕ</w:t>
      </w:r>
    </w:p>
    <w:p w:rsidR="005E0728" w:rsidRPr="0029613E" w:rsidRDefault="005E0728" w:rsidP="005E0728">
      <w:pPr>
        <w:jc w:val="both"/>
        <w:rPr>
          <w:rFonts w:ascii="Times New Roman" w:hAnsi="Times New Roman" w:cs="Times New Roman"/>
          <w:b/>
          <w:bCs/>
          <w:sz w:val="12"/>
          <w:szCs w:val="12"/>
        </w:rPr>
      </w:pPr>
    </w:p>
    <w:tbl>
      <w:tblPr>
        <w:tblW w:w="0" w:type="auto"/>
        <w:tblInd w:w="108" w:type="dxa"/>
        <w:tblLayout w:type="fixed"/>
        <w:tblLook w:val="01E0" w:firstRow="1" w:lastRow="1" w:firstColumn="1" w:lastColumn="1" w:noHBand="0" w:noVBand="0"/>
      </w:tblPr>
      <w:tblGrid>
        <w:gridCol w:w="535"/>
        <w:gridCol w:w="707"/>
        <w:gridCol w:w="743"/>
        <w:gridCol w:w="7513"/>
        <w:gridCol w:w="33"/>
        <w:gridCol w:w="534"/>
        <w:gridCol w:w="142"/>
      </w:tblGrid>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1.</w:t>
            </w:r>
          </w:p>
        </w:tc>
        <w:tc>
          <w:tcPr>
            <w:tcW w:w="8963" w:type="dxa"/>
            <w:gridSpan w:val="3"/>
            <w:shd w:val="clear" w:color="auto" w:fill="auto"/>
          </w:tcPr>
          <w:p w:rsidR="005E0728" w:rsidRPr="0029613E" w:rsidRDefault="005E0728" w:rsidP="003B12CD">
            <w:pPr>
              <w:suppressAutoHyphens/>
              <w:spacing w:after="0" w:line="240" w:lineRule="auto"/>
              <w:ind w:right="-261"/>
              <w:rPr>
                <w:rFonts w:ascii="Times New Roman" w:hAnsi="Times New Roman" w:cs="Times New Roman"/>
                <w:b/>
                <w:bCs/>
              </w:rPr>
            </w:pPr>
            <w:r w:rsidRPr="0029613E">
              <w:rPr>
                <w:rFonts w:ascii="Times New Roman" w:hAnsi="Times New Roman" w:cs="Times New Roman"/>
                <w:b/>
                <w:bCs/>
              </w:rPr>
              <w:t>Общие положения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rPr>
            </w:pPr>
            <w:r>
              <w:rPr>
                <w:rFonts w:ascii="Times New Roman" w:hAnsi="Times New Roman" w:cs="Times New Roman"/>
                <w:b/>
              </w:rPr>
              <w:t>6</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2.</w:t>
            </w:r>
          </w:p>
        </w:tc>
        <w:tc>
          <w:tcPr>
            <w:tcW w:w="8963" w:type="dxa"/>
            <w:gridSpan w:val="3"/>
            <w:shd w:val="clear" w:color="auto" w:fill="auto"/>
          </w:tcPr>
          <w:p w:rsidR="005E0728" w:rsidRPr="0029613E" w:rsidRDefault="005E0728" w:rsidP="003B12CD">
            <w:pPr>
              <w:suppressAutoHyphens/>
              <w:spacing w:after="0" w:line="240" w:lineRule="auto"/>
              <w:ind w:right="-261"/>
              <w:rPr>
                <w:rFonts w:ascii="Times New Roman" w:hAnsi="Times New Roman" w:cs="Times New Roman"/>
              </w:rPr>
            </w:pPr>
            <w:r w:rsidRPr="0029613E">
              <w:rPr>
                <w:rFonts w:ascii="Times New Roman" w:hAnsi="Times New Roman" w:cs="Times New Roman"/>
                <w:b/>
              </w:rPr>
              <w:t xml:space="preserve">Перечень объектов местного значения </w:t>
            </w:r>
            <w:r w:rsidR="005B1859" w:rsidRPr="0029613E">
              <w:rPr>
                <w:rFonts w:ascii="Times New Roman" w:hAnsi="Times New Roman" w:cs="Times New Roman"/>
                <w:b/>
              </w:rPr>
              <w:t xml:space="preserve">Козыревского </w:t>
            </w:r>
            <w:r w:rsidRPr="0029613E">
              <w:rPr>
                <w:rFonts w:ascii="Times New Roman" w:hAnsi="Times New Roman" w:cs="Times New Roman"/>
                <w:b/>
              </w:rPr>
              <w:t>сельского поселения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7</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3.</w:t>
            </w:r>
          </w:p>
        </w:tc>
        <w:tc>
          <w:tcPr>
            <w:tcW w:w="8963" w:type="dxa"/>
            <w:gridSpan w:val="3"/>
            <w:shd w:val="clear" w:color="auto" w:fill="auto"/>
          </w:tcPr>
          <w:p w:rsidR="005E0728" w:rsidRPr="0029613E" w:rsidRDefault="005E0728" w:rsidP="003B12CD">
            <w:pPr>
              <w:suppressAutoHyphens/>
              <w:spacing w:after="0" w:line="240" w:lineRule="auto"/>
              <w:ind w:right="-261"/>
              <w:rPr>
                <w:rFonts w:ascii="Times New Roman" w:hAnsi="Times New Roman" w:cs="Times New Roman"/>
                <w:b/>
              </w:rPr>
            </w:pPr>
            <w:r w:rsidRPr="0029613E">
              <w:rPr>
                <w:rFonts w:ascii="Times New Roman" w:hAnsi="Times New Roman" w:cs="Times New Roman"/>
                <w:b/>
              </w:rPr>
              <w:t xml:space="preserve">Функциональное зонирование территории </w:t>
            </w:r>
            <w:r w:rsidR="005B1859" w:rsidRPr="0029613E">
              <w:rPr>
                <w:rFonts w:ascii="Times New Roman" w:hAnsi="Times New Roman" w:cs="Times New Roman"/>
                <w:b/>
              </w:rPr>
              <w:t xml:space="preserve">Козыревского </w:t>
            </w:r>
            <w:r w:rsidRPr="0029613E">
              <w:rPr>
                <w:rFonts w:ascii="Times New Roman" w:hAnsi="Times New Roman" w:cs="Times New Roman"/>
                <w:b/>
              </w:rPr>
              <w:t>сельского поселения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rPr>
            </w:pPr>
            <w:r>
              <w:rPr>
                <w:rFonts w:ascii="Times New Roman" w:hAnsi="Times New Roman" w:cs="Times New Roman"/>
                <w:b/>
              </w:rPr>
              <w:t>8</w:t>
            </w:r>
          </w:p>
        </w:tc>
      </w:tr>
      <w:tr w:rsidR="005E0728" w:rsidRPr="0029613E" w:rsidTr="00041FC4">
        <w:trPr>
          <w:gridAfter w:val="1"/>
          <w:wAfter w:w="142" w:type="dxa"/>
          <w:trHeight w:val="126"/>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4.</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Нормативы градостроительного проектирования зон инженерной инфраструктуры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rPr>
            </w:pPr>
            <w:r>
              <w:rPr>
                <w:rFonts w:ascii="Times New Roman" w:hAnsi="Times New Roman" w:cs="Times New Roman"/>
                <w:b/>
              </w:rPr>
              <w:t>13</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4.1.</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Общие требования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13</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4.2.</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b/>
              </w:rPr>
            </w:pPr>
            <w:r w:rsidRPr="0029613E">
              <w:rPr>
                <w:rFonts w:ascii="Times New Roman" w:hAnsi="Times New Roman" w:cs="Times New Roman"/>
              </w:rPr>
              <w:t>Объекты электроснабжения …………………………………………………………</w:t>
            </w:r>
          </w:p>
        </w:tc>
        <w:tc>
          <w:tcPr>
            <w:tcW w:w="567" w:type="dxa"/>
            <w:gridSpan w:val="2"/>
            <w:shd w:val="clear" w:color="auto" w:fill="auto"/>
            <w:vAlign w:val="bottom"/>
          </w:tcPr>
          <w:p w:rsidR="005E0728" w:rsidRPr="0029613E" w:rsidRDefault="00EB284B" w:rsidP="003B12CD">
            <w:pPr>
              <w:suppressAutoHyphens/>
              <w:spacing w:after="0" w:line="240" w:lineRule="auto"/>
              <w:ind w:right="-57"/>
              <w:rPr>
                <w:rFonts w:ascii="Times New Roman" w:hAnsi="Times New Roman" w:cs="Times New Roman"/>
              </w:rPr>
            </w:pPr>
            <w:r>
              <w:rPr>
                <w:rFonts w:ascii="Times New Roman" w:hAnsi="Times New Roman" w:cs="Times New Roman"/>
              </w:rPr>
              <w:t>10</w:t>
            </w:r>
            <w:r w:rsidR="00E84D10">
              <w:rPr>
                <w:rFonts w:ascii="Times New Roman" w:hAnsi="Times New Roman" w:cs="Times New Roman"/>
              </w:rPr>
              <w:t>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4.3.</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Объекты теплоснабжения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21</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4.4.</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b/>
              </w:rPr>
            </w:pPr>
            <w:r w:rsidRPr="0029613E">
              <w:rPr>
                <w:rFonts w:ascii="Times New Roman" w:hAnsi="Times New Roman" w:cs="Times New Roman"/>
              </w:rPr>
              <w:t>Объекты газоснабжения ……………………………………………………………..</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2</w:t>
            </w:r>
            <w:r w:rsidR="00E84D10">
              <w:rPr>
                <w:rFonts w:ascii="Times New Roman" w:hAnsi="Times New Roman" w:cs="Times New Roman"/>
              </w:rPr>
              <w:t>6</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4.5.</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Объекты водоснабжения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31</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4.6.</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Объекты водоотведения (канализации)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42</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4.7.</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Объекты связи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50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4.8.</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bCs/>
              </w:rPr>
              <w:t xml:space="preserve">Размещение линейных объектов (сетей) инженерного обеспечения </w:t>
            </w:r>
            <w:r w:rsidRPr="0029613E">
              <w:rPr>
                <w:rFonts w:ascii="Times New Roman" w:hAnsi="Times New Roman" w:cs="Times New Roman"/>
              </w:rPr>
              <w:t>…………….</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52</w:t>
            </w:r>
          </w:p>
        </w:tc>
      </w:tr>
      <w:tr w:rsidR="005E0728" w:rsidRPr="0029613E" w:rsidTr="00041FC4">
        <w:trPr>
          <w:gridAfter w:val="1"/>
          <w:wAfter w:w="142" w:type="dxa"/>
          <w:trHeight w:val="126"/>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5.</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Нормативы градостроительного проектирования зон транспортной инфраструктуры ……………………………………………………………………………</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b/>
              </w:rPr>
            </w:pPr>
            <w:r>
              <w:rPr>
                <w:rFonts w:ascii="Times New Roman" w:hAnsi="Times New Roman" w:cs="Times New Roman"/>
                <w:b/>
              </w:rPr>
              <w:t>5</w:t>
            </w:r>
            <w:r w:rsidR="00E84D10">
              <w:rPr>
                <w:rFonts w:ascii="Times New Roman" w:hAnsi="Times New Roman" w:cs="Times New Roman"/>
                <w:b/>
              </w:rPr>
              <w:t>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5.1.</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Внешний транспо</w:t>
            </w:r>
            <w:proofErr w:type="gramStart"/>
            <w:r w:rsidRPr="0029613E">
              <w:rPr>
                <w:rFonts w:ascii="Times New Roman" w:hAnsi="Times New Roman" w:cs="Times New Roman"/>
              </w:rPr>
              <w:t>рт в пр</w:t>
            </w:r>
            <w:proofErr w:type="gramEnd"/>
            <w:r w:rsidRPr="0029613E">
              <w:rPr>
                <w:rFonts w:ascii="Times New Roman" w:hAnsi="Times New Roman" w:cs="Times New Roman"/>
              </w:rPr>
              <w:t xml:space="preserve">еделах границ </w:t>
            </w:r>
            <w:r w:rsidR="00CC3FC9">
              <w:rPr>
                <w:rFonts w:ascii="Times New Roman" w:hAnsi="Times New Roman" w:cs="Times New Roman"/>
              </w:rPr>
              <w:t xml:space="preserve"> Козыревского </w:t>
            </w:r>
            <w:r w:rsidRPr="0029613E">
              <w:rPr>
                <w:rFonts w:ascii="Times New Roman" w:hAnsi="Times New Roman" w:cs="Times New Roman"/>
              </w:rPr>
              <w:t>сельского поселения</w:t>
            </w:r>
            <w:r w:rsidRPr="0029613E">
              <w:rPr>
                <w:rFonts w:ascii="Times New Roman" w:hAnsi="Times New Roman" w:cs="Times New Roman"/>
                <w:b/>
              </w:rPr>
              <w:t xml:space="preserve"> </w:t>
            </w:r>
            <w:r w:rsidRPr="0029613E">
              <w:rPr>
                <w:rFonts w:ascii="Times New Roman" w:hAnsi="Times New Roman" w:cs="Times New Roman"/>
              </w:rPr>
              <w:t>……………………</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5</w:t>
            </w:r>
            <w:r w:rsidR="00E84D10">
              <w:rPr>
                <w:rFonts w:ascii="Times New Roman" w:hAnsi="Times New Roman" w:cs="Times New Roman"/>
              </w:rPr>
              <w:t>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5.2.</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 xml:space="preserve">Сеть улиц и дорог </w:t>
            </w:r>
            <w:r w:rsidR="005B1859" w:rsidRPr="0029613E">
              <w:rPr>
                <w:rFonts w:ascii="Times New Roman" w:hAnsi="Times New Roman" w:cs="Times New Roman"/>
              </w:rPr>
              <w:t xml:space="preserve">Козыревского </w:t>
            </w:r>
            <w:r w:rsidRPr="0029613E">
              <w:rPr>
                <w:rFonts w:ascii="Times New Roman" w:hAnsi="Times New Roman" w:cs="Times New Roman"/>
              </w:rPr>
              <w:t>сельского поселения ……………………………………………</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5</w:t>
            </w:r>
            <w:r w:rsidR="00E84D10">
              <w:rPr>
                <w:rFonts w:ascii="Times New Roman" w:hAnsi="Times New Roman" w:cs="Times New Roman"/>
              </w:rPr>
              <w:t>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5.3.</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Сеть общественного пассажирского транспорта …………………………………..</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6</w:t>
            </w:r>
            <w:r w:rsidR="00E84D10">
              <w:rPr>
                <w:rFonts w:ascii="Times New Roman" w:hAnsi="Times New Roman" w:cs="Times New Roman"/>
              </w:rPr>
              <w:t>8</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5.4.</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rPr>
            </w:pPr>
            <w:r w:rsidRPr="0029613E">
              <w:rPr>
                <w:rFonts w:ascii="Times New Roman" w:hAnsi="Times New Roman" w:cs="Times New Roman"/>
              </w:rPr>
              <w:t>Сооружения и устройства для хранения и обслуживания транспортных          средств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71</w:t>
            </w:r>
          </w:p>
        </w:tc>
      </w:tr>
      <w:tr w:rsidR="005E0728" w:rsidRPr="0029613E" w:rsidTr="00041FC4">
        <w:trPr>
          <w:gridAfter w:val="1"/>
          <w:wAfter w:w="142" w:type="dxa"/>
          <w:trHeight w:val="126"/>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r w:rsidRPr="0029613E">
              <w:rPr>
                <w:rFonts w:ascii="Times New Roman" w:hAnsi="Times New Roman" w:cs="Times New Roman"/>
                <w:b/>
              </w:rPr>
              <w:t>6.</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Нормативы градостроительного проектирования общественно-деловых зон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rPr>
            </w:pPr>
            <w:r>
              <w:rPr>
                <w:rFonts w:ascii="Times New Roman" w:hAnsi="Times New Roman" w:cs="Times New Roman"/>
                <w:b/>
              </w:rPr>
              <w:t>80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 xml:space="preserve">6.1. </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b/>
              </w:rPr>
            </w:pPr>
            <w:r w:rsidRPr="0029613E">
              <w:rPr>
                <w:rFonts w:ascii="Times New Roman" w:hAnsi="Times New Roman" w:cs="Times New Roman"/>
              </w:rPr>
              <w:t>Классификация и размещение общественно-деловых зон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80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6.2.</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b/>
              </w:rPr>
            </w:pPr>
            <w:r w:rsidRPr="0029613E">
              <w:rPr>
                <w:rFonts w:ascii="Times New Roman" w:hAnsi="Times New Roman" w:cs="Times New Roman"/>
                <w:spacing w:val="-2"/>
              </w:rPr>
              <w:t xml:space="preserve">Нормативные параметры общественно-деловых зон </w:t>
            </w:r>
            <w:r w:rsidRPr="0029613E">
              <w:rPr>
                <w:rFonts w:ascii="Times New Roman" w:hAnsi="Times New Roman" w:cs="Times New Roman"/>
              </w:rPr>
              <w:t>……………………………….</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8</w:t>
            </w:r>
            <w:r w:rsidR="00E84D10">
              <w:rPr>
                <w:rFonts w:ascii="Times New Roman" w:hAnsi="Times New Roman" w:cs="Times New Roman"/>
              </w:rPr>
              <w:t>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6.3.</w:t>
            </w:r>
          </w:p>
        </w:tc>
        <w:tc>
          <w:tcPr>
            <w:tcW w:w="8256" w:type="dxa"/>
            <w:gridSpan w:val="2"/>
            <w:shd w:val="clear" w:color="auto" w:fill="auto"/>
          </w:tcPr>
          <w:p w:rsidR="005E0728" w:rsidRPr="0029613E" w:rsidRDefault="005E0728" w:rsidP="003B12CD">
            <w:pPr>
              <w:suppressAutoHyphens/>
              <w:spacing w:after="0" w:line="240" w:lineRule="auto"/>
              <w:ind w:right="-263"/>
              <w:rPr>
                <w:rFonts w:ascii="Times New Roman" w:hAnsi="Times New Roman" w:cs="Times New Roman"/>
                <w:spacing w:val="-2"/>
              </w:rPr>
            </w:pPr>
            <w:r w:rsidRPr="0029613E">
              <w:rPr>
                <w:rFonts w:ascii="Times New Roman" w:hAnsi="Times New Roman" w:cs="Times New Roman"/>
                <w:spacing w:val="-2"/>
              </w:rPr>
              <w:t>Объекты обслуживания ……………………………………………………………….</w:t>
            </w:r>
          </w:p>
        </w:tc>
        <w:tc>
          <w:tcPr>
            <w:tcW w:w="567" w:type="dxa"/>
            <w:gridSpan w:val="2"/>
            <w:shd w:val="clear" w:color="auto" w:fill="auto"/>
            <w:vAlign w:val="bottom"/>
          </w:tcPr>
          <w:p w:rsidR="005E0728" w:rsidRPr="0029613E" w:rsidRDefault="00EB284B" w:rsidP="00E84D10">
            <w:pPr>
              <w:suppressAutoHyphens/>
              <w:spacing w:after="0" w:line="240" w:lineRule="auto"/>
              <w:ind w:right="-57"/>
              <w:rPr>
                <w:rFonts w:ascii="Times New Roman" w:hAnsi="Times New Roman" w:cs="Times New Roman"/>
              </w:rPr>
            </w:pPr>
            <w:r>
              <w:rPr>
                <w:rFonts w:ascii="Times New Roman" w:hAnsi="Times New Roman" w:cs="Times New Roman"/>
              </w:rPr>
              <w:t>8</w:t>
            </w:r>
            <w:r w:rsidR="00E84D10">
              <w:rPr>
                <w:rFonts w:ascii="Times New Roman" w:hAnsi="Times New Roman" w:cs="Times New Roman"/>
              </w:rPr>
              <w:t>8</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6.3.1.</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физической культуры и массового спорта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88</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6.3.2.</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образования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89</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6.3.3.</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здравоохранения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93</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6.3.4.</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культуры и искусства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95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6.3.5.</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необходимые для обеспечения населения услугами связи, общественного питания, торговли и бытового обслуживания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97</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p>
        </w:tc>
        <w:tc>
          <w:tcPr>
            <w:tcW w:w="74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6.3.6.</w:t>
            </w:r>
          </w:p>
        </w:tc>
        <w:tc>
          <w:tcPr>
            <w:tcW w:w="7513" w:type="dxa"/>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bCs/>
              </w:rPr>
              <w:t xml:space="preserve">Объекты обслуживания регионального значения, расположенные                   на территории </w:t>
            </w:r>
            <w:r w:rsidR="005B1859" w:rsidRPr="0029613E">
              <w:rPr>
                <w:rFonts w:ascii="Times New Roman" w:hAnsi="Times New Roman" w:cs="Times New Roman"/>
                <w:bCs/>
              </w:rPr>
              <w:t xml:space="preserve"> Козыревского </w:t>
            </w:r>
            <w:r w:rsidRPr="0029613E">
              <w:rPr>
                <w:rFonts w:ascii="Times New Roman" w:hAnsi="Times New Roman" w:cs="Times New Roman"/>
              </w:rPr>
              <w:t xml:space="preserve">сельского поселения </w:t>
            </w:r>
            <w:r w:rsidRPr="0029613E">
              <w:rPr>
                <w:rFonts w:ascii="Times New Roman" w:hAnsi="Times New Roman" w:cs="Times New Roman"/>
                <w:bCs/>
              </w:rPr>
              <w:t>………………………………………..</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100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lang w:val="en-US"/>
              </w:rPr>
            </w:pPr>
            <w:r w:rsidRPr="0029613E">
              <w:rPr>
                <w:rFonts w:ascii="Times New Roman" w:hAnsi="Times New Roman" w:cs="Times New Roman"/>
                <w:b/>
                <w:bCs/>
              </w:rPr>
              <w:t>7.</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bCs/>
              </w:rPr>
            </w:pPr>
            <w:r w:rsidRPr="0029613E">
              <w:rPr>
                <w:rFonts w:ascii="Times New Roman" w:hAnsi="Times New Roman" w:cs="Times New Roman"/>
                <w:b/>
                <w:spacing w:val="-2"/>
              </w:rPr>
              <w:t>Нормативы градостроительного проектирования зон</w:t>
            </w:r>
            <w:r w:rsidRPr="0029613E">
              <w:rPr>
                <w:rFonts w:ascii="Times New Roman" w:hAnsi="Times New Roman" w:cs="Times New Roman"/>
                <w:b/>
                <w:bCs/>
                <w:spacing w:val="-2"/>
              </w:rPr>
              <w:t xml:space="preserve"> специального назначения</w:t>
            </w:r>
            <w:r w:rsidRPr="0029613E">
              <w:rPr>
                <w:rFonts w:ascii="Times New Roman" w:hAnsi="Times New Roman" w:cs="Times New Roman"/>
                <w:b/>
                <w:bCs/>
              </w:rPr>
              <w:t xml:space="preserve">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bCs/>
              </w:rPr>
            </w:pPr>
            <w:r>
              <w:rPr>
                <w:rFonts w:ascii="Times New Roman" w:hAnsi="Times New Roman" w:cs="Times New Roman"/>
                <w:b/>
                <w:bCs/>
              </w:rPr>
              <w:t>100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ind w:left="-57" w:right="-57"/>
              <w:jc w:val="center"/>
              <w:rPr>
                <w:rFonts w:ascii="Times New Roman" w:hAnsi="Times New Roman" w:cs="Times New Roman"/>
              </w:rPr>
            </w:pPr>
            <w:r w:rsidRPr="0029613E">
              <w:rPr>
                <w:rFonts w:ascii="Times New Roman" w:hAnsi="Times New Roman" w:cs="Times New Roman"/>
              </w:rPr>
              <w:t>7.1.</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Общие требования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100</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ind w:left="-57" w:right="-57"/>
              <w:jc w:val="center"/>
              <w:rPr>
                <w:rFonts w:ascii="Times New Roman" w:hAnsi="Times New Roman" w:cs="Times New Roman"/>
              </w:rPr>
            </w:pPr>
            <w:r w:rsidRPr="0029613E">
              <w:rPr>
                <w:rFonts w:ascii="Times New Roman" w:hAnsi="Times New Roman" w:cs="Times New Roman"/>
              </w:rPr>
              <w:t>7.2.</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 xml:space="preserve">Объекты, необходимые для организации ритуальных услуг, места           захоронения </w:t>
            </w:r>
            <w:r w:rsidRPr="0029613E">
              <w:rPr>
                <w:rFonts w:ascii="Times New Roman" w:hAnsi="Times New Roman" w:cs="Times New Roman"/>
              </w:rPr>
              <w:lastRenderedPageBreak/>
              <w:t>…………………………………………………………………………..</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lastRenderedPageBreak/>
              <w:t>101</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ind w:left="-57" w:right="-57"/>
              <w:jc w:val="center"/>
              <w:rPr>
                <w:rFonts w:ascii="Times New Roman" w:hAnsi="Times New Roman" w:cs="Times New Roman"/>
              </w:rPr>
            </w:pPr>
            <w:r w:rsidRPr="0029613E">
              <w:rPr>
                <w:rFonts w:ascii="Times New Roman" w:hAnsi="Times New Roman" w:cs="Times New Roman"/>
              </w:rPr>
              <w:t>7.3.</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Объекты, необходимые для размещения твердых коммунальных отходов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101</w:t>
            </w:r>
          </w:p>
        </w:tc>
      </w:tr>
      <w:tr w:rsidR="005E0728" w:rsidRPr="0029613E" w:rsidTr="00041FC4">
        <w:trPr>
          <w:gridAfter w:val="1"/>
          <w:wAfter w:w="142" w:type="dxa"/>
          <w:trHeight w:val="107"/>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rPr>
            </w:pPr>
            <w:r w:rsidRPr="0029613E">
              <w:rPr>
                <w:rFonts w:ascii="Times New Roman" w:hAnsi="Times New Roman" w:cs="Times New Roman"/>
                <w:b/>
                <w:bCs/>
              </w:rPr>
              <w:t>8.</w:t>
            </w:r>
          </w:p>
        </w:tc>
        <w:tc>
          <w:tcPr>
            <w:tcW w:w="8963" w:type="dxa"/>
            <w:gridSpan w:val="3"/>
            <w:shd w:val="clear" w:color="auto" w:fill="auto"/>
          </w:tcPr>
          <w:p w:rsidR="005E0728" w:rsidRPr="0029613E" w:rsidRDefault="005E0728" w:rsidP="003B12CD">
            <w:pPr>
              <w:suppressAutoHyphens/>
              <w:spacing w:after="0" w:line="240" w:lineRule="auto"/>
              <w:ind w:right="-263"/>
              <w:jc w:val="both"/>
              <w:rPr>
                <w:rFonts w:ascii="Times New Roman" w:hAnsi="Times New Roman" w:cs="Times New Roman"/>
                <w:b/>
                <w:bCs/>
              </w:rPr>
            </w:pPr>
            <w:r w:rsidRPr="0029613E">
              <w:rPr>
                <w:rFonts w:ascii="Times New Roman" w:hAnsi="Times New Roman" w:cs="Times New Roman"/>
                <w:b/>
              </w:rPr>
              <w:t xml:space="preserve">Нормативы </w:t>
            </w:r>
            <w:bookmarkStart w:id="1" w:name="закладка"/>
            <w:bookmarkEnd w:id="1"/>
            <w:r w:rsidRPr="0029613E">
              <w:rPr>
                <w:rFonts w:ascii="Times New Roman" w:hAnsi="Times New Roman" w:cs="Times New Roman"/>
                <w:b/>
              </w:rPr>
              <w:t>градостроительного проектирования жилых зон</w:t>
            </w:r>
            <w:r w:rsidRPr="0029613E">
              <w:rPr>
                <w:rFonts w:ascii="Times New Roman" w:hAnsi="Times New Roman" w:cs="Times New Roman"/>
                <w:b/>
                <w:bCs/>
              </w:rPr>
              <w:t xml:space="preserve">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bCs/>
              </w:rPr>
            </w:pPr>
            <w:r>
              <w:rPr>
                <w:rFonts w:ascii="Times New Roman" w:hAnsi="Times New Roman" w:cs="Times New Roman"/>
                <w:b/>
                <w:bCs/>
              </w:rPr>
              <w:t>106</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rPr>
            </w:pPr>
            <w:r w:rsidRPr="0029613E">
              <w:rPr>
                <w:rFonts w:ascii="Times New Roman" w:hAnsi="Times New Roman" w:cs="Times New Roman"/>
                <w:b/>
                <w:bCs/>
              </w:rPr>
              <w:t>9.</w:t>
            </w:r>
          </w:p>
        </w:tc>
        <w:tc>
          <w:tcPr>
            <w:tcW w:w="8963" w:type="dxa"/>
            <w:gridSpan w:val="3"/>
            <w:shd w:val="clear" w:color="auto" w:fill="auto"/>
          </w:tcPr>
          <w:p w:rsidR="005E0728" w:rsidRPr="0029613E" w:rsidRDefault="005E0728" w:rsidP="003B12CD">
            <w:pPr>
              <w:suppressAutoHyphens/>
              <w:spacing w:after="0" w:line="240" w:lineRule="auto"/>
              <w:ind w:right="-249"/>
              <w:jc w:val="both"/>
              <w:rPr>
                <w:rFonts w:ascii="Times New Roman" w:hAnsi="Times New Roman" w:cs="Times New Roman"/>
                <w:b/>
                <w:bCs/>
              </w:rPr>
            </w:pPr>
            <w:r w:rsidRPr="0029613E">
              <w:rPr>
                <w:rFonts w:ascii="Times New Roman" w:hAnsi="Times New Roman" w:cs="Times New Roman"/>
                <w:b/>
              </w:rPr>
              <w:t>Нормативы градостроительного проектирования п</w:t>
            </w:r>
            <w:r w:rsidRPr="0029613E">
              <w:rPr>
                <w:rFonts w:ascii="Times New Roman" w:hAnsi="Times New Roman" w:cs="Times New Roman"/>
                <w:b/>
                <w:bCs/>
              </w:rPr>
              <w:t>роизводственных зон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bCs/>
              </w:rPr>
            </w:pPr>
            <w:r>
              <w:rPr>
                <w:rFonts w:ascii="Times New Roman" w:hAnsi="Times New Roman" w:cs="Times New Roman"/>
                <w:b/>
                <w:bCs/>
              </w:rPr>
              <w:t>117</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9.1.</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Общие требования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117</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9.2.</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spacing w:val="-2"/>
              </w:rPr>
              <w:t>Классификация, размещение и нормативные параметры производственных зон</w:t>
            </w:r>
            <w:r w:rsidRPr="0029613E">
              <w:rPr>
                <w:rFonts w:ascii="Times New Roman" w:hAnsi="Times New Roman" w:cs="Times New Roman"/>
              </w:rPr>
              <w:t xml:space="preserve">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118</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9.3.</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spacing w:val="-2"/>
              </w:rPr>
              <w:t xml:space="preserve">Нормативные параметры </w:t>
            </w:r>
            <w:r w:rsidRPr="0029613E">
              <w:rPr>
                <w:rFonts w:ascii="Times New Roman" w:hAnsi="Times New Roman" w:cs="Times New Roman"/>
              </w:rPr>
              <w:t>коммунально-складских зон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126</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rPr>
            </w:pPr>
            <w:r w:rsidRPr="0029613E">
              <w:rPr>
                <w:rFonts w:ascii="Times New Roman" w:hAnsi="Times New Roman" w:cs="Times New Roman"/>
                <w:b/>
                <w:bCs/>
              </w:rPr>
              <w:t>10.</w:t>
            </w:r>
          </w:p>
        </w:tc>
        <w:tc>
          <w:tcPr>
            <w:tcW w:w="8963" w:type="dxa"/>
            <w:gridSpan w:val="3"/>
            <w:shd w:val="clear" w:color="auto" w:fill="auto"/>
          </w:tcPr>
          <w:p w:rsidR="005E0728" w:rsidRPr="0029613E" w:rsidRDefault="005E0728" w:rsidP="003B12CD">
            <w:pPr>
              <w:suppressAutoHyphens/>
              <w:spacing w:after="0" w:line="240" w:lineRule="auto"/>
              <w:ind w:right="-249"/>
              <w:jc w:val="both"/>
              <w:rPr>
                <w:rFonts w:ascii="Times New Roman" w:hAnsi="Times New Roman" w:cs="Times New Roman"/>
                <w:b/>
                <w:bCs/>
              </w:rPr>
            </w:pPr>
            <w:r w:rsidRPr="0029613E">
              <w:rPr>
                <w:rFonts w:ascii="Times New Roman" w:hAnsi="Times New Roman" w:cs="Times New Roman"/>
                <w:b/>
              </w:rPr>
              <w:t xml:space="preserve">Нормативы градостроительного проектирования </w:t>
            </w:r>
            <w:r w:rsidRPr="0029613E">
              <w:rPr>
                <w:rFonts w:ascii="Times New Roman" w:hAnsi="Times New Roman" w:cs="Times New Roman"/>
                <w:b/>
                <w:bCs/>
              </w:rPr>
              <w:t>рекреационных</w:t>
            </w:r>
            <w:r w:rsidRPr="0029613E">
              <w:rPr>
                <w:rFonts w:ascii="Times New Roman" w:hAnsi="Times New Roman" w:cs="Times New Roman"/>
                <w:b/>
              </w:rPr>
              <w:t xml:space="preserve"> зон </w:t>
            </w:r>
            <w:r w:rsidRPr="0029613E">
              <w:rPr>
                <w:rFonts w:ascii="Times New Roman" w:hAnsi="Times New Roman" w:cs="Times New Roman"/>
                <w:b/>
                <w:bCs/>
              </w:rPr>
              <w:t>…………….</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
                <w:bCs/>
              </w:rPr>
            </w:pPr>
            <w:r>
              <w:rPr>
                <w:rFonts w:ascii="Times New Roman" w:hAnsi="Times New Roman" w:cs="Times New Roman"/>
                <w:b/>
                <w:bCs/>
              </w:rPr>
              <w:t>129</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10.1.</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Состав рекреационных зон и их формирование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129</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10.2.</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Нормативные параметры озелененных территорий общего пользования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135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rPr>
            </w:pPr>
          </w:p>
        </w:tc>
        <w:tc>
          <w:tcPr>
            <w:tcW w:w="707"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rPr>
            </w:pPr>
            <w:r w:rsidRPr="0029613E">
              <w:rPr>
                <w:rFonts w:ascii="Times New Roman" w:hAnsi="Times New Roman" w:cs="Times New Roman"/>
              </w:rPr>
              <w:t>10.3.</w:t>
            </w:r>
          </w:p>
        </w:tc>
        <w:tc>
          <w:tcPr>
            <w:tcW w:w="8256" w:type="dxa"/>
            <w:gridSpan w:val="2"/>
            <w:shd w:val="clear" w:color="auto" w:fill="auto"/>
          </w:tcPr>
          <w:p w:rsidR="005E0728" w:rsidRPr="0029613E" w:rsidRDefault="005E0728" w:rsidP="003B12CD">
            <w:pPr>
              <w:suppressAutoHyphens/>
              <w:spacing w:after="0" w:line="240" w:lineRule="auto"/>
              <w:ind w:right="-249"/>
              <w:rPr>
                <w:rFonts w:ascii="Times New Roman" w:hAnsi="Times New Roman" w:cs="Times New Roman"/>
              </w:rPr>
            </w:pPr>
            <w:r w:rsidRPr="0029613E">
              <w:rPr>
                <w:rFonts w:ascii="Times New Roman" w:hAnsi="Times New Roman" w:cs="Times New Roman"/>
              </w:rPr>
              <w:t>Нормативные параметры зон туризма и отдыха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rPr>
            </w:pPr>
            <w:r>
              <w:rPr>
                <w:rFonts w:ascii="Times New Roman" w:hAnsi="Times New Roman" w:cs="Times New Roman"/>
              </w:rPr>
              <w:t>135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rPr>
            </w:pPr>
            <w:r w:rsidRPr="0029613E">
              <w:rPr>
                <w:rFonts w:ascii="Times New Roman" w:hAnsi="Times New Roman" w:cs="Times New Roman"/>
                <w:b/>
                <w:bCs/>
              </w:rPr>
              <w:t>11.</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bCs/>
              </w:rPr>
            </w:pPr>
            <w:r w:rsidRPr="0029613E">
              <w:rPr>
                <w:rFonts w:ascii="Times New Roman" w:hAnsi="Times New Roman" w:cs="Times New Roman"/>
                <w:b/>
              </w:rPr>
              <w:t xml:space="preserve">Нормативы градостроительного проектирования зон </w:t>
            </w:r>
            <w:r w:rsidRPr="0029613E">
              <w:rPr>
                <w:rFonts w:ascii="Times New Roman" w:hAnsi="Times New Roman" w:cs="Times New Roman"/>
                <w:b/>
                <w:bCs/>
              </w:rPr>
              <w:t xml:space="preserve">сельскохозяйственного </w:t>
            </w:r>
            <w:r w:rsidRPr="0029613E">
              <w:rPr>
                <w:rFonts w:ascii="Times New Roman" w:hAnsi="Times New Roman" w:cs="Times New Roman"/>
                <w:b/>
              </w:rPr>
              <w:t xml:space="preserve">использования </w:t>
            </w:r>
            <w:r w:rsidRPr="0029613E">
              <w:rPr>
                <w:rFonts w:ascii="Times New Roman" w:hAnsi="Times New Roman" w:cs="Times New Roman"/>
                <w:b/>
                <w:bCs/>
              </w:rPr>
              <w:t>……………………………………………………………………………….</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45</w:t>
            </w:r>
          </w:p>
        </w:tc>
      </w:tr>
      <w:tr w:rsidR="005E0728" w:rsidRPr="0029613E" w:rsidTr="00041FC4">
        <w:trPr>
          <w:gridAfter w:val="1"/>
          <w:wAfter w:w="142" w:type="dxa"/>
        </w:trPr>
        <w:tc>
          <w:tcPr>
            <w:tcW w:w="535" w:type="dxa"/>
            <w:shd w:val="clear" w:color="auto" w:fill="auto"/>
          </w:tcPr>
          <w:p w:rsidR="005E0728" w:rsidRPr="0029613E" w:rsidRDefault="005E0728" w:rsidP="003B12CD">
            <w:pPr>
              <w:suppressAutoHyphens/>
              <w:spacing w:after="0" w:line="240" w:lineRule="auto"/>
              <w:jc w:val="center"/>
              <w:rPr>
                <w:rFonts w:ascii="Times New Roman" w:hAnsi="Times New Roman" w:cs="Times New Roman"/>
                <w:b/>
                <w:bCs/>
              </w:rPr>
            </w:pPr>
            <w:r w:rsidRPr="0029613E">
              <w:rPr>
                <w:rFonts w:ascii="Times New Roman" w:hAnsi="Times New Roman" w:cs="Times New Roman"/>
                <w:b/>
                <w:bCs/>
              </w:rPr>
              <w:t>1</w:t>
            </w:r>
            <w:r w:rsidR="00F16B85">
              <w:rPr>
                <w:rFonts w:ascii="Times New Roman" w:hAnsi="Times New Roman" w:cs="Times New Roman"/>
                <w:b/>
                <w:bCs/>
              </w:rPr>
              <w:t>2</w:t>
            </w:r>
            <w:r w:rsidRPr="0029613E">
              <w:rPr>
                <w:rFonts w:ascii="Times New Roman" w:hAnsi="Times New Roman" w:cs="Times New Roman"/>
                <w:b/>
                <w:bCs/>
              </w:rPr>
              <w:t>.</w:t>
            </w:r>
          </w:p>
        </w:tc>
        <w:tc>
          <w:tcPr>
            <w:tcW w:w="8963" w:type="dxa"/>
            <w:gridSpan w:val="3"/>
            <w:shd w:val="clear" w:color="auto" w:fill="auto"/>
          </w:tcPr>
          <w:p w:rsidR="005E0728" w:rsidRPr="0029613E" w:rsidRDefault="005E0728" w:rsidP="003B12CD">
            <w:pPr>
              <w:suppressAutoHyphens/>
              <w:spacing w:after="0" w:line="240" w:lineRule="auto"/>
              <w:ind w:right="-249"/>
              <w:jc w:val="both"/>
              <w:rPr>
                <w:rFonts w:ascii="Times New Roman" w:hAnsi="Times New Roman" w:cs="Times New Roman"/>
                <w:b/>
                <w:bCs/>
              </w:rPr>
            </w:pPr>
            <w:r w:rsidRPr="0029613E">
              <w:rPr>
                <w:rFonts w:ascii="Times New Roman" w:hAnsi="Times New Roman" w:cs="Times New Roman"/>
                <w:b/>
              </w:rPr>
              <w:t>Нормативы о</w:t>
            </w:r>
            <w:r w:rsidRPr="0029613E">
              <w:rPr>
                <w:rFonts w:ascii="Times New Roman" w:hAnsi="Times New Roman" w:cs="Times New Roman"/>
                <w:b/>
                <w:bCs/>
              </w:rPr>
              <w:t>храны окружающей среды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61</w:t>
            </w:r>
          </w:p>
        </w:tc>
      </w:tr>
      <w:tr w:rsidR="005E0728" w:rsidRPr="0029613E" w:rsidTr="00041FC4">
        <w:trPr>
          <w:gridAfter w:val="1"/>
          <w:wAfter w:w="142" w:type="dxa"/>
        </w:trPr>
        <w:tc>
          <w:tcPr>
            <w:tcW w:w="535" w:type="dxa"/>
            <w:shd w:val="clear" w:color="auto" w:fill="auto"/>
          </w:tcPr>
          <w:p w:rsidR="005E0728" w:rsidRPr="0029613E" w:rsidRDefault="00F16B85" w:rsidP="003B12CD">
            <w:pPr>
              <w:suppressAutoHyphens/>
              <w:spacing w:after="0" w:line="240" w:lineRule="auto"/>
              <w:jc w:val="center"/>
              <w:rPr>
                <w:rFonts w:ascii="Times New Roman" w:hAnsi="Times New Roman" w:cs="Times New Roman"/>
                <w:b/>
                <w:bCs/>
              </w:rPr>
            </w:pPr>
            <w:r>
              <w:rPr>
                <w:rFonts w:ascii="Times New Roman" w:hAnsi="Times New Roman" w:cs="Times New Roman"/>
                <w:b/>
                <w:bCs/>
              </w:rPr>
              <w:t>13</w:t>
            </w:r>
            <w:r w:rsidR="005E0728" w:rsidRPr="0029613E">
              <w:rPr>
                <w:rFonts w:ascii="Times New Roman" w:hAnsi="Times New Roman" w:cs="Times New Roman"/>
                <w:b/>
                <w:bCs/>
              </w:rPr>
              <w:t>.</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 xml:space="preserve">Объекты материально-технического обеспечения деятельности органов              местного самоуправления </w:t>
            </w:r>
            <w:r w:rsidR="005B1859" w:rsidRPr="0029613E">
              <w:rPr>
                <w:rFonts w:ascii="Times New Roman" w:hAnsi="Times New Roman" w:cs="Times New Roman"/>
                <w:b/>
              </w:rPr>
              <w:t xml:space="preserve"> Козыревского </w:t>
            </w:r>
            <w:r w:rsidRPr="0029613E">
              <w:rPr>
                <w:rFonts w:ascii="Times New Roman" w:hAnsi="Times New Roman" w:cs="Times New Roman"/>
                <w:b/>
              </w:rPr>
              <w:t>сельского поселения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67</w:t>
            </w:r>
          </w:p>
        </w:tc>
      </w:tr>
      <w:tr w:rsidR="005E0728" w:rsidRPr="0029613E" w:rsidTr="00041FC4">
        <w:trPr>
          <w:gridAfter w:val="1"/>
          <w:wAfter w:w="142" w:type="dxa"/>
          <w:trHeight w:val="200"/>
        </w:trPr>
        <w:tc>
          <w:tcPr>
            <w:tcW w:w="535" w:type="dxa"/>
            <w:shd w:val="clear" w:color="auto" w:fill="auto"/>
          </w:tcPr>
          <w:p w:rsidR="005E0728" w:rsidRPr="0029613E" w:rsidRDefault="00F16B85" w:rsidP="003B12CD">
            <w:pPr>
              <w:suppressAutoHyphens/>
              <w:spacing w:after="0" w:line="240" w:lineRule="auto"/>
              <w:jc w:val="center"/>
              <w:rPr>
                <w:rFonts w:ascii="Times New Roman" w:hAnsi="Times New Roman" w:cs="Times New Roman"/>
                <w:b/>
                <w:bCs/>
              </w:rPr>
            </w:pPr>
            <w:r>
              <w:rPr>
                <w:rFonts w:ascii="Times New Roman" w:hAnsi="Times New Roman" w:cs="Times New Roman"/>
                <w:b/>
                <w:bCs/>
              </w:rPr>
              <w:t>14</w:t>
            </w:r>
            <w:r w:rsidR="005E0728" w:rsidRPr="0029613E">
              <w:rPr>
                <w:rFonts w:ascii="Times New Roman" w:hAnsi="Times New Roman" w:cs="Times New Roman"/>
                <w:b/>
                <w:bCs/>
              </w:rPr>
              <w:t>.</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Объекты, необходимые для организации охраны общественного порядка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68</w:t>
            </w:r>
          </w:p>
        </w:tc>
      </w:tr>
      <w:tr w:rsidR="005E0728" w:rsidRPr="0029613E" w:rsidTr="00041FC4">
        <w:trPr>
          <w:gridAfter w:val="1"/>
          <w:wAfter w:w="142" w:type="dxa"/>
          <w:trHeight w:val="200"/>
        </w:trPr>
        <w:tc>
          <w:tcPr>
            <w:tcW w:w="535" w:type="dxa"/>
            <w:shd w:val="clear" w:color="auto" w:fill="auto"/>
          </w:tcPr>
          <w:p w:rsidR="005E0728" w:rsidRPr="0029613E" w:rsidRDefault="00F16B85" w:rsidP="003B12CD">
            <w:pPr>
              <w:suppressAutoHyphens/>
              <w:spacing w:after="0" w:line="240" w:lineRule="auto"/>
              <w:jc w:val="center"/>
              <w:rPr>
                <w:rFonts w:ascii="Times New Roman" w:hAnsi="Times New Roman" w:cs="Times New Roman"/>
                <w:b/>
                <w:bCs/>
              </w:rPr>
            </w:pPr>
            <w:r>
              <w:rPr>
                <w:rFonts w:ascii="Times New Roman" w:hAnsi="Times New Roman" w:cs="Times New Roman"/>
                <w:b/>
                <w:bCs/>
              </w:rPr>
              <w:t>15</w:t>
            </w:r>
            <w:r w:rsidR="005E0728" w:rsidRPr="0029613E">
              <w:rPr>
                <w:rFonts w:ascii="Times New Roman" w:hAnsi="Times New Roman" w:cs="Times New Roman"/>
                <w:b/>
                <w:bCs/>
              </w:rPr>
              <w:t>.</w:t>
            </w:r>
          </w:p>
        </w:tc>
        <w:tc>
          <w:tcPr>
            <w:tcW w:w="8963" w:type="dxa"/>
            <w:gridSpan w:val="3"/>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Объекты, необходимые для обеспечения первичных мер пожарной         безопасности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68</w:t>
            </w:r>
          </w:p>
        </w:tc>
      </w:tr>
      <w:tr w:rsidR="005E0728" w:rsidRPr="0029613E" w:rsidTr="00041FC4">
        <w:trPr>
          <w:gridAfter w:val="1"/>
          <w:wAfter w:w="142" w:type="dxa"/>
        </w:trPr>
        <w:tc>
          <w:tcPr>
            <w:tcW w:w="535" w:type="dxa"/>
            <w:shd w:val="clear" w:color="auto" w:fill="auto"/>
          </w:tcPr>
          <w:p w:rsidR="005E0728" w:rsidRPr="0029613E" w:rsidRDefault="00F16B85" w:rsidP="003B12CD">
            <w:pPr>
              <w:suppressAutoHyphens/>
              <w:spacing w:after="0" w:line="240" w:lineRule="auto"/>
              <w:jc w:val="center"/>
              <w:rPr>
                <w:rFonts w:ascii="Times New Roman" w:hAnsi="Times New Roman" w:cs="Times New Roman"/>
                <w:b/>
                <w:bCs/>
              </w:rPr>
            </w:pPr>
            <w:r>
              <w:rPr>
                <w:rFonts w:ascii="Times New Roman" w:hAnsi="Times New Roman" w:cs="Times New Roman"/>
                <w:b/>
                <w:bCs/>
              </w:rPr>
              <w:t>16</w:t>
            </w:r>
            <w:r w:rsidR="005E0728" w:rsidRPr="0029613E">
              <w:rPr>
                <w:rFonts w:ascii="Times New Roman" w:hAnsi="Times New Roman" w:cs="Times New Roman"/>
                <w:b/>
                <w:bCs/>
              </w:rPr>
              <w:t>.</w:t>
            </w:r>
          </w:p>
        </w:tc>
        <w:tc>
          <w:tcPr>
            <w:tcW w:w="8963" w:type="dxa"/>
            <w:gridSpan w:val="3"/>
            <w:shd w:val="clear" w:color="auto" w:fill="auto"/>
          </w:tcPr>
          <w:p w:rsidR="005E0728" w:rsidRPr="0029613E" w:rsidRDefault="005E0728" w:rsidP="003B12CD">
            <w:pPr>
              <w:suppressAutoHyphens/>
              <w:spacing w:after="0" w:line="240" w:lineRule="auto"/>
              <w:ind w:right="-263"/>
              <w:rPr>
                <w:rFonts w:ascii="Times New Roman" w:hAnsi="Times New Roman" w:cs="Times New Roman"/>
                <w:b/>
                <w:bCs/>
              </w:rPr>
            </w:pPr>
            <w:r w:rsidRPr="0029613E">
              <w:rPr>
                <w:rFonts w:ascii="Times New Roman" w:hAnsi="Times New Roman" w:cs="Times New Roman"/>
                <w:b/>
                <w:bCs/>
              </w:rPr>
              <w:t xml:space="preserve">Нормативы обеспечения доступности жилых объектов, объектов социальной           </w:t>
            </w:r>
            <w:r w:rsidRPr="0029613E">
              <w:rPr>
                <w:rFonts w:ascii="Times New Roman" w:hAnsi="Times New Roman" w:cs="Times New Roman"/>
                <w:b/>
                <w:bCs/>
                <w:spacing w:val="-3"/>
              </w:rPr>
              <w:t xml:space="preserve">инфраструктуры для инвалидов и других маломобильных групп </w:t>
            </w:r>
            <w:r w:rsidRPr="0029613E">
              <w:rPr>
                <w:rFonts w:ascii="Times New Roman" w:hAnsi="Times New Roman" w:cs="Times New Roman"/>
                <w:b/>
                <w:bCs/>
                <w:spacing w:val="-3"/>
                <w:sz w:val="24"/>
                <w:szCs w:val="24"/>
              </w:rPr>
              <w:t>населения</w:t>
            </w:r>
            <w:r w:rsidRPr="0029613E">
              <w:rPr>
                <w:rFonts w:ascii="Times New Roman" w:hAnsi="Times New Roman" w:cs="Times New Roman"/>
                <w:b/>
                <w:bCs/>
                <w:spacing w:val="-3"/>
              </w:rPr>
              <w:t xml:space="preserve">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
                <w:bCs/>
              </w:rPr>
            </w:pPr>
            <w:r w:rsidRPr="0029613E">
              <w:rPr>
                <w:rFonts w:ascii="Times New Roman" w:hAnsi="Times New Roman" w:cs="Times New Roman"/>
                <w:b/>
                <w:bCs/>
              </w:rPr>
              <w:t>1</w:t>
            </w:r>
            <w:r w:rsidR="00E84D10">
              <w:rPr>
                <w:rFonts w:ascii="Times New Roman" w:hAnsi="Times New Roman" w:cs="Times New Roman"/>
                <w:b/>
                <w:bCs/>
              </w:rPr>
              <w:t>69</w:t>
            </w:r>
          </w:p>
        </w:tc>
      </w:tr>
      <w:tr w:rsidR="005E0728" w:rsidRPr="0029613E" w:rsidTr="00F16B85">
        <w:tc>
          <w:tcPr>
            <w:tcW w:w="9531" w:type="dxa"/>
            <w:gridSpan w:val="5"/>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rPr>
              <w:t>ПРИЛОЖЕНИЯ</w:t>
            </w:r>
          </w:p>
        </w:tc>
        <w:tc>
          <w:tcPr>
            <w:tcW w:w="676" w:type="dxa"/>
            <w:gridSpan w:val="2"/>
            <w:vAlign w:val="bottom"/>
          </w:tcPr>
          <w:p w:rsidR="005E0728" w:rsidRPr="0029613E" w:rsidRDefault="005E0728" w:rsidP="003B12CD">
            <w:pPr>
              <w:suppressAutoHyphens/>
              <w:spacing w:after="0" w:line="240" w:lineRule="auto"/>
              <w:ind w:right="-57"/>
              <w:rPr>
                <w:rFonts w:ascii="Times New Roman" w:hAnsi="Times New Roman" w:cs="Times New Roman"/>
                <w:b/>
              </w:rPr>
            </w:pPr>
          </w:p>
        </w:tc>
      </w:tr>
      <w:tr w:rsidR="005E0728" w:rsidRPr="0029613E" w:rsidTr="003B12CD">
        <w:trPr>
          <w:gridAfter w:val="1"/>
          <w:wAfter w:w="142" w:type="dxa"/>
          <w:trHeight w:val="1417"/>
        </w:trPr>
        <w:tc>
          <w:tcPr>
            <w:tcW w:w="9498" w:type="dxa"/>
            <w:gridSpan w:val="4"/>
            <w:shd w:val="clear" w:color="auto" w:fill="auto"/>
          </w:tcPr>
          <w:p w:rsidR="005E0728" w:rsidRPr="0029613E" w:rsidRDefault="005E0728" w:rsidP="003B12CD">
            <w:pPr>
              <w:suppressAutoHyphens/>
              <w:spacing w:after="0" w:line="240" w:lineRule="auto"/>
              <w:ind w:right="-249"/>
              <w:rPr>
                <w:rFonts w:ascii="Times New Roman" w:hAnsi="Times New Roman" w:cs="Times New Roman"/>
                <w:b/>
              </w:rPr>
            </w:pPr>
            <w:r w:rsidRPr="0029613E">
              <w:rPr>
                <w:rFonts w:ascii="Times New Roman" w:hAnsi="Times New Roman" w:cs="Times New Roman"/>
                <w:b/>
                <w:bCs/>
              </w:rPr>
              <w:t xml:space="preserve">Приложение 1. </w:t>
            </w:r>
            <w:r w:rsidRPr="0029613E">
              <w:rPr>
                <w:rFonts w:ascii="Times New Roman" w:hAnsi="Times New Roman" w:cs="Times New Roman"/>
                <w:bCs/>
              </w:rPr>
              <w:t>Перечень объектов местного зна</w:t>
            </w:r>
            <w:r w:rsidR="005B1859" w:rsidRPr="0029613E">
              <w:rPr>
                <w:rFonts w:ascii="Times New Roman" w:hAnsi="Times New Roman" w:cs="Times New Roman"/>
                <w:bCs/>
              </w:rPr>
              <w:t xml:space="preserve">чения, планируемых для   </w:t>
            </w:r>
            <w:r w:rsidRPr="0029613E">
              <w:rPr>
                <w:rFonts w:ascii="Times New Roman" w:hAnsi="Times New Roman" w:cs="Times New Roman"/>
                <w:bCs/>
              </w:rPr>
              <w:t xml:space="preserve"> отображения в генеральном плане</w:t>
            </w:r>
            <w:r w:rsidRPr="0029613E">
              <w:rPr>
                <w:rFonts w:ascii="Times New Roman" w:hAnsi="Times New Roman" w:cs="Times New Roman"/>
              </w:rPr>
              <w:t xml:space="preserve"> и документации по план</w:t>
            </w:r>
            <w:r w:rsidR="005B1859" w:rsidRPr="0029613E">
              <w:rPr>
                <w:rFonts w:ascii="Times New Roman" w:hAnsi="Times New Roman" w:cs="Times New Roman"/>
              </w:rPr>
              <w:t xml:space="preserve">ировке территории Козыревского </w:t>
            </w:r>
            <w:r w:rsidRPr="0029613E">
              <w:rPr>
                <w:rFonts w:ascii="Times New Roman" w:hAnsi="Times New Roman" w:cs="Times New Roman"/>
              </w:rPr>
              <w:t xml:space="preserve"> сельского поселения </w:t>
            </w:r>
          </w:p>
        </w:tc>
        <w:tc>
          <w:tcPr>
            <w:tcW w:w="567" w:type="dxa"/>
            <w:gridSpan w:val="2"/>
            <w:shd w:val="clear" w:color="auto" w:fill="auto"/>
            <w:vAlign w:val="bottom"/>
          </w:tcPr>
          <w:p w:rsidR="005E0728" w:rsidRPr="0029613E" w:rsidRDefault="00F16B85" w:rsidP="003B12CD">
            <w:pPr>
              <w:suppressAutoHyphens/>
              <w:spacing w:after="0" w:line="240" w:lineRule="auto"/>
              <w:ind w:right="-57"/>
              <w:rPr>
                <w:rFonts w:ascii="Times New Roman" w:hAnsi="Times New Roman" w:cs="Times New Roman"/>
              </w:rPr>
            </w:pPr>
            <w:r>
              <w:rPr>
                <w:rFonts w:ascii="Times New Roman" w:hAnsi="Times New Roman" w:cs="Times New Roman"/>
              </w:rPr>
              <w:t>17</w:t>
            </w:r>
            <w:r w:rsidR="00E84D10">
              <w:rPr>
                <w:rFonts w:ascii="Times New Roman" w:hAnsi="Times New Roman" w:cs="Times New Roman"/>
              </w:rPr>
              <w:t>5</w:t>
            </w:r>
          </w:p>
        </w:tc>
      </w:tr>
      <w:tr w:rsidR="005E0728" w:rsidRPr="0029613E" w:rsidTr="00041FC4">
        <w:trPr>
          <w:gridAfter w:val="1"/>
          <w:wAfter w:w="142" w:type="dxa"/>
        </w:trPr>
        <w:tc>
          <w:tcPr>
            <w:tcW w:w="9498" w:type="dxa"/>
            <w:gridSpan w:val="4"/>
            <w:shd w:val="clear" w:color="auto" w:fill="auto"/>
          </w:tcPr>
          <w:p w:rsidR="005E0728" w:rsidRPr="0029613E" w:rsidRDefault="003B12CD" w:rsidP="003B12CD">
            <w:pPr>
              <w:suppressAutoHyphens/>
              <w:spacing w:after="0" w:line="240" w:lineRule="auto"/>
              <w:ind w:right="-249"/>
              <w:rPr>
                <w:rFonts w:ascii="Times New Roman" w:hAnsi="Times New Roman" w:cs="Times New Roman"/>
                <w:b/>
                <w:bCs/>
              </w:rPr>
            </w:pPr>
            <w:r>
              <w:rPr>
                <w:rFonts w:ascii="Times New Roman" w:hAnsi="Times New Roman" w:cs="Times New Roman"/>
                <w:b/>
                <w:bCs/>
              </w:rPr>
              <w:t>Приложение 2</w:t>
            </w:r>
            <w:r w:rsidR="005E0728" w:rsidRPr="0029613E">
              <w:rPr>
                <w:rFonts w:ascii="Times New Roman" w:hAnsi="Times New Roman" w:cs="Times New Roman"/>
                <w:b/>
                <w:bCs/>
              </w:rPr>
              <w:t xml:space="preserve">. </w:t>
            </w:r>
            <w:r w:rsidR="005E0728" w:rsidRPr="0029613E">
              <w:rPr>
                <w:rFonts w:ascii="Times New Roman" w:hAnsi="Times New Roman" w:cs="Times New Roman"/>
              </w:rPr>
              <w:t>Границы зон санитарной охраны источников водоснабжения и                  водопроводов питьевого назначения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Cs/>
              </w:rPr>
            </w:pPr>
            <w:r w:rsidRPr="0029613E">
              <w:rPr>
                <w:rFonts w:ascii="Times New Roman" w:hAnsi="Times New Roman" w:cs="Times New Roman"/>
                <w:bCs/>
              </w:rPr>
              <w:t>1</w:t>
            </w:r>
            <w:r w:rsidR="00E84D10">
              <w:rPr>
                <w:rFonts w:ascii="Times New Roman" w:hAnsi="Times New Roman" w:cs="Times New Roman"/>
                <w:bCs/>
              </w:rPr>
              <w:t>77</w:t>
            </w:r>
          </w:p>
        </w:tc>
      </w:tr>
      <w:tr w:rsidR="005E0728" w:rsidRPr="0029613E" w:rsidTr="00041FC4">
        <w:trPr>
          <w:gridAfter w:val="1"/>
          <w:wAfter w:w="142" w:type="dxa"/>
        </w:trPr>
        <w:tc>
          <w:tcPr>
            <w:tcW w:w="9498" w:type="dxa"/>
            <w:gridSpan w:val="4"/>
            <w:shd w:val="clear" w:color="auto" w:fill="auto"/>
          </w:tcPr>
          <w:p w:rsidR="005E0728" w:rsidRPr="0029613E" w:rsidRDefault="003B12CD" w:rsidP="003B12CD">
            <w:pPr>
              <w:suppressAutoHyphens/>
              <w:spacing w:after="0" w:line="240" w:lineRule="auto"/>
              <w:ind w:right="-249"/>
              <w:rPr>
                <w:rFonts w:ascii="Times New Roman" w:hAnsi="Times New Roman" w:cs="Times New Roman"/>
                <w:b/>
                <w:bCs/>
              </w:rPr>
            </w:pPr>
            <w:r>
              <w:rPr>
                <w:rFonts w:ascii="Times New Roman" w:hAnsi="Times New Roman" w:cs="Times New Roman"/>
                <w:b/>
                <w:bCs/>
              </w:rPr>
              <w:t>Приложение 3</w:t>
            </w:r>
            <w:r w:rsidR="005E0728" w:rsidRPr="0029613E">
              <w:rPr>
                <w:rFonts w:ascii="Times New Roman" w:hAnsi="Times New Roman" w:cs="Times New Roman"/>
                <w:b/>
                <w:bCs/>
              </w:rPr>
              <w:t xml:space="preserve">. </w:t>
            </w:r>
            <w:r w:rsidR="005E0728" w:rsidRPr="0029613E">
              <w:rPr>
                <w:rFonts w:ascii="Times New Roman" w:hAnsi="Times New Roman" w:cs="Times New Roman"/>
                <w:bCs/>
              </w:rPr>
              <w:t xml:space="preserve">Требования к размещению объектов в границах районов аэродромов и </w:t>
            </w:r>
            <w:proofErr w:type="spellStart"/>
            <w:r w:rsidR="005E0728" w:rsidRPr="0029613E">
              <w:rPr>
                <w:rFonts w:ascii="Times New Roman" w:hAnsi="Times New Roman" w:cs="Times New Roman"/>
                <w:bCs/>
              </w:rPr>
              <w:t>приаэродромных</w:t>
            </w:r>
            <w:proofErr w:type="spellEnd"/>
            <w:r w:rsidR="005E0728" w:rsidRPr="0029613E">
              <w:rPr>
                <w:rFonts w:ascii="Times New Roman" w:hAnsi="Times New Roman" w:cs="Times New Roman"/>
                <w:bCs/>
              </w:rPr>
              <w:t xml:space="preserve"> территорий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Cs/>
              </w:rPr>
            </w:pPr>
            <w:r>
              <w:rPr>
                <w:rFonts w:ascii="Times New Roman" w:hAnsi="Times New Roman" w:cs="Times New Roman"/>
                <w:bCs/>
              </w:rPr>
              <w:t>180</w:t>
            </w:r>
          </w:p>
        </w:tc>
      </w:tr>
      <w:tr w:rsidR="005E0728" w:rsidRPr="0029613E" w:rsidTr="00041FC4">
        <w:trPr>
          <w:gridAfter w:val="1"/>
          <w:wAfter w:w="142" w:type="dxa"/>
        </w:trPr>
        <w:tc>
          <w:tcPr>
            <w:tcW w:w="9498" w:type="dxa"/>
            <w:gridSpan w:val="4"/>
            <w:shd w:val="clear" w:color="auto" w:fill="auto"/>
          </w:tcPr>
          <w:p w:rsidR="005E0728" w:rsidRPr="0029613E" w:rsidRDefault="003B12CD" w:rsidP="003B12CD">
            <w:pPr>
              <w:suppressAutoHyphens/>
              <w:spacing w:after="0" w:line="240" w:lineRule="auto"/>
              <w:ind w:right="-249"/>
              <w:rPr>
                <w:rFonts w:ascii="Times New Roman" w:hAnsi="Times New Roman" w:cs="Times New Roman"/>
                <w:b/>
                <w:bCs/>
              </w:rPr>
            </w:pPr>
            <w:r>
              <w:rPr>
                <w:rFonts w:ascii="Times New Roman" w:hAnsi="Times New Roman" w:cs="Times New Roman"/>
                <w:b/>
                <w:bCs/>
              </w:rPr>
              <w:t>Приложение 4</w:t>
            </w:r>
            <w:r w:rsidR="005E0728" w:rsidRPr="0029613E">
              <w:rPr>
                <w:rFonts w:ascii="Times New Roman" w:hAnsi="Times New Roman" w:cs="Times New Roman"/>
                <w:b/>
                <w:bCs/>
              </w:rPr>
              <w:t xml:space="preserve">. </w:t>
            </w:r>
            <w:r w:rsidR="005E0728" w:rsidRPr="0029613E">
              <w:rPr>
                <w:rFonts w:ascii="Times New Roman" w:hAnsi="Times New Roman" w:cs="Times New Roman"/>
              </w:rPr>
              <w:t>Показатели минимальной плотности застройки площадок         производственных объектов ………………………………………………………………………</w:t>
            </w:r>
          </w:p>
        </w:tc>
        <w:tc>
          <w:tcPr>
            <w:tcW w:w="567" w:type="dxa"/>
            <w:gridSpan w:val="2"/>
            <w:shd w:val="clear" w:color="auto" w:fill="auto"/>
            <w:vAlign w:val="bottom"/>
          </w:tcPr>
          <w:p w:rsidR="005E0728" w:rsidRPr="0029613E" w:rsidRDefault="00E84D10" w:rsidP="003B12CD">
            <w:pPr>
              <w:suppressAutoHyphens/>
              <w:spacing w:after="0" w:line="240" w:lineRule="auto"/>
              <w:ind w:right="-57"/>
              <w:rPr>
                <w:rFonts w:ascii="Times New Roman" w:hAnsi="Times New Roman" w:cs="Times New Roman"/>
                <w:bCs/>
              </w:rPr>
            </w:pPr>
            <w:r>
              <w:rPr>
                <w:rFonts w:ascii="Times New Roman" w:hAnsi="Times New Roman" w:cs="Times New Roman"/>
                <w:bCs/>
              </w:rPr>
              <w:t>182</w:t>
            </w:r>
          </w:p>
        </w:tc>
      </w:tr>
      <w:tr w:rsidR="005E0728" w:rsidRPr="0029613E" w:rsidTr="00041FC4">
        <w:trPr>
          <w:gridAfter w:val="1"/>
          <w:wAfter w:w="142" w:type="dxa"/>
        </w:trPr>
        <w:tc>
          <w:tcPr>
            <w:tcW w:w="9498" w:type="dxa"/>
            <w:gridSpan w:val="4"/>
            <w:shd w:val="clear" w:color="auto" w:fill="auto"/>
          </w:tcPr>
          <w:p w:rsidR="005E0728" w:rsidRPr="0029613E" w:rsidRDefault="003B12CD" w:rsidP="003B12CD">
            <w:pPr>
              <w:suppressAutoHyphens/>
              <w:spacing w:after="0" w:line="240" w:lineRule="auto"/>
              <w:ind w:right="-249"/>
              <w:rPr>
                <w:rFonts w:ascii="Times New Roman" w:hAnsi="Times New Roman" w:cs="Times New Roman"/>
                <w:b/>
                <w:bCs/>
              </w:rPr>
            </w:pPr>
            <w:r>
              <w:rPr>
                <w:rFonts w:ascii="Times New Roman" w:hAnsi="Times New Roman" w:cs="Times New Roman"/>
                <w:b/>
                <w:bCs/>
              </w:rPr>
              <w:t>Приложение 6</w:t>
            </w:r>
            <w:r w:rsidR="005E0728" w:rsidRPr="0029613E">
              <w:rPr>
                <w:rFonts w:ascii="Times New Roman" w:hAnsi="Times New Roman" w:cs="Times New Roman"/>
                <w:b/>
                <w:bCs/>
              </w:rPr>
              <w:t xml:space="preserve">. </w:t>
            </w:r>
            <w:r w:rsidR="005E0728" w:rsidRPr="0029613E">
              <w:rPr>
                <w:rFonts w:ascii="Times New Roman" w:hAnsi="Times New Roman" w:cs="Times New Roman"/>
              </w:rPr>
              <w:t>Термины и определения …………………………………………………………</w:t>
            </w:r>
          </w:p>
        </w:tc>
        <w:tc>
          <w:tcPr>
            <w:tcW w:w="567" w:type="dxa"/>
            <w:gridSpan w:val="2"/>
            <w:shd w:val="clear" w:color="auto" w:fill="auto"/>
            <w:vAlign w:val="bottom"/>
          </w:tcPr>
          <w:p w:rsidR="005E0728" w:rsidRPr="0029613E" w:rsidRDefault="005E0728" w:rsidP="003B12CD">
            <w:pPr>
              <w:suppressAutoHyphens/>
              <w:spacing w:after="0" w:line="240" w:lineRule="auto"/>
              <w:ind w:right="-57"/>
              <w:rPr>
                <w:rFonts w:ascii="Times New Roman" w:hAnsi="Times New Roman" w:cs="Times New Roman"/>
                <w:bCs/>
              </w:rPr>
            </w:pPr>
            <w:r w:rsidRPr="0029613E">
              <w:rPr>
                <w:rFonts w:ascii="Times New Roman" w:hAnsi="Times New Roman" w:cs="Times New Roman"/>
                <w:bCs/>
              </w:rPr>
              <w:t>1</w:t>
            </w:r>
            <w:r w:rsidR="00E84D10">
              <w:rPr>
                <w:rFonts w:ascii="Times New Roman" w:hAnsi="Times New Roman" w:cs="Times New Roman"/>
                <w:bCs/>
              </w:rPr>
              <w:t>92</w:t>
            </w:r>
          </w:p>
        </w:tc>
      </w:tr>
    </w:tbl>
    <w:p w:rsidR="005E0728" w:rsidRPr="0029613E" w:rsidRDefault="005E0728" w:rsidP="003B12CD">
      <w:pPr>
        <w:spacing w:after="0" w:line="240" w:lineRule="auto"/>
        <w:jc w:val="both"/>
        <w:rPr>
          <w:rFonts w:ascii="Times New Roman" w:hAnsi="Times New Roman" w:cs="Times New Roman"/>
          <w:sz w:val="4"/>
          <w:szCs w:val="4"/>
        </w:rPr>
      </w:pPr>
    </w:p>
    <w:p w:rsidR="00DA36E1" w:rsidRDefault="00DA36E1"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Pr="0070708F" w:rsidRDefault="00D84A0A" w:rsidP="00D84A0A">
      <w:pPr>
        <w:spacing w:line="240" w:lineRule="auto"/>
        <w:ind w:firstLine="709"/>
        <w:rPr>
          <w:rFonts w:ascii="Times New Roman" w:hAnsi="Times New Roman" w:cs="Times New Roman"/>
          <w:b/>
          <w:sz w:val="24"/>
          <w:szCs w:val="24"/>
        </w:rPr>
      </w:pPr>
      <w:r w:rsidRPr="0070708F">
        <w:rPr>
          <w:rFonts w:ascii="Times New Roman" w:hAnsi="Times New Roman" w:cs="Times New Roman"/>
          <w:b/>
          <w:sz w:val="24"/>
          <w:szCs w:val="24"/>
        </w:rPr>
        <w:lastRenderedPageBreak/>
        <w:t>1. ОБЩИЕ ПОЛОЖЕНИЯ</w:t>
      </w:r>
    </w:p>
    <w:p w:rsidR="00D84A0A" w:rsidRPr="003A55A3" w:rsidRDefault="00D84A0A" w:rsidP="00D84A0A">
      <w:pPr>
        <w:pStyle w:val="12"/>
        <w:keepNext w:val="0"/>
        <w:widowControl w:val="0"/>
        <w:shd w:val="clear" w:color="auto" w:fill="FFFFFF"/>
        <w:spacing w:before="0" w:after="0"/>
        <w:ind w:firstLine="709"/>
        <w:jc w:val="both"/>
        <w:textAlignment w:val="baseline"/>
        <w:rPr>
          <w:rFonts w:ascii="Times New Roman" w:hAnsi="Times New Roman" w:cs="Times New Roman"/>
          <w:b w:val="0"/>
          <w:sz w:val="24"/>
          <w:szCs w:val="24"/>
        </w:rPr>
      </w:pPr>
      <w:r w:rsidRPr="003A55A3">
        <w:rPr>
          <w:rFonts w:ascii="Times New Roman" w:hAnsi="Times New Roman" w:cs="Times New Roman"/>
          <w:b w:val="0"/>
          <w:sz w:val="24"/>
          <w:szCs w:val="24"/>
        </w:rPr>
        <w:t xml:space="preserve">1.1. Подготовка местных нормативов градостроительного проектирования </w:t>
      </w:r>
      <w:r>
        <w:rPr>
          <w:rFonts w:ascii="Times New Roman" w:hAnsi="Times New Roman" w:cs="Times New Roman"/>
          <w:b w:val="0"/>
          <w:sz w:val="24"/>
          <w:szCs w:val="24"/>
        </w:rPr>
        <w:t xml:space="preserve">Козыревского </w:t>
      </w:r>
      <w:r w:rsidRPr="003A55A3">
        <w:rPr>
          <w:rFonts w:ascii="Times New Roman" w:hAnsi="Times New Roman" w:cs="Times New Roman"/>
          <w:b w:val="0"/>
          <w:sz w:val="24"/>
          <w:szCs w:val="24"/>
        </w:rPr>
        <w:t xml:space="preserve">сельского поселения (далее – нормативы) осуществляется на основании требований Градостроительного кодекса Российской Федерации от 29.12.2004 № 190-ФЗ (в редакции Федерального закона от 05.05.2014        </w:t>
      </w:r>
      <w:r w:rsidRPr="003A55A3">
        <w:rPr>
          <w:rFonts w:ascii="Times New Roman" w:hAnsi="Times New Roman" w:cs="Times New Roman"/>
          <w:b w:val="0"/>
          <w:spacing w:val="-2"/>
          <w:sz w:val="24"/>
          <w:szCs w:val="24"/>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3A55A3">
        <w:rPr>
          <w:rFonts w:ascii="Times New Roman" w:hAnsi="Times New Roman" w:cs="Times New Roman"/>
          <w:b w:val="0"/>
          <w:sz w:val="24"/>
          <w:szCs w:val="24"/>
        </w:rPr>
        <w:t>.</w:t>
      </w:r>
    </w:p>
    <w:p w:rsidR="00D84A0A" w:rsidRPr="0070708F"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Козыревского сельского поселения и включения нормативов в систему нормативных документов, регламентирующих градостроительную деятельность на территории Козыревского сельского поселения. </w:t>
      </w:r>
    </w:p>
    <w:p w:rsidR="00D84A0A" w:rsidRPr="0070708F"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Козыревского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70708F">
        <w:rPr>
          <w:rFonts w:ascii="Times New Roman" w:hAnsi="Times New Roman" w:cs="Times New Roman"/>
          <w:spacing w:val="-2"/>
          <w:sz w:val="24"/>
          <w:szCs w:val="24"/>
        </w:rPr>
        <w:t xml:space="preserve">целях обеспечения благоприятных условий жизнедеятельности населения Козыревского </w:t>
      </w:r>
      <w:r w:rsidRPr="0070708F">
        <w:rPr>
          <w:rFonts w:ascii="Times New Roman" w:hAnsi="Times New Roman" w:cs="Times New Roman"/>
          <w:sz w:val="24"/>
          <w:szCs w:val="24"/>
        </w:rPr>
        <w:t xml:space="preserve">сельского поселения </w:t>
      </w:r>
      <w:r w:rsidRPr="0070708F">
        <w:rPr>
          <w:rFonts w:ascii="Times New Roman" w:hAnsi="Times New Roman" w:cs="Times New Roman"/>
          <w:spacing w:val="-2"/>
          <w:sz w:val="24"/>
          <w:szCs w:val="24"/>
        </w:rPr>
        <w:t>(далее –</w:t>
      </w:r>
      <w:r w:rsidRPr="0070708F">
        <w:rPr>
          <w:rFonts w:ascii="Times New Roman" w:hAnsi="Times New Roman" w:cs="Times New Roman"/>
          <w:sz w:val="24"/>
          <w:szCs w:val="24"/>
        </w:rPr>
        <w:t xml:space="preserve"> совокупность расчетных показателей, расчетные показатели).</w:t>
      </w:r>
    </w:p>
    <w:p w:rsidR="00D84A0A" w:rsidRPr="0070708F"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70708F">
        <w:rPr>
          <w:rFonts w:ascii="Times New Roman" w:hAnsi="Times New Roman" w:cs="Times New Roman"/>
          <w:bCs/>
          <w:sz w:val="24"/>
          <w:szCs w:val="24"/>
          <w:shd w:val="clear" w:color="auto" w:fill="FFFFFF"/>
        </w:rPr>
        <w:t>Об общих принципах организации местного самоуправления в Российской Федерации</w:t>
      </w:r>
      <w:r w:rsidRPr="0070708F">
        <w:rPr>
          <w:rFonts w:ascii="Times New Roman" w:hAnsi="Times New Roman" w:cs="Times New Roman"/>
          <w:sz w:val="24"/>
          <w:szCs w:val="24"/>
        </w:rPr>
        <w:t>».</w:t>
      </w:r>
    </w:p>
    <w:p w:rsidR="00D84A0A" w:rsidRPr="0070708F" w:rsidRDefault="00D84A0A" w:rsidP="00D84A0A">
      <w:pPr>
        <w:spacing w:after="0" w:line="240" w:lineRule="auto"/>
        <w:ind w:firstLine="709"/>
        <w:jc w:val="both"/>
        <w:rPr>
          <w:rFonts w:ascii="Times New Roman" w:hAnsi="Times New Roman" w:cs="Times New Roman"/>
          <w:bCs/>
          <w:sz w:val="24"/>
          <w:szCs w:val="24"/>
        </w:rPr>
      </w:pPr>
      <w:r w:rsidRPr="0070708F">
        <w:rPr>
          <w:rFonts w:ascii="Times New Roman" w:hAnsi="Times New Roman" w:cs="Times New Roman"/>
          <w:sz w:val="24"/>
          <w:szCs w:val="24"/>
        </w:rPr>
        <w:t xml:space="preserve">1.4. Нормативы разработаны в соответствии с требованиями законодательства о градостроительной деятельности Российской Федерации, Камчатского края, </w:t>
      </w:r>
      <w:r w:rsidRPr="003344F4">
        <w:rPr>
          <w:rFonts w:ascii="Times New Roman" w:hAnsi="Times New Roman" w:cs="Times New Roman"/>
          <w:sz w:val="24"/>
          <w:szCs w:val="24"/>
        </w:rPr>
        <w:t>муниципальных правовых актов Козыревского сельского поселения, технических регламе</w:t>
      </w:r>
      <w:r w:rsidRPr="0070708F">
        <w:rPr>
          <w:rFonts w:ascii="Times New Roman" w:hAnsi="Times New Roman" w:cs="Times New Roman"/>
          <w:sz w:val="24"/>
          <w:szCs w:val="24"/>
        </w:rPr>
        <w:t>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84A0A" w:rsidRPr="0070708F"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Козыревского  сельского поселения, независимо от их организационно-правовой формы.</w:t>
      </w:r>
    </w:p>
    <w:p w:rsidR="00D84A0A" w:rsidRPr="0070708F" w:rsidRDefault="00D84A0A" w:rsidP="00D84A0A">
      <w:pPr>
        <w:shd w:val="clear" w:color="auto" w:fill="FEFEFE"/>
        <w:spacing w:after="0" w:line="240" w:lineRule="auto"/>
        <w:ind w:firstLine="709"/>
        <w:jc w:val="both"/>
        <w:rPr>
          <w:rFonts w:ascii="Times New Roman" w:hAnsi="Times New Roman" w:cs="Times New Roman"/>
          <w:bCs/>
          <w:sz w:val="24"/>
          <w:szCs w:val="24"/>
        </w:rPr>
      </w:pPr>
      <w:r w:rsidRPr="0070708F">
        <w:rPr>
          <w:rFonts w:ascii="Times New Roman" w:hAnsi="Times New Roman" w:cs="Times New Roman"/>
          <w:sz w:val="24"/>
          <w:szCs w:val="24"/>
        </w:rPr>
        <w:t xml:space="preserve">1.6. Утверждение нормативов и внесение в них изменений осуществляется в порядке, </w:t>
      </w:r>
      <w:r w:rsidRPr="003835E3">
        <w:rPr>
          <w:rFonts w:ascii="Times New Roman" w:hAnsi="Times New Roman" w:cs="Times New Roman"/>
          <w:sz w:val="24"/>
          <w:szCs w:val="24"/>
        </w:rPr>
        <w:t>установленном муниципальным правовым актом Козыревского сельского поселения.</w:t>
      </w:r>
    </w:p>
    <w:p w:rsidR="00D84A0A" w:rsidRPr="003A55A3" w:rsidRDefault="00D84A0A" w:rsidP="00D84A0A">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1.7. </w:t>
      </w:r>
      <w:proofErr w:type="gramStart"/>
      <w:r w:rsidRPr="003A55A3">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roofErr w:type="gramEnd"/>
    </w:p>
    <w:p w:rsidR="00D84A0A" w:rsidRPr="003A55A3" w:rsidRDefault="00D84A0A" w:rsidP="00D84A0A">
      <w:pPr>
        <w:pStyle w:val="ConsNormal"/>
        <w:ind w:right="0" w:firstLine="709"/>
        <w:jc w:val="both"/>
        <w:rPr>
          <w:rFonts w:ascii="Times New Roman" w:hAnsi="Times New Roman" w:cs="Times New Roman"/>
          <w:sz w:val="24"/>
          <w:szCs w:val="24"/>
        </w:rPr>
      </w:pPr>
      <w:proofErr w:type="gramStart"/>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roofErr w:type="gramEnd"/>
    </w:p>
    <w:p w:rsidR="00D84A0A" w:rsidRDefault="00D84A0A" w:rsidP="00D84A0A">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D84A0A" w:rsidRDefault="00D84A0A" w:rsidP="00D84A0A">
      <w:pPr>
        <w:pStyle w:val="ConsNormal"/>
        <w:ind w:right="0" w:firstLine="709"/>
        <w:jc w:val="both"/>
        <w:rPr>
          <w:rFonts w:ascii="Times New Roman" w:hAnsi="Times New Roman" w:cs="Times New Roman"/>
          <w:sz w:val="24"/>
          <w:szCs w:val="24"/>
        </w:rPr>
      </w:pPr>
    </w:p>
    <w:p w:rsidR="00D84A0A" w:rsidRDefault="00D84A0A" w:rsidP="00D84A0A">
      <w:pPr>
        <w:pStyle w:val="ConsNormal"/>
        <w:ind w:right="0" w:firstLine="709"/>
        <w:jc w:val="both"/>
        <w:rPr>
          <w:rFonts w:ascii="Times New Roman" w:hAnsi="Times New Roman" w:cs="Times New Roman"/>
          <w:sz w:val="24"/>
          <w:szCs w:val="24"/>
        </w:rPr>
      </w:pPr>
    </w:p>
    <w:p w:rsidR="00D84A0A" w:rsidRPr="0070708F" w:rsidRDefault="00D84A0A" w:rsidP="00D84A0A">
      <w:pPr>
        <w:pStyle w:val="ConsNormal"/>
        <w:ind w:right="0" w:firstLine="709"/>
        <w:jc w:val="both"/>
        <w:rPr>
          <w:rFonts w:ascii="Times New Roman" w:hAnsi="Times New Roman" w:cs="Times New Roman"/>
          <w:sz w:val="24"/>
          <w:szCs w:val="24"/>
        </w:rPr>
      </w:pPr>
    </w:p>
    <w:p w:rsidR="00D84A0A" w:rsidRDefault="00D84A0A" w:rsidP="00D84A0A">
      <w:pPr>
        <w:pStyle w:val="ConsNormal"/>
        <w:spacing w:line="239" w:lineRule="auto"/>
        <w:ind w:right="0"/>
        <w:jc w:val="center"/>
        <w:rPr>
          <w:rFonts w:ascii="Times New Roman" w:hAnsi="Times New Roman" w:cs="Times New Roman"/>
          <w:b/>
          <w:bCs/>
          <w:sz w:val="24"/>
          <w:szCs w:val="24"/>
        </w:rPr>
      </w:pPr>
    </w:p>
    <w:p w:rsidR="00D84A0A" w:rsidRPr="003A55A3" w:rsidRDefault="00D84A0A" w:rsidP="00D84A0A">
      <w:pPr>
        <w:pStyle w:val="ConsNormal"/>
        <w:spacing w:line="239" w:lineRule="auto"/>
        <w:ind w:right="0"/>
        <w:jc w:val="center"/>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2. ПЕРЕЧЕНЬ ОБЪЕКТОВ МЕСТНОГО ЗНАЧЕНИЯ </w:t>
      </w:r>
      <w:r>
        <w:rPr>
          <w:rFonts w:ascii="Times New Roman" w:hAnsi="Times New Roman" w:cs="Times New Roman"/>
          <w:b/>
          <w:bCs/>
          <w:sz w:val="24"/>
          <w:szCs w:val="24"/>
        </w:rPr>
        <w:t xml:space="preserve">КОЗЫРЕВСКОГО </w:t>
      </w:r>
      <w:r w:rsidRPr="003A55A3">
        <w:rPr>
          <w:rFonts w:ascii="Times New Roman" w:hAnsi="Times New Roman" w:cs="Times New Roman"/>
          <w:b/>
          <w:bCs/>
          <w:sz w:val="24"/>
          <w:szCs w:val="24"/>
        </w:rPr>
        <w:t>СЕЛЬСКОГО ПОСЕЛЕНИЯ</w:t>
      </w:r>
    </w:p>
    <w:p w:rsidR="00D84A0A" w:rsidRPr="003835E3"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 xml:space="preserve">2.1. </w:t>
      </w:r>
      <w:proofErr w:type="gramStart"/>
      <w:r w:rsidRPr="0070708F">
        <w:rPr>
          <w:rFonts w:ascii="Times New Roman" w:hAnsi="Times New Roman" w:cs="Times New Roman"/>
          <w:sz w:val="24"/>
          <w:szCs w:val="24"/>
        </w:rPr>
        <w:t>Объекты местного значения, планируемые для отображения в генеральном плане Козыревского 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70708F">
        <w:rPr>
          <w:rFonts w:ascii="Times New Roman" w:hAnsi="Times New Roman" w:cs="Times New Roman"/>
          <w:bCs/>
          <w:sz w:val="24"/>
          <w:szCs w:val="24"/>
          <w:shd w:val="clear" w:color="auto" w:fill="FFFFFF"/>
        </w:rPr>
        <w:t>Об общих принципах организации местного самоуправления в Российской Федерации</w:t>
      </w:r>
      <w:r w:rsidRPr="0070708F">
        <w:rPr>
          <w:rFonts w:ascii="Times New Roman" w:hAnsi="Times New Roman" w:cs="Times New Roman"/>
          <w:sz w:val="24"/>
          <w:szCs w:val="24"/>
        </w:rPr>
        <w:t xml:space="preserve">» </w:t>
      </w:r>
      <w:r w:rsidRPr="003835E3">
        <w:rPr>
          <w:rFonts w:ascii="Times New Roman" w:hAnsi="Times New Roman" w:cs="Times New Roman"/>
          <w:sz w:val="24"/>
          <w:szCs w:val="24"/>
        </w:rPr>
        <w:t>и</w:t>
      </w:r>
      <w:proofErr w:type="gramEnd"/>
      <w:r w:rsidRPr="003835E3">
        <w:rPr>
          <w:rFonts w:ascii="Times New Roman" w:hAnsi="Times New Roman" w:cs="Times New Roman"/>
          <w:sz w:val="24"/>
          <w:szCs w:val="24"/>
        </w:rPr>
        <w:t xml:space="preserve"> муниципальных правовых актов Козыревского сельского поселения. </w:t>
      </w:r>
    </w:p>
    <w:p w:rsidR="00D84A0A" w:rsidRPr="0070708F" w:rsidRDefault="00D84A0A" w:rsidP="00D84A0A">
      <w:pPr>
        <w:spacing w:after="0" w:line="240" w:lineRule="auto"/>
        <w:ind w:firstLine="709"/>
        <w:jc w:val="both"/>
        <w:rPr>
          <w:rFonts w:ascii="Times New Roman" w:hAnsi="Times New Roman" w:cs="Times New Roman"/>
          <w:spacing w:val="-2"/>
          <w:sz w:val="24"/>
          <w:szCs w:val="24"/>
        </w:rPr>
      </w:pPr>
      <w:r w:rsidRPr="0070708F">
        <w:rPr>
          <w:rFonts w:ascii="Times New Roman" w:hAnsi="Times New Roman" w:cs="Times New Roman"/>
          <w:sz w:val="24"/>
          <w:szCs w:val="24"/>
        </w:rPr>
        <w:t xml:space="preserve">2.2. В соответствии с требованиями статьи 23 Градостроительного кодекса Российской Федерации, в генеральном плане Козыревского сельского поселения могут отображаться также планируемые для размещения объекты регионального значения (за </w:t>
      </w:r>
      <w:r w:rsidRPr="0070708F">
        <w:rPr>
          <w:rFonts w:ascii="Times New Roman" w:hAnsi="Times New Roman" w:cs="Times New Roman"/>
          <w:spacing w:val="-2"/>
          <w:sz w:val="24"/>
          <w:szCs w:val="24"/>
        </w:rPr>
        <w:t>исключением линейных объектов) и местоположение линейных объектов регионального значения.</w:t>
      </w:r>
    </w:p>
    <w:p w:rsidR="00D84A0A" w:rsidRPr="0070708F" w:rsidRDefault="00D84A0A" w:rsidP="00D84A0A">
      <w:pPr>
        <w:spacing w:after="0" w:line="240" w:lineRule="auto"/>
        <w:ind w:firstLine="709"/>
        <w:jc w:val="both"/>
        <w:rPr>
          <w:rFonts w:ascii="Times New Roman" w:hAnsi="Times New Roman" w:cs="Times New Roman"/>
          <w:sz w:val="24"/>
          <w:szCs w:val="24"/>
        </w:rPr>
      </w:pPr>
      <w:r w:rsidRPr="0070708F">
        <w:rPr>
          <w:rFonts w:ascii="Times New Roman" w:hAnsi="Times New Roman" w:cs="Times New Roman"/>
          <w:sz w:val="24"/>
          <w:szCs w:val="24"/>
        </w:rPr>
        <w:t xml:space="preserve">2.3. </w:t>
      </w:r>
      <w:proofErr w:type="gramStart"/>
      <w:r w:rsidRPr="0070708F">
        <w:rPr>
          <w:rFonts w:ascii="Times New Roman" w:hAnsi="Times New Roman" w:cs="Times New Roman"/>
          <w:sz w:val="24"/>
          <w:szCs w:val="24"/>
        </w:rPr>
        <w:t xml:space="preserve">Объекты регионального значения, планируемые для отображения в генеральном плане Козыревского 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70708F">
        <w:rPr>
          <w:rFonts w:ascii="Times New Roman" w:hAnsi="Times New Roman" w:cs="Times New Roman"/>
          <w:sz w:val="24"/>
          <w:szCs w:val="24"/>
          <w:shd w:val="clear" w:color="auto" w:fill="FFFFFF"/>
        </w:rPr>
        <w:t>от 14.11.2012 № 160 «О регулировании отдельных вопросов градостроительной деятельности в Камчатском</w:t>
      </w:r>
      <w:proofErr w:type="gramEnd"/>
      <w:r w:rsidRPr="0070708F">
        <w:rPr>
          <w:rStyle w:val="apple-converted-space"/>
          <w:rFonts w:ascii="Times New Roman" w:hAnsi="Times New Roman" w:cs="Times New Roman"/>
          <w:sz w:val="24"/>
          <w:szCs w:val="24"/>
          <w:shd w:val="clear" w:color="auto" w:fill="FFFFFF"/>
        </w:rPr>
        <w:t xml:space="preserve"> </w:t>
      </w:r>
      <w:proofErr w:type="gramStart"/>
      <w:r w:rsidRPr="0070708F">
        <w:rPr>
          <w:rStyle w:val="apple-converted-space"/>
          <w:rFonts w:ascii="Times New Roman" w:hAnsi="Times New Roman" w:cs="Times New Roman"/>
          <w:sz w:val="24"/>
          <w:szCs w:val="24"/>
          <w:shd w:val="clear" w:color="auto" w:fill="FFFFFF"/>
        </w:rPr>
        <w:t>крае</w:t>
      </w:r>
      <w:proofErr w:type="gramEnd"/>
      <w:r w:rsidRPr="0070708F">
        <w:rPr>
          <w:rStyle w:val="apple-converted-space"/>
          <w:rFonts w:ascii="Times New Roman" w:hAnsi="Times New Roman" w:cs="Times New Roman"/>
          <w:sz w:val="24"/>
          <w:szCs w:val="24"/>
          <w:shd w:val="clear" w:color="auto" w:fill="FFFFFF"/>
        </w:rPr>
        <w:t>».</w:t>
      </w:r>
    </w:p>
    <w:p w:rsidR="00D84A0A" w:rsidRPr="0070708F" w:rsidRDefault="00D84A0A" w:rsidP="00D84A0A">
      <w:pPr>
        <w:spacing w:after="0" w:line="240" w:lineRule="auto"/>
        <w:ind w:firstLine="720"/>
        <w:jc w:val="both"/>
        <w:rPr>
          <w:rFonts w:ascii="Times New Roman" w:hAnsi="Times New Roman" w:cs="Times New Roman"/>
          <w:bCs/>
          <w:spacing w:val="-2"/>
          <w:sz w:val="24"/>
          <w:szCs w:val="24"/>
        </w:rPr>
      </w:pPr>
      <w:proofErr w:type="gramStart"/>
      <w:r w:rsidRPr="0070708F">
        <w:rPr>
          <w:rFonts w:ascii="Times New Roman" w:hAnsi="Times New Roman"/>
          <w:bCs/>
          <w:sz w:val="24"/>
          <w:szCs w:val="24"/>
        </w:rPr>
        <w:t xml:space="preserve">Полный перечень объектов регионального значения в соответствии с полномочиями </w:t>
      </w:r>
      <w:r w:rsidRPr="0070708F">
        <w:rPr>
          <w:rFonts w:ascii="Times New Roman" w:hAnsi="Times New Roman"/>
          <w:bCs/>
          <w:spacing w:val="-2"/>
          <w:sz w:val="24"/>
          <w:szCs w:val="24"/>
        </w:rPr>
        <w:t xml:space="preserve">органов государственной власти </w:t>
      </w:r>
      <w:r w:rsidRPr="0070708F">
        <w:rPr>
          <w:rFonts w:ascii="Times New Roman" w:hAnsi="Times New Roman" w:cs="Times New Roman"/>
          <w:bCs/>
          <w:spacing w:val="-2"/>
          <w:sz w:val="24"/>
          <w:szCs w:val="24"/>
        </w:rPr>
        <w:t>Камчатского края</w:t>
      </w:r>
      <w:r w:rsidRPr="0070708F">
        <w:rPr>
          <w:rFonts w:ascii="Times New Roman" w:hAnsi="Times New Roman"/>
          <w:bCs/>
          <w:sz w:val="24"/>
          <w:szCs w:val="24"/>
        </w:rPr>
        <w:t xml:space="preserve">, планируемых для отображения в </w:t>
      </w:r>
      <w:r w:rsidRPr="0070708F">
        <w:rPr>
          <w:rFonts w:ascii="Times New Roman" w:hAnsi="Times New Roman"/>
          <w:sz w:val="24"/>
          <w:szCs w:val="24"/>
        </w:rPr>
        <w:t xml:space="preserve">генеральном плане Козыревского </w:t>
      </w:r>
      <w:r w:rsidRPr="0070708F">
        <w:rPr>
          <w:rFonts w:ascii="Times New Roman" w:hAnsi="Times New Roman" w:cs="Times New Roman"/>
          <w:sz w:val="24"/>
          <w:szCs w:val="24"/>
        </w:rPr>
        <w:t>сельского поселения</w:t>
      </w:r>
      <w:r w:rsidRPr="0070708F">
        <w:rPr>
          <w:rFonts w:ascii="Times New Roman" w:hAnsi="Times New Roman"/>
          <w:bCs/>
          <w:sz w:val="24"/>
          <w:szCs w:val="24"/>
        </w:rPr>
        <w:t>, а также р</w:t>
      </w:r>
      <w:r w:rsidRPr="0070708F">
        <w:rPr>
          <w:rFonts w:ascii="Times New Roman" w:hAnsi="Times New Roman" w:cs="Times New Roman"/>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70708F">
        <w:rPr>
          <w:rFonts w:ascii="Times New Roman" w:hAnsi="Times New Roman" w:cs="Times New Roman"/>
          <w:bCs/>
          <w:spacing w:val="-2"/>
          <w:sz w:val="24"/>
          <w:szCs w:val="24"/>
        </w:rPr>
        <w:t xml:space="preserve">регионального значения, </w:t>
      </w:r>
      <w:r w:rsidRPr="0070708F">
        <w:rPr>
          <w:rFonts w:ascii="Times New Roman" w:hAnsi="Times New Roman" w:cs="Times New Roman"/>
          <w:sz w:val="24"/>
          <w:szCs w:val="24"/>
        </w:rPr>
        <w:t>подлежащих отображению в генеральном плане Козыревского сельского поселения,</w:t>
      </w:r>
      <w:r w:rsidRPr="0070708F">
        <w:rPr>
          <w:rFonts w:ascii="Times New Roman" w:hAnsi="Times New Roman" w:cs="Times New Roman"/>
          <w:bCs/>
          <w:spacing w:val="-2"/>
          <w:sz w:val="24"/>
          <w:szCs w:val="24"/>
        </w:rPr>
        <w:t xml:space="preserve"> приведены в Региональных нормативах градостроительного проектирования Камчатского края.</w:t>
      </w:r>
      <w:proofErr w:type="gramEnd"/>
    </w:p>
    <w:p w:rsidR="00D84A0A" w:rsidRPr="004E082E" w:rsidRDefault="00D84A0A" w:rsidP="00D84A0A">
      <w:pPr>
        <w:spacing w:after="0" w:line="240" w:lineRule="auto"/>
        <w:ind w:firstLine="709"/>
        <w:jc w:val="both"/>
        <w:rPr>
          <w:rFonts w:ascii="Times New Roman" w:hAnsi="Times New Roman" w:cs="Times New Roman"/>
          <w:bCs/>
          <w:spacing w:val="-2"/>
          <w:sz w:val="24"/>
          <w:szCs w:val="24"/>
        </w:rPr>
      </w:pPr>
      <w:r w:rsidRPr="0070708F">
        <w:rPr>
          <w:rFonts w:ascii="Times New Roman" w:hAnsi="Times New Roman" w:cs="Times New Roman"/>
          <w:bCs/>
          <w:spacing w:val="-2"/>
          <w:sz w:val="24"/>
          <w:szCs w:val="24"/>
        </w:rPr>
        <w:t xml:space="preserve">2.4. В перечень объектов </w:t>
      </w:r>
      <w:r w:rsidRPr="004E082E">
        <w:rPr>
          <w:rFonts w:ascii="Times New Roman" w:hAnsi="Times New Roman" w:cs="Times New Roman"/>
          <w:b/>
          <w:bCs/>
          <w:spacing w:val="-2"/>
          <w:sz w:val="24"/>
          <w:szCs w:val="24"/>
        </w:rPr>
        <w:t>местного значения</w:t>
      </w:r>
      <w:r w:rsidRPr="0070708F">
        <w:rPr>
          <w:rFonts w:ascii="Times New Roman" w:hAnsi="Times New Roman" w:cs="Times New Roman"/>
          <w:bCs/>
          <w:spacing w:val="-2"/>
          <w:sz w:val="24"/>
          <w:szCs w:val="24"/>
        </w:rPr>
        <w:t>,</w:t>
      </w:r>
      <w:r w:rsidRPr="0070708F">
        <w:rPr>
          <w:rFonts w:ascii="Times New Roman" w:hAnsi="Times New Roman" w:cs="Times New Roman"/>
          <w:sz w:val="24"/>
          <w:szCs w:val="24"/>
        </w:rPr>
        <w:t xml:space="preserve"> подлежащих отображению в генеральном плане Козыревского сельского поселения, </w:t>
      </w:r>
      <w:r w:rsidRPr="0070708F">
        <w:rPr>
          <w:rFonts w:ascii="Times New Roman" w:hAnsi="Times New Roman" w:cs="Times New Roman"/>
          <w:bCs/>
          <w:spacing w:val="-2"/>
          <w:sz w:val="24"/>
          <w:szCs w:val="24"/>
        </w:rPr>
        <w:t>входят объекты, относящиеся к областям, приведенным в таблице 2.1.</w:t>
      </w:r>
    </w:p>
    <w:p w:rsidR="00D84A0A" w:rsidRPr="003A55A3" w:rsidRDefault="00D84A0A" w:rsidP="00D84A0A">
      <w:pPr>
        <w:spacing w:after="0" w:line="240"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2.1</w:t>
      </w:r>
    </w:p>
    <w:tbl>
      <w:tblPr>
        <w:tblStyle w:val="ad"/>
        <w:tblW w:w="0" w:type="auto"/>
        <w:jc w:val="center"/>
        <w:tblBorders>
          <w:bottom w:val="none" w:sz="0" w:space="0" w:color="auto"/>
        </w:tblBorders>
        <w:tblLook w:val="01E0" w:firstRow="1" w:lastRow="1" w:firstColumn="1" w:lastColumn="1" w:noHBand="0" w:noVBand="0"/>
      </w:tblPr>
      <w:tblGrid>
        <w:gridCol w:w="4031"/>
        <w:gridCol w:w="3473"/>
        <w:gridCol w:w="2601"/>
      </w:tblGrid>
      <w:tr w:rsidR="00D84A0A" w:rsidRPr="000832F8" w:rsidTr="00041FC4">
        <w:trPr>
          <w:jc w:val="center"/>
        </w:trPr>
        <w:tc>
          <w:tcPr>
            <w:tcW w:w="4031" w:type="dxa"/>
            <w:vAlign w:val="center"/>
          </w:tcPr>
          <w:p w:rsidR="00D84A0A" w:rsidRPr="000832F8" w:rsidRDefault="00D84A0A" w:rsidP="00041FC4">
            <w:pPr>
              <w:suppressAutoHyphens/>
              <w:jc w:val="center"/>
              <w:rPr>
                <w:rFonts w:ascii="Times New Roman" w:hAnsi="Times New Roman" w:cs="Times New Roman"/>
                <w:b/>
                <w:bCs/>
                <w:spacing w:val="-2"/>
                <w:sz w:val="24"/>
                <w:szCs w:val="24"/>
              </w:rPr>
            </w:pPr>
            <w:r w:rsidRPr="000832F8">
              <w:rPr>
                <w:rFonts w:ascii="Times New Roman" w:hAnsi="Times New Roman" w:cs="Times New Roman"/>
                <w:b/>
                <w:bCs/>
                <w:spacing w:val="-2"/>
                <w:sz w:val="24"/>
                <w:szCs w:val="24"/>
              </w:rPr>
              <w:t xml:space="preserve">Перечень объектов </w:t>
            </w:r>
          </w:p>
          <w:p w:rsidR="00D84A0A" w:rsidRPr="000832F8" w:rsidRDefault="00D84A0A" w:rsidP="00041FC4">
            <w:pPr>
              <w:suppressAutoHyphens/>
              <w:jc w:val="center"/>
              <w:rPr>
                <w:rFonts w:ascii="Times New Roman" w:hAnsi="Times New Roman" w:cs="Times New Roman"/>
                <w:b/>
                <w:bCs/>
                <w:spacing w:val="-2"/>
                <w:sz w:val="24"/>
                <w:szCs w:val="24"/>
              </w:rPr>
            </w:pPr>
            <w:r w:rsidRPr="000832F8">
              <w:rPr>
                <w:rFonts w:ascii="Times New Roman" w:hAnsi="Times New Roman" w:cs="Times New Roman"/>
                <w:b/>
                <w:bCs/>
                <w:spacing w:val="-2"/>
                <w:sz w:val="24"/>
                <w:szCs w:val="24"/>
              </w:rPr>
              <w:t>местного значения</w:t>
            </w:r>
          </w:p>
        </w:tc>
        <w:tc>
          <w:tcPr>
            <w:tcW w:w="3473" w:type="dxa"/>
            <w:vAlign w:val="center"/>
          </w:tcPr>
          <w:p w:rsidR="00D84A0A" w:rsidRPr="000832F8" w:rsidRDefault="00D84A0A" w:rsidP="00041FC4">
            <w:pPr>
              <w:ind w:left="-57" w:right="-57"/>
              <w:jc w:val="center"/>
              <w:rPr>
                <w:rFonts w:ascii="Times New Roman" w:hAnsi="Times New Roman" w:cs="Times New Roman"/>
                <w:b/>
                <w:bCs/>
                <w:spacing w:val="-2"/>
                <w:sz w:val="24"/>
                <w:szCs w:val="24"/>
              </w:rPr>
            </w:pPr>
            <w:r w:rsidRPr="000832F8">
              <w:rPr>
                <w:rFonts w:ascii="Times New Roman" w:hAnsi="Times New Roman" w:cs="Times New Roman"/>
                <w:b/>
                <w:bCs/>
                <w:spacing w:val="-2"/>
                <w:sz w:val="24"/>
                <w:szCs w:val="24"/>
              </w:rPr>
              <w:t>Виды документов территориального планирования, документации по планировке территории</w:t>
            </w:r>
          </w:p>
        </w:tc>
        <w:tc>
          <w:tcPr>
            <w:tcW w:w="2601" w:type="dxa"/>
            <w:vAlign w:val="center"/>
          </w:tcPr>
          <w:p w:rsidR="00D84A0A" w:rsidRPr="000832F8" w:rsidRDefault="00D84A0A" w:rsidP="00041FC4">
            <w:pPr>
              <w:suppressAutoHyphens/>
              <w:jc w:val="center"/>
              <w:rPr>
                <w:rFonts w:ascii="Times New Roman" w:hAnsi="Times New Roman" w:cs="Times New Roman"/>
                <w:b/>
                <w:bCs/>
                <w:spacing w:val="-2"/>
                <w:sz w:val="24"/>
                <w:szCs w:val="24"/>
              </w:rPr>
            </w:pPr>
            <w:r w:rsidRPr="000832F8">
              <w:rPr>
                <w:rFonts w:ascii="Times New Roman" w:hAnsi="Times New Roman" w:cs="Times New Roman"/>
                <w:b/>
                <w:bCs/>
                <w:spacing w:val="-2"/>
                <w:sz w:val="24"/>
                <w:szCs w:val="24"/>
              </w:rPr>
              <w:t>Требования законодательства</w:t>
            </w:r>
          </w:p>
        </w:tc>
      </w:tr>
      <w:tr w:rsidR="00D84A0A" w:rsidRPr="000832F8" w:rsidTr="00041FC4">
        <w:tblPrEx>
          <w:tblBorders>
            <w:bottom w:val="single" w:sz="4" w:space="0" w:color="auto"/>
          </w:tblBorders>
        </w:tblPrEx>
        <w:trPr>
          <w:tblHeader/>
          <w:jc w:val="center"/>
        </w:trPr>
        <w:tc>
          <w:tcPr>
            <w:tcW w:w="4031" w:type="dxa"/>
            <w:vAlign w:val="center"/>
          </w:tcPr>
          <w:p w:rsidR="00D84A0A" w:rsidRPr="000832F8" w:rsidRDefault="00D84A0A" w:rsidP="00041FC4">
            <w:pPr>
              <w:suppressAutoHyphens/>
              <w:jc w:val="center"/>
              <w:rPr>
                <w:rFonts w:ascii="Times New Roman" w:hAnsi="Times New Roman" w:cs="Times New Roman"/>
                <w:bCs/>
                <w:spacing w:val="-2"/>
                <w:sz w:val="24"/>
                <w:szCs w:val="24"/>
              </w:rPr>
            </w:pPr>
            <w:r w:rsidRPr="000832F8">
              <w:rPr>
                <w:rFonts w:ascii="Times New Roman" w:hAnsi="Times New Roman" w:cs="Times New Roman"/>
                <w:bCs/>
                <w:spacing w:val="-2"/>
                <w:sz w:val="24"/>
                <w:szCs w:val="24"/>
              </w:rPr>
              <w:t>1</w:t>
            </w:r>
          </w:p>
        </w:tc>
        <w:tc>
          <w:tcPr>
            <w:tcW w:w="3473" w:type="dxa"/>
            <w:vAlign w:val="center"/>
          </w:tcPr>
          <w:p w:rsidR="00D84A0A" w:rsidRPr="000832F8" w:rsidRDefault="00D84A0A" w:rsidP="00041FC4">
            <w:pPr>
              <w:ind w:left="-57" w:right="-57"/>
              <w:jc w:val="center"/>
              <w:rPr>
                <w:rFonts w:ascii="Times New Roman" w:hAnsi="Times New Roman" w:cs="Times New Roman"/>
                <w:bCs/>
                <w:spacing w:val="-2"/>
                <w:sz w:val="24"/>
                <w:szCs w:val="24"/>
              </w:rPr>
            </w:pPr>
            <w:r w:rsidRPr="000832F8">
              <w:rPr>
                <w:rFonts w:ascii="Times New Roman" w:hAnsi="Times New Roman" w:cs="Times New Roman"/>
                <w:bCs/>
                <w:spacing w:val="-2"/>
                <w:sz w:val="24"/>
                <w:szCs w:val="24"/>
              </w:rPr>
              <w:t>2</w:t>
            </w:r>
          </w:p>
        </w:tc>
        <w:tc>
          <w:tcPr>
            <w:tcW w:w="2601" w:type="dxa"/>
            <w:vAlign w:val="center"/>
          </w:tcPr>
          <w:p w:rsidR="00D84A0A" w:rsidRPr="000832F8" w:rsidRDefault="00D84A0A" w:rsidP="00041FC4">
            <w:pPr>
              <w:suppressAutoHyphens/>
              <w:jc w:val="center"/>
              <w:rPr>
                <w:rFonts w:ascii="Times New Roman" w:hAnsi="Times New Roman" w:cs="Times New Roman"/>
                <w:bCs/>
                <w:spacing w:val="-2"/>
                <w:sz w:val="24"/>
                <w:szCs w:val="24"/>
              </w:rPr>
            </w:pPr>
            <w:r w:rsidRPr="000832F8">
              <w:rPr>
                <w:rFonts w:ascii="Times New Roman" w:hAnsi="Times New Roman" w:cs="Times New Roman"/>
                <w:bCs/>
                <w:spacing w:val="-2"/>
                <w:sz w:val="24"/>
                <w:szCs w:val="24"/>
              </w:rPr>
              <w:t>3</w:t>
            </w:r>
          </w:p>
        </w:tc>
      </w:tr>
      <w:tr w:rsidR="00D84A0A" w:rsidRPr="000832F8" w:rsidTr="00041FC4">
        <w:tblPrEx>
          <w:tblBorders>
            <w:bottom w:val="single" w:sz="4" w:space="0" w:color="auto"/>
          </w:tblBorders>
        </w:tblPrEx>
        <w:trPr>
          <w:trHeight w:val="60"/>
          <w:jc w:val="center"/>
        </w:trPr>
        <w:tc>
          <w:tcPr>
            <w:tcW w:w="4031" w:type="dxa"/>
          </w:tcPr>
          <w:p w:rsidR="00D84A0A" w:rsidRPr="000832F8" w:rsidRDefault="00D84A0A" w:rsidP="00041FC4">
            <w:pPr>
              <w:spacing w:line="239" w:lineRule="auto"/>
              <w:ind w:left="142" w:hanging="142"/>
              <w:rPr>
                <w:rFonts w:ascii="Times New Roman" w:hAnsi="Times New Roman" w:cs="Times New Roman"/>
                <w:sz w:val="24"/>
                <w:szCs w:val="24"/>
              </w:rPr>
            </w:pPr>
            <w:r w:rsidRPr="000832F8">
              <w:rPr>
                <w:rFonts w:ascii="Times New Roman" w:hAnsi="Times New Roman" w:cs="Times New Roman"/>
                <w:sz w:val="24"/>
                <w:szCs w:val="24"/>
              </w:rPr>
              <w:t>- электро-, тепл</w:t>
            </w:r>
            <w:proofErr w:type="gramStart"/>
            <w:r w:rsidRPr="000832F8">
              <w:rPr>
                <w:rFonts w:ascii="Times New Roman" w:hAnsi="Times New Roman" w:cs="Times New Roman"/>
                <w:sz w:val="24"/>
                <w:szCs w:val="24"/>
              </w:rPr>
              <w:t>о-</w:t>
            </w:r>
            <w:proofErr w:type="gramEnd"/>
            <w:r w:rsidRPr="000832F8">
              <w:rPr>
                <w:rFonts w:ascii="Times New Roman" w:hAnsi="Times New Roman" w:cs="Times New Roman"/>
                <w:sz w:val="24"/>
                <w:szCs w:val="24"/>
              </w:rPr>
              <w:t>, газо- и водоснабжение населения, водоотведение;</w:t>
            </w:r>
          </w:p>
          <w:p w:rsidR="00D84A0A" w:rsidRPr="000832F8" w:rsidRDefault="00D84A0A" w:rsidP="00041FC4">
            <w:pPr>
              <w:pStyle w:val="HTML"/>
              <w:widowControl w:val="0"/>
              <w:spacing w:line="239" w:lineRule="auto"/>
              <w:ind w:left="142" w:hanging="142"/>
              <w:rPr>
                <w:rFonts w:ascii="Times New Roman" w:hAnsi="Times New Roman"/>
                <w:bCs/>
                <w:color w:val="auto"/>
                <w:sz w:val="24"/>
                <w:szCs w:val="24"/>
              </w:rPr>
            </w:pPr>
            <w:r w:rsidRPr="000832F8">
              <w:rPr>
                <w:rFonts w:ascii="Times New Roman" w:hAnsi="Times New Roman"/>
                <w:color w:val="auto"/>
                <w:sz w:val="24"/>
                <w:szCs w:val="24"/>
              </w:rPr>
              <w:t>- автомобильные дороги местного значения;</w:t>
            </w:r>
          </w:p>
          <w:p w:rsidR="00D84A0A" w:rsidRPr="000832F8" w:rsidRDefault="00D84A0A" w:rsidP="00041FC4">
            <w:pPr>
              <w:pStyle w:val="HTML"/>
              <w:widowControl w:val="0"/>
              <w:spacing w:line="239" w:lineRule="auto"/>
              <w:ind w:left="142" w:hanging="142"/>
              <w:rPr>
                <w:rFonts w:ascii="Times New Roman" w:hAnsi="Times New Roman"/>
                <w:bCs/>
                <w:color w:val="auto"/>
                <w:sz w:val="24"/>
                <w:szCs w:val="24"/>
              </w:rPr>
            </w:pPr>
            <w:r w:rsidRPr="000832F8">
              <w:rPr>
                <w:rFonts w:ascii="Times New Roman" w:hAnsi="Times New Roman"/>
                <w:color w:val="auto"/>
                <w:sz w:val="24"/>
                <w:szCs w:val="24"/>
              </w:rPr>
              <w:t>- физическая культура и массовый спорт, образование, здравоохранение;</w:t>
            </w:r>
          </w:p>
          <w:p w:rsidR="00D84A0A" w:rsidRPr="000832F8" w:rsidRDefault="00D84A0A" w:rsidP="00041FC4">
            <w:pPr>
              <w:spacing w:line="239" w:lineRule="auto"/>
              <w:ind w:left="142" w:hanging="142"/>
              <w:rPr>
                <w:rFonts w:ascii="Times New Roman" w:hAnsi="Times New Roman"/>
                <w:bCs/>
                <w:sz w:val="24"/>
                <w:szCs w:val="24"/>
              </w:rPr>
            </w:pPr>
            <w:r w:rsidRPr="000832F8">
              <w:rPr>
                <w:rFonts w:ascii="Times New Roman" w:hAnsi="Times New Roman"/>
                <w:sz w:val="24"/>
                <w:szCs w:val="24"/>
              </w:rPr>
              <w:t xml:space="preserve">- иные области в соответствии с полномочиями </w:t>
            </w:r>
            <w:r w:rsidRPr="000832F8">
              <w:rPr>
                <w:rFonts w:ascii="Times New Roman" w:hAnsi="Times New Roman"/>
                <w:bCs/>
                <w:sz w:val="24"/>
                <w:szCs w:val="24"/>
              </w:rPr>
              <w:t>органов местного самоуправления Козыревского сельского поселения.</w:t>
            </w:r>
          </w:p>
          <w:p w:rsidR="00D84A0A" w:rsidRPr="000832F8" w:rsidRDefault="00D84A0A" w:rsidP="00041FC4">
            <w:pPr>
              <w:spacing w:line="239" w:lineRule="auto"/>
              <w:rPr>
                <w:rFonts w:ascii="Times New Roman" w:hAnsi="Times New Roman"/>
                <w:bCs/>
                <w:sz w:val="24"/>
                <w:szCs w:val="24"/>
              </w:rPr>
            </w:pPr>
            <w:r w:rsidRPr="000832F8">
              <w:rPr>
                <w:rFonts w:ascii="Times New Roman" w:hAnsi="Times New Roman"/>
                <w:bCs/>
                <w:sz w:val="24"/>
                <w:szCs w:val="24"/>
              </w:rPr>
              <w:t>Объекты местного значения, относящиеся к иным областям:</w:t>
            </w:r>
          </w:p>
          <w:p w:rsidR="00D84A0A" w:rsidRPr="000832F8" w:rsidRDefault="00D84A0A" w:rsidP="00041FC4">
            <w:pPr>
              <w:spacing w:line="239" w:lineRule="auto"/>
              <w:ind w:left="142" w:hanging="142"/>
              <w:rPr>
                <w:rFonts w:ascii="Times New Roman" w:hAnsi="Times New Roman" w:cs="Times New Roman"/>
                <w:bCs/>
                <w:sz w:val="24"/>
                <w:szCs w:val="24"/>
              </w:rPr>
            </w:pPr>
            <w:r w:rsidRPr="000832F8">
              <w:rPr>
                <w:rFonts w:ascii="Times New Roman" w:hAnsi="Times New Roman" w:cs="Times New Roman"/>
                <w:bCs/>
                <w:spacing w:val="-2"/>
                <w:sz w:val="24"/>
                <w:szCs w:val="24"/>
              </w:rPr>
              <w:t xml:space="preserve">- </w:t>
            </w:r>
            <w:r w:rsidRPr="000832F8">
              <w:rPr>
                <w:rFonts w:ascii="Times New Roman" w:hAnsi="Times New Roman" w:cs="Times New Roman"/>
                <w:bCs/>
                <w:sz w:val="24"/>
                <w:szCs w:val="24"/>
              </w:rPr>
              <w:t xml:space="preserve">объекты для обеспечения первичных мер пожарной </w:t>
            </w:r>
            <w:r w:rsidRPr="000832F8">
              <w:rPr>
                <w:rFonts w:ascii="Times New Roman" w:hAnsi="Times New Roman" w:cs="Times New Roman"/>
                <w:bCs/>
                <w:sz w:val="24"/>
                <w:szCs w:val="24"/>
              </w:rPr>
              <w:lastRenderedPageBreak/>
              <w:t>безопасности;</w:t>
            </w:r>
          </w:p>
          <w:p w:rsidR="00D84A0A" w:rsidRPr="000832F8" w:rsidRDefault="00D84A0A" w:rsidP="00041FC4">
            <w:pPr>
              <w:spacing w:line="239" w:lineRule="auto"/>
              <w:ind w:left="142" w:hanging="142"/>
              <w:rPr>
                <w:rFonts w:ascii="Times New Roman" w:hAnsi="Times New Roman" w:cs="Times New Roman"/>
                <w:bCs/>
                <w:sz w:val="24"/>
                <w:szCs w:val="24"/>
              </w:rPr>
            </w:pPr>
            <w:r w:rsidRPr="000832F8">
              <w:rPr>
                <w:rFonts w:ascii="Times New Roman" w:hAnsi="Times New Roman" w:cs="Times New Roman"/>
                <w:bCs/>
                <w:sz w:val="24"/>
                <w:szCs w:val="24"/>
              </w:rPr>
              <w:t>- объекты для обеспечения жителей поселения услугами связи, общественного питания, торговли и бытового обслуживания населения;</w:t>
            </w:r>
          </w:p>
          <w:p w:rsidR="00D84A0A" w:rsidRPr="000832F8" w:rsidRDefault="00D84A0A" w:rsidP="00041FC4">
            <w:pPr>
              <w:spacing w:line="239" w:lineRule="auto"/>
              <w:ind w:left="142" w:hanging="142"/>
              <w:rPr>
                <w:rFonts w:ascii="Times New Roman" w:hAnsi="Times New Roman" w:cs="Times New Roman"/>
                <w:bCs/>
                <w:sz w:val="24"/>
                <w:szCs w:val="24"/>
              </w:rPr>
            </w:pPr>
            <w:r w:rsidRPr="000832F8">
              <w:rPr>
                <w:rFonts w:ascii="Times New Roman" w:hAnsi="Times New Roman" w:cs="Times New Roman"/>
                <w:bCs/>
                <w:sz w:val="24"/>
                <w:szCs w:val="24"/>
              </w:rPr>
              <w:t>- объекты для организации досуга и обеспечения жителей поселения услугами организаций культуры;</w:t>
            </w:r>
          </w:p>
          <w:p w:rsidR="00D84A0A" w:rsidRPr="000832F8" w:rsidRDefault="00D84A0A" w:rsidP="00041FC4">
            <w:pPr>
              <w:spacing w:line="239" w:lineRule="auto"/>
              <w:ind w:left="142" w:hanging="142"/>
              <w:rPr>
                <w:rFonts w:ascii="Times New Roman" w:hAnsi="Times New Roman" w:cs="Times New Roman"/>
                <w:bCs/>
                <w:sz w:val="24"/>
                <w:szCs w:val="24"/>
              </w:rPr>
            </w:pPr>
            <w:r w:rsidRPr="000832F8">
              <w:rPr>
                <w:rFonts w:ascii="Times New Roman" w:hAnsi="Times New Roman" w:cs="Times New Roman"/>
                <w:bCs/>
                <w:sz w:val="24"/>
                <w:szCs w:val="24"/>
              </w:rPr>
              <w:t>- объекты для организации и осуществления мероприятий по работе с детьми и молодежью.</w:t>
            </w:r>
          </w:p>
        </w:tc>
        <w:tc>
          <w:tcPr>
            <w:tcW w:w="3473" w:type="dxa"/>
          </w:tcPr>
          <w:p w:rsidR="00D84A0A" w:rsidRPr="000832F8" w:rsidRDefault="00D84A0A" w:rsidP="00041FC4">
            <w:pPr>
              <w:suppressAutoHyphens/>
              <w:rPr>
                <w:rFonts w:ascii="Times New Roman" w:hAnsi="Times New Roman" w:cs="Times New Roman"/>
                <w:sz w:val="24"/>
                <w:szCs w:val="24"/>
              </w:rPr>
            </w:pPr>
            <w:r w:rsidRPr="000832F8">
              <w:rPr>
                <w:rFonts w:ascii="Times New Roman" w:hAnsi="Times New Roman" w:cs="Times New Roman"/>
                <w:bCs/>
                <w:spacing w:val="-2"/>
                <w:sz w:val="24"/>
                <w:szCs w:val="24"/>
              </w:rPr>
              <w:lastRenderedPageBreak/>
              <w:t xml:space="preserve">Генеральный план Козыревского </w:t>
            </w:r>
            <w:r w:rsidRPr="000832F8">
              <w:rPr>
                <w:rFonts w:ascii="Times New Roman" w:hAnsi="Times New Roman" w:cs="Times New Roman"/>
                <w:sz w:val="24"/>
                <w:szCs w:val="24"/>
              </w:rPr>
              <w:t>сельского поселения</w:t>
            </w:r>
          </w:p>
          <w:p w:rsidR="00D84A0A" w:rsidRPr="000832F8" w:rsidRDefault="00D84A0A" w:rsidP="00041FC4">
            <w:pPr>
              <w:suppressAutoHyphens/>
              <w:rPr>
                <w:rFonts w:ascii="Times New Roman" w:hAnsi="Times New Roman" w:cs="Times New Roman"/>
                <w:sz w:val="24"/>
                <w:szCs w:val="24"/>
              </w:rPr>
            </w:pPr>
          </w:p>
          <w:p w:rsidR="00D84A0A" w:rsidRPr="000832F8" w:rsidRDefault="00D84A0A" w:rsidP="00041FC4">
            <w:pPr>
              <w:suppressAutoHyphens/>
              <w:rPr>
                <w:rFonts w:ascii="Times New Roman" w:hAnsi="Times New Roman" w:cs="Times New Roman"/>
                <w:bCs/>
                <w:spacing w:val="-2"/>
                <w:sz w:val="24"/>
                <w:szCs w:val="24"/>
              </w:rPr>
            </w:pPr>
            <w:r w:rsidRPr="000832F8">
              <w:rPr>
                <w:rFonts w:ascii="Times New Roman" w:hAnsi="Times New Roman" w:cs="Times New Roman"/>
                <w:bCs/>
                <w:spacing w:val="-2"/>
                <w:sz w:val="24"/>
                <w:szCs w:val="24"/>
              </w:rPr>
              <w:t>Документация по планировке территории</w:t>
            </w:r>
          </w:p>
        </w:tc>
        <w:tc>
          <w:tcPr>
            <w:tcW w:w="2601" w:type="dxa"/>
            <w:shd w:val="clear" w:color="auto" w:fill="auto"/>
          </w:tcPr>
          <w:p w:rsidR="00D84A0A" w:rsidRPr="000832F8" w:rsidRDefault="00D84A0A" w:rsidP="00041FC4">
            <w:pPr>
              <w:spacing w:line="239" w:lineRule="auto"/>
              <w:rPr>
                <w:rFonts w:ascii="Times New Roman" w:hAnsi="Times New Roman" w:cs="Times New Roman"/>
                <w:sz w:val="24"/>
                <w:szCs w:val="24"/>
              </w:rPr>
            </w:pPr>
            <w:r w:rsidRPr="000832F8">
              <w:rPr>
                <w:rFonts w:ascii="Times New Roman" w:hAnsi="Times New Roman" w:cs="Times New Roman"/>
                <w:sz w:val="24"/>
                <w:szCs w:val="24"/>
              </w:rPr>
              <w:t>Часть 5 статьи 23 и часть 4 статьи 29.2 Градостроительного кодекса Российской Федерации</w:t>
            </w:r>
          </w:p>
          <w:p w:rsidR="00D84A0A" w:rsidRPr="000832F8" w:rsidRDefault="00D84A0A" w:rsidP="00041FC4">
            <w:pPr>
              <w:spacing w:line="239" w:lineRule="auto"/>
              <w:rPr>
                <w:rFonts w:ascii="Times New Roman" w:hAnsi="Times New Roman" w:cs="Times New Roman"/>
                <w:sz w:val="24"/>
                <w:szCs w:val="24"/>
              </w:rPr>
            </w:pPr>
            <w:r w:rsidRPr="000832F8">
              <w:rPr>
                <w:rFonts w:ascii="Times New Roman" w:hAnsi="Times New Roman" w:cs="Times New Roman"/>
                <w:sz w:val="24"/>
                <w:szCs w:val="24"/>
              </w:rPr>
              <w:t>Часть 3 статьи 42 и часть 5 статьи 43 Градостроительного кодекса Российской Федерации</w:t>
            </w:r>
          </w:p>
          <w:p w:rsidR="00D84A0A" w:rsidRPr="000832F8" w:rsidRDefault="00D84A0A" w:rsidP="00041FC4">
            <w:pPr>
              <w:spacing w:line="239" w:lineRule="auto"/>
              <w:rPr>
                <w:rFonts w:ascii="Times New Roman" w:hAnsi="Times New Roman" w:cs="Times New Roman"/>
                <w:sz w:val="24"/>
                <w:szCs w:val="24"/>
              </w:rPr>
            </w:pPr>
            <w:r w:rsidRPr="000832F8">
              <w:rPr>
                <w:rFonts w:ascii="Times New Roman" w:hAnsi="Times New Roman" w:cs="Times New Roman"/>
                <w:sz w:val="24"/>
                <w:szCs w:val="24"/>
              </w:rPr>
              <w:t xml:space="preserve">Статья 12 Закона Камчатского края </w:t>
            </w:r>
            <w:r w:rsidRPr="000832F8">
              <w:rPr>
                <w:rFonts w:ascii="Times New Roman" w:hAnsi="Times New Roman" w:cs="Times New Roman"/>
                <w:sz w:val="24"/>
                <w:szCs w:val="24"/>
                <w:shd w:val="clear" w:color="auto" w:fill="FFFFFF"/>
              </w:rPr>
              <w:t xml:space="preserve">от 14.11.2012 № 160 «О регулировании отдельных вопросов градостроительной </w:t>
            </w:r>
            <w:r w:rsidRPr="000832F8">
              <w:rPr>
                <w:rFonts w:ascii="Times New Roman" w:hAnsi="Times New Roman" w:cs="Times New Roman"/>
                <w:sz w:val="24"/>
                <w:szCs w:val="24"/>
                <w:shd w:val="clear" w:color="auto" w:fill="FFFFFF"/>
              </w:rPr>
              <w:lastRenderedPageBreak/>
              <w:t>деятельности в Камчатском</w:t>
            </w:r>
            <w:r w:rsidRPr="000832F8">
              <w:rPr>
                <w:rStyle w:val="apple-converted-space"/>
                <w:rFonts w:ascii="Times New Roman" w:hAnsi="Times New Roman" w:cs="Times New Roman"/>
                <w:sz w:val="24"/>
                <w:szCs w:val="24"/>
                <w:shd w:val="clear" w:color="auto" w:fill="FFFFFF"/>
              </w:rPr>
              <w:t xml:space="preserve"> крае»</w:t>
            </w:r>
          </w:p>
          <w:p w:rsidR="00D84A0A" w:rsidRPr="000832F8" w:rsidRDefault="00D84A0A" w:rsidP="00041FC4">
            <w:pPr>
              <w:spacing w:line="239" w:lineRule="auto"/>
              <w:rPr>
                <w:rFonts w:ascii="Times New Roman" w:hAnsi="Times New Roman" w:cs="Times New Roman"/>
                <w:sz w:val="24"/>
                <w:szCs w:val="24"/>
              </w:rPr>
            </w:pPr>
            <w:r w:rsidRPr="000832F8">
              <w:rPr>
                <w:rFonts w:ascii="Times New Roman" w:hAnsi="Times New Roman" w:cs="Times New Roman"/>
                <w:sz w:val="24"/>
                <w:szCs w:val="24"/>
              </w:rPr>
              <w:t>Статья 14 Федерального закона от 06.10.2003 № 131-ФЗ «</w:t>
            </w:r>
            <w:r w:rsidRPr="000832F8">
              <w:rPr>
                <w:rFonts w:ascii="Times New Roman" w:hAnsi="Times New Roman" w:cs="Times New Roman"/>
                <w:bCs/>
                <w:sz w:val="24"/>
                <w:szCs w:val="24"/>
                <w:shd w:val="clear" w:color="auto" w:fill="FFFFFF"/>
              </w:rPr>
              <w:t>Об общих принципах организации местного самоуправления в Российской Федерации</w:t>
            </w:r>
            <w:r w:rsidRPr="000832F8">
              <w:rPr>
                <w:rFonts w:ascii="Times New Roman" w:hAnsi="Times New Roman" w:cs="Times New Roman"/>
                <w:sz w:val="24"/>
                <w:szCs w:val="24"/>
              </w:rPr>
              <w:t>»</w:t>
            </w:r>
          </w:p>
        </w:tc>
      </w:tr>
    </w:tbl>
    <w:p w:rsidR="00D84A0A" w:rsidRPr="006710AB" w:rsidRDefault="00D84A0A" w:rsidP="00D84A0A">
      <w:pPr>
        <w:spacing w:before="120" w:line="240" w:lineRule="auto"/>
        <w:ind w:firstLine="709"/>
        <w:jc w:val="both"/>
        <w:rPr>
          <w:rFonts w:ascii="Times New Roman" w:hAnsi="Times New Roman" w:cs="Times New Roman"/>
          <w:bCs/>
          <w:spacing w:val="-2"/>
        </w:rPr>
      </w:pPr>
      <w:r w:rsidRPr="006710AB">
        <w:rPr>
          <w:rFonts w:ascii="Times New Roman" w:hAnsi="Times New Roman" w:cs="Times New Roman"/>
          <w:bCs/>
          <w:i/>
          <w:spacing w:val="40"/>
        </w:rPr>
        <w:lastRenderedPageBreak/>
        <w:t>Примечание:</w:t>
      </w:r>
      <w:r w:rsidRPr="006710AB">
        <w:rPr>
          <w:rFonts w:ascii="Times New Roman" w:hAnsi="Times New Roman" w:cs="Times New Roman"/>
          <w:bCs/>
          <w:spacing w:val="-2"/>
        </w:rPr>
        <w:t xml:space="preserve"> В соответствии с законодательством Камчатского края и принятым в соответствии с ним уставом Усть-Камчатского муниципального района, в границах которого расположено Козыревское сельское поселение, и уставом Козыревского сельского поселения перечень объектов местного значения Козыревского сельского поселения может дополняться иными объектами (в том числе </w:t>
      </w:r>
      <w:r w:rsidRPr="006710AB">
        <w:rPr>
          <w:rFonts w:ascii="Times New Roman" w:hAnsi="Times New Roman" w:cs="Times New Roman"/>
          <w:bCs/>
        </w:rPr>
        <w:t>объектами муниципального жилищного фонда,</w:t>
      </w:r>
      <w:r w:rsidRPr="006710AB">
        <w:rPr>
          <w:rFonts w:ascii="Times New Roman" w:hAnsi="Times New Roman" w:cs="Times New Roman"/>
          <w:bCs/>
          <w:spacing w:val="-2"/>
        </w:rPr>
        <w:t xml:space="preserve"> муниципальными библиотеками, муниципальными музеями, </w:t>
      </w:r>
      <w:r w:rsidRPr="006710AB">
        <w:rPr>
          <w:rFonts w:ascii="Times New Roman" w:hAnsi="Times New Roman" w:cs="Times New Roman"/>
          <w:bCs/>
        </w:rPr>
        <w:t xml:space="preserve">объектами культурного наследия местного </w:t>
      </w:r>
      <w:proofErr w:type="spellStart"/>
      <w:r w:rsidRPr="006710AB">
        <w:rPr>
          <w:rFonts w:ascii="Times New Roman" w:hAnsi="Times New Roman" w:cs="Times New Roman"/>
          <w:bCs/>
        </w:rPr>
        <w:t>значения</w:t>
      </w:r>
      <w:proofErr w:type="gramStart"/>
      <w:r w:rsidRPr="006710AB">
        <w:rPr>
          <w:rFonts w:ascii="Times New Roman" w:hAnsi="Times New Roman" w:cs="Times New Roman"/>
          <w:bCs/>
        </w:rPr>
        <w:t>,м</w:t>
      </w:r>
      <w:proofErr w:type="gramEnd"/>
      <w:r w:rsidRPr="006710AB">
        <w:rPr>
          <w:rFonts w:ascii="Times New Roman" w:hAnsi="Times New Roman" w:cs="Times New Roman"/>
          <w:bCs/>
        </w:rPr>
        <w:t>естами</w:t>
      </w:r>
      <w:proofErr w:type="spellEnd"/>
      <w:r w:rsidRPr="006710AB">
        <w:rPr>
          <w:rFonts w:ascii="Times New Roman" w:hAnsi="Times New Roman" w:cs="Times New Roman"/>
          <w:bCs/>
        </w:rPr>
        <w:t xml:space="preserve"> массового отдыха населения,</w:t>
      </w:r>
      <w:r w:rsidRPr="006710AB">
        <w:rPr>
          <w:rFonts w:ascii="Times New Roman" w:hAnsi="Times New Roman" w:cs="Times New Roman"/>
          <w:bCs/>
          <w:spacing w:val="-2"/>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D84A0A" w:rsidRPr="000832F8" w:rsidRDefault="00D84A0A" w:rsidP="00D84A0A">
      <w:pPr>
        <w:spacing w:after="0" w:line="240" w:lineRule="auto"/>
        <w:ind w:firstLine="709"/>
        <w:jc w:val="both"/>
        <w:rPr>
          <w:rFonts w:ascii="Times New Roman" w:hAnsi="Times New Roman" w:cs="Times New Roman"/>
          <w:bCs/>
          <w:sz w:val="24"/>
          <w:szCs w:val="24"/>
        </w:rPr>
      </w:pPr>
      <w:r w:rsidRPr="006710AB">
        <w:rPr>
          <w:rFonts w:ascii="Times New Roman" w:hAnsi="Times New Roman" w:cs="Times New Roman"/>
          <w:bCs/>
          <w:spacing w:val="-2"/>
          <w:sz w:val="24"/>
          <w:szCs w:val="24"/>
        </w:rPr>
        <w:t>2.</w:t>
      </w:r>
      <w:r w:rsidRPr="000832F8">
        <w:rPr>
          <w:rFonts w:ascii="Times New Roman" w:hAnsi="Times New Roman" w:cs="Times New Roman"/>
          <w:bCs/>
          <w:spacing w:val="-2"/>
          <w:sz w:val="24"/>
          <w:szCs w:val="24"/>
        </w:rPr>
        <w:t xml:space="preserve">5. </w:t>
      </w:r>
      <w:r w:rsidRPr="000832F8">
        <w:rPr>
          <w:rFonts w:ascii="Times New Roman" w:hAnsi="Times New Roman" w:cs="Times New Roman"/>
          <w:bCs/>
          <w:sz w:val="24"/>
          <w:szCs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0832F8">
        <w:rPr>
          <w:rFonts w:ascii="Times New Roman" w:hAnsi="Times New Roman" w:cs="Times New Roman"/>
          <w:sz w:val="24"/>
          <w:szCs w:val="24"/>
        </w:rPr>
        <w:t xml:space="preserve">генеральном плане и документации </w:t>
      </w:r>
      <w:r w:rsidRPr="000832F8">
        <w:rPr>
          <w:rFonts w:ascii="Times New Roman" w:hAnsi="Times New Roman" w:cs="Times New Roman"/>
          <w:spacing w:val="-2"/>
          <w:sz w:val="24"/>
          <w:szCs w:val="24"/>
        </w:rPr>
        <w:t>по планировке территории Козыревского  сельского поселения</w:t>
      </w:r>
      <w:r w:rsidRPr="000832F8">
        <w:rPr>
          <w:rFonts w:ascii="Times New Roman" w:hAnsi="Times New Roman" w:cs="Times New Roman"/>
          <w:bCs/>
          <w:spacing w:val="-2"/>
          <w:sz w:val="24"/>
          <w:szCs w:val="24"/>
        </w:rPr>
        <w:t>, приведен в приложении 1 настоящих нормативов</w:t>
      </w:r>
      <w:r w:rsidRPr="000832F8">
        <w:rPr>
          <w:rFonts w:ascii="Times New Roman" w:hAnsi="Times New Roman" w:cs="Times New Roman"/>
          <w:bCs/>
          <w:sz w:val="24"/>
          <w:szCs w:val="24"/>
        </w:rPr>
        <w:t>.</w:t>
      </w:r>
    </w:p>
    <w:p w:rsidR="00D84A0A" w:rsidRDefault="00D84A0A" w:rsidP="00D84A0A">
      <w:pPr>
        <w:spacing w:after="0" w:line="240" w:lineRule="auto"/>
        <w:ind w:firstLine="709"/>
        <w:jc w:val="both"/>
        <w:rPr>
          <w:rFonts w:ascii="Times New Roman" w:hAnsi="Times New Roman" w:cs="Times New Roman"/>
          <w:spacing w:val="-2"/>
          <w:sz w:val="24"/>
          <w:szCs w:val="24"/>
        </w:rPr>
      </w:pPr>
      <w:r w:rsidRPr="000832F8">
        <w:rPr>
          <w:rFonts w:ascii="Times New Roman" w:hAnsi="Times New Roman" w:cs="Times New Roman"/>
          <w:sz w:val="24"/>
          <w:szCs w:val="24"/>
        </w:rPr>
        <w:t xml:space="preserve">2.6. </w:t>
      </w:r>
      <w:r w:rsidRPr="000832F8">
        <w:rPr>
          <w:rFonts w:ascii="Times New Roman" w:hAnsi="Times New Roman" w:cs="Times New Roman"/>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0832F8">
        <w:rPr>
          <w:rFonts w:ascii="Times New Roman" w:hAnsi="Times New Roman" w:cs="Times New Roman"/>
          <w:bCs/>
          <w:spacing w:val="-2"/>
          <w:sz w:val="24"/>
          <w:szCs w:val="24"/>
        </w:rPr>
        <w:t xml:space="preserve">местного значения </w:t>
      </w:r>
      <w:r w:rsidRPr="000832F8">
        <w:rPr>
          <w:rFonts w:ascii="Times New Roman" w:hAnsi="Times New Roman" w:cs="Times New Roman"/>
          <w:bCs/>
          <w:sz w:val="24"/>
          <w:szCs w:val="24"/>
        </w:rPr>
        <w:t>(</w:t>
      </w:r>
      <w:r w:rsidRPr="000832F8">
        <w:rPr>
          <w:rFonts w:ascii="Times New Roman" w:hAnsi="Times New Roman" w:cs="Times New Roman"/>
          <w:sz w:val="24"/>
          <w:szCs w:val="24"/>
        </w:rPr>
        <w:t>нормативы градостроительного проектирования</w:t>
      </w:r>
      <w:r w:rsidRPr="000832F8">
        <w:rPr>
          <w:rFonts w:ascii="Times New Roman" w:hAnsi="Times New Roman" w:cs="Times New Roman"/>
          <w:bCs/>
          <w:sz w:val="24"/>
          <w:szCs w:val="24"/>
        </w:rPr>
        <w:t>)</w:t>
      </w:r>
      <w:r w:rsidRPr="000832F8">
        <w:rPr>
          <w:rFonts w:ascii="Times New Roman" w:hAnsi="Times New Roman" w:cs="Times New Roman"/>
          <w:bCs/>
          <w:spacing w:val="-2"/>
          <w:sz w:val="24"/>
          <w:szCs w:val="24"/>
        </w:rPr>
        <w:t xml:space="preserve">, </w:t>
      </w:r>
      <w:r w:rsidRPr="000832F8">
        <w:rPr>
          <w:rFonts w:ascii="Times New Roman" w:hAnsi="Times New Roman" w:cs="Times New Roman"/>
          <w:sz w:val="24"/>
          <w:szCs w:val="24"/>
        </w:rPr>
        <w:t xml:space="preserve">подлежащих отображению в </w:t>
      </w:r>
      <w:r w:rsidRPr="000832F8">
        <w:rPr>
          <w:rFonts w:ascii="Times New Roman" w:hAnsi="Times New Roman" w:cs="Times New Roman"/>
          <w:bCs/>
          <w:sz w:val="24"/>
          <w:szCs w:val="24"/>
        </w:rPr>
        <w:t xml:space="preserve">генеральном плане Козыревского </w:t>
      </w:r>
      <w:r w:rsidRPr="000832F8">
        <w:rPr>
          <w:rFonts w:ascii="Times New Roman" w:hAnsi="Times New Roman" w:cs="Times New Roman"/>
          <w:sz w:val="24"/>
          <w:szCs w:val="24"/>
        </w:rPr>
        <w:t>сельского поселения</w:t>
      </w:r>
      <w:r w:rsidRPr="000832F8">
        <w:rPr>
          <w:rFonts w:ascii="Times New Roman" w:hAnsi="Times New Roman" w:cs="Times New Roman"/>
          <w:bCs/>
          <w:sz w:val="24"/>
          <w:szCs w:val="24"/>
        </w:rPr>
        <w:t xml:space="preserve"> и документации по планировке территории</w:t>
      </w:r>
      <w:r w:rsidRPr="000832F8">
        <w:rPr>
          <w:rFonts w:ascii="Times New Roman" w:hAnsi="Times New Roman" w:cs="Times New Roman"/>
          <w:bCs/>
          <w:spacing w:val="-2"/>
          <w:sz w:val="24"/>
          <w:szCs w:val="24"/>
        </w:rPr>
        <w:t xml:space="preserve"> в </w:t>
      </w:r>
      <w:r w:rsidRPr="000832F8">
        <w:rPr>
          <w:rFonts w:ascii="Times New Roman" w:hAnsi="Times New Roman" w:cs="Times New Roman"/>
          <w:bCs/>
          <w:sz w:val="24"/>
          <w:szCs w:val="24"/>
        </w:rPr>
        <w:t xml:space="preserve">соответствии с требованиями </w:t>
      </w:r>
      <w:r w:rsidRPr="000832F8">
        <w:rPr>
          <w:rFonts w:ascii="Times New Roman" w:hAnsi="Times New Roman" w:cs="Times New Roman"/>
          <w:sz w:val="24"/>
          <w:szCs w:val="24"/>
        </w:rPr>
        <w:t xml:space="preserve">Градостроительного кодекса Российской Федерации </w:t>
      </w:r>
      <w:r w:rsidRPr="000832F8">
        <w:rPr>
          <w:rFonts w:ascii="Times New Roman" w:hAnsi="Times New Roman" w:cs="Times New Roman"/>
          <w:spacing w:val="-2"/>
          <w:sz w:val="24"/>
          <w:szCs w:val="24"/>
        </w:rPr>
        <w:t>приведены в соответствующих разделах настоящих нормативов.</w:t>
      </w:r>
    </w:p>
    <w:p w:rsidR="00D84A0A" w:rsidRPr="000832F8" w:rsidRDefault="00D84A0A" w:rsidP="00D84A0A">
      <w:pPr>
        <w:spacing w:after="0" w:line="240" w:lineRule="auto"/>
        <w:ind w:firstLine="709"/>
        <w:jc w:val="both"/>
        <w:rPr>
          <w:rFonts w:ascii="Times New Roman" w:hAnsi="Times New Roman" w:cs="Times New Roman"/>
          <w:spacing w:val="-2"/>
          <w:sz w:val="24"/>
          <w:szCs w:val="24"/>
        </w:rPr>
      </w:pPr>
    </w:p>
    <w:p w:rsidR="00D84A0A" w:rsidRPr="000832F8" w:rsidRDefault="00D84A0A" w:rsidP="00D84A0A">
      <w:pPr>
        <w:spacing w:line="240" w:lineRule="auto"/>
        <w:ind w:firstLine="720"/>
        <w:jc w:val="center"/>
        <w:rPr>
          <w:rFonts w:cs="Times New Roman"/>
          <w:b/>
          <w:bCs/>
          <w:spacing w:val="-5"/>
          <w:sz w:val="24"/>
          <w:szCs w:val="24"/>
        </w:rPr>
      </w:pPr>
      <w:r w:rsidRPr="003A55A3">
        <w:rPr>
          <w:rFonts w:ascii="Times New Roman Полужирный" w:hAnsi="Times New Roman Полужирный" w:cs="Times New Roman"/>
          <w:spacing w:val="-5"/>
          <w:sz w:val="24"/>
          <w:szCs w:val="24"/>
        </w:rPr>
        <w:t xml:space="preserve">3. ФУНКЦИОНАЛЬНОЕ ЗОНИРОВАНИЕ ТЕРРИТОРИИ </w:t>
      </w:r>
      <w:r w:rsidRPr="004E082E">
        <w:rPr>
          <w:rFonts w:ascii="Times New Roman Полужирный" w:hAnsi="Times New Roman Полужирный" w:cs="Times New Roman"/>
          <w:spacing w:val="-5"/>
          <w:sz w:val="24"/>
          <w:szCs w:val="24"/>
        </w:rPr>
        <w:t>КОЗЫРЕВСКОГО</w:t>
      </w:r>
      <w:r w:rsidRPr="003A55A3">
        <w:rPr>
          <w:rFonts w:ascii="Times New Roman Полужирный" w:hAnsi="Times New Roman Полужирный" w:cs="Times New Roman"/>
          <w:spacing w:val="-5"/>
          <w:sz w:val="24"/>
          <w:szCs w:val="24"/>
        </w:rPr>
        <w:t>СЕЛЬСКОГО ПОСЕЛЕНИЯ</w:t>
      </w:r>
    </w:p>
    <w:p w:rsidR="00D84A0A" w:rsidRPr="004E082E" w:rsidRDefault="00D84A0A" w:rsidP="00D84A0A">
      <w:pPr>
        <w:adjustRightInd w:val="0"/>
        <w:spacing w:after="0" w:line="240" w:lineRule="auto"/>
        <w:ind w:firstLine="709"/>
        <w:jc w:val="both"/>
        <w:rPr>
          <w:rFonts w:ascii="Times New Roman" w:hAnsi="Times New Roman" w:cs="Times New Roman"/>
          <w:bCs/>
          <w:spacing w:val="-2"/>
          <w:sz w:val="24"/>
          <w:szCs w:val="24"/>
        </w:rPr>
      </w:pPr>
      <w:r w:rsidRPr="004E082E">
        <w:rPr>
          <w:rFonts w:ascii="Times New Roman" w:hAnsi="Times New Roman" w:cs="Times New Roman"/>
          <w:bCs/>
          <w:spacing w:val="-2"/>
          <w:sz w:val="24"/>
          <w:szCs w:val="24"/>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Козыревского </w:t>
      </w:r>
      <w:r w:rsidRPr="004E082E">
        <w:rPr>
          <w:rFonts w:ascii="Times New Roman" w:hAnsi="Times New Roman" w:cs="Times New Roman"/>
          <w:sz w:val="24"/>
          <w:szCs w:val="24"/>
        </w:rPr>
        <w:t>сельского поселения</w:t>
      </w:r>
      <w:r w:rsidRPr="004E082E">
        <w:rPr>
          <w:rFonts w:ascii="Times New Roman" w:hAnsi="Times New Roman" w:cs="Times New Roman"/>
          <w:bCs/>
          <w:sz w:val="24"/>
          <w:szCs w:val="24"/>
        </w:rPr>
        <w:t xml:space="preserve"> осуществляется в границах территории Козыревского </w:t>
      </w:r>
      <w:r w:rsidRPr="004E082E">
        <w:rPr>
          <w:rFonts w:ascii="Times New Roman" w:hAnsi="Times New Roman" w:cs="Times New Roman"/>
          <w:sz w:val="24"/>
          <w:szCs w:val="24"/>
        </w:rPr>
        <w:t>сельского поселения</w:t>
      </w:r>
      <w:r w:rsidRPr="004E082E">
        <w:rPr>
          <w:rFonts w:ascii="Times New Roman" w:hAnsi="Times New Roman" w:cs="Times New Roman"/>
          <w:bCs/>
          <w:sz w:val="24"/>
          <w:szCs w:val="24"/>
        </w:rPr>
        <w:t>.</w:t>
      </w:r>
    </w:p>
    <w:p w:rsidR="00D84A0A" w:rsidRPr="003344F4" w:rsidRDefault="00D84A0A" w:rsidP="00D84A0A">
      <w:pPr>
        <w:adjustRightInd w:val="0"/>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xml:space="preserve">3.2. С учетом преимущественного функционального использования территории Козыревского </w:t>
      </w:r>
      <w:r w:rsidRPr="004E082E">
        <w:rPr>
          <w:rFonts w:ascii="Times New Roman" w:hAnsi="Times New Roman" w:cs="Times New Roman"/>
          <w:sz w:val="24"/>
          <w:szCs w:val="24"/>
        </w:rPr>
        <w:t>сельского поселения</w:t>
      </w:r>
      <w:r w:rsidRPr="004E082E">
        <w:rPr>
          <w:rFonts w:ascii="Times New Roman" w:hAnsi="Times New Roman" w:cs="Times New Roman"/>
          <w:bCs/>
          <w:sz w:val="24"/>
          <w:szCs w:val="24"/>
        </w:rPr>
        <w:t xml:space="preserve"> могут разделяться на функциональные зоны, приведенные в таблице 3.1.</w:t>
      </w:r>
    </w:p>
    <w:p w:rsidR="00D84A0A" w:rsidRPr="003A55A3" w:rsidRDefault="00D84A0A" w:rsidP="00D84A0A">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3.1</w:t>
      </w: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D84A0A" w:rsidRPr="000832F8" w:rsidTr="00041FC4">
        <w:trPr>
          <w:trHeight w:val="312"/>
          <w:jc w:val="center"/>
        </w:trPr>
        <w:tc>
          <w:tcPr>
            <w:tcW w:w="2535" w:type="dxa"/>
            <w:vAlign w:val="center"/>
          </w:tcPr>
          <w:p w:rsidR="00D84A0A" w:rsidRPr="000832F8" w:rsidRDefault="00D84A0A" w:rsidP="00041FC4">
            <w:pPr>
              <w:pStyle w:val="conspluscell"/>
              <w:widowControl w:val="0"/>
              <w:spacing w:before="0" w:beforeAutospacing="0" w:after="0" w:afterAutospacing="0"/>
              <w:ind w:left="57" w:right="57"/>
              <w:jc w:val="center"/>
              <w:rPr>
                <w:b/>
              </w:rPr>
            </w:pPr>
            <w:r w:rsidRPr="000832F8">
              <w:rPr>
                <w:b/>
              </w:rPr>
              <w:t>Функциональные зоны</w:t>
            </w:r>
          </w:p>
        </w:tc>
        <w:tc>
          <w:tcPr>
            <w:tcW w:w="7574" w:type="dxa"/>
            <w:vAlign w:val="center"/>
          </w:tcPr>
          <w:p w:rsidR="00D84A0A" w:rsidRPr="000832F8" w:rsidRDefault="00D84A0A" w:rsidP="00041FC4">
            <w:pPr>
              <w:pStyle w:val="conspluscell"/>
              <w:widowControl w:val="0"/>
              <w:spacing w:before="0" w:beforeAutospacing="0" w:after="0" w:afterAutospacing="0"/>
              <w:ind w:left="57" w:right="57"/>
              <w:jc w:val="center"/>
              <w:rPr>
                <w:b/>
              </w:rPr>
            </w:pPr>
            <w:r w:rsidRPr="000832F8">
              <w:rPr>
                <w:b/>
              </w:rPr>
              <w:t>Виды застройки</w:t>
            </w:r>
          </w:p>
        </w:tc>
      </w:tr>
      <w:tr w:rsidR="00D84A0A" w:rsidRPr="000832F8" w:rsidTr="00041FC4">
        <w:trPr>
          <w:trHeight w:val="227"/>
          <w:tblHeader/>
          <w:jc w:val="center"/>
        </w:trPr>
        <w:tc>
          <w:tcPr>
            <w:tcW w:w="2535" w:type="dxa"/>
            <w:vAlign w:val="center"/>
          </w:tcPr>
          <w:p w:rsidR="00D84A0A" w:rsidRPr="000832F8" w:rsidRDefault="00D84A0A" w:rsidP="00041FC4">
            <w:pPr>
              <w:pStyle w:val="conspluscell"/>
              <w:widowControl w:val="0"/>
              <w:spacing w:before="0" w:beforeAutospacing="0" w:after="0" w:afterAutospacing="0" w:line="239" w:lineRule="auto"/>
              <w:ind w:left="57" w:right="57"/>
              <w:jc w:val="center"/>
              <w:rPr>
                <w:b/>
              </w:rPr>
            </w:pPr>
            <w:r w:rsidRPr="000832F8">
              <w:rPr>
                <w:b/>
              </w:rPr>
              <w:t>1</w:t>
            </w:r>
          </w:p>
        </w:tc>
        <w:tc>
          <w:tcPr>
            <w:tcW w:w="7574" w:type="dxa"/>
            <w:vAlign w:val="center"/>
          </w:tcPr>
          <w:p w:rsidR="00D84A0A" w:rsidRPr="000832F8" w:rsidRDefault="00D84A0A" w:rsidP="00041FC4">
            <w:pPr>
              <w:pStyle w:val="conspluscell"/>
              <w:widowControl w:val="0"/>
              <w:spacing w:before="0" w:beforeAutospacing="0" w:after="0" w:afterAutospacing="0" w:line="239" w:lineRule="auto"/>
              <w:ind w:left="57" w:right="57"/>
              <w:jc w:val="center"/>
              <w:rPr>
                <w:b/>
              </w:rPr>
            </w:pPr>
            <w:r w:rsidRPr="000832F8">
              <w:rPr>
                <w:b/>
              </w:rPr>
              <w:t>2</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r w:rsidRPr="000832F8">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объекты инженерной инфраструктуры</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D84A0A" w:rsidRPr="000832F8" w:rsidRDefault="00D84A0A" w:rsidP="00041FC4">
            <w:pPr>
              <w:suppressAutoHyphens/>
              <w:spacing w:line="239" w:lineRule="auto"/>
              <w:ind w:left="57" w:right="57"/>
              <w:rPr>
                <w:rFonts w:ascii="Times New Roman" w:hAnsi="Times New Roman" w:cs="Times New Roman"/>
                <w:sz w:val="24"/>
                <w:szCs w:val="24"/>
              </w:rPr>
            </w:pPr>
            <w:r w:rsidRPr="000832F8">
              <w:rPr>
                <w:rFonts w:ascii="Times New Roman" w:hAnsi="Times New Roman" w:cs="Times New Roman"/>
                <w:sz w:val="24"/>
                <w:szCs w:val="24"/>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транспортная инфраструктура Козыревского сельского поселения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D84A0A" w:rsidRPr="000832F8" w:rsidRDefault="00D84A0A" w:rsidP="00041FC4">
            <w:pPr>
              <w:suppressAutoHyphens/>
              <w:spacing w:line="239" w:lineRule="auto"/>
              <w:ind w:left="57" w:right="57"/>
              <w:rPr>
                <w:rFonts w:ascii="Times New Roman" w:hAnsi="Times New Roman" w:cs="Times New Roman"/>
                <w:b/>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объекты внешнего транспорта (железнодорожного, автомобильного, воздушного, водного, трубопроводного в границах Козыревского сельского поселения)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Общественно-деловые </w:t>
            </w:r>
            <w:r w:rsidRPr="000832F8">
              <w:lastRenderedPageBreak/>
              <w:t>зоны</w:t>
            </w: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lastRenderedPageBreak/>
              <w:t xml:space="preserve">общественно-деловая застройка с объектами социальной </w:t>
            </w:r>
            <w:r w:rsidRPr="000832F8">
              <w:lastRenderedPageBreak/>
              <w:t>инфраструктуры, делового и финансового назначения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r w:rsidRPr="000832F8">
              <w:lastRenderedPageBreak/>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ритуального назначения, места захоронения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D84A0A" w:rsidRPr="000832F8" w:rsidRDefault="00D84A0A" w:rsidP="00041FC4">
            <w:pPr>
              <w:suppressAutoHyphens/>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размещение </w:t>
            </w:r>
            <w:r w:rsidRPr="000832F8">
              <w:rPr>
                <w:bCs/>
                <w:spacing w:val="-2"/>
              </w:rPr>
              <w:t>твердых коммунальных отходов</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Жилые зоны</w:t>
            </w: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 xml:space="preserve">малоэтажная многоквартирная жилая застройка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застройка индивидуальными жилыми домами</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жилая застройка сезонного проживания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производственная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коммунально-складская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Рекреационные зоны</w:t>
            </w: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озелененные территории общего, ограниченного и специального пользования</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территории для туризма и отдыха</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рекреационные объекты для занятий физической культурой и спортом</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r w:rsidRPr="000832F8">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 xml:space="preserve">сельскохозяйственные угодья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садоводческие, огороднические и дачные объединения граждан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личные подсобные хозяйства</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D84A0A" w:rsidRPr="000832F8" w:rsidRDefault="00D84A0A" w:rsidP="00041FC4">
            <w:pPr>
              <w:spacing w:line="239" w:lineRule="auto"/>
              <w:ind w:left="57" w:right="57"/>
              <w:rPr>
                <w:rFonts w:ascii="Times New Roman" w:hAnsi="Times New Roman" w:cs="Times New Roman"/>
                <w:sz w:val="24"/>
                <w:szCs w:val="24"/>
              </w:rPr>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крестьянские (фермерские) хозяйства</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особо охраняемые природные территории</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p>
        </w:tc>
        <w:tc>
          <w:tcPr>
            <w:tcW w:w="7574" w:type="dxa"/>
            <w:tcBorders>
              <w:top w:val="outset" w:sz="6" w:space="0" w:color="auto"/>
              <w:left w:val="outset" w:sz="6" w:space="0" w:color="auto"/>
              <w:right w:val="outset" w:sz="6" w:space="0" w:color="auto"/>
            </w:tcBorders>
          </w:tcPr>
          <w:p w:rsidR="00D84A0A" w:rsidRPr="000832F8" w:rsidRDefault="00D84A0A" w:rsidP="00041FC4">
            <w:pPr>
              <w:pStyle w:val="conspluscell"/>
              <w:widowControl w:val="0"/>
              <w:spacing w:line="239" w:lineRule="auto"/>
              <w:ind w:left="57" w:right="57"/>
            </w:pPr>
            <w:r w:rsidRPr="000832F8">
              <w:t xml:space="preserve">лечебно-оздоровительные местности и курорты </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r w:rsidRPr="000832F8">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военных объектов</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режимных объектов</w:t>
            </w:r>
          </w:p>
        </w:tc>
      </w:tr>
      <w:tr w:rsidR="00D84A0A" w:rsidRPr="000832F8" w:rsidTr="00041FC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uppressAutoHyphens/>
              <w:spacing w:before="0" w:beforeAutospacing="0" w:after="0" w:afterAutospacing="0" w:line="239" w:lineRule="auto"/>
              <w:ind w:left="57" w:right="57"/>
            </w:pPr>
            <w:r w:rsidRPr="000832F8">
              <w:t>Иные зоны</w:t>
            </w:r>
          </w:p>
        </w:tc>
        <w:tc>
          <w:tcPr>
            <w:tcW w:w="7574" w:type="dxa"/>
            <w:tcBorders>
              <w:top w:val="outset" w:sz="6" w:space="0" w:color="auto"/>
              <w:left w:val="outset" w:sz="6" w:space="0" w:color="auto"/>
              <w:bottom w:val="outset" w:sz="6" w:space="0" w:color="auto"/>
              <w:right w:val="outset" w:sz="6" w:space="0" w:color="auto"/>
            </w:tcBorders>
          </w:tcPr>
          <w:p w:rsidR="00D84A0A" w:rsidRPr="000832F8" w:rsidRDefault="00D84A0A" w:rsidP="00041FC4">
            <w:pPr>
              <w:pStyle w:val="conspluscell"/>
              <w:widowControl w:val="0"/>
              <w:spacing w:before="0" w:beforeAutospacing="0" w:after="0" w:afterAutospacing="0" w:line="239" w:lineRule="auto"/>
              <w:ind w:left="57" w:right="57"/>
            </w:pPr>
            <w:r w:rsidRPr="000832F8">
              <w:t>резервные территории</w:t>
            </w:r>
          </w:p>
        </w:tc>
      </w:tr>
    </w:tbl>
    <w:p w:rsidR="00D84A0A" w:rsidRPr="000832F8" w:rsidRDefault="00D84A0A" w:rsidP="00D84A0A">
      <w:pPr>
        <w:adjustRightInd w:val="0"/>
        <w:spacing w:after="0" w:line="240" w:lineRule="auto"/>
        <w:ind w:firstLine="709"/>
        <w:jc w:val="both"/>
        <w:rPr>
          <w:rFonts w:ascii="Times New Roman" w:hAnsi="Times New Roman" w:cs="Times New Roman"/>
          <w:bCs/>
          <w:sz w:val="24"/>
          <w:szCs w:val="24"/>
        </w:rPr>
      </w:pPr>
      <w:r w:rsidRPr="000832F8">
        <w:rPr>
          <w:rFonts w:ascii="Times New Roman" w:hAnsi="Times New Roman" w:cs="Times New Roman"/>
          <w:b/>
          <w:bCs/>
          <w:sz w:val="24"/>
          <w:szCs w:val="24"/>
        </w:rPr>
        <w:t xml:space="preserve">3.3. Функциональное зонирование территории Козыревского </w:t>
      </w:r>
      <w:r w:rsidRPr="000832F8">
        <w:rPr>
          <w:rFonts w:ascii="Times New Roman" w:hAnsi="Times New Roman" w:cs="Times New Roman"/>
          <w:b/>
          <w:sz w:val="24"/>
          <w:szCs w:val="24"/>
        </w:rPr>
        <w:t>сельского поселения</w:t>
      </w:r>
      <w:r w:rsidRPr="000832F8">
        <w:rPr>
          <w:rFonts w:ascii="Times New Roman" w:hAnsi="Times New Roman" w:cs="Times New Roman"/>
          <w:b/>
          <w:bCs/>
          <w:sz w:val="24"/>
          <w:szCs w:val="24"/>
        </w:rPr>
        <w:t xml:space="preserve"> для </w:t>
      </w:r>
      <w:r w:rsidRPr="000832F8">
        <w:rPr>
          <w:rFonts w:ascii="Times New Roman" w:hAnsi="Times New Roman" w:cs="Times New Roman"/>
          <w:bCs/>
          <w:sz w:val="24"/>
          <w:szCs w:val="24"/>
        </w:rPr>
        <w:t>размещения объектов регионального и местного значения осуществляется в пределах его границ.</w:t>
      </w:r>
    </w:p>
    <w:p w:rsidR="00D84A0A" w:rsidRPr="000832F8" w:rsidRDefault="00D84A0A" w:rsidP="00D84A0A">
      <w:pPr>
        <w:spacing w:after="0" w:line="240" w:lineRule="auto"/>
        <w:ind w:firstLine="709"/>
        <w:jc w:val="both"/>
        <w:rPr>
          <w:rFonts w:ascii="Times New Roman" w:hAnsi="Times New Roman" w:cs="Times New Roman"/>
          <w:bCs/>
          <w:sz w:val="24"/>
          <w:szCs w:val="24"/>
        </w:rPr>
      </w:pPr>
      <w:r w:rsidRPr="000832F8">
        <w:rPr>
          <w:rFonts w:ascii="Times New Roman" w:hAnsi="Times New Roman" w:cs="Times New Roman"/>
          <w:bCs/>
          <w:sz w:val="24"/>
          <w:szCs w:val="24"/>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sidRPr="000832F8">
        <w:rPr>
          <w:rFonts w:ascii="Times New Roman" w:hAnsi="Times New Roman" w:cs="Times New Roman"/>
          <w:bCs/>
          <w:sz w:val="24"/>
          <w:szCs w:val="24"/>
        </w:rPr>
        <w:t>по</w:t>
      </w:r>
      <w:proofErr w:type="gramEnd"/>
      <w:r w:rsidRPr="000832F8">
        <w:rPr>
          <w:rFonts w:ascii="Times New Roman" w:hAnsi="Times New Roman" w:cs="Times New Roman"/>
          <w:bCs/>
          <w:sz w:val="24"/>
          <w:szCs w:val="24"/>
        </w:rPr>
        <w:t>:</w:t>
      </w:r>
    </w:p>
    <w:p w:rsidR="00D84A0A" w:rsidRPr="000832F8" w:rsidRDefault="00D84A0A" w:rsidP="00D84A0A">
      <w:pPr>
        <w:spacing w:after="0" w:line="240" w:lineRule="auto"/>
        <w:ind w:firstLine="709"/>
        <w:jc w:val="both"/>
        <w:rPr>
          <w:rFonts w:ascii="Times New Roman" w:hAnsi="Times New Roman" w:cs="Times New Roman"/>
          <w:bCs/>
          <w:sz w:val="24"/>
          <w:szCs w:val="24"/>
        </w:rPr>
      </w:pPr>
      <w:r w:rsidRPr="000832F8">
        <w:rPr>
          <w:rFonts w:ascii="Times New Roman" w:hAnsi="Times New Roman" w:cs="Times New Roman"/>
          <w:bCs/>
          <w:sz w:val="24"/>
          <w:szCs w:val="24"/>
        </w:rPr>
        <w:t>- линиям магистралей, улиц, проездов, разделяющим транспортные потоки противоположных направлений;</w:t>
      </w:r>
    </w:p>
    <w:p w:rsidR="00D84A0A" w:rsidRPr="000832F8" w:rsidRDefault="00D84A0A" w:rsidP="00D84A0A">
      <w:pPr>
        <w:spacing w:after="0" w:line="240" w:lineRule="auto"/>
        <w:ind w:firstLine="709"/>
        <w:jc w:val="both"/>
        <w:rPr>
          <w:rFonts w:ascii="Times New Roman" w:hAnsi="Times New Roman" w:cs="Times New Roman"/>
          <w:bCs/>
          <w:sz w:val="24"/>
          <w:szCs w:val="24"/>
        </w:rPr>
      </w:pPr>
      <w:r w:rsidRPr="000832F8">
        <w:rPr>
          <w:rFonts w:ascii="Times New Roman" w:hAnsi="Times New Roman" w:cs="Times New Roman"/>
          <w:bCs/>
          <w:sz w:val="24"/>
          <w:szCs w:val="24"/>
        </w:rPr>
        <w:t>- красным линиям;</w:t>
      </w:r>
    </w:p>
    <w:p w:rsidR="00D84A0A" w:rsidRPr="000832F8" w:rsidRDefault="00D84A0A" w:rsidP="00D84A0A">
      <w:pPr>
        <w:spacing w:after="0" w:line="240" w:lineRule="auto"/>
        <w:ind w:firstLine="709"/>
        <w:jc w:val="both"/>
        <w:rPr>
          <w:rFonts w:ascii="Times New Roman" w:hAnsi="Times New Roman" w:cs="Times New Roman"/>
          <w:bCs/>
          <w:sz w:val="24"/>
          <w:szCs w:val="24"/>
        </w:rPr>
      </w:pPr>
      <w:r w:rsidRPr="000832F8">
        <w:rPr>
          <w:rFonts w:ascii="Times New Roman" w:hAnsi="Times New Roman" w:cs="Times New Roman"/>
          <w:bCs/>
          <w:sz w:val="24"/>
          <w:szCs w:val="24"/>
        </w:rPr>
        <w:t>- границам земельных участков;</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xml:space="preserve">- границам населенных </w:t>
      </w:r>
      <w:r>
        <w:rPr>
          <w:rFonts w:ascii="Times New Roman" w:hAnsi="Times New Roman" w:cs="Times New Roman"/>
          <w:bCs/>
          <w:sz w:val="24"/>
          <w:szCs w:val="24"/>
        </w:rPr>
        <w:t>пунктов в пределах муниципального</w:t>
      </w:r>
      <w:r w:rsidRPr="004E082E">
        <w:rPr>
          <w:rFonts w:ascii="Times New Roman" w:hAnsi="Times New Roman" w:cs="Times New Roman"/>
          <w:bCs/>
          <w:sz w:val="24"/>
          <w:szCs w:val="24"/>
        </w:rPr>
        <w:t xml:space="preserve"> образ</w:t>
      </w:r>
      <w:r>
        <w:rPr>
          <w:rFonts w:ascii="Times New Roman" w:hAnsi="Times New Roman" w:cs="Times New Roman"/>
          <w:bCs/>
          <w:sz w:val="24"/>
          <w:szCs w:val="24"/>
        </w:rPr>
        <w:t>ования</w:t>
      </w:r>
      <w:r w:rsidRPr="004E082E">
        <w:rPr>
          <w:rFonts w:ascii="Times New Roman" w:hAnsi="Times New Roman" w:cs="Times New Roman"/>
          <w:bCs/>
          <w:sz w:val="24"/>
          <w:szCs w:val="24"/>
        </w:rPr>
        <w:t>;</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границам муниципальных образований;</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естественным границам природных объектов;</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иным границам.</w:t>
      </w:r>
    </w:p>
    <w:p w:rsidR="00D84A0A" w:rsidRPr="004E082E" w:rsidRDefault="00D84A0A" w:rsidP="00D84A0A">
      <w:pPr>
        <w:spacing w:after="0" w:line="240" w:lineRule="auto"/>
        <w:ind w:firstLine="709"/>
        <w:jc w:val="both"/>
        <w:rPr>
          <w:rFonts w:ascii="Times New Roman" w:hAnsi="Times New Roman" w:cs="Times New Roman"/>
          <w:sz w:val="24"/>
          <w:szCs w:val="24"/>
        </w:rPr>
      </w:pPr>
      <w:r w:rsidRPr="004E082E">
        <w:rPr>
          <w:rFonts w:ascii="Times New Roman" w:hAnsi="Times New Roman" w:cs="Times New Roman"/>
          <w:bCs/>
          <w:sz w:val="24"/>
          <w:szCs w:val="24"/>
        </w:rPr>
        <w:t xml:space="preserve">3.5. При составлении баланса существующего и проектного </w:t>
      </w:r>
      <w:r w:rsidRPr="004E082E">
        <w:rPr>
          <w:rFonts w:ascii="Times New Roman" w:hAnsi="Times New Roman" w:cs="Times New Roman"/>
          <w:sz w:val="24"/>
          <w:szCs w:val="24"/>
        </w:rPr>
        <w:t xml:space="preserve">использования территории Козыревского сельского </w:t>
      </w:r>
      <w:proofErr w:type="spellStart"/>
      <w:r w:rsidRPr="004E082E">
        <w:rPr>
          <w:rFonts w:ascii="Times New Roman" w:hAnsi="Times New Roman" w:cs="Times New Roman"/>
          <w:sz w:val="24"/>
          <w:szCs w:val="24"/>
        </w:rPr>
        <w:t>поселенияследует</w:t>
      </w:r>
      <w:proofErr w:type="spellEnd"/>
      <w:r w:rsidRPr="004E082E">
        <w:rPr>
          <w:rFonts w:ascii="Times New Roman" w:hAnsi="Times New Roman" w:cs="Times New Roman"/>
          <w:sz w:val="24"/>
          <w:szCs w:val="24"/>
        </w:rPr>
        <w:t xml:space="preserve"> принимать функциональное зонирование, установленное в таблице 3.1 настоящих нормативов.</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sz w:val="24"/>
          <w:szCs w:val="24"/>
        </w:rPr>
        <w:t xml:space="preserve">Функциональное зонирование и примерная форма баланса территории в границах Козыревского сельского </w:t>
      </w:r>
      <w:proofErr w:type="spellStart"/>
      <w:r w:rsidRPr="004E082E">
        <w:rPr>
          <w:rFonts w:ascii="Times New Roman" w:hAnsi="Times New Roman" w:cs="Times New Roman"/>
          <w:sz w:val="24"/>
          <w:szCs w:val="24"/>
        </w:rPr>
        <w:t>поселенияприведены</w:t>
      </w:r>
      <w:proofErr w:type="spellEnd"/>
      <w:r w:rsidRPr="004E082E">
        <w:rPr>
          <w:rFonts w:ascii="Times New Roman" w:hAnsi="Times New Roman" w:cs="Times New Roman"/>
          <w:sz w:val="24"/>
          <w:szCs w:val="24"/>
        </w:rPr>
        <w:t xml:space="preserve"> в приложении 2 настоящих нормативов.</w:t>
      </w:r>
    </w:p>
    <w:p w:rsidR="00D84A0A" w:rsidRPr="003A55A3" w:rsidRDefault="00D84A0A" w:rsidP="00D84A0A">
      <w:pPr>
        <w:spacing w:after="0" w:line="240" w:lineRule="auto"/>
        <w:ind w:firstLine="709"/>
        <w:jc w:val="both"/>
        <w:rPr>
          <w:rFonts w:ascii="Times New Roman" w:hAnsi="Times New Roman" w:cs="Times New Roman"/>
          <w:b/>
          <w:sz w:val="24"/>
          <w:szCs w:val="24"/>
        </w:rPr>
      </w:pPr>
      <w:r w:rsidRPr="004E082E">
        <w:rPr>
          <w:rFonts w:ascii="Times New Roman" w:hAnsi="Times New Roman" w:cs="Times New Roman"/>
          <w:sz w:val="24"/>
          <w:szCs w:val="24"/>
        </w:rPr>
        <w:t xml:space="preserve">3.6. При составлении баланса существующего и проектного использования территорий Козыревского  сельского </w:t>
      </w:r>
      <w:proofErr w:type="spellStart"/>
      <w:r w:rsidRPr="004E082E">
        <w:rPr>
          <w:rFonts w:ascii="Times New Roman" w:hAnsi="Times New Roman" w:cs="Times New Roman"/>
          <w:sz w:val="24"/>
          <w:szCs w:val="24"/>
        </w:rPr>
        <w:t>поселенияследует</w:t>
      </w:r>
      <w:proofErr w:type="spellEnd"/>
      <w:r w:rsidRPr="004E082E">
        <w:rPr>
          <w:rFonts w:ascii="Times New Roman" w:hAnsi="Times New Roman" w:cs="Times New Roman"/>
          <w:sz w:val="24"/>
          <w:szCs w:val="24"/>
        </w:rPr>
        <w:t xml:space="preserve"> </w:t>
      </w:r>
      <w:proofErr w:type="spellStart"/>
      <w:r w:rsidRPr="004E082E">
        <w:rPr>
          <w:rFonts w:ascii="Times New Roman" w:hAnsi="Times New Roman" w:cs="Times New Roman"/>
          <w:sz w:val="24"/>
          <w:szCs w:val="24"/>
        </w:rPr>
        <w:t>учитывать</w:t>
      </w:r>
      <w:r w:rsidRPr="004E082E">
        <w:rPr>
          <w:rFonts w:ascii="Times New Roman" w:hAnsi="Times New Roman" w:cs="Times New Roman"/>
          <w:b/>
          <w:sz w:val="24"/>
          <w:szCs w:val="24"/>
        </w:rPr>
        <w:t>резервные</w:t>
      </w:r>
      <w:proofErr w:type="spellEnd"/>
      <w:r w:rsidRPr="004E082E">
        <w:rPr>
          <w:rFonts w:ascii="Times New Roman" w:hAnsi="Times New Roman" w:cs="Times New Roman"/>
          <w:b/>
          <w:sz w:val="24"/>
          <w:szCs w:val="24"/>
        </w:rPr>
        <w:t xml:space="preserve"> территории</w:t>
      </w:r>
      <w:r w:rsidRPr="003A55A3">
        <w:rPr>
          <w:rFonts w:ascii="Times New Roman" w:hAnsi="Times New Roman" w:cs="Times New Roman"/>
          <w:b/>
          <w:sz w:val="24"/>
          <w:szCs w:val="24"/>
        </w:rPr>
        <w:t>.</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 xml:space="preserve">Потребность в </w:t>
      </w:r>
      <w:r w:rsidRPr="00223EE6">
        <w:rPr>
          <w:rFonts w:ascii="Times New Roman" w:hAnsi="Times New Roman" w:cs="Times New Roman"/>
          <w:b/>
          <w:bCs/>
          <w:sz w:val="24"/>
          <w:szCs w:val="24"/>
        </w:rPr>
        <w:t>резервных территориях</w:t>
      </w:r>
      <w:r w:rsidRPr="004E082E">
        <w:rPr>
          <w:rFonts w:ascii="Times New Roman" w:hAnsi="Times New Roman" w:cs="Times New Roman"/>
          <w:bCs/>
          <w:sz w:val="24"/>
          <w:szCs w:val="24"/>
        </w:rPr>
        <w:t xml:space="preserve"> определяется на срок до 20 лет с учетом перспектив развития Козыревского </w:t>
      </w:r>
      <w:r w:rsidRPr="004E082E">
        <w:rPr>
          <w:rFonts w:ascii="Times New Roman" w:hAnsi="Times New Roman" w:cs="Times New Roman"/>
          <w:sz w:val="24"/>
          <w:szCs w:val="24"/>
        </w:rPr>
        <w:t>сельского поселения</w:t>
      </w:r>
      <w:r w:rsidRPr="004E082E">
        <w:rPr>
          <w:rFonts w:ascii="Times New Roman" w:hAnsi="Times New Roman" w:cs="Times New Roman"/>
          <w:bCs/>
          <w:sz w:val="24"/>
          <w:szCs w:val="24"/>
        </w:rPr>
        <w:t xml:space="preserve">, определенных его генеральным планом. </w:t>
      </w:r>
    </w:p>
    <w:p w:rsidR="00D84A0A" w:rsidRPr="004E082E" w:rsidRDefault="00D84A0A" w:rsidP="00D84A0A">
      <w:pPr>
        <w:spacing w:after="0" w:line="240" w:lineRule="auto"/>
        <w:ind w:firstLine="709"/>
        <w:jc w:val="both"/>
        <w:rPr>
          <w:rFonts w:ascii="Times New Roman" w:hAnsi="Times New Roman" w:cs="Times New Roman"/>
          <w:bCs/>
          <w:sz w:val="24"/>
          <w:szCs w:val="24"/>
        </w:rPr>
      </w:pPr>
      <w:r w:rsidRPr="004E082E">
        <w:rPr>
          <w:rFonts w:ascii="Times New Roman" w:hAnsi="Times New Roman" w:cs="Times New Roman"/>
          <w:bCs/>
          <w:sz w:val="24"/>
          <w:szCs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84A0A" w:rsidRPr="004E082E" w:rsidRDefault="00D84A0A" w:rsidP="00D84A0A">
      <w:pPr>
        <w:spacing w:line="239" w:lineRule="auto"/>
        <w:ind w:firstLine="709"/>
        <w:jc w:val="both"/>
        <w:rPr>
          <w:rFonts w:ascii="Times New Roman" w:hAnsi="Times New Roman" w:cs="Times New Roman"/>
          <w:bCs/>
          <w:spacing w:val="-3"/>
          <w:sz w:val="24"/>
          <w:szCs w:val="24"/>
        </w:rPr>
      </w:pPr>
      <w:r w:rsidRPr="004E082E">
        <w:rPr>
          <w:rFonts w:ascii="Times New Roman" w:hAnsi="Times New Roman" w:cs="Times New Roman"/>
          <w:bCs/>
          <w:spacing w:val="-3"/>
          <w:sz w:val="24"/>
          <w:szCs w:val="24"/>
        </w:rPr>
        <w:t xml:space="preserve">Включение земель в состав резервных территорий не влечет изменения формы собственности указанных земель </w:t>
      </w:r>
      <w:proofErr w:type="gramStart"/>
      <w:r w:rsidRPr="004E082E">
        <w:rPr>
          <w:rFonts w:ascii="Times New Roman" w:hAnsi="Times New Roman" w:cs="Times New Roman"/>
          <w:bCs/>
          <w:spacing w:val="-3"/>
          <w:sz w:val="24"/>
          <w:szCs w:val="24"/>
        </w:rPr>
        <w:t>до их поэтапного изъятия на основании генерального плана в целях освоения под различные виды строительства в интересах</w:t>
      </w:r>
      <w:proofErr w:type="gramEnd"/>
      <w:r w:rsidRPr="004E082E">
        <w:rPr>
          <w:rFonts w:ascii="Times New Roman" w:hAnsi="Times New Roman" w:cs="Times New Roman"/>
          <w:bCs/>
          <w:spacing w:val="-3"/>
          <w:sz w:val="24"/>
          <w:szCs w:val="24"/>
        </w:rPr>
        <w:t xml:space="preserve"> населения.</w:t>
      </w:r>
    </w:p>
    <w:p w:rsidR="00D84A0A" w:rsidRPr="004E082E" w:rsidRDefault="00D84A0A" w:rsidP="00D84A0A">
      <w:pPr>
        <w:spacing w:after="0" w:line="240" w:lineRule="auto"/>
        <w:ind w:firstLine="709"/>
        <w:jc w:val="both"/>
        <w:rPr>
          <w:rFonts w:ascii="Times New Roman" w:hAnsi="Times New Roman" w:cs="Times New Roman"/>
          <w:bCs/>
          <w:spacing w:val="-2"/>
          <w:sz w:val="24"/>
          <w:szCs w:val="24"/>
        </w:rPr>
      </w:pPr>
      <w:r w:rsidRPr="004E082E">
        <w:rPr>
          <w:rFonts w:ascii="Times New Roman" w:hAnsi="Times New Roman" w:cs="Times New Roman"/>
          <w:bCs/>
          <w:spacing w:val="-2"/>
          <w:sz w:val="24"/>
          <w:szCs w:val="24"/>
        </w:rPr>
        <w:lastRenderedPageBreak/>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Козыревского </w:t>
      </w:r>
      <w:r w:rsidRPr="004E082E">
        <w:rPr>
          <w:rFonts w:ascii="Times New Roman" w:hAnsi="Times New Roman" w:cs="Times New Roman"/>
          <w:spacing w:val="-2"/>
          <w:sz w:val="24"/>
          <w:szCs w:val="24"/>
        </w:rPr>
        <w:t>сельского поселения</w:t>
      </w:r>
      <w:r w:rsidRPr="004E082E">
        <w:rPr>
          <w:rFonts w:ascii="Times New Roman" w:hAnsi="Times New Roman" w:cs="Times New Roman"/>
          <w:bCs/>
          <w:spacing w:val="-2"/>
          <w:sz w:val="24"/>
          <w:szCs w:val="24"/>
        </w:rPr>
        <w:t xml:space="preserve"> за пределами резервных территорий, предусматриваемых для индивидуального жилищного строительства.   </w:t>
      </w:r>
    </w:p>
    <w:p w:rsidR="00D84A0A" w:rsidRPr="003A55A3" w:rsidRDefault="00D84A0A" w:rsidP="00D84A0A">
      <w:pPr>
        <w:spacing w:after="0" w:line="240" w:lineRule="auto"/>
        <w:ind w:firstLine="709"/>
        <w:jc w:val="both"/>
        <w:rPr>
          <w:rFonts w:ascii="Times New Roman" w:hAnsi="Times New Roman" w:cs="Times New Roman"/>
          <w:b/>
          <w:bCs/>
          <w:sz w:val="24"/>
          <w:szCs w:val="24"/>
        </w:rPr>
      </w:pPr>
      <w:r w:rsidRPr="004E082E">
        <w:rPr>
          <w:rFonts w:ascii="Times New Roman" w:hAnsi="Times New Roman" w:cs="Times New Roman"/>
          <w:bCs/>
          <w:sz w:val="24"/>
          <w:szCs w:val="24"/>
        </w:rPr>
        <w:t xml:space="preserve">3.8. При функциональном зонировании территории Козыревского </w:t>
      </w:r>
      <w:r w:rsidRPr="004E082E">
        <w:rPr>
          <w:rFonts w:ascii="Times New Roman" w:hAnsi="Times New Roman" w:cs="Times New Roman"/>
          <w:sz w:val="24"/>
          <w:szCs w:val="24"/>
        </w:rPr>
        <w:t>сельского поселения</w:t>
      </w:r>
      <w:r w:rsidRPr="004E082E">
        <w:rPr>
          <w:rFonts w:ascii="Times New Roman" w:hAnsi="Times New Roman" w:cs="Times New Roman"/>
          <w:bCs/>
          <w:sz w:val="24"/>
          <w:szCs w:val="24"/>
        </w:rPr>
        <w:t xml:space="preserve"> устанавливаются </w:t>
      </w:r>
      <w:proofErr w:type="spellStart"/>
      <w:r w:rsidRPr="004E082E">
        <w:rPr>
          <w:rFonts w:ascii="Times New Roman" w:hAnsi="Times New Roman" w:cs="Times New Roman"/>
          <w:bCs/>
          <w:sz w:val="24"/>
          <w:szCs w:val="24"/>
        </w:rPr>
        <w:t>также</w:t>
      </w:r>
      <w:r w:rsidRPr="004E082E">
        <w:rPr>
          <w:rFonts w:ascii="Times New Roman" w:hAnsi="Times New Roman" w:cs="Times New Roman"/>
          <w:b/>
          <w:bCs/>
          <w:sz w:val="24"/>
          <w:szCs w:val="24"/>
        </w:rPr>
        <w:t>зоны</w:t>
      </w:r>
      <w:proofErr w:type="spellEnd"/>
      <w:r w:rsidRPr="004E082E">
        <w:rPr>
          <w:rFonts w:ascii="Times New Roman" w:hAnsi="Times New Roman" w:cs="Times New Roman"/>
          <w:b/>
          <w:bCs/>
          <w:sz w:val="24"/>
          <w:szCs w:val="24"/>
        </w:rPr>
        <w:t xml:space="preserve"> с особыми условиями использования территорий</w:t>
      </w:r>
      <w:r w:rsidRPr="003A55A3">
        <w:rPr>
          <w:rFonts w:ascii="Times New Roman" w:hAnsi="Times New Roman" w:cs="Times New Roman"/>
          <w:b/>
          <w:bCs/>
          <w:sz w:val="24"/>
          <w:szCs w:val="24"/>
        </w:rPr>
        <w:t xml:space="preserve">, </w:t>
      </w:r>
      <w:r w:rsidRPr="004E082E">
        <w:rPr>
          <w:rFonts w:ascii="Times New Roman" w:hAnsi="Times New Roman" w:cs="Times New Roman"/>
          <w:bCs/>
          <w:sz w:val="24"/>
          <w:szCs w:val="24"/>
        </w:rPr>
        <w:t>перечисленные в таблице 3.2.</w:t>
      </w:r>
    </w:p>
    <w:p w:rsidR="00D84A0A" w:rsidRPr="000832F8" w:rsidRDefault="00D84A0A" w:rsidP="00D84A0A">
      <w:pPr>
        <w:spacing w:line="240" w:lineRule="auto"/>
        <w:ind w:firstLine="709"/>
        <w:jc w:val="right"/>
        <w:rPr>
          <w:rFonts w:ascii="Times New Roman" w:hAnsi="Times New Roman" w:cs="Times New Roman"/>
          <w:b/>
          <w:bCs/>
          <w:sz w:val="24"/>
          <w:szCs w:val="24"/>
        </w:rPr>
      </w:pPr>
      <w:r w:rsidRPr="000832F8">
        <w:rPr>
          <w:rFonts w:ascii="Times New Roman" w:hAnsi="Times New Roman" w:cs="Times New Roman"/>
          <w:b/>
          <w:bCs/>
          <w:sz w:val="24"/>
          <w:szCs w:val="24"/>
        </w:rPr>
        <w:t>Таблица 3.2</w:t>
      </w:r>
    </w:p>
    <w:tbl>
      <w:tblPr>
        <w:tblW w:w="0" w:type="auto"/>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6124"/>
      </w:tblGrid>
      <w:tr w:rsidR="00D84A0A" w:rsidRPr="000832F8" w:rsidTr="00041FC4">
        <w:trPr>
          <w:trHeight w:val="312"/>
          <w:jc w:val="center"/>
        </w:trPr>
        <w:tc>
          <w:tcPr>
            <w:tcW w:w="4025" w:type="dxa"/>
            <w:shd w:val="clear" w:color="auto" w:fill="auto"/>
            <w:vAlign w:val="center"/>
          </w:tcPr>
          <w:p w:rsidR="00D84A0A" w:rsidRPr="000832F8" w:rsidRDefault="00D84A0A" w:rsidP="00041FC4">
            <w:pPr>
              <w:suppressAutoHyphens/>
              <w:adjustRightInd w:val="0"/>
              <w:spacing w:line="239" w:lineRule="auto"/>
              <w:ind w:left="-57" w:right="-57"/>
              <w:jc w:val="center"/>
              <w:rPr>
                <w:rFonts w:ascii="Times New Roman" w:hAnsi="Times New Roman" w:cs="Times New Roman"/>
                <w:b/>
                <w:bCs/>
                <w:sz w:val="24"/>
                <w:szCs w:val="24"/>
              </w:rPr>
            </w:pPr>
            <w:r w:rsidRPr="000832F8">
              <w:rPr>
                <w:rFonts w:ascii="Times New Roman" w:hAnsi="Times New Roman" w:cs="Times New Roman"/>
                <w:b/>
                <w:bCs/>
                <w:sz w:val="24"/>
                <w:szCs w:val="24"/>
              </w:rPr>
              <w:t>Наименование зон с особыми условиями использования территории</w:t>
            </w:r>
          </w:p>
        </w:tc>
        <w:tc>
          <w:tcPr>
            <w:tcW w:w="6124" w:type="dxa"/>
            <w:shd w:val="clear" w:color="auto" w:fill="auto"/>
            <w:vAlign w:val="center"/>
          </w:tcPr>
          <w:p w:rsidR="00D84A0A" w:rsidRPr="000832F8" w:rsidRDefault="00D84A0A" w:rsidP="00041FC4">
            <w:pPr>
              <w:adjustRightInd w:val="0"/>
              <w:spacing w:line="239" w:lineRule="auto"/>
              <w:jc w:val="center"/>
              <w:rPr>
                <w:rFonts w:ascii="Times New Roman" w:hAnsi="Times New Roman" w:cs="Times New Roman"/>
                <w:b/>
                <w:bCs/>
                <w:sz w:val="24"/>
                <w:szCs w:val="24"/>
              </w:rPr>
            </w:pPr>
            <w:r w:rsidRPr="000832F8">
              <w:rPr>
                <w:rFonts w:ascii="Times New Roman" w:hAnsi="Times New Roman" w:cs="Times New Roman"/>
                <w:b/>
                <w:bCs/>
                <w:sz w:val="24"/>
                <w:szCs w:val="24"/>
              </w:rPr>
              <w:t>Объекты, для которых устанавливаются зоны</w:t>
            </w:r>
          </w:p>
        </w:tc>
      </w:tr>
      <w:tr w:rsidR="00D84A0A" w:rsidRPr="000832F8" w:rsidTr="00041FC4">
        <w:trPr>
          <w:trHeight w:val="170"/>
          <w:tblHeader/>
          <w:jc w:val="center"/>
        </w:trPr>
        <w:tc>
          <w:tcPr>
            <w:tcW w:w="4025" w:type="dxa"/>
            <w:shd w:val="clear" w:color="auto" w:fill="auto"/>
            <w:vAlign w:val="center"/>
          </w:tcPr>
          <w:p w:rsidR="00D84A0A" w:rsidRPr="000832F8" w:rsidRDefault="00D84A0A" w:rsidP="00041FC4">
            <w:pPr>
              <w:suppressAutoHyphens/>
              <w:adjustRightInd w:val="0"/>
              <w:spacing w:line="239" w:lineRule="auto"/>
              <w:ind w:left="-57" w:right="-57"/>
              <w:jc w:val="center"/>
              <w:rPr>
                <w:rFonts w:ascii="Times New Roman" w:hAnsi="Times New Roman" w:cs="Times New Roman"/>
                <w:bCs/>
                <w:sz w:val="24"/>
                <w:szCs w:val="24"/>
              </w:rPr>
            </w:pPr>
            <w:r w:rsidRPr="000832F8">
              <w:rPr>
                <w:rFonts w:ascii="Times New Roman" w:hAnsi="Times New Roman" w:cs="Times New Roman"/>
                <w:bCs/>
                <w:sz w:val="24"/>
                <w:szCs w:val="24"/>
              </w:rPr>
              <w:t>1</w:t>
            </w:r>
          </w:p>
        </w:tc>
        <w:tc>
          <w:tcPr>
            <w:tcW w:w="6124" w:type="dxa"/>
            <w:shd w:val="clear" w:color="auto" w:fill="auto"/>
            <w:vAlign w:val="center"/>
          </w:tcPr>
          <w:p w:rsidR="00D84A0A" w:rsidRPr="000832F8" w:rsidRDefault="00D84A0A" w:rsidP="00041FC4">
            <w:pPr>
              <w:adjustRightInd w:val="0"/>
              <w:spacing w:line="239" w:lineRule="auto"/>
              <w:jc w:val="center"/>
              <w:rPr>
                <w:rFonts w:ascii="Times New Roman" w:hAnsi="Times New Roman" w:cs="Times New Roman"/>
                <w:bCs/>
                <w:sz w:val="24"/>
                <w:szCs w:val="24"/>
              </w:rPr>
            </w:pPr>
            <w:r w:rsidRPr="000832F8">
              <w:rPr>
                <w:rFonts w:ascii="Times New Roman" w:hAnsi="Times New Roman" w:cs="Times New Roman"/>
                <w:bCs/>
                <w:sz w:val="24"/>
                <w:szCs w:val="24"/>
              </w:rPr>
              <w:t>2</w:t>
            </w:r>
          </w:p>
        </w:tc>
      </w:tr>
      <w:tr w:rsidR="00D84A0A" w:rsidRPr="000832F8"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Санитарно-защитные зоны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Предприятия, сооружения и иные объекты</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Аэропорты, аэродромы</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 xml:space="preserve">Объекты специального назначения (кладбища, скотомогильники, биотермические ямы, полигоны </w:t>
            </w:r>
            <w:r w:rsidRPr="000832F8">
              <w:rPr>
                <w:rFonts w:ascii="Times New Roman" w:hAnsi="Times New Roman" w:cs="Times New Roman"/>
                <w:sz w:val="24"/>
                <w:szCs w:val="24"/>
              </w:rPr>
              <w:t>по размещению коммунальных отходов)</w:t>
            </w:r>
          </w:p>
        </w:tc>
      </w:tr>
      <w:tr w:rsidR="00D84A0A" w:rsidRPr="000832F8"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Санитарный разрыв</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 xml:space="preserve">Автомагистрали, </w:t>
            </w:r>
            <w:r w:rsidRPr="000832F8">
              <w:rPr>
                <w:rFonts w:ascii="Times New Roman" w:hAnsi="Times New Roman" w:cs="Times New Roman"/>
                <w:sz w:val="24"/>
                <w:szCs w:val="24"/>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0832F8">
              <w:rPr>
                <w:rFonts w:ascii="Times New Roman" w:hAnsi="Times New Roman" w:cs="Times New Roman"/>
                <w:bCs/>
                <w:sz w:val="24"/>
                <w:szCs w:val="24"/>
              </w:rPr>
              <w:t>иные объекты</w:t>
            </w:r>
          </w:p>
        </w:tc>
      </w:tr>
      <w:tr w:rsidR="00D84A0A" w:rsidRPr="000832F8"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Придорожные полосы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Автомобильные дороги вне границ населенных пунктов</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Полосы воздушных подходов</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Аэродромы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3344F4" w:rsidRDefault="00D84A0A" w:rsidP="00041FC4">
            <w:pPr>
              <w:suppressAutoHyphens/>
              <w:adjustRightInd w:val="0"/>
              <w:spacing w:line="239" w:lineRule="auto"/>
              <w:rPr>
                <w:rFonts w:ascii="Times New Roman" w:hAnsi="Times New Roman" w:cs="Times New Roman"/>
                <w:bCs/>
                <w:sz w:val="24"/>
                <w:szCs w:val="24"/>
              </w:rPr>
            </w:pPr>
            <w:r w:rsidRPr="003344F4">
              <w:rPr>
                <w:rFonts w:ascii="Times New Roman" w:hAnsi="Times New Roman" w:cs="Times New Roman"/>
                <w:bCs/>
                <w:sz w:val="24"/>
                <w:szCs w:val="24"/>
              </w:rPr>
              <w:t>Район аэродрома (вертодрома)</w:t>
            </w:r>
          </w:p>
        </w:tc>
        <w:tc>
          <w:tcPr>
            <w:tcW w:w="6124" w:type="dxa"/>
            <w:shd w:val="clear" w:color="auto" w:fill="auto"/>
          </w:tcPr>
          <w:p w:rsidR="00D84A0A" w:rsidRPr="003344F4" w:rsidRDefault="00D84A0A" w:rsidP="00041FC4">
            <w:pPr>
              <w:adjustRightInd w:val="0"/>
              <w:spacing w:line="239" w:lineRule="auto"/>
              <w:rPr>
                <w:rFonts w:ascii="Times New Roman" w:hAnsi="Times New Roman" w:cs="Times New Roman"/>
                <w:bCs/>
                <w:sz w:val="24"/>
                <w:szCs w:val="24"/>
              </w:rPr>
            </w:pPr>
            <w:r w:rsidRPr="003344F4">
              <w:rPr>
                <w:rFonts w:ascii="Times New Roman" w:hAnsi="Times New Roman" w:cs="Times New Roman"/>
                <w:bCs/>
                <w:sz w:val="24"/>
                <w:szCs w:val="24"/>
              </w:rPr>
              <w:t>Аэродромы, вертодромы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3344F4" w:rsidRDefault="00D84A0A" w:rsidP="00041FC4">
            <w:pPr>
              <w:suppressAutoHyphens/>
              <w:adjustRightInd w:val="0"/>
              <w:spacing w:line="239" w:lineRule="auto"/>
              <w:rPr>
                <w:rFonts w:ascii="Times New Roman" w:hAnsi="Times New Roman" w:cs="Times New Roman"/>
                <w:bCs/>
                <w:sz w:val="24"/>
                <w:szCs w:val="24"/>
              </w:rPr>
            </w:pPr>
            <w:proofErr w:type="spellStart"/>
            <w:r w:rsidRPr="003344F4">
              <w:rPr>
                <w:rFonts w:ascii="Times New Roman" w:hAnsi="Times New Roman" w:cs="Times New Roman"/>
                <w:bCs/>
                <w:sz w:val="24"/>
                <w:szCs w:val="24"/>
              </w:rPr>
              <w:t>Приаэродромная</w:t>
            </w:r>
            <w:proofErr w:type="spellEnd"/>
            <w:r w:rsidRPr="003344F4">
              <w:rPr>
                <w:rFonts w:ascii="Times New Roman" w:hAnsi="Times New Roman" w:cs="Times New Roman"/>
                <w:bCs/>
                <w:sz w:val="24"/>
                <w:szCs w:val="24"/>
              </w:rPr>
              <w:t xml:space="preserve"> территория</w:t>
            </w:r>
          </w:p>
        </w:tc>
        <w:tc>
          <w:tcPr>
            <w:tcW w:w="6124" w:type="dxa"/>
            <w:shd w:val="clear" w:color="auto" w:fill="auto"/>
          </w:tcPr>
          <w:p w:rsidR="00D84A0A" w:rsidRPr="003344F4" w:rsidRDefault="00D84A0A" w:rsidP="00041FC4">
            <w:pPr>
              <w:adjustRightInd w:val="0"/>
              <w:spacing w:line="239" w:lineRule="auto"/>
              <w:rPr>
                <w:rFonts w:ascii="Times New Roman" w:hAnsi="Times New Roman" w:cs="Times New Roman"/>
                <w:bCs/>
                <w:sz w:val="24"/>
                <w:szCs w:val="24"/>
              </w:rPr>
            </w:pPr>
            <w:r w:rsidRPr="003344F4">
              <w:rPr>
                <w:rFonts w:ascii="Times New Roman" w:hAnsi="Times New Roman" w:cs="Times New Roman"/>
                <w:bCs/>
                <w:sz w:val="24"/>
                <w:szCs w:val="24"/>
              </w:rPr>
              <w:t>Аэродромы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Охранные зоны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Объекты электросетевого хозяйства</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Объекты по производству электрической энергии</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Гидроэнергетические объекты</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Магистральные трубопроводы</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Газораспределительные сети</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 xml:space="preserve">Железные дороги </w:t>
            </w:r>
            <w:r w:rsidRPr="000832F8">
              <w:rPr>
                <w:rFonts w:ascii="Times New Roman" w:hAnsi="Times New Roman" w:cs="Times New Roman"/>
                <w:sz w:val="24"/>
                <w:szCs w:val="24"/>
              </w:rPr>
              <w:t>(на перспективу),</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Стационарные пункты наблюдения за состоянием окружающей природной среды</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Гидрометеорологические станции</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Линии и сооружения связи и радиофикации</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Земли, подвергшиеся радиоактивному и химическому загрязнению</w:t>
            </w:r>
          </w:p>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lastRenderedPageBreak/>
              <w:t>Особо охраняемые природные территории</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lastRenderedPageBreak/>
              <w:t>Округ горно-санитарной охраны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Лечебно-оздоровительные местности, курорты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proofErr w:type="spellStart"/>
            <w:r w:rsidRPr="000832F8">
              <w:rPr>
                <w:rFonts w:ascii="Times New Roman" w:hAnsi="Times New Roman" w:cs="Times New Roman"/>
                <w:bCs/>
                <w:sz w:val="24"/>
                <w:szCs w:val="24"/>
              </w:rPr>
              <w:t>Водоохранные</w:t>
            </w:r>
            <w:proofErr w:type="spellEnd"/>
            <w:r w:rsidRPr="000832F8">
              <w:rPr>
                <w:rFonts w:ascii="Times New Roman" w:hAnsi="Times New Roman" w:cs="Times New Roman"/>
                <w:bCs/>
                <w:sz w:val="24"/>
                <w:szCs w:val="24"/>
              </w:rPr>
              <w:t xml:space="preserve"> зоны и прибрежные защитные полосы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Водные объекты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Зоны санитарной охраны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pacing w:val="-2"/>
                <w:sz w:val="24"/>
                <w:szCs w:val="24"/>
              </w:rPr>
            </w:pPr>
            <w:r w:rsidRPr="000832F8">
              <w:rPr>
                <w:rFonts w:ascii="Times New Roman" w:hAnsi="Times New Roman" w:cs="Times New Roman"/>
                <w:bCs/>
                <w:spacing w:val="-2"/>
                <w:sz w:val="24"/>
                <w:szCs w:val="24"/>
              </w:rPr>
              <w:t>Источники водоснабжения, водопроводы питьевого назначения</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Санитарно-защитная полоса</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Водоводы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 xml:space="preserve">Рыбоохранные зоны и </w:t>
            </w:r>
            <w:proofErr w:type="spellStart"/>
            <w:r w:rsidRPr="000832F8">
              <w:rPr>
                <w:rFonts w:ascii="Times New Roman" w:hAnsi="Times New Roman" w:cs="Times New Roman"/>
                <w:bCs/>
                <w:sz w:val="24"/>
                <w:szCs w:val="24"/>
              </w:rPr>
              <w:t>рыбохозяйственные</w:t>
            </w:r>
            <w:proofErr w:type="spellEnd"/>
            <w:r w:rsidRPr="000832F8">
              <w:rPr>
                <w:rFonts w:ascii="Times New Roman" w:hAnsi="Times New Roman" w:cs="Times New Roman"/>
                <w:bCs/>
                <w:sz w:val="24"/>
                <w:szCs w:val="24"/>
              </w:rPr>
              <w:t xml:space="preserve"> заповедные зоны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 xml:space="preserve">Водные объекты </w:t>
            </w:r>
            <w:proofErr w:type="spellStart"/>
            <w:r w:rsidRPr="000832F8">
              <w:rPr>
                <w:rFonts w:ascii="Times New Roman" w:hAnsi="Times New Roman" w:cs="Times New Roman"/>
                <w:bCs/>
                <w:sz w:val="24"/>
                <w:szCs w:val="24"/>
              </w:rPr>
              <w:t>рыбохозяйственного</w:t>
            </w:r>
            <w:proofErr w:type="spellEnd"/>
            <w:r w:rsidRPr="000832F8">
              <w:rPr>
                <w:rFonts w:ascii="Times New Roman" w:hAnsi="Times New Roman" w:cs="Times New Roman"/>
                <w:bCs/>
                <w:sz w:val="24"/>
                <w:szCs w:val="24"/>
              </w:rPr>
              <w:t xml:space="preserve"> значения</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Зоны затопления, подтопления</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Территории вблизи водных объектов</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Лесопарковые зоны и зеленые зоны</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Защитные леса</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Зоны охраны объектов культурного наследия</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Объекты культурного наследия (памятники истории и культуры)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Зоны охраняемых объектов</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Зоны охраны от вредного влияния горных разработок (горных работ)</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Месторождения полезных ископаемых</w:t>
            </w:r>
          </w:p>
        </w:tc>
      </w:tr>
      <w:tr w:rsidR="00D84A0A" w:rsidRPr="003A55A3" w:rsidTr="00041FC4">
        <w:tblPrEx>
          <w:tblBorders>
            <w:bottom w:val="single" w:sz="4" w:space="0" w:color="auto"/>
          </w:tblBorders>
        </w:tblPrEx>
        <w:trPr>
          <w:jc w:val="center"/>
        </w:trPr>
        <w:tc>
          <w:tcPr>
            <w:tcW w:w="4025" w:type="dxa"/>
            <w:shd w:val="clear" w:color="auto" w:fill="auto"/>
          </w:tcPr>
          <w:p w:rsidR="00D84A0A" w:rsidRPr="000832F8" w:rsidRDefault="00D84A0A" w:rsidP="00041FC4">
            <w:pPr>
              <w:suppressAutoHyphens/>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Режимные территории</w:t>
            </w:r>
          </w:p>
        </w:tc>
        <w:tc>
          <w:tcPr>
            <w:tcW w:w="6124" w:type="dxa"/>
            <w:shd w:val="clear" w:color="auto" w:fill="auto"/>
          </w:tcPr>
          <w:p w:rsidR="00D84A0A" w:rsidRPr="000832F8" w:rsidRDefault="00D84A0A" w:rsidP="00041FC4">
            <w:pPr>
              <w:adjustRightInd w:val="0"/>
              <w:spacing w:line="239" w:lineRule="auto"/>
              <w:rPr>
                <w:rFonts w:ascii="Times New Roman" w:hAnsi="Times New Roman" w:cs="Times New Roman"/>
                <w:bCs/>
                <w:sz w:val="24"/>
                <w:szCs w:val="24"/>
              </w:rPr>
            </w:pPr>
            <w:r w:rsidRPr="000832F8">
              <w:rPr>
                <w:rFonts w:ascii="Times New Roman" w:hAnsi="Times New Roman" w:cs="Times New Roman"/>
                <w:bCs/>
                <w:sz w:val="24"/>
                <w:szCs w:val="24"/>
              </w:rPr>
              <w:t>Объекты органов уголовно-исполнительной системы</w:t>
            </w:r>
          </w:p>
        </w:tc>
      </w:tr>
    </w:tbl>
    <w:p w:rsidR="00D84A0A" w:rsidRPr="003A55A3" w:rsidRDefault="00D84A0A" w:rsidP="00D84A0A">
      <w:pPr>
        <w:spacing w:after="0" w:line="240" w:lineRule="auto"/>
        <w:rPr>
          <w:rFonts w:ascii="Times New Roman" w:hAnsi="Times New Roman" w:cs="Times New Roman"/>
          <w:b/>
          <w:bCs/>
          <w:sz w:val="24"/>
          <w:szCs w:val="24"/>
        </w:rPr>
      </w:pPr>
    </w:p>
    <w:p w:rsidR="00D84A0A" w:rsidRPr="00377227" w:rsidRDefault="00D84A0A" w:rsidP="00D84A0A">
      <w:pPr>
        <w:adjustRightInd w:val="0"/>
        <w:spacing w:after="0" w:line="240" w:lineRule="auto"/>
        <w:ind w:firstLine="709"/>
        <w:jc w:val="both"/>
        <w:rPr>
          <w:rFonts w:ascii="Times New Roman" w:hAnsi="Times New Roman" w:cs="Times New Roman"/>
          <w:bCs/>
          <w:sz w:val="24"/>
          <w:szCs w:val="24"/>
        </w:rPr>
      </w:pPr>
      <w:r w:rsidRPr="00377227">
        <w:rPr>
          <w:rFonts w:ascii="Times New Roman" w:hAnsi="Times New Roman" w:cs="Times New Roman"/>
          <w:bCs/>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D84A0A" w:rsidRPr="003A55A3" w:rsidRDefault="00D84A0A" w:rsidP="00D84A0A">
      <w:pPr>
        <w:spacing w:after="0" w:line="240" w:lineRule="auto"/>
        <w:ind w:firstLine="709"/>
        <w:jc w:val="both"/>
        <w:rPr>
          <w:rFonts w:ascii="Times New Roman" w:hAnsi="Times New Roman" w:cs="Times New Roman"/>
          <w:b/>
          <w:bCs/>
          <w:spacing w:val="-2"/>
          <w:sz w:val="24"/>
          <w:szCs w:val="24"/>
        </w:rPr>
      </w:pPr>
      <w:r w:rsidRPr="00377227">
        <w:rPr>
          <w:rFonts w:ascii="Times New Roman" w:hAnsi="Times New Roman" w:cs="Times New Roman"/>
          <w:bCs/>
          <w:spacing w:val="-2"/>
          <w:sz w:val="24"/>
          <w:szCs w:val="24"/>
        </w:rPr>
        <w:t xml:space="preserve">3.10. Границы улично-дорожной сети и линейных объектов </w:t>
      </w:r>
      <w:proofErr w:type="spellStart"/>
      <w:r w:rsidRPr="00377227">
        <w:rPr>
          <w:rFonts w:ascii="Times New Roman" w:hAnsi="Times New Roman" w:cs="Times New Roman"/>
          <w:bCs/>
          <w:spacing w:val="-2"/>
          <w:sz w:val="24"/>
          <w:szCs w:val="24"/>
        </w:rPr>
        <w:t>обозначаются</w:t>
      </w:r>
      <w:r w:rsidRPr="00377227">
        <w:rPr>
          <w:rFonts w:ascii="Times New Roman" w:hAnsi="Times New Roman" w:cs="Times New Roman"/>
          <w:b/>
          <w:bCs/>
          <w:spacing w:val="-2"/>
          <w:sz w:val="24"/>
          <w:szCs w:val="24"/>
        </w:rPr>
        <w:t>красными</w:t>
      </w:r>
      <w:proofErr w:type="spellEnd"/>
      <w:r w:rsidRPr="00377227">
        <w:rPr>
          <w:rFonts w:ascii="Times New Roman" w:hAnsi="Times New Roman" w:cs="Times New Roman"/>
          <w:b/>
          <w:bCs/>
          <w:spacing w:val="-2"/>
          <w:sz w:val="24"/>
          <w:szCs w:val="24"/>
        </w:rPr>
        <w:t xml:space="preserve"> линиями</w:t>
      </w:r>
      <w:r w:rsidRPr="003A55A3">
        <w:rPr>
          <w:rFonts w:ascii="Times New Roman" w:hAnsi="Times New Roman" w:cs="Times New Roman"/>
          <w:b/>
          <w:bCs/>
          <w:spacing w:val="-2"/>
          <w:sz w:val="24"/>
          <w:szCs w:val="24"/>
        </w:rPr>
        <w:t xml:space="preserve">, </w:t>
      </w:r>
      <w:r w:rsidRPr="00377227">
        <w:rPr>
          <w:rFonts w:ascii="Times New Roman" w:hAnsi="Times New Roman" w:cs="Times New Roman"/>
          <w:bCs/>
          <w:sz w:val="24"/>
          <w:szCs w:val="24"/>
        </w:rPr>
        <w:t>которые отделяют эти территории от других зон</w:t>
      </w:r>
      <w:r w:rsidRPr="00377227">
        <w:rPr>
          <w:rFonts w:ascii="Times New Roman" w:hAnsi="Times New Roman" w:cs="Times New Roman"/>
          <w:bCs/>
          <w:spacing w:val="-2"/>
          <w:sz w:val="24"/>
          <w:szCs w:val="24"/>
        </w:rPr>
        <w:t>.</w:t>
      </w:r>
    </w:p>
    <w:p w:rsidR="00D84A0A" w:rsidRPr="003A55A3" w:rsidRDefault="00D84A0A" w:rsidP="00D84A0A">
      <w:pPr>
        <w:pStyle w:val="aff3"/>
        <w:widowControl w:val="0"/>
        <w:spacing w:before="0" w:after="0" w:line="239" w:lineRule="auto"/>
        <w:ind w:firstLine="709"/>
      </w:pPr>
      <w:proofErr w:type="gramStart"/>
      <w:r w:rsidRPr="003A55A3">
        <w:rPr>
          <w:b/>
        </w:rPr>
        <w:t>Красные линии</w:t>
      </w:r>
      <w:r w:rsidRPr="003A55A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roofErr w:type="gramEnd"/>
    </w:p>
    <w:p w:rsidR="00D84A0A" w:rsidRPr="003A55A3" w:rsidRDefault="00D84A0A" w:rsidP="00D84A0A">
      <w:pPr>
        <w:pStyle w:val="aff3"/>
        <w:widowControl w:val="0"/>
        <w:spacing w:before="0" w:after="0" w:line="239" w:lineRule="auto"/>
        <w:ind w:firstLine="709"/>
      </w:pPr>
      <w:r w:rsidRPr="003A55A3">
        <w:t>Красные линии устанавливаются с учетом:</w:t>
      </w:r>
    </w:p>
    <w:p w:rsidR="00D84A0A" w:rsidRPr="003A55A3" w:rsidRDefault="00D84A0A" w:rsidP="00D84A0A">
      <w:pPr>
        <w:pStyle w:val="aff3"/>
        <w:widowControl w:val="0"/>
        <w:spacing w:before="0" w:after="0" w:line="239" w:lineRule="auto"/>
        <w:ind w:firstLine="709"/>
      </w:pPr>
      <w:r w:rsidRPr="003A55A3">
        <w:t>- ширины улиц и дорог, которые определяются расчетом в зависимости от интенсивности движения транспорта и пешеходов;</w:t>
      </w:r>
    </w:p>
    <w:p w:rsidR="00D84A0A" w:rsidRPr="003A55A3" w:rsidRDefault="00D84A0A" w:rsidP="00D84A0A">
      <w:pPr>
        <w:pStyle w:val="aff3"/>
        <w:widowControl w:val="0"/>
        <w:spacing w:before="0" w:after="0" w:line="239" w:lineRule="auto"/>
        <w:ind w:firstLine="709"/>
      </w:pPr>
      <w:r w:rsidRPr="003A55A3">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D84A0A" w:rsidRPr="003A55A3" w:rsidRDefault="00D84A0A" w:rsidP="00D84A0A">
      <w:pPr>
        <w:pStyle w:val="aff3"/>
        <w:widowControl w:val="0"/>
        <w:spacing w:before="0" w:after="0" w:line="239" w:lineRule="auto"/>
        <w:ind w:firstLine="709"/>
      </w:pPr>
      <w:r w:rsidRPr="003A55A3">
        <w:t>- санитарно-гигиенических требований и требований гражданской обороны.</w:t>
      </w:r>
    </w:p>
    <w:p w:rsidR="00D84A0A" w:rsidRPr="003A55A3" w:rsidRDefault="00D84A0A" w:rsidP="00D84A0A">
      <w:pPr>
        <w:pStyle w:val="aff3"/>
        <w:widowControl w:val="0"/>
        <w:spacing w:before="0" w:after="0" w:line="239" w:lineRule="auto"/>
        <w:ind w:firstLine="709"/>
      </w:pPr>
      <w:r w:rsidRPr="003A55A3">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D84A0A" w:rsidRPr="003A55A3" w:rsidRDefault="00D84A0A" w:rsidP="00D84A0A">
      <w:pPr>
        <w:pStyle w:val="aff3"/>
        <w:widowControl w:val="0"/>
        <w:spacing w:before="0" w:after="0" w:line="239" w:lineRule="auto"/>
        <w:ind w:firstLine="709"/>
      </w:pPr>
      <w:r w:rsidRPr="003A55A3">
        <w:lastRenderedPageBreak/>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84A0A" w:rsidRPr="003A55A3" w:rsidRDefault="00D84A0A" w:rsidP="00D84A0A">
      <w:pPr>
        <w:pStyle w:val="aff1"/>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84A0A" w:rsidRPr="003A55A3" w:rsidRDefault="00D84A0A" w:rsidP="00D84A0A">
      <w:pPr>
        <w:pStyle w:val="aff1"/>
        <w:spacing w:line="240"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3A55A3">
        <w:rPr>
          <w:rFonts w:ascii="Times New Roman" w:hAnsi="Times New Roman" w:cs="Times New Roman"/>
          <w:b w:val="0"/>
          <w:sz w:val="24"/>
          <w:szCs w:val="24"/>
        </w:rPr>
        <w:t>СО</w:t>
      </w:r>
      <w:proofErr w:type="gramEnd"/>
      <w:r w:rsidRPr="003A55A3">
        <w:rPr>
          <w:rFonts w:ascii="Times New Roman" w:hAnsi="Times New Roman" w:cs="Times New Roman"/>
          <w:b w:val="0"/>
          <w:sz w:val="24"/>
          <w:szCs w:val="24"/>
        </w:rPr>
        <w:t>);</w:t>
      </w:r>
    </w:p>
    <w:p w:rsidR="00D84A0A" w:rsidRPr="00377227" w:rsidRDefault="00D84A0A" w:rsidP="00D84A0A">
      <w:pPr>
        <w:spacing w:after="0" w:line="240" w:lineRule="auto"/>
        <w:ind w:firstLine="709"/>
        <w:jc w:val="both"/>
        <w:rPr>
          <w:rFonts w:ascii="Times New Roman" w:hAnsi="Times New Roman" w:cs="Times New Roman"/>
          <w:sz w:val="24"/>
          <w:szCs w:val="24"/>
        </w:rPr>
      </w:pPr>
      <w:r w:rsidRPr="00377227">
        <w:rPr>
          <w:rFonts w:ascii="Times New Roman" w:hAnsi="Times New Roman" w:cs="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D84A0A" w:rsidRPr="00377227" w:rsidRDefault="00D84A0A" w:rsidP="00D84A0A">
      <w:pPr>
        <w:spacing w:after="0" w:line="240" w:lineRule="auto"/>
        <w:ind w:firstLine="709"/>
        <w:jc w:val="both"/>
        <w:rPr>
          <w:rFonts w:ascii="Times New Roman" w:hAnsi="Times New Roman" w:cs="Times New Roman"/>
          <w:b/>
          <w:sz w:val="24"/>
          <w:szCs w:val="24"/>
        </w:rPr>
      </w:pPr>
      <w:r w:rsidRPr="00377227">
        <w:rPr>
          <w:rFonts w:ascii="Times New Roman" w:hAnsi="Times New Roman" w:cs="Times New Roman"/>
          <w:sz w:val="24"/>
          <w:szCs w:val="24"/>
        </w:rPr>
        <w:t xml:space="preserve">3.12. В целях определения места допустимого размещения зданий и сооружений </w:t>
      </w:r>
      <w:proofErr w:type="spellStart"/>
      <w:r w:rsidRPr="00377227">
        <w:rPr>
          <w:rFonts w:ascii="Times New Roman" w:hAnsi="Times New Roman" w:cs="Times New Roman"/>
          <w:sz w:val="24"/>
          <w:szCs w:val="24"/>
        </w:rPr>
        <w:t>приподготовке</w:t>
      </w:r>
      <w:proofErr w:type="spellEnd"/>
      <w:r w:rsidRPr="00377227">
        <w:rPr>
          <w:rFonts w:ascii="Times New Roman" w:hAnsi="Times New Roman" w:cs="Times New Roman"/>
          <w:sz w:val="24"/>
          <w:szCs w:val="24"/>
        </w:rPr>
        <w:t xml:space="preserve"> документации по планировке </w:t>
      </w:r>
      <w:proofErr w:type="spellStart"/>
      <w:r w:rsidRPr="00377227">
        <w:rPr>
          <w:rFonts w:ascii="Times New Roman" w:hAnsi="Times New Roman" w:cs="Times New Roman"/>
          <w:sz w:val="24"/>
          <w:szCs w:val="24"/>
        </w:rPr>
        <w:t>территорииустанавливаются</w:t>
      </w:r>
      <w:r w:rsidRPr="00377227">
        <w:rPr>
          <w:rFonts w:ascii="Times New Roman" w:hAnsi="Times New Roman" w:cs="Times New Roman"/>
          <w:b/>
          <w:sz w:val="24"/>
          <w:szCs w:val="24"/>
        </w:rPr>
        <w:t>линии</w:t>
      </w:r>
      <w:proofErr w:type="spellEnd"/>
      <w:r w:rsidRPr="00377227">
        <w:rPr>
          <w:rFonts w:ascii="Times New Roman" w:hAnsi="Times New Roman" w:cs="Times New Roman"/>
          <w:b/>
          <w:sz w:val="24"/>
          <w:szCs w:val="24"/>
        </w:rPr>
        <w:t xml:space="preserve"> отступа от красных линий.</w:t>
      </w:r>
    </w:p>
    <w:p w:rsidR="00D84A0A" w:rsidRPr="003A55A3" w:rsidRDefault="00D84A0A" w:rsidP="00D84A0A">
      <w:pPr>
        <w:pStyle w:val="aff3"/>
        <w:widowControl w:val="0"/>
        <w:spacing w:before="0" w:after="0"/>
        <w:ind w:firstLine="709"/>
      </w:pPr>
      <w:r w:rsidRPr="003A55A3">
        <w:rPr>
          <w:b/>
        </w:rPr>
        <w:t>Линии отступа от красных линий</w:t>
      </w:r>
      <w:r w:rsidRPr="003A55A3">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D84A0A" w:rsidRPr="003A55A3" w:rsidRDefault="00D84A0A" w:rsidP="00D84A0A">
      <w:pPr>
        <w:pStyle w:val="aff3"/>
        <w:widowControl w:val="0"/>
        <w:spacing w:before="0" w:after="0" w:line="239" w:lineRule="auto"/>
        <w:ind w:firstLine="709"/>
      </w:pPr>
      <w:proofErr w:type="gramStart"/>
      <w:r w:rsidRPr="003A55A3">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D84A0A" w:rsidRPr="003A55A3" w:rsidRDefault="00D84A0A" w:rsidP="00D84A0A">
      <w:pPr>
        <w:pStyle w:val="aff3"/>
        <w:widowControl w:val="0"/>
        <w:spacing w:before="0" w:after="0" w:line="239" w:lineRule="auto"/>
        <w:ind w:firstLine="709"/>
      </w:pPr>
      <w:r w:rsidRPr="003A55A3">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84A0A" w:rsidRPr="003A55A3" w:rsidRDefault="00D84A0A" w:rsidP="00D84A0A">
      <w:pPr>
        <w:pStyle w:val="aff3"/>
        <w:widowControl w:val="0"/>
        <w:spacing w:before="0" w:after="0" w:line="239" w:lineRule="auto"/>
        <w:ind w:firstLine="709"/>
      </w:pPr>
      <w:r w:rsidRPr="003A55A3">
        <w:t>Многоквартирные жилые дома с квартирами на первых этажах должны размещаться с отступом от красных линий не менее:</w:t>
      </w:r>
    </w:p>
    <w:p w:rsidR="00D84A0A" w:rsidRPr="003A55A3" w:rsidRDefault="00D84A0A" w:rsidP="00D84A0A">
      <w:pPr>
        <w:pStyle w:val="affb"/>
        <w:widowControl w:val="0"/>
        <w:spacing w:line="239" w:lineRule="auto"/>
      </w:pPr>
      <w:r w:rsidRPr="003A55A3">
        <w:t xml:space="preserve">- на магистральных улицах – </w:t>
      </w:r>
      <w:smartTag w:uri="urn:schemas-microsoft-com:office:smarttags" w:element="metricconverter">
        <w:smartTagPr>
          <w:attr w:name="ProductID" w:val="6 м"/>
        </w:smartTagPr>
        <w:r w:rsidRPr="003A55A3">
          <w:t>6 м</w:t>
        </w:r>
      </w:smartTag>
      <w:r w:rsidRPr="003A55A3">
        <w:t>;</w:t>
      </w:r>
    </w:p>
    <w:p w:rsidR="00D84A0A" w:rsidRPr="003A55A3" w:rsidRDefault="00D84A0A" w:rsidP="00D84A0A">
      <w:pPr>
        <w:pStyle w:val="affb"/>
        <w:widowControl w:val="0"/>
        <w:spacing w:line="239" w:lineRule="auto"/>
      </w:pPr>
      <w:r w:rsidRPr="003A55A3">
        <w:t xml:space="preserve">- на жилых улицах и проездах – </w:t>
      </w:r>
      <w:smartTag w:uri="urn:schemas-microsoft-com:office:smarttags" w:element="metricconverter">
        <w:smartTagPr>
          <w:attr w:name="ProductID" w:val="3 м"/>
        </w:smartTagPr>
        <w:r w:rsidRPr="003A55A3">
          <w:t>3 м</w:t>
        </w:r>
      </w:smartTag>
      <w:r w:rsidRPr="003A55A3">
        <w:t>.</w:t>
      </w:r>
    </w:p>
    <w:p w:rsidR="00D84A0A" w:rsidRPr="003A55A3" w:rsidRDefault="00D84A0A" w:rsidP="00D84A0A">
      <w:pPr>
        <w:pStyle w:val="aff3"/>
        <w:widowControl w:val="0"/>
        <w:spacing w:before="0" w:after="0" w:line="239" w:lineRule="auto"/>
        <w:ind w:firstLine="709"/>
        <w:rPr>
          <w:spacing w:val="-2"/>
        </w:rPr>
      </w:pPr>
      <w:proofErr w:type="gramStart"/>
      <w:r w:rsidRPr="003A55A3">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3A55A3">
          <w:t>5 м</w:t>
        </w:r>
      </w:smartTag>
      <w:r w:rsidRPr="003A55A3">
        <w:t xml:space="preserve">, от красной линии проездов – не менее чем на </w:t>
      </w:r>
      <w:smartTag w:uri="urn:schemas-microsoft-com:office:smarttags" w:element="metricconverter">
        <w:smartTagPr>
          <w:attr w:name="ProductID" w:val="3 м"/>
        </w:smartTagPr>
        <w:r w:rsidRPr="003A55A3">
          <w:t>3 м</w:t>
        </w:r>
      </w:smartTag>
      <w:r w:rsidRPr="003A55A3">
        <w:t xml:space="preserve">. Расстояние от хозяйственных </w:t>
      </w:r>
      <w:r w:rsidRPr="003A55A3">
        <w:rPr>
          <w:spacing w:val="-2"/>
        </w:rPr>
        <w:t>построек и автостоянок закрытого типа до красных линий улиц и проездов должно быть не менее</w:t>
      </w:r>
      <w:proofErr w:type="gramEnd"/>
      <w:r w:rsidRPr="003A55A3">
        <w:rPr>
          <w:spacing w:val="-2"/>
        </w:rPr>
        <w:t xml:space="preserve"> </w:t>
      </w:r>
      <w:smartTag w:uri="urn:schemas-microsoft-com:office:smarttags" w:element="metricconverter">
        <w:smartTagPr>
          <w:attr w:name="ProductID" w:val="5 м"/>
        </w:smartTagPr>
        <w:r w:rsidRPr="003A55A3">
          <w:rPr>
            <w:spacing w:val="-2"/>
          </w:rPr>
          <w:t>5 м</w:t>
        </w:r>
      </w:smartTag>
      <w:r w:rsidRPr="003A55A3">
        <w:rPr>
          <w:spacing w:val="-2"/>
        </w:rPr>
        <w:t>.</w:t>
      </w:r>
    </w:p>
    <w:p w:rsidR="00D84A0A" w:rsidRPr="003A55A3" w:rsidRDefault="00D84A0A" w:rsidP="00D84A0A">
      <w:pPr>
        <w:pStyle w:val="aff3"/>
        <w:widowControl w:val="0"/>
        <w:spacing w:before="0" w:after="0" w:line="239" w:lineRule="auto"/>
        <w:ind w:firstLine="709"/>
      </w:pPr>
      <w:r w:rsidRPr="003A55A3">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D84A0A" w:rsidRPr="003A55A3" w:rsidRDefault="00D84A0A" w:rsidP="00D84A0A">
      <w:pPr>
        <w:pStyle w:val="aff3"/>
        <w:widowControl w:val="0"/>
        <w:spacing w:before="0" w:after="0" w:line="239" w:lineRule="auto"/>
        <w:ind w:firstLine="709"/>
      </w:pPr>
      <w:r w:rsidRPr="003A55A3">
        <w:rPr>
          <w:spacing w:val="-2"/>
        </w:rPr>
        <w:t xml:space="preserve">3.14. </w:t>
      </w:r>
      <w:r w:rsidRPr="003A55A3">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D84A0A" w:rsidRPr="003A55A3" w:rsidRDefault="00D84A0A" w:rsidP="00D84A0A">
      <w:pPr>
        <w:spacing w:line="239"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72"/>
        <w:gridCol w:w="3589"/>
      </w:tblGrid>
      <w:tr w:rsidR="00D84A0A" w:rsidRPr="00223EE6" w:rsidTr="00041FC4">
        <w:trPr>
          <w:trHeight w:val="312"/>
          <w:jc w:val="center"/>
        </w:trPr>
        <w:tc>
          <w:tcPr>
            <w:tcW w:w="6472" w:type="dxa"/>
            <w:vAlign w:val="center"/>
          </w:tcPr>
          <w:p w:rsidR="00D84A0A" w:rsidRPr="00223EE6" w:rsidRDefault="00D84A0A" w:rsidP="00041FC4">
            <w:pPr>
              <w:spacing w:line="239" w:lineRule="auto"/>
              <w:jc w:val="center"/>
              <w:rPr>
                <w:rFonts w:ascii="Times New Roman" w:hAnsi="Times New Roman" w:cs="Times New Roman"/>
                <w:b/>
              </w:rPr>
            </w:pPr>
            <w:r w:rsidRPr="00223EE6">
              <w:rPr>
                <w:rFonts w:ascii="Times New Roman" w:hAnsi="Times New Roman" w:cs="Times New Roman"/>
                <w:b/>
              </w:rPr>
              <w:t xml:space="preserve">Здания (земельные участки) </w:t>
            </w:r>
            <w:r w:rsidRPr="00223EE6">
              <w:rPr>
                <w:rFonts w:ascii="Times New Roman" w:hAnsi="Times New Roman" w:cs="Times New Roman"/>
                <w:b/>
                <w:bCs/>
              </w:rPr>
              <w:t>объектов</w:t>
            </w:r>
            <w:r w:rsidRPr="00223EE6">
              <w:rPr>
                <w:rFonts w:ascii="Times New Roman" w:hAnsi="Times New Roman" w:cs="Times New Roman"/>
                <w:b/>
              </w:rPr>
              <w:t xml:space="preserve"> обслуживания</w:t>
            </w:r>
          </w:p>
        </w:tc>
        <w:tc>
          <w:tcPr>
            <w:tcW w:w="3589" w:type="dxa"/>
            <w:vAlign w:val="center"/>
          </w:tcPr>
          <w:p w:rsidR="00D84A0A" w:rsidRPr="00223EE6" w:rsidRDefault="00D84A0A" w:rsidP="00041FC4">
            <w:pPr>
              <w:spacing w:line="239" w:lineRule="auto"/>
              <w:jc w:val="center"/>
              <w:rPr>
                <w:rFonts w:ascii="Times New Roman" w:hAnsi="Times New Roman" w:cs="Times New Roman"/>
                <w:b/>
              </w:rPr>
            </w:pPr>
            <w:r w:rsidRPr="00223EE6">
              <w:rPr>
                <w:rFonts w:ascii="Times New Roman" w:hAnsi="Times New Roman" w:cs="Times New Roman"/>
                <w:b/>
              </w:rPr>
              <w:t xml:space="preserve">Расстояния до красной линии, </w:t>
            </w:r>
            <w:proofErr w:type="gramStart"/>
            <w:r w:rsidRPr="00223EE6">
              <w:rPr>
                <w:rFonts w:ascii="Times New Roman" w:hAnsi="Times New Roman" w:cs="Times New Roman"/>
                <w:b/>
              </w:rPr>
              <w:t>м</w:t>
            </w:r>
            <w:proofErr w:type="gramEnd"/>
          </w:p>
        </w:tc>
      </w:tr>
      <w:tr w:rsidR="00D84A0A" w:rsidRPr="003A55A3" w:rsidTr="00041FC4">
        <w:tblPrEx>
          <w:tblBorders>
            <w:bottom w:val="single" w:sz="4" w:space="0" w:color="auto"/>
          </w:tblBorders>
        </w:tblPrEx>
        <w:trPr>
          <w:trHeight w:val="20"/>
          <w:jc w:val="center"/>
        </w:trPr>
        <w:tc>
          <w:tcPr>
            <w:tcW w:w="6472" w:type="dxa"/>
            <w:vAlign w:val="center"/>
          </w:tcPr>
          <w:p w:rsidR="00D84A0A" w:rsidRPr="00223EE6" w:rsidRDefault="00D84A0A" w:rsidP="00041FC4">
            <w:pPr>
              <w:spacing w:line="239" w:lineRule="auto"/>
              <w:ind w:left="57"/>
              <w:rPr>
                <w:rFonts w:ascii="Times New Roman" w:hAnsi="Times New Roman" w:cs="Times New Roman"/>
                <w:bCs/>
              </w:rPr>
            </w:pPr>
            <w:r w:rsidRPr="00223EE6">
              <w:rPr>
                <w:rFonts w:ascii="Times New Roman" w:hAnsi="Times New Roman" w:cs="Times New Roman"/>
              </w:rPr>
              <w:t xml:space="preserve">Лечебные корпуса объектов здравоохранения, расположенных в жилой зоне </w:t>
            </w:r>
            <w:r w:rsidRPr="00223EE6">
              <w:rPr>
                <w:rFonts w:ascii="Times New Roman" w:hAnsi="Times New Roman" w:cs="Times New Roman"/>
                <w:bCs/>
              </w:rPr>
              <w:t>(стены здания)</w:t>
            </w:r>
          </w:p>
        </w:tc>
        <w:tc>
          <w:tcPr>
            <w:tcW w:w="3589" w:type="dxa"/>
            <w:vAlign w:val="center"/>
          </w:tcPr>
          <w:p w:rsidR="00D84A0A" w:rsidRPr="00223EE6" w:rsidRDefault="00D84A0A" w:rsidP="00041FC4">
            <w:pPr>
              <w:spacing w:line="239" w:lineRule="auto"/>
              <w:jc w:val="center"/>
              <w:rPr>
                <w:rFonts w:ascii="Times New Roman" w:hAnsi="Times New Roman" w:cs="Times New Roman"/>
                <w:bCs/>
              </w:rPr>
            </w:pPr>
            <w:r w:rsidRPr="00223EE6">
              <w:rPr>
                <w:rFonts w:ascii="Times New Roman" w:hAnsi="Times New Roman" w:cs="Times New Roman"/>
                <w:bCs/>
              </w:rPr>
              <w:t>30</w:t>
            </w:r>
          </w:p>
        </w:tc>
      </w:tr>
      <w:tr w:rsidR="00D84A0A" w:rsidRPr="003A55A3" w:rsidTr="00041FC4">
        <w:tblPrEx>
          <w:tblBorders>
            <w:bottom w:val="single" w:sz="4" w:space="0" w:color="auto"/>
          </w:tblBorders>
        </w:tblPrEx>
        <w:trPr>
          <w:trHeight w:val="20"/>
          <w:jc w:val="center"/>
        </w:trPr>
        <w:tc>
          <w:tcPr>
            <w:tcW w:w="6472" w:type="dxa"/>
            <w:vAlign w:val="center"/>
          </w:tcPr>
          <w:p w:rsidR="00D84A0A" w:rsidRPr="00223EE6" w:rsidRDefault="00D84A0A" w:rsidP="00041FC4">
            <w:pPr>
              <w:spacing w:line="239" w:lineRule="auto"/>
              <w:ind w:left="57"/>
              <w:rPr>
                <w:rFonts w:ascii="Times New Roman" w:hAnsi="Times New Roman" w:cs="Times New Roman"/>
                <w:bCs/>
              </w:rPr>
            </w:pPr>
            <w:r w:rsidRPr="00223EE6">
              <w:rPr>
                <w:rFonts w:ascii="Times New Roman" w:hAnsi="Times New Roman" w:cs="Times New Roman"/>
              </w:rPr>
              <w:t xml:space="preserve">Поликлиники </w:t>
            </w:r>
            <w:r w:rsidRPr="00223EE6">
              <w:rPr>
                <w:rFonts w:ascii="Times New Roman" w:hAnsi="Times New Roman" w:cs="Times New Roman"/>
                <w:bCs/>
              </w:rPr>
              <w:t>(стены здания)</w:t>
            </w:r>
          </w:p>
        </w:tc>
        <w:tc>
          <w:tcPr>
            <w:tcW w:w="3589" w:type="dxa"/>
            <w:vAlign w:val="center"/>
          </w:tcPr>
          <w:p w:rsidR="00D84A0A" w:rsidRPr="00223EE6" w:rsidRDefault="00D84A0A" w:rsidP="00041FC4">
            <w:pPr>
              <w:spacing w:line="239" w:lineRule="auto"/>
              <w:jc w:val="center"/>
              <w:rPr>
                <w:rFonts w:ascii="Times New Roman" w:hAnsi="Times New Roman" w:cs="Times New Roman"/>
                <w:bCs/>
              </w:rPr>
            </w:pPr>
            <w:r w:rsidRPr="00223EE6">
              <w:rPr>
                <w:rFonts w:ascii="Times New Roman" w:hAnsi="Times New Roman" w:cs="Times New Roman"/>
                <w:bCs/>
              </w:rPr>
              <w:t>15</w:t>
            </w:r>
          </w:p>
        </w:tc>
      </w:tr>
      <w:tr w:rsidR="00D84A0A" w:rsidRPr="003A55A3" w:rsidTr="00041FC4">
        <w:tblPrEx>
          <w:tblBorders>
            <w:bottom w:val="single" w:sz="4" w:space="0" w:color="auto"/>
          </w:tblBorders>
        </w:tblPrEx>
        <w:trPr>
          <w:trHeight w:val="20"/>
          <w:jc w:val="center"/>
        </w:trPr>
        <w:tc>
          <w:tcPr>
            <w:tcW w:w="6472" w:type="dxa"/>
            <w:vAlign w:val="center"/>
          </w:tcPr>
          <w:p w:rsidR="00D84A0A" w:rsidRPr="00223EE6" w:rsidRDefault="00D84A0A" w:rsidP="00041FC4">
            <w:pPr>
              <w:spacing w:line="239" w:lineRule="auto"/>
              <w:ind w:left="57"/>
              <w:rPr>
                <w:rFonts w:ascii="Times New Roman" w:hAnsi="Times New Roman" w:cs="Times New Roman"/>
                <w:bCs/>
              </w:rPr>
            </w:pPr>
            <w:r w:rsidRPr="00223EE6">
              <w:rPr>
                <w:rFonts w:ascii="Times New Roman" w:hAnsi="Times New Roman" w:cs="Times New Roman"/>
                <w:bCs/>
              </w:rPr>
              <w:t>Дошкольные образовательные и общеобразовательные организации (стены здания)</w:t>
            </w:r>
          </w:p>
        </w:tc>
        <w:tc>
          <w:tcPr>
            <w:tcW w:w="3589" w:type="dxa"/>
            <w:vAlign w:val="center"/>
          </w:tcPr>
          <w:p w:rsidR="00D84A0A" w:rsidRPr="00223EE6" w:rsidRDefault="00D84A0A" w:rsidP="00041FC4">
            <w:pPr>
              <w:spacing w:line="239" w:lineRule="auto"/>
              <w:jc w:val="center"/>
              <w:rPr>
                <w:rFonts w:ascii="Times New Roman" w:hAnsi="Times New Roman" w:cs="Times New Roman"/>
                <w:bCs/>
              </w:rPr>
            </w:pPr>
            <w:r w:rsidRPr="00223EE6">
              <w:rPr>
                <w:rFonts w:ascii="Times New Roman" w:hAnsi="Times New Roman" w:cs="Times New Roman"/>
                <w:bCs/>
              </w:rPr>
              <w:t>25</w:t>
            </w:r>
          </w:p>
        </w:tc>
      </w:tr>
      <w:tr w:rsidR="00D84A0A" w:rsidRPr="003A55A3" w:rsidTr="00041FC4">
        <w:tblPrEx>
          <w:tblBorders>
            <w:bottom w:val="single" w:sz="4" w:space="0" w:color="auto"/>
          </w:tblBorders>
        </w:tblPrEx>
        <w:trPr>
          <w:trHeight w:val="20"/>
          <w:jc w:val="center"/>
        </w:trPr>
        <w:tc>
          <w:tcPr>
            <w:tcW w:w="6472" w:type="dxa"/>
            <w:tcBorders>
              <w:bottom w:val="single" w:sz="4" w:space="0" w:color="auto"/>
            </w:tcBorders>
            <w:vAlign w:val="center"/>
          </w:tcPr>
          <w:p w:rsidR="00D84A0A" w:rsidRPr="00223EE6" w:rsidRDefault="00D84A0A" w:rsidP="00041FC4">
            <w:pPr>
              <w:spacing w:line="239" w:lineRule="auto"/>
              <w:ind w:left="57"/>
              <w:rPr>
                <w:rFonts w:ascii="Times New Roman" w:hAnsi="Times New Roman" w:cs="Times New Roman"/>
                <w:bCs/>
              </w:rPr>
            </w:pPr>
            <w:r w:rsidRPr="00223EE6">
              <w:rPr>
                <w:rFonts w:ascii="Times New Roman" w:hAnsi="Times New Roman" w:cs="Times New Roman"/>
                <w:bCs/>
              </w:rPr>
              <w:t>Пожарные депо (стены здания)</w:t>
            </w:r>
          </w:p>
        </w:tc>
        <w:tc>
          <w:tcPr>
            <w:tcW w:w="3589" w:type="dxa"/>
            <w:tcBorders>
              <w:bottom w:val="single" w:sz="4" w:space="0" w:color="auto"/>
            </w:tcBorders>
            <w:vAlign w:val="center"/>
          </w:tcPr>
          <w:p w:rsidR="00D84A0A" w:rsidRPr="00223EE6" w:rsidRDefault="00D84A0A" w:rsidP="00041FC4">
            <w:pPr>
              <w:spacing w:line="239" w:lineRule="auto"/>
              <w:jc w:val="center"/>
              <w:rPr>
                <w:rFonts w:ascii="Times New Roman" w:hAnsi="Times New Roman" w:cs="Times New Roman"/>
                <w:bCs/>
              </w:rPr>
            </w:pPr>
            <w:r w:rsidRPr="00223EE6">
              <w:rPr>
                <w:rFonts w:ascii="Times New Roman" w:hAnsi="Times New Roman" w:cs="Times New Roman"/>
                <w:bCs/>
              </w:rPr>
              <w:t>10, 15 (</w:t>
            </w:r>
            <w:r w:rsidRPr="00223EE6">
              <w:rPr>
                <w:rFonts w:ascii="Times New Roman" w:hAnsi="Times New Roman" w:cs="Times New Roman"/>
                <w:bCs/>
                <w:iCs/>
              </w:rPr>
              <w:t>в зависимости от типа</w:t>
            </w:r>
            <w:r w:rsidRPr="00223EE6">
              <w:rPr>
                <w:rFonts w:ascii="Times New Roman" w:hAnsi="Times New Roman" w:cs="Times New Roman"/>
                <w:bCs/>
              </w:rPr>
              <w:t>)</w:t>
            </w:r>
          </w:p>
        </w:tc>
      </w:tr>
      <w:tr w:rsidR="00D84A0A" w:rsidRPr="003A55A3" w:rsidTr="00041FC4">
        <w:tblPrEx>
          <w:tblBorders>
            <w:bottom w:val="single" w:sz="4" w:space="0" w:color="auto"/>
          </w:tblBorders>
        </w:tblPrEx>
        <w:trPr>
          <w:trHeight w:val="20"/>
          <w:jc w:val="center"/>
        </w:trPr>
        <w:tc>
          <w:tcPr>
            <w:tcW w:w="6472" w:type="dxa"/>
            <w:tcBorders>
              <w:bottom w:val="single" w:sz="4" w:space="0" w:color="auto"/>
            </w:tcBorders>
            <w:vAlign w:val="center"/>
          </w:tcPr>
          <w:p w:rsidR="00D84A0A" w:rsidRPr="00223EE6" w:rsidRDefault="00D84A0A" w:rsidP="00041FC4">
            <w:pPr>
              <w:suppressAutoHyphens/>
              <w:spacing w:line="239" w:lineRule="auto"/>
              <w:ind w:left="57"/>
              <w:rPr>
                <w:rFonts w:ascii="Times New Roman" w:hAnsi="Times New Roman" w:cs="Times New Roman"/>
                <w:bCs/>
              </w:rPr>
            </w:pPr>
            <w:r w:rsidRPr="00223EE6">
              <w:rPr>
                <w:rFonts w:ascii="Times New Roman" w:hAnsi="Times New Roman" w:cs="Times New Roman"/>
                <w:bCs/>
              </w:rPr>
              <w:lastRenderedPageBreak/>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D84A0A" w:rsidRPr="00223EE6" w:rsidRDefault="00D84A0A" w:rsidP="00041FC4">
            <w:pPr>
              <w:spacing w:line="239" w:lineRule="auto"/>
              <w:jc w:val="center"/>
              <w:rPr>
                <w:rFonts w:ascii="Times New Roman" w:hAnsi="Times New Roman" w:cs="Times New Roman"/>
                <w:bCs/>
              </w:rPr>
            </w:pPr>
            <w:r w:rsidRPr="00223EE6">
              <w:rPr>
                <w:rFonts w:ascii="Times New Roman" w:hAnsi="Times New Roman" w:cs="Times New Roman"/>
                <w:bCs/>
              </w:rPr>
              <w:t>6</w:t>
            </w:r>
          </w:p>
        </w:tc>
      </w:tr>
    </w:tbl>
    <w:p w:rsidR="00D84A0A" w:rsidRPr="00223EE6" w:rsidRDefault="00D84A0A" w:rsidP="00D84A0A">
      <w:pPr>
        <w:spacing w:after="0" w:line="240" w:lineRule="auto"/>
        <w:ind w:firstLine="709"/>
        <w:jc w:val="both"/>
        <w:rPr>
          <w:rFonts w:ascii="Times New Roman" w:hAnsi="Times New Roman" w:cs="Times New Roman"/>
          <w:sz w:val="24"/>
          <w:szCs w:val="24"/>
        </w:rPr>
      </w:pPr>
      <w:r w:rsidRPr="00223EE6">
        <w:rPr>
          <w:rFonts w:ascii="Times New Roman" w:hAnsi="Times New Roman" w:cs="Times New Roman"/>
          <w:sz w:val="24"/>
          <w:szCs w:val="24"/>
        </w:rPr>
        <w:t>3.15</w:t>
      </w:r>
      <w:r w:rsidRPr="003A55A3">
        <w:rPr>
          <w:rFonts w:ascii="Times New Roman" w:hAnsi="Times New Roman" w:cs="Times New Roman"/>
          <w:b/>
          <w:sz w:val="24"/>
          <w:szCs w:val="24"/>
        </w:rPr>
        <w:t xml:space="preserve">. </w:t>
      </w:r>
      <w:r w:rsidRPr="00223EE6">
        <w:rPr>
          <w:rFonts w:ascii="Times New Roman" w:hAnsi="Times New Roman" w:cs="Times New Roman"/>
          <w:b/>
          <w:sz w:val="24"/>
          <w:szCs w:val="24"/>
        </w:rPr>
        <w:t xml:space="preserve">Объектами градостроительного </w:t>
      </w:r>
      <w:proofErr w:type="spellStart"/>
      <w:r w:rsidRPr="00223EE6">
        <w:rPr>
          <w:rFonts w:ascii="Times New Roman" w:hAnsi="Times New Roman" w:cs="Times New Roman"/>
          <w:b/>
          <w:sz w:val="24"/>
          <w:szCs w:val="24"/>
        </w:rPr>
        <w:t>нормирования</w:t>
      </w:r>
      <w:r w:rsidRPr="00223EE6">
        <w:rPr>
          <w:rFonts w:ascii="Times New Roman" w:hAnsi="Times New Roman" w:cs="Times New Roman"/>
          <w:sz w:val="24"/>
          <w:szCs w:val="24"/>
        </w:rPr>
        <w:t>на</w:t>
      </w:r>
      <w:proofErr w:type="spellEnd"/>
      <w:r w:rsidRPr="00223EE6">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Козыревского </w:t>
      </w:r>
      <w:r w:rsidRPr="00223EE6">
        <w:rPr>
          <w:rFonts w:ascii="Times New Roman" w:hAnsi="Times New Roman" w:cs="Times New Roman"/>
          <w:sz w:val="24"/>
          <w:szCs w:val="24"/>
        </w:rPr>
        <w:t>сельского поселения являются функциональные зоны, приведенные в таблице 3.1 настоящих нормативов.</w:t>
      </w:r>
    </w:p>
    <w:p w:rsidR="00D84A0A" w:rsidRDefault="00D84A0A" w:rsidP="00D84A0A">
      <w:pPr>
        <w:spacing w:after="0" w:line="240" w:lineRule="auto"/>
        <w:ind w:firstLine="709"/>
        <w:jc w:val="both"/>
        <w:rPr>
          <w:rFonts w:ascii="Times New Roman" w:hAnsi="Times New Roman" w:cs="Times New Roman"/>
          <w:bCs/>
          <w:sz w:val="24"/>
          <w:szCs w:val="24"/>
        </w:rPr>
      </w:pPr>
      <w:r w:rsidRPr="00223EE6">
        <w:rPr>
          <w:rFonts w:ascii="Times New Roman" w:hAnsi="Times New Roman" w:cs="Times New Roman"/>
          <w:sz w:val="24"/>
          <w:szCs w:val="24"/>
        </w:rPr>
        <w:t xml:space="preserve">3.16. </w:t>
      </w:r>
      <w:r w:rsidRPr="00223EE6">
        <w:rPr>
          <w:rFonts w:ascii="Times New Roman" w:hAnsi="Times New Roman" w:cs="Times New Roman"/>
          <w:bCs/>
          <w:sz w:val="24"/>
          <w:szCs w:val="24"/>
        </w:rPr>
        <w:t xml:space="preserve">Расчетные показатели минимально допустимого уровня обеспеченности объектами </w:t>
      </w:r>
      <w:r w:rsidRPr="00223EE6">
        <w:rPr>
          <w:rFonts w:ascii="Times New Roman" w:hAnsi="Times New Roman" w:cs="Times New Roman"/>
          <w:bCs/>
          <w:spacing w:val="-2"/>
          <w:sz w:val="24"/>
          <w:szCs w:val="24"/>
        </w:rPr>
        <w:t>местного значения</w:t>
      </w:r>
      <w:r w:rsidRPr="00223EE6">
        <w:rPr>
          <w:rFonts w:ascii="Times New Roman" w:hAnsi="Times New Roman" w:cs="Times New Roman"/>
          <w:bCs/>
          <w:sz w:val="24"/>
          <w:szCs w:val="24"/>
        </w:rPr>
        <w:t xml:space="preserve"> и максимально допустимого уровня территориальной доступности данных объектов для населения Козыревского </w:t>
      </w:r>
      <w:r w:rsidRPr="00223EE6">
        <w:rPr>
          <w:rFonts w:ascii="Times New Roman" w:hAnsi="Times New Roman" w:cs="Times New Roman"/>
          <w:sz w:val="24"/>
          <w:szCs w:val="24"/>
        </w:rPr>
        <w:t xml:space="preserve">сельского поселения </w:t>
      </w:r>
      <w:r w:rsidRPr="00223EE6">
        <w:rPr>
          <w:rFonts w:ascii="Times New Roman" w:hAnsi="Times New Roman" w:cs="Times New Roman"/>
          <w:bCs/>
          <w:sz w:val="24"/>
          <w:szCs w:val="24"/>
        </w:rPr>
        <w:t>приведены в составе соответствующих разделов настоящих нормативов по объектам градостроительного нормирования (функциональным зонам).</w:t>
      </w:r>
    </w:p>
    <w:p w:rsidR="00D84A0A" w:rsidRDefault="00D84A0A" w:rsidP="00D84A0A">
      <w:pPr>
        <w:spacing w:after="0" w:line="240" w:lineRule="auto"/>
        <w:ind w:firstLine="709"/>
        <w:jc w:val="both"/>
        <w:rPr>
          <w:rFonts w:ascii="Times New Roman" w:hAnsi="Times New Roman" w:cs="Times New Roman"/>
          <w:sz w:val="24"/>
          <w:szCs w:val="24"/>
        </w:rPr>
      </w:pPr>
    </w:p>
    <w:p w:rsidR="00D84A0A" w:rsidRPr="00223EE6" w:rsidRDefault="00D84A0A" w:rsidP="00D84A0A">
      <w:pPr>
        <w:spacing w:line="240" w:lineRule="auto"/>
        <w:ind w:firstLine="720"/>
        <w:jc w:val="center"/>
        <w:rPr>
          <w:rFonts w:ascii="Times New Roman" w:hAnsi="Times New Roman" w:cs="Times New Roman"/>
          <w:b/>
          <w:bCs/>
          <w:sz w:val="24"/>
          <w:szCs w:val="24"/>
        </w:rPr>
      </w:pPr>
      <w:r w:rsidRPr="00223EE6">
        <w:rPr>
          <w:rFonts w:ascii="Times New Roman" w:hAnsi="Times New Roman" w:cs="Times New Roman"/>
          <w:b/>
          <w:bCs/>
          <w:sz w:val="24"/>
          <w:szCs w:val="24"/>
        </w:rPr>
        <w:t>4. НОРМАТИВЫ ГРАДОСТРОИТЕЛЬНОГО ПРОЕКТИРОВАНИЯ ЗОН ИНЖЕНЕРНОЙ ИНФРАСТРУКТУРЫ</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b/>
          <w:bCs/>
        </w:rPr>
      </w:pPr>
      <w:r w:rsidRPr="003A55A3">
        <w:rPr>
          <w:rFonts w:ascii="Times New Roman" w:hAnsi="Times New Roman" w:cs="Times New Roman"/>
          <w:b/>
          <w:bCs/>
        </w:rPr>
        <w:t>4.1. Общие требования</w:t>
      </w:r>
    </w:p>
    <w:p w:rsidR="00D84A0A" w:rsidRPr="003A55A3" w:rsidRDefault="00D84A0A" w:rsidP="00D84A0A">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4.1.1. Зона инженерной инфраструктуры предназначена для размещения объектов, сооружений и коммуникаций инженерной инфраструктуры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электро-, тепл</w:t>
      </w:r>
      <w:proofErr w:type="gramStart"/>
      <w:r w:rsidRPr="003A55A3">
        <w:rPr>
          <w:rFonts w:ascii="Times New Roman" w:hAnsi="Times New Roman" w:cs="Times New Roman"/>
          <w:sz w:val="24"/>
          <w:szCs w:val="24"/>
        </w:rPr>
        <w:t>о-</w:t>
      </w:r>
      <w:proofErr w:type="gramEnd"/>
      <w:r w:rsidRPr="003A55A3">
        <w:rPr>
          <w:rFonts w:ascii="Times New Roman" w:hAnsi="Times New Roman" w:cs="Times New Roman"/>
          <w:sz w:val="24"/>
          <w:szCs w:val="24"/>
        </w:rPr>
        <w:t>, газо- и водоснабжения населения, водоотведения.</w:t>
      </w:r>
    </w:p>
    <w:p w:rsidR="00D84A0A" w:rsidRPr="003A55A3" w:rsidRDefault="00D84A0A" w:rsidP="00D84A0A">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4.1.2. Расчетные показатели минимально допустимого уровня обеспеченности населения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объектами инженерной инфраструктуры приведены в соответствующих подразделах настоящего раздела нормативов.</w:t>
      </w:r>
    </w:p>
    <w:p w:rsidR="00D84A0A" w:rsidRPr="003A55A3" w:rsidRDefault="00D84A0A" w:rsidP="00D84A0A">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не нормируется.</w:t>
      </w:r>
    </w:p>
    <w:p w:rsidR="00D84A0A" w:rsidRPr="003A55A3" w:rsidRDefault="00D84A0A" w:rsidP="00D84A0A">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3A55A3">
        <w:rPr>
          <w:rFonts w:ascii="Times New Roman" w:hAnsi="Times New Roman" w:cs="Times New Roman"/>
          <w:spacing w:val="-2"/>
          <w:sz w:val="24"/>
          <w:szCs w:val="24"/>
        </w:rPr>
        <w:t xml:space="preserve">процессам следует учитывать требования СП 14.13330.2014, </w:t>
      </w:r>
      <w:r w:rsidRPr="003A55A3">
        <w:rPr>
          <w:rFonts w:ascii="Times New Roman" w:hAnsi="Times New Roman" w:cs="Times New Roman"/>
          <w:bCs/>
          <w:spacing w:val="-2"/>
          <w:sz w:val="24"/>
          <w:szCs w:val="24"/>
        </w:rPr>
        <w:t xml:space="preserve">СП 116.13330.2012, </w:t>
      </w:r>
      <w:r w:rsidRPr="003A55A3">
        <w:rPr>
          <w:rFonts w:ascii="Times New Roman" w:hAnsi="Times New Roman" w:cs="Times New Roman"/>
          <w:spacing w:val="-2"/>
          <w:sz w:val="24"/>
          <w:szCs w:val="24"/>
        </w:rPr>
        <w:t>СП 21.13330.2012</w:t>
      </w:r>
      <w:r w:rsidRPr="003A55A3">
        <w:rPr>
          <w:rFonts w:ascii="Times New Roman" w:hAnsi="Times New Roman" w:cs="Times New Roman"/>
          <w:sz w:val="24"/>
          <w:szCs w:val="24"/>
        </w:rPr>
        <w:t>, ПУЭ</w:t>
      </w:r>
      <w:r w:rsidRPr="003A55A3">
        <w:rPr>
          <w:rFonts w:ascii="Times New Roman" w:hAnsi="Times New Roman" w:cs="Times New Roman"/>
          <w:bCs/>
          <w:sz w:val="24"/>
          <w:szCs w:val="24"/>
        </w:rPr>
        <w:t>.</w:t>
      </w:r>
    </w:p>
    <w:p w:rsidR="00D84A0A" w:rsidRPr="003344F4" w:rsidRDefault="00D84A0A" w:rsidP="00D84A0A">
      <w:pPr>
        <w:spacing w:line="240" w:lineRule="auto"/>
        <w:ind w:firstLine="720"/>
        <w:jc w:val="both"/>
        <w:rPr>
          <w:rFonts w:ascii="Times New Roman" w:hAnsi="Times New Roman" w:cs="Times New Roman"/>
          <w:sz w:val="24"/>
          <w:szCs w:val="24"/>
        </w:rPr>
      </w:pPr>
      <w:r w:rsidRPr="00223EE6">
        <w:rPr>
          <w:rFonts w:ascii="Times New Roman" w:hAnsi="Times New Roman" w:cs="Times New Roman"/>
          <w:bCs/>
          <w:sz w:val="24"/>
          <w:szCs w:val="24"/>
        </w:rPr>
        <w:t xml:space="preserve">Особенности проектирования объектов </w:t>
      </w:r>
      <w:r w:rsidRPr="00223EE6">
        <w:rPr>
          <w:rFonts w:ascii="Times New Roman" w:hAnsi="Times New Roman" w:cs="Times New Roman"/>
          <w:sz w:val="24"/>
          <w:szCs w:val="24"/>
        </w:rPr>
        <w:t>инженерной инфраструктуры на территориях, подверженных опасным процессам, приведены в таблице 4.1.</w:t>
      </w:r>
    </w:p>
    <w:p w:rsidR="00D84A0A" w:rsidRPr="000832F8" w:rsidRDefault="00D84A0A" w:rsidP="00D84A0A">
      <w:pPr>
        <w:spacing w:line="239" w:lineRule="auto"/>
        <w:ind w:firstLine="720"/>
        <w:jc w:val="right"/>
        <w:rPr>
          <w:rFonts w:ascii="Times New Roman" w:hAnsi="Times New Roman" w:cs="Times New Roman"/>
          <w:b/>
          <w:sz w:val="24"/>
          <w:szCs w:val="24"/>
        </w:rPr>
      </w:pPr>
      <w:r w:rsidRPr="000832F8">
        <w:rPr>
          <w:rFonts w:ascii="Times New Roman" w:hAnsi="Times New Roman" w:cs="Times New Roman"/>
          <w:b/>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D84A0A" w:rsidRPr="000832F8" w:rsidTr="00041FC4">
        <w:trPr>
          <w:trHeight w:val="312"/>
          <w:jc w:val="center"/>
        </w:trPr>
        <w:tc>
          <w:tcPr>
            <w:tcW w:w="3005" w:type="dxa"/>
            <w:shd w:val="clear" w:color="auto" w:fill="auto"/>
            <w:vAlign w:val="center"/>
          </w:tcPr>
          <w:p w:rsidR="00D84A0A" w:rsidRPr="000832F8" w:rsidRDefault="00D84A0A" w:rsidP="00041FC4">
            <w:pPr>
              <w:spacing w:line="239" w:lineRule="auto"/>
              <w:jc w:val="center"/>
              <w:rPr>
                <w:rFonts w:ascii="Times New Roman" w:hAnsi="Times New Roman" w:cs="Times New Roman"/>
                <w:b/>
                <w:bCs/>
                <w:sz w:val="24"/>
                <w:szCs w:val="24"/>
              </w:rPr>
            </w:pPr>
            <w:r w:rsidRPr="000832F8">
              <w:rPr>
                <w:rFonts w:ascii="Times New Roman" w:hAnsi="Times New Roman" w:cs="Times New Roman"/>
                <w:b/>
                <w:bCs/>
                <w:sz w:val="24"/>
                <w:szCs w:val="24"/>
              </w:rPr>
              <w:t>Наименование показателей</w:t>
            </w:r>
          </w:p>
        </w:tc>
        <w:tc>
          <w:tcPr>
            <w:tcW w:w="7031" w:type="dxa"/>
            <w:shd w:val="clear" w:color="auto" w:fill="auto"/>
            <w:vAlign w:val="center"/>
          </w:tcPr>
          <w:p w:rsidR="00D84A0A" w:rsidRPr="000832F8" w:rsidRDefault="00D84A0A" w:rsidP="00041FC4">
            <w:pPr>
              <w:suppressAutoHyphens/>
              <w:spacing w:line="240" w:lineRule="auto"/>
              <w:ind w:left="-57" w:right="-57"/>
              <w:jc w:val="center"/>
              <w:rPr>
                <w:rFonts w:ascii="Times New Roman" w:hAnsi="Times New Roman" w:cs="Times New Roman"/>
                <w:b/>
                <w:bCs/>
                <w:sz w:val="24"/>
                <w:szCs w:val="24"/>
              </w:rPr>
            </w:pPr>
            <w:r w:rsidRPr="000832F8">
              <w:rPr>
                <w:rFonts w:ascii="Times New Roman" w:hAnsi="Times New Roman" w:cs="Times New Roman"/>
                <w:b/>
                <w:bCs/>
                <w:sz w:val="24"/>
                <w:szCs w:val="24"/>
              </w:rPr>
              <w:t>Нормативные параметры градостроительного проектирования</w:t>
            </w:r>
          </w:p>
        </w:tc>
      </w:tr>
      <w:tr w:rsidR="00D84A0A" w:rsidRPr="000832F8" w:rsidTr="00041FC4">
        <w:trPr>
          <w:trHeight w:val="170"/>
          <w:tblHeader/>
          <w:jc w:val="center"/>
        </w:trPr>
        <w:tc>
          <w:tcPr>
            <w:tcW w:w="3005" w:type="dxa"/>
            <w:shd w:val="clear" w:color="auto" w:fill="auto"/>
            <w:vAlign w:val="center"/>
          </w:tcPr>
          <w:p w:rsidR="00D84A0A" w:rsidRPr="000832F8" w:rsidRDefault="00D84A0A" w:rsidP="00041FC4">
            <w:pPr>
              <w:spacing w:line="239" w:lineRule="auto"/>
              <w:jc w:val="center"/>
              <w:rPr>
                <w:rFonts w:ascii="Times New Roman" w:hAnsi="Times New Roman" w:cs="Times New Roman"/>
                <w:bCs/>
                <w:sz w:val="24"/>
                <w:szCs w:val="24"/>
              </w:rPr>
            </w:pPr>
            <w:r w:rsidRPr="000832F8">
              <w:rPr>
                <w:rFonts w:ascii="Times New Roman" w:hAnsi="Times New Roman" w:cs="Times New Roman"/>
                <w:bCs/>
                <w:sz w:val="24"/>
                <w:szCs w:val="24"/>
              </w:rPr>
              <w:t>1</w:t>
            </w:r>
          </w:p>
        </w:tc>
        <w:tc>
          <w:tcPr>
            <w:tcW w:w="7031" w:type="dxa"/>
            <w:shd w:val="clear" w:color="auto" w:fill="auto"/>
            <w:vAlign w:val="center"/>
          </w:tcPr>
          <w:p w:rsidR="00D84A0A" w:rsidRPr="000832F8" w:rsidRDefault="00D84A0A" w:rsidP="00041FC4">
            <w:pPr>
              <w:suppressAutoHyphens/>
              <w:spacing w:line="240" w:lineRule="auto"/>
              <w:ind w:left="-57" w:right="-57"/>
              <w:jc w:val="center"/>
              <w:rPr>
                <w:rFonts w:ascii="Times New Roman" w:hAnsi="Times New Roman" w:cs="Times New Roman"/>
                <w:bCs/>
                <w:sz w:val="24"/>
                <w:szCs w:val="24"/>
              </w:rPr>
            </w:pPr>
            <w:r w:rsidRPr="000832F8">
              <w:rPr>
                <w:rFonts w:ascii="Times New Roman" w:hAnsi="Times New Roman" w:cs="Times New Roman"/>
                <w:bCs/>
                <w:sz w:val="24"/>
                <w:szCs w:val="24"/>
              </w:rPr>
              <w:t>2</w:t>
            </w:r>
          </w:p>
        </w:tc>
      </w:tr>
      <w:tr w:rsidR="00D84A0A" w:rsidRPr="000832F8" w:rsidTr="00041FC4">
        <w:tblPrEx>
          <w:tblBorders>
            <w:bottom w:val="single" w:sz="4" w:space="0" w:color="auto"/>
          </w:tblBorders>
        </w:tblPrEx>
        <w:trPr>
          <w:jc w:val="center"/>
        </w:trPr>
        <w:tc>
          <w:tcPr>
            <w:tcW w:w="3005" w:type="dxa"/>
            <w:shd w:val="clear" w:color="auto" w:fill="auto"/>
          </w:tcPr>
          <w:p w:rsidR="00D84A0A" w:rsidRPr="000832F8" w:rsidRDefault="00D84A0A" w:rsidP="00041FC4">
            <w:pPr>
              <w:suppressAutoHyphens/>
              <w:spacing w:line="240" w:lineRule="auto"/>
              <w:ind w:right="-57"/>
              <w:rPr>
                <w:rFonts w:ascii="Times New Roman" w:hAnsi="Times New Roman" w:cs="Times New Roman"/>
                <w:bCs/>
                <w:sz w:val="24"/>
                <w:szCs w:val="24"/>
              </w:rPr>
            </w:pPr>
            <w:r w:rsidRPr="000832F8">
              <w:rPr>
                <w:rFonts w:ascii="Times New Roman" w:hAnsi="Times New Roman" w:cs="Times New Roman"/>
                <w:sz w:val="24"/>
                <w:szCs w:val="24"/>
              </w:rPr>
              <w:t xml:space="preserve">Проектирование объектов инженерной инфраструктуры на территории распространения </w:t>
            </w:r>
            <w:proofErr w:type="spellStart"/>
            <w:r w:rsidRPr="000832F8">
              <w:rPr>
                <w:rFonts w:ascii="Times New Roman" w:hAnsi="Times New Roman" w:cs="Times New Roman"/>
                <w:sz w:val="24"/>
                <w:szCs w:val="24"/>
              </w:rPr>
              <w:t>многолетнемерзлотных</w:t>
            </w:r>
            <w:proofErr w:type="spellEnd"/>
            <w:r w:rsidRPr="000832F8">
              <w:rPr>
                <w:rFonts w:ascii="Times New Roman" w:hAnsi="Times New Roman" w:cs="Times New Roman"/>
                <w:sz w:val="24"/>
                <w:szCs w:val="24"/>
              </w:rPr>
              <w:t xml:space="preserve"> пород</w:t>
            </w:r>
          </w:p>
        </w:tc>
        <w:tc>
          <w:tcPr>
            <w:tcW w:w="7031" w:type="dxa"/>
            <w:shd w:val="clear" w:color="auto" w:fill="auto"/>
          </w:tcPr>
          <w:p w:rsidR="00D84A0A" w:rsidRPr="000832F8" w:rsidRDefault="00D84A0A" w:rsidP="00041FC4">
            <w:pPr>
              <w:pStyle w:val="22"/>
              <w:widowControl w:val="0"/>
              <w:spacing w:line="239" w:lineRule="auto"/>
              <w:ind w:left="0" w:firstLine="0"/>
              <w:jc w:val="both"/>
              <w:rPr>
                <w:rFonts w:ascii="Times New Roman" w:hAnsi="Times New Roman" w:cs="Times New Roman"/>
                <w:sz w:val="24"/>
                <w:szCs w:val="24"/>
              </w:rPr>
            </w:pPr>
            <w:r w:rsidRPr="000832F8">
              <w:rPr>
                <w:rFonts w:ascii="Times New Roman" w:hAnsi="Times New Roman" w:cs="Times New Roman"/>
                <w:sz w:val="24"/>
                <w:szCs w:val="24"/>
              </w:rPr>
              <w:t xml:space="preserve">Должно осуществляться: </w:t>
            </w:r>
          </w:p>
          <w:p w:rsidR="00D84A0A" w:rsidRPr="000832F8" w:rsidRDefault="00D84A0A" w:rsidP="00041FC4">
            <w:pPr>
              <w:pStyle w:val="22"/>
              <w:widowControl w:val="0"/>
              <w:ind w:left="142" w:hanging="142"/>
              <w:jc w:val="both"/>
              <w:rPr>
                <w:rFonts w:ascii="Times New Roman" w:hAnsi="Times New Roman" w:cs="Times New Roman"/>
                <w:sz w:val="24"/>
                <w:szCs w:val="24"/>
              </w:rPr>
            </w:pPr>
            <w:r w:rsidRPr="000832F8">
              <w:rPr>
                <w:rFonts w:ascii="Times New Roman" w:hAnsi="Times New Roman" w:cs="Times New Roman"/>
                <w:sz w:val="24"/>
                <w:szCs w:val="24"/>
              </w:rPr>
              <w:t xml:space="preserve">-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0832F8">
              <w:rPr>
                <w:rFonts w:ascii="Times New Roman" w:hAnsi="Times New Roman" w:cs="Times New Roman"/>
                <w:sz w:val="24"/>
                <w:szCs w:val="24"/>
              </w:rPr>
              <w:t>по</w:t>
            </w:r>
            <w:proofErr w:type="gramEnd"/>
            <w:r w:rsidRPr="000832F8">
              <w:rPr>
                <w:rFonts w:ascii="Times New Roman" w:hAnsi="Times New Roman" w:cs="Times New Roman"/>
                <w:sz w:val="24"/>
                <w:szCs w:val="24"/>
              </w:rPr>
              <w:t>:</w:t>
            </w:r>
          </w:p>
          <w:p w:rsidR="00D84A0A" w:rsidRPr="000832F8" w:rsidRDefault="00D84A0A" w:rsidP="00041FC4">
            <w:pPr>
              <w:pStyle w:val="33"/>
              <w:widowControl w:val="0"/>
              <w:ind w:left="284" w:firstLine="0"/>
              <w:jc w:val="both"/>
              <w:rPr>
                <w:rFonts w:ascii="Times New Roman" w:hAnsi="Times New Roman" w:cs="Times New Roman"/>
                <w:sz w:val="24"/>
                <w:szCs w:val="24"/>
              </w:rPr>
            </w:pPr>
            <w:r w:rsidRPr="000832F8">
              <w:rPr>
                <w:rFonts w:ascii="Times New Roman" w:hAnsi="Times New Roman" w:cs="Times New Roman"/>
                <w:sz w:val="24"/>
                <w:szCs w:val="24"/>
              </w:rPr>
              <w:t>- составу, сложению и строению вечномерзлых грунтов;</w:t>
            </w:r>
          </w:p>
          <w:p w:rsidR="00D84A0A" w:rsidRPr="000832F8" w:rsidRDefault="00D84A0A" w:rsidP="00041FC4">
            <w:pPr>
              <w:pStyle w:val="33"/>
              <w:widowControl w:val="0"/>
              <w:ind w:left="284" w:firstLine="0"/>
              <w:jc w:val="both"/>
              <w:rPr>
                <w:rFonts w:ascii="Times New Roman" w:hAnsi="Times New Roman" w:cs="Times New Roman"/>
                <w:sz w:val="24"/>
                <w:szCs w:val="24"/>
              </w:rPr>
            </w:pPr>
            <w:r w:rsidRPr="000832F8">
              <w:rPr>
                <w:rFonts w:ascii="Times New Roman" w:hAnsi="Times New Roman" w:cs="Times New Roman"/>
                <w:sz w:val="24"/>
                <w:szCs w:val="24"/>
              </w:rPr>
              <w:t>- температурному режиму грунтов;</w:t>
            </w:r>
          </w:p>
          <w:p w:rsidR="00D84A0A" w:rsidRPr="000832F8" w:rsidRDefault="00D84A0A" w:rsidP="00041FC4">
            <w:pPr>
              <w:pStyle w:val="33"/>
              <w:widowControl w:val="0"/>
              <w:ind w:left="284" w:firstLine="0"/>
              <w:jc w:val="both"/>
              <w:rPr>
                <w:rFonts w:ascii="Times New Roman" w:hAnsi="Times New Roman" w:cs="Times New Roman"/>
                <w:sz w:val="24"/>
                <w:szCs w:val="24"/>
              </w:rPr>
            </w:pPr>
            <w:r w:rsidRPr="000832F8">
              <w:rPr>
                <w:rFonts w:ascii="Times New Roman" w:hAnsi="Times New Roman" w:cs="Times New Roman"/>
                <w:sz w:val="24"/>
                <w:szCs w:val="24"/>
              </w:rPr>
              <w:t>- физико-механическим свойствам грунтов;</w:t>
            </w:r>
          </w:p>
          <w:p w:rsidR="00D84A0A" w:rsidRPr="000832F8" w:rsidRDefault="00D84A0A" w:rsidP="00041FC4">
            <w:pPr>
              <w:pStyle w:val="af4"/>
              <w:widowControl w:val="0"/>
              <w:spacing w:after="0"/>
              <w:ind w:left="284"/>
              <w:jc w:val="both"/>
              <w:rPr>
                <w:rFonts w:ascii="Times New Roman" w:hAnsi="Times New Roman" w:cs="Times New Roman"/>
              </w:rPr>
            </w:pPr>
            <w:r w:rsidRPr="000832F8">
              <w:rPr>
                <w:rFonts w:ascii="Times New Roman" w:hAnsi="Times New Roman" w:cs="Times New Roman"/>
              </w:rPr>
              <w:t xml:space="preserve">- мерзлотным процессам (пучение, наледь, </w:t>
            </w:r>
            <w:proofErr w:type="spellStart"/>
            <w:r w:rsidRPr="000832F8">
              <w:rPr>
                <w:rFonts w:ascii="Times New Roman" w:hAnsi="Times New Roman" w:cs="Times New Roman"/>
              </w:rPr>
              <w:t>термокарст</w:t>
            </w:r>
            <w:proofErr w:type="spellEnd"/>
            <w:r w:rsidRPr="000832F8">
              <w:rPr>
                <w:rFonts w:ascii="Times New Roman" w:hAnsi="Times New Roman" w:cs="Times New Roman"/>
              </w:rPr>
              <w:t xml:space="preserve"> и др.);</w:t>
            </w:r>
          </w:p>
          <w:p w:rsidR="00D84A0A" w:rsidRPr="000832F8" w:rsidRDefault="00D84A0A" w:rsidP="00041FC4">
            <w:pPr>
              <w:spacing w:line="240" w:lineRule="auto"/>
              <w:ind w:left="284"/>
              <w:rPr>
                <w:rFonts w:ascii="Times New Roman" w:hAnsi="Times New Roman" w:cs="Times New Roman"/>
                <w:sz w:val="24"/>
                <w:szCs w:val="24"/>
              </w:rPr>
            </w:pPr>
            <w:r w:rsidRPr="000832F8">
              <w:rPr>
                <w:rFonts w:ascii="Times New Roman" w:hAnsi="Times New Roman" w:cs="Times New Roman"/>
                <w:b/>
                <w:sz w:val="24"/>
                <w:szCs w:val="24"/>
              </w:rPr>
              <w:t xml:space="preserve">- </w:t>
            </w:r>
            <w:r w:rsidRPr="000832F8">
              <w:rPr>
                <w:rFonts w:ascii="Times New Roman" w:hAnsi="Times New Roman" w:cs="Times New Roman"/>
                <w:sz w:val="24"/>
                <w:szCs w:val="24"/>
              </w:rPr>
              <w:t>наличию грунтовых вод;</w:t>
            </w:r>
          </w:p>
          <w:p w:rsidR="00D84A0A" w:rsidRPr="000832F8" w:rsidRDefault="00D84A0A" w:rsidP="00041FC4">
            <w:pPr>
              <w:spacing w:line="240" w:lineRule="auto"/>
              <w:ind w:left="142" w:hanging="142"/>
              <w:rPr>
                <w:rFonts w:ascii="Times New Roman" w:hAnsi="Times New Roman" w:cs="Times New Roman"/>
                <w:sz w:val="24"/>
                <w:szCs w:val="24"/>
              </w:rPr>
            </w:pPr>
            <w:r w:rsidRPr="000832F8">
              <w:rPr>
                <w:rFonts w:ascii="Times New Roman" w:hAnsi="Times New Roman" w:cs="Times New Roman"/>
                <w:sz w:val="24"/>
                <w:szCs w:val="24"/>
              </w:rPr>
              <w:t>- на основе теплотехнических расчетов их температурного режима и окружающих грунтов с учетом:</w:t>
            </w:r>
          </w:p>
          <w:p w:rsidR="00D84A0A" w:rsidRPr="000832F8" w:rsidRDefault="00D84A0A" w:rsidP="00041FC4">
            <w:pPr>
              <w:pStyle w:val="af7"/>
              <w:widowControl w:val="0"/>
              <w:spacing w:after="0"/>
              <w:ind w:left="284" w:hanging="142"/>
              <w:jc w:val="both"/>
              <w:rPr>
                <w:rFonts w:ascii="Times New Roman" w:hAnsi="Times New Roman" w:cs="Times New Roman"/>
              </w:rPr>
            </w:pPr>
            <w:r w:rsidRPr="000832F8">
              <w:rPr>
                <w:rFonts w:ascii="Times New Roman" w:hAnsi="Times New Roman" w:cs="Times New Roman"/>
                <w:spacing w:val="-3"/>
              </w:rPr>
              <w:t xml:space="preserve">- теплового взаимовлияния инженерных коммуникаций зданий на </w:t>
            </w:r>
            <w:r w:rsidRPr="000832F8">
              <w:rPr>
                <w:rFonts w:ascii="Times New Roman" w:hAnsi="Times New Roman" w:cs="Times New Roman"/>
                <w:spacing w:val="-3"/>
              </w:rPr>
              <w:lastRenderedPageBreak/>
              <w:t>всей застраи</w:t>
            </w:r>
            <w:r w:rsidRPr="000832F8">
              <w:rPr>
                <w:rFonts w:ascii="Times New Roman" w:hAnsi="Times New Roman" w:cs="Times New Roman"/>
                <w:spacing w:val="-2"/>
              </w:rPr>
              <w:t>ваемой территории с оценкой возможных нарушений эксплуатационной надежности;</w:t>
            </w:r>
          </w:p>
          <w:p w:rsidR="00D84A0A" w:rsidRPr="000832F8" w:rsidRDefault="00D84A0A" w:rsidP="00041FC4">
            <w:pPr>
              <w:pStyle w:val="af7"/>
              <w:widowControl w:val="0"/>
              <w:spacing w:after="0"/>
              <w:ind w:left="284" w:hanging="142"/>
              <w:jc w:val="both"/>
              <w:rPr>
                <w:rFonts w:ascii="Times New Roman" w:hAnsi="Times New Roman" w:cs="Times New Roman"/>
              </w:rPr>
            </w:pPr>
            <w:r w:rsidRPr="000832F8">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84A0A" w:rsidRPr="000832F8" w:rsidRDefault="00D84A0A" w:rsidP="00041FC4">
            <w:pPr>
              <w:spacing w:line="240" w:lineRule="auto"/>
              <w:ind w:left="284" w:hanging="142"/>
              <w:rPr>
                <w:rFonts w:ascii="Times New Roman" w:hAnsi="Times New Roman" w:cs="Times New Roman"/>
                <w:sz w:val="24"/>
                <w:szCs w:val="24"/>
              </w:rPr>
            </w:pPr>
            <w:r w:rsidRPr="000832F8">
              <w:rPr>
                <w:rFonts w:ascii="Times New Roman" w:hAnsi="Times New Roman" w:cs="Times New Roman"/>
                <w:b/>
                <w:sz w:val="24"/>
                <w:szCs w:val="24"/>
              </w:rPr>
              <w:t xml:space="preserve">- </w:t>
            </w:r>
            <w:r w:rsidRPr="000832F8">
              <w:rPr>
                <w:rFonts w:ascii="Times New Roman" w:hAnsi="Times New Roman" w:cs="Times New Roman"/>
                <w:sz w:val="24"/>
                <w:szCs w:val="24"/>
              </w:rPr>
              <w:t xml:space="preserve">изменению степени </w:t>
            </w:r>
            <w:proofErr w:type="spellStart"/>
            <w:r w:rsidRPr="000832F8">
              <w:rPr>
                <w:rFonts w:ascii="Times New Roman" w:hAnsi="Times New Roman" w:cs="Times New Roman"/>
                <w:sz w:val="24"/>
                <w:szCs w:val="24"/>
              </w:rPr>
              <w:t>пучинистости</w:t>
            </w:r>
            <w:proofErr w:type="spellEnd"/>
            <w:r w:rsidRPr="000832F8">
              <w:rPr>
                <w:rFonts w:ascii="Times New Roman" w:hAnsi="Times New Roman" w:cs="Times New Roman"/>
                <w:sz w:val="24"/>
                <w:szCs w:val="24"/>
              </w:rPr>
              <w:t xml:space="preserve"> грунтов.</w:t>
            </w:r>
          </w:p>
          <w:p w:rsidR="00D84A0A" w:rsidRPr="000832F8" w:rsidRDefault="00D84A0A" w:rsidP="00041FC4">
            <w:pPr>
              <w:spacing w:line="239" w:lineRule="auto"/>
              <w:rPr>
                <w:rFonts w:ascii="Times New Roman" w:hAnsi="Times New Roman" w:cs="Times New Roman"/>
                <w:spacing w:val="-2"/>
                <w:sz w:val="24"/>
                <w:szCs w:val="24"/>
              </w:rPr>
            </w:pPr>
            <w:r w:rsidRPr="000832F8">
              <w:rPr>
                <w:rFonts w:ascii="Times New Roman" w:hAnsi="Times New Roman" w:cs="Times New Roman"/>
                <w:sz w:val="24"/>
                <w:szCs w:val="24"/>
              </w:rPr>
              <w:t xml:space="preserve">При проектировании на многолетнемерзлых грунтах следует учитывать </w:t>
            </w:r>
            <w:r w:rsidRPr="000832F8">
              <w:rPr>
                <w:rFonts w:ascii="Times New Roman" w:hAnsi="Times New Roman" w:cs="Times New Roman"/>
                <w:spacing w:val="-2"/>
                <w:sz w:val="24"/>
                <w:szCs w:val="24"/>
              </w:rPr>
              <w:t>инженерно-геокриологические условия, возможность изменения свой</w:t>
            </w:r>
            <w:proofErr w:type="gramStart"/>
            <w:r w:rsidRPr="000832F8">
              <w:rPr>
                <w:rFonts w:ascii="Times New Roman" w:hAnsi="Times New Roman" w:cs="Times New Roman"/>
                <w:spacing w:val="-2"/>
                <w:sz w:val="24"/>
                <w:szCs w:val="24"/>
              </w:rPr>
              <w:t>ств</w:t>
            </w:r>
            <w:r w:rsidRPr="000832F8">
              <w:rPr>
                <w:rFonts w:ascii="Times New Roman" w:hAnsi="Times New Roman" w:cs="Times New Roman"/>
                <w:sz w:val="24"/>
                <w:szCs w:val="24"/>
              </w:rPr>
              <w:t xml:space="preserve"> гр</w:t>
            </w:r>
            <w:proofErr w:type="gramEnd"/>
            <w:r w:rsidRPr="000832F8">
              <w:rPr>
                <w:rFonts w:ascii="Times New Roman" w:hAnsi="Times New Roman" w:cs="Times New Roman"/>
                <w:sz w:val="24"/>
                <w:szCs w:val="24"/>
              </w:rPr>
              <w:t>унтов основания и принципы использования многолетнемерзлых грунтов в качестве основания сооружений:</w:t>
            </w:r>
          </w:p>
          <w:p w:rsidR="00D84A0A" w:rsidRPr="000832F8" w:rsidRDefault="00D84A0A" w:rsidP="00041FC4">
            <w:pPr>
              <w:spacing w:line="239" w:lineRule="auto"/>
              <w:ind w:left="142" w:hanging="142"/>
              <w:rPr>
                <w:rFonts w:ascii="Times New Roman" w:hAnsi="Times New Roman" w:cs="Times New Roman"/>
                <w:sz w:val="24"/>
                <w:szCs w:val="24"/>
              </w:rPr>
            </w:pPr>
            <w:r w:rsidRPr="000832F8">
              <w:rPr>
                <w:rFonts w:ascii="Times New Roman" w:hAnsi="Times New Roman" w:cs="Times New Roman"/>
                <w:sz w:val="24"/>
                <w:szCs w:val="24"/>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D84A0A" w:rsidRPr="000832F8" w:rsidRDefault="00D84A0A" w:rsidP="00041FC4">
            <w:pPr>
              <w:spacing w:line="239" w:lineRule="auto"/>
              <w:ind w:left="142" w:hanging="142"/>
              <w:rPr>
                <w:rFonts w:ascii="Times New Roman" w:hAnsi="Times New Roman" w:cs="Times New Roman"/>
                <w:spacing w:val="-2"/>
                <w:sz w:val="24"/>
                <w:szCs w:val="24"/>
              </w:rPr>
            </w:pPr>
            <w:r w:rsidRPr="000832F8">
              <w:rPr>
                <w:rFonts w:ascii="Times New Roman" w:hAnsi="Times New Roman" w:cs="Times New Roman"/>
                <w:sz w:val="24"/>
                <w:szCs w:val="24"/>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D84A0A" w:rsidRPr="000832F8" w:rsidRDefault="00D84A0A" w:rsidP="00041FC4">
            <w:pPr>
              <w:spacing w:line="239" w:lineRule="auto"/>
              <w:rPr>
                <w:rFonts w:ascii="Times New Roman" w:hAnsi="Times New Roman" w:cs="Times New Roman"/>
                <w:spacing w:val="-2"/>
                <w:sz w:val="24"/>
                <w:szCs w:val="24"/>
              </w:rPr>
            </w:pPr>
            <w:r w:rsidRPr="000832F8">
              <w:rPr>
                <w:rFonts w:ascii="Times New Roman" w:hAnsi="Times New Roman" w:cs="Times New Roman"/>
                <w:sz w:val="24"/>
                <w:szCs w:val="24"/>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D84A0A" w:rsidRPr="000832F8" w:rsidRDefault="00D84A0A" w:rsidP="00041FC4">
            <w:pPr>
              <w:spacing w:line="239" w:lineRule="auto"/>
              <w:rPr>
                <w:rFonts w:ascii="Times New Roman" w:hAnsi="Times New Roman" w:cs="Times New Roman"/>
                <w:spacing w:val="-2"/>
                <w:sz w:val="24"/>
                <w:szCs w:val="24"/>
              </w:rPr>
            </w:pPr>
            <w:r w:rsidRPr="000832F8">
              <w:rPr>
                <w:rFonts w:ascii="Times New Roman" w:hAnsi="Times New Roman" w:cs="Times New Roman"/>
                <w:sz w:val="24"/>
                <w:szCs w:val="24"/>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D84A0A" w:rsidRPr="000832F8" w:rsidRDefault="00D84A0A" w:rsidP="00041FC4">
            <w:pPr>
              <w:spacing w:line="240" w:lineRule="auto"/>
              <w:rPr>
                <w:rFonts w:ascii="Times New Roman" w:hAnsi="Times New Roman" w:cs="Times New Roman"/>
                <w:spacing w:val="-2"/>
                <w:sz w:val="24"/>
                <w:szCs w:val="24"/>
              </w:rPr>
            </w:pPr>
            <w:r w:rsidRPr="000832F8">
              <w:rPr>
                <w:rFonts w:ascii="Times New Roman" w:hAnsi="Times New Roman" w:cs="Times New Roman"/>
                <w:sz w:val="24"/>
                <w:szCs w:val="24"/>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D84A0A" w:rsidRPr="000832F8" w:rsidRDefault="00D84A0A" w:rsidP="00041FC4">
            <w:pPr>
              <w:spacing w:line="240" w:lineRule="auto"/>
              <w:rPr>
                <w:rFonts w:ascii="Times New Roman" w:hAnsi="Times New Roman" w:cs="Times New Roman"/>
                <w:b/>
                <w:bCs/>
                <w:i/>
                <w:sz w:val="24"/>
                <w:szCs w:val="24"/>
              </w:rPr>
            </w:pPr>
            <w:r w:rsidRPr="000832F8">
              <w:rPr>
                <w:rFonts w:ascii="Times New Roman" w:hAnsi="Times New Roman" w:cs="Times New Roman"/>
                <w:spacing w:val="-2"/>
                <w:sz w:val="24"/>
                <w:szCs w:val="24"/>
              </w:rPr>
              <w:t xml:space="preserve">В состав проекта сложных объектов систем </w:t>
            </w:r>
            <w:proofErr w:type="spellStart"/>
            <w:r w:rsidRPr="000832F8">
              <w:rPr>
                <w:rFonts w:ascii="Times New Roman" w:hAnsi="Times New Roman" w:cs="Times New Roman"/>
                <w:spacing w:val="-2"/>
                <w:sz w:val="24"/>
                <w:szCs w:val="24"/>
              </w:rPr>
              <w:t>инженерногооборудования</w:t>
            </w:r>
            <w:proofErr w:type="spellEnd"/>
            <w:r w:rsidRPr="000832F8">
              <w:rPr>
                <w:rFonts w:ascii="Times New Roman" w:hAnsi="Times New Roman" w:cs="Times New Roman"/>
                <w:sz w:val="24"/>
                <w:szCs w:val="24"/>
              </w:rPr>
              <w:t xml:space="preserve"> следует включать мероприятия по проведению в период эксплуатации </w:t>
            </w:r>
            <w:r w:rsidRPr="000832F8">
              <w:rPr>
                <w:rFonts w:ascii="Times New Roman" w:hAnsi="Times New Roman" w:cs="Times New Roman"/>
                <w:spacing w:val="-2"/>
                <w:sz w:val="24"/>
                <w:szCs w:val="24"/>
              </w:rPr>
              <w:t>регулирования теплового режима коммуникаций и наблюдения за состоянием</w:t>
            </w:r>
            <w:r w:rsidRPr="000832F8">
              <w:rPr>
                <w:rFonts w:ascii="Times New Roman" w:hAnsi="Times New Roman" w:cs="Times New Roman"/>
                <w:sz w:val="24"/>
                <w:szCs w:val="24"/>
              </w:rPr>
              <w:t xml:space="preserve"> грунта в основании на отдельных участках сети и сооружений с наиболее неблагоприятными мерзлотно-грунтовыми условиями.</w:t>
            </w:r>
          </w:p>
        </w:tc>
      </w:tr>
      <w:tr w:rsidR="00D84A0A" w:rsidRPr="003A55A3" w:rsidTr="00041FC4">
        <w:tblPrEx>
          <w:tblBorders>
            <w:bottom w:val="single" w:sz="4" w:space="0" w:color="auto"/>
          </w:tblBorders>
        </w:tblPrEx>
        <w:trPr>
          <w:jc w:val="center"/>
        </w:trPr>
        <w:tc>
          <w:tcPr>
            <w:tcW w:w="3005" w:type="dxa"/>
            <w:shd w:val="clear" w:color="auto" w:fill="auto"/>
          </w:tcPr>
          <w:p w:rsidR="00D84A0A" w:rsidRPr="00F669DD" w:rsidRDefault="00D84A0A" w:rsidP="00041FC4">
            <w:pPr>
              <w:suppressAutoHyphens/>
              <w:spacing w:line="240" w:lineRule="auto"/>
              <w:ind w:right="-57"/>
              <w:rPr>
                <w:rFonts w:ascii="Times New Roman" w:hAnsi="Times New Roman" w:cs="Times New Roman"/>
                <w:bCs/>
                <w:sz w:val="24"/>
                <w:szCs w:val="24"/>
              </w:rPr>
            </w:pPr>
            <w:r w:rsidRPr="00F669DD">
              <w:rPr>
                <w:rFonts w:ascii="Times New Roman" w:hAnsi="Times New Roman" w:cs="Times New Roman"/>
                <w:sz w:val="24"/>
                <w:szCs w:val="24"/>
              </w:rPr>
              <w:lastRenderedPageBreak/>
              <w:t>Проектирование объектов инженерной инфраструктуры в сейсмических районах</w:t>
            </w:r>
          </w:p>
        </w:tc>
        <w:tc>
          <w:tcPr>
            <w:tcW w:w="7031" w:type="dxa"/>
            <w:shd w:val="clear" w:color="auto" w:fill="auto"/>
          </w:tcPr>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 xml:space="preserve">При проектировании объектов инженерной инфраструктуры </w:t>
            </w:r>
            <w:r w:rsidRPr="00F669DD">
              <w:rPr>
                <w:rFonts w:ascii="Times New Roman" w:hAnsi="Times New Roman" w:cs="Times New Roman"/>
                <w:sz w:val="24"/>
                <w:szCs w:val="24"/>
              </w:rPr>
              <w:lastRenderedPageBreak/>
              <w:t>расчетную сейсмичность для данных объектов следует принимать равной сейсмичности района строительства.</w:t>
            </w:r>
          </w:p>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 xml:space="preserve">Следует проектировать конструктивные схемы, </w:t>
            </w:r>
            <w:proofErr w:type="gramStart"/>
            <w:r w:rsidRPr="00F669DD">
              <w:rPr>
                <w:rFonts w:ascii="Times New Roman" w:hAnsi="Times New Roman" w:cs="Times New Roman"/>
                <w:sz w:val="24"/>
                <w:szCs w:val="24"/>
              </w:rPr>
              <w:t>позволяющее</w:t>
            </w:r>
            <w:proofErr w:type="gramEnd"/>
            <w:r w:rsidRPr="00F669DD">
              <w:rPr>
                <w:rFonts w:ascii="Times New Roman" w:hAnsi="Times New Roman" w:cs="Times New Roman"/>
                <w:sz w:val="24"/>
                <w:szCs w:val="24"/>
              </w:rPr>
              <w:t xml:space="preserve">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84A0A" w:rsidRPr="00F669DD" w:rsidRDefault="00D84A0A" w:rsidP="00041FC4">
            <w:pPr>
              <w:spacing w:line="240" w:lineRule="auto"/>
              <w:rPr>
                <w:rFonts w:ascii="Times New Roman" w:hAnsi="Times New Roman" w:cs="Times New Roman"/>
                <w:sz w:val="24"/>
                <w:szCs w:val="24"/>
              </w:rPr>
            </w:pPr>
            <w:r w:rsidRPr="00F669DD">
              <w:rPr>
                <w:rFonts w:ascii="Times New Roman" w:hAnsi="Times New Roman" w:cs="Times New Roman"/>
                <w:sz w:val="24"/>
                <w:szCs w:val="24"/>
              </w:rPr>
              <w:t xml:space="preserve">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w:t>
            </w:r>
            <w:proofErr w:type="spellStart"/>
            <w:r w:rsidRPr="00F669DD">
              <w:rPr>
                <w:rFonts w:ascii="Times New Roman" w:hAnsi="Times New Roman" w:cs="Times New Roman"/>
                <w:sz w:val="24"/>
                <w:szCs w:val="24"/>
              </w:rPr>
              <w:t>сейсмобезопасности</w:t>
            </w:r>
            <w:proofErr w:type="spellEnd"/>
            <w:r w:rsidRPr="00F669DD">
              <w:rPr>
                <w:rFonts w:ascii="Times New Roman" w:hAnsi="Times New Roman" w:cs="Times New Roman"/>
                <w:sz w:val="24"/>
                <w:szCs w:val="24"/>
              </w:rPr>
              <w:t>.</w:t>
            </w:r>
          </w:p>
          <w:p w:rsidR="00D84A0A" w:rsidRPr="00F669DD" w:rsidRDefault="00D84A0A" w:rsidP="00041FC4">
            <w:pPr>
              <w:spacing w:line="240" w:lineRule="auto"/>
              <w:rPr>
                <w:rFonts w:ascii="Times New Roman" w:hAnsi="Times New Roman" w:cs="Times New Roman"/>
                <w:bCs/>
                <w:i/>
                <w:sz w:val="24"/>
                <w:szCs w:val="24"/>
              </w:rPr>
            </w:pPr>
            <w:r w:rsidRPr="00F669DD">
              <w:rPr>
                <w:rFonts w:ascii="Times New Roman" w:hAnsi="Times New Roman" w:cs="Times New Roman"/>
                <w:sz w:val="24"/>
                <w:szCs w:val="24"/>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D84A0A" w:rsidRPr="003A55A3" w:rsidTr="00041FC4">
        <w:tblPrEx>
          <w:tblBorders>
            <w:bottom w:val="single" w:sz="4" w:space="0" w:color="auto"/>
          </w:tblBorders>
        </w:tblPrEx>
        <w:trPr>
          <w:jc w:val="center"/>
        </w:trPr>
        <w:tc>
          <w:tcPr>
            <w:tcW w:w="3005" w:type="dxa"/>
            <w:shd w:val="clear" w:color="auto" w:fill="auto"/>
          </w:tcPr>
          <w:p w:rsidR="00D84A0A" w:rsidRPr="00F669DD" w:rsidRDefault="00D84A0A" w:rsidP="00041FC4">
            <w:pPr>
              <w:suppressAutoHyphens/>
              <w:spacing w:line="240" w:lineRule="auto"/>
              <w:ind w:right="-57"/>
              <w:rPr>
                <w:rFonts w:ascii="Times New Roman" w:hAnsi="Times New Roman" w:cs="Times New Roman"/>
                <w:bCs/>
                <w:sz w:val="24"/>
                <w:szCs w:val="24"/>
              </w:rPr>
            </w:pPr>
            <w:r w:rsidRPr="00F669DD">
              <w:rPr>
                <w:rFonts w:ascii="Times New Roman" w:hAnsi="Times New Roman" w:cs="Times New Roman"/>
                <w:sz w:val="24"/>
                <w:szCs w:val="24"/>
              </w:rPr>
              <w:lastRenderedPageBreak/>
              <w:t>Проектирование объектов инженерной инфраструктуры в горной местности</w:t>
            </w:r>
          </w:p>
        </w:tc>
        <w:tc>
          <w:tcPr>
            <w:tcW w:w="7031" w:type="dxa"/>
            <w:shd w:val="clear" w:color="auto" w:fill="auto"/>
          </w:tcPr>
          <w:p w:rsidR="00D84A0A" w:rsidRPr="00F669DD" w:rsidRDefault="00D84A0A" w:rsidP="00041FC4">
            <w:pPr>
              <w:autoSpaceDE w:val="0"/>
              <w:autoSpaceDN w:val="0"/>
              <w:adjustRightInd w:val="0"/>
              <w:spacing w:line="239" w:lineRule="auto"/>
              <w:rPr>
                <w:rFonts w:ascii="Times New Roman" w:hAnsi="Times New Roman" w:cs="Times New Roman"/>
                <w:sz w:val="24"/>
                <w:szCs w:val="24"/>
              </w:rPr>
            </w:pPr>
            <w:r w:rsidRPr="00F669DD">
              <w:rPr>
                <w:rFonts w:ascii="Times New Roman" w:hAnsi="Times New Roman" w:cs="Times New Roman"/>
                <w:sz w:val="24"/>
                <w:szCs w:val="24"/>
              </w:rPr>
              <w:t xml:space="preserve">Для обслуживания основных коммуникаций следует, как правило, проектировать сооружения беспроводных автономных систем связи, </w:t>
            </w:r>
            <w:r w:rsidRPr="00F669DD">
              <w:rPr>
                <w:rFonts w:ascii="Times New Roman" w:hAnsi="Times New Roman" w:cs="Times New Roman"/>
                <w:spacing w:val="-3"/>
                <w:sz w:val="24"/>
                <w:szCs w:val="24"/>
              </w:rPr>
              <w:t xml:space="preserve">обеспечивающих надежный обмен </w:t>
            </w:r>
            <w:proofErr w:type="gramStart"/>
            <w:r w:rsidRPr="00F669DD">
              <w:rPr>
                <w:rFonts w:ascii="Times New Roman" w:hAnsi="Times New Roman" w:cs="Times New Roman"/>
                <w:spacing w:val="-3"/>
                <w:sz w:val="24"/>
                <w:szCs w:val="24"/>
              </w:rPr>
              <w:t>информацией</w:t>
            </w:r>
            <w:proofErr w:type="gramEnd"/>
            <w:r w:rsidRPr="00F669DD">
              <w:rPr>
                <w:rFonts w:ascii="Times New Roman" w:hAnsi="Times New Roman" w:cs="Times New Roman"/>
                <w:spacing w:val="-3"/>
                <w:sz w:val="24"/>
                <w:szCs w:val="24"/>
              </w:rPr>
              <w:t xml:space="preserve"> как на равнине, так и в горах.</w:t>
            </w:r>
          </w:p>
          <w:p w:rsidR="00D84A0A" w:rsidRPr="00F669DD" w:rsidRDefault="00D84A0A" w:rsidP="00041FC4">
            <w:pPr>
              <w:spacing w:line="240" w:lineRule="auto"/>
              <w:rPr>
                <w:rFonts w:ascii="Times New Roman" w:hAnsi="Times New Roman" w:cs="Times New Roman"/>
                <w:bCs/>
                <w:i/>
                <w:sz w:val="24"/>
                <w:szCs w:val="24"/>
              </w:rPr>
            </w:pPr>
            <w:r w:rsidRPr="00F669DD">
              <w:rPr>
                <w:rFonts w:ascii="Times New Roman" w:hAnsi="Times New Roman" w:cs="Times New Roman"/>
                <w:spacing w:val="-2"/>
                <w:sz w:val="24"/>
                <w:szCs w:val="24"/>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D84A0A" w:rsidRPr="006E09C7" w:rsidRDefault="00D84A0A" w:rsidP="00D84A0A">
      <w:pPr>
        <w:spacing w:after="0" w:line="240" w:lineRule="auto"/>
        <w:ind w:firstLine="720"/>
        <w:jc w:val="both"/>
        <w:rPr>
          <w:rFonts w:ascii="Times New Roman" w:hAnsi="Times New Roman" w:cs="Times New Roman"/>
          <w:b/>
          <w:bCs/>
          <w:sz w:val="24"/>
          <w:szCs w:val="24"/>
        </w:rPr>
      </w:pPr>
      <w:r w:rsidRPr="006E09C7">
        <w:rPr>
          <w:rFonts w:ascii="Times New Roman" w:hAnsi="Times New Roman" w:cs="Times New Roman"/>
          <w:b/>
          <w:bCs/>
          <w:sz w:val="24"/>
          <w:szCs w:val="24"/>
        </w:rPr>
        <w:t>4.2. Объекты электроснабжения</w:t>
      </w:r>
    </w:p>
    <w:p w:rsidR="00D84A0A" w:rsidRPr="00223EE6" w:rsidRDefault="00D84A0A" w:rsidP="00D84A0A">
      <w:pPr>
        <w:spacing w:after="0" w:line="240" w:lineRule="auto"/>
        <w:ind w:firstLine="709"/>
        <w:jc w:val="both"/>
        <w:rPr>
          <w:rFonts w:ascii="Times New Roman" w:hAnsi="Times New Roman" w:cs="Times New Roman"/>
          <w:bCs/>
          <w:sz w:val="24"/>
          <w:szCs w:val="24"/>
        </w:rPr>
      </w:pPr>
      <w:r w:rsidRPr="00223EE6">
        <w:rPr>
          <w:rFonts w:ascii="Times New Roman" w:hAnsi="Times New Roman" w:cs="Times New Roman"/>
          <w:bCs/>
          <w:sz w:val="24"/>
          <w:szCs w:val="24"/>
        </w:rPr>
        <w:t xml:space="preserve">4.2.1. При определении потребности в мощности объектов по производству электроэнергии </w:t>
      </w:r>
      <w:r w:rsidRPr="00223EE6">
        <w:rPr>
          <w:rFonts w:ascii="Times New Roman" w:hAnsi="Times New Roman" w:cs="Times New Roman"/>
          <w:bCs/>
          <w:spacing w:val="-2"/>
          <w:sz w:val="24"/>
          <w:szCs w:val="24"/>
        </w:rPr>
        <w:t>допускается использовать укрупненные показатели расхода электроэнергии в Козыревском  сельском поселении.</w:t>
      </w:r>
    </w:p>
    <w:p w:rsidR="00D84A0A" w:rsidRPr="00F669DD" w:rsidRDefault="00D84A0A" w:rsidP="00D84A0A">
      <w:pPr>
        <w:spacing w:after="0" w:line="240" w:lineRule="auto"/>
        <w:ind w:firstLine="709"/>
        <w:jc w:val="both"/>
        <w:rPr>
          <w:rFonts w:ascii="Times New Roman" w:hAnsi="Times New Roman" w:cs="Times New Roman"/>
          <w:bCs/>
          <w:sz w:val="24"/>
          <w:szCs w:val="24"/>
        </w:rPr>
      </w:pPr>
      <w:r w:rsidRPr="00223EE6">
        <w:rPr>
          <w:rFonts w:ascii="Times New Roman" w:hAnsi="Times New Roman" w:cs="Times New Roman"/>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223EE6">
        <w:rPr>
          <w:rFonts w:ascii="Times New Roman" w:hAnsi="Times New Roman" w:cs="Times New Roman"/>
          <w:bCs/>
          <w:sz w:val="24"/>
          <w:szCs w:val="24"/>
        </w:rPr>
        <w:t xml:space="preserve"> таблице 4.2.1.</w:t>
      </w: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Pr="006710AB" w:rsidRDefault="00D84A0A" w:rsidP="00D84A0A">
      <w:pPr>
        <w:spacing w:line="239" w:lineRule="auto"/>
        <w:ind w:firstLine="709"/>
        <w:jc w:val="right"/>
        <w:rPr>
          <w:rFonts w:ascii="Times New Roman" w:hAnsi="Times New Roman" w:cs="Times New Roman"/>
          <w:b/>
          <w:bCs/>
          <w:sz w:val="24"/>
          <w:szCs w:val="24"/>
        </w:rPr>
      </w:pPr>
      <w:r w:rsidRPr="006710AB">
        <w:rPr>
          <w:rFonts w:ascii="Times New Roman" w:hAnsi="Times New Roman" w:cs="Times New Roman"/>
          <w:b/>
          <w:bCs/>
          <w:sz w:val="24"/>
          <w:szCs w:val="24"/>
        </w:rPr>
        <w:lastRenderedPageBreak/>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604"/>
        <w:gridCol w:w="1712"/>
        <w:gridCol w:w="1696"/>
        <w:gridCol w:w="1943"/>
        <w:gridCol w:w="1488"/>
      </w:tblGrid>
      <w:tr w:rsidR="00D84A0A" w:rsidRPr="00223EE6" w:rsidTr="00041FC4">
        <w:trPr>
          <w:trHeight w:val="312"/>
          <w:jc w:val="center"/>
        </w:trPr>
        <w:tc>
          <w:tcPr>
            <w:tcW w:w="1616" w:type="dxa"/>
            <w:vMerge w:val="restart"/>
            <w:tcBorders>
              <w:top w:val="single" w:sz="4" w:space="0" w:color="auto"/>
              <w:left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Cs/>
                <w:sz w:val="24"/>
                <w:szCs w:val="24"/>
              </w:rPr>
            </w:pPr>
            <w:proofErr w:type="spellStart"/>
            <w:r w:rsidRPr="00F669DD">
              <w:rPr>
                <w:rFonts w:ascii="Times New Roman Полужирный" w:hAnsi="Times New Roman Полужирный" w:cs="Times New Roman"/>
                <w:bCs/>
                <w:spacing w:val="-2"/>
                <w:sz w:val="24"/>
                <w:szCs w:val="24"/>
              </w:rPr>
              <w:t>Наименование</w:t>
            </w:r>
            <w:r w:rsidRPr="00F669DD">
              <w:rPr>
                <w:rFonts w:ascii="Times New Roman" w:hAnsi="Times New Roman" w:cs="Times New Roman"/>
                <w:b/>
                <w:bCs/>
                <w:sz w:val="24"/>
                <w:szCs w:val="24"/>
              </w:rPr>
              <w:t>объектов</w:t>
            </w:r>
            <w:proofErr w:type="spellEnd"/>
          </w:p>
        </w:tc>
        <w:tc>
          <w:tcPr>
            <w:tcW w:w="8443" w:type="dxa"/>
            <w:gridSpan w:val="5"/>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bCs/>
                <w:sz w:val="24"/>
                <w:szCs w:val="24"/>
              </w:rPr>
            </w:pPr>
            <w:r w:rsidRPr="00F669DD">
              <w:rPr>
                <w:rFonts w:ascii="Times New Roman" w:hAnsi="Times New Roman" w:cs="Times New Roman"/>
                <w:b/>
                <w:bCs/>
                <w:sz w:val="24"/>
                <w:szCs w:val="24"/>
              </w:rPr>
              <w:t>Расчетные показатели</w:t>
            </w:r>
          </w:p>
        </w:tc>
      </w:tr>
      <w:tr w:rsidR="00D84A0A" w:rsidRPr="00223EE6" w:rsidTr="00041FC4">
        <w:trPr>
          <w:trHeight w:val="312"/>
          <w:jc w:val="center"/>
        </w:trPr>
        <w:tc>
          <w:tcPr>
            <w:tcW w:w="1616" w:type="dxa"/>
            <w:vMerge/>
            <w:tcBorders>
              <w:left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Cs/>
                <w:sz w:val="24"/>
                <w:szCs w:val="24"/>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bCs/>
                <w:sz w:val="24"/>
                <w:szCs w:val="24"/>
              </w:rPr>
            </w:pPr>
            <w:r w:rsidRPr="00F669DD">
              <w:rPr>
                <w:rFonts w:ascii="Times New Roman" w:hAnsi="Times New Roman" w:cs="Times New Roman"/>
                <w:b/>
                <w:bCs/>
                <w:sz w:val="24"/>
                <w:szCs w:val="24"/>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D84A0A" w:rsidRPr="00F669DD" w:rsidRDefault="00D84A0A" w:rsidP="00041FC4">
            <w:pPr>
              <w:spacing w:line="240" w:lineRule="auto"/>
              <w:ind w:left="-57" w:right="-57"/>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максимально </w:t>
            </w:r>
          </w:p>
          <w:p w:rsidR="00D84A0A" w:rsidRPr="00F669DD" w:rsidRDefault="00D84A0A" w:rsidP="00041FC4">
            <w:pPr>
              <w:spacing w:line="240" w:lineRule="auto"/>
              <w:ind w:left="-28" w:right="-28"/>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допустимого уровня </w:t>
            </w:r>
          </w:p>
          <w:p w:rsidR="00D84A0A" w:rsidRPr="00F669DD" w:rsidRDefault="00D84A0A" w:rsidP="00041FC4">
            <w:pPr>
              <w:spacing w:line="240" w:lineRule="auto"/>
              <w:ind w:left="-28" w:right="-28"/>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территориальной </w:t>
            </w:r>
          </w:p>
          <w:p w:rsidR="00D84A0A" w:rsidRPr="00F669DD" w:rsidRDefault="00D84A0A" w:rsidP="00041FC4">
            <w:pPr>
              <w:spacing w:line="240" w:lineRule="auto"/>
              <w:ind w:left="-28" w:right="-28"/>
              <w:jc w:val="center"/>
              <w:rPr>
                <w:rFonts w:ascii="Times New Roman" w:hAnsi="Times New Roman" w:cs="Times New Roman"/>
                <w:bCs/>
                <w:sz w:val="24"/>
                <w:szCs w:val="24"/>
              </w:rPr>
            </w:pPr>
            <w:r w:rsidRPr="00F669DD">
              <w:rPr>
                <w:rFonts w:ascii="Times New Roman" w:hAnsi="Times New Roman" w:cs="Times New Roman"/>
                <w:b/>
                <w:bCs/>
                <w:sz w:val="24"/>
                <w:szCs w:val="24"/>
              </w:rPr>
              <w:t>доступности</w:t>
            </w:r>
          </w:p>
        </w:tc>
      </w:tr>
      <w:tr w:rsidR="00D84A0A" w:rsidRPr="003A55A3" w:rsidTr="00041FC4">
        <w:trPr>
          <w:jc w:val="center"/>
        </w:trPr>
        <w:tc>
          <w:tcPr>
            <w:tcW w:w="1616" w:type="dxa"/>
            <w:vMerge/>
            <w:tcBorders>
              <w:left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uppressAutoHyphens/>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40" w:lineRule="auto"/>
              <w:ind w:left="-57" w:right="-57"/>
              <w:jc w:val="center"/>
              <w:rPr>
                <w:rFonts w:ascii="Times New Roman" w:hAnsi="Times New Roman" w:cs="Times New Roman"/>
                <w:b/>
                <w:spacing w:val="-2"/>
                <w:sz w:val="24"/>
                <w:szCs w:val="24"/>
              </w:rPr>
            </w:pPr>
            <w:r w:rsidRPr="00F669DD">
              <w:rPr>
                <w:rFonts w:ascii="Times New Roman" w:hAnsi="Times New Roman" w:cs="Times New Roman"/>
                <w:b/>
                <w:spacing w:val="-2"/>
                <w:sz w:val="24"/>
                <w:szCs w:val="24"/>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D84A0A" w:rsidRPr="00F669DD" w:rsidRDefault="00D84A0A" w:rsidP="00041FC4">
            <w:pPr>
              <w:spacing w:line="239" w:lineRule="auto"/>
              <w:jc w:val="center"/>
              <w:rPr>
                <w:rFonts w:ascii="Times New Roman" w:hAnsi="Times New Roman" w:cs="Times New Roman"/>
                <w:b/>
                <w:sz w:val="24"/>
                <w:szCs w:val="24"/>
              </w:rPr>
            </w:pPr>
          </w:p>
        </w:tc>
      </w:tr>
      <w:tr w:rsidR="00D84A0A" w:rsidRPr="003A55A3" w:rsidTr="00041FC4">
        <w:trPr>
          <w:jc w:val="center"/>
        </w:trPr>
        <w:tc>
          <w:tcPr>
            <w:tcW w:w="1616" w:type="dxa"/>
            <w:vMerge/>
            <w:tcBorders>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 xml:space="preserve">удельный </w:t>
            </w:r>
          </w:p>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расход электроэнергии, кВт</w:t>
            </w:r>
            <w:r w:rsidRPr="00F669DD">
              <w:rPr>
                <w:rFonts w:ascii="Times New Roman" w:hAnsi="Times New Roman" w:cs="Times New Roman"/>
                <w:b/>
                <w:sz w:val="24"/>
                <w:szCs w:val="24"/>
              </w:rPr>
              <w:sym w:font="Symbol" w:char="F0D7"/>
            </w:r>
            <w:proofErr w:type="gramStart"/>
            <w:r w:rsidRPr="00F669DD">
              <w:rPr>
                <w:rFonts w:ascii="Times New Roman" w:hAnsi="Times New Roman" w:cs="Times New Roman"/>
                <w:b/>
                <w:sz w:val="24"/>
                <w:szCs w:val="24"/>
              </w:rPr>
              <w:t>ч</w:t>
            </w:r>
            <w:proofErr w:type="gramEnd"/>
            <w:r w:rsidRPr="00F669DD">
              <w:rPr>
                <w:rFonts w:ascii="Times New Roman" w:hAnsi="Times New Roman" w:cs="Times New Roman"/>
                <w:b/>
                <w:sz w:val="24"/>
                <w:szCs w:val="24"/>
              </w:rPr>
              <w:t>/чел.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 xml:space="preserve">использование максимума электрической нагрузки, </w:t>
            </w:r>
            <w:proofErr w:type="gramStart"/>
            <w:r w:rsidRPr="00F669DD">
              <w:rPr>
                <w:rFonts w:ascii="Times New Roman" w:hAnsi="Times New Roman" w:cs="Times New Roman"/>
                <w:b/>
                <w:sz w:val="24"/>
                <w:szCs w:val="24"/>
              </w:rPr>
              <w:t>ч</w:t>
            </w:r>
            <w:proofErr w:type="gramEnd"/>
            <w:r w:rsidRPr="00F669DD">
              <w:rPr>
                <w:rFonts w:ascii="Times New Roman" w:hAnsi="Times New Roman" w:cs="Times New Roman"/>
                <w:b/>
                <w:sz w:val="24"/>
                <w:szCs w:val="24"/>
              </w:rPr>
              <w:t xml:space="preserve"> / год</w:t>
            </w:r>
          </w:p>
        </w:tc>
        <w:tc>
          <w:tcPr>
            <w:tcW w:w="1696"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 xml:space="preserve">удельный </w:t>
            </w:r>
          </w:p>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расход электроэнергии, кВт</w:t>
            </w:r>
            <w:r w:rsidRPr="00F669DD">
              <w:rPr>
                <w:rFonts w:ascii="Times New Roman" w:hAnsi="Times New Roman" w:cs="Times New Roman"/>
                <w:b/>
                <w:sz w:val="24"/>
                <w:szCs w:val="24"/>
              </w:rPr>
              <w:sym w:font="Symbol" w:char="F0D7"/>
            </w:r>
            <w:proofErr w:type="gramStart"/>
            <w:r w:rsidRPr="00F669DD">
              <w:rPr>
                <w:rFonts w:ascii="Times New Roman" w:hAnsi="Times New Roman" w:cs="Times New Roman"/>
                <w:b/>
                <w:sz w:val="24"/>
                <w:szCs w:val="24"/>
              </w:rPr>
              <w:t>ч</w:t>
            </w:r>
            <w:proofErr w:type="gramEnd"/>
            <w:r w:rsidRPr="00F669DD">
              <w:rPr>
                <w:rFonts w:ascii="Times New Roman" w:hAnsi="Times New Roman" w:cs="Times New Roman"/>
                <w:b/>
                <w:sz w:val="24"/>
                <w:szCs w:val="24"/>
              </w:rPr>
              <w:t>/чел.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ind w:left="-57" w:right="-57"/>
              <w:jc w:val="center"/>
              <w:rPr>
                <w:rFonts w:ascii="Times New Roman" w:hAnsi="Times New Roman" w:cs="Times New Roman"/>
                <w:b/>
                <w:sz w:val="24"/>
                <w:szCs w:val="24"/>
              </w:rPr>
            </w:pPr>
            <w:r w:rsidRPr="00F669DD">
              <w:rPr>
                <w:rFonts w:ascii="Times New Roman" w:hAnsi="Times New Roman" w:cs="Times New Roman"/>
                <w:b/>
                <w:sz w:val="24"/>
                <w:szCs w:val="24"/>
              </w:rPr>
              <w:t xml:space="preserve">использование максимума электрической нагрузки, </w:t>
            </w:r>
            <w:proofErr w:type="gramStart"/>
            <w:r w:rsidRPr="00F669DD">
              <w:rPr>
                <w:rFonts w:ascii="Times New Roman" w:hAnsi="Times New Roman" w:cs="Times New Roman"/>
                <w:b/>
                <w:sz w:val="24"/>
                <w:szCs w:val="24"/>
              </w:rPr>
              <w:t>ч</w:t>
            </w:r>
            <w:proofErr w:type="gramEnd"/>
            <w:r w:rsidRPr="00F669DD">
              <w:rPr>
                <w:rFonts w:ascii="Times New Roman" w:hAnsi="Times New Roman" w:cs="Times New Roman"/>
                <w:b/>
                <w:sz w:val="24"/>
                <w:szCs w:val="24"/>
              </w:rPr>
              <w:t xml:space="preserve"> / год</w:t>
            </w:r>
          </w:p>
        </w:tc>
        <w:tc>
          <w:tcPr>
            <w:tcW w:w="1488" w:type="dxa"/>
            <w:vMerge/>
            <w:tcBorders>
              <w:left w:val="single" w:sz="4" w:space="0" w:color="auto"/>
              <w:bottom w:val="single" w:sz="4" w:space="0" w:color="auto"/>
              <w:right w:val="single" w:sz="4" w:space="0" w:color="auto"/>
            </w:tcBorders>
          </w:tcPr>
          <w:p w:rsidR="00D84A0A" w:rsidRPr="00F669DD" w:rsidRDefault="00D84A0A" w:rsidP="00041FC4">
            <w:pPr>
              <w:spacing w:line="239" w:lineRule="auto"/>
              <w:ind w:left="-57" w:right="-57"/>
              <w:jc w:val="center"/>
              <w:rPr>
                <w:rFonts w:ascii="Times New Roman" w:hAnsi="Times New Roman" w:cs="Times New Roman"/>
                <w:b/>
                <w:spacing w:val="-2"/>
                <w:sz w:val="24"/>
                <w:szCs w:val="24"/>
              </w:rPr>
            </w:pPr>
          </w:p>
        </w:tc>
      </w:tr>
      <w:tr w:rsidR="00D84A0A" w:rsidRPr="003A55A3" w:rsidTr="00041FC4">
        <w:trPr>
          <w:jc w:val="center"/>
        </w:trPr>
        <w:tc>
          <w:tcPr>
            <w:tcW w:w="1616" w:type="dxa"/>
            <w:tcBorders>
              <w:top w:val="single" w:sz="4" w:space="0" w:color="auto"/>
              <w:left w:val="single" w:sz="4" w:space="0" w:color="auto"/>
              <w:right w:val="single" w:sz="4" w:space="0" w:color="auto"/>
            </w:tcBorders>
          </w:tcPr>
          <w:p w:rsidR="00D84A0A" w:rsidRPr="00F669DD" w:rsidRDefault="00D84A0A" w:rsidP="00041FC4">
            <w:pPr>
              <w:spacing w:line="240" w:lineRule="auto"/>
              <w:ind w:left="-57" w:right="-57"/>
              <w:rPr>
                <w:rFonts w:ascii="Times New Roman" w:hAnsi="Times New Roman" w:cs="Times New Roman"/>
                <w:sz w:val="24"/>
                <w:szCs w:val="24"/>
              </w:rPr>
            </w:pPr>
            <w:r w:rsidRPr="00F669DD">
              <w:rPr>
                <w:rFonts w:ascii="Times New Roman" w:hAnsi="Times New Roman" w:cs="Times New Roman"/>
                <w:spacing w:val="-2"/>
                <w:sz w:val="24"/>
                <w:szCs w:val="24"/>
              </w:rPr>
              <w:t>Объекты электросна</w:t>
            </w:r>
            <w:r w:rsidRPr="00F669DD">
              <w:rPr>
                <w:rFonts w:ascii="Times New Roman" w:hAnsi="Times New Roman" w:cs="Times New Roman"/>
                <w:sz w:val="24"/>
                <w:szCs w:val="24"/>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950</w:t>
            </w:r>
          </w:p>
        </w:tc>
        <w:tc>
          <w:tcPr>
            <w:tcW w:w="1712"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D84A0A" w:rsidRPr="00F669DD" w:rsidRDefault="00D84A0A" w:rsidP="00041FC4">
            <w:pPr>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 xml:space="preserve">4 400 </w:t>
            </w:r>
          </w:p>
        </w:tc>
        <w:tc>
          <w:tcPr>
            <w:tcW w:w="1488" w:type="dxa"/>
            <w:tcBorders>
              <w:top w:val="single" w:sz="4" w:space="0" w:color="auto"/>
              <w:left w:val="single" w:sz="4" w:space="0" w:color="auto"/>
              <w:right w:val="single" w:sz="4" w:space="0" w:color="auto"/>
            </w:tcBorders>
          </w:tcPr>
          <w:p w:rsidR="00D84A0A" w:rsidRPr="00F669DD" w:rsidRDefault="00D84A0A" w:rsidP="00041FC4">
            <w:pPr>
              <w:suppressAutoHyphens/>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не нормируется</w:t>
            </w:r>
          </w:p>
        </w:tc>
      </w:tr>
    </w:tbl>
    <w:p w:rsidR="00D84A0A" w:rsidRPr="00223EE6" w:rsidRDefault="00D84A0A" w:rsidP="00D84A0A">
      <w:pPr>
        <w:spacing w:before="120" w:line="240" w:lineRule="auto"/>
        <w:ind w:firstLine="709"/>
        <w:jc w:val="both"/>
        <w:rPr>
          <w:rFonts w:ascii="Times New Roman" w:hAnsi="Times New Roman" w:cs="Times New Roman"/>
          <w:i/>
          <w:iCs/>
          <w:spacing w:val="40"/>
        </w:rPr>
      </w:pPr>
      <w:r w:rsidRPr="00223EE6">
        <w:rPr>
          <w:rFonts w:ascii="Times New Roman" w:hAnsi="Times New Roman" w:cs="Times New Roman"/>
          <w:i/>
          <w:iCs/>
          <w:spacing w:val="40"/>
        </w:rPr>
        <w:t xml:space="preserve">* </w:t>
      </w:r>
      <w:r w:rsidRPr="00223EE6">
        <w:rPr>
          <w:rFonts w:ascii="Times New Roman" w:hAnsi="Times New Roman" w:cs="Times New Roman"/>
          <w:bCs/>
        </w:rPr>
        <w:t>Укрупненные показатели расхода электроэнергии (без кондиционеров).</w:t>
      </w:r>
    </w:p>
    <w:p w:rsidR="00D84A0A" w:rsidRPr="00F669DD" w:rsidRDefault="00D84A0A" w:rsidP="00D84A0A">
      <w:pPr>
        <w:spacing w:before="120" w:line="240" w:lineRule="auto"/>
        <w:ind w:firstLine="709"/>
        <w:jc w:val="both"/>
        <w:rPr>
          <w:rFonts w:ascii="Times New Roman" w:hAnsi="Times New Roman" w:cs="Times New Roman"/>
        </w:rPr>
      </w:pPr>
      <w:r w:rsidRPr="00223EE6">
        <w:rPr>
          <w:rFonts w:ascii="Times New Roman" w:hAnsi="Times New Roman" w:cs="Times New Roman"/>
          <w:i/>
          <w:iCs/>
          <w:spacing w:val="40"/>
        </w:rPr>
        <w:t>Примечание</w:t>
      </w:r>
      <w:r w:rsidRPr="00223EE6">
        <w:rPr>
          <w:rFonts w:ascii="Times New Roman" w:hAnsi="Times New Roman" w:cs="Times New Roman"/>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D84A0A" w:rsidRPr="00303433" w:rsidRDefault="00D84A0A" w:rsidP="00D84A0A">
      <w:pPr>
        <w:spacing w:after="0" w:line="240" w:lineRule="auto"/>
        <w:ind w:firstLine="709"/>
        <w:jc w:val="both"/>
        <w:rPr>
          <w:rFonts w:ascii="Times New Roman" w:hAnsi="Times New Roman" w:cs="Times New Roman"/>
          <w:bCs/>
          <w:sz w:val="24"/>
          <w:szCs w:val="24"/>
        </w:rPr>
      </w:pPr>
      <w:r w:rsidRPr="00303433">
        <w:rPr>
          <w:rFonts w:ascii="Times New Roman" w:hAnsi="Times New Roman" w:cs="Times New Roman"/>
          <w:bCs/>
          <w:sz w:val="24"/>
          <w:szCs w:val="24"/>
        </w:rPr>
        <w:t xml:space="preserve">4.2.2. </w:t>
      </w:r>
      <w:r w:rsidRPr="00303433">
        <w:rPr>
          <w:rFonts w:ascii="Times New Roman" w:hAnsi="Times New Roman" w:cs="Times New Roman"/>
          <w:sz w:val="24"/>
          <w:szCs w:val="24"/>
        </w:rPr>
        <w:t xml:space="preserve">Электроснабжение Козыревского сельского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303433">
        <w:rPr>
          <w:rFonts w:ascii="Times New Roman" w:hAnsi="Times New Roman" w:cs="Times New Roman"/>
          <w:bCs/>
          <w:sz w:val="24"/>
          <w:szCs w:val="24"/>
        </w:rPr>
        <w:t>объектов по производству электроэнергии</w:t>
      </w:r>
      <w:r w:rsidRPr="00303433">
        <w:rPr>
          <w:rFonts w:ascii="Times New Roman" w:hAnsi="Times New Roman" w:cs="Times New Roman"/>
          <w:sz w:val="24"/>
          <w:szCs w:val="24"/>
        </w:rPr>
        <w:t xml:space="preserve">. </w:t>
      </w:r>
      <w:r w:rsidRPr="00303433">
        <w:rPr>
          <w:rFonts w:ascii="Times New Roman" w:hAnsi="Times New Roman" w:cs="Times New Roman"/>
          <w:bCs/>
          <w:sz w:val="24"/>
          <w:szCs w:val="24"/>
        </w:rPr>
        <w:t>В качестве объектов по производству электроэнергии рекомендуется предусматривать объекты малой энергетики (</w:t>
      </w:r>
      <w:proofErr w:type="spellStart"/>
      <w:r w:rsidRPr="00303433">
        <w:rPr>
          <w:rFonts w:ascii="Times New Roman" w:hAnsi="Times New Roman" w:cs="Times New Roman"/>
          <w:sz w:val="24"/>
          <w:szCs w:val="24"/>
        </w:rPr>
        <w:t>ветродизельные</w:t>
      </w:r>
      <w:proofErr w:type="spellEnd"/>
      <w:r w:rsidRPr="00303433">
        <w:rPr>
          <w:rFonts w:ascii="Times New Roman" w:hAnsi="Times New Roman" w:cs="Times New Roman"/>
          <w:sz w:val="24"/>
          <w:szCs w:val="24"/>
        </w:rPr>
        <w:t xml:space="preserve"> комплексы, дизельные электростанции и др.</w:t>
      </w:r>
      <w:r w:rsidRPr="00303433">
        <w:rPr>
          <w:rFonts w:ascii="Times New Roman" w:hAnsi="Times New Roman" w:cs="Times New Roman"/>
          <w:bCs/>
          <w:sz w:val="24"/>
          <w:szCs w:val="24"/>
        </w:rPr>
        <w:t xml:space="preserve">), в том числе </w:t>
      </w:r>
      <w:r w:rsidRPr="00303433">
        <w:rPr>
          <w:rFonts w:ascii="Times New Roman" w:hAnsi="Times New Roman" w:cs="Times New Roman"/>
          <w:sz w:val="24"/>
          <w:szCs w:val="24"/>
        </w:rPr>
        <w:t xml:space="preserve">объекты с возобновляемыми источниками </w:t>
      </w:r>
      <w:proofErr w:type="spellStart"/>
      <w:r w:rsidRPr="00303433">
        <w:rPr>
          <w:rFonts w:ascii="Times New Roman" w:hAnsi="Times New Roman" w:cs="Times New Roman"/>
          <w:sz w:val="24"/>
          <w:szCs w:val="24"/>
        </w:rPr>
        <w:t>энергии</w:t>
      </w:r>
      <w:proofErr w:type="gramStart"/>
      <w:r w:rsidRPr="00303433">
        <w:rPr>
          <w:rFonts w:ascii="Times New Roman" w:hAnsi="Times New Roman" w:cs="Times New Roman"/>
          <w:sz w:val="24"/>
          <w:szCs w:val="24"/>
        </w:rPr>
        <w:t>:г</w:t>
      </w:r>
      <w:proofErr w:type="gramEnd"/>
      <w:r w:rsidRPr="00303433">
        <w:rPr>
          <w:rFonts w:ascii="Times New Roman" w:hAnsi="Times New Roman" w:cs="Times New Roman"/>
          <w:sz w:val="24"/>
          <w:szCs w:val="24"/>
        </w:rPr>
        <w:t>еотермальные</w:t>
      </w:r>
      <w:proofErr w:type="spellEnd"/>
      <w:r w:rsidRPr="00303433">
        <w:rPr>
          <w:rFonts w:ascii="Times New Roman" w:hAnsi="Times New Roman" w:cs="Times New Roman"/>
          <w:sz w:val="24"/>
          <w:szCs w:val="24"/>
        </w:rPr>
        <w:t>, приливные электростанции и др.</w:t>
      </w:r>
    </w:p>
    <w:p w:rsidR="00D84A0A" w:rsidRPr="00303433" w:rsidRDefault="00D84A0A" w:rsidP="00D84A0A">
      <w:pPr>
        <w:spacing w:after="0" w:line="240" w:lineRule="auto"/>
        <w:ind w:firstLine="709"/>
        <w:jc w:val="both"/>
        <w:rPr>
          <w:rFonts w:ascii="Times New Roman" w:hAnsi="Times New Roman" w:cs="Times New Roman"/>
          <w:bCs/>
          <w:sz w:val="24"/>
          <w:szCs w:val="24"/>
        </w:rPr>
      </w:pPr>
      <w:r w:rsidRPr="00303433">
        <w:rPr>
          <w:rFonts w:ascii="Times New Roman" w:hAnsi="Times New Roman" w:cs="Times New Roman"/>
          <w:bCs/>
          <w:sz w:val="24"/>
          <w:szCs w:val="24"/>
        </w:rPr>
        <w:t>4.2.3. Р</w:t>
      </w:r>
      <w:r w:rsidRPr="00303433">
        <w:rPr>
          <w:rFonts w:ascii="Times New Roman" w:hAnsi="Times New Roman" w:cs="Times New Roman"/>
          <w:bCs/>
          <w:spacing w:val="-2"/>
          <w:sz w:val="24"/>
          <w:szCs w:val="24"/>
        </w:rPr>
        <w:t xml:space="preserve">азмеры санитарно-защитных зон от объектов </w:t>
      </w:r>
      <w:r w:rsidRPr="00303433">
        <w:rPr>
          <w:rFonts w:ascii="Times New Roman" w:hAnsi="Times New Roman" w:cs="Times New Roman"/>
          <w:bCs/>
          <w:sz w:val="24"/>
          <w:szCs w:val="24"/>
        </w:rPr>
        <w:t xml:space="preserve">по производству электроэнергии </w:t>
      </w:r>
      <w:r w:rsidRPr="00303433">
        <w:rPr>
          <w:rFonts w:ascii="Times New Roman" w:hAnsi="Times New Roman" w:cs="Times New Roman"/>
          <w:bCs/>
          <w:spacing w:val="-2"/>
          <w:sz w:val="24"/>
          <w:szCs w:val="24"/>
        </w:rPr>
        <w:t xml:space="preserve">определяются расчетом в </w:t>
      </w:r>
      <w:r w:rsidRPr="00303433">
        <w:rPr>
          <w:rFonts w:ascii="Times New Roman" w:hAnsi="Times New Roman" w:cs="Times New Roman"/>
          <w:bCs/>
          <w:sz w:val="24"/>
          <w:szCs w:val="24"/>
        </w:rPr>
        <w:t xml:space="preserve">соответствии с требованиями СанПиН 2.2.1/2.1.1.1200-03. </w:t>
      </w:r>
    </w:p>
    <w:p w:rsidR="00D84A0A" w:rsidRPr="00303433" w:rsidRDefault="00D84A0A" w:rsidP="00D84A0A">
      <w:pPr>
        <w:spacing w:after="0" w:line="240" w:lineRule="auto"/>
        <w:ind w:firstLine="720"/>
        <w:jc w:val="both"/>
        <w:rPr>
          <w:rFonts w:ascii="Times New Roman" w:hAnsi="Times New Roman" w:cs="Times New Roman"/>
          <w:bCs/>
          <w:sz w:val="24"/>
          <w:szCs w:val="24"/>
        </w:rPr>
      </w:pPr>
      <w:r w:rsidRPr="00303433">
        <w:rPr>
          <w:rFonts w:ascii="Times New Roman" w:hAnsi="Times New Roman" w:cs="Times New Roman"/>
          <w:bCs/>
          <w:spacing w:val="-2"/>
          <w:sz w:val="24"/>
          <w:szCs w:val="24"/>
        </w:rPr>
        <w:t xml:space="preserve">4.2.4. Для </w:t>
      </w:r>
      <w:proofErr w:type="spellStart"/>
      <w:r w:rsidRPr="00303433">
        <w:rPr>
          <w:rFonts w:ascii="Times New Roman" w:hAnsi="Times New Roman" w:cs="Times New Roman"/>
          <w:bCs/>
          <w:spacing w:val="-2"/>
          <w:sz w:val="24"/>
          <w:szCs w:val="24"/>
        </w:rPr>
        <w:t>прохождения</w:t>
      </w:r>
      <w:r w:rsidRPr="00303433">
        <w:rPr>
          <w:rFonts w:ascii="Times New Roman" w:hAnsi="Times New Roman" w:cs="Times New Roman"/>
          <w:b/>
          <w:bCs/>
          <w:spacing w:val="-2"/>
          <w:sz w:val="24"/>
          <w:szCs w:val="24"/>
        </w:rPr>
        <w:t>линий</w:t>
      </w:r>
      <w:proofErr w:type="spellEnd"/>
      <w:r w:rsidRPr="00303433">
        <w:rPr>
          <w:rFonts w:ascii="Times New Roman" w:hAnsi="Times New Roman" w:cs="Times New Roman"/>
          <w:b/>
          <w:bCs/>
          <w:spacing w:val="-2"/>
          <w:sz w:val="24"/>
          <w:szCs w:val="24"/>
        </w:rPr>
        <w:t xml:space="preserve"> </w:t>
      </w:r>
      <w:proofErr w:type="spellStart"/>
      <w:r w:rsidRPr="00303433">
        <w:rPr>
          <w:rFonts w:ascii="Times New Roman" w:hAnsi="Times New Roman" w:cs="Times New Roman"/>
          <w:b/>
          <w:bCs/>
          <w:spacing w:val="-2"/>
          <w:sz w:val="24"/>
          <w:szCs w:val="24"/>
        </w:rPr>
        <w:t>электропередачи</w:t>
      </w:r>
      <w:r w:rsidRPr="00303433">
        <w:rPr>
          <w:rFonts w:ascii="Times New Roman" w:hAnsi="Times New Roman" w:cs="Times New Roman"/>
          <w:bCs/>
          <w:spacing w:val="-2"/>
          <w:sz w:val="24"/>
          <w:szCs w:val="24"/>
        </w:rPr>
        <w:t>по</w:t>
      </w:r>
      <w:proofErr w:type="spellEnd"/>
      <w:r w:rsidRPr="00303433">
        <w:rPr>
          <w:rFonts w:ascii="Times New Roman" w:hAnsi="Times New Roman" w:cs="Times New Roman"/>
          <w:bCs/>
          <w:spacing w:val="-2"/>
          <w:sz w:val="24"/>
          <w:szCs w:val="24"/>
        </w:rPr>
        <w:t xml:space="preserve"> территории </w:t>
      </w:r>
      <w:r>
        <w:rPr>
          <w:rFonts w:ascii="Times New Roman" w:hAnsi="Times New Roman" w:cs="Times New Roman"/>
          <w:bCs/>
          <w:spacing w:val="-2"/>
          <w:sz w:val="24"/>
          <w:szCs w:val="24"/>
        </w:rPr>
        <w:t xml:space="preserve">Козыревского </w:t>
      </w:r>
      <w:r w:rsidRPr="00303433">
        <w:rPr>
          <w:rFonts w:ascii="Times New Roman" w:hAnsi="Times New Roman" w:cs="Times New Roman"/>
          <w:bCs/>
          <w:spacing w:val="-2"/>
          <w:sz w:val="24"/>
          <w:szCs w:val="24"/>
        </w:rPr>
        <w:t>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84A0A" w:rsidRPr="00303433" w:rsidRDefault="00D84A0A" w:rsidP="00D84A0A">
      <w:pPr>
        <w:spacing w:after="0" w:line="240" w:lineRule="auto"/>
        <w:ind w:firstLine="709"/>
        <w:jc w:val="both"/>
        <w:rPr>
          <w:rFonts w:ascii="Times New Roman" w:hAnsi="Times New Roman" w:cs="Times New Roman"/>
          <w:bCs/>
          <w:sz w:val="24"/>
          <w:szCs w:val="24"/>
        </w:rPr>
      </w:pPr>
      <w:r w:rsidRPr="00303433">
        <w:rPr>
          <w:rFonts w:ascii="Times New Roman" w:hAnsi="Times New Roman" w:cs="Times New Roman"/>
          <w:bCs/>
          <w:sz w:val="24"/>
          <w:szCs w:val="24"/>
        </w:rPr>
        <w:t xml:space="preserve">Транзитные линии электропередачи напряжением до 220 </w:t>
      </w:r>
      <w:proofErr w:type="spellStart"/>
      <w:r w:rsidRPr="00303433">
        <w:rPr>
          <w:rFonts w:ascii="Times New Roman" w:hAnsi="Times New Roman" w:cs="Times New Roman"/>
          <w:bCs/>
          <w:sz w:val="24"/>
          <w:szCs w:val="24"/>
        </w:rPr>
        <w:t>кВ</w:t>
      </w:r>
      <w:proofErr w:type="spellEnd"/>
      <w:r w:rsidRPr="00303433">
        <w:rPr>
          <w:rFonts w:ascii="Times New Roman" w:hAnsi="Times New Roman" w:cs="Times New Roman"/>
          <w:bCs/>
          <w:sz w:val="24"/>
          <w:szCs w:val="24"/>
        </w:rPr>
        <w:t xml:space="preserve"> и выше не допускается размещать в пределах границ Козыревского </w:t>
      </w:r>
      <w:r w:rsidRPr="00303433">
        <w:rPr>
          <w:rFonts w:ascii="Times New Roman" w:hAnsi="Times New Roman" w:cs="Times New Roman"/>
          <w:bCs/>
          <w:spacing w:val="-2"/>
          <w:sz w:val="24"/>
          <w:szCs w:val="24"/>
        </w:rPr>
        <w:t>сельского поселения</w:t>
      </w:r>
      <w:r w:rsidRPr="00303433">
        <w:rPr>
          <w:rFonts w:ascii="Times New Roman" w:hAnsi="Times New Roman" w:cs="Times New Roman"/>
          <w:bCs/>
          <w:sz w:val="24"/>
          <w:szCs w:val="24"/>
        </w:rPr>
        <w:t>, за исключением резервных территорий.</w:t>
      </w:r>
    </w:p>
    <w:p w:rsidR="00D84A0A" w:rsidRPr="00F669DD" w:rsidRDefault="00D84A0A" w:rsidP="00D84A0A">
      <w:pPr>
        <w:spacing w:after="0" w:line="240" w:lineRule="auto"/>
        <w:ind w:firstLine="709"/>
        <w:jc w:val="both"/>
        <w:rPr>
          <w:rFonts w:ascii="Times New Roman" w:hAnsi="Times New Roman" w:cs="Times New Roman"/>
          <w:sz w:val="24"/>
          <w:szCs w:val="24"/>
        </w:rPr>
      </w:pPr>
      <w:r w:rsidRPr="00303433">
        <w:rPr>
          <w:rFonts w:ascii="Times New Roman" w:hAnsi="Times New Roman" w:cs="Times New Roman"/>
          <w:bCs/>
          <w:sz w:val="24"/>
          <w:szCs w:val="24"/>
        </w:rPr>
        <w:t>4.2.5. Расчетные показатели ш</w:t>
      </w:r>
      <w:r w:rsidRPr="00303433">
        <w:rPr>
          <w:rFonts w:ascii="Times New Roman" w:hAnsi="Times New Roman" w:cs="Times New Roman"/>
          <w:sz w:val="24"/>
          <w:szCs w:val="24"/>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303433">
        <w:rPr>
          <w:rFonts w:ascii="Times New Roman" w:hAnsi="Times New Roman" w:cs="Times New Roman"/>
          <w:bCs/>
          <w:sz w:val="24"/>
          <w:szCs w:val="24"/>
          <w:shd w:val="clear" w:color="auto" w:fill="FFFFFF"/>
        </w:rPr>
        <w:t>не более величин, приведенных в таблице 4.2.2.</w:t>
      </w:r>
    </w:p>
    <w:p w:rsidR="00D84A0A" w:rsidRDefault="00D84A0A" w:rsidP="00D84A0A">
      <w:pPr>
        <w:spacing w:line="239" w:lineRule="auto"/>
        <w:ind w:firstLine="709"/>
        <w:jc w:val="right"/>
        <w:rPr>
          <w:rFonts w:ascii="Times New Roman" w:hAnsi="Times New Roman" w:cs="Times New Roman"/>
          <w:b/>
          <w:bCs/>
          <w:sz w:val="24"/>
          <w:szCs w:val="24"/>
          <w:shd w:val="clear" w:color="auto" w:fill="FFFFFF"/>
        </w:rPr>
      </w:pPr>
    </w:p>
    <w:p w:rsidR="00D84A0A" w:rsidRDefault="00D84A0A" w:rsidP="00D84A0A">
      <w:pPr>
        <w:spacing w:line="239" w:lineRule="auto"/>
        <w:ind w:firstLine="709"/>
        <w:jc w:val="right"/>
        <w:rPr>
          <w:rFonts w:ascii="Times New Roman" w:hAnsi="Times New Roman" w:cs="Times New Roman"/>
          <w:b/>
          <w:bCs/>
          <w:sz w:val="24"/>
          <w:szCs w:val="24"/>
          <w:shd w:val="clear" w:color="auto" w:fill="FFFFFF"/>
        </w:rPr>
      </w:pPr>
    </w:p>
    <w:p w:rsidR="00D84A0A" w:rsidRDefault="00D84A0A" w:rsidP="00D84A0A">
      <w:pPr>
        <w:spacing w:line="239" w:lineRule="auto"/>
        <w:ind w:firstLine="709"/>
        <w:jc w:val="right"/>
        <w:rPr>
          <w:rFonts w:ascii="Times New Roman" w:hAnsi="Times New Roman" w:cs="Times New Roman"/>
          <w:b/>
          <w:bCs/>
          <w:sz w:val="24"/>
          <w:szCs w:val="24"/>
          <w:shd w:val="clear" w:color="auto" w:fill="FFFFFF"/>
        </w:rPr>
      </w:pPr>
    </w:p>
    <w:p w:rsidR="00D84A0A" w:rsidRDefault="00D84A0A" w:rsidP="00D84A0A">
      <w:pPr>
        <w:spacing w:line="239" w:lineRule="auto"/>
        <w:ind w:firstLine="709"/>
        <w:jc w:val="right"/>
        <w:rPr>
          <w:rFonts w:ascii="Times New Roman" w:hAnsi="Times New Roman" w:cs="Times New Roman"/>
          <w:b/>
          <w:bCs/>
          <w:sz w:val="24"/>
          <w:szCs w:val="24"/>
          <w:shd w:val="clear" w:color="auto" w:fill="FFFFFF"/>
        </w:rPr>
      </w:pPr>
    </w:p>
    <w:p w:rsidR="00D84A0A" w:rsidRPr="00F669DD" w:rsidRDefault="00D84A0A" w:rsidP="00D84A0A">
      <w:pPr>
        <w:spacing w:line="239" w:lineRule="auto"/>
        <w:ind w:firstLine="709"/>
        <w:jc w:val="right"/>
        <w:rPr>
          <w:rFonts w:ascii="Times New Roman" w:hAnsi="Times New Roman" w:cs="Times New Roman"/>
          <w:b/>
          <w:bCs/>
          <w:sz w:val="24"/>
          <w:szCs w:val="24"/>
          <w:shd w:val="clear" w:color="auto" w:fill="FFFFFF"/>
        </w:rPr>
      </w:pPr>
      <w:r w:rsidRPr="00F669DD">
        <w:rPr>
          <w:rFonts w:ascii="Times New Roman" w:hAnsi="Times New Roman" w:cs="Times New Roman"/>
          <w:b/>
          <w:bCs/>
          <w:sz w:val="24"/>
          <w:szCs w:val="24"/>
          <w:shd w:val="clear" w:color="auto" w:fill="FFFFFF"/>
        </w:rPr>
        <w:lastRenderedPageBreak/>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D84A0A" w:rsidRPr="00F669DD" w:rsidTr="00041FC4">
        <w:trPr>
          <w:trHeight w:val="567"/>
          <w:jc w:val="center"/>
        </w:trPr>
        <w:tc>
          <w:tcPr>
            <w:tcW w:w="2925" w:type="dxa"/>
            <w:vMerge w:val="restart"/>
            <w:shd w:val="clear" w:color="auto" w:fill="auto"/>
            <w:vAlign w:val="center"/>
          </w:tcPr>
          <w:p w:rsidR="00D84A0A" w:rsidRPr="00F669DD" w:rsidRDefault="00D84A0A" w:rsidP="00041FC4">
            <w:pPr>
              <w:spacing w:line="240"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Опоры </w:t>
            </w:r>
            <w:proofErr w:type="gramStart"/>
            <w:r w:rsidRPr="00F669DD">
              <w:rPr>
                <w:rFonts w:ascii="Times New Roman" w:hAnsi="Times New Roman" w:cs="Times New Roman"/>
                <w:b/>
                <w:bCs/>
                <w:sz w:val="24"/>
                <w:szCs w:val="24"/>
              </w:rPr>
              <w:t>воздушных</w:t>
            </w:r>
            <w:proofErr w:type="gramEnd"/>
          </w:p>
          <w:p w:rsidR="00D84A0A" w:rsidRPr="00F669DD" w:rsidRDefault="00D84A0A" w:rsidP="00041FC4">
            <w:pPr>
              <w:spacing w:line="240"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линий электропередачи</w:t>
            </w:r>
          </w:p>
        </w:tc>
        <w:tc>
          <w:tcPr>
            <w:tcW w:w="7168" w:type="dxa"/>
            <w:gridSpan w:val="4"/>
            <w:shd w:val="clear" w:color="auto" w:fill="auto"/>
            <w:vAlign w:val="center"/>
          </w:tcPr>
          <w:p w:rsidR="00D84A0A" w:rsidRPr="00F669DD" w:rsidRDefault="00D84A0A" w:rsidP="00041FC4">
            <w:pPr>
              <w:spacing w:line="240"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Расчетные показатели – ширина полос предоставляемых земель, </w:t>
            </w:r>
            <w:proofErr w:type="gramStart"/>
            <w:r w:rsidRPr="00F669DD">
              <w:rPr>
                <w:rFonts w:ascii="Times New Roman" w:hAnsi="Times New Roman" w:cs="Times New Roman"/>
                <w:b/>
                <w:bCs/>
                <w:sz w:val="24"/>
                <w:szCs w:val="24"/>
              </w:rPr>
              <w:t>м</w:t>
            </w:r>
            <w:proofErr w:type="gramEnd"/>
            <w:r w:rsidRPr="00F669DD">
              <w:rPr>
                <w:rFonts w:ascii="Times New Roman" w:hAnsi="Times New Roman" w:cs="Times New Roman"/>
                <w:b/>
                <w:bCs/>
                <w:sz w:val="24"/>
                <w:szCs w:val="24"/>
              </w:rPr>
              <w:t xml:space="preserve">, </w:t>
            </w:r>
          </w:p>
          <w:p w:rsidR="00D84A0A" w:rsidRPr="00F669DD" w:rsidRDefault="00D84A0A" w:rsidP="00041FC4">
            <w:pPr>
              <w:spacing w:line="240"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при напряжении линии, </w:t>
            </w:r>
            <w:proofErr w:type="spellStart"/>
            <w:r w:rsidRPr="00F669DD">
              <w:rPr>
                <w:rFonts w:ascii="Times New Roman" w:hAnsi="Times New Roman" w:cs="Times New Roman"/>
                <w:b/>
                <w:bCs/>
                <w:sz w:val="24"/>
                <w:szCs w:val="24"/>
              </w:rPr>
              <w:t>кВ</w:t>
            </w:r>
            <w:proofErr w:type="spellEnd"/>
          </w:p>
        </w:tc>
      </w:tr>
      <w:tr w:rsidR="00D84A0A" w:rsidRPr="00F669DD" w:rsidTr="00041FC4">
        <w:trPr>
          <w:jc w:val="center"/>
        </w:trPr>
        <w:tc>
          <w:tcPr>
            <w:tcW w:w="2925" w:type="dxa"/>
            <w:vMerge/>
            <w:shd w:val="clear" w:color="auto" w:fill="auto"/>
          </w:tcPr>
          <w:p w:rsidR="00D84A0A" w:rsidRPr="00F669DD" w:rsidRDefault="00D84A0A" w:rsidP="00041FC4">
            <w:pPr>
              <w:spacing w:line="240" w:lineRule="auto"/>
              <w:rPr>
                <w:rFonts w:ascii="Times New Roman" w:hAnsi="Times New Roman" w:cs="Times New Roman"/>
                <w:b/>
                <w:bCs/>
                <w:sz w:val="24"/>
                <w:szCs w:val="24"/>
              </w:rPr>
            </w:pPr>
          </w:p>
        </w:tc>
        <w:tc>
          <w:tcPr>
            <w:tcW w:w="1792" w:type="dxa"/>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0,38-20</w:t>
            </w:r>
          </w:p>
        </w:tc>
        <w:tc>
          <w:tcPr>
            <w:tcW w:w="1792" w:type="dxa"/>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35</w:t>
            </w:r>
          </w:p>
        </w:tc>
        <w:tc>
          <w:tcPr>
            <w:tcW w:w="1792" w:type="dxa"/>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110</w:t>
            </w:r>
          </w:p>
        </w:tc>
        <w:tc>
          <w:tcPr>
            <w:tcW w:w="1792" w:type="dxa"/>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150-220</w:t>
            </w:r>
          </w:p>
        </w:tc>
      </w:tr>
      <w:tr w:rsidR="00D84A0A" w:rsidRPr="00F669DD" w:rsidTr="00041FC4">
        <w:trPr>
          <w:jc w:val="center"/>
        </w:trPr>
        <w:tc>
          <w:tcPr>
            <w:tcW w:w="2925"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r w:rsidRPr="00F669DD">
              <w:rPr>
                <w:rFonts w:ascii="Times New Roman" w:hAnsi="Times New Roman" w:cs="Times New Roman"/>
                <w:bCs/>
                <w:sz w:val="24"/>
                <w:szCs w:val="24"/>
              </w:rPr>
              <w:t>1. Железобетонные</w:t>
            </w: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r>
      <w:tr w:rsidR="00D84A0A" w:rsidRPr="00F669DD" w:rsidTr="00041FC4">
        <w:trPr>
          <w:jc w:val="center"/>
        </w:trPr>
        <w:tc>
          <w:tcPr>
            <w:tcW w:w="2925" w:type="dxa"/>
            <w:tcBorders>
              <w:top w:val="nil"/>
              <w:bottom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одноцепные</w:t>
            </w:r>
            <w:proofErr w:type="spellEnd"/>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9 (11)</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10 (12)</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12 (16)</w:t>
            </w:r>
          </w:p>
        </w:tc>
      </w:tr>
      <w:tr w:rsidR="00D84A0A" w:rsidRPr="00F669DD" w:rsidTr="00041FC4">
        <w:trPr>
          <w:jc w:val="center"/>
        </w:trPr>
        <w:tc>
          <w:tcPr>
            <w:tcW w:w="2925" w:type="dxa"/>
            <w:tcBorders>
              <w:top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двухцепные</w:t>
            </w:r>
            <w:proofErr w:type="spellEnd"/>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10</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12</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24 (32)</w:t>
            </w:r>
          </w:p>
        </w:tc>
      </w:tr>
      <w:tr w:rsidR="00D84A0A" w:rsidRPr="00F669DD" w:rsidTr="00041FC4">
        <w:trPr>
          <w:jc w:val="center"/>
        </w:trPr>
        <w:tc>
          <w:tcPr>
            <w:tcW w:w="2925"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r w:rsidRPr="00F669DD">
              <w:rPr>
                <w:rFonts w:ascii="Times New Roman" w:hAnsi="Times New Roman" w:cs="Times New Roman"/>
                <w:bCs/>
                <w:sz w:val="24"/>
                <w:szCs w:val="24"/>
              </w:rPr>
              <w:t>2. Стальные</w:t>
            </w: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r>
      <w:tr w:rsidR="00D84A0A" w:rsidRPr="00F669DD" w:rsidTr="00041FC4">
        <w:trPr>
          <w:jc w:val="center"/>
        </w:trPr>
        <w:tc>
          <w:tcPr>
            <w:tcW w:w="2925" w:type="dxa"/>
            <w:tcBorders>
              <w:top w:val="nil"/>
              <w:bottom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одноцепные</w:t>
            </w:r>
            <w:proofErr w:type="spellEnd"/>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11</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12</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15</w:t>
            </w:r>
          </w:p>
        </w:tc>
      </w:tr>
      <w:tr w:rsidR="00D84A0A" w:rsidRPr="00F669DD" w:rsidTr="00041FC4">
        <w:trPr>
          <w:jc w:val="center"/>
        </w:trPr>
        <w:tc>
          <w:tcPr>
            <w:tcW w:w="2925" w:type="dxa"/>
            <w:tcBorders>
              <w:top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двухцепные</w:t>
            </w:r>
            <w:proofErr w:type="spellEnd"/>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11</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14</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18</w:t>
            </w:r>
          </w:p>
        </w:tc>
      </w:tr>
      <w:tr w:rsidR="00D84A0A" w:rsidRPr="00F669DD" w:rsidTr="00041FC4">
        <w:trPr>
          <w:jc w:val="center"/>
        </w:trPr>
        <w:tc>
          <w:tcPr>
            <w:tcW w:w="2925"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r w:rsidRPr="00F669DD">
              <w:rPr>
                <w:rFonts w:ascii="Times New Roman" w:hAnsi="Times New Roman" w:cs="Times New Roman"/>
                <w:bCs/>
                <w:sz w:val="24"/>
                <w:szCs w:val="24"/>
              </w:rPr>
              <w:t>3. Деревянные</w:t>
            </w: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c>
          <w:tcPr>
            <w:tcW w:w="1792" w:type="dxa"/>
            <w:tcBorders>
              <w:bottom w:val="nil"/>
            </w:tcBorders>
            <w:shd w:val="clear" w:color="auto" w:fill="auto"/>
          </w:tcPr>
          <w:p w:rsidR="00D84A0A" w:rsidRPr="00F669DD" w:rsidRDefault="00D84A0A" w:rsidP="00041FC4">
            <w:pPr>
              <w:spacing w:line="240" w:lineRule="auto"/>
              <w:rPr>
                <w:rFonts w:ascii="Times New Roman" w:hAnsi="Times New Roman" w:cs="Times New Roman"/>
                <w:bCs/>
                <w:sz w:val="24"/>
                <w:szCs w:val="24"/>
              </w:rPr>
            </w:pPr>
          </w:p>
        </w:tc>
      </w:tr>
      <w:tr w:rsidR="00D84A0A" w:rsidRPr="00F669DD" w:rsidTr="00041FC4">
        <w:trPr>
          <w:jc w:val="center"/>
        </w:trPr>
        <w:tc>
          <w:tcPr>
            <w:tcW w:w="2925" w:type="dxa"/>
            <w:tcBorders>
              <w:top w:val="nil"/>
              <w:bottom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одноцепные</w:t>
            </w:r>
            <w:proofErr w:type="spellEnd"/>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10</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12</w:t>
            </w:r>
          </w:p>
        </w:tc>
        <w:tc>
          <w:tcPr>
            <w:tcW w:w="1792" w:type="dxa"/>
            <w:tcBorders>
              <w:top w:val="nil"/>
              <w:bottom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15</w:t>
            </w:r>
          </w:p>
        </w:tc>
      </w:tr>
      <w:tr w:rsidR="00D84A0A" w:rsidRPr="003A55A3" w:rsidTr="00041FC4">
        <w:trPr>
          <w:jc w:val="center"/>
        </w:trPr>
        <w:tc>
          <w:tcPr>
            <w:tcW w:w="2925" w:type="dxa"/>
            <w:tcBorders>
              <w:top w:val="single" w:sz="4" w:space="0" w:color="auto"/>
            </w:tcBorders>
            <w:shd w:val="clear" w:color="auto" w:fill="auto"/>
          </w:tcPr>
          <w:p w:rsidR="00D84A0A" w:rsidRPr="00F669DD" w:rsidRDefault="00D84A0A" w:rsidP="00041FC4">
            <w:pPr>
              <w:spacing w:line="240" w:lineRule="auto"/>
              <w:ind w:left="213"/>
              <w:rPr>
                <w:rFonts w:ascii="Times New Roman" w:hAnsi="Times New Roman" w:cs="Times New Roman"/>
                <w:bCs/>
                <w:sz w:val="24"/>
                <w:szCs w:val="24"/>
              </w:rPr>
            </w:pPr>
            <w:proofErr w:type="spellStart"/>
            <w:r w:rsidRPr="00F669DD">
              <w:rPr>
                <w:rFonts w:ascii="Times New Roman" w:hAnsi="Times New Roman" w:cs="Times New Roman"/>
                <w:bCs/>
                <w:sz w:val="24"/>
                <w:szCs w:val="24"/>
              </w:rPr>
              <w:t>двухцепные</w:t>
            </w:r>
            <w:proofErr w:type="spellEnd"/>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8</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792" w:type="dxa"/>
            <w:tcBorders>
              <w:top w:val="single" w:sz="4" w:space="0" w:color="auto"/>
            </w:tcBorders>
            <w:shd w:val="clear" w:color="auto" w:fill="auto"/>
          </w:tcPr>
          <w:p w:rsidR="00D84A0A" w:rsidRPr="00F669DD" w:rsidRDefault="00D84A0A" w:rsidP="00041FC4">
            <w:pPr>
              <w:spacing w:line="240"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r>
    </w:tbl>
    <w:p w:rsidR="00D84A0A" w:rsidRPr="006710AB" w:rsidRDefault="00D84A0A" w:rsidP="00D84A0A">
      <w:pPr>
        <w:pStyle w:val="formattexttopleveltext"/>
        <w:widowControl w:val="0"/>
        <w:spacing w:before="120" w:beforeAutospacing="0" w:after="0" w:afterAutospacing="0"/>
        <w:ind w:firstLine="709"/>
        <w:jc w:val="both"/>
        <w:rPr>
          <w:sz w:val="22"/>
          <w:szCs w:val="22"/>
        </w:rPr>
      </w:pPr>
      <w:r w:rsidRPr="006710AB">
        <w:rPr>
          <w:i/>
          <w:spacing w:val="40"/>
          <w:sz w:val="22"/>
          <w:szCs w:val="22"/>
        </w:rPr>
        <w:t>Примечания</w:t>
      </w:r>
      <w:r w:rsidRPr="006710AB">
        <w:rPr>
          <w:sz w:val="22"/>
          <w:szCs w:val="22"/>
        </w:rPr>
        <w:t>:</w:t>
      </w:r>
    </w:p>
    <w:p w:rsidR="00D84A0A" w:rsidRPr="006710AB" w:rsidRDefault="00D84A0A" w:rsidP="00D84A0A">
      <w:pPr>
        <w:pStyle w:val="formattexttopleveltext"/>
        <w:widowControl w:val="0"/>
        <w:spacing w:before="0" w:beforeAutospacing="0" w:after="0" w:afterAutospacing="0"/>
        <w:ind w:firstLine="709"/>
        <w:jc w:val="both"/>
        <w:rPr>
          <w:sz w:val="22"/>
          <w:szCs w:val="22"/>
        </w:rPr>
      </w:pPr>
      <w:r w:rsidRPr="006710AB">
        <w:rPr>
          <w:sz w:val="22"/>
          <w:szCs w:val="22"/>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6710AB">
          <w:rPr>
            <w:sz w:val="22"/>
            <w:szCs w:val="22"/>
          </w:rPr>
          <w:t>2 м</w:t>
        </w:r>
      </w:smartTag>
      <w:r w:rsidRPr="006710AB">
        <w:rPr>
          <w:sz w:val="22"/>
          <w:szCs w:val="22"/>
        </w:rPr>
        <w:t xml:space="preserve"> в каждую сторону.</w:t>
      </w:r>
    </w:p>
    <w:p w:rsidR="00D84A0A" w:rsidRPr="006710AB" w:rsidRDefault="00D84A0A" w:rsidP="00D84A0A">
      <w:pPr>
        <w:pStyle w:val="formattexttopleveltext"/>
        <w:widowControl w:val="0"/>
        <w:spacing w:before="0" w:beforeAutospacing="0" w:after="0" w:afterAutospacing="0"/>
        <w:ind w:firstLine="709"/>
        <w:jc w:val="both"/>
        <w:rPr>
          <w:sz w:val="22"/>
          <w:szCs w:val="22"/>
        </w:rPr>
      </w:pPr>
      <w:r w:rsidRPr="006710AB">
        <w:rPr>
          <w:sz w:val="22"/>
          <w:szCs w:val="22"/>
        </w:rPr>
        <w:t>2. В скобках указана ширина полос земель для опор с горизонтальным расположением проводов.</w:t>
      </w:r>
    </w:p>
    <w:p w:rsidR="00D84A0A" w:rsidRPr="00F669DD" w:rsidRDefault="00D84A0A" w:rsidP="00D84A0A">
      <w:pPr>
        <w:spacing w:line="239" w:lineRule="auto"/>
        <w:ind w:firstLine="709"/>
        <w:jc w:val="both"/>
        <w:rPr>
          <w:rFonts w:ascii="Times New Roman" w:hAnsi="Times New Roman" w:cs="Times New Roman"/>
          <w:bCs/>
          <w:sz w:val="24"/>
          <w:szCs w:val="24"/>
          <w:shd w:val="clear" w:color="auto" w:fill="FFFFFF"/>
        </w:rPr>
      </w:pPr>
      <w:r w:rsidRPr="00F669DD">
        <w:rPr>
          <w:rFonts w:ascii="Times New Roman" w:hAnsi="Times New Roman" w:cs="Times New Roman"/>
          <w:spacing w:val="-2"/>
          <w:sz w:val="24"/>
          <w:szCs w:val="24"/>
        </w:rPr>
        <w:t xml:space="preserve">4.2.6. </w:t>
      </w:r>
      <w:r w:rsidRPr="00F669DD">
        <w:rPr>
          <w:rFonts w:ascii="Times New Roman" w:hAnsi="Times New Roman" w:cs="Times New Roman"/>
          <w:bCs/>
          <w:sz w:val="24"/>
          <w:szCs w:val="24"/>
        </w:rPr>
        <w:t>Расчетные показатели п</w:t>
      </w:r>
      <w:r w:rsidRPr="00F669DD">
        <w:rPr>
          <w:rFonts w:ascii="Times New Roman" w:hAnsi="Times New Roman" w:cs="Times New Roman"/>
          <w:spacing w:val="-2"/>
          <w:sz w:val="24"/>
          <w:szCs w:val="24"/>
        </w:rPr>
        <w:t>лощадей земельных участков, предоставляемых во временное пользование для мон</w:t>
      </w:r>
      <w:r w:rsidRPr="00F669DD">
        <w:rPr>
          <w:rFonts w:ascii="Times New Roman" w:hAnsi="Times New Roman" w:cs="Times New Roman"/>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F669DD">
        <w:rPr>
          <w:rFonts w:ascii="Times New Roman" w:hAnsi="Times New Roman" w:cs="Times New Roman"/>
          <w:bCs/>
          <w:sz w:val="24"/>
          <w:szCs w:val="24"/>
          <w:shd w:val="clear" w:color="auto" w:fill="FFFFFF"/>
        </w:rPr>
        <w:t>не более величин, приведенных в таблице 4.2.3.</w:t>
      </w:r>
    </w:p>
    <w:p w:rsidR="00D84A0A" w:rsidRPr="00F669DD" w:rsidRDefault="00D84A0A" w:rsidP="00D84A0A">
      <w:pPr>
        <w:spacing w:line="239" w:lineRule="auto"/>
        <w:ind w:firstLine="709"/>
        <w:jc w:val="right"/>
        <w:rPr>
          <w:rFonts w:ascii="Times New Roman" w:hAnsi="Times New Roman" w:cs="Times New Roman"/>
          <w:b/>
          <w:bCs/>
          <w:sz w:val="24"/>
          <w:szCs w:val="24"/>
          <w:shd w:val="clear" w:color="auto" w:fill="FFFFFF"/>
        </w:rPr>
      </w:pPr>
      <w:r w:rsidRPr="00F669DD">
        <w:rPr>
          <w:rFonts w:ascii="Times New Roman" w:hAnsi="Times New Roman" w:cs="Times New Roman"/>
          <w:b/>
          <w:bCs/>
          <w:sz w:val="24"/>
          <w:szCs w:val="24"/>
          <w:shd w:val="clear" w:color="auto" w:fill="FFFFFF"/>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D84A0A" w:rsidRPr="00F669DD" w:rsidTr="00041FC4">
        <w:trPr>
          <w:tblHeader/>
          <w:jc w:val="center"/>
        </w:trPr>
        <w:tc>
          <w:tcPr>
            <w:tcW w:w="3686" w:type="dxa"/>
            <w:vMerge w:val="restart"/>
            <w:shd w:val="clear" w:color="auto" w:fill="auto"/>
            <w:vAlign w:val="center"/>
          </w:tcPr>
          <w:p w:rsidR="00D84A0A" w:rsidRPr="003344F4" w:rsidRDefault="00D84A0A" w:rsidP="00041FC4">
            <w:pPr>
              <w:spacing w:line="239" w:lineRule="auto"/>
              <w:jc w:val="center"/>
              <w:rPr>
                <w:rFonts w:ascii="Times New Roman" w:hAnsi="Times New Roman" w:cs="Times New Roman"/>
                <w:b/>
                <w:bCs/>
                <w:sz w:val="24"/>
                <w:szCs w:val="24"/>
              </w:rPr>
            </w:pPr>
            <w:r w:rsidRPr="003344F4">
              <w:rPr>
                <w:rFonts w:ascii="Times New Roman" w:hAnsi="Times New Roman" w:cs="Times New Roman"/>
                <w:b/>
                <w:bCs/>
                <w:sz w:val="24"/>
                <w:szCs w:val="24"/>
              </w:rPr>
              <w:t xml:space="preserve">Опоры </w:t>
            </w:r>
            <w:proofErr w:type="gramStart"/>
            <w:r w:rsidRPr="003344F4">
              <w:rPr>
                <w:rFonts w:ascii="Times New Roman" w:hAnsi="Times New Roman" w:cs="Times New Roman"/>
                <w:b/>
                <w:bCs/>
                <w:sz w:val="24"/>
                <w:szCs w:val="24"/>
              </w:rPr>
              <w:t>воздушных</w:t>
            </w:r>
            <w:proofErr w:type="gramEnd"/>
          </w:p>
          <w:p w:rsidR="00D84A0A" w:rsidRPr="00F669DD" w:rsidRDefault="00D84A0A" w:rsidP="00041FC4">
            <w:pPr>
              <w:spacing w:line="239" w:lineRule="auto"/>
              <w:jc w:val="center"/>
              <w:rPr>
                <w:rFonts w:ascii="Times New Roman" w:hAnsi="Times New Roman" w:cs="Times New Roman"/>
                <w:bCs/>
                <w:sz w:val="24"/>
                <w:szCs w:val="24"/>
              </w:rPr>
            </w:pPr>
            <w:r w:rsidRPr="003344F4">
              <w:rPr>
                <w:rFonts w:ascii="Times New Roman" w:hAnsi="Times New Roman" w:cs="Times New Roman"/>
                <w:b/>
                <w:bCs/>
                <w:sz w:val="24"/>
                <w:szCs w:val="24"/>
              </w:rPr>
              <w:t>линий электропередачи</w:t>
            </w:r>
          </w:p>
        </w:tc>
        <w:tc>
          <w:tcPr>
            <w:tcW w:w="6491" w:type="dxa"/>
            <w:gridSpan w:val="4"/>
            <w:shd w:val="clear" w:color="auto" w:fill="auto"/>
          </w:tcPr>
          <w:p w:rsidR="00D84A0A" w:rsidRPr="00F669DD" w:rsidRDefault="00D84A0A" w:rsidP="00041FC4">
            <w:pPr>
              <w:spacing w:line="240" w:lineRule="auto"/>
              <w:ind w:left="-57" w:right="-57"/>
              <w:jc w:val="center"/>
              <w:rPr>
                <w:rFonts w:ascii="Times New Roman" w:hAnsi="Times New Roman" w:cs="Times New Roman"/>
                <w:bCs/>
                <w:sz w:val="24"/>
                <w:szCs w:val="24"/>
              </w:rPr>
            </w:pPr>
            <w:r w:rsidRPr="003344F4">
              <w:rPr>
                <w:rFonts w:ascii="Times New Roman" w:hAnsi="Times New Roman" w:cs="Times New Roman"/>
                <w:b/>
                <w:bCs/>
                <w:sz w:val="24"/>
                <w:szCs w:val="24"/>
              </w:rPr>
              <w:t>Расчетные показатели - площади земельных участков в м</w:t>
            </w:r>
            <w:proofErr w:type="gramStart"/>
            <w:r w:rsidRPr="003344F4">
              <w:rPr>
                <w:rFonts w:ascii="Times New Roman" w:hAnsi="Times New Roman" w:cs="Times New Roman"/>
                <w:b/>
                <w:bCs/>
                <w:sz w:val="24"/>
                <w:szCs w:val="24"/>
                <w:vertAlign w:val="superscript"/>
              </w:rPr>
              <w:t>2</w:t>
            </w:r>
            <w:proofErr w:type="gramEnd"/>
            <w:r w:rsidRPr="003344F4">
              <w:rPr>
                <w:rFonts w:ascii="Times New Roman" w:hAnsi="Times New Roman" w:cs="Times New Roman"/>
                <w:b/>
                <w:bCs/>
                <w:sz w:val="24"/>
                <w:szCs w:val="24"/>
              </w:rPr>
              <w:t xml:space="preserve">, </w:t>
            </w:r>
            <w:r w:rsidRPr="003344F4">
              <w:rPr>
                <w:rFonts w:ascii="Times New Roman Полужирный" w:hAnsi="Times New Roman Полужирный" w:cs="Times New Roman"/>
                <w:b/>
                <w:bCs/>
                <w:spacing w:val="-2"/>
                <w:sz w:val="24"/>
                <w:szCs w:val="24"/>
              </w:rPr>
              <w:t>предоставляемые для монтажа опор при напряжении</w:t>
            </w:r>
            <w:r w:rsidRPr="00F669DD">
              <w:rPr>
                <w:rFonts w:ascii="Times New Roman Полужирный" w:hAnsi="Times New Roman Полужирный" w:cs="Times New Roman"/>
                <w:bCs/>
                <w:spacing w:val="-2"/>
                <w:sz w:val="24"/>
                <w:szCs w:val="24"/>
              </w:rPr>
              <w:t xml:space="preserve"> линии, </w:t>
            </w:r>
            <w:proofErr w:type="spellStart"/>
            <w:r w:rsidRPr="00F669DD">
              <w:rPr>
                <w:rFonts w:ascii="Times New Roman Полужирный" w:hAnsi="Times New Roman Полужирный" w:cs="Times New Roman"/>
                <w:bCs/>
                <w:spacing w:val="-2"/>
                <w:sz w:val="24"/>
                <w:szCs w:val="24"/>
              </w:rPr>
              <w:t>кВ</w:t>
            </w:r>
            <w:proofErr w:type="spellEnd"/>
          </w:p>
        </w:tc>
      </w:tr>
      <w:tr w:rsidR="00D84A0A" w:rsidRPr="00F669DD" w:rsidTr="00041FC4">
        <w:trPr>
          <w:tblHeader/>
          <w:jc w:val="center"/>
        </w:trPr>
        <w:tc>
          <w:tcPr>
            <w:tcW w:w="3686" w:type="dxa"/>
            <w:vMerge/>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p>
        </w:tc>
        <w:tc>
          <w:tcPr>
            <w:tcW w:w="1622"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0,38-20</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35</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110</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150-220</w:t>
            </w:r>
          </w:p>
        </w:tc>
      </w:tr>
      <w:tr w:rsidR="00D84A0A" w:rsidRPr="00F669DD" w:rsidTr="00041FC4">
        <w:trPr>
          <w:jc w:val="center"/>
        </w:trPr>
        <w:tc>
          <w:tcPr>
            <w:tcW w:w="3686"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1. Железобетонные</w:t>
            </w:r>
          </w:p>
        </w:tc>
        <w:tc>
          <w:tcPr>
            <w:tcW w:w="1622"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p>
        </w:tc>
      </w:tr>
      <w:tr w:rsidR="00D84A0A" w:rsidRPr="00F669DD" w:rsidTr="00041FC4">
        <w:trPr>
          <w:jc w:val="center"/>
        </w:trPr>
        <w:tc>
          <w:tcPr>
            <w:tcW w:w="3686" w:type="dxa"/>
            <w:tcBorders>
              <w:top w:val="nil"/>
            </w:tcBorders>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proofErr w:type="gramStart"/>
            <w:r w:rsidRPr="00F669DD">
              <w:rPr>
                <w:rFonts w:ascii="Times New Roman" w:hAnsi="Times New Roman" w:cs="Times New Roman"/>
                <w:bCs/>
                <w:sz w:val="24"/>
                <w:szCs w:val="24"/>
              </w:rPr>
              <w:t>свободностоящие</w:t>
            </w:r>
            <w:proofErr w:type="gramEnd"/>
            <w:r w:rsidRPr="00F669DD">
              <w:rPr>
                <w:rFonts w:ascii="Times New Roman" w:hAnsi="Times New Roman" w:cs="Times New Roman"/>
                <w:bCs/>
                <w:sz w:val="24"/>
                <w:szCs w:val="24"/>
              </w:rPr>
              <w:t xml:space="preserve"> с вертикальным расположением проводов</w:t>
            </w:r>
          </w:p>
        </w:tc>
        <w:tc>
          <w:tcPr>
            <w:tcW w:w="1622"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160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200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250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400</w:t>
            </w:r>
          </w:p>
        </w:tc>
      </w:tr>
      <w:tr w:rsidR="00D84A0A" w:rsidRPr="00F669DD" w:rsidTr="00041FC4">
        <w:trPr>
          <w:jc w:val="center"/>
        </w:trPr>
        <w:tc>
          <w:tcPr>
            <w:tcW w:w="3686" w:type="dxa"/>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proofErr w:type="gramStart"/>
            <w:r w:rsidRPr="00F669DD">
              <w:rPr>
                <w:rFonts w:ascii="Times New Roman" w:hAnsi="Times New Roman" w:cs="Times New Roman"/>
                <w:bCs/>
                <w:sz w:val="24"/>
                <w:szCs w:val="24"/>
              </w:rPr>
              <w:t>свободностоящие</w:t>
            </w:r>
            <w:proofErr w:type="gramEnd"/>
            <w:r w:rsidRPr="00F669DD">
              <w:rPr>
                <w:rFonts w:ascii="Times New Roman" w:hAnsi="Times New Roman" w:cs="Times New Roman"/>
                <w:bCs/>
                <w:sz w:val="24"/>
                <w:szCs w:val="24"/>
              </w:rPr>
              <w:t xml:space="preserve"> с горизонтальным расположением проводов</w:t>
            </w:r>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400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600</w:t>
            </w:r>
          </w:p>
        </w:tc>
      </w:tr>
      <w:tr w:rsidR="00D84A0A" w:rsidRPr="00F669DD" w:rsidTr="00041FC4">
        <w:trPr>
          <w:jc w:val="center"/>
        </w:trPr>
        <w:tc>
          <w:tcPr>
            <w:tcW w:w="3686" w:type="dxa"/>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t xml:space="preserve">свободностоящие </w:t>
            </w:r>
            <w:proofErr w:type="spellStart"/>
            <w:r w:rsidRPr="00F669DD">
              <w:rPr>
                <w:rFonts w:ascii="Times New Roman" w:hAnsi="Times New Roman" w:cs="Times New Roman"/>
                <w:bCs/>
                <w:sz w:val="24"/>
                <w:szCs w:val="24"/>
              </w:rPr>
              <w:lastRenderedPageBreak/>
              <w:t>многостоечные</w:t>
            </w:r>
            <w:proofErr w:type="spellEnd"/>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lastRenderedPageBreak/>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400</w:t>
            </w:r>
          </w:p>
        </w:tc>
      </w:tr>
      <w:tr w:rsidR="00D84A0A" w:rsidRPr="00F669DD" w:rsidTr="00041FC4">
        <w:trPr>
          <w:jc w:val="center"/>
        </w:trPr>
        <w:tc>
          <w:tcPr>
            <w:tcW w:w="3686" w:type="dxa"/>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lastRenderedPageBreak/>
              <w:t>на оттяжках (с 1 оттяжкой)</w:t>
            </w:r>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500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550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300</w:t>
            </w:r>
          </w:p>
        </w:tc>
      </w:tr>
      <w:tr w:rsidR="00D84A0A" w:rsidRPr="00F669DD" w:rsidTr="00041FC4">
        <w:trPr>
          <w:jc w:val="center"/>
        </w:trPr>
        <w:tc>
          <w:tcPr>
            <w:tcW w:w="3686" w:type="dxa"/>
            <w:tcBorders>
              <w:bottom w:val="single" w:sz="4" w:space="0" w:color="auto"/>
            </w:tcBorders>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t>на оттяжках (с 5 оттяжками)</w:t>
            </w:r>
          </w:p>
        </w:tc>
        <w:tc>
          <w:tcPr>
            <w:tcW w:w="1622"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1400</w:t>
            </w:r>
          </w:p>
        </w:tc>
        <w:tc>
          <w:tcPr>
            <w:tcW w:w="1623" w:type="dxa"/>
            <w:tcBorders>
              <w:bottom w:val="single" w:sz="4" w:space="0" w:color="auto"/>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2100</w:t>
            </w:r>
          </w:p>
        </w:tc>
      </w:tr>
      <w:tr w:rsidR="00D84A0A" w:rsidRPr="00F669DD" w:rsidTr="00041FC4">
        <w:trPr>
          <w:jc w:val="center"/>
        </w:trPr>
        <w:tc>
          <w:tcPr>
            <w:tcW w:w="3686" w:type="dxa"/>
            <w:tcBorders>
              <w:bottom w:val="nil"/>
            </w:tcBorders>
            <w:shd w:val="clear" w:color="auto" w:fill="auto"/>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2. Стальные</w:t>
            </w:r>
          </w:p>
        </w:tc>
        <w:tc>
          <w:tcPr>
            <w:tcW w:w="1622" w:type="dxa"/>
            <w:tcBorders>
              <w:bottom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p>
        </w:tc>
        <w:tc>
          <w:tcPr>
            <w:tcW w:w="1623" w:type="dxa"/>
            <w:tcBorders>
              <w:bottom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p>
        </w:tc>
      </w:tr>
      <w:tr w:rsidR="00D84A0A" w:rsidRPr="00F669DD" w:rsidTr="00041FC4">
        <w:trPr>
          <w:jc w:val="center"/>
        </w:trPr>
        <w:tc>
          <w:tcPr>
            <w:tcW w:w="3686" w:type="dxa"/>
            <w:tcBorders>
              <w:top w:val="nil"/>
            </w:tcBorders>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t>свободностоящие промежуточные</w:t>
            </w:r>
          </w:p>
        </w:tc>
        <w:tc>
          <w:tcPr>
            <w:tcW w:w="1622"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150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300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560</w:t>
            </w:r>
          </w:p>
        </w:tc>
        <w:tc>
          <w:tcPr>
            <w:tcW w:w="1623" w:type="dxa"/>
            <w:tcBorders>
              <w:top w:val="nil"/>
            </w:tcBorders>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560</w:t>
            </w:r>
          </w:p>
        </w:tc>
      </w:tr>
      <w:tr w:rsidR="00D84A0A" w:rsidRPr="00F669DD" w:rsidTr="00041FC4">
        <w:trPr>
          <w:jc w:val="center"/>
        </w:trPr>
        <w:tc>
          <w:tcPr>
            <w:tcW w:w="3686" w:type="dxa"/>
            <w:shd w:val="clear" w:color="auto" w:fill="auto"/>
          </w:tcPr>
          <w:p w:rsidR="00D84A0A" w:rsidRPr="00F669DD" w:rsidRDefault="00D84A0A" w:rsidP="00041FC4">
            <w:pPr>
              <w:spacing w:line="240" w:lineRule="auto"/>
              <w:ind w:left="193" w:right="-57"/>
              <w:rPr>
                <w:rFonts w:ascii="Times New Roman" w:hAnsi="Times New Roman" w:cs="Times New Roman"/>
                <w:bCs/>
                <w:sz w:val="24"/>
                <w:szCs w:val="24"/>
              </w:rPr>
            </w:pPr>
            <w:r w:rsidRPr="00F669DD">
              <w:rPr>
                <w:rFonts w:ascii="Times New Roman" w:hAnsi="Times New Roman" w:cs="Times New Roman"/>
                <w:bCs/>
                <w:sz w:val="24"/>
                <w:szCs w:val="24"/>
              </w:rPr>
              <w:t>свободностоящие анкерно-угловые</w:t>
            </w:r>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150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400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800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700</w:t>
            </w:r>
          </w:p>
        </w:tc>
      </w:tr>
      <w:tr w:rsidR="00D84A0A" w:rsidRPr="00F669DD" w:rsidTr="00041FC4">
        <w:trPr>
          <w:jc w:val="center"/>
        </w:trPr>
        <w:tc>
          <w:tcPr>
            <w:tcW w:w="3686" w:type="dxa"/>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t xml:space="preserve">на оттяжках </w:t>
            </w:r>
            <w:proofErr w:type="gramStart"/>
            <w:r w:rsidRPr="00F669DD">
              <w:rPr>
                <w:rFonts w:ascii="Times New Roman" w:hAnsi="Times New Roman" w:cs="Times New Roman"/>
                <w:bCs/>
                <w:sz w:val="24"/>
                <w:szCs w:val="24"/>
              </w:rPr>
              <w:t>промежуточные</w:t>
            </w:r>
            <w:proofErr w:type="gramEnd"/>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2000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1900</w:t>
            </w:r>
          </w:p>
        </w:tc>
      </w:tr>
      <w:tr w:rsidR="00D84A0A" w:rsidRPr="00F669DD" w:rsidTr="00041FC4">
        <w:trPr>
          <w:jc w:val="center"/>
        </w:trPr>
        <w:tc>
          <w:tcPr>
            <w:tcW w:w="3686" w:type="dxa"/>
            <w:shd w:val="clear" w:color="auto" w:fill="auto"/>
          </w:tcPr>
          <w:p w:rsidR="00D84A0A" w:rsidRPr="00F669DD" w:rsidRDefault="00D84A0A" w:rsidP="00041FC4">
            <w:pPr>
              <w:spacing w:line="239" w:lineRule="auto"/>
              <w:ind w:left="191"/>
              <w:rPr>
                <w:rFonts w:ascii="Times New Roman" w:hAnsi="Times New Roman" w:cs="Times New Roman"/>
                <w:bCs/>
                <w:sz w:val="24"/>
                <w:szCs w:val="24"/>
              </w:rPr>
            </w:pPr>
            <w:r w:rsidRPr="00F669DD">
              <w:rPr>
                <w:rFonts w:ascii="Times New Roman" w:hAnsi="Times New Roman" w:cs="Times New Roman"/>
                <w:bCs/>
                <w:sz w:val="24"/>
                <w:szCs w:val="24"/>
              </w:rPr>
              <w:t xml:space="preserve">на оттяжках </w:t>
            </w:r>
            <w:proofErr w:type="gramStart"/>
            <w:r w:rsidRPr="00F669DD">
              <w:rPr>
                <w:rFonts w:ascii="Times New Roman" w:hAnsi="Times New Roman" w:cs="Times New Roman"/>
                <w:bCs/>
                <w:sz w:val="24"/>
                <w:szCs w:val="24"/>
              </w:rPr>
              <w:t>анкерно-угловые</w:t>
            </w:r>
            <w:proofErr w:type="gramEnd"/>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w:t>
            </w:r>
          </w:p>
        </w:tc>
      </w:tr>
      <w:tr w:rsidR="00D84A0A" w:rsidRPr="00F669DD" w:rsidTr="00041FC4">
        <w:trPr>
          <w:jc w:val="center"/>
        </w:trPr>
        <w:tc>
          <w:tcPr>
            <w:tcW w:w="3686" w:type="dxa"/>
            <w:shd w:val="clear" w:color="auto" w:fill="auto"/>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3. Деревянные</w:t>
            </w:r>
          </w:p>
        </w:tc>
        <w:tc>
          <w:tcPr>
            <w:tcW w:w="1622"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150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450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450</w:t>
            </w:r>
          </w:p>
        </w:tc>
        <w:tc>
          <w:tcPr>
            <w:tcW w:w="1623" w:type="dxa"/>
            <w:shd w:val="clear" w:color="auto" w:fill="auto"/>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450</w:t>
            </w:r>
          </w:p>
        </w:tc>
      </w:tr>
    </w:tbl>
    <w:p w:rsidR="00D84A0A" w:rsidRPr="00F669DD" w:rsidRDefault="00D84A0A" w:rsidP="00D84A0A">
      <w:pPr>
        <w:spacing w:line="239" w:lineRule="auto"/>
        <w:ind w:firstLine="709"/>
        <w:rPr>
          <w:rFonts w:ascii="Times New Roman" w:hAnsi="Times New Roman" w:cs="Times New Roman"/>
          <w:bCs/>
          <w:spacing w:val="-2"/>
          <w:sz w:val="24"/>
          <w:szCs w:val="24"/>
        </w:rPr>
      </w:pPr>
      <w:r w:rsidRPr="00F669DD">
        <w:rPr>
          <w:rFonts w:ascii="Times New Roman" w:hAnsi="Times New Roman" w:cs="Times New Roman"/>
          <w:bCs/>
          <w:spacing w:val="-2"/>
          <w:sz w:val="24"/>
          <w:szCs w:val="24"/>
        </w:rPr>
        <w:t xml:space="preserve">4.2.7. </w:t>
      </w:r>
      <w:r w:rsidRPr="00F669DD">
        <w:rPr>
          <w:rFonts w:ascii="Times New Roman" w:hAnsi="Times New Roman" w:cs="Times New Roman"/>
          <w:bCs/>
          <w:sz w:val="24"/>
          <w:szCs w:val="24"/>
        </w:rPr>
        <w:t>Расчетные показатели р</w:t>
      </w:r>
      <w:r w:rsidRPr="00F669DD">
        <w:rPr>
          <w:rFonts w:ascii="Times New Roman" w:hAnsi="Times New Roman" w:cs="Times New Roman"/>
          <w:sz w:val="24"/>
          <w:szCs w:val="24"/>
        </w:rPr>
        <w:t xml:space="preserve">азмеров </w:t>
      </w:r>
      <w:r w:rsidRPr="00F669DD">
        <w:rPr>
          <w:rFonts w:ascii="Times New Roman" w:hAnsi="Times New Roman" w:cs="Times New Roman"/>
          <w:spacing w:val="-2"/>
          <w:sz w:val="24"/>
          <w:szCs w:val="24"/>
        </w:rPr>
        <w:t>охранных зон для линий электропередачи следует принимать по таблице 4.2.4.</w:t>
      </w:r>
    </w:p>
    <w:p w:rsidR="00D84A0A" w:rsidRPr="00F669DD" w:rsidRDefault="00D84A0A" w:rsidP="00D84A0A">
      <w:pPr>
        <w:spacing w:line="239" w:lineRule="auto"/>
        <w:ind w:firstLine="709"/>
        <w:jc w:val="right"/>
        <w:rPr>
          <w:rFonts w:ascii="Times New Roman" w:hAnsi="Times New Roman" w:cs="Times New Roman"/>
          <w:b/>
          <w:bCs/>
          <w:sz w:val="24"/>
          <w:szCs w:val="24"/>
          <w:shd w:val="clear" w:color="auto" w:fill="FFFFFF"/>
        </w:rPr>
      </w:pPr>
      <w:r w:rsidRPr="00F669DD">
        <w:rPr>
          <w:rFonts w:ascii="Times New Roman" w:hAnsi="Times New Roman" w:cs="Times New Roman"/>
          <w:b/>
          <w:bCs/>
          <w:sz w:val="24"/>
          <w:szCs w:val="24"/>
          <w:shd w:val="clear" w:color="auto" w:fill="FFFFFF"/>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16"/>
      </w:tblGrid>
      <w:tr w:rsidR="00D84A0A" w:rsidRPr="00F669DD" w:rsidTr="00041FC4">
        <w:trPr>
          <w:trHeight w:val="312"/>
          <w:jc w:val="center"/>
        </w:trPr>
        <w:tc>
          <w:tcPr>
            <w:tcW w:w="6413" w:type="dxa"/>
            <w:shd w:val="clear" w:color="auto" w:fill="auto"/>
            <w:vAlign w:val="center"/>
          </w:tcPr>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Линии электропередачи</w:t>
            </w:r>
          </w:p>
        </w:tc>
        <w:tc>
          <w:tcPr>
            <w:tcW w:w="3716" w:type="dxa"/>
            <w:shd w:val="clear" w:color="auto" w:fill="auto"/>
            <w:vAlign w:val="center"/>
          </w:tcPr>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Расчетные показатели – </w:t>
            </w:r>
          </w:p>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размеры охранных зон, </w:t>
            </w:r>
            <w:proofErr w:type="gramStart"/>
            <w:r w:rsidRPr="00F669DD">
              <w:rPr>
                <w:rFonts w:ascii="Times New Roman" w:hAnsi="Times New Roman" w:cs="Times New Roman"/>
                <w:b/>
                <w:bCs/>
                <w:sz w:val="24"/>
                <w:szCs w:val="24"/>
              </w:rPr>
              <w:t>м</w:t>
            </w:r>
            <w:proofErr w:type="gramEnd"/>
          </w:p>
        </w:tc>
      </w:tr>
      <w:tr w:rsidR="00D84A0A" w:rsidRPr="00F669DD" w:rsidTr="00041FC4">
        <w:tblPrEx>
          <w:tblBorders>
            <w:bottom w:val="single" w:sz="4" w:space="0" w:color="auto"/>
          </w:tblBorders>
        </w:tblPrEx>
        <w:trPr>
          <w:trHeight w:val="227"/>
          <w:jc w:val="center"/>
        </w:trPr>
        <w:tc>
          <w:tcPr>
            <w:tcW w:w="6413" w:type="dxa"/>
            <w:tcBorders>
              <w:bottom w:val="nil"/>
            </w:tcBorders>
            <w:shd w:val="clear" w:color="auto" w:fill="auto"/>
            <w:vAlign w:val="center"/>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Воздушные линии электропередачи напряжением, кВт:</w:t>
            </w:r>
          </w:p>
        </w:tc>
        <w:tc>
          <w:tcPr>
            <w:tcW w:w="3716" w:type="dxa"/>
            <w:tcBorders>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p>
        </w:tc>
      </w:tr>
      <w:tr w:rsidR="00D84A0A" w:rsidRPr="00F669DD" w:rsidTr="00041FC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до 1</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w:t>
            </w:r>
          </w:p>
        </w:tc>
      </w:tr>
      <w:tr w:rsidR="00D84A0A" w:rsidRPr="00F669DD" w:rsidTr="00041FC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от 1 до 20</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10</w:t>
            </w:r>
          </w:p>
        </w:tc>
      </w:tr>
      <w:tr w:rsidR="00D84A0A" w:rsidRPr="00F669DD" w:rsidTr="00041FC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35</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15</w:t>
            </w:r>
          </w:p>
        </w:tc>
      </w:tr>
      <w:tr w:rsidR="00D84A0A" w:rsidRPr="00F669DD" w:rsidTr="00041FC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110</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20</w:t>
            </w:r>
          </w:p>
        </w:tc>
      </w:tr>
      <w:tr w:rsidR="00D84A0A" w:rsidRPr="00F669DD" w:rsidTr="00D84A0A">
        <w:tblPrEx>
          <w:tblBorders>
            <w:bottom w:val="single" w:sz="4" w:space="0" w:color="auto"/>
          </w:tblBorders>
        </w:tblPrEx>
        <w:trPr>
          <w:trHeight w:val="80"/>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150, 220</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25</w:t>
            </w:r>
          </w:p>
        </w:tc>
      </w:tr>
      <w:tr w:rsidR="00D84A0A" w:rsidRPr="00F669DD" w:rsidTr="00041FC4">
        <w:tblPrEx>
          <w:tblBorders>
            <w:bottom w:val="single" w:sz="4" w:space="0" w:color="auto"/>
          </w:tblBorders>
        </w:tblPrEx>
        <w:trPr>
          <w:trHeight w:val="227"/>
          <w:jc w:val="center"/>
        </w:trPr>
        <w:tc>
          <w:tcPr>
            <w:tcW w:w="6413" w:type="dxa"/>
            <w:tcBorders>
              <w:bottom w:val="nil"/>
            </w:tcBorders>
            <w:shd w:val="clear" w:color="auto" w:fill="auto"/>
            <w:vAlign w:val="center"/>
          </w:tcPr>
          <w:p w:rsidR="00D84A0A" w:rsidRPr="00F669DD" w:rsidRDefault="00D84A0A" w:rsidP="00041FC4">
            <w:pPr>
              <w:spacing w:line="239" w:lineRule="auto"/>
              <w:ind w:right="-57"/>
              <w:rPr>
                <w:rFonts w:ascii="Times New Roman" w:hAnsi="Times New Roman" w:cs="Times New Roman"/>
                <w:bCs/>
                <w:spacing w:val="-2"/>
                <w:sz w:val="24"/>
                <w:szCs w:val="24"/>
              </w:rPr>
            </w:pPr>
            <w:r w:rsidRPr="00F669DD">
              <w:rPr>
                <w:rFonts w:ascii="Times New Roman" w:hAnsi="Times New Roman" w:cs="Times New Roman"/>
                <w:spacing w:val="-2"/>
                <w:sz w:val="24"/>
                <w:szCs w:val="24"/>
              </w:rPr>
              <w:t xml:space="preserve">Переходы воздушных линий через водоемы (реки, озера и др.) </w:t>
            </w:r>
            <w:proofErr w:type="gramStart"/>
            <w:r w:rsidRPr="00F669DD">
              <w:rPr>
                <w:rFonts w:ascii="Times New Roman" w:hAnsi="Times New Roman" w:cs="Times New Roman"/>
                <w:spacing w:val="-2"/>
                <w:sz w:val="24"/>
                <w:szCs w:val="24"/>
              </w:rPr>
              <w:t>для</w:t>
            </w:r>
            <w:proofErr w:type="gramEnd"/>
            <w:r w:rsidRPr="00F669DD">
              <w:rPr>
                <w:rFonts w:ascii="Times New Roman" w:hAnsi="Times New Roman" w:cs="Times New Roman"/>
                <w:spacing w:val="-2"/>
                <w:sz w:val="24"/>
                <w:szCs w:val="24"/>
              </w:rPr>
              <w:t>:</w:t>
            </w:r>
          </w:p>
        </w:tc>
        <w:tc>
          <w:tcPr>
            <w:tcW w:w="3716" w:type="dxa"/>
            <w:tcBorders>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p>
        </w:tc>
      </w:tr>
      <w:tr w:rsidR="00D84A0A" w:rsidRPr="00F669DD" w:rsidTr="00041FC4">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судоходных водоемов</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100</w:t>
            </w:r>
          </w:p>
        </w:tc>
      </w:tr>
      <w:tr w:rsidR="00D84A0A" w:rsidRPr="00F669DD" w:rsidTr="00D84A0A">
        <w:tblPrEx>
          <w:tblBorders>
            <w:bottom w:val="single" w:sz="4" w:space="0" w:color="auto"/>
          </w:tblBorders>
        </w:tblPrEx>
        <w:trPr>
          <w:trHeight w:val="1024"/>
          <w:jc w:val="center"/>
        </w:trPr>
        <w:tc>
          <w:tcPr>
            <w:tcW w:w="6413" w:type="dxa"/>
            <w:tcBorders>
              <w:top w:val="nil"/>
              <w:bottom w:val="single" w:sz="4" w:space="0" w:color="auto"/>
            </w:tcBorders>
            <w:shd w:val="clear" w:color="auto" w:fill="auto"/>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несудоходных водоемов</w:t>
            </w:r>
          </w:p>
        </w:tc>
        <w:tc>
          <w:tcPr>
            <w:tcW w:w="3716" w:type="dxa"/>
            <w:tcBorders>
              <w:top w:val="nil"/>
              <w:bottom w:val="single" w:sz="4" w:space="0" w:color="auto"/>
            </w:tcBorders>
            <w:shd w:val="clear" w:color="auto" w:fill="auto"/>
            <w:vAlign w:val="center"/>
          </w:tcPr>
          <w:p w:rsidR="00D84A0A" w:rsidRPr="00F669DD" w:rsidRDefault="00D84A0A" w:rsidP="00041FC4">
            <w:pPr>
              <w:spacing w:line="239" w:lineRule="auto"/>
              <w:ind w:left="-57" w:right="-57"/>
              <w:jc w:val="center"/>
              <w:rPr>
                <w:rFonts w:ascii="Times New Roman" w:hAnsi="Times New Roman" w:cs="Times New Roman"/>
                <w:bCs/>
                <w:sz w:val="24"/>
                <w:szCs w:val="24"/>
              </w:rPr>
            </w:pPr>
            <w:r w:rsidRPr="00F669DD">
              <w:rPr>
                <w:rFonts w:ascii="Times New Roman" w:hAnsi="Times New Roman" w:cs="Times New Roman"/>
                <w:bCs/>
                <w:sz w:val="24"/>
                <w:szCs w:val="24"/>
              </w:rPr>
              <w:t>в соответствии с размерами, установленными вдоль воздушной линии</w:t>
            </w:r>
          </w:p>
        </w:tc>
      </w:tr>
      <w:tr w:rsidR="00D84A0A" w:rsidRPr="00F669DD" w:rsidTr="00D84A0A">
        <w:tblPrEx>
          <w:tblBorders>
            <w:bottom w:val="single" w:sz="4" w:space="0" w:color="auto"/>
          </w:tblBorders>
        </w:tblPrEx>
        <w:trPr>
          <w:trHeight w:val="1024"/>
          <w:jc w:val="center"/>
        </w:trPr>
        <w:tc>
          <w:tcPr>
            <w:tcW w:w="6413" w:type="dxa"/>
            <w:tcBorders>
              <w:top w:val="single" w:sz="4" w:space="0" w:color="auto"/>
              <w:bottom w:val="nil"/>
            </w:tcBorders>
            <w:shd w:val="clear" w:color="auto" w:fill="auto"/>
            <w:vAlign w:val="center"/>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lastRenderedPageBreak/>
              <w:t>Кабельные линии электропередачи:</w:t>
            </w:r>
          </w:p>
        </w:tc>
        <w:tc>
          <w:tcPr>
            <w:tcW w:w="3716" w:type="dxa"/>
            <w:tcBorders>
              <w:top w:val="single" w:sz="4" w:space="0" w:color="auto"/>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p>
        </w:tc>
      </w:tr>
      <w:tr w:rsidR="00D84A0A" w:rsidRPr="00F669DD" w:rsidTr="00D84A0A">
        <w:tblPrEx>
          <w:tblBorders>
            <w:bottom w:val="single" w:sz="4" w:space="0" w:color="auto"/>
          </w:tblBorders>
        </w:tblPrEx>
        <w:trPr>
          <w:trHeight w:val="1024"/>
          <w:jc w:val="center"/>
        </w:trPr>
        <w:tc>
          <w:tcPr>
            <w:tcW w:w="6413" w:type="dxa"/>
            <w:tcBorders>
              <w:top w:val="nil"/>
              <w:bottom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подземные</w:t>
            </w:r>
          </w:p>
        </w:tc>
        <w:tc>
          <w:tcPr>
            <w:tcW w:w="3716" w:type="dxa"/>
            <w:tcBorders>
              <w:top w:val="nil"/>
              <w:bottom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w:t>
            </w:r>
          </w:p>
        </w:tc>
      </w:tr>
      <w:tr w:rsidR="00D84A0A" w:rsidRPr="00F669DD" w:rsidTr="00D84A0A">
        <w:tblPrEx>
          <w:tblBorders>
            <w:bottom w:val="single" w:sz="4" w:space="0" w:color="auto"/>
          </w:tblBorders>
        </w:tblPrEx>
        <w:trPr>
          <w:trHeight w:val="80"/>
          <w:jc w:val="center"/>
        </w:trPr>
        <w:tc>
          <w:tcPr>
            <w:tcW w:w="6413" w:type="dxa"/>
            <w:tcBorders>
              <w:top w:val="nil"/>
            </w:tcBorders>
            <w:shd w:val="clear" w:color="auto" w:fill="auto"/>
            <w:vAlign w:val="center"/>
          </w:tcPr>
          <w:p w:rsidR="00D84A0A" w:rsidRPr="00F669DD" w:rsidRDefault="00D84A0A" w:rsidP="00041FC4">
            <w:pPr>
              <w:spacing w:line="239" w:lineRule="auto"/>
              <w:ind w:left="198"/>
              <w:rPr>
                <w:rFonts w:ascii="Times New Roman" w:hAnsi="Times New Roman" w:cs="Times New Roman"/>
                <w:bCs/>
                <w:sz w:val="24"/>
                <w:szCs w:val="24"/>
              </w:rPr>
            </w:pPr>
            <w:r w:rsidRPr="00F669DD">
              <w:rPr>
                <w:rFonts w:ascii="Times New Roman" w:hAnsi="Times New Roman" w:cs="Times New Roman"/>
                <w:bCs/>
                <w:sz w:val="24"/>
                <w:szCs w:val="24"/>
              </w:rPr>
              <w:t>подводные</w:t>
            </w:r>
          </w:p>
        </w:tc>
        <w:tc>
          <w:tcPr>
            <w:tcW w:w="3716" w:type="dxa"/>
            <w:tcBorders>
              <w:top w:val="nil"/>
            </w:tcBorders>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100</w:t>
            </w:r>
          </w:p>
        </w:tc>
      </w:tr>
    </w:tbl>
    <w:p w:rsidR="00D84A0A" w:rsidRPr="00F669DD" w:rsidRDefault="00D84A0A" w:rsidP="00D84A0A">
      <w:pPr>
        <w:spacing w:line="239" w:lineRule="auto"/>
        <w:ind w:firstLine="709"/>
        <w:jc w:val="both"/>
        <w:rPr>
          <w:rFonts w:ascii="Times New Roman" w:hAnsi="Times New Roman" w:cs="Times New Roman"/>
          <w:sz w:val="24"/>
          <w:szCs w:val="24"/>
        </w:rPr>
      </w:pPr>
      <w:r w:rsidRPr="00F669DD">
        <w:rPr>
          <w:rFonts w:ascii="Times New Roman" w:hAnsi="Times New Roman" w:cs="Times New Roman"/>
          <w:bCs/>
          <w:spacing w:val="-2"/>
          <w:sz w:val="24"/>
          <w:szCs w:val="24"/>
        </w:rPr>
        <w:t xml:space="preserve">4.2.8. </w:t>
      </w:r>
      <w:r w:rsidRPr="00F669DD">
        <w:rPr>
          <w:rFonts w:ascii="Times New Roman" w:hAnsi="Times New Roman" w:cs="Times New Roman"/>
          <w:bCs/>
          <w:sz w:val="24"/>
          <w:szCs w:val="24"/>
        </w:rPr>
        <w:t>Расчетные показатели ш</w:t>
      </w:r>
      <w:r w:rsidRPr="00F669DD">
        <w:rPr>
          <w:rFonts w:ascii="Times New Roman" w:hAnsi="Times New Roman" w:cs="Times New Roman"/>
          <w:sz w:val="24"/>
          <w:szCs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F669DD">
        <w:rPr>
          <w:rFonts w:ascii="Times New Roman" w:hAnsi="Times New Roman" w:cs="Times New Roman"/>
          <w:bCs/>
          <w:sz w:val="24"/>
          <w:szCs w:val="24"/>
          <w:shd w:val="clear" w:color="auto" w:fill="FFFFFF"/>
        </w:rPr>
        <w:t xml:space="preserve">не более величин, приведенных в </w:t>
      </w:r>
      <w:r w:rsidRPr="00F669DD">
        <w:rPr>
          <w:rFonts w:ascii="Times New Roman" w:hAnsi="Times New Roman" w:cs="Times New Roman"/>
          <w:sz w:val="24"/>
          <w:szCs w:val="24"/>
        </w:rPr>
        <w:t xml:space="preserve">таблице 4.2.5. </w:t>
      </w:r>
    </w:p>
    <w:p w:rsidR="00D84A0A" w:rsidRPr="00F669DD" w:rsidRDefault="00D84A0A" w:rsidP="00D84A0A">
      <w:pPr>
        <w:spacing w:line="239" w:lineRule="auto"/>
        <w:ind w:firstLine="709"/>
        <w:jc w:val="right"/>
        <w:rPr>
          <w:rFonts w:ascii="Times New Roman" w:hAnsi="Times New Roman" w:cs="Times New Roman"/>
          <w:b/>
          <w:bCs/>
          <w:sz w:val="24"/>
          <w:szCs w:val="24"/>
          <w:shd w:val="clear" w:color="auto" w:fill="FFFFFF"/>
        </w:rPr>
      </w:pPr>
      <w:r w:rsidRPr="00F669DD">
        <w:rPr>
          <w:rFonts w:ascii="Times New Roman" w:hAnsi="Times New Roman" w:cs="Times New Roman"/>
          <w:b/>
          <w:bCs/>
          <w:sz w:val="24"/>
          <w:szCs w:val="24"/>
          <w:shd w:val="clear" w:color="auto" w:fill="FFFFFF"/>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D84A0A" w:rsidRPr="00F669DD" w:rsidTr="00041FC4">
        <w:trPr>
          <w:trHeight w:val="312"/>
          <w:jc w:val="center"/>
        </w:trPr>
        <w:tc>
          <w:tcPr>
            <w:tcW w:w="5502" w:type="dxa"/>
            <w:shd w:val="clear" w:color="auto" w:fill="auto"/>
            <w:vAlign w:val="center"/>
          </w:tcPr>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Напряжение кабельных линий электропередачи, </w:t>
            </w:r>
            <w:proofErr w:type="spellStart"/>
            <w:r w:rsidRPr="00F669DD">
              <w:rPr>
                <w:rFonts w:ascii="Times New Roman" w:hAnsi="Times New Roman" w:cs="Times New Roman"/>
                <w:b/>
                <w:bCs/>
                <w:sz w:val="24"/>
                <w:szCs w:val="24"/>
              </w:rPr>
              <w:t>кВ</w:t>
            </w:r>
            <w:proofErr w:type="spellEnd"/>
          </w:p>
        </w:tc>
        <w:tc>
          <w:tcPr>
            <w:tcW w:w="4639" w:type="dxa"/>
            <w:shd w:val="clear" w:color="auto" w:fill="auto"/>
            <w:vAlign w:val="center"/>
          </w:tcPr>
          <w:p w:rsidR="00D84A0A" w:rsidRPr="00F669DD" w:rsidRDefault="00D84A0A" w:rsidP="00041FC4">
            <w:pPr>
              <w:suppressAutoHyphens/>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 xml:space="preserve">Расчетные показатели – ширина полос предоставляемых земель, </w:t>
            </w:r>
            <w:proofErr w:type="gramStart"/>
            <w:r w:rsidRPr="00F669DD">
              <w:rPr>
                <w:rFonts w:ascii="Times New Roman" w:hAnsi="Times New Roman" w:cs="Times New Roman"/>
                <w:b/>
                <w:bCs/>
                <w:sz w:val="24"/>
                <w:szCs w:val="24"/>
              </w:rPr>
              <w:t>м</w:t>
            </w:r>
            <w:proofErr w:type="gramEnd"/>
          </w:p>
        </w:tc>
      </w:tr>
      <w:tr w:rsidR="00D84A0A" w:rsidRPr="00F669DD" w:rsidTr="00041FC4">
        <w:trPr>
          <w:trHeight w:val="227"/>
          <w:jc w:val="center"/>
        </w:trPr>
        <w:tc>
          <w:tcPr>
            <w:tcW w:w="5502" w:type="dxa"/>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 xml:space="preserve">до 35 </w:t>
            </w:r>
          </w:p>
        </w:tc>
        <w:tc>
          <w:tcPr>
            <w:tcW w:w="4639" w:type="dxa"/>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6</w:t>
            </w:r>
          </w:p>
        </w:tc>
      </w:tr>
      <w:tr w:rsidR="00D84A0A" w:rsidRPr="00F669DD" w:rsidTr="00041FC4">
        <w:trPr>
          <w:trHeight w:val="227"/>
          <w:jc w:val="center"/>
        </w:trPr>
        <w:tc>
          <w:tcPr>
            <w:tcW w:w="5502" w:type="dxa"/>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110 и выше</w:t>
            </w:r>
          </w:p>
        </w:tc>
        <w:tc>
          <w:tcPr>
            <w:tcW w:w="4639" w:type="dxa"/>
            <w:shd w:val="clear" w:color="auto" w:fill="auto"/>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10</w:t>
            </w:r>
          </w:p>
        </w:tc>
      </w:tr>
    </w:tbl>
    <w:p w:rsidR="00D84A0A" w:rsidRPr="00F669DD" w:rsidRDefault="00D84A0A" w:rsidP="00D84A0A">
      <w:pPr>
        <w:spacing w:line="239" w:lineRule="auto"/>
        <w:ind w:firstLine="709"/>
        <w:rPr>
          <w:rFonts w:ascii="Times New Roman" w:hAnsi="Times New Roman" w:cs="Times New Roman"/>
          <w:bCs/>
          <w:sz w:val="24"/>
          <w:szCs w:val="24"/>
        </w:rPr>
      </w:pPr>
      <w:r w:rsidRPr="00303433">
        <w:rPr>
          <w:rFonts w:ascii="Times New Roman" w:hAnsi="Times New Roman" w:cs="Times New Roman"/>
          <w:bCs/>
          <w:sz w:val="24"/>
          <w:szCs w:val="24"/>
        </w:rPr>
        <w:t xml:space="preserve">4.2.9. Нормативные параметры градостроительного проектирования электрических сетей Козыревского </w:t>
      </w:r>
      <w:r w:rsidRPr="00303433">
        <w:rPr>
          <w:rFonts w:ascii="Times New Roman" w:hAnsi="Times New Roman" w:cs="Times New Roman"/>
          <w:bCs/>
          <w:spacing w:val="-2"/>
          <w:sz w:val="24"/>
          <w:szCs w:val="24"/>
        </w:rPr>
        <w:t>сельского поселения</w:t>
      </w:r>
      <w:r w:rsidRPr="00303433">
        <w:rPr>
          <w:rFonts w:ascii="Times New Roman" w:hAnsi="Times New Roman" w:cs="Times New Roman"/>
          <w:bCs/>
          <w:sz w:val="24"/>
          <w:szCs w:val="24"/>
        </w:rPr>
        <w:t xml:space="preserve"> приведены в таблице 4.2.6.</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4.2.6</w:t>
      </w:r>
    </w:p>
    <w:tbl>
      <w:tblPr>
        <w:tblStyle w:val="ad"/>
        <w:tblW w:w="0" w:type="auto"/>
        <w:jc w:val="center"/>
        <w:tblBorders>
          <w:bottom w:val="none" w:sz="0" w:space="0" w:color="auto"/>
        </w:tblBorders>
        <w:tblLook w:val="01E0" w:firstRow="1" w:lastRow="1" w:firstColumn="1" w:lastColumn="1" w:noHBand="0" w:noVBand="0"/>
      </w:tblPr>
      <w:tblGrid>
        <w:gridCol w:w="3128"/>
        <w:gridCol w:w="7042"/>
      </w:tblGrid>
      <w:tr w:rsidR="00D84A0A" w:rsidRPr="00F669DD" w:rsidTr="00041FC4">
        <w:trPr>
          <w:trHeight w:val="312"/>
          <w:jc w:val="center"/>
        </w:trPr>
        <w:tc>
          <w:tcPr>
            <w:tcW w:w="3128" w:type="dxa"/>
            <w:vAlign w:val="center"/>
          </w:tcPr>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bCs/>
                <w:sz w:val="24"/>
                <w:szCs w:val="24"/>
              </w:rPr>
              <w:t>Наименование показателей</w:t>
            </w:r>
          </w:p>
        </w:tc>
        <w:tc>
          <w:tcPr>
            <w:tcW w:w="7042" w:type="dxa"/>
            <w:vAlign w:val="center"/>
          </w:tcPr>
          <w:p w:rsidR="00D84A0A" w:rsidRPr="00F669DD" w:rsidRDefault="00D84A0A" w:rsidP="00041FC4">
            <w:pPr>
              <w:spacing w:line="239" w:lineRule="auto"/>
              <w:jc w:val="center"/>
              <w:rPr>
                <w:rFonts w:ascii="Times New Roman" w:hAnsi="Times New Roman" w:cs="Times New Roman"/>
                <w:b/>
                <w:bCs/>
                <w:sz w:val="24"/>
                <w:szCs w:val="24"/>
              </w:rPr>
            </w:pPr>
            <w:r w:rsidRPr="00F669DD">
              <w:rPr>
                <w:rFonts w:ascii="Times New Roman" w:hAnsi="Times New Roman" w:cs="Times New Roman"/>
                <w:b/>
                <w:sz w:val="24"/>
                <w:szCs w:val="24"/>
              </w:rPr>
              <w:t>Нормативные параметры градостроительного проектирования</w:t>
            </w:r>
          </w:p>
        </w:tc>
      </w:tr>
      <w:tr w:rsidR="00D84A0A" w:rsidRPr="00F669DD" w:rsidTr="00041FC4">
        <w:trPr>
          <w:trHeight w:val="227"/>
          <w:tblHeader/>
          <w:jc w:val="center"/>
        </w:trPr>
        <w:tc>
          <w:tcPr>
            <w:tcW w:w="3128" w:type="dxa"/>
            <w:vAlign w:val="center"/>
          </w:tcPr>
          <w:p w:rsidR="00D84A0A" w:rsidRPr="00F669DD" w:rsidRDefault="00D84A0A" w:rsidP="00041FC4">
            <w:pPr>
              <w:spacing w:line="239" w:lineRule="auto"/>
              <w:jc w:val="center"/>
              <w:rPr>
                <w:rFonts w:ascii="Times New Roman" w:hAnsi="Times New Roman" w:cs="Times New Roman"/>
                <w:bCs/>
                <w:sz w:val="24"/>
                <w:szCs w:val="24"/>
              </w:rPr>
            </w:pPr>
            <w:r w:rsidRPr="00F669DD">
              <w:rPr>
                <w:rFonts w:ascii="Times New Roman" w:hAnsi="Times New Roman" w:cs="Times New Roman"/>
                <w:bCs/>
                <w:sz w:val="24"/>
                <w:szCs w:val="24"/>
              </w:rPr>
              <w:t>1</w:t>
            </w:r>
          </w:p>
        </w:tc>
        <w:tc>
          <w:tcPr>
            <w:tcW w:w="7042" w:type="dxa"/>
            <w:vAlign w:val="center"/>
          </w:tcPr>
          <w:p w:rsidR="00D84A0A" w:rsidRPr="00F669DD" w:rsidRDefault="00D84A0A" w:rsidP="00041FC4">
            <w:pPr>
              <w:spacing w:line="239" w:lineRule="auto"/>
              <w:jc w:val="center"/>
              <w:rPr>
                <w:rFonts w:ascii="Times New Roman" w:hAnsi="Times New Roman" w:cs="Times New Roman"/>
                <w:sz w:val="24"/>
                <w:szCs w:val="24"/>
              </w:rPr>
            </w:pPr>
            <w:r w:rsidRPr="00F669DD">
              <w:rPr>
                <w:rFonts w:ascii="Times New Roman" w:hAnsi="Times New Roman" w:cs="Times New Roman"/>
                <w:sz w:val="24"/>
                <w:szCs w:val="24"/>
              </w:rPr>
              <w:t>2</w:t>
            </w:r>
          </w:p>
        </w:tc>
      </w:tr>
      <w:tr w:rsidR="00D84A0A" w:rsidRPr="00F669DD" w:rsidTr="00041FC4">
        <w:tblPrEx>
          <w:tblBorders>
            <w:bottom w:val="single" w:sz="4" w:space="0" w:color="auto"/>
          </w:tblBorders>
        </w:tblPrEx>
        <w:trPr>
          <w:jc w:val="center"/>
        </w:trPr>
        <w:tc>
          <w:tcPr>
            <w:tcW w:w="3128" w:type="dxa"/>
          </w:tcPr>
          <w:p w:rsidR="00D84A0A" w:rsidRPr="00F669DD" w:rsidRDefault="00D84A0A" w:rsidP="00041FC4">
            <w:pPr>
              <w:suppressAutoHyphens/>
              <w:rPr>
                <w:rFonts w:ascii="Times New Roman" w:hAnsi="Times New Roman" w:cs="Times New Roman"/>
                <w:bCs/>
                <w:sz w:val="24"/>
                <w:szCs w:val="24"/>
              </w:rPr>
            </w:pPr>
            <w:r w:rsidRPr="00F669DD">
              <w:rPr>
                <w:rFonts w:ascii="Times New Roman" w:hAnsi="Times New Roman" w:cs="Times New Roman"/>
                <w:bCs/>
                <w:sz w:val="24"/>
                <w:szCs w:val="24"/>
              </w:rPr>
              <w:t xml:space="preserve">Выбор напряжения электрических сетей Козыревского </w:t>
            </w:r>
            <w:r w:rsidRPr="00F669DD">
              <w:rPr>
                <w:rFonts w:ascii="Times New Roman" w:hAnsi="Times New Roman" w:cs="Times New Roman"/>
                <w:bCs/>
                <w:spacing w:val="-2"/>
                <w:sz w:val="24"/>
                <w:szCs w:val="24"/>
              </w:rPr>
              <w:t>сельского поселения</w:t>
            </w:r>
          </w:p>
        </w:tc>
        <w:tc>
          <w:tcPr>
            <w:tcW w:w="7042"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Осуществляется с учетом концепции их развития в пределах расчетного срока и системы напряжений в энергосистеме 35-110-220-500 </w:t>
            </w:r>
            <w:proofErr w:type="spellStart"/>
            <w:r w:rsidRPr="00F669DD">
              <w:rPr>
                <w:rFonts w:ascii="Times New Roman" w:hAnsi="Times New Roman" w:cs="Times New Roman"/>
                <w:bCs/>
                <w:sz w:val="24"/>
                <w:szCs w:val="24"/>
              </w:rPr>
              <w:t>кВ.</w:t>
            </w:r>
            <w:proofErr w:type="spellEnd"/>
          </w:p>
          <w:p w:rsidR="00D84A0A" w:rsidRPr="00F669DD" w:rsidRDefault="00D84A0A" w:rsidP="00041FC4">
            <w:pPr>
              <w:spacing w:line="239" w:lineRule="auto"/>
              <w:rPr>
                <w:rFonts w:ascii="Times New Roman" w:hAnsi="Times New Roman" w:cs="Times New Roman"/>
                <w:bCs/>
                <w:spacing w:val="-6"/>
                <w:sz w:val="24"/>
                <w:szCs w:val="24"/>
              </w:rPr>
            </w:pPr>
            <w:r w:rsidRPr="00F669DD">
              <w:rPr>
                <w:rFonts w:ascii="Times New Roman" w:hAnsi="Times New Roman" w:cs="Times New Roman"/>
                <w:bCs/>
                <w:spacing w:val="-2"/>
                <w:sz w:val="24"/>
                <w:szCs w:val="24"/>
              </w:rPr>
              <w:t>Напряжение системы электроснабжения должно выбираться с учетом</w:t>
            </w:r>
            <w:r w:rsidRPr="00F669DD">
              <w:rPr>
                <w:rFonts w:ascii="Times New Roman" w:hAnsi="Times New Roman" w:cs="Times New Roman"/>
                <w:bCs/>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F669DD">
              <w:rPr>
                <w:rFonts w:ascii="Times New Roman" w:hAnsi="Times New Roman" w:cs="Times New Roman"/>
                <w:bCs/>
                <w:spacing w:val="-6"/>
                <w:sz w:val="24"/>
                <w:szCs w:val="24"/>
              </w:rPr>
              <w:t xml:space="preserve"> 35-110/10 </w:t>
            </w:r>
            <w:proofErr w:type="spellStart"/>
            <w:r w:rsidRPr="00F669DD">
              <w:rPr>
                <w:rFonts w:ascii="Times New Roman" w:hAnsi="Times New Roman" w:cs="Times New Roman"/>
                <w:bCs/>
                <w:spacing w:val="-6"/>
                <w:sz w:val="24"/>
                <w:szCs w:val="24"/>
              </w:rPr>
              <w:t>кВ.</w:t>
            </w:r>
            <w:proofErr w:type="spellEnd"/>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При соответствующем технико-экономическом обосновании следует предусматривать вариант перевода сетей на напряжение 35 </w:t>
            </w:r>
            <w:proofErr w:type="spellStart"/>
            <w:r w:rsidRPr="00F669DD">
              <w:rPr>
                <w:rFonts w:ascii="Times New Roman" w:hAnsi="Times New Roman" w:cs="Times New Roman"/>
                <w:bCs/>
                <w:sz w:val="24"/>
                <w:szCs w:val="24"/>
              </w:rPr>
              <w:t>кВ.</w:t>
            </w:r>
            <w:proofErr w:type="spellEnd"/>
          </w:p>
        </w:tc>
      </w:tr>
      <w:tr w:rsidR="00D84A0A" w:rsidRPr="00F669DD" w:rsidTr="00041FC4">
        <w:tblPrEx>
          <w:tblBorders>
            <w:bottom w:val="single" w:sz="4" w:space="0" w:color="auto"/>
          </w:tblBorders>
        </w:tblPrEx>
        <w:trPr>
          <w:jc w:val="center"/>
        </w:trPr>
        <w:tc>
          <w:tcPr>
            <w:tcW w:w="3128"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Сетевое резервирование</w:t>
            </w:r>
          </w:p>
        </w:tc>
        <w:tc>
          <w:tcPr>
            <w:tcW w:w="7042"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Распределительная электрическая сеть должна формироваться с соблюдением условия однократного сетевого резервирования.</w:t>
            </w:r>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Электрическую сеть 35-110 (220) </w:t>
            </w:r>
            <w:proofErr w:type="spellStart"/>
            <w:r w:rsidRPr="00F669DD">
              <w:rPr>
                <w:rFonts w:ascii="Times New Roman" w:hAnsi="Times New Roman" w:cs="Times New Roman"/>
                <w:bCs/>
                <w:sz w:val="24"/>
                <w:szCs w:val="24"/>
              </w:rPr>
              <w:t>кВ</w:t>
            </w:r>
            <w:proofErr w:type="spellEnd"/>
            <w:r w:rsidRPr="00F669DD">
              <w:rPr>
                <w:rFonts w:ascii="Times New Roman" w:hAnsi="Times New Roman" w:cs="Times New Roman"/>
                <w:bCs/>
                <w:sz w:val="24"/>
                <w:szCs w:val="24"/>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Параллельная работа аварийных и резервных источников питания с распределительными сетями не допускается.</w:t>
            </w:r>
          </w:p>
        </w:tc>
      </w:tr>
      <w:tr w:rsidR="00D84A0A" w:rsidRPr="00F669DD" w:rsidTr="00041FC4">
        <w:tblPrEx>
          <w:tblBorders>
            <w:bottom w:val="single" w:sz="4" w:space="0" w:color="auto"/>
          </w:tblBorders>
        </w:tblPrEx>
        <w:trPr>
          <w:jc w:val="center"/>
        </w:trPr>
        <w:tc>
          <w:tcPr>
            <w:tcW w:w="3128"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Размещение линий </w:t>
            </w:r>
            <w:r w:rsidRPr="00F669DD">
              <w:rPr>
                <w:rFonts w:ascii="Times New Roman" w:hAnsi="Times New Roman" w:cs="Times New Roman"/>
                <w:bCs/>
                <w:sz w:val="24"/>
                <w:szCs w:val="24"/>
              </w:rPr>
              <w:lastRenderedPageBreak/>
              <w:t>электропередачи, входящих в общие энергетические системы</w:t>
            </w:r>
          </w:p>
        </w:tc>
        <w:tc>
          <w:tcPr>
            <w:tcW w:w="7042"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lastRenderedPageBreak/>
              <w:t xml:space="preserve">Не допускается на территории производственных зон, а также на </w:t>
            </w:r>
            <w:r w:rsidRPr="00F669DD">
              <w:rPr>
                <w:rFonts w:ascii="Times New Roman" w:hAnsi="Times New Roman" w:cs="Times New Roman"/>
                <w:bCs/>
                <w:sz w:val="24"/>
                <w:szCs w:val="24"/>
              </w:rPr>
              <w:lastRenderedPageBreak/>
              <w:t>территории производственных зон сельскохозяйственных предприятий.</w:t>
            </w:r>
          </w:p>
        </w:tc>
      </w:tr>
      <w:tr w:rsidR="00D84A0A" w:rsidRPr="00F669DD" w:rsidTr="00041FC4">
        <w:tblPrEx>
          <w:tblBorders>
            <w:bottom w:val="single" w:sz="4" w:space="0" w:color="auto"/>
          </w:tblBorders>
        </w:tblPrEx>
        <w:trPr>
          <w:jc w:val="center"/>
        </w:trPr>
        <w:tc>
          <w:tcPr>
            <w:tcW w:w="3128"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lastRenderedPageBreak/>
              <w:t xml:space="preserve">Размещение линий электропередачи напряжением 110 </w:t>
            </w:r>
            <w:proofErr w:type="spellStart"/>
            <w:r w:rsidRPr="00F669DD">
              <w:rPr>
                <w:rFonts w:ascii="Times New Roman" w:hAnsi="Times New Roman" w:cs="Times New Roman"/>
                <w:bCs/>
                <w:sz w:val="24"/>
                <w:szCs w:val="24"/>
              </w:rPr>
              <w:t>кВ</w:t>
            </w:r>
            <w:proofErr w:type="spellEnd"/>
            <w:r w:rsidRPr="00F669DD">
              <w:rPr>
                <w:rFonts w:ascii="Times New Roman" w:hAnsi="Times New Roman" w:cs="Times New Roman"/>
                <w:bCs/>
                <w:sz w:val="24"/>
                <w:szCs w:val="24"/>
              </w:rPr>
              <w:t xml:space="preserve"> и выше</w:t>
            </w:r>
          </w:p>
        </w:tc>
        <w:tc>
          <w:tcPr>
            <w:tcW w:w="7042"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Воздушные линии электропередачи допускается размещать только за пределами жилых и общественно-деловых зон.</w:t>
            </w:r>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Проектируемые линии электропередачи напряжением 110 </w:t>
            </w:r>
            <w:proofErr w:type="spellStart"/>
            <w:r w:rsidRPr="00F669DD">
              <w:rPr>
                <w:rFonts w:ascii="Times New Roman" w:hAnsi="Times New Roman" w:cs="Times New Roman"/>
                <w:bCs/>
                <w:sz w:val="24"/>
                <w:szCs w:val="24"/>
              </w:rPr>
              <w:t>кВ</w:t>
            </w:r>
            <w:proofErr w:type="spellEnd"/>
            <w:r w:rsidRPr="00F669DD">
              <w:rPr>
                <w:rFonts w:ascii="Times New Roman" w:hAnsi="Times New Roman" w:cs="Times New Roman"/>
                <w:bCs/>
                <w:sz w:val="24"/>
                <w:szCs w:val="24"/>
              </w:rPr>
              <w:t xml:space="preserve"> и выше </w:t>
            </w:r>
            <w:proofErr w:type="gramStart"/>
            <w:r w:rsidRPr="00F669DD">
              <w:rPr>
                <w:rFonts w:ascii="Times New Roman" w:hAnsi="Times New Roman" w:cs="Times New Roman"/>
                <w:bCs/>
                <w:sz w:val="24"/>
                <w:szCs w:val="24"/>
              </w:rPr>
              <w:t>к</w:t>
            </w:r>
            <w:proofErr w:type="gramEnd"/>
            <w:r w:rsidRPr="00F669DD">
              <w:rPr>
                <w:rFonts w:ascii="Times New Roman" w:hAnsi="Times New Roman" w:cs="Times New Roman"/>
                <w:bCs/>
                <w:sz w:val="24"/>
                <w:szCs w:val="24"/>
              </w:rPr>
              <w:t xml:space="preserve">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F669DD">
              <w:rPr>
                <w:rFonts w:ascii="Times New Roman" w:hAnsi="Times New Roman" w:cs="Times New Roman"/>
                <w:bCs/>
                <w:sz w:val="24"/>
                <w:szCs w:val="24"/>
              </w:rPr>
              <w:t>электроснабжающей</w:t>
            </w:r>
            <w:proofErr w:type="spellEnd"/>
            <w:r w:rsidRPr="00F669DD">
              <w:rPr>
                <w:rFonts w:ascii="Times New Roman" w:hAnsi="Times New Roman" w:cs="Times New Roman"/>
                <w:bCs/>
                <w:sz w:val="24"/>
                <w:szCs w:val="24"/>
              </w:rPr>
              <w:t xml:space="preserve"> организацией.</w:t>
            </w:r>
          </w:p>
        </w:tc>
      </w:tr>
      <w:tr w:rsidR="00D84A0A" w:rsidRPr="00F669DD" w:rsidTr="00041FC4">
        <w:tblPrEx>
          <w:tblBorders>
            <w:bottom w:val="single" w:sz="4" w:space="0" w:color="auto"/>
          </w:tblBorders>
        </w:tblPrEx>
        <w:trPr>
          <w:jc w:val="center"/>
        </w:trPr>
        <w:tc>
          <w:tcPr>
            <w:tcW w:w="3128"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xml:space="preserve">Требования к линиям электропередачи напряжением до 10 </w:t>
            </w:r>
            <w:proofErr w:type="spellStart"/>
            <w:r w:rsidRPr="00F669DD">
              <w:rPr>
                <w:rFonts w:ascii="Times New Roman" w:hAnsi="Times New Roman" w:cs="Times New Roman"/>
                <w:bCs/>
                <w:sz w:val="24"/>
                <w:szCs w:val="24"/>
              </w:rPr>
              <w:t>кВ</w:t>
            </w:r>
            <w:proofErr w:type="spellEnd"/>
            <w:r w:rsidRPr="00F669DD">
              <w:rPr>
                <w:rFonts w:ascii="Times New Roman" w:hAnsi="Times New Roman" w:cs="Times New Roman"/>
                <w:bCs/>
                <w:sz w:val="24"/>
                <w:szCs w:val="24"/>
              </w:rPr>
              <w:t xml:space="preserve"> на территории жилых зон</w:t>
            </w:r>
          </w:p>
        </w:tc>
        <w:tc>
          <w:tcPr>
            <w:tcW w:w="7042" w:type="dxa"/>
          </w:tcPr>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Должны выполняться:</w:t>
            </w:r>
          </w:p>
          <w:p w:rsidR="00D84A0A" w:rsidRPr="00F669DD" w:rsidRDefault="00D84A0A" w:rsidP="00041FC4">
            <w:pPr>
              <w:spacing w:line="239" w:lineRule="auto"/>
              <w:ind w:left="142" w:hanging="142"/>
              <w:rPr>
                <w:rFonts w:ascii="Times New Roman" w:hAnsi="Times New Roman" w:cs="Times New Roman"/>
                <w:bCs/>
                <w:sz w:val="24"/>
                <w:szCs w:val="24"/>
              </w:rPr>
            </w:pPr>
            <w:r w:rsidRPr="00F669DD">
              <w:rPr>
                <w:rFonts w:ascii="Times New Roman" w:hAnsi="Times New Roman" w:cs="Times New Roman"/>
                <w:bCs/>
                <w:sz w:val="24"/>
                <w:szCs w:val="24"/>
              </w:rPr>
              <w:t xml:space="preserve">- в застройке зданиями 4 этажа и выше – кабельными в подземном исполнении; </w:t>
            </w:r>
          </w:p>
          <w:p w:rsidR="00D84A0A" w:rsidRPr="00F669DD" w:rsidRDefault="00D84A0A" w:rsidP="00041FC4">
            <w:pPr>
              <w:spacing w:line="239" w:lineRule="auto"/>
              <w:rPr>
                <w:rFonts w:ascii="Times New Roman" w:hAnsi="Times New Roman" w:cs="Times New Roman"/>
                <w:bCs/>
                <w:sz w:val="24"/>
                <w:szCs w:val="24"/>
              </w:rPr>
            </w:pPr>
            <w:r w:rsidRPr="00F669DD">
              <w:rPr>
                <w:rFonts w:ascii="Times New Roman" w:hAnsi="Times New Roman" w:cs="Times New Roman"/>
                <w:bCs/>
                <w:sz w:val="24"/>
                <w:szCs w:val="24"/>
              </w:rPr>
              <w:t>- в застройке зданиями 3 этажа и ниже – воздушными или кабельными.</w:t>
            </w:r>
          </w:p>
        </w:tc>
      </w:tr>
    </w:tbl>
    <w:p w:rsidR="00D84A0A" w:rsidRPr="006710AB" w:rsidRDefault="00D84A0A" w:rsidP="00D84A0A">
      <w:pPr>
        <w:spacing w:line="239" w:lineRule="auto"/>
        <w:ind w:firstLine="709"/>
        <w:jc w:val="both"/>
        <w:rPr>
          <w:rFonts w:ascii="Times New Roman" w:hAnsi="Times New Roman" w:cs="Times New Roman"/>
          <w:bCs/>
        </w:rPr>
      </w:pPr>
      <w:r w:rsidRPr="00303433">
        <w:rPr>
          <w:rFonts w:ascii="Times New Roman" w:hAnsi="Times New Roman" w:cs="Times New Roman"/>
          <w:bCs/>
          <w:sz w:val="24"/>
          <w:szCs w:val="24"/>
        </w:rPr>
        <w:t>4.2.10. Нормативные параметры градостроительного проектирования устрой</w:t>
      </w:r>
      <w:proofErr w:type="gramStart"/>
      <w:r w:rsidRPr="00303433">
        <w:rPr>
          <w:rFonts w:ascii="Times New Roman" w:hAnsi="Times New Roman" w:cs="Times New Roman"/>
          <w:bCs/>
          <w:sz w:val="24"/>
          <w:szCs w:val="24"/>
        </w:rPr>
        <w:t>ств дл</w:t>
      </w:r>
      <w:proofErr w:type="gramEnd"/>
      <w:r w:rsidRPr="00303433">
        <w:rPr>
          <w:rFonts w:ascii="Times New Roman" w:hAnsi="Times New Roman" w:cs="Times New Roman"/>
          <w:bCs/>
          <w:sz w:val="24"/>
          <w:szCs w:val="24"/>
        </w:rPr>
        <w:t xml:space="preserve">я преобразования и распределения электроэнергии в энергосистеме Козыревского </w:t>
      </w:r>
      <w:r w:rsidRPr="00303433">
        <w:rPr>
          <w:rFonts w:ascii="Times New Roman" w:hAnsi="Times New Roman" w:cs="Times New Roman"/>
          <w:bCs/>
          <w:spacing w:val="-2"/>
          <w:sz w:val="24"/>
          <w:szCs w:val="24"/>
        </w:rPr>
        <w:t>сельского поселения</w:t>
      </w:r>
      <w:r w:rsidRPr="00303433">
        <w:rPr>
          <w:rFonts w:ascii="Times New Roman" w:hAnsi="Times New Roman" w:cs="Times New Roman"/>
          <w:bCs/>
          <w:sz w:val="24"/>
          <w:szCs w:val="24"/>
        </w:rPr>
        <w:t xml:space="preserve"> приведены в таблице </w:t>
      </w:r>
      <w:r w:rsidRPr="006710AB">
        <w:rPr>
          <w:rFonts w:ascii="Times New Roman" w:hAnsi="Times New Roman" w:cs="Times New Roman"/>
          <w:bCs/>
        </w:rPr>
        <w:t>4.2.7.</w:t>
      </w:r>
    </w:p>
    <w:p w:rsidR="00D84A0A" w:rsidRPr="006710AB" w:rsidRDefault="00D84A0A" w:rsidP="00D84A0A">
      <w:pPr>
        <w:spacing w:line="239" w:lineRule="auto"/>
        <w:ind w:firstLine="709"/>
        <w:jc w:val="right"/>
        <w:rPr>
          <w:rFonts w:ascii="Times New Roman" w:hAnsi="Times New Roman" w:cs="Times New Roman"/>
          <w:b/>
          <w:bCs/>
        </w:rPr>
      </w:pPr>
      <w:r w:rsidRPr="006710AB">
        <w:rPr>
          <w:rFonts w:ascii="Times New Roman" w:hAnsi="Times New Roman" w:cs="Times New Roman"/>
          <w:b/>
          <w:bCs/>
        </w:rPr>
        <w:t>Таблица 4.2.7</w:t>
      </w:r>
    </w:p>
    <w:tbl>
      <w:tblPr>
        <w:tblStyle w:val="ad"/>
        <w:tblW w:w="0" w:type="auto"/>
        <w:jc w:val="center"/>
        <w:tblBorders>
          <w:bottom w:val="none" w:sz="0" w:space="0" w:color="auto"/>
        </w:tblBorders>
        <w:tblLook w:val="01E0" w:firstRow="1" w:lastRow="1" w:firstColumn="1" w:lastColumn="1" w:noHBand="0" w:noVBand="0"/>
      </w:tblPr>
      <w:tblGrid>
        <w:gridCol w:w="3128"/>
        <w:gridCol w:w="7042"/>
      </w:tblGrid>
      <w:tr w:rsidR="00D84A0A" w:rsidRPr="006710AB" w:rsidTr="00041FC4">
        <w:trPr>
          <w:trHeight w:val="312"/>
          <w:jc w:val="center"/>
        </w:trPr>
        <w:tc>
          <w:tcPr>
            <w:tcW w:w="3128" w:type="dxa"/>
            <w:vAlign w:val="center"/>
          </w:tcPr>
          <w:p w:rsidR="00D84A0A" w:rsidRPr="006710AB" w:rsidRDefault="00D84A0A" w:rsidP="00041FC4">
            <w:pPr>
              <w:spacing w:line="239" w:lineRule="auto"/>
              <w:jc w:val="center"/>
              <w:rPr>
                <w:rFonts w:ascii="Times New Roman" w:hAnsi="Times New Roman" w:cs="Times New Roman"/>
                <w:b/>
                <w:bCs/>
                <w:sz w:val="22"/>
                <w:szCs w:val="22"/>
              </w:rPr>
            </w:pPr>
            <w:r w:rsidRPr="006710AB">
              <w:rPr>
                <w:rFonts w:ascii="Times New Roman" w:hAnsi="Times New Roman" w:cs="Times New Roman"/>
                <w:b/>
                <w:bCs/>
                <w:sz w:val="22"/>
                <w:szCs w:val="22"/>
              </w:rPr>
              <w:t>Наименование показателей</w:t>
            </w:r>
          </w:p>
        </w:tc>
        <w:tc>
          <w:tcPr>
            <w:tcW w:w="7042" w:type="dxa"/>
            <w:vAlign w:val="center"/>
          </w:tcPr>
          <w:p w:rsidR="00D84A0A" w:rsidRPr="006710AB" w:rsidRDefault="00D84A0A" w:rsidP="00041FC4">
            <w:pPr>
              <w:spacing w:line="239" w:lineRule="auto"/>
              <w:jc w:val="center"/>
              <w:rPr>
                <w:rFonts w:ascii="Times New Roman" w:hAnsi="Times New Roman" w:cs="Times New Roman"/>
                <w:b/>
                <w:bCs/>
                <w:sz w:val="22"/>
                <w:szCs w:val="22"/>
              </w:rPr>
            </w:pPr>
            <w:r w:rsidRPr="006710AB">
              <w:rPr>
                <w:rFonts w:ascii="Times New Roman" w:hAnsi="Times New Roman" w:cs="Times New Roman"/>
                <w:b/>
                <w:sz w:val="22"/>
                <w:szCs w:val="22"/>
              </w:rPr>
              <w:t>Нормативные параметры градостроительного проектирования</w:t>
            </w:r>
          </w:p>
        </w:tc>
      </w:tr>
      <w:tr w:rsidR="00D84A0A" w:rsidRPr="006710AB" w:rsidTr="00041FC4">
        <w:trPr>
          <w:trHeight w:val="227"/>
          <w:tblHeader/>
          <w:jc w:val="center"/>
        </w:trPr>
        <w:tc>
          <w:tcPr>
            <w:tcW w:w="3128" w:type="dxa"/>
            <w:vAlign w:val="center"/>
          </w:tcPr>
          <w:p w:rsidR="00D84A0A" w:rsidRPr="006710AB" w:rsidRDefault="00D84A0A" w:rsidP="00041FC4">
            <w:pPr>
              <w:spacing w:line="239" w:lineRule="auto"/>
              <w:jc w:val="center"/>
              <w:rPr>
                <w:rFonts w:ascii="Times New Roman" w:hAnsi="Times New Roman" w:cs="Times New Roman"/>
                <w:bCs/>
                <w:sz w:val="22"/>
                <w:szCs w:val="22"/>
              </w:rPr>
            </w:pPr>
            <w:r w:rsidRPr="006710AB">
              <w:rPr>
                <w:rFonts w:ascii="Times New Roman" w:hAnsi="Times New Roman" w:cs="Times New Roman"/>
                <w:bCs/>
                <w:sz w:val="22"/>
                <w:szCs w:val="22"/>
              </w:rPr>
              <w:t>1</w:t>
            </w:r>
          </w:p>
        </w:tc>
        <w:tc>
          <w:tcPr>
            <w:tcW w:w="7042" w:type="dxa"/>
            <w:vAlign w:val="center"/>
          </w:tcPr>
          <w:p w:rsidR="00D84A0A" w:rsidRPr="006710AB" w:rsidRDefault="00D84A0A" w:rsidP="00041FC4">
            <w:pPr>
              <w:spacing w:line="239" w:lineRule="auto"/>
              <w:jc w:val="center"/>
              <w:rPr>
                <w:rFonts w:ascii="Times New Roman" w:hAnsi="Times New Roman" w:cs="Times New Roman"/>
                <w:sz w:val="22"/>
                <w:szCs w:val="22"/>
              </w:rPr>
            </w:pPr>
            <w:r w:rsidRPr="006710AB">
              <w:rPr>
                <w:rFonts w:ascii="Times New Roman" w:hAnsi="Times New Roman" w:cs="Times New Roman"/>
                <w:sz w:val="22"/>
                <w:szCs w:val="22"/>
              </w:rPr>
              <w:t>2</w:t>
            </w:r>
          </w:p>
        </w:tc>
      </w:tr>
      <w:tr w:rsidR="00D84A0A" w:rsidRPr="006710AB"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pacing w:val="-3"/>
                <w:sz w:val="22"/>
                <w:szCs w:val="22"/>
              </w:rPr>
            </w:pPr>
            <w:r w:rsidRPr="006710AB">
              <w:rPr>
                <w:rFonts w:ascii="Times New Roman" w:hAnsi="Times New Roman" w:cs="Times New Roman"/>
                <w:sz w:val="22"/>
                <w:szCs w:val="22"/>
              </w:rPr>
              <w:t>Размеры земельных участков для трансформаторных подстанций, распределительных и секционирующих пунктов</w:t>
            </w:r>
          </w:p>
        </w:tc>
        <w:tc>
          <w:tcPr>
            <w:tcW w:w="7042" w:type="dxa"/>
          </w:tcPr>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sz w:val="22"/>
                <w:szCs w:val="22"/>
              </w:rPr>
              <w:t xml:space="preserve">Устанавливаются в соответствии с требованиями ВСН </w:t>
            </w:r>
            <w:r w:rsidRPr="006710AB">
              <w:rPr>
                <w:rFonts w:ascii="Times New Roman" w:hAnsi="Times New Roman" w:cs="Times New Roman"/>
                <w:bCs/>
                <w:sz w:val="22"/>
                <w:szCs w:val="22"/>
                <w:shd w:val="clear" w:color="auto" w:fill="FFFFFF"/>
              </w:rPr>
              <w:t>14278тм-т1.</w:t>
            </w:r>
          </w:p>
        </w:tc>
      </w:tr>
      <w:tr w:rsidR="00D84A0A" w:rsidRPr="006710AB"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bCs/>
                <w:sz w:val="22"/>
                <w:szCs w:val="22"/>
                <w:shd w:val="clear" w:color="auto" w:fill="FFFFFF"/>
              </w:rPr>
              <w:t>Р</w:t>
            </w:r>
            <w:r w:rsidRPr="006710AB">
              <w:rPr>
                <w:rFonts w:ascii="Times New Roman" w:hAnsi="Times New Roman" w:cs="Times New Roman"/>
                <w:bCs/>
                <w:sz w:val="22"/>
                <w:szCs w:val="22"/>
              </w:rPr>
              <w:t>азмеры санитарно-защитных зон для электроподстанций</w:t>
            </w:r>
          </w:p>
        </w:tc>
        <w:tc>
          <w:tcPr>
            <w:tcW w:w="7042" w:type="dxa"/>
          </w:tcPr>
          <w:p w:rsidR="00D84A0A" w:rsidRPr="006710AB" w:rsidRDefault="00D84A0A" w:rsidP="00041FC4">
            <w:pPr>
              <w:spacing w:line="239" w:lineRule="auto"/>
              <w:rPr>
                <w:rFonts w:ascii="Times New Roman" w:hAnsi="Times New Roman" w:cs="Times New Roman"/>
                <w:sz w:val="22"/>
                <w:szCs w:val="22"/>
              </w:rPr>
            </w:pPr>
            <w:r w:rsidRPr="006710AB">
              <w:rPr>
                <w:rFonts w:ascii="Times New Roman" w:hAnsi="Times New Roman" w:cs="Times New Roman"/>
                <w:bCs/>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D84A0A" w:rsidRPr="006710AB"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z w:val="22"/>
                <w:szCs w:val="22"/>
                <w:shd w:val="clear" w:color="auto" w:fill="FFFFFF"/>
              </w:rPr>
            </w:pPr>
            <w:r w:rsidRPr="006710AB">
              <w:rPr>
                <w:rFonts w:ascii="Times New Roman" w:hAnsi="Times New Roman" w:cs="Times New Roman"/>
                <w:bCs/>
                <w:sz w:val="22"/>
                <w:szCs w:val="22"/>
              </w:rPr>
              <w:t xml:space="preserve">Расстояние от распределительных пунктов и трансформаторных подстанций </w:t>
            </w:r>
          </w:p>
        </w:tc>
        <w:tc>
          <w:tcPr>
            <w:tcW w:w="7042" w:type="dxa"/>
          </w:tcPr>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bCs/>
                <w:sz w:val="22"/>
                <w:szCs w:val="22"/>
              </w:rPr>
              <w:t xml:space="preserve">При размещении отдельно стоящих распределительных пунктов и трансформаторных подстанций напряжением 10(6)-20 </w:t>
            </w:r>
            <w:proofErr w:type="spellStart"/>
            <w:r w:rsidRPr="006710AB">
              <w:rPr>
                <w:rFonts w:ascii="Times New Roman" w:hAnsi="Times New Roman" w:cs="Times New Roman"/>
                <w:bCs/>
                <w:sz w:val="22"/>
                <w:szCs w:val="22"/>
              </w:rPr>
              <w:t>кВ</w:t>
            </w:r>
            <w:proofErr w:type="spellEnd"/>
            <w:r w:rsidRPr="006710AB">
              <w:rPr>
                <w:rFonts w:ascii="Times New Roman" w:hAnsi="Times New Roman" w:cs="Times New Roman"/>
                <w:bCs/>
                <w:sz w:val="22"/>
                <w:szCs w:val="22"/>
              </w:rPr>
              <w:t xml:space="preserve"> при числе трансформаторов не более двух мощностью каждого до 1000 </w:t>
            </w:r>
            <w:proofErr w:type="spellStart"/>
            <w:r w:rsidRPr="006710AB">
              <w:rPr>
                <w:rFonts w:ascii="Times New Roman" w:hAnsi="Times New Roman" w:cs="Times New Roman"/>
                <w:bCs/>
                <w:sz w:val="22"/>
                <w:szCs w:val="22"/>
              </w:rPr>
              <w:t>кВА</w:t>
            </w:r>
            <w:proofErr w:type="spellEnd"/>
            <w:r w:rsidRPr="006710AB">
              <w:rPr>
                <w:rFonts w:ascii="Times New Roman" w:hAnsi="Times New Roman" w:cs="Times New Roman"/>
                <w:bCs/>
                <w:sz w:val="22"/>
                <w:szCs w:val="22"/>
              </w:rPr>
              <w:t xml:space="preserve"> и выполнении мер по </w:t>
            </w:r>
            <w:proofErr w:type="spellStart"/>
            <w:r w:rsidRPr="006710AB">
              <w:rPr>
                <w:rFonts w:ascii="Times New Roman" w:hAnsi="Times New Roman" w:cs="Times New Roman"/>
                <w:bCs/>
                <w:sz w:val="22"/>
                <w:szCs w:val="22"/>
              </w:rPr>
              <w:t>шумозащите</w:t>
            </w:r>
            <w:proofErr w:type="spellEnd"/>
            <w:r w:rsidRPr="006710AB">
              <w:rPr>
                <w:rFonts w:ascii="Times New Roman" w:hAnsi="Times New Roman" w:cs="Times New Roman"/>
                <w:bCs/>
                <w:sz w:val="22"/>
                <w:szCs w:val="22"/>
              </w:rPr>
              <w:t xml:space="preserve"> расстояние от них следует принимать:</w:t>
            </w:r>
          </w:p>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bCs/>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6710AB">
                <w:rPr>
                  <w:rFonts w:ascii="Times New Roman" w:hAnsi="Times New Roman" w:cs="Times New Roman"/>
                  <w:bCs/>
                  <w:sz w:val="22"/>
                  <w:szCs w:val="22"/>
                </w:rPr>
                <w:t>10 м</w:t>
              </w:r>
            </w:smartTag>
            <w:r w:rsidRPr="006710AB">
              <w:rPr>
                <w:rFonts w:ascii="Times New Roman" w:hAnsi="Times New Roman" w:cs="Times New Roman"/>
                <w:bCs/>
                <w:sz w:val="22"/>
                <w:szCs w:val="22"/>
              </w:rPr>
              <w:t>;</w:t>
            </w:r>
          </w:p>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bCs/>
                <w:sz w:val="22"/>
                <w:szCs w:val="22"/>
              </w:rPr>
              <w:t xml:space="preserve">- до зданий лечебно-профилактических </w:t>
            </w:r>
            <w:r w:rsidRPr="006710AB">
              <w:rPr>
                <w:rFonts w:ascii="Times New Roman" w:hAnsi="Times New Roman" w:cs="Times New Roman"/>
                <w:sz w:val="22"/>
                <w:szCs w:val="22"/>
              </w:rPr>
              <w:t xml:space="preserve">организаций </w:t>
            </w:r>
            <w:r w:rsidRPr="006710AB">
              <w:rPr>
                <w:rFonts w:ascii="Times New Roman" w:hAnsi="Times New Roman" w:cs="Times New Roman"/>
                <w:bCs/>
                <w:sz w:val="22"/>
                <w:szCs w:val="22"/>
              </w:rPr>
              <w:t xml:space="preserve">– не менее </w:t>
            </w:r>
            <w:smartTag w:uri="urn:schemas-microsoft-com:office:smarttags" w:element="metricconverter">
              <w:smartTagPr>
                <w:attr w:name="ProductID" w:val="15 м"/>
              </w:smartTagPr>
              <w:r w:rsidRPr="006710AB">
                <w:rPr>
                  <w:rFonts w:ascii="Times New Roman" w:hAnsi="Times New Roman" w:cs="Times New Roman"/>
                  <w:bCs/>
                  <w:sz w:val="22"/>
                  <w:szCs w:val="22"/>
                </w:rPr>
                <w:t>15 м</w:t>
              </w:r>
            </w:smartTag>
            <w:r w:rsidRPr="006710AB">
              <w:rPr>
                <w:rFonts w:ascii="Times New Roman" w:hAnsi="Times New Roman" w:cs="Times New Roman"/>
                <w:bCs/>
                <w:sz w:val="22"/>
                <w:szCs w:val="22"/>
              </w:rPr>
              <w:t>.</w:t>
            </w:r>
          </w:p>
        </w:tc>
      </w:tr>
      <w:tr w:rsidR="00D84A0A" w:rsidRPr="006710AB"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z w:val="22"/>
                <w:szCs w:val="22"/>
                <w:shd w:val="clear" w:color="auto" w:fill="FFFFFF"/>
              </w:rPr>
            </w:pPr>
            <w:r w:rsidRPr="006710AB">
              <w:rPr>
                <w:rFonts w:ascii="Times New Roman" w:hAnsi="Times New Roman" w:cs="Times New Roman"/>
                <w:bCs/>
                <w:sz w:val="22"/>
                <w:szCs w:val="22"/>
                <w:shd w:val="clear" w:color="auto" w:fill="FFFFFF"/>
              </w:rPr>
              <w:t>Охранные зоны подстанций</w:t>
            </w:r>
          </w:p>
        </w:tc>
        <w:tc>
          <w:tcPr>
            <w:tcW w:w="7042" w:type="dxa"/>
          </w:tcPr>
          <w:p w:rsidR="00D84A0A" w:rsidRPr="006710AB" w:rsidRDefault="00D84A0A" w:rsidP="00041FC4">
            <w:pPr>
              <w:spacing w:line="239" w:lineRule="auto"/>
              <w:rPr>
                <w:rFonts w:ascii="Times New Roman" w:hAnsi="Times New Roman" w:cs="Times New Roman"/>
                <w:bCs/>
                <w:sz w:val="22"/>
                <w:szCs w:val="22"/>
              </w:rPr>
            </w:pPr>
            <w:r w:rsidRPr="006710AB">
              <w:rPr>
                <w:rFonts w:ascii="Times New Roman" w:hAnsi="Times New Roman" w:cs="Times New Roman"/>
                <w:bCs/>
                <w:sz w:val="22"/>
                <w:szCs w:val="22"/>
              </w:rPr>
              <w:t xml:space="preserve">Устанавливаются </w:t>
            </w:r>
            <w:r w:rsidRPr="006710AB">
              <w:rPr>
                <w:rFonts w:ascii="Times New Roman" w:hAnsi="Times New Roman" w:cs="Times New Roman"/>
                <w:sz w:val="22"/>
                <w:szCs w:val="22"/>
              </w:rPr>
              <w:t xml:space="preserve">вокруг </w:t>
            </w:r>
            <w:r w:rsidRPr="006710AB">
              <w:rPr>
                <w:rFonts w:ascii="Times New Roman" w:hAnsi="Times New Roman" w:cs="Times New Roman"/>
                <w:bCs/>
                <w:sz w:val="22"/>
                <w:szCs w:val="22"/>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D84A0A" w:rsidRPr="006710AB"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z w:val="22"/>
                <w:szCs w:val="22"/>
                <w:shd w:val="clear" w:color="auto" w:fill="FFFFFF"/>
              </w:rPr>
            </w:pPr>
            <w:r w:rsidRPr="006710AB">
              <w:rPr>
                <w:rFonts w:ascii="Times New Roman" w:hAnsi="Times New Roman" w:cs="Times New Roman"/>
                <w:bCs/>
                <w:sz w:val="22"/>
                <w:szCs w:val="22"/>
                <w:shd w:val="clear" w:color="auto" w:fill="FFFFFF"/>
              </w:rPr>
              <w:t xml:space="preserve">Выбор типа </w:t>
            </w:r>
            <w:r w:rsidRPr="006710AB">
              <w:rPr>
                <w:rFonts w:ascii="Times New Roman" w:hAnsi="Times New Roman" w:cs="Times New Roman"/>
                <w:sz w:val="22"/>
                <w:szCs w:val="22"/>
              </w:rPr>
              <w:t xml:space="preserve">трансформаторных подстанций, распределительных устройств, </w:t>
            </w:r>
            <w:r w:rsidRPr="006710AB">
              <w:rPr>
                <w:rFonts w:ascii="Times New Roman" w:hAnsi="Times New Roman" w:cs="Times New Roman"/>
                <w:bCs/>
                <w:sz w:val="22"/>
                <w:szCs w:val="22"/>
              </w:rPr>
              <w:t>размещаемых на территории жилой застройки</w:t>
            </w:r>
          </w:p>
        </w:tc>
        <w:tc>
          <w:tcPr>
            <w:tcW w:w="7042" w:type="dxa"/>
          </w:tcPr>
          <w:p w:rsidR="00D84A0A" w:rsidRPr="006710AB" w:rsidRDefault="00D84A0A" w:rsidP="00041FC4">
            <w:pPr>
              <w:spacing w:line="239" w:lineRule="auto"/>
              <w:ind w:left="142" w:hanging="142"/>
              <w:rPr>
                <w:rFonts w:ascii="Times New Roman" w:hAnsi="Times New Roman" w:cs="Times New Roman"/>
                <w:bCs/>
                <w:sz w:val="22"/>
                <w:szCs w:val="22"/>
              </w:rPr>
            </w:pPr>
            <w:r w:rsidRPr="006710AB">
              <w:rPr>
                <w:rFonts w:ascii="Times New Roman" w:hAnsi="Times New Roman" w:cs="Times New Roman"/>
                <w:bCs/>
                <w:spacing w:val="-2"/>
                <w:sz w:val="22"/>
                <w:szCs w:val="22"/>
              </w:rPr>
              <w:t xml:space="preserve">- закрытого типа – следует </w:t>
            </w:r>
            <w:r w:rsidRPr="006710AB">
              <w:rPr>
                <w:rFonts w:ascii="Times New Roman" w:hAnsi="Times New Roman" w:cs="Times New Roman"/>
                <w:bCs/>
                <w:sz w:val="22"/>
                <w:szCs w:val="22"/>
              </w:rPr>
              <w:t>проектировать п</w:t>
            </w:r>
            <w:r w:rsidRPr="006710AB">
              <w:rPr>
                <w:rFonts w:ascii="Times New Roman" w:hAnsi="Times New Roman" w:cs="Times New Roman"/>
                <w:bCs/>
                <w:spacing w:val="-2"/>
                <w:sz w:val="22"/>
                <w:szCs w:val="22"/>
              </w:rPr>
              <w:t>онизительные подстанции с трансформаторами мощностью</w:t>
            </w:r>
            <w:r w:rsidRPr="006710AB">
              <w:rPr>
                <w:rFonts w:ascii="Times New Roman" w:hAnsi="Times New Roman" w:cs="Times New Roman"/>
                <w:bCs/>
                <w:sz w:val="22"/>
                <w:szCs w:val="22"/>
              </w:rPr>
              <w:t xml:space="preserve"> 16 тыс. </w:t>
            </w:r>
            <w:proofErr w:type="spellStart"/>
            <w:r w:rsidRPr="006710AB">
              <w:rPr>
                <w:rFonts w:ascii="Times New Roman" w:hAnsi="Times New Roman" w:cs="Times New Roman"/>
                <w:bCs/>
                <w:sz w:val="22"/>
                <w:szCs w:val="22"/>
              </w:rPr>
              <w:t>кВ·А</w:t>
            </w:r>
            <w:proofErr w:type="spellEnd"/>
            <w:r w:rsidRPr="006710AB">
              <w:rPr>
                <w:rFonts w:ascii="Times New Roman" w:hAnsi="Times New Roman" w:cs="Times New Roman"/>
                <w:bCs/>
                <w:sz w:val="22"/>
                <w:szCs w:val="22"/>
              </w:rPr>
              <w:t xml:space="preserve">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D84A0A" w:rsidRPr="006710AB" w:rsidRDefault="00D84A0A" w:rsidP="00041FC4">
            <w:pPr>
              <w:spacing w:line="239" w:lineRule="auto"/>
              <w:ind w:left="142" w:hanging="142"/>
              <w:rPr>
                <w:rFonts w:ascii="Times New Roman" w:hAnsi="Times New Roman" w:cs="Times New Roman"/>
                <w:bCs/>
                <w:sz w:val="22"/>
                <w:szCs w:val="22"/>
              </w:rPr>
            </w:pPr>
            <w:r w:rsidRPr="006710AB">
              <w:rPr>
                <w:rFonts w:ascii="Times New Roman" w:hAnsi="Times New Roman" w:cs="Times New Roman"/>
                <w:bCs/>
                <w:sz w:val="22"/>
                <w:szCs w:val="22"/>
              </w:rPr>
              <w:t xml:space="preserve">- открытого типа – запрещается </w:t>
            </w:r>
            <w:r w:rsidRPr="006710AB">
              <w:rPr>
                <w:rFonts w:ascii="Times New Roman" w:hAnsi="Times New Roman" w:cs="Times New Roman"/>
                <w:bCs/>
                <w:spacing w:val="-2"/>
                <w:sz w:val="22"/>
                <w:szCs w:val="22"/>
              </w:rPr>
              <w:t>проектирование новых подстанций в районах массового</w:t>
            </w:r>
            <w:r w:rsidRPr="006710AB">
              <w:rPr>
                <w:rFonts w:ascii="Times New Roman" w:hAnsi="Times New Roman" w:cs="Times New Roman"/>
                <w:bCs/>
                <w:sz w:val="22"/>
                <w:szCs w:val="22"/>
              </w:rPr>
              <w:t xml:space="preserve"> жилищного строительства и в существующих жилых районах. На существующих подстанциях открытого типа следует осуществлять </w:t>
            </w:r>
            <w:proofErr w:type="spellStart"/>
            <w:r w:rsidRPr="006710AB">
              <w:rPr>
                <w:rFonts w:ascii="Times New Roman" w:hAnsi="Times New Roman" w:cs="Times New Roman"/>
                <w:bCs/>
                <w:sz w:val="22"/>
                <w:szCs w:val="22"/>
              </w:rPr>
              <w:t>шумозащитные</w:t>
            </w:r>
            <w:proofErr w:type="spellEnd"/>
            <w:r w:rsidRPr="006710AB">
              <w:rPr>
                <w:rFonts w:ascii="Times New Roman" w:hAnsi="Times New Roman" w:cs="Times New Roman"/>
                <w:bCs/>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D84A0A" w:rsidRPr="003A55A3"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z w:val="24"/>
                <w:szCs w:val="24"/>
                <w:shd w:val="clear" w:color="auto" w:fill="FFFFFF"/>
              </w:rPr>
            </w:pPr>
            <w:r w:rsidRPr="006710AB">
              <w:rPr>
                <w:rFonts w:ascii="Times New Roman" w:hAnsi="Times New Roman" w:cs="Times New Roman"/>
                <w:bCs/>
                <w:sz w:val="24"/>
                <w:szCs w:val="24"/>
                <w:shd w:val="clear" w:color="auto" w:fill="FFFFFF"/>
              </w:rPr>
              <w:lastRenderedPageBreak/>
              <w:t xml:space="preserve">Размещение встроенных и пристроенных </w:t>
            </w:r>
            <w:r w:rsidRPr="006710AB">
              <w:rPr>
                <w:rFonts w:ascii="Times New Roman" w:hAnsi="Times New Roman" w:cs="Times New Roman"/>
                <w:sz w:val="24"/>
                <w:szCs w:val="24"/>
              </w:rPr>
              <w:t xml:space="preserve">трансформаторных подстанций </w:t>
            </w:r>
          </w:p>
        </w:tc>
        <w:tc>
          <w:tcPr>
            <w:tcW w:w="7042" w:type="dxa"/>
          </w:tcPr>
          <w:p w:rsidR="00D84A0A" w:rsidRPr="006710AB" w:rsidRDefault="00D84A0A" w:rsidP="00041FC4">
            <w:pPr>
              <w:spacing w:line="239" w:lineRule="auto"/>
              <w:ind w:left="142" w:hanging="142"/>
              <w:rPr>
                <w:rFonts w:ascii="Times New Roman" w:hAnsi="Times New Roman" w:cs="Times New Roman"/>
                <w:bCs/>
                <w:sz w:val="24"/>
                <w:szCs w:val="24"/>
              </w:rPr>
            </w:pPr>
            <w:r w:rsidRPr="006710AB">
              <w:rPr>
                <w:rFonts w:ascii="Times New Roman" w:hAnsi="Times New Roman" w:cs="Times New Roman"/>
                <w:bCs/>
                <w:sz w:val="24"/>
                <w:szCs w:val="24"/>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D84A0A" w:rsidRPr="006710AB" w:rsidRDefault="00D84A0A" w:rsidP="00041FC4">
            <w:pPr>
              <w:spacing w:line="239" w:lineRule="auto"/>
              <w:ind w:left="142" w:hanging="142"/>
              <w:rPr>
                <w:rFonts w:ascii="Times New Roman" w:hAnsi="Times New Roman" w:cs="Times New Roman"/>
                <w:bCs/>
                <w:sz w:val="24"/>
                <w:szCs w:val="24"/>
              </w:rPr>
            </w:pPr>
            <w:proofErr w:type="gramStart"/>
            <w:r w:rsidRPr="006710AB">
              <w:rPr>
                <w:rFonts w:ascii="Times New Roman" w:hAnsi="Times New Roman" w:cs="Times New Roman"/>
                <w:bCs/>
                <w:sz w:val="24"/>
                <w:szCs w:val="24"/>
              </w:rPr>
              <w:t xml:space="preserve">- не допускается – в жилых зданиях (квартирных домах и общежитиях), спальных корпусах больничных, санаторно-курортных </w:t>
            </w:r>
            <w:r w:rsidRPr="006710AB">
              <w:rPr>
                <w:rFonts w:ascii="Times New Roman" w:hAnsi="Times New Roman" w:cs="Times New Roman"/>
                <w:sz w:val="24"/>
                <w:szCs w:val="24"/>
              </w:rPr>
              <w:t>организаций</w:t>
            </w:r>
            <w:r w:rsidRPr="006710AB">
              <w:rPr>
                <w:rFonts w:ascii="Times New Roman" w:hAnsi="Times New Roman" w:cs="Times New Roman"/>
                <w:bCs/>
                <w:sz w:val="24"/>
                <w:szCs w:val="24"/>
              </w:rPr>
              <w:t xml:space="preserve">, домов отдыха, учреждений социального обеспечения, а также в учреждениях для матерей и детей, в общеобразовательных </w:t>
            </w:r>
            <w:r w:rsidRPr="006710AB">
              <w:rPr>
                <w:rFonts w:ascii="Times New Roman" w:hAnsi="Times New Roman" w:cs="Times New Roman"/>
                <w:sz w:val="24"/>
                <w:szCs w:val="24"/>
              </w:rPr>
              <w:t xml:space="preserve">организациях </w:t>
            </w:r>
            <w:r w:rsidRPr="006710AB">
              <w:rPr>
                <w:rFonts w:ascii="Times New Roman" w:hAnsi="Times New Roman" w:cs="Times New Roman"/>
                <w:bCs/>
                <w:sz w:val="24"/>
                <w:szCs w:val="24"/>
              </w:rPr>
              <w:t xml:space="preserve">и </w:t>
            </w:r>
            <w:r w:rsidRPr="006710AB">
              <w:rPr>
                <w:rFonts w:ascii="Times New Roman" w:hAnsi="Times New Roman" w:cs="Times New Roman"/>
                <w:sz w:val="24"/>
                <w:szCs w:val="24"/>
              </w:rPr>
              <w:t xml:space="preserve">организациях </w:t>
            </w:r>
            <w:r w:rsidRPr="006710AB">
              <w:rPr>
                <w:rFonts w:ascii="Times New Roman" w:hAnsi="Times New Roman" w:cs="Times New Roman"/>
                <w:bCs/>
                <w:sz w:val="24"/>
                <w:szCs w:val="24"/>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roofErr w:type="gramEnd"/>
          </w:p>
        </w:tc>
      </w:tr>
      <w:tr w:rsidR="00D84A0A" w:rsidRPr="003A55A3" w:rsidTr="00041FC4">
        <w:tblPrEx>
          <w:tblBorders>
            <w:bottom w:val="single" w:sz="4" w:space="0" w:color="auto"/>
          </w:tblBorders>
        </w:tblPrEx>
        <w:trPr>
          <w:jc w:val="center"/>
        </w:trPr>
        <w:tc>
          <w:tcPr>
            <w:tcW w:w="3128" w:type="dxa"/>
          </w:tcPr>
          <w:p w:rsidR="00D84A0A" w:rsidRPr="006710AB" w:rsidRDefault="00D84A0A" w:rsidP="00041FC4">
            <w:pPr>
              <w:spacing w:line="239" w:lineRule="auto"/>
              <w:rPr>
                <w:rFonts w:ascii="Times New Roman" w:hAnsi="Times New Roman" w:cs="Times New Roman"/>
                <w:bCs/>
                <w:spacing w:val="-2"/>
                <w:sz w:val="24"/>
                <w:szCs w:val="24"/>
              </w:rPr>
            </w:pPr>
            <w:r w:rsidRPr="006710AB">
              <w:rPr>
                <w:rFonts w:ascii="Times New Roman" w:hAnsi="Times New Roman" w:cs="Times New Roman"/>
                <w:bCs/>
                <w:sz w:val="24"/>
                <w:szCs w:val="24"/>
              </w:rPr>
              <w:t>Использование охранных зон объектов электроснабжения</w:t>
            </w:r>
          </w:p>
        </w:tc>
        <w:tc>
          <w:tcPr>
            <w:tcW w:w="7042" w:type="dxa"/>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bCs/>
                <w:sz w:val="24"/>
                <w:szCs w:val="24"/>
              </w:rPr>
              <w:t xml:space="preserve">В соответствии с требованиями </w:t>
            </w:r>
            <w:r w:rsidRPr="006710AB">
              <w:rPr>
                <w:rStyle w:val="blk"/>
                <w:rFonts w:ascii="Times New Roman" w:hAnsi="Times New Roman" w:cs="Times New Roman"/>
                <w:sz w:val="24"/>
                <w:szCs w:val="24"/>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D84A0A" w:rsidRPr="006E09C7" w:rsidRDefault="00D84A0A" w:rsidP="00D84A0A">
      <w:pPr>
        <w:spacing w:after="0" w:line="240" w:lineRule="auto"/>
        <w:ind w:firstLine="720"/>
        <w:rPr>
          <w:rFonts w:ascii="Times New Roman" w:hAnsi="Times New Roman" w:cs="Times New Roman"/>
          <w:b/>
          <w:bCs/>
          <w:sz w:val="24"/>
          <w:szCs w:val="24"/>
        </w:rPr>
      </w:pPr>
      <w:r w:rsidRPr="006E09C7">
        <w:rPr>
          <w:rFonts w:ascii="Times New Roman" w:hAnsi="Times New Roman" w:cs="Times New Roman"/>
          <w:b/>
          <w:bCs/>
          <w:sz w:val="24"/>
          <w:szCs w:val="24"/>
        </w:rPr>
        <w:t>4.3. Объекты теплоснабжения</w:t>
      </w:r>
    </w:p>
    <w:p w:rsidR="00D84A0A" w:rsidRPr="00303433" w:rsidRDefault="00D84A0A" w:rsidP="00D84A0A">
      <w:pPr>
        <w:spacing w:after="0" w:line="240" w:lineRule="auto"/>
        <w:ind w:firstLine="709"/>
        <w:jc w:val="both"/>
        <w:rPr>
          <w:rFonts w:ascii="Times New Roman" w:hAnsi="Times New Roman" w:cs="Times New Roman"/>
          <w:bCs/>
          <w:sz w:val="24"/>
          <w:szCs w:val="24"/>
        </w:rPr>
      </w:pPr>
      <w:r w:rsidRPr="00303433">
        <w:rPr>
          <w:rFonts w:ascii="Times New Roman" w:hAnsi="Times New Roman" w:cs="Times New Roman"/>
          <w:bCs/>
          <w:spacing w:val="-2"/>
          <w:sz w:val="24"/>
          <w:szCs w:val="24"/>
        </w:rPr>
        <w:t>4.3.1. Расчетные п</w:t>
      </w:r>
      <w:r w:rsidRPr="00303433">
        <w:rPr>
          <w:rFonts w:ascii="Times New Roman" w:hAnsi="Times New Roman" w:cs="Times New Roman"/>
          <w:bCs/>
          <w:sz w:val="24"/>
          <w:szCs w:val="24"/>
        </w:rPr>
        <w:t xml:space="preserve">оказатели минимально допустимого уровня обеспеченности объектами теплоснабжения – </w:t>
      </w:r>
      <w:r w:rsidRPr="00303433">
        <w:rPr>
          <w:rFonts w:ascii="Times New Roman" w:hAnsi="Times New Roman" w:cs="Times New Roman"/>
          <w:sz w:val="24"/>
          <w:szCs w:val="24"/>
        </w:rPr>
        <w:t xml:space="preserve">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w:t>
      </w:r>
      <w:proofErr w:type="spellStart"/>
      <w:r w:rsidRPr="00303433">
        <w:rPr>
          <w:rFonts w:ascii="Times New Roman" w:hAnsi="Times New Roman" w:cs="Times New Roman"/>
          <w:sz w:val="24"/>
          <w:szCs w:val="24"/>
        </w:rPr>
        <w:t>руководствоваться</w:t>
      </w:r>
      <w:r w:rsidRPr="00303433">
        <w:rPr>
          <w:rFonts w:ascii="Times New Roman" w:hAnsi="Times New Roman" w:cs="Times New Roman"/>
          <w:bCs/>
          <w:sz w:val="24"/>
          <w:szCs w:val="24"/>
        </w:rPr>
        <w:t>таблицей</w:t>
      </w:r>
      <w:proofErr w:type="spellEnd"/>
      <w:r w:rsidRPr="00303433">
        <w:rPr>
          <w:rFonts w:ascii="Times New Roman" w:hAnsi="Times New Roman" w:cs="Times New Roman"/>
          <w:bCs/>
          <w:sz w:val="24"/>
          <w:szCs w:val="24"/>
        </w:rPr>
        <w:t xml:space="preserve"> 4.3.1. </w:t>
      </w:r>
    </w:p>
    <w:p w:rsidR="00D84A0A" w:rsidRPr="006710AB" w:rsidRDefault="00D84A0A" w:rsidP="00D84A0A">
      <w:pPr>
        <w:spacing w:line="239" w:lineRule="auto"/>
        <w:ind w:firstLine="709"/>
        <w:jc w:val="right"/>
        <w:rPr>
          <w:rFonts w:ascii="Times New Roman" w:hAnsi="Times New Roman" w:cs="Times New Roman"/>
          <w:b/>
          <w:bCs/>
          <w:sz w:val="24"/>
          <w:szCs w:val="24"/>
        </w:rPr>
      </w:pPr>
      <w:r w:rsidRPr="006710AB">
        <w:rPr>
          <w:rFonts w:ascii="Times New Roman" w:hAnsi="Times New Roman" w:cs="Times New Roman"/>
          <w:b/>
          <w:bCs/>
          <w:sz w:val="24"/>
          <w:szCs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415"/>
      </w:tblGrid>
      <w:tr w:rsidR="00D84A0A" w:rsidRPr="006710AB" w:rsidTr="00041FC4">
        <w:trPr>
          <w:trHeight w:val="312"/>
          <w:jc w:val="center"/>
        </w:trPr>
        <w:tc>
          <w:tcPr>
            <w:tcW w:w="4703" w:type="dxa"/>
            <w:shd w:val="clear" w:color="auto" w:fill="auto"/>
            <w:vAlign w:val="center"/>
          </w:tcPr>
          <w:p w:rsidR="00D84A0A" w:rsidRPr="006710AB" w:rsidRDefault="00D84A0A" w:rsidP="00041FC4">
            <w:pPr>
              <w:spacing w:line="239" w:lineRule="auto"/>
              <w:jc w:val="center"/>
              <w:rPr>
                <w:rFonts w:ascii="Times New Roman" w:hAnsi="Times New Roman" w:cs="Times New Roman"/>
                <w:b/>
                <w:bCs/>
                <w:sz w:val="24"/>
                <w:szCs w:val="24"/>
              </w:rPr>
            </w:pPr>
            <w:r w:rsidRPr="006710AB">
              <w:rPr>
                <w:rFonts w:ascii="Times New Roman" w:hAnsi="Times New Roman" w:cs="Times New Roman"/>
                <w:b/>
                <w:bCs/>
                <w:sz w:val="24"/>
                <w:szCs w:val="24"/>
              </w:rPr>
              <w:t>Элементы застройки</w:t>
            </w:r>
          </w:p>
        </w:tc>
        <w:tc>
          <w:tcPr>
            <w:tcW w:w="5415" w:type="dxa"/>
            <w:shd w:val="clear" w:color="auto" w:fill="auto"/>
            <w:vAlign w:val="center"/>
          </w:tcPr>
          <w:p w:rsidR="00D84A0A" w:rsidRPr="006710AB" w:rsidRDefault="00D84A0A" w:rsidP="00041FC4">
            <w:pPr>
              <w:spacing w:line="239" w:lineRule="auto"/>
              <w:jc w:val="center"/>
              <w:rPr>
                <w:rFonts w:ascii="Times New Roman" w:hAnsi="Times New Roman" w:cs="Times New Roman"/>
                <w:b/>
                <w:bCs/>
                <w:spacing w:val="-2"/>
                <w:sz w:val="24"/>
                <w:szCs w:val="24"/>
              </w:rPr>
            </w:pPr>
            <w:r w:rsidRPr="006710AB">
              <w:rPr>
                <w:rFonts w:ascii="Times New Roman" w:hAnsi="Times New Roman" w:cs="Times New Roman"/>
                <w:b/>
                <w:bCs/>
                <w:spacing w:val="-2"/>
                <w:sz w:val="24"/>
                <w:szCs w:val="24"/>
              </w:rPr>
              <w:t>Условия определения р</w:t>
            </w:r>
            <w:r w:rsidRPr="006710AB">
              <w:rPr>
                <w:rFonts w:ascii="Times New Roman Полужирный" w:hAnsi="Times New Roman Полужирный" w:cs="Times New Roman"/>
                <w:b/>
                <w:bCs/>
                <w:spacing w:val="-2"/>
                <w:sz w:val="24"/>
                <w:szCs w:val="24"/>
              </w:rPr>
              <w:t>асчетны</w:t>
            </w:r>
            <w:r w:rsidRPr="006710AB">
              <w:rPr>
                <w:rFonts w:ascii="Times New Roman" w:hAnsi="Times New Roman" w:cs="Times New Roman"/>
                <w:b/>
                <w:bCs/>
                <w:spacing w:val="-2"/>
                <w:sz w:val="24"/>
                <w:szCs w:val="24"/>
              </w:rPr>
              <w:t>х</w:t>
            </w:r>
            <w:r w:rsidRPr="006710AB">
              <w:rPr>
                <w:rFonts w:ascii="Times New Roman Полужирный" w:hAnsi="Times New Roman Полужирный" w:cs="Times New Roman"/>
                <w:b/>
                <w:bCs/>
                <w:spacing w:val="-2"/>
                <w:sz w:val="24"/>
                <w:szCs w:val="24"/>
              </w:rPr>
              <w:t xml:space="preserve"> тепловы</w:t>
            </w:r>
            <w:r w:rsidRPr="006710AB">
              <w:rPr>
                <w:rFonts w:ascii="Times New Roman" w:hAnsi="Times New Roman" w:cs="Times New Roman"/>
                <w:b/>
                <w:bCs/>
                <w:spacing w:val="-2"/>
                <w:sz w:val="24"/>
                <w:szCs w:val="24"/>
              </w:rPr>
              <w:t>х</w:t>
            </w:r>
            <w:r w:rsidRPr="006710AB">
              <w:rPr>
                <w:rFonts w:ascii="Times New Roman Полужирный" w:hAnsi="Times New Roman Полужирный" w:cs="Times New Roman"/>
                <w:b/>
                <w:bCs/>
                <w:spacing w:val="-2"/>
                <w:sz w:val="24"/>
                <w:szCs w:val="24"/>
              </w:rPr>
              <w:t xml:space="preserve"> нагруз</w:t>
            </w:r>
            <w:r w:rsidRPr="006710AB">
              <w:rPr>
                <w:rFonts w:ascii="Times New Roman" w:hAnsi="Times New Roman" w:cs="Times New Roman"/>
                <w:b/>
                <w:bCs/>
                <w:spacing w:val="-2"/>
                <w:sz w:val="24"/>
                <w:szCs w:val="24"/>
              </w:rPr>
              <w:t>ок</w:t>
            </w:r>
          </w:p>
        </w:tc>
      </w:tr>
      <w:tr w:rsidR="00D84A0A" w:rsidRPr="006710AB" w:rsidTr="00041FC4">
        <w:trPr>
          <w:jc w:val="center"/>
        </w:trPr>
        <w:tc>
          <w:tcPr>
            <w:tcW w:w="4703" w:type="dxa"/>
            <w:shd w:val="clear" w:color="auto" w:fill="auto"/>
          </w:tcPr>
          <w:p w:rsidR="00D84A0A" w:rsidRPr="006710AB" w:rsidRDefault="00D84A0A" w:rsidP="00041FC4">
            <w:pPr>
              <w:spacing w:line="240" w:lineRule="auto"/>
              <w:ind w:right="-57"/>
              <w:rPr>
                <w:rFonts w:ascii="Times New Roman" w:hAnsi="Times New Roman" w:cs="Times New Roman"/>
                <w:bCs/>
                <w:sz w:val="24"/>
                <w:szCs w:val="24"/>
              </w:rPr>
            </w:pPr>
            <w:r w:rsidRPr="006710AB">
              <w:rPr>
                <w:rFonts w:ascii="Times New Roman" w:hAnsi="Times New Roman" w:cs="Times New Roman"/>
                <w:sz w:val="24"/>
                <w:szCs w:val="24"/>
              </w:rPr>
              <w:t xml:space="preserve">Существующая застройка Козыревского </w:t>
            </w: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действующих</w:t>
            </w:r>
            <w:proofErr w:type="gramEnd"/>
            <w:r w:rsidRPr="006710AB">
              <w:rPr>
                <w:rFonts w:ascii="Times New Roman" w:hAnsi="Times New Roman" w:cs="Times New Roman"/>
                <w:sz w:val="24"/>
                <w:szCs w:val="24"/>
              </w:rPr>
              <w:t xml:space="preserve"> промышленных предприятия </w:t>
            </w:r>
          </w:p>
        </w:tc>
        <w:tc>
          <w:tcPr>
            <w:tcW w:w="5415" w:type="dxa"/>
            <w:shd w:val="clear" w:color="auto" w:fill="auto"/>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sz w:val="24"/>
                <w:szCs w:val="24"/>
              </w:rPr>
              <w:t>Определяются по проектам с уточнением по фактическим тепловым нагрузкам</w:t>
            </w:r>
          </w:p>
        </w:tc>
      </w:tr>
      <w:tr w:rsidR="00D84A0A" w:rsidRPr="006710AB" w:rsidTr="00041FC4">
        <w:trPr>
          <w:jc w:val="center"/>
        </w:trPr>
        <w:tc>
          <w:tcPr>
            <w:tcW w:w="4703" w:type="dxa"/>
            <w:shd w:val="clear" w:color="auto" w:fill="auto"/>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sz w:val="24"/>
                <w:szCs w:val="24"/>
              </w:rPr>
              <w:t>Намечаемая к строительству жилая застройка</w:t>
            </w:r>
          </w:p>
        </w:tc>
        <w:tc>
          <w:tcPr>
            <w:tcW w:w="5415"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Определяются по укрупненным показателям плотности размещения тепловых нагрузок.</w:t>
            </w:r>
          </w:p>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sz w:val="24"/>
                <w:szCs w:val="24"/>
              </w:rPr>
              <w:t>При известной этажности и общей площади зданий – по удельным тепловым характеристикам зданий (приложение</w:t>
            </w:r>
            <w:proofErr w:type="gramStart"/>
            <w:r w:rsidRPr="006710AB">
              <w:rPr>
                <w:rFonts w:ascii="Times New Roman" w:hAnsi="Times New Roman" w:cs="Times New Roman"/>
                <w:sz w:val="24"/>
                <w:szCs w:val="24"/>
              </w:rPr>
              <w:t xml:space="preserve"> В</w:t>
            </w:r>
            <w:proofErr w:type="gramEnd"/>
            <w:r w:rsidRPr="006710AB">
              <w:rPr>
                <w:rFonts w:ascii="Times New Roman" w:hAnsi="Times New Roman" w:cs="Times New Roman"/>
                <w:sz w:val="24"/>
                <w:szCs w:val="24"/>
              </w:rPr>
              <w:t xml:space="preserve"> СП 124.13330.2012)</w:t>
            </w:r>
          </w:p>
        </w:tc>
      </w:tr>
      <w:tr w:rsidR="00D84A0A" w:rsidRPr="006710AB" w:rsidTr="00041FC4">
        <w:trPr>
          <w:jc w:val="center"/>
        </w:trPr>
        <w:tc>
          <w:tcPr>
            <w:tcW w:w="4703" w:type="dxa"/>
            <w:shd w:val="clear" w:color="auto" w:fill="auto"/>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sz w:val="24"/>
                <w:szCs w:val="24"/>
              </w:rPr>
              <w:t xml:space="preserve">Намечаемые к строительству промышленные предприятия </w:t>
            </w:r>
          </w:p>
        </w:tc>
        <w:tc>
          <w:tcPr>
            <w:tcW w:w="5415" w:type="dxa"/>
            <w:shd w:val="clear" w:color="auto" w:fill="auto"/>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sz w:val="24"/>
                <w:szCs w:val="24"/>
              </w:rPr>
              <w:t>Определяются по укрупненным нормам развития основного (профильного) производства или проектам аналогичных производств</w:t>
            </w:r>
          </w:p>
        </w:tc>
      </w:tr>
    </w:tbl>
    <w:p w:rsidR="00D84A0A" w:rsidRPr="00303433" w:rsidRDefault="00D84A0A" w:rsidP="00D84A0A">
      <w:pPr>
        <w:shd w:val="clear" w:color="auto" w:fill="FFFFFF"/>
        <w:autoSpaceDE w:val="0"/>
        <w:autoSpaceDN w:val="0"/>
        <w:adjustRightInd w:val="0"/>
        <w:spacing w:line="239" w:lineRule="auto"/>
        <w:ind w:firstLine="709"/>
        <w:jc w:val="both"/>
        <w:rPr>
          <w:rFonts w:ascii="Times New Roman" w:hAnsi="Times New Roman" w:cs="Times New Roman"/>
          <w:sz w:val="24"/>
          <w:szCs w:val="24"/>
        </w:rPr>
      </w:pPr>
      <w:r w:rsidRPr="00303433">
        <w:rPr>
          <w:rFonts w:ascii="Times New Roman" w:hAnsi="Times New Roman" w:cs="Times New Roman"/>
          <w:bCs/>
          <w:sz w:val="24"/>
          <w:szCs w:val="24"/>
        </w:rPr>
        <w:t xml:space="preserve">4.3.2. </w:t>
      </w:r>
      <w:proofErr w:type="gramStart"/>
      <w:r w:rsidRPr="00303433">
        <w:rPr>
          <w:rFonts w:ascii="Times New Roman" w:hAnsi="Times New Roman" w:cs="Times New Roman"/>
          <w:bCs/>
          <w:sz w:val="24"/>
          <w:szCs w:val="24"/>
        </w:rPr>
        <w:t xml:space="preserve">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303433">
        <w:rPr>
          <w:rFonts w:ascii="Times New Roman" w:hAnsi="Times New Roman" w:cs="Times New Roman"/>
          <w:sz w:val="24"/>
          <w:szCs w:val="24"/>
        </w:rPr>
        <w:t xml:space="preserve">расчетными значениями удельной характеристики расхода тепловой энергии на отопление и вентиляцию здания </w:t>
      </w:r>
      <w:r w:rsidRPr="00303433">
        <w:rPr>
          <w:rFonts w:ascii="Times New Roman" w:hAnsi="Times New Roman" w:cs="Times New Roman"/>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o:allowoverlap="f">
            <v:imagedata r:id="rId12" o:title=""/>
          </v:shape>
          <o:OLEObject Type="Embed" ProgID="Equation.3" ShapeID="_x0000_i1025" DrawAspect="Content" ObjectID="_1525778313" r:id="rId13"/>
        </w:object>
      </w:r>
      <w:r w:rsidRPr="00303433">
        <w:rPr>
          <w:rFonts w:ascii="Times New Roman" w:hAnsi="Times New Roman" w:cs="Times New Roman"/>
          <w:sz w:val="24"/>
          <w:szCs w:val="24"/>
        </w:rPr>
        <w:t>, Вт/(м</w:t>
      </w:r>
      <w:r w:rsidRPr="00303433">
        <w:rPr>
          <w:rFonts w:ascii="Times New Roman" w:hAnsi="Times New Roman" w:cs="Times New Roman"/>
          <w:sz w:val="24"/>
          <w:szCs w:val="24"/>
          <w:vertAlign w:val="superscript"/>
        </w:rPr>
        <w:t>3</w:t>
      </w:r>
      <w:r w:rsidRPr="00303433">
        <w:rPr>
          <w:rFonts w:ascii="Times New Roman" w:hAnsi="Times New Roman" w:cs="Times New Roman"/>
          <w:sz w:val="24"/>
          <w:szCs w:val="24"/>
        </w:rPr>
        <w:t xml:space="preserve">·°C) (по методике, приведенной в приложении Г </w:t>
      </w:r>
      <w:r w:rsidRPr="00303433">
        <w:rPr>
          <w:rFonts w:ascii="Times New Roman" w:hAnsi="Times New Roman" w:cs="Times New Roman"/>
          <w:bCs/>
          <w:sz w:val="24"/>
          <w:szCs w:val="24"/>
          <w:shd w:val="clear" w:color="auto" w:fill="FFFFFF"/>
        </w:rPr>
        <w:t>СП 50.13330.2012</w:t>
      </w:r>
      <w:r w:rsidRPr="00303433">
        <w:rPr>
          <w:rFonts w:ascii="Times New Roman" w:hAnsi="Times New Roman" w:cs="Times New Roman"/>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w:t>
      </w:r>
      <w:proofErr w:type="gramEnd"/>
      <w:r w:rsidRPr="00303433">
        <w:rPr>
          <w:rFonts w:ascii="Times New Roman" w:hAnsi="Times New Roman" w:cs="Times New Roman"/>
          <w:sz w:val="24"/>
          <w:szCs w:val="24"/>
        </w:rPr>
        <w:t xml:space="preserve">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303433">
        <w:rPr>
          <w:rFonts w:ascii="Times New Roman" w:hAnsi="Times New Roman" w:cs="Times New Roman"/>
          <w:position w:val="-12"/>
          <w:sz w:val="24"/>
          <w:szCs w:val="24"/>
        </w:rPr>
        <w:object w:dxaOrig="360" w:dyaOrig="380">
          <v:shape id="_x0000_i1026" type="#_x0000_t75" style="width:18pt;height:18.75pt" o:ole="">
            <v:imagedata r:id="rId14" o:title=""/>
          </v:shape>
          <o:OLEObject Type="Embed" ProgID="Equation.3" ShapeID="_x0000_i1026" DrawAspect="Content" ObjectID="_1525778314" r:id="rId15"/>
        </w:object>
      </w:r>
      <w:r w:rsidRPr="00303433">
        <w:rPr>
          <w:rFonts w:ascii="Times New Roman" w:hAnsi="Times New Roman" w:cs="Times New Roman"/>
          <w:sz w:val="24"/>
          <w:szCs w:val="24"/>
        </w:rPr>
        <w:t xml:space="preserve">, </w:t>
      </w:r>
      <w:proofErr w:type="gramStart"/>
      <w:r w:rsidRPr="00303433">
        <w:rPr>
          <w:rFonts w:ascii="Times New Roman" w:hAnsi="Times New Roman" w:cs="Times New Roman"/>
          <w:sz w:val="24"/>
          <w:szCs w:val="24"/>
        </w:rPr>
        <w:t>Вт</w:t>
      </w:r>
      <w:proofErr w:type="gramEnd"/>
      <w:r w:rsidRPr="00303433">
        <w:rPr>
          <w:rFonts w:ascii="Times New Roman" w:hAnsi="Times New Roman" w:cs="Times New Roman"/>
          <w:sz w:val="24"/>
          <w:szCs w:val="24"/>
        </w:rPr>
        <w:t>/(м</w:t>
      </w:r>
      <w:r w:rsidRPr="00303433">
        <w:rPr>
          <w:rFonts w:ascii="Times New Roman" w:hAnsi="Times New Roman" w:cs="Times New Roman"/>
          <w:sz w:val="24"/>
          <w:szCs w:val="24"/>
          <w:vertAlign w:val="superscript"/>
        </w:rPr>
        <w:t>3</w:t>
      </w:r>
      <w:r w:rsidRPr="00303433">
        <w:rPr>
          <w:rFonts w:ascii="Times New Roman" w:hAnsi="Times New Roman" w:cs="Times New Roman"/>
          <w:sz w:val="24"/>
          <w:szCs w:val="24"/>
        </w:rPr>
        <w:t xml:space="preserve">·°C): </w:t>
      </w:r>
      <w:r w:rsidRPr="00303433">
        <w:rPr>
          <w:rFonts w:ascii="Times New Roman" w:hAnsi="Times New Roman" w:cs="Times New Roman"/>
          <w:position w:val="-12"/>
          <w:sz w:val="24"/>
          <w:szCs w:val="24"/>
        </w:rPr>
        <w:object w:dxaOrig="880" w:dyaOrig="380">
          <v:shape id="_x0000_i1027" type="#_x0000_t75" style="width:43.5pt;height:18.75pt" o:ole="">
            <v:imagedata r:id="rId16" o:title=""/>
          </v:shape>
          <o:OLEObject Type="Embed" ProgID="Equation.3" ShapeID="_x0000_i1027" DrawAspect="Content" ObjectID="_1525778315" r:id="rId17"/>
        </w:object>
      </w:r>
      <w:r w:rsidRPr="00303433">
        <w:rPr>
          <w:rFonts w:ascii="Times New Roman" w:hAnsi="Times New Roman" w:cs="Times New Roman"/>
          <w:sz w:val="24"/>
          <w:szCs w:val="24"/>
        </w:rPr>
        <w:t>.</w:t>
      </w:r>
    </w:p>
    <w:p w:rsidR="00D84A0A" w:rsidRPr="00303433" w:rsidRDefault="00D84A0A" w:rsidP="00D84A0A">
      <w:pPr>
        <w:shd w:val="clear" w:color="auto" w:fill="FFFFFF"/>
        <w:autoSpaceDE w:val="0"/>
        <w:autoSpaceDN w:val="0"/>
        <w:adjustRightInd w:val="0"/>
        <w:spacing w:line="239" w:lineRule="auto"/>
        <w:ind w:firstLine="709"/>
        <w:rPr>
          <w:rFonts w:ascii="Times New Roman" w:hAnsi="Times New Roman" w:cs="Times New Roman"/>
          <w:sz w:val="24"/>
          <w:szCs w:val="24"/>
        </w:rPr>
      </w:pPr>
      <w:r w:rsidRPr="00303433">
        <w:rPr>
          <w:rFonts w:ascii="Times New Roman" w:hAnsi="Times New Roman" w:cs="Times New Roman"/>
          <w:sz w:val="24"/>
          <w:szCs w:val="24"/>
        </w:rPr>
        <w:lastRenderedPageBreak/>
        <w:t xml:space="preserve">Расчетные показатели нормируемой удельной характеристики расхода тепловой энергии на отопление и вентиляцию зданий </w:t>
      </w:r>
      <w:r w:rsidRPr="00303433">
        <w:rPr>
          <w:rFonts w:ascii="Times New Roman" w:hAnsi="Times New Roman" w:cs="Times New Roman"/>
          <w:position w:val="-12"/>
          <w:sz w:val="24"/>
          <w:szCs w:val="24"/>
        </w:rPr>
        <w:object w:dxaOrig="360" w:dyaOrig="380">
          <v:shape id="_x0000_i1028" type="#_x0000_t75" style="width:18pt;height:18.75pt" o:ole="">
            <v:imagedata r:id="rId14" o:title=""/>
          </v:shape>
          <o:OLEObject Type="Embed" ProgID="Equation.3" ShapeID="_x0000_i1028" DrawAspect="Content" ObjectID="_1525778316" r:id="rId18"/>
        </w:object>
      </w:r>
      <w:r w:rsidRPr="00303433">
        <w:rPr>
          <w:rFonts w:ascii="Times New Roman" w:hAnsi="Times New Roman" w:cs="Times New Roman"/>
          <w:sz w:val="24"/>
          <w:szCs w:val="24"/>
        </w:rPr>
        <w:t xml:space="preserve">, </w:t>
      </w:r>
      <w:proofErr w:type="gramStart"/>
      <w:r w:rsidRPr="00303433">
        <w:rPr>
          <w:rFonts w:ascii="Times New Roman" w:hAnsi="Times New Roman" w:cs="Times New Roman"/>
          <w:sz w:val="24"/>
          <w:szCs w:val="24"/>
        </w:rPr>
        <w:t>Вт</w:t>
      </w:r>
      <w:proofErr w:type="gramEnd"/>
      <w:r w:rsidRPr="00303433">
        <w:rPr>
          <w:rFonts w:ascii="Times New Roman" w:hAnsi="Times New Roman" w:cs="Times New Roman"/>
          <w:sz w:val="24"/>
          <w:szCs w:val="24"/>
        </w:rPr>
        <w:t>/(м</w:t>
      </w:r>
      <w:r w:rsidRPr="00303433">
        <w:rPr>
          <w:rFonts w:ascii="Times New Roman" w:hAnsi="Times New Roman" w:cs="Times New Roman"/>
          <w:sz w:val="24"/>
          <w:szCs w:val="24"/>
          <w:vertAlign w:val="superscript"/>
        </w:rPr>
        <w:t>3</w:t>
      </w:r>
      <w:r w:rsidRPr="00303433">
        <w:rPr>
          <w:rFonts w:ascii="Times New Roman" w:hAnsi="Times New Roman" w:cs="Times New Roman"/>
          <w:sz w:val="24"/>
          <w:szCs w:val="24"/>
        </w:rPr>
        <w:t>·°C) следует принимать:</w:t>
      </w:r>
    </w:p>
    <w:p w:rsidR="00D84A0A" w:rsidRPr="00303433" w:rsidRDefault="00D84A0A" w:rsidP="00D84A0A">
      <w:pPr>
        <w:shd w:val="clear" w:color="auto" w:fill="FFFFFF"/>
        <w:autoSpaceDE w:val="0"/>
        <w:autoSpaceDN w:val="0"/>
        <w:adjustRightInd w:val="0"/>
        <w:spacing w:line="239" w:lineRule="auto"/>
        <w:ind w:firstLine="709"/>
        <w:rPr>
          <w:rFonts w:ascii="Times New Roman" w:hAnsi="Times New Roman" w:cs="Times New Roman"/>
          <w:bCs/>
          <w:sz w:val="24"/>
          <w:szCs w:val="24"/>
        </w:rPr>
      </w:pPr>
      <w:r w:rsidRPr="00303433">
        <w:rPr>
          <w:rFonts w:ascii="Times New Roman" w:hAnsi="Times New Roman" w:cs="Times New Roman"/>
          <w:sz w:val="24"/>
          <w:szCs w:val="24"/>
        </w:rPr>
        <w:t xml:space="preserve">- для </w:t>
      </w:r>
      <w:r w:rsidRPr="00303433">
        <w:rPr>
          <w:rStyle w:val="apple-converted-space"/>
          <w:rFonts w:ascii="Times New Roman" w:hAnsi="Times New Roman" w:cs="Times New Roman"/>
          <w:sz w:val="24"/>
          <w:szCs w:val="24"/>
        </w:rPr>
        <w:t xml:space="preserve">малоэтажных </w:t>
      </w:r>
      <w:r w:rsidRPr="00303433">
        <w:rPr>
          <w:rFonts w:ascii="Times New Roman" w:hAnsi="Times New Roman" w:cs="Times New Roman"/>
          <w:bCs/>
          <w:sz w:val="24"/>
          <w:szCs w:val="24"/>
        </w:rPr>
        <w:t>жилых одноквартирных зданий – по таблице 4.3.2;</w:t>
      </w:r>
    </w:p>
    <w:p w:rsidR="00D84A0A" w:rsidRPr="00303433" w:rsidRDefault="00D84A0A" w:rsidP="00D84A0A">
      <w:pPr>
        <w:shd w:val="clear" w:color="auto" w:fill="FFFFFF"/>
        <w:autoSpaceDE w:val="0"/>
        <w:autoSpaceDN w:val="0"/>
        <w:adjustRightInd w:val="0"/>
        <w:spacing w:line="239" w:lineRule="auto"/>
        <w:ind w:firstLine="709"/>
        <w:rPr>
          <w:rFonts w:ascii="Times New Roman" w:hAnsi="Times New Roman" w:cs="Times New Roman"/>
          <w:sz w:val="24"/>
          <w:szCs w:val="24"/>
        </w:rPr>
      </w:pPr>
      <w:r w:rsidRPr="00303433">
        <w:rPr>
          <w:rFonts w:ascii="Times New Roman" w:hAnsi="Times New Roman" w:cs="Times New Roman"/>
          <w:bCs/>
          <w:sz w:val="24"/>
          <w:szCs w:val="24"/>
        </w:rPr>
        <w:t>- для многоквартирных жилых и общественных зданий – по таблице 4.3.3.</w:t>
      </w:r>
    </w:p>
    <w:p w:rsidR="00D84A0A" w:rsidRPr="006710AB" w:rsidRDefault="00D84A0A" w:rsidP="00D84A0A">
      <w:pPr>
        <w:shd w:val="clear" w:color="auto" w:fill="FFFFFF"/>
        <w:autoSpaceDE w:val="0"/>
        <w:autoSpaceDN w:val="0"/>
        <w:adjustRightInd w:val="0"/>
        <w:spacing w:line="239" w:lineRule="auto"/>
        <w:jc w:val="right"/>
        <w:rPr>
          <w:rFonts w:ascii="Times New Roman" w:hAnsi="Times New Roman" w:cs="Times New Roman"/>
          <w:b/>
          <w:bCs/>
          <w:sz w:val="24"/>
          <w:szCs w:val="24"/>
        </w:rPr>
      </w:pPr>
      <w:r w:rsidRPr="006710AB">
        <w:rPr>
          <w:rFonts w:ascii="Times New Roman" w:hAnsi="Times New Roman" w:cs="Times New Roman"/>
          <w:b/>
          <w:bCs/>
          <w:sz w:val="24"/>
          <w:szCs w:val="24"/>
        </w:rPr>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842"/>
        <w:gridCol w:w="1843"/>
        <w:gridCol w:w="1843"/>
      </w:tblGrid>
      <w:tr w:rsidR="00D84A0A" w:rsidRPr="006710AB" w:rsidTr="00041FC4">
        <w:trPr>
          <w:trHeight w:val="567"/>
          <w:jc w:val="center"/>
        </w:trPr>
        <w:tc>
          <w:tcPr>
            <w:tcW w:w="10101" w:type="dxa"/>
            <w:gridSpan w:val="4"/>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bCs/>
                <w:sz w:val="24"/>
                <w:szCs w:val="24"/>
              </w:rPr>
              <w:t xml:space="preserve">Расчетные показатели </w:t>
            </w:r>
            <w:r w:rsidRPr="006710AB">
              <w:rPr>
                <w:rFonts w:ascii="Times New Roman" w:hAnsi="Times New Roman" w:cs="Times New Roman"/>
                <w:b/>
                <w:sz w:val="24"/>
                <w:szCs w:val="24"/>
              </w:rPr>
              <w:t xml:space="preserve">нормируемой удельной характеристики </w:t>
            </w:r>
          </w:p>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 xml:space="preserve">расхода тепловой энергии на отопление и вентиляцию зданий, </w:t>
            </w:r>
            <w:proofErr w:type="gramStart"/>
            <w:r w:rsidRPr="006710AB">
              <w:rPr>
                <w:rFonts w:ascii="Times New Roman" w:hAnsi="Times New Roman" w:cs="Times New Roman"/>
                <w:b/>
                <w:sz w:val="24"/>
                <w:szCs w:val="24"/>
              </w:rPr>
              <w:t>Вт</w:t>
            </w:r>
            <w:proofErr w:type="gramEnd"/>
            <w:r w:rsidRPr="006710AB">
              <w:rPr>
                <w:rFonts w:ascii="Times New Roman" w:hAnsi="Times New Roman" w:cs="Times New Roman"/>
                <w:b/>
                <w:sz w:val="24"/>
                <w:szCs w:val="24"/>
              </w:rPr>
              <w:t>/(м</w:t>
            </w:r>
            <w:r w:rsidRPr="006710AB">
              <w:rPr>
                <w:rFonts w:ascii="Times New Roman" w:hAnsi="Times New Roman" w:cs="Times New Roman"/>
                <w:b/>
                <w:sz w:val="24"/>
                <w:szCs w:val="24"/>
                <w:vertAlign w:val="superscript"/>
              </w:rPr>
              <w:t>3</w:t>
            </w:r>
            <w:r w:rsidRPr="006710AB">
              <w:rPr>
                <w:rFonts w:ascii="Times New Roman" w:hAnsi="Times New Roman" w:cs="Times New Roman"/>
                <w:b/>
                <w:sz w:val="24"/>
                <w:szCs w:val="24"/>
              </w:rPr>
              <w:t>·°C) при условиях:</w:t>
            </w:r>
          </w:p>
        </w:tc>
      </w:tr>
      <w:tr w:rsidR="00D84A0A" w:rsidRPr="006710AB" w:rsidTr="00041FC4">
        <w:trPr>
          <w:trHeight w:val="312"/>
          <w:jc w:val="center"/>
        </w:trPr>
        <w:tc>
          <w:tcPr>
            <w:tcW w:w="4573" w:type="dxa"/>
            <w:vMerge w:val="restart"/>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 xml:space="preserve">площадь </w:t>
            </w:r>
            <w:proofErr w:type="gramStart"/>
            <w:r w:rsidRPr="006710AB">
              <w:rPr>
                <w:rFonts w:ascii="Times New Roman" w:hAnsi="Times New Roman" w:cs="Times New Roman"/>
                <w:b/>
                <w:sz w:val="24"/>
                <w:szCs w:val="24"/>
              </w:rPr>
              <w:t>малоэтажного</w:t>
            </w:r>
            <w:proofErr w:type="gramEnd"/>
            <w:r w:rsidRPr="006710AB">
              <w:rPr>
                <w:rFonts w:ascii="Times New Roman" w:hAnsi="Times New Roman" w:cs="Times New Roman"/>
                <w:b/>
                <w:sz w:val="24"/>
                <w:szCs w:val="24"/>
              </w:rPr>
              <w:t xml:space="preserve"> жилого </w:t>
            </w:r>
          </w:p>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b/>
                <w:sz w:val="24"/>
                <w:szCs w:val="24"/>
              </w:rPr>
              <w:t>одноквартирного здания, м</w:t>
            </w:r>
            <w:proofErr w:type="gramStart"/>
            <w:r w:rsidRPr="006710AB">
              <w:rPr>
                <w:rFonts w:ascii="Times New Roman" w:hAnsi="Times New Roman" w:cs="Times New Roman"/>
                <w:b/>
                <w:sz w:val="24"/>
                <w:szCs w:val="24"/>
                <w:vertAlign w:val="superscript"/>
              </w:rPr>
              <w:t>2</w:t>
            </w:r>
            <w:proofErr w:type="gramEnd"/>
          </w:p>
        </w:tc>
        <w:tc>
          <w:tcPr>
            <w:tcW w:w="5528" w:type="dxa"/>
            <w:gridSpan w:val="3"/>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количество этажей</w:t>
            </w:r>
          </w:p>
        </w:tc>
      </w:tr>
      <w:tr w:rsidR="00D84A0A" w:rsidRPr="006710AB" w:rsidTr="00041FC4">
        <w:trPr>
          <w:jc w:val="center"/>
        </w:trPr>
        <w:tc>
          <w:tcPr>
            <w:tcW w:w="4573" w:type="dxa"/>
            <w:vMerge/>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p>
        </w:tc>
        <w:tc>
          <w:tcPr>
            <w:tcW w:w="1842"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1</w:t>
            </w:r>
          </w:p>
        </w:tc>
        <w:tc>
          <w:tcPr>
            <w:tcW w:w="1843"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2</w:t>
            </w:r>
          </w:p>
        </w:tc>
        <w:tc>
          <w:tcPr>
            <w:tcW w:w="1843"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3</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50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0,579</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100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0,517</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0,558</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150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0,455</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0,496</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0,538</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250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0,414</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0,434</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0,455</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400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0,372</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0,372</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0,393</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600</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0,359</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0,359</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0,359</w:t>
            </w:r>
          </w:p>
        </w:tc>
      </w:tr>
      <w:tr w:rsidR="00D84A0A" w:rsidRPr="006710AB" w:rsidTr="00041FC4">
        <w:tblPrEx>
          <w:tblBorders>
            <w:bottom w:val="single" w:sz="4" w:space="0" w:color="auto"/>
          </w:tblBorders>
        </w:tblPrEx>
        <w:trPr>
          <w:jc w:val="center"/>
        </w:trPr>
        <w:tc>
          <w:tcPr>
            <w:tcW w:w="4573" w:type="dxa"/>
            <w:shd w:val="clear" w:color="auto" w:fill="auto"/>
          </w:tcPr>
          <w:p w:rsidR="00D84A0A" w:rsidRPr="006710AB" w:rsidRDefault="00D84A0A" w:rsidP="00041FC4">
            <w:pPr>
              <w:spacing w:line="239" w:lineRule="auto"/>
              <w:ind w:left="113"/>
              <w:rPr>
                <w:rFonts w:ascii="Times New Roman" w:hAnsi="Times New Roman" w:cs="Times New Roman"/>
                <w:sz w:val="24"/>
                <w:szCs w:val="24"/>
              </w:rPr>
            </w:pPr>
            <w:r w:rsidRPr="006710AB">
              <w:rPr>
                <w:rFonts w:ascii="Times New Roman" w:hAnsi="Times New Roman" w:cs="Times New Roman"/>
                <w:sz w:val="24"/>
                <w:szCs w:val="24"/>
              </w:rPr>
              <w:t>1000 и более</w:t>
            </w:r>
          </w:p>
        </w:tc>
        <w:tc>
          <w:tcPr>
            <w:tcW w:w="1842"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0,336</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0,336</w:t>
            </w:r>
          </w:p>
        </w:tc>
        <w:tc>
          <w:tcPr>
            <w:tcW w:w="1843"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0,336</w:t>
            </w:r>
          </w:p>
        </w:tc>
      </w:tr>
    </w:tbl>
    <w:p w:rsidR="00D84A0A" w:rsidRPr="006710AB" w:rsidRDefault="00D84A0A" w:rsidP="00D84A0A">
      <w:pPr>
        <w:shd w:val="clear" w:color="auto" w:fill="FFFFFF"/>
        <w:autoSpaceDE w:val="0"/>
        <w:autoSpaceDN w:val="0"/>
        <w:adjustRightInd w:val="0"/>
        <w:spacing w:before="120" w:line="239" w:lineRule="auto"/>
        <w:ind w:firstLine="709"/>
        <w:rPr>
          <w:rFonts w:ascii="Times New Roman" w:hAnsi="Times New Roman" w:cs="Times New Roman"/>
          <w:bCs/>
        </w:rPr>
      </w:pPr>
      <w:r w:rsidRPr="006710AB">
        <w:rPr>
          <w:rFonts w:ascii="Times New Roman" w:hAnsi="Times New Roman" w:cs="Times New Roman"/>
          <w:i/>
          <w:spacing w:val="40"/>
        </w:rPr>
        <w:t>Примечание:</w:t>
      </w:r>
      <w:r w:rsidRPr="006710AB">
        <w:rPr>
          <w:rFonts w:ascii="Times New Roman" w:hAnsi="Times New Roman" w:cs="Times New Roman"/>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6710AB">
          <w:rPr>
            <w:rFonts w:ascii="Times New Roman" w:hAnsi="Times New Roman" w:cs="Times New Roman"/>
          </w:rPr>
          <w:t>1000 м</w:t>
        </w:r>
        <w:proofErr w:type="gramStart"/>
        <w:r w:rsidRPr="006710AB">
          <w:rPr>
            <w:rFonts w:ascii="Times New Roman" w:hAnsi="Times New Roman" w:cs="Times New Roman"/>
            <w:vertAlign w:val="superscript"/>
          </w:rPr>
          <w:t>2</w:t>
        </w:r>
      </w:smartTag>
      <w:proofErr w:type="gramEnd"/>
      <w:r w:rsidRPr="006710AB">
        <w:rPr>
          <w:rFonts w:ascii="Times New Roman" w:hAnsi="Times New Roman" w:cs="Times New Roman"/>
        </w:rPr>
        <w:t xml:space="preserve"> значения </w:t>
      </w:r>
      <w:r w:rsidRPr="006710AB">
        <w:rPr>
          <w:rFonts w:ascii="Times New Roman" w:hAnsi="Times New Roman" w:cs="Times New Roman"/>
          <w:position w:val="-12"/>
        </w:rPr>
        <w:object w:dxaOrig="360" w:dyaOrig="380">
          <v:shape id="_x0000_i1029" type="#_x0000_t75" style="width:18pt;height:18.75pt" o:ole="">
            <v:imagedata r:id="rId19" o:title=""/>
          </v:shape>
          <o:OLEObject Type="Embed" ProgID="Equation.3" ShapeID="_x0000_i1029" DrawAspect="Content" ObjectID="_1525778317" r:id="rId20"/>
        </w:object>
      </w:r>
      <w:r w:rsidRPr="006710AB">
        <w:rPr>
          <w:rFonts w:ascii="Times New Roman" w:hAnsi="Times New Roman" w:cs="Times New Roman"/>
        </w:rPr>
        <w:t xml:space="preserve"> должны определяться по линейной интерполяции.</w:t>
      </w:r>
    </w:p>
    <w:p w:rsidR="00D84A0A" w:rsidRPr="006710AB" w:rsidRDefault="00D84A0A" w:rsidP="00D84A0A">
      <w:pPr>
        <w:shd w:val="clear" w:color="auto" w:fill="FFFFFF"/>
        <w:autoSpaceDE w:val="0"/>
        <w:autoSpaceDN w:val="0"/>
        <w:adjustRightInd w:val="0"/>
        <w:spacing w:line="239" w:lineRule="auto"/>
        <w:ind w:firstLine="709"/>
        <w:jc w:val="right"/>
        <w:rPr>
          <w:rFonts w:ascii="Times New Roman" w:hAnsi="Times New Roman" w:cs="Times New Roman"/>
          <w:b/>
          <w:bCs/>
          <w:sz w:val="24"/>
          <w:szCs w:val="24"/>
        </w:rPr>
      </w:pPr>
      <w:r w:rsidRPr="006710AB">
        <w:rPr>
          <w:rFonts w:ascii="Times New Roman" w:hAnsi="Times New Roman" w:cs="Times New Roman"/>
          <w:b/>
          <w:bCs/>
          <w:sz w:val="24"/>
          <w:szCs w:val="24"/>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257"/>
        <w:gridCol w:w="824"/>
        <w:gridCol w:w="824"/>
        <w:gridCol w:w="824"/>
        <w:gridCol w:w="825"/>
      </w:tblGrid>
      <w:tr w:rsidR="00D84A0A" w:rsidRPr="006710AB" w:rsidTr="00041FC4">
        <w:trPr>
          <w:trHeight w:val="567"/>
          <w:jc w:val="center"/>
        </w:trPr>
        <w:tc>
          <w:tcPr>
            <w:tcW w:w="531" w:type="dxa"/>
            <w:vMerge w:val="restart"/>
            <w:shd w:val="clear" w:color="auto" w:fill="auto"/>
            <w:vAlign w:val="center"/>
          </w:tcPr>
          <w:p w:rsidR="00D84A0A" w:rsidRPr="006710AB" w:rsidRDefault="00D84A0A" w:rsidP="00041FC4">
            <w:pPr>
              <w:spacing w:line="240" w:lineRule="auto"/>
              <w:jc w:val="center"/>
              <w:rPr>
                <w:rFonts w:ascii="Times New Roman" w:hAnsi="Times New Roman" w:cs="Times New Roman"/>
                <w:b/>
                <w:sz w:val="24"/>
                <w:szCs w:val="24"/>
              </w:rPr>
            </w:pPr>
            <w:r w:rsidRPr="006710AB">
              <w:rPr>
                <w:rFonts w:ascii="Times New Roman" w:hAnsi="Times New Roman" w:cs="Times New Roman"/>
                <w:b/>
                <w:sz w:val="24"/>
                <w:szCs w:val="24"/>
              </w:rPr>
              <w:t xml:space="preserve">№ </w:t>
            </w:r>
            <w:proofErr w:type="gramStart"/>
            <w:r w:rsidRPr="006710AB">
              <w:rPr>
                <w:rFonts w:ascii="Times New Roman" w:hAnsi="Times New Roman" w:cs="Times New Roman"/>
                <w:b/>
                <w:sz w:val="24"/>
                <w:szCs w:val="24"/>
              </w:rPr>
              <w:t>п</w:t>
            </w:r>
            <w:proofErr w:type="gramEnd"/>
            <w:r w:rsidRPr="006710AB">
              <w:rPr>
                <w:rFonts w:ascii="Times New Roman" w:hAnsi="Times New Roman" w:cs="Times New Roman"/>
                <w:b/>
                <w:sz w:val="24"/>
                <w:szCs w:val="24"/>
              </w:rPr>
              <w:t>/п</w:t>
            </w:r>
          </w:p>
        </w:tc>
        <w:tc>
          <w:tcPr>
            <w:tcW w:w="9554" w:type="dxa"/>
            <w:gridSpan w:val="5"/>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bCs/>
                <w:sz w:val="24"/>
                <w:szCs w:val="24"/>
              </w:rPr>
              <w:t xml:space="preserve">Расчетные показатели </w:t>
            </w:r>
            <w:r w:rsidRPr="006710AB">
              <w:rPr>
                <w:rFonts w:ascii="Times New Roman" w:hAnsi="Times New Roman" w:cs="Times New Roman"/>
                <w:b/>
                <w:sz w:val="24"/>
                <w:szCs w:val="24"/>
              </w:rPr>
              <w:t xml:space="preserve">нормируемой удельной характеристики </w:t>
            </w:r>
          </w:p>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 xml:space="preserve">расхода тепловой энергии на отопление и вентиляцию зданий, </w:t>
            </w:r>
            <w:proofErr w:type="gramStart"/>
            <w:r w:rsidRPr="006710AB">
              <w:rPr>
                <w:rFonts w:ascii="Times New Roman" w:hAnsi="Times New Roman" w:cs="Times New Roman"/>
                <w:b/>
                <w:sz w:val="24"/>
                <w:szCs w:val="24"/>
              </w:rPr>
              <w:t>Вт</w:t>
            </w:r>
            <w:proofErr w:type="gramEnd"/>
            <w:r w:rsidRPr="006710AB">
              <w:rPr>
                <w:rFonts w:ascii="Times New Roman" w:hAnsi="Times New Roman" w:cs="Times New Roman"/>
                <w:b/>
                <w:sz w:val="24"/>
                <w:szCs w:val="24"/>
              </w:rPr>
              <w:t>/(м</w:t>
            </w:r>
            <w:r w:rsidRPr="006710AB">
              <w:rPr>
                <w:rFonts w:ascii="Times New Roman" w:hAnsi="Times New Roman" w:cs="Times New Roman"/>
                <w:b/>
                <w:sz w:val="24"/>
                <w:szCs w:val="24"/>
                <w:vertAlign w:val="superscript"/>
              </w:rPr>
              <w:t>3</w:t>
            </w:r>
            <w:r w:rsidRPr="006710AB">
              <w:rPr>
                <w:rFonts w:ascii="Times New Roman" w:hAnsi="Times New Roman" w:cs="Times New Roman"/>
                <w:b/>
                <w:sz w:val="24"/>
                <w:szCs w:val="24"/>
              </w:rPr>
              <w:t>·°C) при условиях:</w:t>
            </w:r>
          </w:p>
        </w:tc>
      </w:tr>
      <w:tr w:rsidR="00D84A0A" w:rsidRPr="006710AB" w:rsidTr="00041FC4">
        <w:trPr>
          <w:trHeight w:val="312"/>
          <w:jc w:val="center"/>
        </w:trPr>
        <w:tc>
          <w:tcPr>
            <w:tcW w:w="531" w:type="dxa"/>
            <w:vMerge/>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p>
        </w:tc>
        <w:tc>
          <w:tcPr>
            <w:tcW w:w="6257" w:type="dxa"/>
            <w:vMerge w:val="restart"/>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типы зданий</w:t>
            </w:r>
          </w:p>
        </w:tc>
        <w:tc>
          <w:tcPr>
            <w:tcW w:w="3297" w:type="dxa"/>
            <w:gridSpan w:val="4"/>
            <w:shd w:val="clear" w:color="auto" w:fill="auto"/>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количество этажей</w:t>
            </w:r>
          </w:p>
        </w:tc>
      </w:tr>
      <w:tr w:rsidR="00D84A0A" w:rsidRPr="006710AB" w:rsidTr="00041FC4">
        <w:trPr>
          <w:jc w:val="center"/>
        </w:trPr>
        <w:tc>
          <w:tcPr>
            <w:tcW w:w="531" w:type="dxa"/>
            <w:vMerge/>
            <w:shd w:val="clear" w:color="auto" w:fill="auto"/>
          </w:tcPr>
          <w:p w:rsidR="00D84A0A" w:rsidRPr="006710AB" w:rsidRDefault="00D84A0A" w:rsidP="00041FC4">
            <w:pPr>
              <w:spacing w:line="239" w:lineRule="auto"/>
              <w:jc w:val="center"/>
              <w:rPr>
                <w:rFonts w:ascii="Times New Roman" w:hAnsi="Times New Roman" w:cs="Times New Roman"/>
                <w:sz w:val="24"/>
                <w:szCs w:val="24"/>
              </w:rPr>
            </w:pPr>
          </w:p>
        </w:tc>
        <w:tc>
          <w:tcPr>
            <w:tcW w:w="6257" w:type="dxa"/>
            <w:vMerge/>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1</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2</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3</w:t>
            </w:r>
          </w:p>
        </w:tc>
        <w:tc>
          <w:tcPr>
            <w:tcW w:w="825"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4</w:t>
            </w:r>
          </w:p>
        </w:tc>
      </w:tr>
      <w:tr w:rsidR="00D84A0A" w:rsidRPr="006710AB"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1</w:t>
            </w:r>
          </w:p>
        </w:tc>
        <w:tc>
          <w:tcPr>
            <w:tcW w:w="6257"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Жилые многоквартирные, гостиницы, общежития</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0,455</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0,414</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0,372</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0,359</w:t>
            </w:r>
          </w:p>
        </w:tc>
      </w:tr>
      <w:tr w:rsidR="00D84A0A" w:rsidRPr="006710AB"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2</w:t>
            </w:r>
          </w:p>
        </w:tc>
        <w:tc>
          <w:tcPr>
            <w:tcW w:w="6257"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 xml:space="preserve">Общественные, кроме перечисленных в </w:t>
            </w:r>
            <w:proofErr w:type="gramStart"/>
            <w:r w:rsidRPr="006710AB">
              <w:rPr>
                <w:rFonts w:ascii="Times New Roman" w:hAnsi="Times New Roman" w:cs="Times New Roman"/>
                <w:sz w:val="24"/>
                <w:szCs w:val="24"/>
              </w:rPr>
              <w:t>п</w:t>
            </w:r>
            <w:proofErr w:type="gramEnd"/>
            <w:r w:rsidRPr="006710AB">
              <w:rPr>
                <w:rFonts w:ascii="Times New Roman" w:hAnsi="Times New Roman" w:cs="Times New Roman"/>
                <w:sz w:val="24"/>
                <w:szCs w:val="24"/>
              </w:rPr>
              <w:t>/п 3-6</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0,487</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0,440</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0,417</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0,371</w:t>
            </w:r>
          </w:p>
        </w:tc>
      </w:tr>
      <w:tr w:rsidR="00D84A0A" w:rsidRPr="006710AB"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3</w:t>
            </w:r>
          </w:p>
        </w:tc>
        <w:tc>
          <w:tcPr>
            <w:tcW w:w="6257"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Медицинские организации, дома-интернаты</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0,394</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0,382</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0,371</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0,359</w:t>
            </w:r>
          </w:p>
        </w:tc>
      </w:tr>
      <w:tr w:rsidR="00D84A0A" w:rsidRPr="006710AB"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4</w:t>
            </w:r>
          </w:p>
        </w:tc>
        <w:tc>
          <w:tcPr>
            <w:tcW w:w="6257" w:type="dxa"/>
            <w:shd w:val="clear" w:color="auto" w:fill="auto"/>
          </w:tcPr>
          <w:p w:rsidR="00D84A0A" w:rsidRPr="006710AB" w:rsidRDefault="00D84A0A" w:rsidP="00041FC4">
            <w:pPr>
              <w:spacing w:line="239" w:lineRule="auto"/>
              <w:rPr>
                <w:rFonts w:ascii="Times New Roman" w:hAnsi="Times New Roman" w:cs="Times New Roman"/>
                <w:spacing w:val="-2"/>
                <w:sz w:val="24"/>
                <w:szCs w:val="24"/>
              </w:rPr>
            </w:pPr>
            <w:r w:rsidRPr="006710AB">
              <w:rPr>
                <w:rFonts w:ascii="Times New Roman" w:hAnsi="Times New Roman" w:cs="Times New Roman"/>
                <w:spacing w:val="-2"/>
                <w:sz w:val="24"/>
                <w:szCs w:val="24"/>
              </w:rPr>
              <w:t>Дошкольные организации, хосписы</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0,521</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0,521</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0,521</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w:t>
            </w:r>
          </w:p>
        </w:tc>
      </w:tr>
      <w:tr w:rsidR="00D84A0A" w:rsidRPr="00303433"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5</w:t>
            </w:r>
          </w:p>
        </w:tc>
        <w:tc>
          <w:tcPr>
            <w:tcW w:w="6257"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Сервисного обслуживания, культурно-досуговой деятельности, технопарки, склады</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0,266</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0,255</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0,243</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0,232</w:t>
            </w:r>
          </w:p>
        </w:tc>
      </w:tr>
      <w:tr w:rsidR="00D84A0A" w:rsidRPr="00303433" w:rsidTr="00041FC4">
        <w:trPr>
          <w:jc w:val="center"/>
        </w:trPr>
        <w:tc>
          <w:tcPr>
            <w:tcW w:w="531" w:type="dxa"/>
            <w:shd w:val="clear" w:color="auto" w:fill="auto"/>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6</w:t>
            </w:r>
          </w:p>
        </w:tc>
        <w:tc>
          <w:tcPr>
            <w:tcW w:w="6257" w:type="dxa"/>
            <w:shd w:val="clear" w:color="auto" w:fill="auto"/>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Административного назначения (офисы)</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0,417</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0,394</w:t>
            </w:r>
          </w:p>
        </w:tc>
        <w:tc>
          <w:tcPr>
            <w:tcW w:w="824" w:type="dxa"/>
            <w:shd w:val="clear" w:color="auto" w:fill="auto"/>
            <w:vAlign w:val="center"/>
          </w:tcPr>
          <w:p w:rsidR="00D84A0A" w:rsidRPr="006710AB" w:rsidRDefault="00D84A0A" w:rsidP="00041FC4">
            <w:pPr>
              <w:spacing w:line="239" w:lineRule="auto"/>
              <w:ind w:left="-57" w:right="-57"/>
              <w:jc w:val="center"/>
              <w:rPr>
                <w:rFonts w:ascii="Times New Roman" w:hAnsi="Times New Roman" w:cs="Times New Roman"/>
                <w:sz w:val="24"/>
                <w:szCs w:val="24"/>
              </w:rPr>
            </w:pPr>
            <w:r w:rsidRPr="006710AB">
              <w:rPr>
                <w:rFonts w:ascii="Times New Roman" w:hAnsi="Times New Roman" w:cs="Times New Roman"/>
                <w:sz w:val="24"/>
                <w:szCs w:val="24"/>
              </w:rPr>
              <w:t>0,382</w:t>
            </w:r>
          </w:p>
        </w:tc>
        <w:tc>
          <w:tcPr>
            <w:tcW w:w="825" w:type="dxa"/>
            <w:shd w:val="clear" w:color="auto" w:fill="auto"/>
            <w:vAlign w:val="center"/>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0,313</w:t>
            </w:r>
          </w:p>
        </w:tc>
      </w:tr>
    </w:tbl>
    <w:p w:rsidR="00D84A0A" w:rsidRPr="006710AB" w:rsidRDefault="00D84A0A" w:rsidP="00D84A0A">
      <w:pPr>
        <w:spacing w:before="120" w:line="239" w:lineRule="auto"/>
        <w:ind w:firstLine="709"/>
        <w:jc w:val="both"/>
        <w:rPr>
          <w:rFonts w:ascii="Times New Roman" w:hAnsi="Times New Roman" w:cs="Times New Roman"/>
        </w:rPr>
      </w:pPr>
      <w:r w:rsidRPr="006710AB">
        <w:rPr>
          <w:rFonts w:ascii="Times New Roman" w:hAnsi="Times New Roman" w:cs="Times New Roman"/>
          <w:i/>
          <w:spacing w:val="40"/>
        </w:rPr>
        <w:lastRenderedPageBreak/>
        <w:t>Примечания:</w:t>
      </w:r>
    </w:p>
    <w:p w:rsidR="00D84A0A" w:rsidRPr="006710AB" w:rsidRDefault="00D84A0A" w:rsidP="00D84A0A">
      <w:pPr>
        <w:spacing w:line="239" w:lineRule="auto"/>
        <w:ind w:firstLine="709"/>
        <w:jc w:val="both"/>
        <w:rPr>
          <w:rFonts w:ascii="Times New Roman" w:hAnsi="Times New Roman" w:cs="Times New Roman"/>
          <w:bCs/>
        </w:rPr>
      </w:pPr>
      <w:r w:rsidRPr="006710AB">
        <w:rPr>
          <w:rFonts w:ascii="Times New Roman" w:hAnsi="Times New Roman" w:cs="Times New Roman"/>
        </w:rPr>
        <w:t xml:space="preserve">1. </w:t>
      </w:r>
      <w:r w:rsidRPr="006710AB">
        <w:rPr>
          <w:rFonts w:ascii="Times New Roman" w:hAnsi="Times New Roman" w:cs="Times New Roman"/>
          <w:bCs/>
        </w:rPr>
        <w:t>Нормируемая (базовая) удельная характеристика расхода тепловой энергии на отопление и вентиляцию зданий</w:t>
      </w:r>
      <w:r w:rsidRPr="006710AB">
        <w:rPr>
          <w:rFonts w:ascii="Times New Roman" w:hAnsi="Times New Roman" w:cs="Times New Roman"/>
          <w:position w:val="-10"/>
        </w:rPr>
        <w:object w:dxaOrig="340" w:dyaOrig="360">
          <v:shape id="_x0000_i1030" type="#_x0000_t75" style="width:17.25pt;height:17.25pt" o:ole="">
            <v:imagedata r:id="rId21" o:title=""/>
          </v:shape>
          <o:OLEObject Type="Embed" ProgID="Equation.3" ShapeID="_x0000_i1030" DrawAspect="Content" ObjectID="_1525778318" r:id="rId22"/>
        </w:object>
      </w:r>
      <w:r w:rsidRPr="006710AB">
        <w:rPr>
          <w:rFonts w:ascii="Times New Roman" w:hAnsi="Times New Roman" w:cs="Times New Roman"/>
          <w:bCs/>
        </w:rPr>
        <w:t xml:space="preserve">, </w:t>
      </w:r>
      <w:proofErr w:type="gramStart"/>
      <w:r w:rsidRPr="006710AB">
        <w:rPr>
          <w:rFonts w:ascii="Times New Roman" w:hAnsi="Times New Roman" w:cs="Times New Roman"/>
          <w:bCs/>
        </w:rPr>
        <w:t>Вт</w:t>
      </w:r>
      <w:proofErr w:type="gramEnd"/>
      <w:r w:rsidRPr="006710AB">
        <w:rPr>
          <w:rFonts w:ascii="Times New Roman" w:hAnsi="Times New Roman" w:cs="Times New Roman"/>
          <w:bCs/>
        </w:rPr>
        <w:t>/(м</w:t>
      </w:r>
      <w:r w:rsidRPr="006710AB">
        <w:rPr>
          <w:rFonts w:ascii="Times New Roman" w:hAnsi="Times New Roman" w:cs="Times New Roman"/>
          <w:vertAlign w:val="superscript"/>
        </w:rPr>
        <w:t>3</w:t>
      </w:r>
      <w:r w:rsidRPr="006710AB">
        <w:rPr>
          <w:rFonts w:ascii="Times New Roman" w:hAnsi="Times New Roman" w:cs="Times New Roman"/>
          <w:bCs/>
        </w:rPr>
        <w:t>·°С) рассчитана в соответствии с требованиями СП 50.13330.2012.</w:t>
      </w:r>
    </w:p>
    <w:p w:rsidR="00D84A0A" w:rsidRPr="006710AB" w:rsidRDefault="00D84A0A" w:rsidP="00D84A0A">
      <w:pPr>
        <w:spacing w:line="239" w:lineRule="auto"/>
        <w:ind w:firstLine="709"/>
        <w:jc w:val="both"/>
        <w:rPr>
          <w:rFonts w:ascii="Times New Roman" w:hAnsi="Times New Roman" w:cs="Times New Roman"/>
          <w:bCs/>
        </w:rPr>
      </w:pPr>
      <w:r w:rsidRPr="006710AB">
        <w:rPr>
          <w:rFonts w:ascii="Times New Roman" w:hAnsi="Times New Roman" w:cs="Times New Roman"/>
          <w:bCs/>
        </w:rPr>
        <w:t xml:space="preserve">2. Для территорий, имеющих значение ГСОП = 8000 </w:t>
      </w:r>
      <w:r w:rsidRPr="006710AB">
        <w:rPr>
          <w:rFonts w:ascii="Times New Roman" w:hAnsi="Times New Roman" w:cs="Times New Roman"/>
        </w:rPr>
        <w:t>°</w:t>
      </w:r>
      <w:proofErr w:type="spellStart"/>
      <w:r w:rsidRPr="006710AB">
        <w:rPr>
          <w:rFonts w:ascii="Times New Roman" w:hAnsi="Times New Roman" w:cs="Times New Roman"/>
        </w:rPr>
        <w:t>C·</w:t>
      </w:r>
      <w:proofErr w:type="gramStart"/>
      <w:r w:rsidRPr="006710AB">
        <w:rPr>
          <w:rFonts w:ascii="Times New Roman" w:hAnsi="Times New Roman" w:cs="Times New Roman"/>
        </w:rPr>
        <w:t>сут</w:t>
      </w:r>
      <w:proofErr w:type="spellEnd"/>
      <w:r w:rsidRPr="006710AB">
        <w:rPr>
          <w:rFonts w:ascii="Times New Roman" w:hAnsi="Times New Roman" w:cs="Times New Roman"/>
        </w:rPr>
        <w:t xml:space="preserve"> и</w:t>
      </w:r>
      <w:proofErr w:type="gramEnd"/>
      <w:r w:rsidRPr="006710AB">
        <w:rPr>
          <w:rFonts w:ascii="Times New Roman" w:hAnsi="Times New Roman" w:cs="Times New Roman"/>
        </w:rPr>
        <w:t xml:space="preserve"> более, нормируемые </w:t>
      </w:r>
      <w:r w:rsidRPr="006710AB">
        <w:rPr>
          <w:rFonts w:ascii="Times New Roman" w:hAnsi="Times New Roman" w:cs="Times New Roman"/>
          <w:position w:val="-10"/>
        </w:rPr>
        <w:object w:dxaOrig="340" w:dyaOrig="360">
          <v:shape id="_x0000_i1031" type="#_x0000_t75" style="width:17.25pt;height:17.25pt" o:ole="">
            <v:imagedata r:id="rId23" o:title=""/>
          </v:shape>
          <o:OLEObject Type="Embed" ProgID="Equation.3" ShapeID="_x0000_i1031" DrawAspect="Content" ObjectID="_1525778319" r:id="rId24"/>
        </w:object>
      </w:r>
      <w:r w:rsidRPr="006710AB">
        <w:rPr>
          <w:rFonts w:ascii="Times New Roman" w:hAnsi="Times New Roman" w:cs="Times New Roman"/>
        </w:rPr>
        <w:t xml:space="preserve"> следует снизить на 5 %.</w:t>
      </w:r>
    </w:p>
    <w:p w:rsidR="00D84A0A" w:rsidRPr="006710AB" w:rsidRDefault="00D84A0A" w:rsidP="00D84A0A">
      <w:pPr>
        <w:spacing w:line="239" w:lineRule="auto"/>
        <w:ind w:firstLine="709"/>
        <w:jc w:val="both"/>
        <w:rPr>
          <w:rFonts w:ascii="Times New Roman" w:hAnsi="Times New Roman" w:cs="Times New Roman"/>
          <w:bCs/>
          <w:spacing w:val="-2"/>
          <w:sz w:val="24"/>
          <w:szCs w:val="24"/>
        </w:rPr>
      </w:pPr>
      <w:r w:rsidRPr="006710AB">
        <w:rPr>
          <w:rFonts w:ascii="Times New Roman" w:hAnsi="Times New Roman" w:cs="Times New Roman"/>
          <w:bCs/>
          <w:sz w:val="24"/>
          <w:szCs w:val="24"/>
        </w:rPr>
        <w:t>4.3.3. Теплоснабжение жилой и общественной застройки на терри</w:t>
      </w:r>
      <w:r w:rsidRPr="006710AB">
        <w:rPr>
          <w:rFonts w:ascii="Times New Roman" w:hAnsi="Times New Roman" w:cs="Times New Roman"/>
          <w:bCs/>
          <w:spacing w:val="-2"/>
          <w:sz w:val="24"/>
          <w:szCs w:val="24"/>
        </w:rPr>
        <w:t xml:space="preserve">тории Козыревского </w:t>
      </w:r>
      <w:r w:rsidRPr="006710AB">
        <w:rPr>
          <w:rFonts w:ascii="Times New Roman" w:hAnsi="Times New Roman" w:cs="Times New Roman"/>
          <w:sz w:val="24"/>
          <w:szCs w:val="24"/>
        </w:rPr>
        <w:t>сельского поселения</w:t>
      </w:r>
      <w:r w:rsidRPr="006710AB">
        <w:rPr>
          <w:rFonts w:ascii="Times New Roman" w:hAnsi="Times New Roman" w:cs="Times New Roman"/>
          <w:bCs/>
          <w:spacing w:val="-2"/>
          <w:sz w:val="24"/>
          <w:szCs w:val="24"/>
        </w:rPr>
        <w:t xml:space="preserve"> следует предусматривать в соответствии с таблицей 4.3.4.</w:t>
      </w:r>
    </w:p>
    <w:p w:rsidR="00D84A0A" w:rsidRPr="006710AB" w:rsidRDefault="00D84A0A" w:rsidP="00D84A0A">
      <w:pPr>
        <w:spacing w:line="239" w:lineRule="auto"/>
        <w:ind w:firstLine="709"/>
        <w:jc w:val="right"/>
        <w:rPr>
          <w:rFonts w:ascii="Times New Roman" w:hAnsi="Times New Roman" w:cs="Times New Roman"/>
          <w:b/>
          <w:bCs/>
          <w:spacing w:val="-2"/>
          <w:sz w:val="24"/>
          <w:szCs w:val="24"/>
        </w:rPr>
      </w:pPr>
      <w:r w:rsidRPr="006710AB">
        <w:rPr>
          <w:rFonts w:ascii="Times New Roman" w:hAnsi="Times New Roman" w:cs="Times New Roman"/>
          <w:b/>
          <w:bCs/>
          <w:spacing w:val="-2"/>
          <w:sz w:val="24"/>
          <w:szCs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289"/>
      </w:tblGrid>
      <w:tr w:rsidR="00D84A0A" w:rsidRPr="006710AB" w:rsidTr="00041FC4">
        <w:trPr>
          <w:trHeight w:val="312"/>
          <w:jc w:val="center"/>
        </w:trPr>
        <w:tc>
          <w:tcPr>
            <w:tcW w:w="2783" w:type="dxa"/>
            <w:shd w:val="clear" w:color="auto" w:fill="auto"/>
            <w:vAlign w:val="center"/>
          </w:tcPr>
          <w:p w:rsidR="00D84A0A" w:rsidRPr="006E09C7" w:rsidRDefault="00D84A0A" w:rsidP="00041FC4">
            <w:pPr>
              <w:spacing w:line="239" w:lineRule="auto"/>
              <w:jc w:val="center"/>
              <w:rPr>
                <w:rFonts w:ascii="Times New Roman" w:hAnsi="Times New Roman" w:cs="Times New Roman"/>
                <w:b/>
                <w:bCs/>
                <w:spacing w:val="-3"/>
                <w:sz w:val="24"/>
                <w:szCs w:val="24"/>
              </w:rPr>
            </w:pPr>
            <w:r w:rsidRPr="006E09C7">
              <w:rPr>
                <w:rFonts w:ascii="Times New Roman" w:hAnsi="Times New Roman" w:cs="Times New Roman"/>
                <w:b/>
                <w:bCs/>
                <w:spacing w:val="-3"/>
                <w:sz w:val="24"/>
                <w:szCs w:val="24"/>
              </w:rPr>
              <w:t>Система теплоснабжения</w:t>
            </w:r>
          </w:p>
        </w:tc>
        <w:tc>
          <w:tcPr>
            <w:tcW w:w="7289" w:type="dxa"/>
            <w:shd w:val="clear" w:color="auto" w:fill="auto"/>
            <w:vAlign w:val="center"/>
          </w:tcPr>
          <w:p w:rsidR="00D84A0A" w:rsidRPr="006E09C7" w:rsidRDefault="00D84A0A" w:rsidP="00041FC4">
            <w:pPr>
              <w:spacing w:line="239" w:lineRule="auto"/>
              <w:jc w:val="center"/>
              <w:rPr>
                <w:rFonts w:ascii="Times New Roman" w:hAnsi="Times New Roman" w:cs="Times New Roman"/>
                <w:b/>
                <w:bCs/>
                <w:spacing w:val="-3"/>
                <w:sz w:val="24"/>
                <w:szCs w:val="24"/>
              </w:rPr>
            </w:pPr>
            <w:r w:rsidRPr="006E09C7">
              <w:rPr>
                <w:rFonts w:ascii="Times New Roman" w:hAnsi="Times New Roman" w:cs="Times New Roman"/>
                <w:b/>
                <w:bCs/>
                <w:spacing w:val="-3"/>
                <w:sz w:val="24"/>
                <w:szCs w:val="24"/>
              </w:rPr>
              <w:t>Источники теплоснабжения</w:t>
            </w:r>
          </w:p>
        </w:tc>
      </w:tr>
      <w:tr w:rsidR="00D84A0A" w:rsidRPr="006710AB" w:rsidTr="00041FC4">
        <w:trPr>
          <w:jc w:val="center"/>
        </w:trPr>
        <w:tc>
          <w:tcPr>
            <w:tcW w:w="2783" w:type="dxa"/>
            <w:shd w:val="clear" w:color="auto" w:fill="auto"/>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pacing w:val="-3"/>
                <w:sz w:val="24"/>
                <w:szCs w:val="24"/>
              </w:rPr>
              <w:t>Централизованная</w:t>
            </w:r>
          </w:p>
        </w:tc>
        <w:tc>
          <w:tcPr>
            <w:tcW w:w="7289" w:type="dxa"/>
            <w:shd w:val="clear" w:color="auto" w:fill="auto"/>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pacing w:val="-3"/>
                <w:sz w:val="24"/>
                <w:szCs w:val="24"/>
              </w:rPr>
              <w:t>Котельные</w:t>
            </w:r>
            <w:r w:rsidRPr="006710AB">
              <w:rPr>
                <w:rFonts w:ascii="Times New Roman" w:hAnsi="Times New Roman" w:cs="Times New Roman"/>
                <w:spacing w:val="-3"/>
                <w:sz w:val="24"/>
                <w:szCs w:val="24"/>
              </w:rPr>
              <w:t xml:space="preserve">, использующие в качестве топлива природный газ, уголь, мазут, дизельное топливо, древесину, термальные воды, в том числе </w:t>
            </w:r>
            <w:proofErr w:type="spellStart"/>
            <w:r w:rsidRPr="006710AB">
              <w:rPr>
                <w:rFonts w:ascii="Times New Roman" w:hAnsi="Times New Roman" w:cs="Times New Roman"/>
                <w:spacing w:val="-3"/>
                <w:sz w:val="24"/>
                <w:szCs w:val="24"/>
              </w:rPr>
              <w:t>электрокотельные</w:t>
            </w:r>
            <w:proofErr w:type="spellEnd"/>
          </w:p>
        </w:tc>
      </w:tr>
      <w:tr w:rsidR="00D84A0A" w:rsidRPr="006710AB" w:rsidTr="00041FC4">
        <w:trPr>
          <w:jc w:val="center"/>
        </w:trPr>
        <w:tc>
          <w:tcPr>
            <w:tcW w:w="2783" w:type="dxa"/>
            <w:shd w:val="clear" w:color="auto" w:fill="auto"/>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pacing w:val="-2"/>
                <w:sz w:val="24"/>
                <w:szCs w:val="24"/>
              </w:rPr>
              <w:t>Децентрализованная</w:t>
            </w:r>
          </w:p>
        </w:tc>
        <w:tc>
          <w:tcPr>
            <w:tcW w:w="7289" w:type="dxa"/>
            <w:shd w:val="clear" w:color="auto" w:fill="auto"/>
          </w:tcPr>
          <w:p w:rsidR="00D84A0A" w:rsidRPr="006710AB" w:rsidRDefault="00D84A0A" w:rsidP="00041FC4">
            <w:pPr>
              <w:spacing w:line="239" w:lineRule="auto"/>
              <w:rPr>
                <w:rFonts w:ascii="Times New Roman" w:hAnsi="Times New Roman" w:cs="Times New Roman"/>
                <w:bCs/>
                <w:spacing w:val="-2"/>
                <w:sz w:val="24"/>
                <w:szCs w:val="24"/>
              </w:rPr>
            </w:pPr>
            <w:r w:rsidRPr="006710AB">
              <w:rPr>
                <w:rFonts w:ascii="Times New Roman" w:hAnsi="Times New Roman" w:cs="Times New Roman"/>
                <w:bCs/>
                <w:spacing w:val="-2"/>
                <w:sz w:val="24"/>
                <w:szCs w:val="24"/>
              </w:rPr>
              <w:t xml:space="preserve">Автономные индивидуальные </w:t>
            </w:r>
            <w:r w:rsidRPr="006710AB">
              <w:rPr>
                <w:rFonts w:ascii="Times New Roman" w:hAnsi="Times New Roman" w:cs="Times New Roman"/>
                <w:spacing w:val="-2"/>
                <w:sz w:val="24"/>
                <w:szCs w:val="24"/>
              </w:rPr>
              <w:t xml:space="preserve">(блочные, мини-котельные на природном газе, геотермальные системы теплоснабжения), в том числе </w:t>
            </w:r>
            <w:proofErr w:type="spellStart"/>
            <w:r w:rsidRPr="006710AB">
              <w:rPr>
                <w:rFonts w:ascii="Times New Roman" w:hAnsi="Times New Roman" w:cs="Times New Roman"/>
                <w:spacing w:val="-3"/>
                <w:sz w:val="24"/>
                <w:szCs w:val="24"/>
              </w:rPr>
              <w:t>электрокотельные</w:t>
            </w:r>
            <w:proofErr w:type="spellEnd"/>
            <w:r w:rsidRPr="006710AB">
              <w:rPr>
                <w:rFonts w:ascii="Times New Roman" w:hAnsi="Times New Roman" w:cs="Times New Roman"/>
                <w:spacing w:val="-2"/>
                <w:sz w:val="24"/>
                <w:szCs w:val="24"/>
              </w:rPr>
              <w:t xml:space="preserve">, </w:t>
            </w:r>
            <w:r w:rsidRPr="006710AB">
              <w:rPr>
                <w:rFonts w:ascii="Times New Roman" w:hAnsi="Times New Roman" w:cs="Times New Roman"/>
                <w:bCs/>
                <w:spacing w:val="-2"/>
                <w:sz w:val="24"/>
                <w:szCs w:val="24"/>
              </w:rPr>
              <w:t xml:space="preserve">квартирные </w:t>
            </w:r>
            <w:proofErr w:type="spellStart"/>
            <w:r w:rsidRPr="006710AB">
              <w:rPr>
                <w:rFonts w:ascii="Times New Roman" w:hAnsi="Times New Roman" w:cs="Times New Roman"/>
                <w:bCs/>
                <w:spacing w:val="-2"/>
                <w:sz w:val="24"/>
                <w:szCs w:val="24"/>
              </w:rPr>
              <w:t>теплогенераторы</w:t>
            </w:r>
            <w:proofErr w:type="spellEnd"/>
            <w:r w:rsidRPr="006710AB">
              <w:rPr>
                <w:rFonts w:ascii="Times New Roman" w:hAnsi="Times New Roman" w:cs="Times New Roman"/>
                <w:bCs/>
                <w:spacing w:val="-2"/>
                <w:sz w:val="24"/>
                <w:szCs w:val="24"/>
              </w:rPr>
              <w:t xml:space="preserve">, печи </w:t>
            </w:r>
          </w:p>
        </w:tc>
      </w:tr>
    </w:tbl>
    <w:p w:rsidR="00D84A0A" w:rsidRPr="006710AB" w:rsidRDefault="00D84A0A" w:rsidP="00D84A0A">
      <w:pPr>
        <w:spacing w:before="120" w:line="240" w:lineRule="auto"/>
        <w:ind w:firstLine="720"/>
        <w:rPr>
          <w:rFonts w:ascii="Times New Roman" w:hAnsi="Times New Roman" w:cs="Times New Roman"/>
          <w:bCs/>
        </w:rPr>
      </w:pPr>
      <w:r w:rsidRPr="006710AB">
        <w:rPr>
          <w:rFonts w:ascii="Times New Roman" w:hAnsi="Times New Roman" w:cs="Times New Roman"/>
          <w:bCs/>
          <w:i/>
          <w:spacing w:val="40"/>
        </w:rPr>
        <w:t>Примечание:</w:t>
      </w:r>
      <w:r w:rsidRPr="006710AB">
        <w:rPr>
          <w:rFonts w:ascii="Times New Roman" w:hAnsi="Times New Roman" w:cs="Times New Roman"/>
          <w:bCs/>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D84A0A" w:rsidRPr="00303433" w:rsidRDefault="00D84A0A" w:rsidP="00D84A0A">
      <w:pPr>
        <w:spacing w:line="239" w:lineRule="auto"/>
        <w:ind w:firstLine="720"/>
        <w:jc w:val="both"/>
        <w:rPr>
          <w:rFonts w:ascii="Times New Roman" w:hAnsi="Times New Roman" w:cs="Times New Roman"/>
          <w:bCs/>
          <w:sz w:val="24"/>
          <w:szCs w:val="24"/>
        </w:rPr>
      </w:pPr>
      <w:r w:rsidRPr="006710AB">
        <w:rPr>
          <w:rFonts w:ascii="Times New Roman" w:hAnsi="Times New Roman" w:cs="Times New Roman"/>
          <w:bCs/>
          <w:sz w:val="24"/>
          <w:szCs w:val="24"/>
        </w:rPr>
        <w:t xml:space="preserve">4.3.4. Нормативные параметры градостроительного проектирования источников теплоснабжения на территории Козыревского </w:t>
      </w:r>
      <w:r w:rsidRPr="006710AB">
        <w:rPr>
          <w:rFonts w:ascii="Times New Roman" w:hAnsi="Times New Roman" w:cs="Times New Roman"/>
          <w:sz w:val="24"/>
          <w:szCs w:val="24"/>
        </w:rPr>
        <w:t xml:space="preserve">сельского </w:t>
      </w:r>
      <w:proofErr w:type="spellStart"/>
      <w:r w:rsidRPr="006710AB">
        <w:rPr>
          <w:rFonts w:ascii="Times New Roman" w:hAnsi="Times New Roman" w:cs="Times New Roman"/>
          <w:sz w:val="24"/>
          <w:szCs w:val="24"/>
        </w:rPr>
        <w:t>поселения</w:t>
      </w:r>
      <w:r w:rsidRPr="006710AB">
        <w:rPr>
          <w:rFonts w:ascii="Times New Roman" w:hAnsi="Times New Roman" w:cs="Times New Roman"/>
          <w:bCs/>
          <w:sz w:val="24"/>
          <w:szCs w:val="24"/>
        </w:rPr>
        <w:t>приведены</w:t>
      </w:r>
      <w:proofErr w:type="spellEnd"/>
      <w:r w:rsidRPr="006710AB">
        <w:rPr>
          <w:rFonts w:ascii="Times New Roman" w:hAnsi="Times New Roman" w:cs="Times New Roman"/>
          <w:bCs/>
          <w:sz w:val="24"/>
          <w:szCs w:val="24"/>
        </w:rPr>
        <w:t xml:space="preserve"> в таблице 4.3.5.</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4.3.5</w:t>
      </w:r>
    </w:p>
    <w:tbl>
      <w:tblPr>
        <w:tblStyle w:val="ad"/>
        <w:tblW w:w="0" w:type="auto"/>
        <w:jc w:val="center"/>
        <w:tblBorders>
          <w:bottom w:val="none" w:sz="0" w:space="0" w:color="auto"/>
        </w:tblBorders>
        <w:tblLook w:val="01E0" w:firstRow="1" w:lastRow="1" w:firstColumn="1" w:lastColumn="1" w:noHBand="0" w:noVBand="0"/>
      </w:tblPr>
      <w:tblGrid>
        <w:gridCol w:w="3232"/>
        <w:gridCol w:w="6861"/>
      </w:tblGrid>
      <w:tr w:rsidR="00D84A0A" w:rsidRPr="006710AB" w:rsidTr="00041FC4">
        <w:trPr>
          <w:trHeight w:val="312"/>
          <w:jc w:val="center"/>
        </w:trPr>
        <w:tc>
          <w:tcPr>
            <w:tcW w:w="3232" w:type="dxa"/>
            <w:vAlign w:val="center"/>
          </w:tcPr>
          <w:p w:rsidR="00D84A0A" w:rsidRPr="006710AB" w:rsidRDefault="00D84A0A" w:rsidP="00041FC4">
            <w:pPr>
              <w:spacing w:line="239" w:lineRule="auto"/>
              <w:jc w:val="center"/>
              <w:rPr>
                <w:rFonts w:ascii="Times New Roman" w:hAnsi="Times New Roman" w:cs="Times New Roman"/>
                <w:b/>
                <w:bCs/>
                <w:sz w:val="24"/>
                <w:szCs w:val="24"/>
              </w:rPr>
            </w:pPr>
            <w:r w:rsidRPr="006710AB">
              <w:rPr>
                <w:rFonts w:ascii="Times New Roman" w:hAnsi="Times New Roman" w:cs="Times New Roman"/>
                <w:b/>
                <w:bCs/>
                <w:sz w:val="24"/>
                <w:szCs w:val="24"/>
              </w:rPr>
              <w:t>Наименование показателей</w:t>
            </w:r>
          </w:p>
        </w:tc>
        <w:tc>
          <w:tcPr>
            <w:tcW w:w="6861" w:type="dxa"/>
            <w:vAlign w:val="center"/>
          </w:tcPr>
          <w:p w:rsidR="00D84A0A" w:rsidRPr="006710AB" w:rsidRDefault="00D84A0A" w:rsidP="00041FC4">
            <w:pPr>
              <w:spacing w:line="239" w:lineRule="auto"/>
              <w:jc w:val="center"/>
              <w:rPr>
                <w:rFonts w:ascii="Times New Roman" w:hAnsi="Times New Roman" w:cs="Times New Roman"/>
                <w:b/>
                <w:bCs/>
                <w:sz w:val="24"/>
                <w:szCs w:val="24"/>
              </w:rPr>
            </w:pPr>
            <w:r w:rsidRPr="006710AB">
              <w:rPr>
                <w:rFonts w:ascii="Times New Roman" w:hAnsi="Times New Roman" w:cs="Times New Roman"/>
                <w:b/>
                <w:sz w:val="24"/>
                <w:szCs w:val="24"/>
              </w:rPr>
              <w:t>Нормативные параметры градостроительного проектирования</w:t>
            </w:r>
          </w:p>
        </w:tc>
      </w:tr>
      <w:tr w:rsidR="00D84A0A" w:rsidRPr="006710AB" w:rsidTr="00041FC4">
        <w:tblPrEx>
          <w:tblBorders>
            <w:bottom w:val="single" w:sz="4" w:space="0" w:color="auto"/>
          </w:tblBorders>
        </w:tblPrEx>
        <w:trPr>
          <w:jc w:val="center"/>
        </w:trPr>
        <w:tc>
          <w:tcPr>
            <w:tcW w:w="3232" w:type="dxa"/>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z w:val="24"/>
                <w:szCs w:val="24"/>
              </w:rPr>
              <w:t>Размещение централизованных (</w:t>
            </w:r>
            <w:proofErr w:type="spellStart"/>
            <w:r w:rsidRPr="006710AB">
              <w:rPr>
                <w:rFonts w:ascii="Times New Roman" w:hAnsi="Times New Roman" w:cs="Times New Roman"/>
                <w:bCs/>
                <w:sz w:val="24"/>
                <w:szCs w:val="24"/>
              </w:rPr>
              <w:t>энергогенерирующих</w:t>
            </w:r>
            <w:proofErr w:type="spellEnd"/>
            <w:r w:rsidRPr="006710AB">
              <w:rPr>
                <w:rFonts w:ascii="Times New Roman" w:hAnsi="Times New Roman" w:cs="Times New Roman"/>
                <w:bCs/>
                <w:sz w:val="24"/>
                <w:szCs w:val="24"/>
              </w:rPr>
              <w:t xml:space="preserve">) источников теплоснабжения на территории </w:t>
            </w:r>
            <w:r w:rsidRPr="006710AB">
              <w:rPr>
                <w:rFonts w:ascii="Times New Roman" w:hAnsi="Times New Roman" w:cs="Times New Roman"/>
                <w:sz w:val="24"/>
                <w:szCs w:val="24"/>
              </w:rPr>
              <w:t>сельского поселения</w:t>
            </w:r>
          </w:p>
        </w:tc>
        <w:tc>
          <w:tcPr>
            <w:tcW w:w="6861" w:type="dxa"/>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bCs/>
                <w:sz w:val="24"/>
                <w:szCs w:val="24"/>
              </w:rPr>
              <w:t>В коммунально-складских и производственных зонах, по возможности в центре тепловых нагрузок</w:t>
            </w:r>
          </w:p>
        </w:tc>
      </w:tr>
      <w:tr w:rsidR="00D84A0A" w:rsidRPr="006710AB" w:rsidTr="00041FC4">
        <w:tblPrEx>
          <w:tblBorders>
            <w:bottom w:val="single" w:sz="4" w:space="0" w:color="auto"/>
          </w:tblBorders>
        </w:tblPrEx>
        <w:trPr>
          <w:jc w:val="center"/>
        </w:trPr>
        <w:tc>
          <w:tcPr>
            <w:tcW w:w="3232" w:type="dxa"/>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z w:val="24"/>
                <w:szCs w:val="24"/>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bCs/>
                <w:sz w:val="24"/>
                <w:szCs w:val="24"/>
              </w:rPr>
              <w:t>На территории производственных зон</w:t>
            </w:r>
          </w:p>
        </w:tc>
      </w:tr>
      <w:tr w:rsidR="00D84A0A" w:rsidRPr="006710AB" w:rsidTr="00041FC4">
        <w:tblPrEx>
          <w:tblBorders>
            <w:bottom w:val="single" w:sz="4" w:space="0" w:color="auto"/>
          </w:tblBorders>
        </w:tblPrEx>
        <w:trPr>
          <w:jc w:val="center"/>
        </w:trPr>
        <w:tc>
          <w:tcPr>
            <w:tcW w:w="3232" w:type="dxa"/>
          </w:tcPr>
          <w:p w:rsidR="00D84A0A" w:rsidRPr="006710AB" w:rsidRDefault="00D84A0A" w:rsidP="00041FC4">
            <w:pPr>
              <w:spacing w:line="239" w:lineRule="auto"/>
              <w:rPr>
                <w:rFonts w:ascii="Times New Roman" w:hAnsi="Times New Roman" w:cs="Times New Roman"/>
                <w:bCs/>
                <w:spacing w:val="-3"/>
                <w:sz w:val="24"/>
                <w:szCs w:val="24"/>
              </w:rPr>
            </w:pPr>
            <w:r w:rsidRPr="006710AB">
              <w:rPr>
                <w:rFonts w:ascii="Times New Roman" w:hAnsi="Times New Roman" w:cs="Times New Roman"/>
                <w:bCs/>
                <w:sz w:val="24"/>
                <w:szCs w:val="24"/>
              </w:rPr>
              <w:t>Размещение источников теплоснабжения, тепловых пунктов в жилой застройке</w:t>
            </w:r>
          </w:p>
        </w:tc>
        <w:tc>
          <w:tcPr>
            <w:tcW w:w="6861" w:type="dxa"/>
          </w:tcPr>
          <w:p w:rsidR="00D84A0A" w:rsidRPr="006710AB" w:rsidRDefault="00D84A0A" w:rsidP="00041FC4">
            <w:pPr>
              <w:spacing w:line="239" w:lineRule="auto"/>
              <w:rPr>
                <w:rFonts w:ascii="Times New Roman" w:hAnsi="Times New Roman" w:cs="Times New Roman"/>
                <w:bCs/>
                <w:sz w:val="24"/>
                <w:szCs w:val="24"/>
              </w:rPr>
            </w:pPr>
            <w:r w:rsidRPr="006710AB">
              <w:rPr>
                <w:rFonts w:ascii="Times New Roman" w:hAnsi="Times New Roman" w:cs="Times New Roman"/>
                <w:bCs/>
                <w:sz w:val="24"/>
                <w:szCs w:val="24"/>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6710AB">
              <w:rPr>
                <w:rFonts w:ascii="Times New Roman" w:hAnsi="Times New Roman" w:cs="Times New Roman"/>
                <w:bCs/>
                <w:spacing w:val="-2"/>
                <w:sz w:val="24"/>
                <w:szCs w:val="24"/>
              </w:rPr>
              <w:t>требованиями СП 124.13330.2012, СП 42.13330.2011, СП 60.13330.2011</w:t>
            </w:r>
          </w:p>
        </w:tc>
      </w:tr>
    </w:tbl>
    <w:p w:rsidR="00D84A0A" w:rsidRPr="0090116C" w:rsidRDefault="00D84A0A" w:rsidP="00D84A0A">
      <w:pPr>
        <w:spacing w:after="0" w:line="240" w:lineRule="auto"/>
        <w:ind w:firstLine="720"/>
        <w:rPr>
          <w:rFonts w:ascii="Times New Roman" w:hAnsi="Times New Roman" w:cs="Times New Roman"/>
          <w:bCs/>
          <w:sz w:val="24"/>
          <w:szCs w:val="24"/>
        </w:rPr>
      </w:pPr>
      <w:r w:rsidRPr="009A5D8F">
        <w:rPr>
          <w:rFonts w:ascii="Times New Roman" w:hAnsi="Times New Roman" w:cs="Times New Roman"/>
          <w:bCs/>
          <w:sz w:val="24"/>
          <w:szCs w:val="24"/>
        </w:rPr>
        <w:t>4.3.5</w:t>
      </w:r>
      <w:r w:rsidRPr="0090116C">
        <w:rPr>
          <w:rFonts w:ascii="Times New Roman" w:hAnsi="Times New Roman" w:cs="Times New Roman"/>
          <w:bCs/>
          <w:sz w:val="24"/>
          <w:szCs w:val="24"/>
        </w:rPr>
        <w:t xml:space="preserve">. Размещения котельных осуществляется в соответствии с утвержденными схемами теплоснабжения Козыревского </w:t>
      </w:r>
      <w:r w:rsidRPr="0090116C">
        <w:rPr>
          <w:rFonts w:ascii="Times New Roman" w:hAnsi="Times New Roman" w:cs="Times New Roman"/>
          <w:sz w:val="24"/>
          <w:szCs w:val="24"/>
        </w:rPr>
        <w:t>сельского поселения</w:t>
      </w:r>
      <w:r w:rsidRPr="0090116C">
        <w:rPr>
          <w:rFonts w:ascii="Times New Roman" w:hAnsi="Times New Roman" w:cs="Times New Roman"/>
          <w:bCs/>
          <w:sz w:val="24"/>
          <w:szCs w:val="24"/>
        </w:rPr>
        <w:t>.</w:t>
      </w:r>
    </w:p>
    <w:p w:rsidR="00D84A0A" w:rsidRPr="0090116C" w:rsidRDefault="00D84A0A" w:rsidP="00D84A0A">
      <w:pPr>
        <w:spacing w:after="0" w:line="240" w:lineRule="auto"/>
        <w:ind w:firstLine="720"/>
        <w:rPr>
          <w:rFonts w:ascii="Times New Roman" w:hAnsi="Times New Roman" w:cs="Times New Roman"/>
          <w:bCs/>
          <w:sz w:val="24"/>
          <w:szCs w:val="24"/>
        </w:rPr>
      </w:pPr>
      <w:r w:rsidRPr="0090116C">
        <w:rPr>
          <w:rFonts w:ascii="Times New Roman" w:hAnsi="Times New Roman" w:cs="Times New Roman"/>
          <w:bCs/>
          <w:sz w:val="24"/>
          <w:szCs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D84A0A" w:rsidRPr="003A55A3" w:rsidRDefault="00D84A0A" w:rsidP="00D84A0A">
      <w:pPr>
        <w:spacing w:line="238"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D84A0A" w:rsidRPr="006710AB" w:rsidTr="00041FC4">
        <w:trPr>
          <w:trHeight w:val="312"/>
          <w:jc w:val="center"/>
        </w:trPr>
        <w:tc>
          <w:tcPr>
            <w:tcW w:w="3360" w:type="dxa"/>
            <w:vMerge w:val="restart"/>
            <w:vAlign w:val="center"/>
          </w:tcPr>
          <w:p w:rsidR="00D84A0A" w:rsidRPr="006710AB" w:rsidRDefault="00D84A0A" w:rsidP="00041FC4">
            <w:pPr>
              <w:spacing w:line="238" w:lineRule="auto"/>
              <w:ind w:left="-40"/>
              <w:jc w:val="center"/>
              <w:rPr>
                <w:rFonts w:ascii="Times New Roman" w:hAnsi="Times New Roman" w:cs="Times New Roman"/>
                <w:b/>
                <w:sz w:val="24"/>
                <w:szCs w:val="24"/>
              </w:rPr>
            </w:pPr>
            <w:proofErr w:type="spellStart"/>
            <w:r w:rsidRPr="006710AB">
              <w:rPr>
                <w:rFonts w:ascii="Times New Roman" w:hAnsi="Times New Roman" w:cs="Times New Roman"/>
                <w:b/>
                <w:sz w:val="24"/>
                <w:szCs w:val="24"/>
              </w:rPr>
              <w:t>Теплопроизводительность</w:t>
            </w:r>
            <w:proofErr w:type="spellEnd"/>
            <w:r w:rsidRPr="006710AB">
              <w:rPr>
                <w:rFonts w:ascii="Times New Roman" w:hAnsi="Times New Roman" w:cs="Times New Roman"/>
                <w:b/>
                <w:sz w:val="24"/>
                <w:szCs w:val="24"/>
              </w:rPr>
              <w:t xml:space="preserve"> </w:t>
            </w:r>
          </w:p>
          <w:p w:rsidR="00D84A0A" w:rsidRPr="006710AB" w:rsidRDefault="00D84A0A" w:rsidP="00041FC4">
            <w:pPr>
              <w:spacing w:line="238" w:lineRule="auto"/>
              <w:ind w:left="-40"/>
              <w:jc w:val="center"/>
              <w:rPr>
                <w:rFonts w:ascii="Times New Roman" w:hAnsi="Times New Roman" w:cs="Times New Roman"/>
                <w:sz w:val="24"/>
                <w:szCs w:val="24"/>
              </w:rPr>
            </w:pPr>
            <w:r w:rsidRPr="006710AB">
              <w:rPr>
                <w:rFonts w:ascii="Times New Roman" w:hAnsi="Times New Roman" w:cs="Times New Roman"/>
                <w:b/>
                <w:sz w:val="24"/>
                <w:szCs w:val="24"/>
              </w:rPr>
              <w:t>котельных, Гкал/</w:t>
            </w:r>
            <w:proofErr w:type="gramStart"/>
            <w:r w:rsidRPr="006710AB">
              <w:rPr>
                <w:rFonts w:ascii="Times New Roman" w:hAnsi="Times New Roman" w:cs="Times New Roman"/>
                <w:b/>
                <w:sz w:val="24"/>
                <w:szCs w:val="24"/>
              </w:rPr>
              <w:t>ч</w:t>
            </w:r>
            <w:proofErr w:type="gramEnd"/>
            <w:r w:rsidRPr="006710AB">
              <w:rPr>
                <w:rFonts w:ascii="Times New Roman" w:hAnsi="Times New Roman" w:cs="Times New Roman"/>
                <w:b/>
                <w:sz w:val="24"/>
                <w:szCs w:val="24"/>
              </w:rPr>
              <w:t xml:space="preserve"> (МВт)</w:t>
            </w:r>
          </w:p>
        </w:tc>
        <w:tc>
          <w:tcPr>
            <w:tcW w:w="6764" w:type="dxa"/>
            <w:gridSpan w:val="2"/>
            <w:vAlign w:val="center"/>
          </w:tcPr>
          <w:p w:rsidR="00D84A0A" w:rsidRPr="006710AB" w:rsidRDefault="00D84A0A" w:rsidP="00041FC4">
            <w:pPr>
              <w:spacing w:line="238" w:lineRule="auto"/>
              <w:jc w:val="center"/>
              <w:rPr>
                <w:rFonts w:ascii="Times New Roman" w:hAnsi="Times New Roman" w:cs="Times New Roman"/>
                <w:b/>
                <w:sz w:val="24"/>
                <w:szCs w:val="24"/>
              </w:rPr>
            </w:pPr>
            <w:r w:rsidRPr="006710AB">
              <w:rPr>
                <w:rFonts w:ascii="Times New Roman" w:hAnsi="Times New Roman" w:cs="Times New Roman"/>
                <w:b/>
                <w:bCs/>
                <w:sz w:val="24"/>
                <w:szCs w:val="24"/>
              </w:rPr>
              <w:t xml:space="preserve">Расчетные показатели </w:t>
            </w:r>
            <w:r w:rsidRPr="006710AB">
              <w:rPr>
                <w:rFonts w:ascii="Times New Roman" w:hAnsi="Times New Roman" w:cs="Times New Roman"/>
                <w:b/>
                <w:sz w:val="24"/>
                <w:szCs w:val="24"/>
              </w:rPr>
              <w:t xml:space="preserve">размеров земельных участков, </w:t>
            </w:r>
            <w:proofErr w:type="gramStart"/>
            <w:r w:rsidRPr="006710AB">
              <w:rPr>
                <w:rFonts w:ascii="Times New Roman" w:hAnsi="Times New Roman" w:cs="Times New Roman"/>
                <w:b/>
                <w:sz w:val="24"/>
                <w:szCs w:val="24"/>
              </w:rPr>
              <w:t>га</w:t>
            </w:r>
            <w:proofErr w:type="gramEnd"/>
            <w:r w:rsidRPr="006710AB">
              <w:rPr>
                <w:rFonts w:ascii="Times New Roman" w:hAnsi="Times New Roman" w:cs="Times New Roman"/>
                <w:b/>
                <w:sz w:val="24"/>
                <w:szCs w:val="24"/>
              </w:rPr>
              <w:t xml:space="preserve">, </w:t>
            </w:r>
          </w:p>
          <w:p w:rsidR="00D84A0A" w:rsidRPr="006710AB" w:rsidRDefault="00D84A0A" w:rsidP="00041FC4">
            <w:pPr>
              <w:spacing w:line="238" w:lineRule="auto"/>
              <w:jc w:val="center"/>
              <w:rPr>
                <w:rFonts w:ascii="Times New Roman" w:hAnsi="Times New Roman" w:cs="Times New Roman"/>
                <w:sz w:val="24"/>
                <w:szCs w:val="24"/>
              </w:rPr>
            </w:pPr>
            <w:r w:rsidRPr="006710AB">
              <w:rPr>
                <w:rFonts w:ascii="Times New Roman" w:hAnsi="Times New Roman" w:cs="Times New Roman"/>
                <w:b/>
                <w:sz w:val="24"/>
                <w:szCs w:val="24"/>
              </w:rPr>
              <w:t>котельных, работающих</w:t>
            </w:r>
          </w:p>
        </w:tc>
      </w:tr>
      <w:tr w:rsidR="00D84A0A" w:rsidRPr="006710AB" w:rsidTr="00041FC4">
        <w:trPr>
          <w:trHeight w:val="62"/>
          <w:jc w:val="center"/>
        </w:trPr>
        <w:tc>
          <w:tcPr>
            <w:tcW w:w="3360" w:type="dxa"/>
            <w:vMerge/>
            <w:vAlign w:val="center"/>
          </w:tcPr>
          <w:p w:rsidR="00D84A0A" w:rsidRPr="006710AB" w:rsidRDefault="00D84A0A" w:rsidP="00041FC4">
            <w:pPr>
              <w:spacing w:line="238" w:lineRule="auto"/>
              <w:jc w:val="center"/>
              <w:rPr>
                <w:rFonts w:ascii="Times New Roman" w:hAnsi="Times New Roman" w:cs="Times New Roman"/>
                <w:b/>
                <w:bCs/>
                <w:sz w:val="24"/>
                <w:szCs w:val="24"/>
              </w:rPr>
            </w:pPr>
          </w:p>
        </w:tc>
        <w:tc>
          <w:tcPr>
            <w:tcW w:w="3382" w:type="dxa"/>
            <w:vAlign w:val="center"/>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на твердом топливе</w:t>
            </w:r>
          </w:p>
        </w:tc>
        <w:tc>
          <w:tcPr>
            <w:tcW w:w="3382" w:type="dxa"/>
            <w:vAlign w:val="center"/>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 xml:space="preserve">на </w:t>
            </w:r>
            <w:proofErr w:type="spellStart"/>
            <w:r w:rsidRPr="006710AB">
              <w:rPr>
                <w:rFonts w:ascii="Times New Roman" w:hAnsi="Times New Roman" w:cs="Times New Roman"/>
                <w:bCs/>
                <w:sz w:val="24"/>
                <w:szCs w:val="24"/>
              </w:rPr>
              <w:t>газомазутном</w:t>
            </w:r>
            <w:proofErr w:type="spellEnd"/>
            <w:r w:rsidRPr="006710AB">
              <w:rPr>
                <w:rFonts w:ascii="Times New Roman" w:hAnsi="Times New Roman" w:cs="Times New Roman"/>
                <w:bCs/>
                <w:sz w:val="24"/>
                <w:szCs w:val="24"/>
              </w:rPr>
              <w:t xml:space="preserve"> топливе</w:t>
            </w:r>
          </w:p>
        </w:tc>
      </w:tr>
      <w:tr w:rsidR="00D84A0A" w:rsidRPr="006710AB" w:rsidTr="00041FC4">
        <w:trPr>
          <w:trHeight w:val="227"/>
          <w:jc w:val="center"/>
        </w:trPr>
        <w:tc>
          <w:tcPr>
            <w:tcW w:w="3360" w:type="dxa"/>
          </w:tcPr>
          <w:p w:rsidR="00D84A0A" w:rsidRPr="006710AB" w:rsidRDefault="00D84A0A" w:rsidP="00041FC4">
            <w:pPr>
              <w:spacing w:line="238" w:lineRule="auto"/>
              <w:ind w:left="113"/>
              <w:rPr>
                <w:rFonts w:ascii="Times New Roman" w:hAnsi="Times New Roman" w:cs="Times New Roman"/>
                <w:bCs/>
                <w:sz w:val="24"/>
                <w:szCs w:val="24"/>
              </w:rPr>
            </w:pPr>
            <w:r w:rsidRPr="006710AB">
              <w:rPr>
                <w:rFonts w:ascii="Times New Roman" w:hAnsi="Times New Roman" w:cs="Times New Roman"/>
                <w:bCs/>
                <w:sz w:val="24"/>
                <w:szCs w:val="24"/>
              </w:rPr>
              <w:t>до 5</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0,7</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0,7</w:t>
            </w:r>
          </w:p>
        </w:tc>
      </w:tr>
      <w:tr w:rsidR="00D84A0A" w:rsidRPr="006710AB" w:rsidTr="00041FC4">
        <w:trPr>
          <w:trHeight w:val="227"/>
          <w:jc w:val="center"/>
        </w:trPr>
        <w:tc>
          <w:tcPr>
            <w:tcW w:w="3360" w:type="dxa"/>
          </w:tcPr>
          <w:p w:rsidR="00D84A0A" w:rsidRPr="006710AB" w:rsidRDefault="00D84A0A" w:rsidP="00041FC4">
            <w:pPr>
              <w:spacing w:line="238" w:lineRule="auto"/>
              <w:ind w:left="113"/>
              <w:rPr>
                <w:rFonts w:ascii="Times New Roman" w:hAnsi="Times New Roman" w:cs="Times New Roman"/>
                <w:bCs/>
                <w:sz w:val="24"/>
                <w:szCs w:val="24"/>
              </w:rPr>
            </w:pPr>
            <w:r w:rsidRPr="006710AB">
              <w:rPr>
                <w:rFonts w:ascii="Times New Roman" w:hAnsi="Times New Roman" w:cs="Times New Roman"/>
                <w:bCs/>
                <w:sz w:val="24"/>
                <w:szCs w:val="24"/>
              </w:rPr>
              <w:t>от 5 до 10 (от 6 до 12)</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1,0</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1,0</w:t>
            </w:r>
          </w:p>
        </w:tc>
      </w:tr>
      <w:tr w:rsidR="00D84A0A" w:rsidRPr="006710AB" w:rsidTr="00041FC4">
        <w:trPr>
          <w:trHeight w:val="227"/>
          <w:jc w:val="center"/>
        </w:trPr>
        <w:tc>
          <w:tcPr>
            <w:tcW w:w="3360" w:type="dxa"/>
          </w:tcPr>
          <w:p w:rsidR="00D84A0A" w:rsidRPr="006710AB" w:rsidRDefault="00D84A0A" w:rsidP="00041FC4">
            <w:pPr>
              <w:spacing w:line="238" w:lineRule="auto"/>
              <w:ind w:left="113"/>
              <w:rPr>
                <w:rFonts w:ascii="Times New Roman" w:hAnsi="Times New Roman" w:cs="Times New Roman"/>
                <w:bCs/>
                <w:sz w:val="24"/>
                <w:szCs w:val="24"/>
              </w:rPr>
            </w:pPr>
            <w:r w:rsidRPr="006710AB">
              <w:rPr>
                <w:rFonts w:ascii="Times New Roman" w:hAnsi="Times New Roman" w:cs="Times New Roman"/>
                <w:bCs/>
                <w:sz w:val="24"/>
                <w:szCs w:val="24"/>
              </w:rPr>
              <w:t>от 10 до 50 (от 12 до 58)</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2,0</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1,5</w:t>
            </w:r>
          </w:p>
        </w:tc>
      </w:tr>
      <w:tr w:rsidR="00D84A0A" w:rsidRPr="006710AB" w:rsidTr="00041FC4">
        <w:trPr>
          <w:trHeight w:val="227"/>
          <w:jc w:val="center"/>
        </w:trPr>
        <w:tc>
          <w:tcPr>
            <w:tcW w:w="3360" w:type="dxa"/>
          </w:tcPr>
          <w:p w:rsidR="00D84A0A" w:rsidRPr="006710AB" w:rsidRDefault="00D84A0A" w:rsidP="00041FC4">
            <w:pPr>
              <w:spacing w:line="238" w:lineRule="auto"/>
              <w:ind w:left="113"/>
              <w:rPr>
                <w:rFonts w:ascii="Times New Roman" w:hAnsi="Times New Roman" w:cs="Times New Roman"/>
                <w:bCs/>
                <w:sz w:val="24"/>
                <w:szCs w:val="24"/>
              </w:rPr>
            </w:pPr>
            <w:r w:rsidRPr="006710AB">
              <w:rPr>
                <w:rFonts w:ascii="Times New Roman" w:hAnsi="Times New Roman" w:cs="Times New Roman"/>
                <w:bCs/>
                <w:sz w:val="24"/>
                <w:szCs w:val="24"/>
              </w:rPr>
              <w:t>от 50 до 100 (от 58 до 116)</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3,0</w:t>
            </w:r>
          </w:p>
        </w:tc>
        <w:tc>
          <w:tcPr>
            <w:tcW w:w="3382" w:type="dxa"/>
          </w:tcPr>
          <w:p w:rsidR="00D84A0A" w:rsidRPr="006710AB" w:rsidRDefault="00D84A0A" w:rsidP="00041FC4">
            <w:pPr>
              <w:spacing w:line="238" w:lineRule="auto"/>
              <w:jc w:val="center"/>
              <w:rPr>
                <w:rFonts w:ascii="Times New Roman" w:hAnsi="Times New Roman" w:cs="Times New Roman"/>
                <w:bCs/>
                <w:sz w:val="24"/>
                <w:szCs w:val="24"/>
              </w:rPr>
            </w:pPr>
            <w:r w:rsidRPr="006710AB">
              <w:rPr>
                <w:rFonts w:ascii="Times New Roman" w:hAnsi="Times New Roman" w:cs="Times New Roman"/>
                <w:bCs/>
                <w:sz w:val="24"/>
                <w:szCs w:val="24"/>
              </w:rPr>
              <w:t>2,5</w:t>
            </w:r>
          </w:p>
        </w:tc>
      </w:tr>
    </w:tbl>
    <w:p w:rsidR="00D84A0A" w:rsidRPr="0090116C" w:rsidRDefault="00D84A0A" w:rsidP="00D84A0A">
      <w:pPr>
        <w:spacing w:before="120" w:line="240" w:lineRule="auto"/>
        <w:ind w:firstLine="709"/>
        <w:jc w:val="both"/>
        <w:rPr>
          <w:rFonts w:ascii="Times New Roman" w:hAnsi="Times New Roman" w:cs="Times New Roman"/>
          <w:bCs/>
        </w:rPr>
      </w:pPr>
      <w:r w:rsidRPr="0090116C">
        <w:rPr>
          <w:rFonts w:ascii="Times New Roman" w:hAnsi="Times New Roman" w:cs="Times New Roman"/>
          <w:bCs/>
          <w:i/>
          <w:iCs/>
          <w:spacing w:val="40"/>
        </w:rPr>
        <w:t>Примечание:</w:t>
      </w:r>
      <w:r w:rsidRPr="0090116C">
        <w:rPr>
          <w:rFonts w:ascii="Times New Roman" w:hAnsi="Times New Roman" w:cs="Times New Roman"/>
          <w:bCs/>
        </w:rPr>
        <w:t xml:space="preserve"> Размещение </w:t>
      </w:r>
      <w:proofErr w:type="spellStart"/>
      <w:r w:rsidRPr="0090116C">
        <w:rPr>
          <w:rFonts w:ascii="Times New Roman" w:hAnsi="Times New Roman" w:cs="Times New Roman"/>
          <w:bCs/>
        </w:rPr>
        <w:t>золошлакоотвалов</w:t>
      </w:r>
      <w:proofErr w:type="spellEnd"/>
      <w:r w:rsidRPr="0090116C">
        <w:rPr>
          <w:rFonts w:ascii="Times New Roman" w:hAnsi="Times New Roman" w:cs="Times New Roman"/>
          <w:bCs/>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90116C">
        <w:rPr>
          <w:rFonts w:ascii="Times New Roman" w:hAnsi="Times New Roman" w:cs="Times New Roman"/>
          <w:bCs/>
        </w:rPr>
        <w:t>золошлакоотвалов</w:t>
      </w:r>
      <w:proofErr w:type="spellEnd"/>
      <w:r w:rsidRPr="0090116C">
        <w:rPr>
          <w:rFonts w:ascii="Times New Roman" w:hAnsi="Times New Roman" w:cs="Times New Roman"/>
          <w:bCs/>
        </w:rPr>
        <w:t xml:space="preserve"> и размеры площадок для них должны соответствовать требованиям </w:t>
      </w:r>
      <w:r w:rsidRPr="0090116C">
        <w:rPr>
          <w:rFonts w:ascii="Times New Roman" w:hAnsi="Times New Roman" w:cs="Times New Roman"/>
          <w:bCs/>
          <w:spacing w:val="-3"/>
        </w:rPr>
        <w:t>СП 124.13330.2012</w:t>
      </w:r>
      <w:r w:rsidRPr="0090116C">
        <w:rPr>
          <w:rFonts w:ascii="Times New Roman" w:hAnsi="Times New Roman" w:cs="Times New Roman"/>
          <w:bCs/>
        </w:rPr>
        <w:t>.</w:t>
      </w:r>
    </w:p>
    <w:p w:rsidR="00D84A0A" w:rsidRPr="0090116C" w:rsidRDefault="00D84A0A" w:rsidP="00D84A0A">
      <w:pPr>
        <w:spacing w:line="239"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4.3.6. </w:t>
      </w:r>
      <w:r w:rsidRPr="0090116C">
        <w:rPr>
          <w:rFonts w:ascii="Times New Roman" w:hAnsi="Times New Roman" w:cs="Times New Roman"/>
          <w:bCs/>
          <w:spacing w:val="-2"/>
          <w:sz w:val="24"/>
          <w:szCs w:val="24"/>
        </w:rPr>
        <w:t xml:space="preserve">Размеры санитарно-защитных зон от объектов </w:t>
      </w:r>
      <w:r w:rsidRPr="0090116C">
        <w:rPr>
          <w:rFonts w:ascii="Times New Roman" w:hAnsi="Times New Roman" w:cs="Times New Roman"/>
          <w:bCs/>
          <w:sz w:val="24"/>
          <w:szCs w:val="24"/>
        </w:rPr>
        <w:t xml:space="preserve">теплоэнергетики </w:t>
      </w:r>
      <w:r w:rsidRPr="0090116C">
        <w:rPr>
          <w:rFonts w:ascii="Times New Roman" w:hAnsi="Times New Roman" w:cs="Times New Roman"/>
          <w:bCs/>
          <w:spacing w:val="-2"/>
          <w:sz w:val="24"/>
          <w:szCs w:val="24"/>
        </w:rPr>
        <w:t xml:space="preserve">устанавливаются в </w:t>
      </w:r>
      <w:r w:rsidRPr="0090116C">
        <w:rPr>
          <w:rFonts w:ascii="Times New Roman" w:hAnsi="Times New Roman" w:cs="Times New Roman"/>
          <w:bCs/>
          <w:sz w:val="24"/>
          <w:szCs w:val="24"/>
        </w:rPr>
        <w:t>соответствии с требованиями СанПиН 2.2.1/2.1.1.1200-03. Ориентировочные размеры приведены в таблице 4.3.7.</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4017"/>
      </w:tblGrid>
      <w:tr w:rsidR="00D84A0A" w:rsidRPr="003A55A3" w:rsidTr="00041FC4">
        <w:trPr>
          <w:trHeight w:val="312"/>
          <w:jc w:val="center"/>
        </w:trPr>
        <w:tc>
          <w:tcPr>
            <w:tcW w:w="6111" w:type="dxa"/>
            <w:vAlign w:val="center"/>
          </w:tcPr>
          <w:p w:rsidR="00D84A0A" w:rsidRPr="006710AB" w:rsidRDefault="00D84A0A" w:rsidP="00041FC4">
            <w:pPr>
              <w:spacing w:line="239" w:lineRule="auto"/>
              <w:jc w:val="center"/>
              <w:rPr>
                <w:rFonts w:ascii="Times New Roman" w:hAnsi="Times New Roman" w:cs="Times New Roman"/>
                <w:b/>
                <w:sz w:val="24"/>
                <w:szCs w:val="24"/>
              </w:rPr>
            </w:pPr>
            <w:r w:rsidRPr="006710AB">
              <w:rPr>
                <w:rFonts w:ascii="Times New Roman" w:hAnsi="Times New Roman" w:cs="Times New Roman"/>
                <w:b/>
                <w:sz w:val="24"/>
                <w:szCs w:val="24"/>
              </w:rPr>
              <w:t xml:space="preserve">Объекты </w:t>
            </w:r>
            <w:r w:rsidRPr="006710AB">
              <w:rPr>
                <w:rFonts w:ascii="Times New Roman" w:hAnsi="Times New Roman" w:cs="Times New Roman"/>
                <w:b/>
                <w:bCs/>
                <w:sz w:val="24"/>
                <w:szCs w:val="24"/>
              </w:rPr>
              <w:t>по производству тепловой энергии</w:t>
            </w:r>
          </w:p>
        </w:tc>
        <w:tc>
          <w:tcPr>
            <w:tcW w:w="4017" w:type="dxa"/>
            <w:vAlign w:val="center"/>
          </w:tcPr>
          <w:p w:rsidR="00D84A0A" w:rsidRPr="006710AB" w:rsidRDefault="00D84A0A" w:rsidP="00041FC4">
            <w:pPr>
              <w:spacing w:line="239" w:lineRule="auto"/>
              <w:ind w:left="-57" w:right="-57"/>
              <w:jc w:val="center"/>
              <w:rPr>
                <w:rFonts w:ascii="Times New Roman" w:hAnsi="Times New Roman" w:cs="Times New Roman"/>
                <w:b/>
                <w:sz w:val="24"/>
                <w:szCs w:val="24"/>
              </w:rPr>
            </w:pPr>
            <w:r w:rsidRPr="006710AB">
              <w:rPr>
                <w:rFonts w:ascii="Times New Roman" w:hAnsi="Times New Roman" w:cs="Times New Roman"/>
                <w:b/>
                <w:sz w:val="24"/>
                <w:szCs w:val="24"/>
              </w:rPr>
              <w:t xml:space="preserve">Размеры санитарно-защитных зон, </w:t>
            </w:r>
            <w:proofErr w:type="gramStart"/>
            <w:r w:rsidRPr="006710AB">
              <w:rPr>
                <w:rFonts w:ascii="Times New Roman" w:hAnsi="Times New Roman" w:cs="Times New Roman"/>
                <w:b/>
                <w:sz w:val="24"/>
                <w:szCs w:val="24"/>
              </w:rPr>
              <w:t>м</w:t>
            </w:r>
            <w:proofErr w:type="gramEnd"/>
          </w:p>
        </w:tc>
      </w:tr>
      <w:tr w:rsidR="00D84A0A" w:rsidRPr="003A55A3" w:rsidTr="00041FC4">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sz w:val="24"/>
                <w:szCs w:val="24"/>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по расчету</w:t>
            </w:r>
          </w:p>
        </w:tc>
      </w:tr>
      <w:tr w:rsidR="00D84A0A" w:rsidRPr="003A55A3" w:rsidTr="00041FC4">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D84A0A" w:rsidRPr="006710AB" w:rsidRDefault="00D84A0A" w:rsidP="00041FC4">
            <w:pPr>
              <w:spacing w:line="239" w:lineRule="auto"/>
              <w:rPr>
                <w:rFonts w:ascii="Times New Roman" w:hAnsi="Times New Roman" w:cs="Times New Roman"/>
                <w:sz w:val="24"/>
                <w:szCs w:val="24"/>
              </w:rPr>
            </w:pPr>
            <w:r w:rsidRPr="006710AB">
              <w:rPr>
                <w:rFonts w:ascii="Times New Roman" w:hAnsi="Times New Roman" w:cs="Times New Roman"/>
                <w:bCs/>
                <w:sz w:val="24"/>
                <w:szCs w:val="24"/>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не устанавливается</w:t>
            </w:r>
          </w:p>
        </w:tc>
      </w:tr>
      <w:tr w:rsidR="00D84A0A" w:rsidRPr="003A55A3" w:rsidTr="00041FC4">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D84A0A" w:rsidRPr="006710AB" w:rsidRDefault="00D84A0A" w:rsidP="00041FC4">
            <w:pPr>
              <w:spacing w:line="239" w:lineRule="auto"/>
              <w:rPr>
                <w:rFonts w:ascii="Times New Roman" w:hAnsi="Times New Roman" w:cs="Times New Roman"/>
                <w:bCs/>
                <w:sz w:val="24"/>
                <w:szCs w:val="24"/>
              </w:rPr>
            </w:pPr>
            <w:proofErr w:type="spellStart"/>
            <w:r w:rsidRPr="006710AB">
              <w:rPr>
                <w:rFonts w:ascii="Times New Roman" w:hAnsi="Times New Roman" w:cs="Times New Roman"/>
                <w:bCs/>
                <w:sz w:val="24"/>
                <w:szCs w:val="24"/>
              </w:rPr>
              <w:t>Золошлакоотвалы</w:t>
            </w:r>
            <w:proofErr w:type="spellEnd"/>
          </w:p>
        </w:tc>
        <w:tc>
          <w:tcPr>
            <w:tcW w:w="4017" w:type="dxa"/>
            <w:tcBorders>
              <w:top w:val="single" w:sz="4" w:space="0" w:color="auto"/>
              <w:left w:val="single" w:sz="4" w:space="0" w:color="auto"/>
              <w:bottom w:val="single" w:sz="4" w:space="0" w:color="auto"/>
              <w:right w:val="single" w:sz="4" w:space="0" w:color="auto"/>
            </w:tcBorders>
          </w:tcPr>
          <w:p w:rsidR="00D84A0A" w:rsidRPr="006710AB" w:rsidRDefault="00D84A0A" w:rsidP="00041FC4">
            <w:pPr>
              <w:spacing w:line="239" w:lineRule="auto"/>
              <w:jc w:val="center"/>
              <w:rPr>
                <w:rFonts w:ascii="Times New Roman" w:hAnsi="Times New Roman" w:cs="Times New Roman"/>
                <w:sz w:val="24"/>
                <w:szCs w:val="24"/>
              </w:rPr>
            </w:pPr>
            <w:r w:rsidRPr="006710AB">
              <w:rPr>
                <w:rFonts w:ascii="Times New Roman" w:hAnsi="Times New Roman" w:cs="Times New Roman"/>
                <w:sz w:val="24"/>
                <w:szCs w:val="24"/>
              </w:rPr>
              <w:t>300</w:t>
            </w:r>
          </w:p>
        </w:tc>
      </w:tr>
    </w:tbl>
    <w:p w:rsidR="00D84A0A" w:rsidRPr="00CD1C15" w:rsidRDefault="00D84A0A" w:rsidP="00D84A0A">
      <w:pPr>
        <w:spacing w:line="239" w:lineRule="auto"/>
        <w:ind w:firstLine="720"/>
        <w:rPr>
          <w:rFonts w:ascii="Times New Roman" w:hAnsi="Times New Roman" w:cs="Times New Roman"/>
          <w:bCs/>
          <w:sz w:val="24"/>
          <w:szCs w:val="24"/>
        </w:rPr>
      </w:pPr>
      <w:r w:rsidRPr="0090116C">
        <w:rPr>
          <w:rFonts w:ascii="Times New Roman" w:hAnsi="Times New Roman" w:cs="Times New Roman"/>
          <w:bCs/>
          <w:spacing w:val="-2"/>
          <w:sz w:val="24"/>
          <w:szCs w:val="24"/>
        </w:rPr>
        <w:t xml:space="preserve">4.3.7. </w:t>
      </w:r>
      <w:r w:rsidRPr="0090116C">
        <w:rPr>
          <w:rFonts w:ascii="Times New Roman" w:hAnsi="Times New Roman" w:cs="Times New Roman"/>
          <w:bCs/>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D84A0A" w:rsidRPr="003A55A3" w:rsidRDefault="00D84A0A" w:rsidP="00D84A0A">
      <w:pPr>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4.3.8</w:t>
      </w:r>
    </w:p>
    <w:tbl>
      <w:tblPr>
        <w:tblStyle w:val="ad"/>
        <w:tblW w:w="0" w:type="auto"/>
        <w:jc w:val="center"/>
        <w:tblBorders>
          <w:bottom w:val="none" w:sz="0" w:space="0" w:color="auto"/>
        </w:tblBorders>
        <w:tblLook w:val="01E0" w:firstRow="1" w:lastRow="1" w:firstColumn="1" w:lastColumn="1" w:noHBand="0" w:noVBand="0"/>
      </w:tblPr>
      <w:tblGrid>
        <w:gridCol w:w="3418"/>
        <w:gridCol w:w="6664"/>
      </w:tblGrid>
      <w:tr w:rsidR="00D84A0A" w:rsidRPr="003A55A3" w:rsidTr="00041FC4">
        <w:trPr>
          <w:trHeight w:val="312"/>
          <w:jc w:val="center"/>
        </w:trPr>
        <w:tc>
          <w:tcPr>
            <w:tcW w:w="3418"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664"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uppressAutoHyphens/>
              <w:rPr>
                <w:rFonts w:ascii="Times New Roman" w:hAnsi="Times New Roman" w:cs="Times New Roman"/>
                <w:bCs/>
                <w:sz w:val="24"/>
                <w:szCs w:val="24"/>
              </w:rPr>
            </w:pPr>
            <w:r w:rsidRPr="004E136E">
              <w:rPr>
                <w:rFonts w:ascii="Times New Roman" w:hAnsi="Times New Roman" w:cs="Times New Roman"/>
                <w:bCs/>
                <w:sz w:val="24"/>
                <w:szCs w:val="24"/>
              </w:rPr>
              <w:t>Теплоснабжение территорий малоэтажной многоквартирной застройки</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Теплоснабжение территорий одно-, двухэтажной жилой застройки с приусадебными (</w:t>
            </w:r>
            <w:proofErr w:type="spellStart"/>
            <w:r w:rsidRPr="004E136E">
              <w:rPr>
                <w:rFonts w:ascii="Times New Roman" w:hAnsi="Times New Roman" w:cs="Times New Roman"/>
                <w:bCs/>
                <w:sz w:val="24"/>
                <w:szCs w:val="24"/>
              </w:rPr>
              <w:t>приквартирными</w:t>
            </w:r>
            <w:proofErr w:type="spellEnd"/>
            <w:r w:rsidRPr="004E136E">
              <w:rPr>
                <w:rFonts w:ascii="Times New Roman" w:hAnsi="Times New Roman" w:cs="Times New Roman"/>
                <w:bCs/>
                <w:sz w:val="24"/>
                <w:szCs w:val="24"/>
              </w:rPr>
              <w:t>) земельными участками</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uppressAutoHyphens/>
              <w:rPr>
                <w:rFonts w:ascii="Times New Roman" w:hAnsi="Times New Roman" w:cs="Times New Roman"/>
                <w:bCs/>
                <w:sz w:val="24"/>
                <w:szCs w:val="24"/>
              </w:rPr>
            </w:pPr>
            <w:r w:rsidRPr="004E136E">
              <w:rPr>
                <w:rFonts w:ascii="Times New Roman" w:hAnsi="Times New Roman" w:cs="Times New Roman"/>
                <w:bCs/>
                <w:sz w:val="24"/>
                <w:szCs w:val="24"/>
              </w:rPr>
              <w:lastRenderedPageBreak/>
              <w:t>Источники автономного теплоснабжения</w:t>
            </w:r>
          </w:p>
        </w:tc>
        <w:tc>
          <w:tcPr>
            <w:tcW w:w="6664" w:type="dxa"/>
          </w:tcPr>
          <w:p w:rsidR="00D84A0A" w:rsidRPr="004E136E" w:rsidRDefault="00D84A0A" w:rsidP="00041FC4">
            <w:pPr>
              <w:spacing w:line="239" w:lineRule="auto"/>
              <w:rPr>
                <w:rFonts w:ascii="Times New Roman" w:hAnsi="Times New Roman" w:cs="Times New Roman"/>
                <w:bCs/>
                <w:sz w:val="24"/>
                <w:szCs w:val="24"/>
              </w:rPr>
            </w:pPr>
            <w:proofErr w:type="gramStart"/>
            <w:r w:rsidRPr="004E136E">
              <w:rPr>
                <w:rFonts w:ascii="Times New Roman" w:hAnsi="Times New Roman" w:cs="Times New Roman"/>
                <w:bCs/>
                <w:sz w:val="24"/>
                <w:szCs w:val="24"/>
              </w:rPr>
              <w:t>Индивидуальные котельные (отдельно стоящие, встроенные, пристроенные и котлы наружного размещения (крышные).</w:t>
            </w:r>
            <w:proofErr w:type="gramEnd"/>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Размещение индивидуальных встроенных, пристроенных и крышных котельных</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D84A0A" w:rsidRPr="0090116C" w:rsidRDefault="00D84A0A" w:rsidP="00D84A0A">
      <w:pPr>
        <w:spacing w:line="239" w:lineRule="auto"/>
        <w:ind w:firstLine="720"/>
        <w:rPr>
          <w:rFonts w:ascii="Times New Roman" w:hAnsi="Times New Roman" w:cs="Times New Roman"/>
          <w:bCs/>
          <w:sz w:val="24"/>
          <w:szCs w:val="24"/>
        </w:rPr>
      </w:pPr>
      <w:r w:rsidRPr="0090116C">
        <w:rPr>
          <w:rFonts w:ascii="Times New Roman" w:hAnsi="Times New Roman" w:cs="Times New Roman"/>
          <w:bCs/>
          <w:spacing w:val="-2"/>
          <w:sz w:val="24"/>
          <w:szCs w:val="24"/>
        </w:rPr>
        <w:t xml:space="preserve">4.3.8. </w:t>
      </w:r>
      <w:r w:rsidRPr="0090116C">
        <w:rPr>
          <w:rFonts w:ascii="Times New Roman" w:hAnsi="Times New Roman" w:cs="Times New Roman"/>
          <w:bCs/>
          <w:sz w:val="24"/>
          <w:szCs w:val="24"/>
        </w:rPr>
        <w:t xml:space="preserve">Нормативные параметры градостроительного проектирования тепловых сетей на территории Козыревского </w:t>
      </w:r>
      <w:r w:rsidRPr="0090116C">
        <w:rPr>
          <w:rFonts w:ascii="Times New Roman" w:hAnsi="Times New Roman" w:cs="Times New Roman"/>
          <w:sz w:val="24"/>
          <w:szCs w:val="24"/>
        </w:rPr>
        <w:t>сельского поселения</w:t>
      </w:r>
      <w:r w:rsidRPr="0090116C">
        <w:rPr>
          <w:rFonts w:ascii="Times New Roman" w:hAnsi="Times New Roman" w:cs="Times New Roman"/>
          <w:bCs/>
          <w:sz w:val="24"/>
          <w:szCs w:val="24"/>
        </w:rPr>
        <w:t xml:space="preserve"> приведены в таблице 4.3.9.</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4.3.9</w:t>
      </w:r>
    </w:p>
    <w:tbl>
      <w:tblPr>
        <w:tblStyle w:val="ad"/>
        <w:tblW w:w="0" w:type="auto"/>
        <w:jc w:val="center"/>
        <w:tblBorders>
          <w:bottom w:val="none" w:sz="0" w:space="0" w:color="auto"/>
        </w:tblBorders>
        <w:tblLook w:val="01E0" w:firstRow="1" w:lastRow="1" w:firstColumn="1" w:lastColumn="1" w:noHBand="0" w:noVBand="0"/>
      </w:tblPr>
      <w:tblGrid>
        <w:gridCol w:w="3558"/>
        <w:gridCol w:w="6593"/>
      </w:tblGrid>
      <w:tr w:rsidR="00D84A0A" w:rsidRPr="003A55A3" w:rsidTr="00041FC4">
        <w:trPr>
          <w:trHeight w:val="312"/>
          <w:jc w:val="center"/>
        </w:trPr>
        <w:tc>
          <w:tcPr>
            <w:tcW w:w="3558"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593"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sz w:val="24"/>
                <w:szCs w:val="24"/>
              </w:rPr>
              <w:t>Нормативные параметры градостроительного проектирования</w:t>
            </w:r>
          </w:p>
        </w:tc>
      </w:tr>
      <w:tr w:rsidR="00D84A0A" w:rsidRPr="003A55A3" w:rsidTr="00041FC4">
        <w:trPr>
          <w:trHeight w:val="170"/>
          <w:tblHeader/>
          <w:jc w:val="center"/>
        </w:trPr>
        <w:tc>
          <w:tcPr>
            <w:tcW w:w="3558" w:type="dxa"/>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c>
          <w:tcPr>
            <w:tcW w:w="6593" w:type="dxa"/>
            <w:vAlign w:val="center"/>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2</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ind w:right="-57"/>
              <w:rPr>
                <w:rFonts w:ascii="Times New Roman" w:hAnsi="Times New Roman" w:cs="Times New Roman"/>
                <w:bCs/>
                <w:sz w:val="24"/>
                <w:szCs w:val="24"/>
              </w:rPr>
            </w:pPr>
            <w:r w:rsidRPr="004E136E">
              <w:rPr>
                <w:rFonts w:ascii="Times New Roman" w:hAnsi="Times New Roman" w:cs="Times New Roman"/>
                <w:bCs/>
                <w:sz w:val="24"/>
                <w:szCs w:val="24"/>
              </w:rPr>
              <w:t>Тепловые сети для жилищно-коммунальной застройки и нежилых зон</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Следует проектировать раздельные, идущие непосредственно от источника теплоснабжения</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ind w:right="-57"/>
              <w:rPr>
                <w:rFonts w:ascii="Times New Roman" w:hAnsi="Times New Roman" w:cs="Times New Roman"/>
                <w:bCs/>
                <w:spacing w:val="-2"/>
                <w:sz w:val="24"/>
                <w:szCs w:val="24"/>
              </w:rPr>
            </w:pPr>
            <w:r w:rsidRPr="004E136E">
              <w:rPr>
                <w:rFonts w:ascii="Times New Roman" w:hAnsi="Times New Roman" w:cs="Times New Roman"/>
                <w:bCs/>
                <w:spacing w:val="-2"/>
                <w:sz w:val="24"/>
                <w:szCs w:val="24"/>
              </w:rPr>
              <w:t>В</w:t>
            </w:r>
            <w:r>
              <w:rPr>
                <w:rFonts w:ascii="Times New Roman" w:hAnsi="Times New Roman" w:cs="Times New Roman"/>
                <w:bCs/>
                <w:spacing w:val="-2"/>
                <w:sz w:val="24"/>
                <w:szCs w:val="24"/>
              </w:rPr>
              <w:t>ыводы тепловых сетей от источни</w:t>
            </w:r>
            <w:r w:rsidRPr="004E136E">
              <w:rPr>
                <w:rFonts w:ascii="Times New Roman" w:hAnsi="Times New Roman" w:cs="Times New Roman"/>
                <w:bCs/>
                <w:spacing w:val="-2"/>
                <w:sz w:val="24"/>
                <w:szCs w:val="24"/>
              </w:rPr>
              <w:t>ков теплоснабжения к потребителям</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От каждого районного источника теплоснабжения следует проектировать не менее двух выводов тепловых сетей к потребителям.</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Вводы тепловых сетей потребителям от источников теплоснабжения</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Надежность при проектировании системы теплоснабжения</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D84A0A" w:rsidRPr="004E136E" w:rsidRDefault="00D84A0A" w:rsidP="00041FC4">
            <w:pPr>
              <w:spacing w:line="238"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двусторонним питанием (</w:t>
            </w:r>
            <w:r w:rsidRPr="004E136E">
              <w:rPr>
                <w:rFonts w:ascii="Times New Roman" w:hAnsi="Times New Roman" w:cs="Times New Roman"/>
                <w:sz w:val="24"/>
                <w:szCs w:val="24"/>
              </w:rPr>
              <w:t>резервированием) от нескольких независимых источников тепла или тепловых сетей;</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xml:space="preserve">- использованием </w:t>
            </w:r>
            <w:r w:rsidRPr="004E136E">
              <w:rPr>
                <w:rFonts w:ascii="Times New Roman" w:hAnsi="Times New Roman" w:cs="Times New Roman"/>
                <w:sz w:val="24"/>
                <w:szCs w:val="24"/>
              </w:rPr>
              <w:t xml:space="preserve">местных резервных источников теплоты (стационарных или передвижных), </w:t>
            </w:r>
            <w:r w:rsidRPr="004E136E">
              <w:rPr>
                <w:rFonts w:ascii="Times New Roman" w:hAnsi="Times New Roman" w:cs="Times New Roman"/>
                <w:bCs/>
                <w:sz w:val="24"/>
                <w:szCs w:val="24"/>
              </w:rPr>
              <w:t>обеспечивающих отопление здания в полном объеме</w:t>
            </w:r>
            <w:r w:rsidRPr="004E136E">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Размещение тепловых сетей</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uppressAutoHyphens/>
              <w:spacing w:line="239" w:lineRule="auto"/>
              <w:rPr>
                <w:rFonts w:ascii="Times New Roman" w:hAnsi="Times New Roman" w:cs="Times New Roman"/>
                <w:bCs/>
                <w:sz w:val="24"/>
                <w:szCs w:val="24"/>
              </w:rPr>
            </w:pPr>
            <w:r w:rsidRPr="004E136E">
              <w:rPr>
                <w:rFonts w:ascii="Times New Roman" w:hAnsi="Times New Roman" w:cs="Times New Roman"/>
                <w:bCs/>
                <w:spacing w:val="-2"/>
                <w:sz w:val="24"/>
                <w:szCs w:val="24"/>
              </w:rPr>
              <w:t>Трассы и способы прокладки тепловых сетей</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В соответствии с СП 124.13330.2012, </w:t>
            </w:r>
            <w:r w:rsidRPr="004E136E">
              <w:rPr>
                <w:rFonts w:ascii="Times New Roman" w:hAnsi="Times New Roman" w:cs="Times New Roman"/>
                <w:bCs/>
                <w:spacing w:val="-2"/>
                <w:sz w:val="24"/>
                <w:szCs w:val="24"/>
              </w:rPr>
              <w:t xml:space="preserve">СП 42.13330.2011, </w:t>
            </w:r>
            <w:r w:rsidRPr="004E136E">
              <w:rPr>
                <w:rFonts w:ascii="Times New Roman" w:hAnsi="Times New Roman" w:cs="Times New Roman"/>
                <w:bCs/>
                <w:sz w:val="24"/>
                <w:szCs w:val="24"/>
              </w:rPr>
              <w:t>СП 18.13330.2011, СП 14.13330.2014.</w:t>
            </w:r>
          </w:p>
        </w:tc>
      </w:tr>
      <w:tr w:rsidR="00D84A0A" w:rsidRPr="003A55A3" w:rsidTr="00041FC4">
        <w:tblPrEx>
          <w:tblBorders>
            <w:bottom w:val="single" w:sz="4" w:space="0" w:color="auto"/>
          </w:tblBorders>
        </w:tblPrEx>
        <w:trPr>
          <w:trHeight w:val="312"/>
          <w:jc w:val="center"/>
        </w:trPr>
        <w:tc>
          <w:tcPr>
            <w:tcW w:w="10151" w:type="dxa"/>
            <w:gridSpan w:val="2"/>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Проектирование в условиях вечномерзлых грунтов</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Проектирование трассы тепловых сетей, размещение компенсаторов, камер, неподвижных опор, дренажных устрой</w:t>
            </w:r>
            <w:proofErr w:type="gramStart"/>
            <w:r w:rsidRPr="004E136E">
              <w:rPr>
                <w:rFonts w:ascii="Times New Roman" w:hAnsi="Times New Roman" w:cs="Times New Roman"/>
                <w:sz w:val="24"/>
                <w:szCs w:val="24"/>
              </w:rPr>
              <w:t>ств тр</w:t>
            </w:r>
            <w:proofErr w:type="gramEnd"/>
            <w:r w:rsidRPr="004E136E">
              <w:rPr>
                <w:rFonts w:ascii="Times New Roman" w:hAnsi="Times New Roman" w:cs="Times New Roman"/>
                <w:sz w:val="24"/>
                <w:szCs w:val="24"/>
              </w:rPr>
              <w:t>убопроводов</w:t>
            </w:r>
          </w:p>
        </w:tc>
        <w:tc>
          <w:tcPr>
            <w:tcW w:w="6593"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Мероприятия по сохранению устойчивости конструкций тепловых сетей при проектировании в </w:t>
            </w:r>
            <w:proofErr w:type="spellStart"/>
            <w:r w:rsidRPr="004E136E">
              <w:rPr>
                <w:rFonts w:ascii="Times New Roman" w:hAnsi="Times New Roman" w:cs="Times New Roman"/>
                <w:sz w:val="24"/>
                <w:szCs w:val="24"/>
              </w:rPr>
              <w:t>просадочных</w:t>
            </w:r>
            <w:proofErr w:type="spellEnd"/>
            <w:r w:rsidRPr="004E136E">
              <w:rPr>
                <w:rFonts w:ascii="Times New Roman" w:hAnsi="Times New Roman" w:cs="Times New Roman"/>
                <w:sz w:val="24"/>
                <w:szCs w:val="24"/>
              </w:rPr>
              <w:t xml:space="preserve"> </w:t>
            </w:r>
            <w:r w:rsidRPr="004E136E">
              <w:rPr>
                <w:rFonts w:ascii="Times New Roman" w:hAnsi="Times New Roman" w:cs="Times New Roman"/>
                <w:sz w:val="24"/>
                <w:szCs w:val="24"/>
              </w:rPr>
              <w:lastRenderedPageBreak/>
              <w:t>(при оттаивании) вечномерзлых грунтах</w:t>
            </w:r>
          </w:p>
        </w:tc>
        <w:tc>
          <w:tcPr>
            <w:tcW w:w="6593" w:type="dxa"/>
          </w:tcPr>
          <w:p w:rsidR="00D84A0A" w:rsidRPr="004E136E" w:rsidRDefault="00D84A0A" w:rsidP="00041FC4">
            <w:pPr>
              <w:shd w:val="clear" w:color="auto" w:fill="FFFFFF"/>
              <w:autoSpaceDE w:val="0"/>
              <w:autoSpaceDN w:val="0"/>
              <w:adjustRightInd w:val="0"/>
              <w:ind w:left="142" w:hanging="142"/>
              <w:rPr>
                <w:rFonts w:ascii="Times New Roman" w:hAnsi="Times New Roman" w:cs="Times New Roman"/>
                <w:sz w:val="24"/>
                <w:szCs w:val="24"/>
              </w:rPr>
            </w:pPr>
            <w:r w:rsidRPr="004E136E">
              <w:rPr>
                <w:rFonts w:ascii="Times New Roman" w:hAnsi="Times New Roman" w:cs="Times New Roman"/>
                <w:sz w:val="24"/>
                <w:szCs w:val="24"/>
              </w:rPr>
              <w:lastRenderedPageBreak/>
              <w:t>- прокладка сетей в каналах или тоннелях с естественной или искусственной вентиляцией, обеспечивающей требуемый температурный режим грунта;</w:t>
            </w:r>
          </w:p>
          <w:p w:rsidR="00D84A0A" w:rsidRPr="004E136E" w:rsidRDefault="00D84A0A" w:rsidP="00041FC4">
            <w:pPr>
              <w:shd w:val="clear" w:color="auto" w:fill="FFFFFF"/>
              <w:autoSpaceDE w:val="0"/>
              <w:autoSpaceDN w:val="0"/>
              <w:adjustRightInd w:val="0"/>
              <w:ind w:left="142" w:hanging="142"/>
              <w:rPr>
                <w:rFonts w:ascii="Times New Roman" w:hAnsi="Times New Roman" w:cs="Times New Roman"/>
                <w:sz w:val="24"/>
                <w:szCs w:val="24"/>
              </w:rPr>
            </w:pPr>
            <w:r w:rsidRPr="004E136E">
              <w:rPr>
                <w:rFonts w:ascii="Times New Roman" w:hAnsi="Times New Roman" w:cs="Times New Roman"/>
                <w:sz w:val="24"/>
                <w:szCs w:val="24"/>
              </w:rPr>
              <w:t xml:space="preserve">- замена грунта в основании каналов и тоннелей на </w:t>
            </w:r>
            <w:proofErr w:type="spellStart"/>
            <w:r w:rsidRPr="004E136E">
              <w:rPr>
                <w:rFonts w:ascii="Times New Roman" w:hAnsi="Times New Roman" w:cs="Times New Roman"/>
                <w:sz w:val="24"/>
                <w:szCs w:val="24"/>
              </w:rPr>
              <w:lastRenderedPageBreak/>
              <w:t>непросадочный</w:t>
            </w:r>
            <w:proofErr w:type="spellEnd"/>
            <w:r w:rsidRPr="004E136E">
              <w:rPr>
                <w:rFonts w:ascii="Times New Roman" w:hAnsi="Times New Roman" w:cs="Times New Roman"/>
                <w:sz w:val="24"/>
                <w:szCs w:val="24"/>
              </w:rPr>
              <w:t>;</w:t>
            </w:r>
          </w:p>
          <w:p w:rsidR="00D84A0A" w:rsidRPr="004E136E" w:rsidRDefault="00D84A0A" w:rsidP="00041FC4">
            <w:pPr>
              <w:shd w:val="clear" w:color="auto" w:fill="FFFFFF"/>
              <w:autoSpaceDE w:val="0"/>
              <w:autoSpaceDN w:val="0"/>
              <w:adjustRightInd w:val="0"/>
              <w:ind w:left="142" w:hanging="142"/>
              <w:rPr>
                <w:rFonts w:ascii="Times New Roman" w:hAnsi="Times New Roman" w:cs="Times New Roman"/>
                <w:sz w:val="24"/>
                <w:szCs w:val="24"/>
              </w:rPr>
            </w:pPr>
            <w:r w:rsidRPr="004E136E">
              <w:rPr>
                <w:rFonts w:ascii="Times New Roman" w:hAnsi="Times New Roman" w:cs="Times New Roman"/>
                <w:sz w:val="24"/>
                <w:szCs w:val="24"/>
              </w:rPr>
              <w:t>- устройство свайного основания, обеспечение водонепроницаемости каналов, тоннелей и камер;</w:t>
            </w:r>
          </w:p>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 удаление случайных и аварийных вод из камер и тоннелей.</w:t>
            </w:r>
          </w:p>
          <w:p w:rsidR="00D84A0A" w:rsidRPr="004E136E" w:rsidRDefault="00D84A0A" w:rsidP="00041FC4">
            <w:pPr>
              <w:rPr>
                <w:rFonts w:ascii="Times New Roman" w:hAnsi="Times New Roman" w:cs="Times New Roman"/>
                <w:sz w:val="24"/>
                <w:szCs w:val="24"/>
              </w:rPr>
            </w:pPr>
            <w:r w:rsidRPr="004E136E">
              <w:rPr>
                <w:rFonts w:ascii="Times New Roman" w:hAnsi="Times New Roman" w:cs="Times New Roman"/>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lastRenderedPageBreak/>
              <w:t>Надземная прокладка тепловых сетей</w:t>
            </w:r>
          </w:p>
        </w:tc>
        <w:tc>
          <w:tcPr>
            <w:tcW w:w="6593" w:type="dxa"/>
          </w:tcPr>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84A0A" w:rsidRPr="004E136E" w:rsidRDefault="00D84A0A" w:rsidP="00041FC4">
            <w:pPr>
              <w:shd w:val="clear" w:color="auto" w:fill="FFFFFF"/>
              <w:autoSpaceDE w:val="0"/>
              <w:autoSpaceDN w:val="0"/>
              <w:adjustRightInd w:val="0"/>
              <w:rPr>
                <w:rFonts w:ascii="Times New Roman" w:hAnsi="Times New Roman" w:cs="Times New Roman"/>
                <w:spacing w:val="-4"/>
                <w:sz w:val="24"/>
                <w:szCs w:val="24"/>
              </w:rPr>
            </w:pPr>
            <w:r w:rsidRPr="004E136E">
              <w:rPr>
                <w:rFonts w:ascii="Times New Roman" w:hAnsi="Times New Roman" w:cs="Times New Roman"/>
                <w:spacing w:val="-3"/>
                <w:sz w:val="24"/>
                <w:szCs w:val="24"/>
              </w:rPr>
              <w:t xml:space="preserve">Для узлов трубопроводов при надземной прокладке тепловых сетей на низких отдельно </w:t>
            </w:r>
            <w:r w:rsidRPr="004E136E">
              <w:rPr>
                <w:rFonts w:ascii="Times New Roman" w:hAnsi="Times New Roman" w:cs="Times New Roman"/>
                <w:spacing w:val="-4"/>
                <w:sz w:val="24"/>
                <w:szCs w:val="24"/>
              </w:rPr>
              <w:t>стоящих опорах или в наземных каналах должны предусматриваться надземные камеры (павильоны).</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Подземная прокладка тепловых сетей</w:t>
            </w:r>
          </w:p>
        </w:tc>
        <w:tc>
          <w:tcPr>
            <w:tcW w:w="6593" w:type="dxa"/>
          </w:tcPr>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 xml:space="preserve">При подземной прокладке тепловых сетей, строящихся по принципу сохранения мерзлоты, </w:t>
            </w:r>
            <w:proofErr w:type="spellStart"/>
            <w:r w:rsidRPr="004E136E">
              <w:rPr>
                <w:rFonts w:ascii="Times New Roman" w:hAnsi="Times New Roman" w:cs="Times New Roman"/>
                <w:sz w:val="24"/>
                <w:szCs w:val="24"/>
              </w:rPr>
              <w:t>бесканальную</w:t>
            </w:r>
            <w:proofErr w:type="spellEnd"/>
            <w:r w:rsidRPr="004E136E">
              <w:rPr>
                <w:rFonts w:ascii="Times New Roman" w:hAnsi="Times New Roman" w:cs="Times New Roman"/>
                <w:sz w:val="24"/>
                <w:szCs w:val="24"/>
              </w:rPr>
              <w:t xml:space="preserve"> прокладку проектировать не допускается.</w:t>
            </w:r>
          </w:p>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4E136E">
              <w:rPr>
                <w:rFonts w:ascii="Times New Roman" w:hAnsi="Times New Roman" w:cs="Times New Roman"/>
                <w:spacing w:val="-3"/>
                <w:sz w:val="24"/>
                <w:szCs w:val="24"/>
              </w:rPr>
              <w:t xml:space="preserve">сохранением мерзлого состояния (принцип 1 по </w:t>
            </w:r>
            <w:hyperlink r:id="rId25" w:tooltip="Основания и фундаменты на вечномерзлых грунтах" w:history="1">
              <w:r w:rsidRPr="004E136E">
                <w:rPr>
                  <w:rStyle w:val="af3"/>
                  <w:rFonts w:ascii="Times New Roman" w:hAnsi="Times New Roman" w:cs="Times New Roman"/>
                  <w:spacing w:val="-3"/>
                  <w:sz w:val="24"/>
                  <w:szCs w:val="24"/>
                </w:rPr>
                <w:t>СНиП 2.02.04</w:t>
              </w:r>
            </w:hyperlink>
            <w:r w:rsidRPr="004E136E">
              <w:rPr>
                <w:rFonts w:ascii="Times New Roman" w:hAnsi="Times New Roman" w:cs="Times New Roman"/>
                <w:spacing w:val="-3"/>
                <w:sz w:val="24"/>
                <w:szCs w:val="24"/>
              </w:rPr>
              <w:t xml:space="preserve">-84*), на расстоянии </w:t>
            </w:r>
            <w:smartTag w:uri="urn:schemas-microsoft-com:office:smarttags" w:element="metricconverter">
              <w:smartTagPr>
                <w:attr w:name="ProductID" w:val="6 м"/>
              </w:smartTagPr>
              <w:r w:rsidRPr="004E136E">
                <w:rPr>
                  <w:rFonts w:ascii="Times New Roman" w:hAnsi="Times New Roman" w:cs="Times New Roman"/>
                  <w:spacing w:val="-3"/>
                  <w:sz w:val="24"/>
                  <w:szCs w:val="24"/>
                </w:rPr>
                <w:t>6 м</w:t>
              </w:r>
            </w:smartTag>
            <w:r w:rsidRPr="004E136E">
              <w:rPr>
                <w:rFonts w:ascii="Times New Roman" w:hAnsi="Times New Roman" w:cs="Times New Roman"/>
                <w:sz w:val="24"/>
                <w:szCs w:val="24"/>
              </w:rPr>
              <w:t xml:space="preserve"> от стены здания проектируется надземная прокладка сетей.</w:t>
            </w:r>
          </w:p>
        </w:tc>
      </w:tr>
      <w:tr w:rsidR="00D84A0A" w:rsidRPr="003A55A3" w:rsidTr="00041FC4">
        <w:tblPrEx>
          <w:tblBorders>
            <w:bottom w:val="single" w:sz="4" w:space="0" w:color="auto"/>
          </w:tblBorders>
        </w:tblPrEx>
        <w:trPr>
          <w:trHeight w:val="312"/>
          <w:jc w:val="center"/>
        </w:trPr>
        <w:tc>
          <w:tcPr>
            <w:tcW w:w="10151" w:type="dxa"/>
            <w:gridSpan w:val="2"/>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Проектирование в сейсмически опасных районах</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Совместная прокладка тепловых сетей с газопроводами</w:t>
            </w:r>
          </w:p>
        </w:tc>
        <w:tc>
          <w:tcPr>
            <w:tcW w:w="6593" w:type="dxa"/>
          </w:tcPr>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Не допускается в каналах и тоннелях независимо от давления газа.</w:t>
            </w:r>
          </w:p>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Прокладка транзитных тепловых сетей в районах сейсмичностью 8 и 9 баллов</w:t>
            </w:r>
          </w:p>
        </w:tc>
        <w:tc>
          <w:tcPr>
            <w:tcW w:w="6593" w:type="dxa"/>
          </w:tcPr>
          <w:p w:rsidR="00D84A0A" w:rsidRPr="004E136E" w:rsidRDefault="00D84A0A" w:rsidP="00041FC4">
            <w:pPr>
              <w:shd w:val="clear" w:color="auto" w:fill="FFFFFF"/>
              <w:autoSpaceDE w:val="0"/>
              <w:autoSpaceDN w:val="0"/>
              <w:adjustRightInd w:val="0"/>
              <w:rPr>
                <w:rFonts w:ascii="Times New Roman" w:hAnsi="Times New Roman" w:cs="Times New Roman"/>
                <w:sz w:val="24"/>
                <w:szCs w:val="24"/>
              </w:rPr>
            </w:pPr>
            <w:r w:rsidRPr="004E136E">
              <w:rPr>
                <w:rFonts w:ascii="Times New Roman" w:hAnsi="Times New Roman" w:cs="Times New Roman"/>
                <w:sz w:val="24"/>
                <w:szCs w:val="24"/>
              </w:rPr>
              <w:t>Не допускается под жилыми, общественными и производственными зданиями, а также по стенам зданий, фермам, колоннам и т. п.</w:t>
            </w:r>
          </w:p>
        </w:tc>
      </w:tr>
      <w:tr w:rsidR="00D84A0A" w:rsidRPr="003A55A3" w:rsidTr="00041FC4">
        <w:tblPrEx>
          <w:tblBorders>
            <w:bottom w:val="single" w:sz="4" w:space="0" w:color="auto"/>
          </w:tblBorders>
        </w:tblPrEx>
        <w:trPr>
          <w:jc w:val="center"/>
        </w:trPr>
        <w:tc>
          <w:tcPr>
            <w:tcW w:w="3558" w:type="dxa"/>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Надземная прокладка тепловых сетей</w:t>
            </w:r>
          </w:p>
        </w:tc>
        <w:tc>
          <w:tcPr>
            <w:tcW w:w="6593" w:type="dxa"/>
          </w:tcPr>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Должна осуществляться на эстакадах или низких отдельно стоящих опорах.</w:t>
            </w:r>
          </w:p>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Не допускается  проектирование:</w:t>
            </w:r>
          </w:p>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 высоких отдельно стоящих опор;</w:t>
            </w:r>
          </w:p>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 подвижных </w:t>
            </w:r>
            <w:proofErr w:type="spellStart"/>
            <w:r w:rsidRPr="004E136E">
              <w:rPr>
                <w:rFonts w:ascii="Times New Roman" w:hAnsi="Times New Roman" w:cs="Times New Roman"/>
                <w:sz w:val="24"/>
                <w:szCs w:val="24"/>
              </w:rPr>
              <w:t>катковых</w:t>
            </w:r>
            <w:proofErr w:type="spellEnd"/>
            <w:r w:rsidRPr="004E136E">
              <w:rPr>
                <w:rFonts w:ascii="Times New Roman" w:hAnsi="Times New Roman" w:cs="Times New Roman"/>
                <w:sz w:val="24"/>
                <w:szCs w:val="24"/>
              </w:rPr>
              <w:t xml:space="preserve"> и шариковых опор;</w:t>
            </w:r>
          </w:p>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 использование труб тепловых сетей для связи между опорами.</w:t>
            </w:r>
          </w:p>
        </w:tc>
      </w:tr>
    </w:tbl>
    <w:p w:rsidR="00D84A0A" w:rsidRPr="006E09C7" w:rsidRDefault="00D84A0A" w:rsidP="00D84A0A">
      <w:pPr>
        <w:spacing w:line="239" w:lineRule="auto"/>
        <w:ind w:firstLine="720"/>
        <w:jc w:val="both"/>
        <w:rPr>
          <w:rFonts w:ascii="Times New Roman" w:hAnsi="Times New Roman" w:cs="Times New Roman"/>
          <w:b/>
          <w:bCs/>
          <w:sz w:val="24"/>
          <w:szCs w:val="24"/>
        </w:rPr>
      </w:pPr>
      <w:r w:rsidRPr="006E09C7">
        <w:rPr>
          <w:rFonts w:ascii="Times New Roman" w:hAnsi="Times New Roman" w:cs="Times New Roman"/>
          <w:b/>
          <w:bCs/>
          <w:sz w:val="24"/>
          <w:szCs w:val="24"/>
        </w:rPr>
        <w:t>4.4. Объекты газоснабжения</w:t>
      </w:r>
    </w:p>
    <w:p w:rsidR="00D84A0A" w:rsidRPr="0090116C" w:rsidRDefault="00D84A0A" w:rsidP="00D84A0A">
      <w:pPr>
        <w:spacing w:after="0" w:line="240"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4.4.1. В Козыревском </w:t>
      </w:r>
      <w:r w:rsidRPr="0090116C">
        <w:rPr>
          <w:rFonts w:ascii="Times New Roman" w:hAnsi="Times New Roman" w:cs="Times New Roman"/>
          <w:sz w:val="24"/>
          <w:szCs w:val="24"/>
        </w:rPr>
        <w:t xml:space="preserve">сельском поселении </w:t>
      </w:r>
      <w:r w:rsidRPr="0090116C">
        <w:rPr>
          <w:rFonts w:ascii="Times New Roman" w:hAnsi="Times New Roman" w:cs="Times New Roman"/>
          <w:bCs/>
          <w:sz w:val="24"/>
          <w:szCs w:val="24"/>
        </w:rPr>
        <w:t>следует предусматривать сети газораспределения с пунктами редуцирования газа (ПРГ) у потребителя (группы потребителей).</w:t>
      </w:r>
    </w:p>
    <w:p w:rsidR="00D84A0A" w:rsidRPr="0090116C" w:rsidRDefault="00D84A0A" w:rsidP="00D84A0A">
      <w:pPr>
        <w:spacing w:after="0" w:line="240"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4.4.2. Размещение магистральных газопроводов на территории Козыревского </w:t>
      </w:r>
      <w:r w:rsidRPr="0090116C">
        <w:rPr>
          <w:rFonts w:ascii="Times New Roman" w:hAnsi="Times New Roman" w:cs="Times New Roman"/>
          <w:sz w:val="24"/>
          <w:szCs w:val="24"/>
        </w:rPr>
        <w:t xml:space="preserve">сельского поселения </w:t>
      </w:r>
      <w:r w:rsidRPr="0090116C">
        <w:rPr>
          <w:rFonts w:ascii="Times New Roman" w:hAnsi="Times New Roman" w:cs="Times New Roman"/>
          <w:bCs/>
          <w:sz w:val="24"/>
          <w:szCs w:val="24"/>
        </w:rPr>
        <w:t>не допускается.</w:t>
      </w:r>
    </w:p>
    <w:p w:rsidR="00D84A0A" w:rsidRPr="0090116C" w:rsidRDefault="00D84A0A" w:rsidP="00D84A0A">
      <w:pPr>
        <w:spacing w:after="0" w:line="240"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4.4.3. При подготовке генерального плана Козыревского </w:t>
      </w:r>
      <w:r w:rsidRPr="0090116C">
        <w:rPr>
          <w:rFonts w:ascii="Times New Roman" w:hAnsi="Times New Roman" w:cs="Times New Roman"/>
          <w:sz w:val="24"/>
          <w:szCs w:val="24"/>
        </w:rPr>
        <w:t xml:space="preserve">сельского поселения </w:t>
      </w:r>
      <w:r w:rsidRPr="0090116C">
        <w:rPr>
          <w:rFonts w:ascii="Times New Roman" w:hAnsi="Times New Roman" w:cs="Times New Roman"/>
          <w:bCs/>
          <w:sz w:val="24"/>
          <w:szCs w:val="24"/>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D84A0A" w:rsidRPr="0090116C" w:rsidRDefault="00D84A0A" w:rsidP="00D84A0A">
      <w:pPr>
        <w:autoSpaceDE w:val="0"/>
        <w:autoSpaceDN w:val="0"/>
        <w:adjustRightInd w:val="0"/>
        <w:spacing w:line="239" w:lineRule="auto"/>
        <w:ind w:firstLine="709"/>
        <w:jc w:val="both"/>
        <w:rPr>
          <w:rFonts w:ascii="Times New Roman" w:hAnsi="Times New Roman" w:cs="Times New Roman"/>
          <w:sz w:val="24"/>
          <w:szCs w:val="24"/>
        </w:rPr>
      </w:pPr>
      <w:r w:rsidRPr="0090116C">
        <w:rPr>
          <w:rFonts w:ascii="Times New Roman" w:hAnsi="Times New Roman" w:cs="Times New Roman"/>
          <w:bCs/>
          <w:sz w:val="24"/>
          <w:szCs w:val="24"/>
        </w:rPr>
        <w:t>Для проектирования системы газоснабжения расчетные показатели минимально допустимого уровня обеспеченности</w:t>
      </w:r>
      <w:r w:rsidRPr="0090116C">
        <w:rPr>
          <w:rFonts w:ascii="Times New Roman" w:hAnsi="Times New Roman" w:cs="Times New Roman"/>
          <w:sz w:val="24"/>
          <w:szCs w:val="24"/>
        </w:rPr>
        <w:t xml:space="preserve"> и максимально допустимого уровня территориальной доступности объектов газоснабжения приведены в таблице 4.4.1.</w:t>
      </w:r>
    </w:p>
    <w:p w:rsidR="00D84A0A" w:rsidRPr="003A55A3" w:rsidRDefault="00D84A0A" w:rsidP="00D84A0A">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90"/>
        <w:gridCol w:w="2291"/>
        <w:gridCol w:w="2555"/>
      </w:tblGrid>
      <w:tr w:rsidR="00D84A0A" w:rsidRPr="003A55A3" w:rsidTr="00041FC4">
        <w:trPr>
          <w:trHeight w:val="312"/>
          <w:jc w:val="center"/>
        </w:trPr>
        <w:tc>
          <w:tcPr>
            <w:tcW w:w="1696" w:type="dxa"/>
            <w:vMerge w:val="restart"/>
            <w:tcBorders>
              <w:top w:val="single" w:sz="4" w:space="0" w:color="auto"/>
              <w:left w:val="single" w:sz="4" w:space="0" w:color="auto"/>
              <w:right w:val="single" w:sz="4" w:space="0" w:color="auto"/>
            </w:tcBorders>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Расчетные показатели</w:t>
            </w:r>
          </w:p>
        </w:tc>
      </w:tr>
      <w:tr w:rsidR="00D84A0A" w:rsidRPr="003A55A3" w:rsidTr="00041FC4">
        <w:trPr>
          <w:trHeight w:val="93"/>
          <w:jc w:val="center"/>
        </w:trPr>
        <w:tc>
          <w:tcPr>
            <w:tcW w:w="1696" w:type="dxa"/>
            <w:vMerge/>
            <w:tcBorders>
              <w:left w:val="single" w:sz="4" w:space="0" w:color="auto"/>
              <w:right w:val="single" w:sz="4" w:space="0" w:color="auto"/>
            </w:tcBorders>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p>
        </w:tc>
        <w:tc>
          <w:tcPr>
            <w:tcW w:w="3690" w:type="dxa"/>
            <w:vMerge/>
            <w:tcBorders>
              <w:left w:val="single" w:sz="4" w:space="0" w:color="auto"/>
              <w:right w:val="single" w:sz="4" w:space="0" w:color="auto"/>
            </w:tcBorders>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p>
        </w:tc>
        <w:tc>
          <w:tcPr>
            <w:tcW w:w="2291" w:type="dxa"/>
            <w:tcBorders>
              <w:top w:val="single" w:sz="4" w:space="0" w:color="auto"/>
              <w:left w:val="single" w:sz="4" w:space="0" w:color="auto"/>
              <w:right w:val="single" w:sz="4" w:space="0" w:color="auto"/>
            </w:tcBorders>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D84A0A" w:rsidRPr="004E136E" w:rsidRDefault="00D84A0A" w:rsidP="00041FC4">
            <w:pPr>
              <w:suppressAutoHyphens/>
              <w:spacing w:line="240"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jc w:val="center"/>
        </w:trPr>
        <w:tc>
          <w:tcPr>
            <w:tcW w:w="1696" w:type="dxa"/>
            <w:vMerge w:val="restart"/>
            <w:tcBorders>
              <w:top w:val="single" w:sz="4" w:space="0" w:color="auto"/>
              <w:left w:val="single" w:sz="4" w:space="0" w:color="auto"/>
              <w:right w:val="single" w:sz="4" w:space="0" w:color="auto"/>
            </w:tcBorders>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Объекты </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120 м</w:t>
            </w:r>
            <w:r w:rsidRPr="004E136E">
              <w:rPr>
                <w:rFonts w:ascii="Times New Roman" w:hAnsi="Times New Roman" w:cs="Times New Roman"/>
                <w:sz w:val="24"/>
                <w:szCs w:val="24"/>
                <w:vertAlign w:val="superscript"/>
              </w:rPr>
              <w:t>3</w:t>
            </w:r>
            <w:r w:rsidRPr="004E136E">
              <w:rPr>
                <w:rFonts w:ascii="Times New Roman" w:hAnsi="Times New Roman" w:cs="Times New Roman"/>
                <w:sz w:val="24"/>
                <w:szCs w:val="24"/>
              </w:rPr>
              <w:t>/год на 1 чел.</w:t>
            </w:r>
          </w:p>
        </w:tc>
        <w:tc>
          <w:tcPr>
            <w:tcW w:w="2555" w:type="dxa"/>
            <w:vMerge w:val="restart"/>
            <w:tcBorders>
              <w:top w:val="single" w:sz="4" w:space="0" w:color="auto"/>
              <w:left w:val="single" w:sz="4" w:space="0" w:color="auto"/>
              <w:right w:val="single" w:sz="4" w:space="0" w:color="auto"/>
            </w:tcBorders>
          </w:tcPr>
          <w:p w:rsidR="00D84A0A" w:rsidRPr="004E136E" w:rsidRDefault="00D84A0A" w:rsidP="00041FC4">
            <w:pPr>
              <w:suppressAutoHyphens/>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не нормируется</w:t>
            </w:r>
          </w:p>
        </w:tc>
      </w:tr>
      <w:tr w:rsidR="00D84A0A" w:rsidRPr="003A55A3" w:rsidTr="00041FC4">
        <w:trPr>
          <w:jc w:val="center"/>
        </w:trPr>
        <w:tc>
          <w:tcPr>
            <w:tcW w:w="1696" w:type="dxa"/>
            <w:vMerge/>
            <w:tcBorders>
              <w:left w:val="single" w:sz="4" w:space="0" w:color="auto"/>
              <w:right w:val="single" w:sz="4" w:space="0" w:color="auto"/>
            </w:tcBorders>
          </w:tcPr>
          <w:p w:rsidR="00D84A0A" w:rsidRPr="003A55A3" w:rsidRDefault="00D84A0A" w:rsidP="00041FC4">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300 м</w:t>
            </w:r>
            <w:r w:rsidRPr="004E136E">
              <w:rPr>
                <w:rFonts w:ascii="Times New Roman" w:hAnsi="Times New Roman" w:cs="Times New Roman"/>
                <w:sz w:val="24"/>
                <w:szCs w:val="24"/>
                <w:vertAlign w:val="superscript"/>
              </w:rPr>
              <w:t>3</w:t>
            </w:r>
            <w:r w:rsidRPr="004E136E">
              <w:rPr>
                <w:rFonts w:ascii="Times New Roman" w:hAnsi="Times New Roman" w:cs="Times New Roman"/>
                <w:sz w:val="24"/>
                <w:szCs w:val="24"/>
              </w:rPr>
              <w:t>/год на 1 чел.</w:t>
            </w:r>
          </w:p>
        </w:tc>
        <w:tc>
          <w:tcPr>
            <w:tcW w:w="2555" w:type="dxa"/>
            <w:vMerge/>
            <w:tcBorders>
              <w:left w:val="single" w:sz="4" w:space="0" w:color="auto"/>
              <w:right w:val="single" w:sz="4" w:space="0" w:color="auto"/>
            </w:tcBorders>
          </w:tcPr>
          <w:p w:rsidR="00D84A0A" w:rsidRPr="003A55A3" w:rsidRDefault="00D84A0A" w:rsidP="00041FC4">
            <w:pPr>
              <w:spacing w:line="239" w:lineRule="auto"/>
              <w:jc w:val="center"/>
              <w:rPr>
                <w:rFonts w:ascii="Times New Roman" w:hAnsi="Times New Roman" w:cs="Times New Roman"/>
                <w:b/>
              </w:rPr>
            </w:pPr>
          </w:p>
        </w:tc>
      </w:tr>
      <w:tr w:rsidR="00D84A0A" w:rsidRPr="003A55A3" w:rsidTr="00041FC4">
        <w:trPr>
          <w:jc w:val="center"/>
        </w:trPr>
        <w:tc>
          <w:tcPr>
            <w:tcW w:w="1696" w:type="dxa"/>
            <w:vMerge/>
            <w:tcBorders>
              <w:left w:val="single" w:sz="4" w:space="0" w:color="auto"/>
              <w:bottom w:val="single" w:sz="4" w:space="0" w:color="auto"/>
              <w:right w:val="single" w:sz="4" w:space="0" w:color="auto"/>
            </w:tcBorders>
          </w:tcPr>
          <w:p w:rsidR="00D84A0A" w:rsidRPr="003A55A3" w:rsidRDefault="00D84A0A" w:rsidP="00041FC4">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220 м</w:t>
            </w:r>
            <w:r w:rsidRPr="004E136E">
              <w:rPr>
                <w:rFonts w:ascii="Times New Roman" w:hAnsi="Times New Roman" w:cs="Times New Roman"/>
                <w:sz w:val="24"/>
                <w:szCs w:val="24"/>
                <w:vertAlign w:val="superscript"/>
              </w:rPr>
              <w:t>3</w:t>
            </w:r>
            <w:r w:rsidRPr="004E136E">
              <w:rPr>
                <w:rFonts w:ascii="Times New Roman" w:hAnsi="Times New Roman" w:cs="Times New Roman"/>
                <w:sz w:val="24"/>
                <w:szCs w:val="24"/>
              </w:rPr>
              <w:t>/год на 1 чел.</w:t>
            </w:r>
          </w:p>
        </w:tc>
        <w:tc>
          <w:tcPr>
            <w:tcW w:w="2555" w:type="dxa"/>
            <w:vMerge/>
            <w:tcBorders>
              <w:left w:val="single" w:sz="4" w:space="0" w:color="auto"/>
              <w:bottom w:val="single" w:sz="4" w:space="0" w:color="auto"/>
              <w:right w:val="single" w:sz="4" w:space="0" w:color="auto"/>
            </w:tcBorders>
          </w:tcPr>
          <w:p w:rsidR="00D84A0A" w:rsidRPr="003A55A3" w:rsidRDefault="00D84A0A" w:rsidP="00041FC4">
            <w:pPr>
              <w:spacing w:line="239" w:lineRule="auto"/>
              <w:jc w:val="center"/>
              <w:rPr>
                <w:rFonts w:ascii="Times New Roman" w:hAnsi="Times New Roman" w:cs="Times New Roman"/>
                <w:b/>
              </w:rPr>
            </w:pPr>
          </w:p>
        </w:tc>
      </w:tr>
    </w:tbl>
    <w:p w:rsidR="00D84A0A" w:rsidRPr="0090116C" w:rsidRDefault="00D84A0A" w:rsidP="00D84A0A">
      <w:pPr>
        <w:spacing w:before="120" w:line="239" w:lineRule="auto"/>
        <w:ind w:firstLine="720"/>
        <w:rPr>
          <w:rFonts w:ascii="Times New Roman" w:hAnsi="Times New Roman" w:cs="Times New Roman"/>
          <w:bCs/>
        </w:rPr>
      </w:pPr>
      <w:r w:rsidRPr="0090116C">
        <w:rPr>
          <w:rFonts w:ascii="Times New Roman" w:hAnsi="Times New Roman" w:cs="Times New Roman"/>
          <w:bCs/>
        </w:rPr>
        <w:t xml:space="preserve">* </w:t>
      </w:r>
      <w:r w:rsidRPr="0090116C">
        <w:rPr>
          <w:rFonts w:ascii="Times New Roman" w:hAnsi="Times New Roman" w:cs="Times New Roman"/>
        </w:rPr>
        <w:t>Укрупненные показатели потребления газа (при теплоте сгорания газа 34 МДж/м</w:t>
      </w:r>
      <w:r w:rsidRPr="0090116C">
        <w:rPr>
          <w:rFonts w:ascii="Times New Roman" w:hAnsi="Times New Roman" w:cs="Times New Roman"/>
          <w:vertAlign w:val="superscript"/>
        </w:rPr>
        <w:t>3</w:t>
      </w:r>
      <w:r w:rsidRPr="0090116C">
        <w:rPr>
          <w:rFonts w:ascii="Times New Roman" w:hAnsi="Times New Roman" w:cs="Times New Roman"/>
        </w:rPr>
        <w:t xml:space="preserve"> (8000 ккал/м</w:t>
      </w:r>
      <w:r w:rsidRPr="0090116C">
        <w:rPr>
          <w:rFonts w:ascii="Times New Roman" w:hAnsi="Times New Roman" w:cs="Times New Roman"/>
          <w:vertAlign w:val="superscript"/>
        </w:rPr>
        <w:t>3</w:t>
      </w:r>
      <w:r w:rsidRPr="0090116C">
        <w:rPr>
          <w:rFonts w:ascii="Times New Roman" w:hAnsi="Times New Roman" w:cs="Times New Roman"/>
        </w:rPr>
        <w:t>))</w:t>
      </w:r>
    </w:p>
    <w:p w:rsidR="00D84A0A" w:rsidRPr="0090116C" w:rsidRDefault="00D84A0A" w:rsidP="00D84A0A">
      <w:pPr>
        <w:autoSpaceDE w:val="0"/>
        <w:autoSpaceDN w:val="0"/>
        <w:adjustRightInd w:val="0"/>
        <w:spacing w:line="239" w:lineRule="auto"/>
        <w:ind w:firstLine="709"/>
        <w:jc w:val="both"/>
        <w:rPr>
          <w:rFonts w:ascii="Times New Roman" w:hAnsi="Times New Roman" w:cs="Times New Roman"/>
          <w:sz w:val="24"/>
          <w:szCs w:val="24"/>
        </w:rPr>
      </w:pPr>
      <w:r w:rsidRPr="0090116C">
        <w:rPr>
          <w:rFonts w:ascii="Times New Roman" w:hAnsi="Times New Roman" w:cs="Times New Roman"/>
          <w:sz w:val="24"/>
          <w:szCs w:val="24"/>
        </w:rPr>
        <w:t>4.4.4. В целом годовые расходы газа по Козыревскому сельскому поселению рекомендуется определять по таблице 4.4.2.</w:t>
      </w:r>
    </w:p>
    <w:p w:rsidR="00D84A0A" w:rsidRPr="003A55A3" w:rsidRDefault="00D84A0A" w:rsidP="00D84A0A">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4.4.2</w:t>
      </w:r>
    </w:p>
    <w:tbl>
      <w:tblPr>
        <w:tblStyle w:val="ad"/>
        <w:tblW w:w="0" w:type="auto"/>
        <w:jc w:val="center"/>
        <w:tblBorders>
          <w:bottom w:val="none" w:sz="0" w:space="0" w:color="auto"/>
        </w:tblBorders>
        <w:tblLook w:val="01E0" w:firstRow="1" w:lastRow="1" w:firstColumn="1" w:lastColumn="1" w:noHBand="0" w:noVBand="0"/>
      </w:tblPr>
      <w:tblGrid>
        <w:gridCol w:w="3418"/>
        <w:gridCol w:w="6664"/>
      </w:tblGrid>
      <w:tr w:rsidR="00D84A0A" w:rsidRPr="003A55A3" w:rsidTr="00041FC4">
        <w:trPr>
          <w:trHeight w:val="312"/>
          <w:jc w:val="center"/>
        </w:trPr>
        <w:tc>
          <w:tcPr>
            <w:tcW w:w="3418"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664" w:type="dxa"/>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 xml:space="preserve">В соответствии с указаниями </w:t>
            </w:r>
            <w:r w:rsidRPr="004E136E">
              <w:rPr>
                <w:rFonts w:ascii="Times New Roman" w:hAnsi="Times New Roman" w:cs="Times New Roman"/>
                <w:bCs/>
                <w:sz w:val="24"/>
                <w:szCs w:val="24"/>
              </w:rPr>
              <w:t>СП 30.13330.2012</w:t>
            </w:r>
            <w:r w:rsidRPr="004E136E">
              <w:rPr>
                <w:rFonts w:ascii="Times New Roman" w:hAnsi="Times New Roman" w:cs="Times New Roman"/>
                <w:sz w:val="24"/>
                <w:szCs w:val="24"/>
              </w:rPr>
              <w:t>,</w:t>
            </w:r>
            <w:r w:rsidRPr="004E136E">
              <w:rPr>
                <w:rFonts w:ascii="Times New Roman" w:hAnsi="Times New Roman" w:cs="Times New Roman"/>
                <w:bCs/>
                <w:sz w:val="24"/>
                <w:szCs w:val="24"/>
              </w:rPr>
              <w:t xml:space="preserve">СП 60.13330.2012 </w:t>
            </w:r>
            <w:proofErr w:type="spellStart"/>
            <w:r w:rsidRPr="004E136E">
              <w:rPr>
                <w:rFonts w:ascii="Times New Roman" w:hAnsi="Times New Roman" w:cs="Times New Roman"/>
                <w:sz w:val="24"/>
                <w:szCs w:val="24"/>
              </w:rPr>
              <w:t>и</w:t>
            </w:r>
            <w:r w:rsidRPr="004E136E">
              <w:rPr>
                <w:rFonts w:ascii="Times New Roman" w:hAnsi="Times New Roman" w:cs="Times New Roman"/>
                <w:bCs/>
                <w:sz w:val="24"/>
                <w:szCs w:val="24"/>
              </w:rPr>
              <w:t>СП</w:t>
            </w:r>
            <w:proofErr w:type="spellEnd"/>
            <w:r w:rsidRPr="004E136E">
              <w:rPr>
                <w:rFonts w:ascii="Times New Roman" w:hAnsi="Times New Roman" w:cs="Times New Roman"/>
                <w:bCs/>
                <w:sz w:val="24"/>
                <w:szCs w:val="24"/>
              </w:rPr>
              <w:t xml:space="preserve"> 124.13330.2012</w:t>
            </w:r>
            <w:r w:rsidRPr="004E136E">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 п.</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Допускается принимать в размере до 5 % суммарного расхода теплоты на жилые дома.</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 xml:space="preserve">Годовые расходы газа на нужды объектов электроэнергетики </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По технологическим данным </w:t>
            </w:r>
            <w:proofErr w:type="spellStart"/>
            <w:r w:rsidRPr="004E136E">
              <w:rPr>
                <w:rFonts w:ascii="Times New Roman" w:hAnsi="Times New Roman" w:cs="Times New Roman"/>
                <w:bCs/>
                <w:sz w:val="24"/>
                <w:szCs w:val="24"/>
              </w:rPr>
              <w:t>газопотребления</w:t>
            </w:r>
            <w:proofErr w:type="spellEnd"/>
            <w:r w:rsidRPr="004E136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418"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Годовые расходы газа на нужды промышленных предприятий</w:t>
            </w:r>
          </w:p>
        </w:tc>
        <w:tc>
          <w:tcPr>
            <w:tcW w:w="6664" w:type="dxa"/>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 xml:space="preserve">Следует определять по данным </w:t>
            </w:r>
            <w:proofErr w:type="spellStart"/>
            <w:r w:rsidRPr="004E136E">
              <w:rPr>
                <w:rFonts w:ascii="Times New Roman" w:hAnsi="Times New Roman" w:cs="Times New Roman"/>
                <w:sz w:val="24"/>
                <w:szCs w:val="24"/>
              </w:rPr>
              <w:t>топливопотребления</w:t>
            </w:r>
            <w:proofErr w:type="spellEnd"/>
            <w:r w:rsidRPr="004E136E">
              <w:rPr>
                <w:rFonts w:ascii="Times New Roman" w:hAnsi="Times New Roman" w:cs="Times New Roman"/>
                <w:sz w:val="24"/>
                <w:szCs w:val="24"/>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D84A0A" w:rsidRPr="0090116C" w:rsidRDefault="00D84A0A" w:rsidP="00D84A0A">
      <w:pPr>
        <w:autoSpaceDE w:val="0"/>
        <w:autoSpaceDN w:val="0"/>
        <w:adjustRightInd w:val="0"/>
        <w:spacing w:before="120" w:line="239" w:lineRule="auto"/>
        <w:ind w:firstLine="709"/>
        <w:jc w:val="both"/>
        <w:rPr>
          <w:rFonts w:ascii="Times New Roman" w:hAnsi="Times New Roman" w:cs="Times New Roman"/>
        </w:rPr>
      </w:pPr>
      <w:r w:rsidRPr="0090116C">
        <w:rPr>
          <w:rFonts w:ascii="Times New Roman" w:hAnsi="Times New Roman" w:cs="Times New Roman"/>
          <w:i/>
          <w:spacing w:val="40"/>
        </w:rPr>
        <w:t>Примечание:</w:t>
      </w:r>
      <w:r w:rsidRPr="0090116C">
        <w:rPr>
          <w:rFonts w:ascii="Times New Roman" w:hAnsi="Times New Roman" w:cs="Times New Roman"/>
        </w:rPr>
        <w:t xml:space="preserve"> Система газоснабжения  Козыревского сельского </w:t>
      </w:r>
      <w:proofErr w:type="spellStart"/>
      <w:r w:rsidRPr="0090116C">
        <w:rPr>
          <w:rFonts w:ascii="Times New Roman" w:hAnsi="Times New Roman" w:cs="Times New Roman"/>
        </w:rPr>
        <w:t>поселения</w:t>
      </w:r>
      <w:r>
        <w:rPr>
          <w:rFonts w:ascii="Times New Roman" w:hAnsi="Times New Roman" w:cs="Times New Roman"/>
        </w:rPr>
        <w:t>должна</w:t>
      </w:r>
      <w:proofErr w:type="spellEnd"/>
      <w:r w:rsidRPr="0090116C">
        <w:rPr>
          <w:rFonts w:ascii="Times New Roman" w:hAnsi="Times New Roman" w:cs="Times New Roman"/>
        </w:rPr>
        <w:t xml:space="preserve"> рассчитываться на максимальный часовой расход газа.</w:t>
      </w:r>
    </w:p>
    <w:p w:rsidR="00D84A0A" w:rsidRPr="0090116C" w:rsidRDefault="00D84A0A" w:rsidP="00D84A0A">
      <w:pPr>
        <w:spacing w:after="0" w:line="240" w:lineRule="auto"/>
        <w:ind w:firstLine="709"/>
        <w:jc w:val="both"/>
        <w:rPr>
          <w:rFonts w:ascii="Times New Roman" w:hAnsi="Times New Roman" w:cs="Times New Roman"/>
          <w:sz w:val="24"/>
          <w:szCs w:val="24"/>
        </w:rPr>
      </w:pPr>
      <w:r w:rsidRPr="0090116C">
        <w:rPr>
          <w:rFonts w:ascii="Times New Roman" w:hAnsi="Times New Roman" w:cs="Times New Roman"/>
          <w:sz w:val="24"/>
          <w:szCs w:val="24"/>
        </w:rPr>
        <w:t>4.4.5. Проектирование газоснабжения Козыревского 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Козыревского сельского поселения.</w:t>
      </w:r>
    </w:p>
    <w:p w:rsidR="00D84A0A" w:rsidRPr="0090116C" w:rsidRDefault="00D84A0A" w:rsidP="00D84A0A">
      <w:pPr>
        <w:spacing w:after="0" w:line="240" w:lineRule="auto"/>
        <w:ind w:firstLine="709"/>
        <w:jc w:val="both"/>
        <w:rPr>
          <w:rFonts w:ascii="Times New Roman" w:hAnsi="Times New Roman" w:cs="Times New Roman"/>
          <w:bCs/>
          <w:i/>
          <w:sz w:val="24"/>
          <w:szCs w:val="24"/>
        </w:rPr>
      </w:pPr>
      <w:r w:rsidRPr="0090116C">
        <w:rPr>
          <w:rFonts w:ascii="Times New Roman" w:hAnsi="Times New Roman" w:cs="Times New Roman"/>
          <w:bCs/>
          <w:sz w:val="24"/>
          <w:szCs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w:t>
      </w:r>
      <w:r w:rsidRPr="003A55A3">
        <w:rPr>
          <w:rFonts w:ascii="Times New Roman" w:hAnsi="Times New Roman" w:cs="Times New Roman"/>
          <w:b/>
          <w:bCs/>
          <w:sz w:val="24"/>
          <w:szCs w:val="24"/>
        </w:rPr>
        <w:t xml:space="preserve">, </w:t>
      </w:r>
      <w:r w:rsidRPr="0090116C">
        <w:rPr>
          <w:rFonts w:ascii="Times New Roman" w:hAnsi="Times New Roman" w:cs="Times New Roman"/>
          <w:bCs/>
          <w:sz w:val="24"/>
          <w:szCs w:val="24"/>
        </w:rPr>
        <w:t>зданий и сооружений в соответствии с требованиями таблицы 5 СП 36.13330.2012.</w:t>
      </w:r>
    </w:p>
    <w:p w:rsidR="00D84A0A" w:rsidRPr="0090116C" w:rsidRDefault="00D84A0A" w:rsidP="00D84A0A">
      <w:pPr>
        <w:spacing w:after="0" w:line="240"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4.4.6. Для регулирования давления газа в газораспределительной сети </w:t>
      </w:r>
      <w:proofErr w:type="spellStart"/>
      <w:r w:rsidRPr="0090116C">
        <w:rPr>
          <w:rFonts w:ascii="Times New Roman" w:hAnsi="Times New Roman" w:cs="Times New Roman"/>
          <w:bCs/>
          <w:sz w:val="24"/>
          <w:szCs w:val="24"/>
        </w:rPr>
        <w:t>предусматривают</w:t>
      </w:r>
      <w:r w:rsidRPr="0090116C">
        <w:rPr>
          <w:rFonts w:ascii="Times New Roman" w:hAnsi="Times New Roman" w:cs="Times New Roman"/>
          <w:b/>
          <w:bCs/>
          <w:sz w:val="24"/>
          <w:szCs w:val="24"/>
        </w:rPr>
        <w:t>пункты</w:t>
      </w:r>
      <w:proofErr w:type="spellEnd"/>
      <w:r w:rsidRPr="0090116C">
        <w:rPr>
          <w:rFonts w:ascii="Times New Roman" w:hAnsi="Times New Roman" w:cs="Times New Roman"/>
          <w:b/>
          <w:bCs/>
          <w:sz w:val="24"/>
          <w:szCs w:val="24"/>
        </w:rPr>
        <w:t xml:space="preserve"> редуцирования газ</w:t>
      </w:r>
      <w:proofErr w:type="gramStart"/>
      <w:r w:rsidRPr="0090116C">
        <w:rPr>
          <w:rFonts w:ascii="Times New Roman" w:hAnsi="Times New Roman" w:cs="Times New Roman"/>
          <w:b/>
          <w:bCs/>
          <w:sz w:val="24"/>
          <w:szCs w:val="24"/>
        </w:rPr>
        <w:t>а</w:t>
      </w:r>
      <w:r w:rsidRPr="003A55A3">
        <w:rPr>
          <w:rFonts w:ascii="Times New Roman" w:hAnsi="Times New Roman" w:cs="Times New Roman"/>
          <w:b/>
          <w:bCs/>
          <w:sz w:val="24"/>
          <w:szCs w:val="24"/>
        </w:rPr>
        <w:t>(</w:t>
      </w:r>
      <w:proofErr w:type="gramEnd"/>
      <w:r w:rsidRPr="003A55A3">
        <w:rPr>
          <w:rFonts w:ascii="Times New Roman" w:hAnsi="Times New Roman" w:cs="Times New Roman"/>
          <w:b/>
          <w:bCs/>
          <w:sz w:val="24"/>
          <w:szCs w:val="24"/>
        </w:rPr>
        <w:t xml:space="preserve">ПРГ) </w:t>
      </w:r>
      <w:r w:rsidRPr="0090116C">
        <w:rPr>
          <w:rFonts w:ascii="Times New Roman" w:hAnsi="Times New Roman" w:cs="Times New Roman"/>
          <w:bCs/>
          <w:sz w:val="24"/>
          <w:szCs w:val="24"/>
        </w:rPr>
        <w:t>в соответствии с таблицей 4.4.3.</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D84A0A" w:rsidRPr="003A55A3" w:rsidTr="00041FC4">
        <w:trPr>
          <w:trHeight w:val="312"/>
          <w:jc w:val="center"/>
        </w:trPr>
        <w:tc>
          <w:tcPr>
            <w:tcW w:w="4951"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пунктов редуцирования газа</w:t>
            </w:r>
          </w:p>
        </w:tc>
        <w:tc>
          <w:tcPr>
            <w:tcW w:w="5160"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размещения</w:t>
            </w:r>
          </w:p>
        </w:tc>
      </w:tr>
      <w:tr w:rsidR="00D84A0A" w:rsidRPr="003A55A3" w:rsidTr="00041FC4">
        <w:trPr>
          <w:trHeight w:val="227"/>
          <w:tblHeader/>
          <w:jc w:val="center"/>
        </w:trPr>
        <w:tc>
          <w:tcPr>
            <w:tcW w:w="4951"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c>
          <w:tcPr>
            <w:tcW w:w="5160"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4951"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Газорегуляторные пункты (ГРП)</w:t>
            </w:r>
          </w:p>
        </w:tc>
        <w:tc>
          <w:tcPr>
            <w:tcW w:w="5160" w:type="dxa"/>
            <w:shd w:val="clear" w:color="auto" w:fill="auto"/>
          </w:tcPr>
          <w:p w:rsidR="00D84A0A" w:rsidRPr="004E136E" w:rsidRDefault="00D84A0A" w:rsidP="00041FC4">
            <w:pPr>
              <w:shd w:val="clear" w:color="auto" w:fill="FFFFFF"/>
              <w:overflowPunct w:val="0"/>
              <w:autoSpaceDE w:val="0"/>
              <w:autoSpaceDN w:val="0"/>
              <w:adjustRightInd w:val="0"/>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отдельно стоящие;</w:t>
            </w:r>
          </w:p>
          <w:p w:rsidR="00D84A0A" w:rsidRPr="004E136E" w:rsidRDefault="00D84A0A" w:rsidP="00041FC4">
            <w:pPr>
              <w:shd w:val="clear" w:color="auto" w:fill="FFFFFF"/>
              <w:overflowPunct w:val="0"/>
              <w:autoSpaceDE w:val="0"/>
              <w:autoSpaceDN w:val="0"/>
              <w:adjustRightInd w:val="0"/>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xml:space="preserve">- </w:t>
            </w:r>
            <w:proofErr w:type="gramStart"/>
            <w:r w:rsidRPr="004E136E">
              <w:rPr>
                <w:rFonts w:ascii="Times New Roman" w:hAnsi="Times New Roman" w:cs="Times New Roman"/>
                <w:bCs/>
                <w:sz w:val="24"/>
                <w:szCs w:val="24"/>
              </w:rPr>
              <w:t>пристроенные</w:t>
            </w:r>
            <w:proofErr w:type="gramEnd"/>
            <w:r w:rsidRPr="004E136E">
              <w:rPr>
                <w:rFonts w:ascii="Times New Roman" w:hAnsi="Times New Roman" w:cs="Times New Roman"/>
                <w:bCs/>
                <w:sz w:val="24"/>
                <w:szCs w:val="24"/>
              </w:rPr>
              <w:t xml:space="preserve"> к газифицируемым производственным зданиям, котельным и общественным зданиям с помещениями производственного характера;</w:t>
            </w:r>
          </w:p>
          <w:p w:rsidR="00D84A0A" w:rsidRPr="004E136E" w:rsidRDefault="00D84A0A" w:rsidP="00041FC4">
            <w:pPr>
              <w:shd w:val="clear" w:color="auto" w:fill="FFFFFF"/>
              <w:overflowPunct w:val="0"/>
              <w:autoSpaceDE w:val="0"/>
              <w:autoSpaceDN w:val="0"/>
              <w:adjustRightInd w:val="0"/>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xml:space="preserve">- на покрытиях газифицируемых производственных зданий </w:t>
            </w:r>
            <w:r w:rsidRPr="004E136E">
              <w:rPr>
                <w:rFonts w:ascii="Times New Roman" w:hAnsi="Times New Roman" w:cs="Times New Roman"/>
                <w:bCs/>
                <w:sz w:val="24"/>
                <w:szCs w:val="24"/>
                <w:lang w:val="en-US"/>
              </w:rPr>
              <w:t>I</w:t>
            </w:r>
            <w:r w:rsidRPr="004E136E">
              <w:rPr>
                <w:rFonts w:ascii="Times New Roman" w:hAnsi="Times New Roman" w:cs="Times New Roman"/>
                <w:bCs/>
                <w:sz w:val="24"/>
                <w:szCs w:val="24"/>
              </w:rPr>
              <w:t xml:space="preserve"> и </w:t>
            </w:r>
            <w:r w:rsidRPr="004E136E">
              <w:rPr>
                <w:rFonts w:ascii="Times New Roman" w:hAnsi="Times New Roman" w:cs="Times New Roman"/>
                <w:bCs/>
                <w:sz w:val="24"/>
                <w:szCs w:val="24"/>
                <w:lang w:val="en-US"/>
              </w:rPr>
              <w:t>II</w:t>
            </w:r>
            <w:r w:rsidRPr="004E136E">
              <w:rPr>
                <w:rFonts w:ascii="Times New Roman" w:hAnsi="Times New Roman" w:cs="Times New Roman"/>
                <w:bCs/>
                <w:sz w:val="24"/>
                <w:szCs w:val="24"/>
              </w:rPr>
              <w:t xml:space="preserve"> степеней огнестойкости класса С</w:t>
            </w:r>
            <w:proofErr w:type="gramStart"/>
            <w:r w:rsidRPr="004E136E">
              <w:rPr>
                <w:rFonts w:ascii="Times New Roman" w:hAnsi="Times New Roman" w:cs="Times New Roman"/>
                <w:bCs/>
                <w:sz w:val="24"/>
                <w:szCs w:val="24"/>
              </w:rPr>
              <w:t>0</w:t>
            </w:r>
            <w:proofErr w:type="gramEnd"/>
            <w:r w:rsidRPr="004E136E">
              <w:rPr>
                <w:rFonts w:ascii="Times New Roman" w:hAnsi="Times New Roman" w:cs="Times New Roman"/>
                <w:bCs/>
                <w:sz w:val="24"/>
                <w:szCs w:val="24"/>
              </w:rPr>
              <w:t xml:space="preserve"> с негорючим утеплителем.</w:t>
            </w:r>
          </w:p>
        </w:tc>
      </w:tr>
      <w:tr w:rsidR="00D84A0A" w:rsidRPr="003A55A3" w:rsidTr="00041FC4">
        <w:tblPrEx>
          <w:tblBorders>
            <w:bottom w:val="single" w:sz="4" w:space="0" w:color="auto"/>
          </w:tblBorders>
        </w:tblPrEx>
        <w:trPr>
          <w:jc w:val="center"/>
        </w:trPr>
        <w:tc>
          <w:tcPr>
            <w:tcW w:w="4951" w:type="dxa"/>
            <w:shd w:val="clear" w:color="auto" w:fill="auto"/>
          </w:tcPr>
          <w:p w:rsidR="00D84A0A" w:rsidRPr="004E136E" w:rsidRDefault="00D84A0A" w:rsidP="00041FC4">
            <w:pPr>
              <w:spacing w:line="239" w:lineRule="auto"/>
              <w:rPr>
                <w:rFonts w:ascii="Times New Roman" w:hAnsi="Times New Roman" w:cs="Times New Roman"/>
                <w:bCs/>
                <w:spacing w:val="-2"/>
                <w:sz w:val="24"/>
                <w:szCs w:val="24"/>
              </w:rPr>
            </w:pPr>
            <w:r w:rsidRPr="004E136E">
              <w:rPr>
                <w:rFonts w:ascii="Times New Roman" w:hAnsi="Times New Roman" w:cs="Times New Roman"/>
                <w:bCs/>
                <w:spacing w:val="-2"/>
                <w:sz w:val="24"/>
                <w:szCs w:val="24"/>
              </w:rPr>
              <w:t xml:space="preserve">Газорегуляторные пункты блочные (ГРПБ) </w:t>
            </w:r>
            <w:proofErr w:type="spellStart"/>
            <w:proofErr w:type="gramStart"/>
            <w:r w:rsidRPr="004E136E">
              <w:rPr>
                <w:rFonts w:ascii="Times New Roman" w:hAnsi="Times New Roman" w:cs="Times New Roman"/>
                <w:bCs/>
                <w:spacing w:val="-2"/>
                <w:sz w:val="24"/>
                <w:szCs w:val="24"/>
              </w:rPr>
              <w:t>заводс</w:t>
            </w:r>
            <w:proofErr w:type="spellEnd"/>
            <w:r w:rsidRPr="004E136E">
              <w:rPr>
                <w:rFonts w:ascii="Times New Roman" w:hAnsi="Times New Roman" w:cs="Times New Roman"/>
                <w:bCs/>
                <w:spacing w:val="-2"/>
                <w:sz w:val="24"/>
                <w:szCs w:val="24"/>
              </w:rPr>
              <w:t>-</w:t>
            </w:r>
            <w:r w:rsidRPr="004E136E">
              <w:rPr>
                <w:rFonts w:ascii="Times New Roman" w:hAnsi="Times New Roman" w:cs="Times New Roman"/>
                <w:bCs/>
                <w:sz w:val="24"/>
                <w:szCs w:val="24"/>
              </w:rPr>
              <w:t>кого</w:t>
            </w:r>
            <w:proofErr w:type="gramEnd"/>
            <w:r w:rsidRPr="004E136E">
              <w:rPr>
                <w:rFonts w:ascii="Times New Roman" w:hAnsi="Times New Roman" w:cs="Times New Roman"/>
                <w:bCs/>
                <w:sz w:val="24"/>
                <w:szCs w:val="24"/>
              </w:rPr>
              <w:t xml:space="preserve"> изготовления в зданиях контейнерного типа</w:t>
            </w:r>
          </w:p>
        </w:tc>
        <w:tc>
          <w:tcPr>
            <w:tcW w:w="5160"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отдельно стоящие</w:t>
            </w:r>
          </w:p>
        </w:tc>
      </w:tr>
      <w:tr w:rsidR="00D84A0A" w:rsidRPr="003A55A3" w:rsidTr="00041FC4">
        <w:tblPrEx>
          <w:tblBorders>
            <w:bottom w:val="single" w:sz="4" w:space="0" w:color="auto"/>
          </w:tblBorders>
        </w:tblPrEx>
        <w:trPr>
          <w:jc w:val="center"/>
        </w:trPr>
        <w:tc>
          <w:tcPr>
            <w:tcW w:w="4951"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Газорегуляторные пункты шкафные (ГРПШ)</w:t>
            </w:r>
          </w:p>
        </w:tc>
        <w:tc>
          <w:tcPr>
            <w:tcW w:w="5160" w:type="dxa"/>
            <w:shd w:val="clear" w:color="auto" w:fill="auto"/>
          </w:tcPr>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отдельно стоящие. При этом допускается размещение ниже уровня поверхности земли;</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D84A0A" w:rsidRPr="003A55A3" w:rsidTr="00041FC4">
        <w:tblPrEx>
          <w:tblBorders>
            <w:bottom w:val="single" w:sz="4" w:space="0" w:color="auto"/>
          </w:tblBorders>
        </w:tblPrEx>
        <w:trPr>
          <w:jc w:val="center"/>
        </w:trPr>
        <w:tc>
          <w:tcPr>
            <w:tcW w:w="4951"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Газорегуляторные установки (ГРУ)</w:t>
            </w:r>
          </w:p>
        </w:tc>
        <w:tc>
          <w:tcPr>
            <w:tcW w:w="5160"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4.4.7. </w:t>
      </w:r>
      <w:r w:rsidRPr="003A55A3">
        <w:rPr>
          <w:rFonts w:ascii="Times New Roman" w:hAnsi="Times New Roman" w:cs="Times New Roman"/>
          <w:bCs/>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w:t>
      </w:r>
      <w:proofErr w:type="gramStart"/>
      <w:r w:rsidRPr="003A55A3">
        <w:rPr>
          <w:rFonts w:ascii="Times New Roman" w:hAnsi="Times New Roman" w:cs="Times New Roman"/>
        </w:rPr>
        <w:t>менее указанных</w:t>
      </w:r>
      <w:proofErr w:type="gramEnd"/>
      <w:r w:rsidRPr="003A55A3">
        <w:rPr>
          <w:rFonts w:ascii="Times New Roman" w:hAnsi="Times New Roman" w:cs="Times New Roman"/>
        </w:rPr>
        <w:t xml:space="preserve"> в таблице 4.4.4, а на территории промышленных предприятий и других предприятий производственного назначения – согласно требованиям </w:t>
      </w:r>
      <w:r w:rsidRPr="003A55A3">
        <w:rPr>
          <w:rFonts w:ascii="Times New Roman" w:hAnsi="Times New Roman" w:cs="Times New Roman"/>
          <w:bCs/>
        </w:rPr>
        <w:t>СП 4.13130.2013</w:t>
      </w:r>
      <w:r w:rsidRPr="003A55A3">
        <w:rPr>
          <w:rFonts w:ascii="Times New Roman" w:hAnsi="Times New Roman" w:cs="Times New Roman"/>
        </w:rPr>
        <w:t>.</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На территории </w:t>
      </w:r>
      <w:r>
        <w:rPr>
          <w:rFonts w:ascii="Times New Roman" w:hAnsi="Times New Roman" w:cs="Times New Roman"/>
        </w:rPr>
        <w:t xml:space="preserve">Козыревского </w:t>
      </w:r>
      <w:r w:rsidRPr="003A55A3">
        <w:rPr>
          <w:rFonts w:ascii="Times New Roman" w:hAnsi="Times New Roman" w:cs="Times New Roman"/>
        </w:rPr>
        <w:t>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3A55A3">
        <w:rPr>
          <w:rFonts w:ascii="Times New Roman" w:hAnsi="Times New Roman" w:cs="Times New Roman"/>
          <w:vertAlign w:val="superscript"/>
        </w:rPr>
        <w:t>3</w:t>
      </w:r>
      <w:r w:rsidRPr="003A55A3">
        <w:rPr>
          <w:rFonts w:ascii="Times New Roman" w:hAnsi="Times New Roman" w:cs="Times New Roman"/>
        </w:rPr>
        <w:t>/ч.</w:t>
      </w:r>
    </w:p>
    <w:p w:rsidR="00D84A0A"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p>
    <w:p w:rsidR="00D84A0A"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p>
    <w:p w:rsidR="00D84A0A"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p>
    <w:p w:rsidR="00D84A0A"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4E136E">
        <w:rPr>
          <w:rFonts w:ascii="Times New Roman" w:hAnsi="Times New Roman" w:cs="Times New Roman"/>
          <w:b/>
        </w:rPr>
        <w:lastRenderedPageBreak/>
        <w:t>Таблица 4.4.4</w:t>
      </w:r>
    </w:p>
    <w:p w:rsidR="00D84A0A" w:rsidRPr="004E136E"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D84A0A" w:rsidRPr="0090116C" w:rsidTr="00041FC4">
        <w:trPr>
          <w:trHeight w:val="312"/>
          <w:jc w:val="center"/>
        </w:trPr>
        <w:tc>
          <w:tcPr>
            <w:tcW w:w="2257" w:type="dxa"/>
            <w:vMerge w:val="restart"/>
            <w:shd w:val="clear" w:color="auto" w:fill="auto"/>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Давление газа на вводе в ГРП, ГРПБ, ГРПШ, МПа</w:t>
            </w:r>
          </w:p>
        </w:tc>
        <w:tc>
          <w:tcPr>
            <w:tcW w:w="7894" w:type="dxa"/>
            <w:gridSpan w:val="3"/>
            <w:shd w:val="clear" w:color="auto" w:fill="auto"/>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 xml:space="preserve">Расстояния от отдельно </w:t>
            </w:r>
            <w:proofErr w:type="gramStart"/>
            <w:r w:rsidRPr="004E136E">
              <w:rPr>
                <w:rFonts w:ascii="Times New Roman" w:hAnsi="Times New Roman" w:cs="Times New Roman"/>
                <w:b/>
                <w:sz w:val="24"/>
                <w:szCs w:val="24"/>
              </w:rPr>
              <w:t>стоящих</w:t>
            </w:r>
            <w:proofErr w:type="gramEnd"/>
            <w:r w:rsidRPr="004E136E">
              <w:rPr>
                <w:rFonts w:ascii="Times New Roman" w:hAnsi="Times New Roman" w:cs="Times New Roman"/>
                <w:b/>
                <w:sz w:val="24"/>
                <w:szCs w:val="24"/>
              </w:rPr>
              <w:t xml:space="preserve"> ПРГ по горизонтали (в свету), м, до</w:t>
            </w:r>
          </w:p>
        </w:tc>
      </w:tr>
      <w:tr w:rsidR="00D84A0A" w:rsidRPr="003A55A3" w:rsidTr="00041FC4">
        <w:trPr>
          <w:trHeight w:val="505"/>
          <w:jc w:val="center"/>
        </w:trPr>
        <w:tc>
          <w:tcPr>
            <w:tcW w:w="2257" w:type="dxa"/>
            <w:vMerge/>
            <w:shd w:val="clear" w:color="auto" w:fill="auto"/>
          </w:tcPr>
          <w:p w:rsidR="00D84A0A" w:rsidRPr="004E136E" w:rsidRDefault="00D84A0A" w:rsidP="00041FC4">
            <w:pPr>
              <w:spacing w:line="239" w:lineRule="auto"/>
              <w:jc w:val="center"/>
              <w:rPr>
                <w:rFonts w:ascii="Times New Roman" w:hAnsi="Times New Roman" w:cs="Times New Roman"/>
                <w:b/>
                <w:bCs/>
                <w:sz w:val="24"/>
                <w:szCs w:val="24"/>
              </w:rPr>
            </w:pPr>
          </w:p>
        </w:tc>
        <w:tc>
          <w:tcPr>
            <w:tcW w:w="3528"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 xml:space="preserve">зданий и сооружений, </w:t>
            </w:r>
          </w:p>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за исключением сетей инженерно-технического обеспечения</w:t>
            </w:r>
          </w:p>
        </w:tc>
        <w:tc>
          <w:tcPr>
            <w:tcW w:w="2410" w:type="dxa"/>
            <w:shd w:val="clear" w:color="auto" w:fill="auto"/>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автомобильных дорог, магистральных улиц и дорог (до обочины)</w:t>
            </w:r>
          </w:p>
        </w:tc>
        <w:tc>
          <w:tcPr>
            <w:tcW w:w="1956" w:type="dxa"/>
            <w:shd w:val="clear" w:color="auto" w:fill="auto"/>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воздушных линий электропередачи</w:t>
            </w:r>
          </w:p>
        </w:tc>
      </w:tr>
      <w:tr w:rsidR="00D84A0A" w:rsidRPr="003A55A3" w:rsidTr="00041FC4">
        <w:trPr>
          <w:trHeight w:val="170"/>
          <w:jc w:val="center"/>
        </w:trPr>
        <w:tc>
          <w:tcPr>
            <w:tcW w:w="2257" w:type="dxa"/>
            <w:shd w:val="clear" w:color="auto" w:fill="auto"/>
          </w:tcPr>
          <w:p w:rsidR="00D84A0A" w:rsidRPr="004E136E" w:rsidRDefault="00D84A0A" w:rsidP="00041FC4">
            <w:pPr>
              <w:spacing w:line="239" w:lineRule="auto"/>
              <w:ind w:right="-57"/>
              <w:rPr>
                <w:rFonts w:ascii="Times New Roman" w:hAnsi="Times New Roman" w:cs="Times New Roman"/>
                <w:bCs/>
                <w:sz w:val="24"/>
                <w:szCs w:val="24"/>
              </w:rPr>
            </w:pPr>
            <w:r w:rsidRPr="004E136E">
              <w:rPr>
                <w:rFonts w:ascii="Times New Roman" w:hAnsi="Times New Roman" w:cs="Times New Roman"/>
                <w:bCs/>
                <w:sz w:val="24"/>
                <w:szCs w:val="24"/>
              </w:rPr>
              <w:t>До 0,6 включительно</w:t>
            </w:r>
          </w:p>
        </w:tc>
        <w:tc>
          <w:tcPr>
            <w:tcW w:w="3528" w:type="dxa"/>
            <w:shd w:val="clear" w:color="auto" w:fill="auto"/>
          </w:tcPr>
          <w:p w:rsidR="00D84A0A" w:rsidRPr="004E136E" w:rsidRDefault="00D84A0A" w:rsidP="00041FC4">
            <w:pPr>
              <w:spacing w:line="239"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10</w:t>
            </w:r>
          </w:p>
        </w:tc>
        <w:tc>
          <w:tcPr>
            <w:tcW w:w="2410" w:type="dxa"/>
            <w:shd w:val="clear" w:color="auto" w:fill="auto"/>
          </w:tcPr>
          <w:p w:rsidR="00D84A0A" w:rsidRPr="004E136E" w:rsidRDefault="00D84A0A" w:rsidP="00041FC4">
            <w:pPr>
              <w:spacing w:line="239"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5</w:t>
            </w:r>
          </w:p>
        </w:tc>
        <w:tc>
          <w:tcPr>
            <w:tcW w:w="1956" w:type="dxa"/>
            <w:vMerge w:val="restart"/>
            <w:shd w:val="clear" w:color="auto" w:fill="auto"/>
          </w:tcPr>
          <w:p w:rsidR="00D84A0A" w:rsidRPr="004E136E" w:rsidRDefault="00D84A0A" w:rsidP="00041FC4">
            <w:pPr>
              <w:spacing w:line="239"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 xml:space="preserve">не менее 1,5 </w:t>
            </w:r>
          </w:p>
          <w:p w:rsidR="00D84A0A" w:rsidRPr="004E136E" w:rsidRDefault="00D84A0A" w:rsidP="00041FC4">
            <w:pPr>
              <w:spacing w:line="239"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высоты опоры</w:t>
            </w:r>
          </w:p>
        </w:tc>
      </w:tr>
      <w:tr w:rsidR="00D84A0A" w:rsidRPr="003A55A3" w:rsidTr="00041FC4">
        <w:trPr>
          <w:trHeight w:val="170"/>
          <w:jc w:val="center"/>
        </w:trPr>
        <w:tc>
          <w:tcPr>
            <w:tcW w:w="2257" w:type="dxa"/>
            <w:shd w:val="clear" w:color="auto" w:fill="auto"/>
          </w:tcPr>
          <w:p w:rsidR="00D84A0A" w:rsidRPr="004E136E" w:rsidRDefault="00D84A0A" w:rsidP="00041FC4">
            <w:pPr>
              <w:spacing w:line="239" w:lineRule="auto"/>
              <w:ind w:right="-57"/>
              <w:rPr>
                <w:rFonts w:ascii="Times New Roman" w:hAnsi="Times New Roman" w:cs="Times New Roman"/>
                <w:bCs/>
                <w:sz w:val="24"/>
                <w:szCs w:val="24"/>
              </w:rPr>
            </w:pPr>
            <w:r w:rsidRPr="004E136E">
              <w:rPr>
                <w:rFonts w:ascii="Times New Roman" w:hAnsi="Times New Roman" w:cs="Times New Roman"/>
                <w:bCs/>
                <w:sz w:val="24"/>
                <w:szCs w:val="24"/>
              </w:rPr>
              <w:t xml:space="preserve">Свыше 0,6 </w:t>
            </w:r>
          </w:p>
        </w:tc>
        <w:tc>
          <w:tcPr>
            <w:tcW w:w="3528" w:type="dxa"/>
            <w:shd w:val="clear" w:color="auto" w:fill="auto"/>
          </w:tcPr>
          <w:p w:rsidR="00D84A0A" w:rsidRPr="0090116C" w:rsidRDefault="00D84A0A" w:rsidP="00041FC4">
            <w:pPr>
              <w:spacing w:line="239" w:lineRule="auto"/>
              <w:jc w:val="center"/>
              <w:rPr>
                <w:rFonts w:ascii="Times New Roman" w:hAnsi="Times New Roman" w:cs="Times New Roman"/>
                <w:bCs/>
              </w:rPr>
            </w:pPr>
            <w:r w:rsidRPr="0090116C">
              <w:rPr>
                <w:rFonts w:ascii="Times New Roman" w:hAnsi="Times New Roman" w:cs="Times New Roman"/>
                <w:bCs/>
              </w:rPr>
              <w:t>15</w:t>
            </w:r>
          </w:p>
        </w:tc>
        <w:tc>
          <w:tcPr>
            <w:tcW w:w="2410" w:type="dxa"/>
            <w:shd w:val="clear" w:color="auto" w:fill="auto"/>
          </w:tcPr>
          <w:p w:rsidR="00D84A0A" w:rsidRPr="0090116C" w:rsidRDefault="00D84A0A" w:rsidP="00041FC4">
            <w:pPr>
              <w:spacing w:line="239" w:lineRule="auto"/>
              <w:jc w:val="center"/>
              <w:rPr>
                <w:rFonts w:ascii="Times New Roman" w:hAnsi="Times New Roman" w:cs="Times New Roman"/>
                <w:bCs/>
              </w:rPr>
            </w:pPr>
            <w:r w:rsidRPr="0090116C">
              <w:rPr>
                <w:rFonts w:ascii="Times New Roman" w:hAnsi="Times New Roman" w:cs="Times New Roman"/>
                <w:bCs/>
              </w:rPr>
              <w:t>8</w:t>
            </w:r>
          </w:p>
        </w:tc>
        <w:tc>
          <w:tcPr>
            <w:tcW w:w="1956" w:type="dxa"/>
            <w:vMerge/>
            <w:shd w:val="clear" w:color="auto" w:fill="auto"/>
          </w:tcPr>
          <w:p w:rsidR="00D84A0A" w:rsidRPr="003A55A3" w:rsidRDefault="00D84A0A" w:rsidP="00041FC4">
            <w:pPr>
              <w:spacing w:line="239" w:lineRule="auto"/>
              <w:jc w:val="center"/>
              <w:rPr>
                <w:rFonts w:ascii="Times New Roman" w:hAnsi="Times New Roman" w:cs="Times New Roman"/>
                <w:b/>
                <w:bCs/>
              </w:rPr>
            </w:pPr>
          </w:p>
        </w:tc>
      </w:tr>
    </w:tbl>
    <w:p w:rsidR="00D84A0A" w:rsidRPr="0090116C" w:rsidRDefault="00D84A0A" w:rsidP="00D84A0A">
      <w:pPr>
        <w:spacing w:before="100" w:after="0" w:line="240" w:lineRule="auto"/>
        <w:ind w:firstLine="709"/>
        <w:jc w:val="both"/>
        <w:rPr>
          <w:rFonts w:ascii="Times New Roman" w:hAnsi="Times New Roman" w:cs="Times New Roman"/>
          <w:bCs/>
          <w:i/>
          <w:iCs/>
          <w:spacing w:val="40"/>
        </w:rPr>
      </w:pPr>
      <w:r w:rsidRPr="0090116C">
        <w:rPr>
          <w:rFonts w:ascii="Times New Roman" w:hAnsi="Times New Roman" w:cs="Times New Roman"/>
          <w:bCs/>
          <w:i/>
          <w:iCs/>
          <w:spacing w:val="40"/>
        </w:rPr>
        <w:t xml:space="preserve">Примечания: </w:t>
      </w:r>
    </w:p>
    <w:p w:rsidR="00D84A0A" w:rsidRPr="0090116C" w:rsidRDefault="00D84A0A" w:rsidP="00D84A0A">
      <w:pPr>
        <w:spacing w:after="0" w:line="240" w:lineRule="auto"/>
        <w:ind w:firstLine="709"/>
        <w:jc w:val="both"/>
        <w:rPr>
          <w:rFonts w:ascii="Times New Roman" w:hAnsi="Times New Roman" w:cs="Times New Roman"/>
          <w:bCs/>
        </w:rPr>
      </w:pPr>
      <w:r w:rsidRPr="0090116C">
        <w:rPr>
          <w:rFonts w:ascii="Times New Roman" w:hAnsi="Times New Roman" w:cs="Times New Roman"/>
          <w:bCs/>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D84A0A" w:rsidRPr="0090116C" w:rsidRDefault="00D84A0A" w:rsidP="00D84A0A">
      <w:pPr>
        <w:spacing w:after="0" w:line="240" w:lineRule="auto"/>
        <w:ind w:firstLine="709"/>
        <w:jc w:val="both"/>
        <w:rPr>
          <w:rFonts w:ascii="Times New Roman" w:hAnsi="Times New Roman" w:cs="Times New Roman"/>
          <w:bCs/>
        </w:rPr>
      </w:pPr>
      <w:r w:rsidRPr="0090116C">
        <w:rPr>
          <w:rFonts w:ascii="Times New Roman" w:hAnsi="Times New Roman" w:cs="Times New Roman"/>
          <w:bCs/>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bCs/>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90116C">
        <w:rPr>
          <w:rFonts w:ascii="Times New Roman" w:hAnsi="Times New Roman" w:cs="Times New Roman"/>
          <w:bCs/>
        </w:rPr>
        <w:t>менее указанного</w:t>
      </w:r>
      <w:proofErr w:type="gramEnd"/>
      <w:r w:rsidRPr="0090116C">
        <w:rPr>
          <w:rFonts w:ascii="Times New Roman" w:hAnsi="Times New Roman" w:cs="Times New Roman"/>
          <w:bCs/>
        </w:rPr>
        <w:t xml:space="preserve"> в п. 6.3.5 СП 62.13330.2011*. </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90116C">
        <w:rPr>
          <w:rFonts w:ascii="Times New Roman" w:hAnsi="Times New Roman" w:cs="Times New Roman"/>
          <w:bCs/>
        </w:rPr>
        <w:t xml:space="preserve">выносных технических устройств, входящих в состав ГРП, ГРПБ и </w:t>
      </w:r>
      <w:proofErr w:type="spellStart"/>
      <w:r w:rsidRPr="0090116C">
        <w:rPr>
          <w:rFonts w:ascii="Times New Roman" w:hAnsi="Times New Roman" w:cs="Times New Roman"/>
          <w:bCs/>
        </w:rPr>
        <w:t>ГРПШи</w:t>
      </w:r>
      <w:proofErr w:type="spellEnd"/>
      <w:r w:rsidRPr="0090116C">
        <w:rPr>
          <w:rFonts w:ascii="Times New Roman" w:hAnsi="Times New Roman" w:cs="Times New Roman"/>
          <w:bCs/>
        </w:rPr>
        <w:t xml:space="preserve"> размещаемых в пределах их ограждений</w:t>
      </w:r>
      <w:r w:rsidRPr="0090116C">
        <w:rPr>
          <w:rFonts w:ascii="Times New Roman" w:hAnsi="Times New Roman" w:cs="Times New Roman"/>
        </w:rPr>
        <w:t>, следует принимать в соответствии с СП 42.13330.2011 и СП 18.13330.2011, а от подземных газопроводов – в соответствии с приложением</w:t>
      </w:r>
      <w:proofErr w:type="gramStart"/>
      <w:r w:rsidRPr="0090116C">
        <w:rPr>
          <w:rFonts w:ascii="Times New Roman" w:hAnsi="Times New Roman" w:cs="Times New Roman"/>
        </w:rPr>
        <w:t xml:space="preserve"> В</w:t>
      </w:r>
      <w:proofErr w:type="gramEnd"/>
      <w:r w:rsidRPr="0090116C">
        <w:rPr>
          <w:rFonts w:ascii="Times New Roman" w:hAnsi="Times New Roman" w:cs="Times New Roman"/>
        </w:rPr>
        <w:t xml:space="preserve"> СП 62.13330.2011*.</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 xml:space="preserve">5. Расстояния от надземных газопроводов до ГРП, ГРПБ, ГРПШ и их ограждений при наличии </w:t>
      </w:r>
      <w:r w:rsidRPr="0090116C">
        <w:rPr>
          <w:rFonts w:ascii="Times New Roman" w:hAnsi="Times New Roman" w:cs="Times New Roman"/>
          <w:bCs/>
        </w:rPr>
        <w:t xml:space="preserve">выносных технических устройств, входящих в состав ГРП, ГРПБ и </w:t>
      </w:r>
      <w:proofErr w:type="spellStart"/>
      <w:r w:rsidRPr="0090116C">
        <w:rPr>
          <w:rFonts w:ascii="Times New Roman" w:hAnsi="Times New Roman" w:cs="Times New Roman"/>
          <w:bCs/>
        </w:rPr>
        <w:t>ГРПШи</w:t>
      </w:r>
      <w:proofErr w:type="spellEnd"/>
      <w:r w:rsidRPr="0090116C">
        <w:rPr>
          <w:rFonts w:ascii="Times New Roman" w:hAnsi="Times New Roman" w:cs="Times New Roman"/>
          <w:bCs/>
        </w:rPr>
        <w:t xml:space="preserve"> размещаемых в пределах их ограждений</w:t>
      </w:r>
      <w:r w:rsidRPr="0090116C">
        <w:rPr>
          <w:rFonts w:ascii="Times New Roman" w:hAnsi="Times New Roman" w:cs="Times New Roman"/>
        </w:rPr>
        <w:t>, следует принимать в соответствии с приложением</w:t>
      </w:r>
      <w:proofErr w:type="gramStart"/>
      <w:r w:rsidRPr="0090116C">
        <w:rPr>
          <w:rFonts w:ascii="Times New Roman" w:hAnsi="Times New Roman" w:cs="Times New Roman"/>
        </w:rPr>
        <w:t xml:space="preserve"> Б</w:t>
      </w:r>
      <w:proofErr w:type="gramEnd"/>
      <w:r w:rsidRPr="0090116C">
        <w:rPr>
          <w:rFonts w:ascii="Times New Roman" w:hAnsi="Times New Roman" w:cs="Times New Roman"/>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0116C">
          <w:rPr>
            <w:rFonts w:ascii="Times New Roman" w:hAnsi="Times New Roman" w:cs="Times New Roman"/>
          </w:rPr>
          <w:t>2 м</w:t>
        </w:r>
      </w:smartTag>
      <w:r w:rsidRPr="0090116C">
        <w:rPr>
          <w:rFonts w:ascii="Times New Roman" w:hAnsi="Times New Roman" w:cs="Times New Roman"/>
        </w:rPr>
        <w:t>.</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 xml:space="preserve">6. Прокладка сетей инженерно-технического обеспечения, в том числе газопроводов, не относящихся к </w:t>
      </w:r>
      <w:r w:rsidRPr="0090116C">
        <w:rPr>
          <w:rFonts w:ascii="Times New Roman" w:hAnsi="Times New Roman" w:cs="Times New Roman"/>
          <w:bCs/>
        </w:rPr>
        <w:t>ГРП, ГРПБ и ГРПШ</w:t>
      </w:r>
      <w:r w:rsidRPr="0090116C">
        <w:rPr>
          <w:rFonts w:ascii="Times New Roman" w:hAnsi="Times New Roman" w:cs="Times New Roman"/>
        </w:rPr>
        <w:t>, в пределах ограждений не допускается.</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7. Следует предусматривать подъезды к ГРП и ГРПБ автотранспорта.</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 xml:space="preserve">8. Расстояния от наружных стен ГРП, ГРПБ, ГРПШ или их ограждений при наличии </w:t>
      </w:r>
      <w:r w:rsidRPr="0090116C">
        <w:rPr>
          <w:rFonts w:ascii="Times New Roman" w:hAnsi="Times New Roman" w:cs="Times New Roman"/>
          <w:bCs/>
        </w:rPr>
        <w:t xml:space="preserve">выносных технических устройств, входящих в состав ГРП, ГРПБ и </w:t>
      </w:r>
      <w:proofErr w:type="spellStart"/>
      <w:r w:rsidRPr="0090116C">
        <w:rPr>
          <w:rFonts w:ascii="Times New Roman" w:hAnsi="Times New Roman" w:cs="Times New Roman"/>
          <w:bCs/>
        </w:rPr>
        <w:t>ГРПШи</w:t>
      </w:r>
      <w:proofErr w:type="spellEnd"/>
      <w:r w:rsidRPr="0090116C">
        <w:rPr>
          <w:rFonts w:ascii="Times New Roman" w:hAnsi="Times New Roman" w:cs="Times New Roman"/>
          <w:bCs/>
        </w:rPr>
        <w:t xml:space="preserve"> размещаемых в пределах их ограждений</w:t>
      </w:r>
      <w:r w:rsidRPr="0090116C">
        <w:rPr>
          <w:rFonts w:ascii="Times New Roman" w:hAnsi="Times New Roman" w:cs="Times New Roman"/>
        </w:rPr>
        <w:t xml:space="preserve">, до стволов деревьев с диаметром кроны не более </w:t>
      </w:r>
      <w:smartTag w:uri="urn:schemas-microsoft-com:office:smarttags" w:element="metricconverter">
        <w:smartTagPr>
          <w:attr w:name="ProductID" w:val="5 м"/>
        </w:smartTagPr>
        <w:r w:rsidRPr="0090116C">
          <w:rPr>
            <w:rFonts w:ascii="Times New Roman" w:hAnsi="Times New Roman" w:cs="Times New Roman"/>
          </w:rPr>
          <w:t>5 м</w:t>
        </w:r>
      </w:smartTag>
      <w:r w:rsidRPr="0090116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0116C">
          <w:rPr>
            <w:rFonts w:ascii="Times New Roman" w:hAnsi="Times New Roman" w:cs="Times New Roman"/>
          </w:rPr>
          <w:t>4 м</w:t>
        </w:r>
      </w:smartTag>
      <w:r w:rsidRPr="0090116C">
        <w:rPr>
          <w:rFonts w:ascii="Times New Roman" w:hAnsi="Times New Roman" w:cs="Times New Roman"/>
        </w:rPr>
        <w:t>.</w:t>
      </w:r>
    </w:p>
    <w:p w:rsidR="00D84A0A" w:rsidRPr="0090116C" w:rsidRDefault="00D84A0A" w:rsidP="00D84A0A">
      <w:pPr>
        <w:spacing w:after="0" w:line="240" w:lineRule="auto"/>
        <w:ind w:firstLine="709"/>
        <w:jc w:val="both"/>
        <w:rPr>
          <w:rFonts w:ascii="Times New Roman" w:hAnsi="Times New Roman" w:cs="Times New Roman"/>
        </w:rPr>
      </w:pPr>
      <w:r w:rsidRPr="0090116C">
        <w:rPr>
          <w:rFonts w:ascii="Times New Roman" w:hAnsi="Times New Roman" w:cs="Times New Roman"/>
        </w:rPr>
        <w:t>9. Расстояние от газопровода, относящегося к ПРГ, не регламентируется.</w:t>
      </w:r>
    </w:p>
    <w:p w:rsidR="00D84A0A" w:rsidRDefault="00D84A0A" w:rsidP="00D84A0A">
      <w:pPr>
        <w:spacing w:line="239" w:lineRule="auto"/>
        <w:ind w:firstLine="709"/>
        <w:rPr>
          <w:rFonts w:ascii="Times New Roman" w:hAnsi="Times New Roman" w:cs="Times New Roman"/>
          <w:bCs/>
          <w:sz w:val="24"/>
          <w:szCs w:val="24"/>
        </w:rPr>
      </w:pPr>
    </w:p>
    <w:p w:rsidR="00D84A0A" w:rsidRPr="0090116C" w:rsidRDefault="00D84A0A" w:rsidP="00D84A0A">
      <w:pPr>
        <w:spacing w:after="0" w:line="240" w:lineRule="auto"/>
        <w:ind w:firstLine="709"/>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4.4.9. Размещение газопроводов следует осуществлять в соответствии с требованиями </w:t>
      </w:r>
      <w:r w:rsidRPr="0090116C">
        <w:rPr>
          <w:rFonts w:ascii="Times New Roman" w:hAnsi="Times New Roman" w:cs="Times New Roman"/>
          <w:sz w:val="24"/>
          <w:szCs w:val="24"/>
        </w:rPr>
        <w:t>подраздела «</w:t>
      </w:r>
      <w:r w:rsidRPr="0090116C">
        <w:rPr>
          <w:rFonts w:ascii="Times New Roman" w:hAnsi="Times New Roman" w:cs="Times New Roman"/>
          <w:bCs/>
          <w:spacing w:val="-2"/>
          <w:sz w:val="24"/>
          <w:szCs w:val="24"/>
        </w:rPr>
        <w:t xml:space="preserve">Размещение линейных </w:t>
      </w:r>
      <w:r w:rsidRPr="0090116C">
        <w:rPr>
          <w:rFonts w:ascii="Times New Roman" w:hAnsi="Times New Roman" w:cs="Times New Roman"/>
          <w:bCs/>
          <w:sz w:val="24"/>
          <w:szCs w:val="24"/>
        </w:rPr>
        <w:t>объектов (сетей) инженерного обеспечения</w:t>
      </w:r>
      <w:r w:rsidRPr="0090116C">
        <w:rPr>
          <w:rFonts w:ascii="Times New Roman" w:hAnsi="Times New Roman" w:cs="Times New Roman"/>
          <w:sz w:val="24"/>
          <w:szCs w:val="24"/>
        </w:rPr>
        <w:t>» настоящего раздела</w:t>
      </w:r>
      <w:r w:rsidRPr="0090116C">
        <w:rPr>
          <w:rFonts w:ascii="Times New Roman" w:hAnsi="Times New Roman" w:cs="Times New Roman"/>
          <w:bCs/>
          <w:sz w:val="24"/>
          <w:szCs w:val="24"/>
        </w:rPr>
        <w:t>.</w:t>
      </w:r>
    </w:p>
    <w:p w:rsidR="00D84A0A" w:rsidRPr="0090116C" w:rsidRDefault="00D84A0A" w:rsidP="00D84A0A">
      <w:pPr>
        <w:spacing w:after="0" w:line="240" w:lineRule="auto"/>
        <w:ind w:firstLine="720"/>
        <w:jc w:val="both"/>
        <w:rPr>
          <w:rFonts w:ascii="Times New Roman" w:hAnsi="Times New Roman" w:cs="Times New Roman"/>
          <w:bCs/>
          <w:sz w:val="24"/>
          <w:szCs w:val="24"/>
        </w:rPr>
      </w:pPr>
      <w:r w:rsidRPr="0090116C">
        <w:rPr>
          <w:rFonts w:ascii="Times New Roman" w:hAnsi="Times New Roman" w:cs="Times New Roman"/>
          <w:sz w:val="24"/>
          <w:szCs w:val="24"/>
        </w:rPr>
        <w:t>4.4.10</w:t>
      </w:r>
      <w:r w:rsidRPr="003A55A3">
        <w:rPr>
          <w:rFonts w:ascii="Times New Roman" w:hAnsi="Times New Roman" w:cs="Times New Roman"/>
          <w:b/>
          <w:sz w:val="24"/>
          <w:szCs w:val="24"/>
        </w:rPr>
        <w:t xml:space="preserve">. </w:t>
      </w:r>
      <w:r w:rsidRPr="0090116C">
        <w:rPr>
          <w:rFonts w:ascii="Times New Roman" w:hAnsi="Times New Roman" w:cs="Times New Roman"/>
          <w:b/>
          <w:bCs/>
          <w:spacing w:val="-2"/>
          <w:sz w:val="24"/>
          <w:szCs w:val="24"/>
        </w:rPr>
        <w:t xml:space="preserve">Газонаполнительные </w:t>
      </w:r>
      <w:r w:rsidRPr="0090116C">
        <w:rPr>
          <w:rFonts w:ascii="Times New Roman" w:hAnsi="Times New Roman" w:cs="Times New Roman"/>
          <w:b/>
          <w:bCs/>
          <w:sz w:val="24"/>
          <w:szCs w:val="24"/>
        </w:rPr>
        <w:t>пункты</w:t>
      </w:r>
      <w:r w:rsidRPr="003A55A3">
        <w:rPr>
          <w:rFonts w:ascii="Times New Roman" w:hAnsi="Times New Roman" w:cs="Times New Roman"/>
          <w:b/>
          <w:bCs/>
          <w:sz w:val="24"/>
          <w:szCs w:val="24"/>
        </w:rPr>
        <w:t xml:space="preserve"> (ГНП) </w:t>
      </w:r>
      <w:r w:rsidRPr="0090116C">
        <w:rPr>
          <w:rFonts w:ascii="Times New Roman" w:hAnsi="Times New Roman" w:cs="Times New Roman"/>
          <w:bCs/>
          <w:spacing w:val="-2"/>
          <w:sz w:val="24"/>
          <w:szCs w:val="24"/>
        </w:rPr>
        <w:t xml:space="preserve">следует размещать вне территории жилых и общественно-деловых зон </w:t>
      </w:r>
      <w:r w:rsidRPr="0090116C">
        <w:rPr>
          <w:rFonts w:ascii="Times New Roman" w:hAnsi="Times New Roman" w:cs="Times New Roman"/>
          <w:sz w:val="24"/>
          <w:szCs w:val="24"/>
        </w:rPr>
        <w:t>сельского поселения</w:t>
      </w:r>
      <w:r w:rsidRPr="0090116C">
        <w:rPr>
          <w:rFonts w:ascii="Times New Roman" w:hAnsi="Times New Roman" w:cs="Times New Roman"/>
          <w:bCs/>
          <w:spacing w:val="-2"/>
          <w:sz w:val="24"/>
          <w:szCs w:val="24"/>
        </w:rPr>
        <w:t xml:space="preserve">, </w:t>
      </w:r>
      <w:r w:rsidRPr="0090116C">
        <w:rPr>
          <w:rFonts w:ascii="Times New Roman" w:hAnsi="Times New Roman" w:cs="Times New Roman"/>
          <w:bCs/>
          <w:sz w:val="24"/>
          <w:szCs w:val="24"/>
        </w:rPr>
        <w:t>как правило, с подветренной стороны для ветров преобладающего направления по отношению к жилой застройке.</w:t>
      </w:r>
    </w:p>
    <w:p w:rsidR="00D84A0A" w:rsidRPr="009A5D8F" w:rsidRDefault="00D84A0A" w:rsidP="00D84A0A">
      <w:pPr>
        <w:spacing w:after="0" w:line="240" w:lineRule="auto"/>
        <w:ind w:firstLine="720"/>
        <w:jc w:val="both"/>
        <w:rPr>
          <w:rFonts w:ascii="Times New Roman" w:hAnsi="Times New Roman" w:cs="Times New Roman"/>
          <w:bCs/>
          <w:sz w:val="24"/>
          <w:szCs w:val="24"/>
        </w:rPr>
      </w:pPr>
      <w:r w:rsidRPr="009A5D8F">
        <w:rPr>
          <w:rFonts w:ascii="Times New Roman" w:hAnsi="Times New Roman" w:cs="Times New Roman"/>
          <w:bCs/>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D84A0A" w:rsidRPr="0090116C" w:rsidRDefault="00D84A0A" w:rsidP="00D84A0A">
      <w:pPr>
        <w:spacing w:after="0" w:line="240" w:lineRule="auto"/>
        <w:ind w:firstLine="720"/>
        <w:jc w:val="both"/>
        <w:rPr>
          <w:rFonts w:ascii="Times New Roman" w:hAnsi="Times New Roman" w:cs="Times New Roman"/>
          <w:bCs/>
          <w:sz w:val="24"/>
          <w:szCs w:val="24"/>
        </w:rPr>
      </w:pPr>
      <w:r w:rsidRPr="0090116C">
        <w:rPr>
          <w:rFonts w:ascii="Times New Roman" w:hAnsi="Times New Roman" w:cs="Times New Roman"/>
          <w:bCs/>
          <w:sz w:val="24"/>
          <w:szCs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90116C">
          <w:rPr>
            <w:rFonts w:ascii="Times New Roman" w:hAnsi="Times New Roman" w:cs="Times New Roman"/>
            <w:bCs/>
            <w:sz w:val="24"/>
            <w:szCs w:val="24"/>
          </w:rPr>
          <w:t>0,6 га</w:t>
        </w:r>
      </w:smartTag>
      <w:r w:rsidRPr="0090116C">
        <w:rPr>
          <w:rFonts w:ascii="Times New Roman" w:hAnsi="Times New Roman" w:cs="Times New Roman"/>
          <w:bCs/>
          <w:sz w:val="24"/>
          <w:szCs w:val="24"/>
        </w:rPr>
        <w:t xml:space="preserve">.  </w:t>
      </w:r>
    </w:p>
    <w:p w:rsidR="00D84A0A" w:rsidRPr="0090116C" w:rsidRDefault="00D84A0A" w:rsidP="00D84A0A">
      <w:pPr>
        <w:spacing w:after="0" w:line="240" w:lineRule="auto"/>
        <w:ind w:firstLine="720"/>
        <w:jc w:val="both"/>
        <w:rPr>
          <w:rFonts w:ascii="Times New Roman" w:hAnsi="Times New Roman" w:cs="Times New Roman"/>
          <w:sz w:val="24"/>
          <w:szCs w:val="24"/>
        </w:rPr>
      </w:pPr>
      <w:r w:rsidRPr="0090116C">
        <w:rPr>
          <w:rFonts w:ascii="Times New Roman" w:hAnsi="Times New Roman" w:cs="Times New Roman"/>
          <w:bCs/>
          <w:sz w:val="24"/>
          <w:szCs w:val="24"/>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90116C">
          <w:rPr>
            <w:rFonts w:ascii="Times New Roman" w:hAnsi="Times New Roman" w:cs="Times New Roman"/>
            <w:bCs/>
            <w:sz w:val="24"/>
            <w:szCs w:val="24"/>
          </w:rPr>
          <w:t>10 м</w:t>
        </w:r>
      </w:smartTag>
      <w:r w:rsidRPr="0090116C">
        <w:rPr>
          <w:rFonts w:ascii="Times New Roman" w:hAnsi="Times New Roman" w:cs="Times New Roman"/>
          <w:bCs/>
          <w:sz w:val="24"/>
          <w:szCs w:val="24"/>
        </w:rPr>
        <w:t xml:space="preserve"> и минимальных расстояний </w:t>
      </w:r>
      <w:r w:rsidRPr="0090116C">
        <w:rPr>
          <w:rFonts w:ascii="Times New Roman" w:hAnsi="Times New Roman" w:cs="Times New Roman"/>
          <w:sz w:val="24"/>
          <w:szCs w:val="24"/>
        </w:rPr>
        <w:t xml:space="preserve">до </w:t>
      </w:r>
      <w:r w:rsidRPr="0090116C">
        <w:rPr>
          <w:rFonts w:ascii="Times New Roman" w:hAnsi="Times New Roman" w:cs="Times New Roman"/>
          <w:sz w:val="24"/>
          <w:szCs w:val="24"/>
        </w:rPr>
        <w:lastRenderedPageBreak/>
        <w:t>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D84A0A" w:rsidRPr="0090116C" w:rsidRDefault="00D84A0A" w:rsidP="00D84A0A">
      <w:pPr>
        <w:spacing w:line="240" w:lineRule="auto"/>
        <w:ind w:firstLine="720"/>
        <w:rPr>
          <w:rFonts w:ascii="Times New Roman" w:hAnsi="Times New Roman" w:cs="Times New Roman"/>
          <w:bCs/>
          <w:sz w:val="24"/>
          <w:szCs w:val="24"/>
        </w:rPr>
      </w:pPr>
      <w:r w:rsidRPr="0090116C">
        <w:rPr>
          <w:rFonts w:ascii="Times New Roman" w:hAnsi="Times New Roman" w:cs="Times New Roman"/>
          <w:bCs/>
          <w:sz w:val="24"/>
          <w:szCs w:val="24"/>
        </w:rPr>
        <w:t>4.4.12. Расчетные показатели – м</w:t>
      </w:r>
      <w:r w:rsidRPr="0090116C">
        <w:rPr>
          <w:rFonts w:ascii="Times New Roman" w:hAnsi="Times New Roman" w:cs="Times New Roman"/>
          <w:sz w:val="24"/>
          <w:szCs w:val="24"/>
        </w:rPr>
        <w:t xml:space="preserve">инимальные расстояния от зданий и сооружений </w:t>
      </w:r>
      <w:r w:rsidRPr="0090116C">
        <w:rPr>
          <w:rFonts w:ascii="Times New Roman" w:hAnsi="Times New Roman" w:cs="Times New Roman"/>
          <w:spacing w:val="-2"/>
          <w:sz w:val="24"/>
          <w:szCs w:val="24"/>
        </w:rPr>
        <w:t xml:space="preserve">ГНС, ГНП до объектов, не относящихся к ним, следует принимать </w:t>
      </w:r>
      <w:r w:rsidRPr="0090116C">
        <w:rPr>
          <w:rFonts w:ascii="Times New Roman" w:hAnsi="Times New Roman" w:cs="Times New Roman"/>
          <w:sz w:val="24"/>
          <w:szCs w:val="24"/>
        </w:rPr>
        <w:t>по таблице 4.4.5.</w:t>
      </w:r>
    </w:p>
    <w:p w:rsidR="00D84A0A" w:rsidRPr="004E136E" w:rsidRDefault="00D84A0A" w:rsidP="00D84A0A">
      <w:pPr>
        <w:spacing w:line="240" w:lineRule="auto"/>
        <w:ind w:firstLine="720"/>
        <w:jc w:val="right"/>
        <w:rPr>
          <w:rFonts w:ascii="Times New Roman" w:hAnsi="Times New Roman" w:cs="Times New Roman"/>
          <w:b/>
          <w:bCs/>
          <w:sz w:val="24"/>
          <w:szCs w:val="24"/>
        </w:rPr>
      </w:pPr>
      <w:r w:rsidRPr="004E136E">
        <w:rPr>
          <w:rFonts w:ascii="Times New Roman" w:hAnsi="Times New Roman" w:cs="Times New Roman"/>
          <w:b/>
          <w:bCs/>
          <w:sz w:val="24"/>
          <w:szCs w:val="24"/>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802"/>
        <w:gridCol w:w="803"/>
        <w:gridCol w:w="803"/>
        <w:gridCol w:w="562"/>
        <w:gridCol w:w="841"/>
        <w:gridCol w:w="840"/>
        <w:gridCol w:w="841"/>
        <w:gridCol w:w="613"/>
        <w:gridCol w:w="809"/>
      </w:tblGrid>
      <w:tr w:rsidR="00D84A0A" w:rsidRPr="004E136E" w:rsidTr="00041FC4">
        <w:trPr>
          <w:trHeight w:val="312"/>
          <w:jc w:val="center"/>
        </w:trPr>
        <w:tc>
          <w:tcPr>
            <w:tcW w:w="3164" w:type="dxa"/>
            <w:vMerge w:val="restart"/>
            <w:shd w:val="clear" w:color="auto" w:fill="auto"/>
            <w:vAlign w:val="center"/>
          </w:tcPr>
          <w:p w:rsidR="00D84A0A" w:rsidRPr="004E136E" w:rsidRDefault="00D84A0A" w:rsidP="00041FC4">
            <w:pPr>
              <w:autoSpaceDE w:val="0"/>
              <w:autoSpaceDN w:val="0"/>
              <w:adjustRightInd w:val="0"/>
              <w:spacing w:line="240" w:lineRule="auto"/>
              <w:jc w:val="center"/>
              <w:rPr>
                <w:rFonts w:ascii="Times New Roman" w:hAnsi="Times New Roman" w:cs="Times New Roman"/>
                <w:b/>
                <w:sz w:val="24"/>
                <w:szCs w:val="24"/>
              </w:rPr>
            </w:pPr>
            <w:r w:rsidRPr="004E136E">
              <w:rPr>
                <w:rFonts w:ascii="Times New Roman" w:hAnsi="Times New Roman" w:cs="Times New Roman"/>
                <w:b/>
                <w:sz w:val="24"/>
                <w:szCs w:val="24"/>
              </w:rPr>
              <w:t xml:space="preserve">Здания и </w:t>
            </w:r>
          </w:p>
          <w:p w:rsidR="00D84A0A" w:rsidRPr="004E136E" w:rsidRDefault="00D84A0A" w:rsidP="00041FC4">
            <w:pPr>
              <w:autoSpaceDE w:val="0"/>
              <w:autoSpaceDN w:val="0"/>
              <w:adjustRightInd w:val="0"/>
              <w:spacing w:line="240" w:lineRule="auto"/>
              <w:jc w:val="center"/>
              <w:rPr>
                <w:rFonts w:ascii="Times New Roman" w:hAnsi="Times New Roman" w:cs="Times New Roman"/>
                <w:sz w:val="24"/>
                <w:szCs w:val="24"/>
              </w:rPr>
            </w:pPr>
            <w:r w:rsidRPr="004E136E">
              <w:rPr>
                <w:rFonts w:ascii="Times New Roman" w:hAnsi="Times New Roman" w:cs="Times New Roman"/>
                <w:b/>
                <w:sz w:val="24"/>
                <w:szCs w:val="24"/>
              </w:rPr>
              <w:t>сооружения</w:t>
            </w:r>
          </w:p>
        </w:tc>
        <w:tc>
          <w:tcPr>
            <w:tcW w:w="6914" w:type="dxa"/>
            <w:gridSpan w:val="9"/>
            <w:shd w:val="clear" w:color="auto" w:fill="auto"/>
            <w:vAlign w:val="center"/>
          </w:tcPr>
          <w:p w:rsidR="00D84A0A" w:rsidRPr="004E136E" w:rsidRDefault="00D84A0A" w:rsidP="00041FC4">
            <w:pPr>
              <w:autoSpaceDE w:val="0"/>
              <w:autoSpaceDN w:val="0"/>
              <w:adjustRightInd w:val="0"/>
              <w:spacing w:line="240" w:lineRule="auto"/>
              <w:jc w:val="center"/>
              <w:rPr>
                <w:rFonts w:ascii="Times New Roman" w:hAnsi="Times New Roman" w:cs="Times New Roman"/>
                <w:b/>
                <w:sz w:val="24"/>
                <w:szCs w:val="24"/>
              </w:rPr>
            </w:pPr>
            <w:r w:rsidRPr="004E136E">
              <w:rPr>
                <w:rFonts w:ascii="Times New Roman" w:hAnsi="Times New Roman" w:cs="Times New Roman"/>
                <w:b/>
                <w:sz w:val="24"/>
                <w:szCs w:val="24"/>
              </w:rPr>
              <w:t xml:space="preserve">Расчетные показатели – минимальные расстояния </w:t>
            </w:r>
          </w:p>
          <w:p w:rsidR="00D84A0A" w:rsidRPr="004E136E" w:rsidRDefault="00D84A0A" w:rsidP="00041FC4">
            <w:pPr>
              <w:autoSpaceDE w:val="0"/>
              <w:autoSpaceDN w:val="0"/>
              <w:adjustRightInd w:val="0"/>
              <w:spacing w:line="240" w:lineRule="auto"/>
              <w:jc w:val="center"/>
              <w:rPr>
                <w:rFonts w:ascii="Times New Roman" w:hAnsi="Times New Roman" w:cs="Times New Roman"/>
                <w:sz w:val="24"/>
                <w:szCs w:val="24"/>
              </w:rPr>
            </w:pPr>
            <w:r w:rsidRPr="004E136E">
              <w:rPr>
                <w:rFonts w:ascii="Times New Roman" w:hAnsi="Times New Roman" w:cs="Times New Roman"/>
                <w:b/>
                <w:sz w:val="24"/>
                <w:szCs w:val="24"/>
              </w:rPr>
              <w:t xml:space="preserve">от резервуаров СУГ в свету, </w:t>
            </w:r>
            <w:proofErr w:type="gramStart"/>
            <w:r w:rsidRPr="004E136E">
              <w:rPr>
                <w:rFonts w:ascii="Times New Roman" w:hAnsi="Times New Roman" w:cs="Times New Roman"/>
                <w:b/>
                <w:sz w:val="24"/>
                <w:szCs w:val="24"/>
              </w:rPr>
              <w:t>м</w:t>
            </w:r>
            <w:proofErr w:type="gramEnd"/>
          </w:p>
        </w:tc>
      </w:tr>
      <w:tr w:rsidR="00D84A0A" w:rsidRPr="004E136E" w:rsidTr="00041FC4">
        <w:trPr>
          <w:jc w:val="center"/>
        </w:trPr>
        <w:tc>
          <w:tcPr>
            <w:tcW w:w="3164" w:type="dxa"/>
            <w:vMerge/>
            <w:shd w:val="clear" w:color="auto" w:fill="auto"/>
          </w:tcPr>
          <w:p w:rsidR="00D84A0A" w:rsidRPr="004E136E" w:rsidRDefault="00D84A0A" w:rsidP="00041FC4">
            <w:pPr>
              <w:autoSpaceDE w:val="0"/>
              <w:autoSpaceDN w:val="0"/>
              <w:adjustRightInd w:val="0"/>
              <w:spacing w:line="240" w:lineRule="auto"/>
              <w:rPr>
                <w:rFonts w:ascii="Times New Roman" w:hAnsi="Times New Roman" w:cs="Times New Roman"/>
                <w:b/>
                <w:sz w:val="24"/>
                <w:szCs w:val="24"/>
              </w:rPr>
            </w:pPr>
          </w:p>
        </w:tc>
        <w:tc>
          <w:tcPr>
            <w:tcW w:w="3811" w:type="dxa"/>
            <w:gridSpan w:val="5"/>
            <w:shd w:val="clear" w:color="auto" w:fill="auto"/>
            <w:vAlign w:val="center"/>
          </w:tcPr>
          <w:p w:rsidR="00D84A0A" w:rsidRPr="004E136E" w:rsidRDefault="00D84A0A" w:rsidP="00041FC4">
            <w:pPr>
              <w:autoSpaceDE w:val="0"/>
              <w:autoSpaceDN w:val="0"/>
              <w:adjustRightInd w:val="0"/>
              <w:spacing w:line="240" w:lineRule="auto"/>
              <w:jc w:val="center"/>
              <w:rPr>
                <w:rFonts w:ascii="Times New Roman" w:hAnsi="Times New Roman" w:cs="Times New Roman"/>
                <w:sz w:val="24"/>
                <w:szCs w:val="24"/>
              </w:rPr>
            </w:pPr>
            <w:r w:rsidRPr="004E136E">
              <w:rPr>
                <w:rFonts w:ascii="Times New Roman" w:hAnsi="Times New Roman" w:cs="Times New Roman"/>
                <w:sz w:val="24"/>
                <w:szCs w:val="24"/>
              </w:rPr>
              <w:t>надземные резервуары</w:t>
            </w:r>
          </w:p>
        </w:tc>
        <w:tc>
          <w:tcPr>
            <w:tcW w:w="3103" w:type="dxa"/>
            <w:gridSpan w:val="4"/>
            <w:shd w:val="clear" w:color="auto" w:fill="auto"/>
            <w:vAlign w:val="center"/>
          </w:tcPr>
          <w:p w:rsidR="00D84A0A" w:rsidRPr="004E136E" w:rsidRDefault="00D84A0A" w:rsidP="00041FC4">
            <w:pPr>
              <w:autoSpaceDE w:val="0"/>
              <w:autoSpaceDN w:val="0"/>
              <w:adjustRightInd w:val="0"/>
              <w:spacing w:line="240" w:lineRule="auto"/>
              <w:jc w:val="center"/>
              <w:rPr>
                <w:rFonts w:ascii="Times New Roman" w:hAnsi="Times New Roman" w:cs="Times New Roman"/>
                <w:sz w:val="24"/>
                <w:szCs w:val="24"/>
              </w:rPr>
            </w:pPr>
            <w:r w:rsidRPr="004E136E">
              <w:rPr>
                <w:rFonts w:ascii="Times New Roman" w:hAnsi="Times New Roman" w:cs="Times New Roman"/>
                <w:sz w:val="24"/>
                <w:szCs w:val="24"/>
              </w:rPr>
              <w:t>подземные резервуары</w:t>
            </w:r>
          </w:p>
        </w:tc>
      </w:tr>
      <w:tr w:rsidR="00D84A0A" w:rsidRPr="004E136E" w:rsidTr="00041FC4">
        <w:trPr>
          <w:trHeight w:val="284"/>
          <w:jc w:val="center"/>
        </w:trPr>
        <w:tc>
          <w:tcPr>
            <w:tcW w:w="3164" w:type="dxa"/>
            <w:vMerge/>
            <w:shd w:val="clear" w:color="auto" w:fill="auto"/>
          </w:tcPr>
          <w:p w:rsidR="00D84A0A" w:rsidRPr="004E136E" w:rsidRDefault="00D84A0A" w:rsidP="00041FC4">
            <w:pPr>
              <w:autoSpaceDE w:val="0"/>
              <w:autoSpaceDN w:val="0"/>
              <w:adjustRightInd w:val="0"/>
              <w:spacing w:line="240" w:lineRule="auto"/>
              <w:rPr>
                <w:rFonts w:ascii="Times New Roman" w:hAnsi="Times New Roman" w:cs="Times New Roman"/>
                <w:b/>
                <w:sz w:val="24"/>
                <w:szCs w:val="24"/>
              </w:rPr>
            </w:pPr>
          </w:p>
        </w:tc>
        <w:tc>
          <w:tcPr>
            <w:tcW w:w="6914" w:type="dxa"/>
            <w:gridSpan w:val="9"/>
            <w:shd w:val="clear" w:color="auto" w:fill="auto"/>
            <w:vAlign w:val="center"/>
          </w:tcPr>
          <w:p w:rsidR="00D84A0A" w:rsidRPr="004E136E" w:rsidRDefault="00D84A0A" w:rsidP="00041FC4">
            <w:pPr>
              <w:autoSpaceDE w:val="0"/>
              <w:autoSpaceDN w:val="0"/>
              <w:adjustRightInd w:val="0"/>
              <w:spacing w:line="240" w:lineRule="auto"/>
              <w:jc w:val="center"/>
              <w:rPr>
                <w:rFonts w:ascii="Times New Roman" w:hAnsi="Times New Roman" w:cs="Times New Roman"/>
                <w:sz w:val="24"/>
                <w:szCs w:val="24"/>
              </w:rPr>
            </w:pPr>
            <w:r w:rsidRPr="004E136E">
              <w:rPr>
                <w:rFonts w:ascii="Times New Roman" w:hAnsi="Times New Roman" w:cs="Times New Roman"/>
                <w:sz w:val="24"/>
                <w:szCs w:val="24"/>
              </w:rPr>
              <w:t>при общей вместимости, м</w:t>
            </w:r>
            <w:r w:rsidRPr="004E136E">
              <w:rPr>
                <w:rFonts w:ascii="Times New Roman" w:hAnsi="Times New Roman" w:cs="Times New Roman"/>
                <w:sz w:val="24"/>
                <w:szCs w:val="24"/>
                <w:vertAlign w:val="superscript"/>
              </w:rPr>
              <w:t>3</w:t>
            </w:r>
            <w:r w:rsidRPr="004E136E">
              <w:rPr>
                <w:rFonts w:ascii="Times New Roman" w:hAnsi="Times New Roman" w:cs="Times New Roman"/>
                <w:sz w:val="24"/>
                <w:szCs w:val="24"/>
              </w:rPr>
              <w:t xml:space="preserve"> (включительно)</w:t>
            </w:r>
          </w:p>
        </w:tc>
      </w:tr>
      <w:tr w:rsidR="00D84A0A" w:rsidRPr="004E136E" w:rsidTr="00041FC4">
        <w:trPr>
          <w:jc w:val="center"/>
        </w:trPr>
        <w:tc>
          <w:tcPr>
            <w:tcW w:w="3164" w:type="dxa"/>
            <w:vMerge/>
            <w:shd w:val="clear" w:color="auto" w:fill="auto"/>
          </w:tcPr>
          <w:p w:rsidR="00D84A0A" w:rsidRPr="004E136E" w:rsidRDefault="00D84A0A" w:rsidP="00041FC4">
            <w:pPr>
              <w:autoSpaceDE w:val="0"/>
              <w:autoSpaceDN w:val="0"/>
              <w:adjustRightInd w:val="0"/>
              <w:spacing w:line="240" w:lineRule="auto"/>
              <w:rPr>
                <w:rFonts w:ascii="Times New Roman" w:hAnsi="Times New Roman" w:cs="Times New Roman"/>
                <w:b/>
                <w:sz w:val="24"/>
                <w:szCs w:val="24"/>
              </w:rPr>
            </w:pPr>
          </w:p>
        </w:tc>
        <w:tc>
          <w:tcPr>
            <w:tcW w:w="802" w:type="dxa"/>
            <w:shd w:val="clear" w:color="auto" w:fill="auto"/>
            <w:vAlign w:val="center"/>
          </w:tcPr>
          <w:p w:rsidR="00D84A0A" w:rsidRPr="004E136E" w:rsidRDefault="00D84A0A" w:rsidP="00041FC4">
            <w:pPr>
              <w:autoSpaceDE w:val="0"/>
              <w:autoSpaceDN w:val="0"/>
              <w:adjustRightInd w:val="0"/>
              <w:spacing w:line="240" w:lineRule="auto"/>
              <w:ind w:left="-57" w:right="-57"/>
              <w:jc w:val="center"/>
              <w:rPr>
                <w:rFonts w:ascii="Times New Roman" w:hAnsi="Times New Roman" w:cs="Times New Roman"/>
                <w:sz w:val="24"/>
                <w:szCs w:val="24"/>
              </w:rPr>
            </w:pPr>
            <w:r w:rsidRPr="004E136E">
              <w:rPr>
                <w:rFonts w:ascii="Times New Roman" w:hAnsi="Times New Roman" w:cs="Times New Roman"/>
                <w:sz w:val="24"/>
                <w:szCs w:val="24"/>
              </w:rPr>
              <w:t>свыше 20 до 50</w:t>
            </w:r>
          </w:p>
        </w:tc>
        <w:tc>
          <w:tcPr>
            <w:tcW w:w="803" w:type="dxa"/>
            <w:shd w:val="clear" w:color="auto" w:fill="auto"/>
            <w:vAlign w:val="center"/>
          </w:tcPr>
          <w:p w:rsidR="00D84A0A" w:rsidRPr="004E136E" w:rsidRDefault="00D84A0A" w:rsidP="00041FC4">
            <w:pPr>
              <w:pStyle w:val="afe"/>
              <w:ind w:left="-57" w:right="-57"/>
              <w:jc w:val="center"/>
            </w:pPr>
            <w:r w:rsidRPr="004E136E">
              <w:t>свыше 50 до 200</w:t>
            </w:r>
          </w:p>
        </w:tc>
        <w:tc>
          <w:tcPr>
            <w:tcW w:w="803" w:type="dxa"/>
            <w:shd w:val="clear" w:color="auto" w:fill="auto"/>
            <w:vAlign w:val="center"/>
          </w:tcPr>
          <w:p w:rsidR="00D84A0A" w:rsidRPr="004E136E" w:rsidRDefault="00D84A0A" w:rsidP="00041FC4">
            <w:pPr>
              <w:pStyle w:val="afe"/>
              <w:ind w:left="-57" w:right="-57"/>
              <w:jc w:val="center"/>
            </w:pPr>
            <w:r w:rsidRPr="004E136E">
              <w:t>свыше 50 до 500</w:t>
            </w:r>
          </w:p>
        </w:tc>
        <w:tc>
          <w:tcPr>
            <w:tcW w:w="1403" w:type="dxa"/>
            <w:gridSpan w:val="2"/>
            <w:shd w:val="clear" w:color="auto" w:fill="auto"/>
            <w:vAlign w:val="center"/>
          </w:tcPr>
          <w:p w:rsidR="00D84A0A" w:rsidRPr="004E136E" w:rsidRDefault="00D84A0A" w:rsidP="00041FC4">
            <w:pPr>
              <w:pStyle w:val="afe"/>
              <w:ind w:left="-57" w:right="-57"/>
              <w:jc w:val="center"/>
            </w:pPr>
            <w:r w:rsidRPr="004E136E">
              <w:t>свыше 200</w:t>
            </w:r>
          </w:p>
          <w:p w:rsidR="00D84A0A" w:rsidRPr="004E136E" w:rsidRDefault="00D84A0A" w:rsidP="00041FC4">
            <w:pPr>
              <w:pStyle w:val="afe"/>
              <w:ind w:left="-57" w:right="-57"/>
              <w:jc w:val="center"/>
            </w:pPr>
            <w:r w:rsidRPr="004E136E">
              <w:t>до 8000</w:t>
            </w:r>
          </w:p>
        </w:tc>
        <w:tc>
          <w:tcPr>
            <w:tcW w:w="840" w:type="dxa"/>
            <w:shd w:val="clear" w:color="auto" w:fill="auto"/>
            <w:vAlign w:val="center"/>
          </w:tcPr>
          <w:p w:rsidR="00D84A0A" w:rsidRPr="004E136E" w:rsidRDefault="00D84A0A" w:rsidP="00041FC4">
            <w:pPr>
              <w:pStyle w:val="afe"/>
              <w:ind w:left="-57" w:right="-57"/>
              <w:jc w:val="center"/>
            </w:pPr>
            <w:r w:rsidRPr="004E136E">
              <w:t>свыше 50 до 200</w:t>
            </w:r>
          </w:p>
        </w:tc>
        <w:tc>
          <w:tcPr>
            <w:tcW w:w="841" w:type="dxa"/>
            <w:shd w:val="clear" w:color="auto" w:fill="auto"/>
            <w:vAlign w:val="center"/>
          </w:tcPr>
          <w:p w:rsidR="00D84A0A" w:rsidRPr="004E136E" w:rsidRDefault="00D84A0A" w:rsidP="00041FC4">
            <w:pPr>
              <w:pStyle w:val="afe"/>
              <w:ind w:left="-57" w:right="-57"/>
              <w:jc w:val="center"/>
            </w:pPr>
            <w:r w:rsidRPr="004E136E">
              <w:t>свыше 50 до 500</w:t>
            </w:r>
          </w:p>
        </w:tc>
        <w:tc>
          <w:tcPr>
            <w:tcW w:w="1422" w:type="dxa"/>
            <w:gridSpan w:val="2"/>
            <w:shd w:val="clear" w:color="auto" w:fill="auto"/>
            <w:vAlign w:val="center"/>
          </w:tcPr>
          <w:p w:rsidR="00D84A0A" w:rsidRPr="004E136E" w:rsidRDefault="00D84A0A" w:rsidP="00041FC4">
            <w:pPr>
              <w:pStyle w:val="afe"/>
              <w:ind w:left="-57" w:right="-57"/>
              <w:jc w:val="center"/>
            </w:pPr>
            <w:r w:rsidRPr="004E136E">
              <w:t>свыше 200</w:t>
            </w:r>
          </w:p>
          <w:p w:rsidR="00D84A0A" w:rsidRPr="004E136E" w:rsidRDefault="00D84A0A" w:rsidP="00041FC4">
            <w:pPr>
              <w:pStyle w:val="afe"/>
              <w:ind w:left="-57" w:right="-57"/>
              <w:jc w:val="center"/>
            </w:pPr>
            <w:r w:rsidRPr="004E136E">
              <w:t>до 8000</w:t>
            </w:r>
          </w:p>
        </w:tc>
      </w:tr>
      <w:tr w:rsidR="00D84A0A" w:rsidRPr="004E136E" w:rsidTr="00041FC4">
        <w:trPr>
          <w:trHeight w:val="284"/>
          <w:jc w:val="center"/>
        </w:trPr>
        <w:tc>
          <w:tcPr>
            <w:tcW w:w="3164" w:type="dxa"/>
            <w:vMerge/>
            <w:shd w:val="clear" w:color="auto" w:fill="auto"/>
          </w:tcPr>
          <w:p w:rsidR="00D84A0A" w:rsidRPr="004E136E" w:rsidRDefault="00D84A0A" w:rsidP="00041FC4">
            <w:pPr>
              <w:autoSpaceDE w:val="0"/>
              <w:autoSpaceDN w:val="0"/>
              <w:adjustRightInd w:val="0"/>
              <w:spacing w:line="240" w:lineRule="auto"/>
              <w:rPr>
                <w:rFonts w:ascii="Times New Roman" w:hAnsi="Times New Roman" w:cs="Times New Roman"/>
                <w:b/>
                <w:sz w:val="24"/>
                <w:szCs w:val="24"/>
              </w:rPr>
            </w:pPr>
          </w:p>
        </w:tc>
        <w:tc>
          <w:tcPr>
            <w:tcW w:w="6914" w:type="dxa"/>
            <w:gridSpan w:val="9"/>
            <w:shd w:val="clear" w:color="auto" w:fill="auto"/>
            <w:vAlign w:val="center"/>
          </w:tcPr>
          <w:p w:rsidR="00D84A0A" w:rsidRPr="004E136E" w:rsidRDefault="00D84A0A" w:rsidP="00041FC4">
            <w:pPr>
              <w:pStyle w:val="FORMATTEXT"/>
              <w:ind w:left="-57" w:right="-57"/>
              <w:jc w:val="center"/>
              <w:rPr>
                <w:vertAlign w:val="superscript"/>
              </w:rPr>
            </w:pPr>
            <w:r w:rsidRPr="004E136E">
              <w:t>максимальная вместимость одного резервуара, м</w:t>
            </w:r>
            <w:r w:rsidRPr="004E136E">
              <w:rPr>
                <w:vertAlign w:val="superscript"/>
              </w:rPr>
              <w:t>3</w:t>
            </w:r>
          </w:p>
        </w:tc>
      </w:tr>
      <w:tr w:rsidR="00D84A0A" w:rsidRPr="004E136E" w:rsidTr="00041FC4">
        <w:trPr>
          <w:jc w:val="center"/>
        </w:trPr>
        <w:tc>
          <w:tcPr>
            <w:tcW w:w="3164" w:type="dxa"/>
            <w:vMerge/>
            <w:shd w:val="clear" w:color="auto" w:fill="auto"/>
          </w:tcPr>
          <w:p w:rsidR="00D84A0A" w:rsidRPr="004E136E" w:rsidRDefault="00D84A0A" w:rsidP="00041FC4">
            <w:pPr>
              <w:pStyle w:val="afe"/>
            </w:pPr>
          </w:p>
        </w:tc>
        <w:tc>
          <w:tcPr>
            <w:tcW w:w="802" w:type="dxa"/>
            <w:shd w:val="clear" w:color="auto" w:fill="auto"/>
            <w:vAlign w:val="center"/>
          </w:tcPr>
          <w:p w:rsidR="00D84A0A" w:rsidRPr="004E136E" w:rsidRDefault="00D84A0A" w:rsidP="00041FC4">
            <w:pPr>
              <w:pStyle w:val="afe"/>
              <w:ind w:left="-57" w:right="-57"/>
              <w:jc w:val="center"/>
            </w:pPr>
            <w:r w:rsidRPr="004E136E">
              <w:t>менее 25</w:t>
            </w:r>
          </w:p>
        </w:tc>
        <w:tc>
          <w:tcPr>
            <w:tcW w:w="803" w:type="dxa"/>
            <w:shd w:val="clear" w:color="auto" w:fill="auto"/>
            <w:vAlign w:val="center"/>
          </w:tcPr>
          <w:p w:rsidR="00D84A0A" w:rsidRPr="004E136E" w:rsidRDefault="00D84A0A" w:rsidP="00041FC4">
            <w:pPr>
              <w:pStyle w:val="afe"/>
              <w:ind w:left="-57" w:right="-57"/>
              <w:jc w:val="center"/>
            </w:pPr>
            <w:r w:rsidRPr="004E136E">
              <w:t>25</w:t>
            </w:r>
          </w:p>
        </w:tc>
        <w:tc>
          <w:tcPr>
            <w:tcW w:w="803" w:type="dxa"/>
            <w:shd w:val="clear" w:color="auto" w:fill="auto"/>
            <w:vAlign w:val="center"/>
          </w:tcPr>
          <w:p w:rsidR="00D84A0A" w:rsidRPr="004E136E" w:rsidRDefault="00D84A0A" w:rsidP="00041FC4">
            <w:pPr>
              <w:pStyle w:val="afe"/>
              <w:ind w:left="-57" w:right="-57"/>
              <w:jc w:val="center"/>
            </w:pPr>
            <w:r w:rsidRPr="004E136E">
              <w:t>50</w:t>
            </w:r>
          </w:p>
        </w:tc>
        <w:tc>
          <w:tcPr>
            <w:tcW w:w="562" w:type="dxa"/>
            <w:shd w:val="clear" w:color="auto" w:fill="auto"/>
            <w:vAlign w:val="center"/>
          </w:tcPr>
          <w:p w:rsidR="00D84A0A" w:rsidRPr="004E136E" w:rsidRDefault="00D84A0A" w:rsidP="00041FC4">
            <w:pPr>
              <w:pStyle w:val="afe"/>
              <w:ind w:left="-57" w:right="-57"/>
              <w:jc w:val="center"/>
            </w:pPr>
            <w:r w:rsidRPr="004E136E">
              <w:t>100</w:t>
            </w:r>
          </w:p>
        </w:tc>
        <w:tc>
          <w:tcPr>
            <w:tcW w:w="841" w:type="dxa"/>
            <w:shd w:val="clear" w:color="auto" w:fill="auto"/>
            <w:vAlign w:val="center"/>
          </w:tcPr>
          <w:p w:rsidR="00D84A0A" w:rsidRPr="004E136E" w:rsidRDefault="00D84A0A" w:rsidP="00041FC4">
            <w:pPr>
              <w:pStyle w:val="FORMATTEXT"/>
              <w:ind w:left="-57" w:right="-57"/>
              <w:jc w:val="center"/>
            </w:pPr>
            <w:r w:rsidRPr="004E136E">
              <w:t>свыше 100 до 600</w:t>
            </w:r>
          </w:p>
        </w:tc>
        <w:tc>
          <w:tcPr>
            <w:tcW w:w="840" w:type="dxa"/>
            <w:shd w:val="clear" w:color="auto" w:fill="auto"/>
            <w:vAlign w:val="center"/>
          </w:tcPr>
          <w:p w:rsidR="00D84A0A" w:rsidRPr="004E136E" w:rsidRDefault="00D84A0A" w:rsidP="00041FC4">
            <w:pPr>
              <w:pStyle w:val="afe"/>
              <w:ind w:left="-57" w:right="-57"/>
              <w:jc w:val="center"/>
            </w:pPr>
            <w:r w:rsidRPr="004E136E">
              <w:t>25</w:t>
            </w:r>
          </w:p>
        </w:tc>
        <w:tc>
          <w:tcPr>
            <w:tcW w:w="841" w:type="dxa"/>
            <w:shd w:val="clear" w:color="auto" w:fill="auto"/>
            <w:vAlign w:val="center"/>
          </w:tcPr>
          <w:p w:rsidR="00D84A0A" w:rsidRPr="004E136E" w:rsidRDefault="00D84A0A" w:rsidP="00041FC4">
            <w:pPr>
              <w:pStyle w:val="afe"/>
              <w:ind w:left="-57" w:right="-57"/>
              <w:jc w:val="center"/>
            </w:pPr>
            <w:r w:rsidRPr="004E136E">
              <w:t>50</w:t>
            </w:r>
          </w:p>
        </w:tc>
        <w:tc>
          <w:tcPr>
            <w:tcW w:w="613" w:type="dxa"/>
            <w:shd w:val="clear" w:color="auto" w:fill="auto"/>
            <w:vAlign w:val="center"/>
          </w:tcPr>
          <w:p w:rsidR="00D84A0A" w:rsidRPr="004E136E" w:rsidRDefault="00D84A0A" w:rsidP="00041FC4">
            <w:pPr>
              <w:pStyle w:val="afe"/>
              <w:ind w:left="-57" w:right="-57"/>
              <w:jc w:val="center"/>
            </w:pPr>
            <w:r w:rsidRPr="004E136E">
              <w:t>100</w:t>
            </w:r>
          </w:p>
        </w:tc>
        <w:tc>
          <w:tcPr>
            <w:tcW w:w="809" w:type="dxa"/>
            <w:shd w:val="clear" w:color="auto" w:fill="auto"/>
            <w:vAlign w:val="center"/>
          </w:tcPr>
          <w:p w:rsidR="00D84A0A" w:rsidRPr="004E136E" w:rsidRDefault="00D84A0A" w:rsidP="00041FC4">
            <w:pPr>
              <w:pStyle w:val="afe"/>
              <w:ind w:left="-57" w:right="-57"/>
              <w:jc w:val="center"/>
            </w:pPr>
            <w:r w:rsidRPr="004E136E">
              <w:t>свыше 100 до 600</w:t>
            </w:r>
          </w:p>
        </w:tc>
      </w:tr>
      <w:tr w:rsidR="00D84A0A" w:rsidRPr="004E136E" w:rsidTr="00041FC4">
        <w:tblPrEx>
          <w:tblBorders>
            <w:bottom w:val="single" w:sz="4" w:space="0" w:color="auto"/>
          </w:tblBorders>
        </w:tblPrEx>
        <w:trPr>
          <w:jc w:val="center"/>
        </w:trPr>
        <w:tc>
          <w:tcPr>
            <w:tcW w:w="3164" w:type="dxa"/>
            <w:vMerge w:val="restart"/>
            <w:shd w:val="clear" w:color="auto" w:fill="auto"/>
          </w:tcPr>
          <w:p w:rsidR="00D84A0A" w:rsidRPr="004E136E" w:rsidRDefault="00D84A0A" w:rsidP="00041FC4">
            <w:pPr>
              <w:pStyle w:val="FORMATTEXT"/>
              <w:ind w:right="-57"/>
            </w:pPr>
            <w:r w:rsidRPr="004E136E">
              <w:t>1. Здания всех назначений *</w:t>
            </w:r>
          </w:p>
        </w:tc>
        <w:tc>
          <w:tcPr>
            <w:tcW w:w="802" w:type="dxa"/>
            <w:tcBorders>
              <w:bottom w:val="nil"/>
            </w:tcBorders>
            <w:shd w:val="clear" w:color="auto" w:fill="auto"/>
          </w:tcPr>
          <w:p w:rsidR="00D84A0A" w:rsidRPr="004E136E" w:rsidRDefault="00D84A0A" w:rsidP="00041FC4">
            <w:pPr>
              <w:pStyle w:val="afe"/>
              <w:jc w:val="center"/>
            </w:pPr>
            <w:r w:rsidRPr="004E136E">
              <w:t xml:space="preserve">70 </w:t>
            </w:r>
          </w:p>
        </w:tc>
        <w:tc>
          <w:tcPr>
            <w:tcW w:w="803" w:type="dxa"/>
            <w:tcBorders>
              <w:bottom w:val="nil"/>
            </w:tcBorders>
            <w:shd w:val="clear" w:color="auto" w:fill="auto"/>
          </w:tcPr>
          <w:p w:rsidR="00D84A0A" w:rsidRPr="004E136E" w:rsidRDefault="00D84A0A" w:rsidP="00041FC4">
            <w:pPr>
              <w:pStyle w:val="afe"/>
              <w:jc w:val="center"/>
            </w:pPr>
            <w:r w:rsidRPr="004E136E">
              <w:t xml:space="preserve">80** </w:t>
            </w:r>
          </w:p>
        </w:tc>
        <w:tc>
          <w:tcPr>
            <w:tcW w:w="803" w:type="dxa"/>
            <w:tcBorders>
              <w:bottom w:val="nil"/>
            </w:tcBorders>
            <w:shd w:val="clear" w:color="auto" w:fill="auto"/>
          </w:tcPr>
          <w:p w:rsidR="00D84A0A" w:rsidRPr="004E136E" w:rsidRDefault="00D84A0A" w:rsidP="00041FC4">
            <w:pPr>
              <w:pStyle w:val="afe"/>
              <w:jc w:val="center"/>
            </w:pPr>
            <w:r w:rsidRPr="004E136E">
              <w:t xml:space="preserve">150** </w:t>
            </w:r>
          </w:p>
        </w:tc>
        <w:tc>
          <w:tcPr>
            <w:tcW w:w="562" w:type="dxa"/>
            <w:tcBorders>
              <w:bottom w:val="nil"/>
            </w:tcBorders>
            <w:shd w:val="clear" w:color="auto" w:fill="auto"/>
          </w:tcPr>
          <w:p w:rsidR="00D84A0A" w:rsidRPr="004E136E" w:rsidRDefault="00D84A0A" w:rsidP="00041FC4">
            <w:pPr>
              <w:pStyle w:val="afe"/>
              <w:jc w:val="center"/>
            </w:pPr>
            <w:r w:rsidRPr="004E136E">
              <w:t xml:space="preserve">200 </w:t>
            </w:r>
          </w:p>
        </w:tc>
        <w:tc>
          <w:tcPr>
            <w:tcW w:w="841" w:type="dxa"/>
            <w:tcBorders>
              <w:bottom w:val="nil"/>
            </w:tcBorders>
            <w:shd w:val="clear" w:color="auto" w:fill="auto"/>
          </w:tcPr>
          <w:p w:rsidR="00D84A0A" w:rsidRPr="004E136E" w:rsidRDefault="00D84A0A" w:rsidP="00041FC4">
            <w:pPr>
              <w:pStyle w:val="afe"/>
              <w:jc w:val="center"/>
            </w:pPr>
            <w:r w:rsidRPr="004E136E">
              <w:t xml:space="preserve">300 </w:t>
            </w:r>
          </w:p>
        </w:tc>
        <w:tc>
          <w:tcPr>
            <w:tcW w:w="840" w:type="dxa"/>
            <w:tcBorders>
              <w:bottom w:val="nil"/>
            </w:tcBorders>
            <w:shd w:val="clear" w:color="auto" w:fill="auto"/>
          </w:tcPr>
          <w:p w:rsidR="00D84A0A" w:rsidRPr="004E136E" w:rsidRDefault="00D84A0A" w:rsidP="00041FC4">
            <w:pPr>
              <w:pStyle w:val="afe"/>
              <w:jc w:val="center"/>
            </w:pPr>
            <w:r w:rsidRPr="004E136E">
              <w:t xml:space="preserve">40** </w:t>
            </w:r>
          </w:p>
        </w:tc>
        <w:tc>
          <w:tcPr>
            <w:tcW w:w="841" w:type="dxa"/>
            <w:tcBorders>
              <w:bottom w:val="nil"/>
            </w:tcBorders>
            <w:shd w:val="clear" w:color="auto" w:fill="auto"/>
          </w:tcPr>
          <w:p w:rsidR="00D84A0A" w:rsidRPr="004E136E" w:rsidRDefault="00D84A0A" w:rsidP="00041FC4">
            <w:pPr>
              <w:pStyle w:val="afe"/>
              <w:jc w:val="center"/>
            </w:pPr>
            <w:r w:rsidRPr="004E136E">
              <w:t xml:space="preserve">75** </w:t>
            </w:r>
          </w:p>
        </w:tc>
        <w:tc>
          <w:tcPr>
            <w:tcW w:w="613" w:type="dxa"/>
            <w:tcBorders>
              <w:bottom w:val="nil"/>
            </w:tcBorders>
            <w:shd w:val="clear" w:color="auto" w:fill="auto"/>
          </w:tcPr>
          <w:p w:rsidR="00D84A0A" w:rsidRPr="004E136E" w:rsidRDefault="00D84A0A" w:rsidP="00041FC4">
            <w:pPr>
              <w:pStyle w:val="afe"/>
              <w:jc w:val="center"/>
            </w:pPr>
            <w:r w:rsidRPr="004E136E">
              <w:t xml:space="preserve">100 </w:t>
            </w:r>
          </w:p>
        </w:tc>
        <w:tc>
          <w:tcPr>
            <w:tcW w:w="809" w:type="dxa"/>
            <w:tcBorders>
              <w:bottom w:val="nil"/>
            </w:tcBorders>
            <w:shd w:val="clear" w:color="auto" w:fill="auto"/>
          </w:tcPr>
          <w:p w:rsidR="00D84A0A" w:rsidRPr="004E136E" w:rsidRDefault="00D84A0A" w:rsidP="00041FC4">
            <w:pPr>
              <w:pStyle w:val="afe"/>
              <w:jc w:val="center"/>
            </w:pPr>
            <w:r w:rsidRPr="004E136E">
              <w:t xml:space="preserve">150 </w:t>
            </w:r>
          </w:p>
        </w:tc>
      </w:tr>
      <w:tr w:rsidR="00D84A0A" w:rsidRPr="004E136E" w:rsidTr="00041FC4">
        <w:tblPrEx>
          <w:tblBorders>
            <w:bottom w:val="single" w:sz="4" w:space="0" w:color="auto"/>
          </w:tblBorders>
        </w:tblPrEx>
        <w:trPr>
          <w:jc w:val="center"/>
        </w:trPr>
        <w:tc>
          <w:tcPr>
            <w:tcW w:w="3164" w:type="dxa"/>
            <w:vMerge/>
            <w:shd w:val="clear" w:color="auto" w:fill="auto"/>
          </w:tcPr>
          <w:p w:rsidR="00D84A0A" w:rsidRPr="004E136E" w:rsidRDefault="00D84A0A" w:rsidP="00041FC4">
            <w:pPr>
              <w:pStyle w:val="FORMATTEXT"/>
              <w:ind w:right="-57"/>
            </w:pPr>
          </w:p>
        </w:tc>
        <w:tc>
          <w:tcPr>
            <w:tcW w:w="802" w:type="dxa"/>
            <w:tcBorders>
              <w:top w:val="nil"/>
              <w:bottom w:val="single" w:sz="4" w:space="0" w:color="auto"/>
            </w:tcBorders>
            <w:shd w:val="clear" w:color="auto" w:fill="auto"/>
          </w:tcPr>
          <w:p w:rsidR="00D84A0A" w:rsidRPr="004E136E" w:rsidRDefault="00D84A0A" w:rsidP="00041FC4">
            <w:pPr>
              <w:pStyle w:val="afe"/>
              <w:ind w:left="-57" w:right="-57"/>
              <w:jc w:val="center"/>
            </w:pPr>
            <w:r w:rsidRPr="004E136E">
              <w:t xml:space="preserve">(30) </w:t>
            </w:r>
          </w:p>
        </w:tc>
        <w:tc>
          <w:tcPr>
            <w:tcW w:w="803" w:type="dxa"/>
            <w:tcBorders>
              <w:top w:val="nil"/>
              <w:bottom w:val="single" w:sz="4" w:space="0" w:color="auto"/>
            </w:tcBorders>
            <w:shd w:val="clear" w:color="auto" w:fill="auto"/>
          </w:tcPr>
          <w:p w:rsidR="00D84A0A" w:rsidRPr="004E136E" w:rsidRDefault="00D84A0A" w:rsidP="00041FC4">
            <w:pPr>
              <w:pStyle w:val="afe"/>
              <w:ind w:left="-57" w:right="-57"/>
              <w:jc w:val="center"/>
            </w:pPr>
            <w:r w:rsidRPr="004E136E">
              <w:t xml:space="preserve">(50) </w:t>
            </w:r>
          </w:p>
        </w:tc>
        <w:tc>
          <w:tcPr>
            <w:tcW w:w="803" w:type="dxa"/>
            <w:tcBorders>
              <w:top w:val="nil"/>
              <w:bottom w:val="single" w:sz="4" w:space="0" w:color="auto"/>
            </w:tcBorders>
            <w:shd w:val="clear" w:color="auto" w:fill="auto"/>
          </w:tcPr>
          <w:p w:rsidR="00D84A0A" w:rsidRPr="004E136E" w:rsidRDefault="00D84A0A" w:rsidP="00041FC4">
            <w:pPr>
              <w:pStyle w:val="afe"/>
              <w:ind w:left="-57" w:right="-57"/>
              <w:jc w:val="center"/>
            </w:pPr>
            <w:r w:rsidRPr="004E136E">
              <w:t xml:space="preserve">(110)** </w:t>
            </w:r>
          </w:p>
        </w:tc>
        <w:tc>
          <w:tcPr>
            <w:tcW w:w="562" w:type="dxa"/>
            <w:tcBorders>
              <w:top w:val="nil"/>
              <w:bottom w:val="single" w:sz="4" w:space="0" w:color="auto"/>
            </w:tcBorders>
            <w:shd w:val="clear" w:color="auto" w:fill="auto"/>
          </w:tcPr>
          <w:p w:rsidR="00D84A0A" w:rsidRPr="004E136E" w:rsidRDefault="00D84A0A" w:rsidP="00041FC4">
            <w:pPr>
              <w:pStyle w:val="afe"/>
              <w:ind w:left="-57" w:right="-57"/>
            </w:pPr>
            <w:r w:rsidRPr="004E136E">
              <w:t xml:space="preserve">  </w:t>
            </w:r>
          </w:p>
        </w:tc>
        <w:tc>
          <w:tcPr>
            <w:tcW w:w="841" w:type="dxa"/>
            <w:tcBorders>
              <w:top w:val="nil"/>
              <w:bottom w:val="single" w:sz="4" w:space="0" w:color="auto"/>
            </w:tcBorders>
            <w:shd w:val="clear" w:color="auto" w:fill="auto"/>
          </w:tcPr>
          <w:p w:rsidR="00D84A0A" w:rsidRPr="004E136E" w:rsidRDefault="00D84A0A" w:rsidP="00041FC4">
            <w:pPr>
              <w:pStyle w:val="afe"/>
              <w:ind w:left="-57" w:right="-57"/>
            </w:pPr>
            <w:r w:rsidRPr="004E136E">
              <w:t xml:space="preserve">  </w:t>
            </w:r>
          </w:p>
        </w:tc>
        <w:tc>
          <w:tcPr>
            <w:tcW w:w="840" w:type="dxa"/>
            <w:tcBorders>
              <w:top w:val="nil"/>
              <w:bottom w:val="single" w:sz="4" w:space="0" w:color="auto"/>
            </w:tcBorders>
            <w:shd w:val="clear" w:color="auto" w:fill="auto"/>
          </w:tcPr>
          <w:p w:rsidR="00D84A0A" w:rsidRPr="004E136E" w:rsidRDefault="00D84A0A" w:rsidP="00041FC4">
            <w:pPr>
              <w:pStyle w:val="afe"/>
              <w:ind w:left="-57" w:right="-57"/>
              <w:jc w:val="center"/>
            </w:pPr>
            <w:r w:rsidRPr="004E136E">
              <w:t xml:space="preserve">(25) </w:t>
            </w:r>
          </w:p>
        </w:tc>
        <w:tc>
          <w:tcPr>
            <w:tcW w:w="841" w:type="dxa"/>
            <w:tcBorders>
              <w:top w:val="nil"/>
              <w:bottom w:val="single" w:sz="4" w:space="0" w:color="auto"/>
            </w:tcBorders>
            <w:shd w:val="clear" w:color="auto" w:fill="auto"/>
          </w:tcPr>
          <w:p w:rsidR="00D84A0A" w:rsidRPr="004E136E" w:rsidRDefault="00D84A0A" w:rsidP="00041FC4">
            <w:pPr>
              <w:pStyle w:val="afe"/>
              <w:ind w:left="-57" w:right="-57"/>
              <w:jc w:val="center"/>
            </w:pPr>
            <w:r w:rsidRPr="004E136E">
              <w:t xml:space="preserve">(55)** </w:t>
            </w:r>
          </w:p>
        </w:tc>
        <w:tc>
          <w:tcPr>
            <w:tcW w:w="613" w:type="dxa"/>
            <w:tcBorders>
              <w:top w:val="nil"/>
              <w:bottom w:val="single" w:sz="4" w:space="0" w:color="auto"/>
            </w:tcBorders>
            <w:shd w:val="clear" w:color="auto" w:fill="auto"/>
          </w:tcPr>
          <w:p w:rsidR="00D84A0A" w:rsidRPr="004E136E" w:rsidRDefault="00D84A0A" w:rsidP="00041FC4">
            <w:pPr>
              <w:pStyle w:val="afe"/>
              <w:ind w:left="-57" w:right="-57"/>
            </w:pPr>
            <w:r w:rsidRPr="004E136E">
              <w:t xml:space="preserve">  </w:t>
            </w:r>
          </w:p>
        </w:tc>
        <w:tc>
          <w:tcPr>
            <w:tcW w:w="809" w:type="dxa"/>
            <w:tcBorders>
              <w:top w:val="nil"/>
              <w:bottom w:val="single" w:sz="4" w:space="0" w:color="auto"/>
            </w:tcBorders>
            <w:shd w:val="clear" w:color="auto" w:fill="auto"/>
          </w:tcPr>
          <w:p w:rsidR="00D84A0A" w:rsidRPr="004E136E" w:rsidRDefault="00D84A0A" w:rsidP="00041FC4">
            <w:pPr>
              <w:pStyle w:val="afe"/>
              <w:ind w:left="-57" w:right="-57"/>
            </w:pPr>
            <w:r w:rsidRPr="004E136E">
              <w:t xml:space="preserve">  </w:t>
            </w:r>
          </w:p>
        </w:tc>
      </w:tr>
      <w:tr w:rsidR="00D84A0A" w:rsidRPr="004E136E" w:rsidTr="00041FC4">
        <w:tblPrEx>
          <w:tblBorders>
            <w:bottom w:val="single" w:sz="4" w:space="0" w:color="auto"/>
          </w:tblBorders>
        </w:tblPrEx>
        <w:trPr>
          <w:trHeight w:val="57"/>
          <w:jc w:val="center"/>
        </w:trPr>
        <w:tc>
          <w:tcPr>
            <w:tcW w:w="3164" w:type="dxa"/>
            <w:vMerge w:val="restart"/>
            <w:shd w:val="clear" w:color="auto" w:fill="auto"/>
          </w:tcPr>
          <w:p w:rsidR="00D84A0A" w:rsidRPr="004E136E" w:rsidRDefault="00D84A0A" w:rsidP="00041FC4">
            <w:pPr>
              <w:pStyle w:val="afe"/>
              <w:ind w:right="-57"/>
            </w:pPr>
            <w:r w:rsidRPr="004E136E">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D84A0A" w:rsidRPr="004E136E" w:rsidRDefault="00D84A0A" w:rsidP="00041FC4">
            <w:pPr>
              <w:pStyle w:val="afe"/>
              <w:ind w:left="-57" w:right="-57"/>
              <w:jc w:val="center"/>
            </w:pPr>
            <w:r w:rsidRPr="004E136E">
              <w:t>30</w:t>
            </w:r>
          </w:p>
        </w:tc>
        <w:tc>
          <w:tcPr>
            <w:tcW w:w="803" w:type="dxa"/>
            <w:tcBorders>
              <w:bottom w:val="nil"/>
            </w:tcBorders>
            <w:shd w:val="clear" w:color="auto" w:fill="auto"/>
            <w:vAlign w:val="bottom"/>
          </w:tcPr>
          <w:p w:rsidR="00D84A0A" w:rsidRPr="004E136E" w:rsidRDefault="00D84A0A" w:rsidP="00041FC4">
            <w:pPr>
              <w:pStyle w:val="afe"/>
              <w:ind w:left="-57" w:right="-57"/>
              <w:jc w:val="center"/>
            </w:pPr>
            <w:r w:rsidRPr="004E136E">
              <w:t>30</w:t>
            </w:r>
          </w:p>
        </w:tc>
        <w:tc>
          <w:tcPr>
            <w:tcW w:w="803" w:type="dxa"/>
            <w:tcBorders>
              <w:bottom w:val="nil"/>
            </w:tcBorders>
            <w:shd w:val="clear" w:color="auto" w:fill="auto"/>
            <w:vAlign w:val="bottom"/>
          </w:tcPr>
          <w:p w:rsidR="00D84A0A" w:rsidRPr="004E136E" w:rsidRDefault="00D84A0A" w:rsidP="00041FC4">
            <w:pPr>
              <w:pStyle w:val="afe"/>
              <w:ind w:left="-57" w:right="-57"/>
              <w:jc w:val="center"/>
            </w:pPr>
            <w:r w:rsidRPr="004E136E">
              <w:t>40</w:t>
            </w:r>
          </w:p>
        </w:tc>
        <w:tc>
          <w:tcPr>
            <w:tcW w:w="562" w:type="dxa"/>
            <w:tcBorders>
              <w:bottom w:val="nil"/>
            </w:tcBorders>
            <w:shd w:val="clear" w:color="auto" w:fill="auto"/>
            <w:vAlign w:val="bottom"/>
          </w:tcPr>
          <w:p w:rsidR="00D84A0A" w:rsidRPr="004E136E" w:rsidRDefault="00D84A0A" w:rsidP="00041FC4">
            <w:pPr>
              <w:pStyle w:val="afe"/>
              <w:ind w:left="-57" w:right="-57"/>
              <w:jc w:val="center"/>
            </w:pPr>
            <w:r w:rsidRPr="004E136E">
              <w:t>40</w:t>
            </w:r>
          </w:p>
        </w:tc>
        <w:tc>
          <w:tcPr>
            <w:tcW w:w="841" w:type="dxa"/>
            <w:tcBorders>
              <w:bottom w:val="nil"/>
            </w:tcBorders>
            <w:shd w:val="clear" w:color="auto" w:fill="auto"/>
            <w:vAlign w:val="bottom"/>
          </w:tcPr>
          <w:p w:rsidR="00D84A0A" w:rsidRPr="004E136E" w:rsidRDefault="00D84A0A" w:rsidP="00041FC4">
            <w:pPr>
              <w:pStyle w:val="afe"/>
              <w:ind w:left="-57" w:right="-57"/>
              <w:jc w:val="center"/>
            </w:pPr>
            <w:r w:rsidRPr="004E136E">
              <w:t>40</w:t>
            </w:r>
          </w:p>
        </w:tc>
        <w:tc>
          <w:tcPr>
            <w:tcW w:w="840" w:type="dxa"/>
            <w:tcBorders>
              <w:bottom w:val="nil"/>
            </w:tcBorders>
            <w:shd w:val="clear" w:color="auto" w:fill="auto"/>
            <w:vAlign w:val="bottom"/>
          </w:tcPr>
          <w:p w:rsidR="00D84A0A" w:rsidRPr="004E136E" w:rsidRDefault="00D84A0A" w:rsidP="00041FC4">
            <w:pPr>
              <w:pStyle w:val="afe"/>
              <w:ind w:left="-57" w:right="-57"/>
              <w:jc w:val="center"/>
            </w:pPr>
            <w:r w:rsidRPr="004E136E">
              <w:t>20</w:t>
            </w:r>
          </w:p>
        </w:tc>
        <w:tc>
          <w:tcPr>
            <w:tcW w:w="841" w:type="dxa"/>
            <w:tcBorders>
              <w:bottom w:val="nil"/>
            </w:tcBorders>
            <w:shd w:val="clear" w:color="auto" w:fill="auto"/>
            <w:vAlign w:val="bottom"/>
          </w:tcPr>
          <w:p w:rsidR="00D84A0A" w:rsidRPr="004E136E" w:rsidRDefault="00D84A0A" w:rsidP="00041FC4">
            <w:pPr>
              <w:pStyle w:val="afe"/>
              <w:ind w:left="-57" w:right="-57"/>
              <w:jc w:val="center"/>
            </w:pPr>
            <w:r w:rsidRPr="004E136E">
              <w:t>25</w:t>
            </w:r>
          </w:p>
        </w:tc>
        <w:tc>
          <w:tcPr>
            <w:tcW w:w="613" w:type="dxa"/>
            <w:tcBorders>
              <w:bottom w:val="nil"/>
            </w:tcBorders>
            <w:shd w:val="clear" w:color="auto" w:fill="auto"/>
            <w:vAlign w:val="bottom"/>
          </w:tcPr>
          <w:p w:rsidR="00D84A0A" w:rsidRPr="004E136E" w:rsidRDefault="00D84A0A" w:rsidP="00041FC4">
            <w:pPr>
              <w:pStyle w:val="afe"/>
              <w:ind w:left="-57" w:right="-57"/>
              <w:jc w:val="center"/>
            </w:pPr>
            <w:r w:rsidRPr="004E136E">
              <w:t>25</w:t>
            </w:r>
          </w:p>
        </w:tc>
        <w:tc>
          <w:tcPr>
            <w:tcW w:w="809" w:type="dxa"/>
            <w:tcBorders>
              <w:bottom w:val="nil"/>
            </w:tcBorders>
            <w:shd w:val="clear" w:color="auto" w:fill="auto"/>
            <w:vAlign w:val="bottom"/>
          </w:tcPr>
          <w:p w:rsidR="00D84A0A" w:rsidRPr="004E136E" w:rsidRDefault="00D84A0A" w:rsidP="00041FC4">
            <w:pPr>
              <w:pStyle w:val="afe"/>
              <w:ind w:left="-57" w:right="-57"/>
              <w:jc w:val="center"/>
            </w:pPr>
            <w:r w:rsidRPr="004E136E">
              <w:t>25</w:t>
            </w:r>
          </w:p>
        </w:tc>
      </w:tr>
      <w:tr w:rsidR="00D84A0A" w:rsidRPr="004E136E" w:rsidTr="00041FC4">
        <w:tblPrEx>
          <w:tblBorders>
            <w:bottom w:val="single" w:sz="4" w:space="0" w:color="auto"/>
          </w:tblBorders>
        </w:tblPrEx>
        <w:trPr>
          <w:trHeight w:val="626"/>
          <w:jc w:val="center"/>
        </w:trPr>
        <w:tc>
          <w:tcPr>
            <w:tcW w:w="3164" w:type="dxa"/>
            <w:vMerge/>
            <w:shd w:val="clear" w:color="auto" w:fill="auto"/>
          </w:tcPr>
          <w:p w:rsidR="00D84A0A" w:rsidRPr="004E136E" w:rsidRDefault="00D84A0A" w:rsidP="00041FC4">
            <w:pPr>
              <w:pStyle w:val="FORMATTEXT"/>
              <w:ind w:right="-57"/>
            </w:pPr>
          </w:p>
        </w:tc>
        <w:tc>
          <w:tcPr>
            <w:tcW w:w="802" w:type="dxa"/>
            <w:tcBorders>
              <w:top w:val="nil"/>
            </w:tcBorders>
            <w:shd w:val="clear" w:color="auto" w:fill="auto"/>
          </w:tcPr>
          <w:p w:rsidR="00D84A0A" w:rsidRPr="004E136E" w:rsidRDefault="00D84A0A" w:rsidP="00041FC4">
            <w:pPr>
              <w:pStyle w:val="afe"/>
              <w:ind w:left="-57" w:right="-57"/>
              <w:jc w:val="center"/>
            </w:pPr>
            <w:r w:rsidRPr="004E136E">
              <w:t xml:space="preserve">(15) </w:t>
            </w:r>
          </w:p>
        </w:tc>
        <w:tc>
          <w:tcPr>
            <w:tcW w:w="803" w:type="dxa"/>
            <w:tcBorders>
              <w:top w:val="nil"/>
            </w:tcBorders>
            <w:shd w:val="clear" w:color="auto" w:fill="auto"/>
          </w:tcPr>
          <w:p w:rsidR="00D84A0A" w:rsidRPr="004E136E" w:rsidRDefault="00D84A0A" w:rsidP="00041FC4">
            <w:pPr>
              <w:pStyle w:val="afe"/>
              <w:ind w:left="-57" w:right="-57"/>
              <w:jc w:val="center"/>
            </w:pPr>
            <w:r w:rsidRPr="004E136E">
              <w:t xml:space="preserve">(20) </w:t>
            </w:r>
          </w:p>
        </w:tc>
        <w:tc>
          <w:tcPr>
            <w:tcW w:w="803" w:type="dxa"/>
            <w:tcBorders>
              <w:top w:val="nil"/>
            </w:tcBorders>
            <w:shd w:val="clear" w:color="auto" w:fill="auto"/>
          </w:tcPr>
          <w:p w:rsidR="00D84A0A" w:rsidRPr="004E136E" w:rsidRDefault="00D84A0A" w:rsidP="00041FC4">
            <w:pPr>
              <w:pStyle w:val="afe"/>
              <w:ind w:left="-57" w:right="-57"/>
              <w:jc w:val="center"/>
            </w:pPr>
            <w:r w:rsidRPr="004E136E">
              <w:t xml:space="preserve">(30) </w:t>
            </w:r>
          </w:p>
        </w:tc>
        <w:tc>
          <w:tcPr>
            <w:tcW w:w="562" w:type="dxa"/>
            <w:tcBorders>
              <w:top w:val="nil"/>
            </w:tcBorders>
            <w:shd w:val="clear" w:color="auto" w:fill="auto"/>
          </w:tcPr>
          <w:p w:rsidR="00D84A0A" w:rsidRPr="004E136E" w:rsidRDefault="00D84A0A" w:rsidP="00041FC4">
            <w:pPr>
              <w:pStyle w:val="afe"/>
              <w:ind w:left="-57" w:right="-57"/>
              <w:jc w:val="center"/>
            </w:pPr>
            <w:r w:rsidRPr="004E136E">
              <w:t xml:space="preserve">(30) </w:t>
            </w:r>
          </w:p>
        </w:tc>
        <w:tc>
          <w:tcPr>
            <w:tcW w:w="841" w:type="dxa"/>
            <w:tcBorders>
              <w:top w:val="nil"/>
            </w:tcBorders>
            <w:shd w:val="clear" w:color="auto" w:fill="auto"/>
          </w:tcPr>
          <w:p w:rsidR="00D84A0A" w:rsidRPr="004E136E" w:rsidRDefault="00D84A0A" w:rsidP="00041FC4">
            <w:pPr>
              <w:pStyle w:val="afe"/>
              <w:ind w:left="-57" w:right="-57"/>
              <w:jc w:val="center"/>
            </w:pPr>
            <w:r w:rsidRPr="004E136E">
              <w:t xml:space="preserve">(30) </w:t>
            </w:r>
          </w:p>
        </w:tc>
        <w:tc>
          <w:tcPr>
            <w:tcW w:w="840" w:type="dxa"/>
            <w:tcBorders>
              <w:top w:val="nil"/>
            </w:tcBorders>
            <w:shd w:val="clear" w:color="auto" w:fill="auto"/>
          </w:tcPr>
          <w:p w:rsidR="00D84A0A" w:rsidRPr="004E136E" w:rsidRDefault="00D84A0A" w:rsidP="00041FC4">
            <w:pPr>
              <w:pStyle w:val="afe"/>
              <w:ind w:left="-57" w:right="-57"/>
              <w:jc w:val="center"/>
            </w:pPr>
            <w:r w:rsidRPr="004E136E">
              <w:t xml:space="preserve">(15) </w:t>
            </w:r>
          </w:p>
        </w:tc>
        <w:tc>
          <w:tcPr>
            <w:tcW w:w="841" w:type="dxa"/>
            <w:tcBorders>
              <w:top w:val="nil"/>
            </w:tcBorders>
            <w:shd w:val="clear" w:color="auto" w:fill="auto"/>
          </w:tcPr>
          <w:p w:rsidR="00D84A0A" w:rsidRPr="004E136E" w:rsidRDefault="00D84A0A" w:rsidP="00041FC4">
            <w:pPr>
              <w:pStyle w:val="afe"/>
              <w:ind w:left="-57" w:right="-57"/>
              <w:jc w:val="center"/>
            </w:pPr>
            <w:r w:rsidRPr="004E136E">
              <w:t xml:space="preserve">(15) </w:t>
            </w:r>
          </w:p>
        </w:tc>
        <w:tc>
          <w:tcPr>
            <w:tcW w:w="613" w:type="dxa"/>
            <w:tcBorders>
              <w:top w:val="nil"/>
            </w:tcBorders>
            <w:shd w:val="clear" w:color="auto" w:fill="auto"/>
          </w:tcPr>
          <w:p w:rsidR="00D84A0A" w:rsidRPr="004E136E" w:rsidRDefault="00D84A0A" w:rsidP="00041FC4">
            <w:pPr>
              <w:pStyle w:val="afe"/>
              <w:ind w:left="-57" w:right="-57"/>
              <w:jc w:val="center"/>
            </w:pPr>
            <w:r w:rsidRPr="004E136E">
              <w:t xml:space="preserve">(15) </w:t>
            </w:r>
          </w:p>
        </w:tc>
        <w:tc>
          <w:tcPr>
            <w:tcW w:w="809" w:type="dxa"/>
            <w:tcBorders>
              <w:top w:val="nil"/>
            </w:tcBorders>
            <w:shd w:val="clear" w:color="auto" w:fill="auto"/>
          </w:tcPr>
          <w:p w:rsidR="00D84A0A" w:rsidRPr="004E136E" w:rsidRDefault="00D84A0A" w:rsidP="00041FC4">
            <w:pPr>
              <w:pStyle w:val="afe"/>
              <w:ind w:left="-57" w:right="-57"/>
              <w:jc w:val="center"/>
            </w:pPr>
            <w:r w:rsidRPr="004E136E">
              <w:t xml:space="preserve">(15) </w:t>
            </w:r>
          </w:p>
        </w:tc>
      </w:tr>
      <w:tr w:rsidR="00D84A0A" w:rsidRPr="004E136E" w:rsidTr="00041FC4">
        <w:tblPrEx>
          <w:tblBorders>
            <w:bottom w:val="single" w:sz="4" w:space="0" w:color="auto"/>
          </w:tblBorders>
        </w:tblPrEx>
        <w:trPr>
          <w:jc w:val="center"/>
        </w:trPr>
        <w:tc>
          <w:tcPr>
            <w:tcW w:w="3164" w:type="dxa"/>
            <w:shd w:val="clear" w:color="auto" w:fill="auto"/>
          </w:tcPr>
          <w:p w:rsidR="00D84A0A" w:rsidRPr="004E136E" w:rsidRDefault="00D84A0A" w:rsidP="00041FC4">
            <w:pPr>
              <w:pStyle w:val="FORMATTEXT"/>
              <w:ind w:right="-57"/>
            </w:pPr>
            <w:r w:rsidRPr="004E136E">
              <w:t xml:space="preserve">3. Подземные сети инженерно-технического обеспечения </w:t>
            </w:r>
          </w:p>
        </w:tc>
        <w:tc>
          <w:tcPr>
            <w:tcW w:w="6914" w:type="dxa"/>
            <w:gridSpan w:val="9"/>
            <w:shd w:val="clear" w:color="auto" w:fill="auto"/>
          </w:tcPr>
          <w:p w:rsidR="00D84A0A" w:rsidRPr="004E136E" w:rsidRDefault="00D84A0A" w:rsidP="00041FC4">
            <w:pPr>
              <w:pStyle w:val="afe"/>
              <w:jc w:val="center"/>
            </w:pPr>
            <w:r w:rsidRPr="004E136E">
              <w:t xml:space="preserve">За пределами ограды – в соответствии с СП 42.13330.2011 и СП 18.13330.2011 </w:t>
            </w:r>
          </w:p>
        </w:tc>
      </w:tr>
      <w:tr w:rsidR="00D84A0A" w:rsidRPr="004E136E" w:rsidTr="00041FC4">
        <w:tblPrEx>
          <w:tblBorders>
            <w:bottom w:val="single" w:sz="4" w:space="0" w:color="auto"/>
          </w:tblBorders>
        </w:tblPrEx>
        <w:trPr>
          <w:jc w:val="center"/>
        </w:trPr>
        <w:tc>
          <w:tcPr>
            <w:tcW w:w="3164" w:type="dxa"/>
            <w:shd w:val="clear" w:color="auto" w:fill="auto"/>
          </w:tcPr>
          <w:p w:rsidR="00D84A0A" w:rsidRPr="004E136E" w:rsidRDefault="00D84A0A" w:rsidP="00041FC4">
            <w:pPr>
              <w:pStyle w:val="FORMATTEXT"/>
              <w:ind w:right="-57"/>
              <w:rPr>
                <w:spacing w:val="-2"/>
              </w:rPr>
            </w:pPr>
            <w:r w:rsidRPr="004E136E">
              <w:rPr>
                <w:spacing w:val="-2"/>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D84A0A" w:rsidRPr="004E136E" w:rsidRDefault="00D84A0A" w:rsidP="00041FC4">
            <w:pPr>
              <w:pStyle w:val="afe"/>
              <w:jc w:val="center"/>
            </w:pPr>
            <w:r w:rsidRPr="004E136E">
              <w:t>По правилам устройства электроустановок</w:t>
            </w:r>
          </w:p>
        </w:tc>
      </w:tr>
      <w:tr w:rsidR="00D84A0A" w:rsidRPr="003A55A3" w:rsidTr="00041FC4">
        <w:tblPrEx>
          <w:tblBorders>
            <w:bottom w:val="single" w:sz="4" w:space="0" w:color="auto"/>
          </w:tblBorders>
        </w:tblPrEx>
        <w:trPr>
          <w:jc w:val="center"/>
        </w:trPr>
        <w:tc>
          <w:tcPr>
            <w:tcW w:w="3164" w:type="dxa"/>
            <w:shd w:val="clear" w:color="auto" w:fill="auto"/>
          </w:tcPr>
          <w:p w:rsidR="00D84A0A" w:rsidRPr="003A55A3" w:rsidRDefault="00D84A0A" w:rsidP="00041FC4">
            <w:pPr>
              <w:pStyle w:val="FORMATTEXT"/>
              <w:ind w:right="-57"/>
              <w:rPr>
                <w:sz w:val="22"/>
                <w:szCs w:val="22"/>
              </w:rPr>
            </w:pPr>
            <w:r w:rsidRPr="003A55A3">
              <w:rPr>
                <w:sz w:val="22"/>
                <w:szCs w:val="22"/>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50</w:t>
            </w:r>
          </w:p>
        </w:tc>
        <w:tc>
          <w:tcPr>
            <w:tcW w:w="803"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75</w:t>
            </w:r>
          </w:p>
        </w:tc>
        <w:tc>
          <w:tcPr>
            <w:tcW w:w="803"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100***</w:t>
            </w:r>
          </w:p>
        </w:tc>
        <w:tc>
          <w:tcPr>
            <w:tcW w:w="562"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100</w:t>
            </w:r>
          </w:p>
        </w:tc>
        <w:tc>
          <w:tcPr>
            <w:tcW w:w="841"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100</w:t>
            </w:r>
          </w:p>
        </w:tc>
        <w:tc>
          <w:tcPr>
            <w:tcW w:w="840"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50</w:t>
            </w:r>
          </w:p>
        </w:tc>
        <w:tc>
          <w:tcPr>
            <w:tcW w:w="841"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75***</w:t>
            </w:r>
          </w:p>
        </w:tc>
        <w:tc>
          <w:tcPr>
            <w:tcW w:w="613"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75</w:t>
            </w:r>
          </w:p>
        </w:tc>
        <w:tc>
          <w:tcPr>
            <w:tcW w:w="809" w:type="dxa"/>
            <w:tcBorders>
              <w:bottom w:val="single" w:sz="4" w:space="0" w:color="auto"/>
            </w:tcBorders>
            <w:shd w:val="clear" w:color="auto" w:fill="auto"/>
            <w:vAlign w:val="center"/>
          </w:tcPr>
          <w:p w:rsidR="00D84A0A" w:rsidRPr="003A55A3" w:rsidRDefault="00D84A0A" w:rsidP="00041FC4">
            <w:pPr>
              <w:pStyle w:val="afe"/>
              <w:ind w:left="-57" w:right="-57"/>
              <w:jc w:val="center"/>
              <w:rPr>
                <w:sz w:val="22"/>
                <w:szCs w:val="22"/>
              </w:rPr>
            </w:pPr>
            <w:r w:rsidRPr="003A55A3">
              <w:rPr>
                <w:sz w:val="22"/>
                <w:szCs w:val="22"/>
              </w:rPr>
              <w:t>75</w:t>
            </w:r>
          </w:p>
        </w:tc>
      </w:tr>
      <w:tr w:rsidR="00D84A0A" w:rsidRPr="003A55A3" w:rsidTr="00041FC4">
        <w:tblPrEx>
          <w:tblBorders>
            <w:bottom w:val="single" w:sz="4" w:space="0" w:color="auto"/>
          </w:tblBorders>
        </w:tblPrEx>
        <w:trPr>
          <w:trHeight w:val="388"/>
          <w:jc w:val="center"/>
        </w:trPr>
        <w:tc>
          <w:tcPr>
            <w:tcW w:w="3164" w:type="dxa"/>
            <w:vMerge w:val="restart"/>
            <w:shd w:val="clear" w:color="auto" w:fill="auto"/>
          </w:tcPr>
          <w:p w:rsidR="00D84A0A" w:rsidRPr="003A55A3" w:rsidRDefault="00D84A0A" w:rsidP="00041FC4">
            <w:pPr>
              <w:pStyle w:val="FORMATTEXT"/>
              <w:rPr>
                <w:sz w:val="22"/>
                <w:szCs w:val="22"/>
              </w:rPr>
            </w:pPr>
            <w:r w:rsidRPr="003A55A3">
              <w:rPr>
                <w:sz w:val="22"/>
                <w:szCs w:val="22"/>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D84A0A" w:rsidRPr="003A55A3" w:rsidRDefault="00D84A0A" w:rsidP="00041FC4">
            <w:pPr>
              <w:pStyle w:val="afe"/>
              <w:ind w:left="-57" w:right="-57"/>
              <w:jc w:val="center"/>
              <w:rPr>
                <w:sz w:val="22"/>
                <w:szCs w:val="22"/>
              </w:rPr>
            </w:pPr>
            <w:r w:rsidRPr="003A55A3">
              <w:rPr>
                <w:sz w:val="22"/>
                <w:szCs w:val="22"/>
              </w:rPr>
              <w:t>25</w:t>
            </w:r>
          </w:p>
        </w:tc>
      </w:tr>
      <w:tr w:rsidR="00D84A0A" w:rsidRPr="003A55A3" w:rsidTr="00041FC4">
        <w:tblPrEx>
          <w:tblBorders>
            <w:bottom w:val="single" w:sz="4" w:space="0" w:color="auto"/>
          </w:tblBorders>
        </w:tblPrEx>
        <w:trPr>
          <w:trHeight w:val="388"/>
          <w:jc w:val="center"/>
        </w:trPr>
        <w:tc>
          <w:tcPr>
            <w:tcW w:w="3164" w:type="dxa"/>
            <w:vMerge/>
            <w:shd w:val="clear" w:color="auto" w:fill="auto"/>
          </w:tcPr>
          <w:p w:rsidR="00D84A0A" w:rsidRPr="003A55A3" w:rsidRDefault="00D84A0A" w:rsidP="00041FC4">
            <w:pPr>
              <w:pStyle w:val="FORMATTEXT"/>
              <w:rPr>
                <w:sz w:val="22"/>
                <w:szCs w:val="22"/>
              </w:rPr>
            </w:pPr>
          </w:p>
        </w:tc>
        <w:tc>
          <w:tcPr>
            <w:tcW w:w="802"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D84A0A" w:rsidRPr="003A55A3" w:rsidRDefault="00D84A0A" w:rsidP="00041FC4">
            <w:pPr>
              <w:pStyle w:val="afe"/>
              <w:ind w:left="-57" w:right="-57"/>
              <w:jc w:val="center"/>
              <w:rPr>
                <w:sz w:val="22"/>
                <w:szCs w:val="22"/>
              </w:rPr>
            </w:pPr>
            <w:r w:rsidRPr="003A55A3">
              <w:rPr>
                <w:sz w:val="22"/>
                <w:szCs w:val="22"/>
              </w:rPr>
              <w:t xml:space="preserve">(15) </w:t>
            </w:r>
          </w:p>
        </w:tc>
      </w:tr>
    </w:tbl>
    <w:p w:rsidR="00D84A0A" w:rsidRPr="003A55A3" w:rsidRDefault="00D84A0A" w:rsidP="00D84A0A">
      <w:pPr>
        <w:pStyle w:val="FORMATTEXT"/>
        <w:spacing w:before="120"/>
        <w:ind w:firstLine="709"/>
        <w:jc w:val="both"/>
        <w:rPr>
          <w:sz w:val="22"/>
          <w:szCs w:val="22"/>
        </w:rPr>
      </w:pPr>
      <w:r w:rsidRPr="003A55A3">
        <w:rPr>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D84A0A" w:rsidRPr="003A55A3" w:rsidRDefault="00D84A0A" w:rsidP="00D84A0A">
      <w:pPr>
        <w:pStyle w:val="FORMATTEXT"/>
        <w:ind w:firstLine="709"/>
        <w:jc w:val="both"/>
        <w:rPr>
          <w:sz w:val="22"/>
          <w:szCs w:val="22"/>
        </w:rPr>
      </w:pPr>
      <w:r w:rsidRPr="003A55A3">
        <w:rPr>
          <w:spacing w:val="-2"/>
          <w:sz w:val="22"/>
          <w:szCs w:val="22"/>
        </w:rPr>
        <w:t>** Допускается уменьшать расстояния от резервуаров общей вместимо</w:t>
      </w:r>
      <w:r w:rsidRPr="003A55A3">
        <w:rPr>
          <w:sz w:val="22"/>
          <w:szCs w:val="22"/>
        </w:rPr>
        <w:t xml:space="preserve">стью до </w:t>
      </w:r>
      <w:smartTag w:uri="urn:schemas-microsoft-com:office:smarttags" w:element="metricconverter">
        <w:smartTagPr>
          <w:attr w:name="ProductID" w:val="200 м3"/>
        </w:smartTagPr>
        <w:r w:rsidRPr="003A55A3">
          <w:rPr>
            <w:sz w:val="22"/>
            <w:szCs w:val="22"/>
          </w:rPr>
          <w:t>200 м</w:t>
        </w:r>
        <w:r w:rsidRPr="003A55A3">
          <w:rPr>
            <w:sz w:val="22"/>
            <w:szCs w:val="22"/>
            <w:vertAlign w:val="superscript"/>
          </w:rPr>
          <w:t>3</w:t>
        </w:r>
      </w:smartTag>
      <w:r w:rsidRPr="003A55A3">
        <w:rPr>
          <w:sz w:val="22"/>
          <w:szCs w:val="22"/>
        </w:rPr>
        <w:t xml:space="preserve"> в надземном исполнении до </w:t>
      </w:r>
      <w:smartTag w:uri="urn:schemas-microsoft-com:office:smarttags" w:element="metricconverter">
        <w:smartTagPr>
          <w:attr w:name="ProductID" w:val="70 м"/>
        </w:smartTagPr>
        <w:r w:rsidRPr="003A55A3">
          <w:rPr>
            <w:sz w:val="22"/>
            <w:szCs w:val="22"/>
          </w:rPr>
          <w:t>70 м</w:t>
        </w:r>
      </w:smartTag>
      <w:r w:rsidRPr="003A55A3">
        <w:rPr>
          <w:sz w:val="22"/>
          <w:szCs w:val="22"/>
        </w:rPr>
        <w:t xml:space="preserve">, в подземном – до </w:t>
      </w:r>
      <w:smartTag w:uri="urn:schemas-microsoft-com:office:smarttags" w:element="metricconverter">
        <w:smartTagPr>
          <w:attr w:name="ProductID" w:val="35 м"/>
        </w:smartTagPr>
        <w:r w:rsidRPr="003A55A3">
          <w:rPr>
            <w:sz w:val="22"/>
            <w:szCs w:val="22"/>
          </w:rPr>
          <w:t>35 м</w:t>
        </w:r>
      </w:smartTag>
      <w:r w:rsidRPr="003A55A3">
        <w:rPr>
          <w:sz w:val="22"/>
          <w:szCs w:val="22"/>
        </w:rPr>
        <w:t xml:space="preserve">, а при вместимости до </w:t>
      </w:r>
      <w:smartTag w:uri="urn:schemas-microsoft-com:office:smarttags" w:element="metricconverter">
        <w:smartTagPr>
          <w:attr w:name="ProductID" w:val="300 м3"/>
        </w:smartTagPr>
        <w:r w:rsidRPr="003A55A3">
          <w:rPr>
            <w:sz w:val="22"/>
            <w:szCs w:val="22"/>
          </w:rPr>
          <w:t>300 м</w:t>
        </w:r>
        <w:r w:rsidRPr="003A55A3">
          <w:rPr>
            <w:sz w:val="22"/>
            <w:szCs w:val="22"/>
            <w:vertAlign w:val="superscript"/>
          </w:rPr>
          <w:t>3</w:t>
        </w:r>
      </w:smartTag>
      <w:r w:rsidRPr="003A55A3">
        <w:rPr>
          <w:sz w:val="22"/>
          <w:szCs w:val="22"/>
        </w:rPr>
        <w:t xml:space="preserve"> до 90 и </w:t>
      </w:r>
      <w:smartTag w:uri="urn:schemas-microsoft-com:office:smarttags" w:element="metricconverter">
        <w:smartTagPr>
          <w:attr w:name="ProductID" w:val="45 м"/>
        </w:smartTagPr>
        <w:r w:rsidRPr="003A55A3">
          <w:rPr>
            <w:sz w:val="22"/>
            <w:szCs w:val="22"/>
          </w:rPr>
          <w:t>45 м</w:t>
        </w:r>
      </w:smartTag>
      <w:r w:rsidRPr="003A55A3">
        <w:rPr>
          <w:sz w:val="22"/>
          <w:szCs w:val="22"/>
        </w:rPr>
        <w:t xml:space="preserve"> соответственно независимо от единичной вместимости резервуаров.</w:t>
      </w:r>
    </w:p>
    <w:p w:rsidR="00D84A0A" w:rsidRPr="003A55A3" w:rsidRDefault="00D84A0A" w:rsidP="00D84A0A">
      <w:pPr>
        <w:pStyle w:val="FORMATTEXT"/>
        <w:ind w:firstLine="709"/>
        <w:jc w:val="both"/>
        <w:rPr>
          <w:sz w:val="22"/>
          <w:szCs w:val="22"/>
        </w:rPr>
      </w:pPr>
      <w:proofErr w:type="gramStart"/>
      <w:r w:rsidRPr="003A55A3">
        <w:rPr>
          <w:sz w:val="22"/>
          <w:szCs w:val="22"/>
        </w:rPr>
        <w:t>*** Допускается уменьшать расстояния от автомобильных дорог (см. п. 5 таблицы) до резервуаров общей вместимостью не более 200 м</w:t>
      </w:r>
      <w:r w:rsidRPr="003A55A3">
        <w:rPr>
          <w:sz w:val="22"/>
          <w:szCs w:val="22"/>
          <w:vertAlign w:val="superscript"/>
        </w:rPr>
        <w:t>3</w:t>
      </w:r>
      <w:r w:rsidRPr="003A55A3">
        <w:rPr>
          <w:sz w:val="22"/>
          <w:szCs w:val="22"/>
        </w:rPr>
        <w:t xml:space="preserve">: в надземном исполнении – до </w:t>
      </w:r>
      <w:smartTag w:uri="urn:schemas-microsoft-com:office:smarttags" w:element="metricconverter">
        <w:smartTagPr>
          <w:attr w:name="ProductID" w:val="75 м"/>
        </w:smartTagPr>
        <w:r w:rsidRPr="003A55A3">
          <w:rPr>
            <w:sz w:val="22"/>
            <w:szCs w:val="22"/>
          </w:rPr>
          <w:t>75 м</w:t>
        </w:r>
      </w:smartTag>
      <w:r w:rsidRPr="003A55A3">
        <w:rPr>
          <w:sz w:val="22"/>
          <w:szCs w:val="22"/>
        </w:rPr>
        <w:t xml:space="preserve"> и в подземном исполнении – до </w:t>
      </w:r>
      <w:smartTag w:uri="urn:schemas-microsoft-com:office:smarttags" w:element="metricconverter">
        <w:smartTagPr>
          <w:attr w:name="ProductID" w:val="50 м"/>
        </w:smartTagPr>
        <w:r w:rsidRPr="003A55A3">
          <w:rPr>
            <w:sz w:val="22"/>
            <w:szCs w:val="22"/>
          </w:rPr>
          <w:t>50 м</w:t>
        </w:r>
      </w:smartTag>
      <w:r w:rsidRPr="003A55A3">
        <w:rPr>
          <w:sz w:val="22"/>
          <w:szCs w:val="22"/>
        </w:rPr>
        <w:t xml:space="preserve">. Расстояния от подъездных путей и др. (см. п. 6 таблицы) до резервуаров обшей вместимостью не </w:t>
      </w:r>
      <w:r w:rsidRPr="003A55A3">
        <w:rPr>
          <w:sz w:val="22"/>
          <w:szCs w:val="22"/>
        </w:rPr>
        <w:lastRenderedPageBreak/>
        <w:t xml:space="preserve">более </w:t>
      </w:r>
      <w:smartTag w:uri="urn:schemas-microsoft-com:office:smarttags" w:element="metricconverter">
        <w:smartTagPr>
          <w:attr w:name="ProductID" w:val="100 м3"/>
        </w:smartTagPr>
        <w:r w:rsidRPr="003A55A3">
          <w:rPr>
            <w:sz w:val="22"/>
            <w:szCs w:val="22"/>
          </w:rPr>
          <w:t>100 м</w:t>
        </w:r>
        <w:r w:rsidRPr="003A55A3">
          <w:rPr>
            <w:sz w:val="22"/>
            <w:szCs w:val="22"/>
            <w:vertAlign w:val="superscript"/>
          </w:rPr>
          <w:t>3</w:t>
        </w:r>
      </w:smartTag>
      <w:r w:rsidRPr="003A55A3">
        <w:rPr>
          <w:sz w:val="22"/>
          <w:szCs w:val="22"/>
        </w:rPr>
        <w:t xml:space="preserve"> допускается уменьшать: в надземном исполнении до </w:t>
      </w:r>
      <w:smartTag w:uri="urn:schemas-microsoft-com:office:smarttags" w:element="metricconverter">
        <w:smartTagPr>
          <w:attr w:name="ProductID" w:val="20 м"/>
        </w:smartTagPr>
        <w:r w:rsidRPr="003A55A3">
          <w:rPr>
            <w:sz w:val="22"/>
            <w:szCs w:val="22"/>
          </w:rPr>
          <w:t>20 м</w:t>
        </w:r>
      </w:smartTag>
      <w:r w:rsidRPr="003A55A3">
        <w:rPr>
          <w:sz w:val="22"/>
          <w:szCs w:val="22"/>
        </w:rPr>
        <w:t xml:space="preserve"> и в подземном</w:t>
      </w:r>
      <w:proofErr w:type="gramEnd"/>
      <w:r w:rsidRPr="003A55A3">
        <w:rPr>
          <w:sz w:val="22"/>
          <w:szCs w:val="22"/>
        </w:rPr>
        <w:t xml:space="preserve"> </w:t>
      </w:r>
      <w:proofErr w:type="gramStart"/>
      <w:r w:rsidRPr="003A55A3">
        <w:rPr>
          <w:sz w:val="22"/>
          <w:szCs w:val="22"/>
        </w:rPr>
        <w:t>исполнении</w:t>
      </w:r>
      <w:proofErr w:type="gramEnd"/>
      <w:r w:rsidRPr="003A55A3">
        <w:rPr>
          <w:sz w:val="22"/>
          <w:szCs w:val="22"/>
        </w:rPr>
        <w:t xml:space="preserve"> – до </w:t>
      </w:r>
      <w:smartTag w:uri="urn:schemas-microsoft-com:office:smarttags" w:element="metricconverter">
        <w:smartTagPr>
          <w:attr w:name="ProductID" w:val="15 м"/>
        </w:smartTagPr>
        <w:r w:rsidRPr="003A55A3">
          <w:rPr>
            <w:sz w:val="22"/>
            <w:szCs w:val="22"/>
          </w:rPr>
          <w:t>15 м</w:t>
        </w:r>
      </w:smartTag>
      <w:r w:rsidRPr="003A55A3">
        <w:rPr>
          <w:sz w:val="22"/>
          <w:szCs w:val="22"/>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3A55A3">
          <w:rPr>
            <w:sz w:val="22"/>
            <w:szCs w:val="22"/>
          </w:rPr>
          <w:t>10 м</w:t>
        </w:r>
      </w:smartTag>
      <w:r w:rsidRPr="003A55A3">
        <w:rPr>
          <w:sz w:val="22"/>
          <w:szCs w:val="22"/>
        </w:rPr>
        <w:t xml:space="preserve"> при подземном исполнении резервуаров, независимо от единичной вместимости резервуаров.</w:t>
      </w:r>
    </w:p>
    <w:p w:rsidR="00D84A0A" w:rsidRPr="003A55A3" w:rsidRDefault="00D84A0A" w:rsidP="00D84A0A">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D84A0A" w:rsidRPr="003A55A3" w:rsidRDefault="00D84A0A" w:rsidP="00D84A0A">
      <w:pPr>
        <w:pStyle w:val="FORMATTEXT"/>
        <w:ind w:firstLine="709"/>
        <w:jc w:val="both"/>
        <w:rPr>
          <w:sz w:val="22"/>
          <w:szCs w:val="22"/>
        </w:rPr>
      </w:pPr>
      <w:r w:rsidRPr="003A55A3">
        <w:rPr>
          <w:sz w:val="22"/>
          <w:szCs w:val="22"/>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3A55A3">
          <w:rPr>
            <w:sz w:val="22"/>
            <w:szCs w:val="22"/>
          </w:rPr>
          <w:t>50 м</w:t>
        </w:r>
        <w:r w:rsidRPr="003A55A3">
          <w:rPr>
            <w:sz w:val="22"/>
            <w:szCs w:val="22"/>
            <w:vertAlign w:val="superscript"/>
          </w:rPr>
          <w:t>3</w:t>
        </w:r>
      </w:smartTag>
      <w:r w:rsidRPr="003A55A3">
        <w:rPr>
          <w:sz w:val="22"/>
          <w:szCs w:val="22"/>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3A55A3">
          <w:rPr>
            <w:sz w:val="22"/>
            <w:szCs w:val="22"/>
          </w:rPr>
          <w:t>100 м</w:t>
        </w:r>
      </w:smartTag>
      <w:r w:rsidRPr="003A55A3">
        <w:rPr>
          <w:sz w:val="22"/>
          <w:szCs w:val="22"/>
        </w:rPr>
        <w:t xml:space="preserve">, для подземных – до </w:t>
      </w:r>
      <w:smartTag w:uri="urn:schemas-microsoft-com:office:smarttags" w:element="metricconverter">
        <w:smartTagPr>
          <w:attr w:name="ProductID" w:val="50 м"/>
        </w:smartTagPr>
        <w:r w:rsidRPr="003A55A3">
          <w:rPr>
            <w:sz w:val="22"/>
            <w:szCs w:val="22"/>
          </w:rPr>
          <w:t>50 м</w:t>
        </w:r>
      </w:smartTag>
      <w:r w:rsidRPr="003A55A3">
        <w:rPr>
          <w:sz w:val="22"/>
          <w:szCs w:val="22"/>
        </w:rPr>
        <w:t>.</w:t>
      </w:r>
    </w:p>
    <w:p w:rsidR="00D84A0A" w:rsidRPr="003A55A3" w:rsidRDefault="00D84A0A" w:rsidP="00D84A0A">
      <w:pPr>
        <w:pStyle w:val="FORMATTEXT"/>
        <w:ind w:firstLine="709"/>
        <w:jc w:val="both"/>
        <w:rPr>
          <w:sz w:val="22"/>
          <w:szCs w:val="22"/>
        </w:rPr>
      </w:pPr>
      <w:r w:rsidRPr="003A55A3">
        <w:rPr>
          <w:sz w:val="22"/>
          <w:szCs w:val="22"/>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3A55A3">
        <w:rPr>
          <w:spacing w:val="-2"/>
          <w:sz w:val="22"/>
          <w:szCs w:val="22"/>
        </w:rPr>
        <w:t>организаций</w:t>
      </w:r>
      <w:r w:rsidRPr="003A55A3">
        <w:rPr>
          <w:sz w:val="22"/>
          <w:szCs w:val="22"/>
        </w:rPr>
        <w:t xml:space="preserve"> следует увеличить в 2 раза по сравнению с </w:t>
      </w:r>
      <w:proofErr w:type="gramStart"/>
      <w:r w:rsidRPr="003A55A3">
        <w:rPr>
          <w:sz w:val="22"/>
          <w:szCs w:val="22"/>
        </w:rPr>
        <w:t>указанными</w:t>
      </w:r>
      <w:proofErr w:type="gramEnd"/>
      <w:r w:rsidRPr="003A55A3">
        <w:rPr>
          <w:sz w:val="22"/>
          <w:szCs w:val="22"/>
        </w:rPr>
        <w:t xml:space="preserve"> в таблице, независимо от числа мест.</w:t>
      </w:r>
    </w:p>
    <w:p w:rsidR="00D84A0A" w:rsidRPr="003A55A3" w:rsidRDefault="00D84A0A" w:rsidP="00D84A0A">
      <w:pPr>
        <w:spacing w:line="240" w:lineRule="auto"/>
        <w:ind w:firstLine="720"/>
        <w:rPr>
          <w:rFonts w:ascii="Times New Roman" w:hAnsi="Times New Roman" w:cs="Times New Roman"/>
          <w:b/>
          <w:bCs/>
          <w:sz w:val="24"/>
          <w:szCs w:val="24"/>
        </w:rPr>
      </w:pPr>
    </w:p>
    <w:p w:rsidR="00D84A0A" w:rsidRPr="0090116C" w:rsidRDefault="00D84A0A" w:rsidP="00D84A0A">
      <w:pPr>
        <w:spacing w:line="240" w:lineRule="auto"/>
        <w:ind w:firstLine="720"/>
        <w:rPr>
          <w:rFonts w:ascii="Times New Roman" w:hAnsi="Times New Roman" w:cs="Times New Roman"/>
          <w:bCs/>
          <w:sz w:val="24"/>
          <w:szCs w:val="24"/>
        </w:rPr>
      </w:pPr>
      <w:r w:rsidRPr="0090116C">
        <w:rPr>
          <w:rFonts w:ascii="Times New Roman" w:hAnsi="Times New Roman" w:cs="Times New Roman"/>
          <w:bCs/>
          <w:sz w:val="24"/>
          <w:szCs w:val="24"/>
        </w:rPr>
        <w:t xml:space="preserve">4.4.13. Промежуточные склады баллонов следует размещать на территории Козыревского </w:t>
      </w:r>
      <w:r w:rsidRPr="0090116C">
        <w:rPr>
          <w:rFonts w:ascii="Times New Roman" w:hAnsi="Times New Roman" w:cs="Times New Roman"/>
          <w:sz w:val="24"/>
          <w:szCs w:val="24"/>
        </w:rPr>
        <w:t>сельского поселения</w:t>
      </w:r>
      <w:r w:rsidRPr="0090116C">
        <w:rPr>
          <w:rFonts w:ascii="Times New Roman" w:hAnsi="Times New Roman" w:cs="Times New Roman"/>
          <w:bCs/>
          <w:sz w:val="24"/>
          <w:szCs w:val="24"/>
        </w:rPr>
        <w:t xml:space="preserve"> на расстояниях от зданий и сооружений, указанных в таблице 4.4.6.</w:t>
      </w:r>
    </w:p>
    <w:p w:rsidR="00D84A0A" w:rsidRPr="003A55A3" w:rsidRDefault="00D84A0A" w:rsidP="00D84A0A">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2399"/>
        <w:gridCol w:w="2400"/>
      </w:tblGrid>
      <w:tr w:rsidR="00D84A0A" w:rsidRPr="003A55A3" w:rsidTr="00041FC4">
        <w:trPr>
          <w:trHeight w:val="86"/>
          <w:jc w:val="center"/>
        </w:trPr>
        <w:tc>
          <w:tcPr>
            <w:tcW w:w="5273" w:type="dxa"/>
            <w:vMerge w:val="restart"/>
            <w:shd w:val="clear" w:color="auto" w:fill="auto"/>
            <w:vAlign w:val="center"/>
          </w:tcPr>
          <w:p w:rsidR="00D84A0A" w:rsidRPr="004E136E" w:rsidRDefault="00D84A0A" w:rsidP="00041FC4">
            <w:pPr>
              <w:pStyle w:val="afe"/>
              <w:jc w:val="center"/>
              <w:rPr>
                <w:b/>
              </w:rPr>
            </w:pPr>
            <w:r w:rsidRPr="004E136E">
              <w:rPr>
                <w:b/>
              </w:rPr>
              <w:t>Здания и сооружения</w:t>
            </w:r>
          </w:p>
        </w:tc>
        <w:tc>
          <w:tcPr>
            <w:tcW w:w="4799" w:type="dxa"/>
            <w:gridSpan w:val="2"/>
            <w:shd w:val="clear" w:color="auto" w:fill="auto"/>
          </w:tcPr>
          <w:p w:rsidR="00D84A0A" w:rsidRPr="004E136E" w:rsidRDefault="00D84A0A" w:rsidP="00041FC4">
            <w:pPr>
              <w:pStyle w:val="afe"/>
              <w:suppressAutoHyphens/>
              <w:ind w:left="-57" w:right="-57"/>
              <w:jc w:val="center"/>
            </w:pPr>
            <w:r w:rsidRPr="004E136E">
              <w:rPr>
                <w:b/>
              </w:rPr>
              <w:t xml:space="preserve">Расчетные показатели - расстояние в свету, </w:t>
            </w:r>
            <w:proofErr w:type="gramStart"/>
            <w:r w:rsidRPr="004E136E">
              <w:rPr>
                <w:b/>
              </w:rPr>
              <w:t>м</w:t>
            </w:r>
            <w:proofErr w:type="gramEnd"/>
            <w:r w:rsidRPr="004E136E">
              <w:rPr>
                <w:b/>
              </w:rPr>
              <w:t>, от склада наполненных баллонов общей вместимостью, м</w:t>
            </w:r>
            <w:r w:rsidRPr="004E136E">
              <w:rPr>
                <w:b/>
                <w:vertAlign w:val="superscript"/>
              </w:rPr>
              <w:t>3</w:t>
            </w:r>
          </w:p>
        </w:tc>
      </w:tr>
      <w:tr w:rsidR="00D84A0A" w:rsidRPr="003A55A3" w:rsidTr="00041FC4">
        <w:trPr>
          <w:trHeight w:val="86"/>
          <w:jc w:val="center"/>
        </w:trPr>
        <w:tc>
          <w:tcPr>
            <w:tcW w:w="5273" w:type="dxa"/>
            <w:vMerge/>
            <w:shd w:val="clear" w:color="auto" w:fill="auto"/>
          </w:tcPr>
          <w:p w:rsidR="00D84A0A" w:rsidRPr="004E136E" w:rsidRDefault="00D84A0A" w:rsidP="00041FC4">
            <w:pPr>
              <w:pStyle w:val="afe"/>
            </w:pPr>
          </w:p>
        </w:tc>
        <w:tc>
          <w:tcPr>
            <w:tcW w:w="2399" w:type="dxa"/>
            <w:shd w:val="clear" w:color="auto" w:fill="auto"/>
          </w:tcPr>
          <w:p w:rsidR="00D84A0A" w:rsidRPr="004E136E" w:rsidRDefault="00D84A0A" w:rsidP="00041FC4">
            <w:pPr>
              <w:pStyle w:val="afe"/>
              <w:jc w:val="center"/>
            </w:pPr>
            <w:r w:rsidRPr="004E136E">
              <w:t>до 20</w:t>
            </w:r>
          </w:p>
        </w:tc>
        <w:tc>
          <w:tcPr>
            <w:tcW w:w="2400" w:type="dxa"/>
            <w:shd w:val="clear" w:color="auto" w:fill="auto"/>
          </w:tcPr>
          <w:p w:rsidR="00D84A0A" w:rsidRPr="004E136E" w:rsidRDefault="00D84A0A" w:rsidP="00041FC4">
            <w:pPr>
              <w:pStyle w:val="afe"/>
              <w:jc w:val="center"/>
            </w:pPr>
            <w:r w:rsidRPr="004E136E">
              <w:t>свыше 20</w:t>
            </w:r>
          </w:p>
        </w:tc>
      </w:tr>
      <w:tr w:rsidR="00D84A0A" w:rsidRPr="003A55A3" w:rsidTr="00041FC4">
        <w:trPr>
          <w:trHeight w:val="86"/>
          <w:jc w:val="center"/>
        </w:trPr>
        <w:tc>
          <w:tcPr>
            <w:tcW w:w="5273" w:type="dxa"/>
            <w:shd w:val="clear" w:color="auto" w:fill="auto"/>
          </w:tcPr>
          <w:p w:rsidR="00D84A0A" w:rsidRPr="004E136E" w:rsidRDefault="00D84A0A" w:rsidP="00041FC4">
            <w:pPr>
              <w:pStyle w:val="afe"/>
            </w:pPr>
            <w:r w:rsidRPr="004E136E">
              <w:t>1. Здания всех назначений *</w:t>
            </w:r>
          </w:p>
        </w:tc>
        <w:tc>
          <w:tcPr>
            <w:tcW w:w="2399" w:type="dxa"/>
            <w:shd w:val="clear" w:color="auto" w:fill="auto"/>
          </w:tcPr>
          <w:p w:rsidR="00D84A0A" w:rsidRPr="004E136E" w:rsidRDefault="00D84A0A" w:rsidP="00041FC4">
            <w:pPr>
              <w:pStyle w:val="afe"/>
              <w:jc w:val="center"/>
            </w:pPr>
            <w:r w:rsidRPr="004E136E">
              <w:t xml:space="preserve">50 (20) </w:t>
            </w:r>
          </w:p>
        </w:tc>
        <w:tc>
          <w:tcPr>
            <w:tcW w:w="2400" w:type="dxa"/>
            <w:shd w:val="clear" w:color="auto" w:fill="auto"/>
          </w:tcPr>
          <w:p w:rsidR="00D84A0A" w:rsidRPr="004E136E" w:rsidRDefault="00D84A0A" w:rsidP="00041FC4">
            <w:pPr>
              <w:pStyle w:val="afe"/>
              <w:jc w:val="center"/>
            </w:pPr>
            <w:r w:rsidRPr="004E136E">
              <w:t xml:space="preserve">100 (30) </w:t>
            </w:r>
          </w:p>
        </w:tc>
      </w:tr>
      <w:tr w:rsidR="00D84A0A" w:rsidRPr="003A55A3" w:rsidTr="00041FC4">
        <w:trPr>
          <w:trHeight w:val="292"/>
          <w:jc w:val="center"/>
        </w:trPr>
        <w:tc>
          <w:tcPr>
            <w:tcW w:w="5273" w:type="dxa"/>
            <w:shd w:val="clear" w:color="auto" w:fill="auto"/>
          </w:tcPr>
          <w:p w:rsidR="00D84A0A" w:rsidRPr="004E136E" w:rsidRDefault="00D84A0A" w:rsidP="00041FC4">
            <w:pPr>
              <w:pStyle w:val="afe"/>
            </w:pPr>
            <w:r w:rsidRPr="004E136E">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D84A0A" w:rsidRPr="004E136E" w:rsidRDefault="00D84A0A" w:rsidP="00041FC4">
            <w:pPr>
              <w:pStyle w:val="afe"/>
              <w:jc w:val="center"/>
            </w:pPr>
            <w:r w:rsidRPr="004E136E">
              <w:t>20 (15)</w:t>
            </w:r>
          </w:p>
        </w:tc>
        <w:tc>
          <w:tcPr>
            <w:tcW w:w="2400" w:type="dxa"/>
            <w:shd w:val="clear" w:color="auto" w:fill="auto"/>
            <w:vAlign w:val="center"/>
          </w:tcPr>
          <w:p w:rsidR="00D84A0A" w:rsidRPr="004E136E" w:rsidRDefault="00D84A0A" w:rsidP="00041FC4">
            <w:pPr>
              <w:pStyle w:val="afe"/>
              <w:jc w:val="center"/>
            </w:pPr>
            <w:r w:rsidRPr="004E136E">
              <w:t>20 (20)</w:t>
            </w:r>
          </w:p>
        </w:tc>
      </w:tr>
      <w:tr w:rsidR="00D84A0A" w:rsidRPr="003A55A3" w:rsidTr="00041FC4">
        <w:trPr>
          <w:jc w:val="center"/>
        </w:trPr>
        <w:tc>
          <w:tcPr>
            <w:tcW w:w="5273" w:type="dxa"/>
            <w:shd w:val="clear" w:color="auto" w:fill="auto"/>
          </w:tcPr>
          <w:p w:rsidR="00D84A0A" w:rsidRPr="004E136E" w:rsidRDefault="00D84A0A" w:rsidP="00041FC4">
            <w:pPr>
              <w:pStyle w:val="FORMATTEXT"/>
            </w:pPr>
            <w:r w:rsidRPr="004E136E">
              <w:t xml:space="preserve">3. Подземные сети инженерно-технического обеспечения </w:t>
            </w:r>
          </w:p>
        </w:tc>
        <w:tc>
          <w:tcPr>
            <w:tcW w:w="4799" w:type="dxa"/>
            <w:gridSpan w:val="2"/>
            <w:shd w:val="clear" w:color="auto" w:fill="auto"/>
          </w:tcPr>
          <w:p w:rsidR="00D84A0A" w:rsidRPr="004E136E" w:rsidRDefault="00D84A0A" w:rsidP="00041FC4">
            <w:pPr>
              <w:pStyle w:val="afe"/>
              <w:jc w:val="center"/>
            </w:pPr>
            <w:r w:rsidRPr="004E136E">
              <w:t xml:space="preserve">За пределами ограды – в соответствии </w:t>
            </w:r>
            <w:proofErr w:type="gramStart"/>
            <w:r w:rsidRPr="004E136E">
              <w:t>с</w:t>
            </w:r>
            <w:proofErr w:type="gramEnd"/>
            <w:r w:rsidRPr="004E136E">
              <w:t xml:space="preserve"> </w:t>
            </w:r>
          </w:p>
          <w:p w:rsidR="00D84A0A" w:rsidRPr="004E136E" w:rsidRDefault="00D84A0A" w:rsidP="00041FC4">
            <w:pPr>
              <w:pStyle w:val="afe"/>
              <w:jc w:val="center"/>
            </w:pPr>
            <w:r w:rsidRPr="004E136E">
              <w:t xml:space="preserve">СП 42.13330.2011 и СП 18.13330.2011 </w:t>
            </w:r>
          </w:p>
        </w:tc>
      </w:tr>
      <w:tr w:rsidR="00D84A0A" w:rsidRPr="003A55A3" w:rsidTr="00041FC4">
        <w:trPr>
          <w:jc w:val="center"/>
        </w:trPr>
        <w:tc>
          <w:tcPr>
            <w:tcW w:w="5273" w:type="dxa"/>
            <w:shd w:val="clear" w:color="auto" w:fill="auto"/>
          </w:tcPr>
          <w:p w:rsidR="00D84A0A" w:rsidRPr="004E136E" w:rsidRDefault="00D84A0A" w:rsidP="00041FC4">
            <w:pPr>
              <w:pStyle w:val="FORMATTEXT"/>
            </w:pPr>
            <w:r w:rsidRPr="004E136E">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D84A0A" w:rsidRPr="004E136E" w:rsidRDefault="00D84A0A" w:rsidP="00041FC4">
            <w:pPr>
              <w:pStyle w:val="afe"/>
              <w:jc w:val="center"/>
            </w:pPr>
            <w:r w:rsidRPr="004E136E">
              <w:t>По ПУЭ</w:t>
            </w:r>
          </w:p>
        </w:tc>
      </w:tr>
      <w:tr w:rsidR="00D84A0A" w:rsidRPr="003A55A3" w:rsidTr="00041FC4">
        <w:trPr>
          <w:jc w:val="center"/>
        </w:trPr>
        <w:tc>
          <w:tcPr>
            <w:tcW w:w="5273" w:type="dxa"/>
            <w:shd w:val="clear" w:color="auto" w:fill="auto"/>
          </w:tcPr>
          <w:p w:rsidR="00D84A0A" w:rsidRPr="004E136E" w:rsidRDefault="00D84A0A" w:rsidP="00041FC4">
            <w:pPr>
              <w:pStyle w:val="FORMATTEXT"/>
            </w:pPr>
            <w:r w:rsidRPr="004E136E">
              <w:t xml:space="preserve">5. Автомобильные дороги категорий I-III, магистральные улицы и дороги </w:t>
            </w:r>
          </w:p>
        </w:tc>
        <w:tc>
          <w:tcPr>
            <w:tcW w:w="2399" w:type="dxa"/>
            <w:shd w:val="clear" w:color="auto" w:fill="auto"/>
            <w:vAlign w:val="center"/>
          </w:tcPr>
          <w:p w:rsidR="00D84A0A" w:rsidRPr="004E136E" w:rsidRDefault="00D84A0A" w:rsidP="00041FC4">
            <w:pPr>
              <w:pStyle w:val="afe"/>
              <w:jc w:val="center"/>
            </w:pPr>
            <w:r w:rsidRPr="004E136E">
              <w:t>50</w:t>
            </w:r>
          </w:p>
        </w:tc>
        <w:tc>
          <w:tcPr>
            <w:tcW w:w="2400" w:type="dxa"/>
            <w:shd w:val="clear" w:color="auto" w:fill="auto"/>
            <w:vAlign w:val="center"/>
          </w:tcPr>
          <w:p w:rsidR="00D84A0A" w:rsidRPr="004E136E" w:rsidRDefault="00D84A0A" w:rsidP="00041FC4">
            <w:pPr>
              <w:pStyle w:val="afe"/>
              <w:jc w:val="center"/>
            </w:pPr>
            <w:r w:rsidRPr="004E136E">
              <w:t>50</w:t>
            </w:r>
          </w:p>
        </w:tc>
      </w:tr>
      <w:tr w:rsidR="00D84A0A" w:rsidRPr="003A55A3" w:rsidTr="00041FC4">
        <w:trPr>
          <w:trHeight w:val="355"/>
          <w:jc w:val="center"/>
        </w:trPr>
        <w:tc>
          <w:tcPr>
            <w:tcW w:w="5273" w:type="dxa"/>
            <w:shd w:val="clear" w:color="auto" w:fill="auto"/>
          </w:tcPr>
          <w:p w:rsidR="00D84A0A" w:rsidRPr="004E136E" w:rsidRDefault="00D84A0A" w:rsidP="00041FC4">
            <w:pPr>
              <w:pStyle w:val="afe"/>
            </w:pPr>
            <w:r w:rsidRPr="004E136E">
              <w:t>6. Подъездные пути дорог предприятий, автомобильные дороги категорий IV-V *</w:t>
            </w:r>
          </w:p>
        </w:tc>
        <w:tc>
          <w:tcPr>
            <w:tcW w:w="2399" w:type="dxa"/>
            <w:shd w:val="clear" w:color="auto" w:fill="auto"/>
            <w:vAlign w:val="center"/>
          </w:tcPr>
          <w:p w:rsidR="00D84A0A" w:rsidRPr="004E136E" w:rsidRDefault="00D84A0A" w:rsidP="00041FC4">
            <w:pPr>
              <w:pStyle w:val="afe"/>
              <w:jc w:val="center"/>
            </w:pPr>
            <w:r w:rsidRPr="004E136E">
              <w:t>20 (20)</w:t>
            </w:r>
          </w:p>
        </w:tc>
        <w:tc>
          <w:tcPr>
            <w:tcW w:w="2400" w:type="dxa"/>
            <w:shd w:val="clear" w:color="auto" w:fill="auto"/>
            <w:vAlign w:val="center"/>
          </w:tcPr>
          <w:p w:rsidR="00D84A0A" w:rsidRPr="004E136E" w:rsidRDefault="00D84A0A" w:rsidP="00041FC4">
            <w:pPr>
              <w:pStyle w:val="afe"/>
              <w:jc w:val="center"/>
            </w:pPr>
            <w:r w:rsidRPr="004E136E">
              <w:t>20 (20)</w:t>
            </w:r>
          </w:p>
        </w:tc>
      </w:tr>
    </w:tbl>
    <w:p w:rsidR="00D84A0A" w:rsidRPr="0090116C" w:rsidRDefault="00D84A0A" w:rsidP="00D84A0A">
      <w:pPr>
        <w:spacing w:before="120" w:line="240" w:lineRule="auto"/>
        <w:ind w:firstLine="720"/>
        <w:rPr>
          <w:rFonts w:ascii="Times New Roman" w:hAnsi="Times New Roman" w:cs="Times New Roman"/>
        </w:rPr>
      </w:pPr>
      <w:r w:rsidRPr="0090116C">
        <w:rPr>
          <w:rFonts w:ascii="Times New Roman" w:hAnsi="Times New Roman" w:cs="Times New Roman"/>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D84A0A" w:rsidRPr="003A55A3" w:rsidRDefault="00D84A0A" w:rsidP="00D84A0A">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D84A0A" w:rsidRPr="003A55A3" w:rsidRDefault="00D84A0A" w:rsidP="00D84A0A">
      <w:pPr>
        <w:pStyle w:val="FORMATTEXT"/>
        <w:ind w:firstLine="709"/>
        <w:jc w:val="both"/>
        <w:rPr>
          <w:sz w:val="22"/>
          <w:szCs w:val="22"/>
        </w:rPr>
      </w:pPr>
      <w:r w:rsidRPr="003A55A3">
        <w:rPr>
          <w:sz w:val="22"/>
          <w:szCs w:val="22"/>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3A55A3">
          <w:rPr>
            <w:sz w:val="22"/>
            <w:szCs w:val="22"/>
          </w:rPr>
          <w:t>50 л</w:t>
        </w:r>
      </w:smartTag>
      <w:r w:rsidRPr="003A55A3">
        <w:rPr>
          <w:sz w:val="22"/>
          <w:szCs w:val="22"/>
        </w:rPr>
        <w:t xml:space="preserve"> (</w:t>
      </w:r>
      <w:smartTag w:uri="urn:schemas-microsoft-com:office:smarttags" w:element="metricconverter">
        <w:smartTagPr>
          <w:attr w:name="ProductID" w:val="7,5 м3"/>
        </w:smartTagPr>
        <w:r w:rsidRPr="003A55A3">
          <w:rPr>
            <w:sz w:val="22"/>
            <w:szCs w:val="22"/>
          </w:rPr>
          <w:t>7,5 м</w:t>
        </w:r>
        <w:r w:rsidRPr="003A55A3">
          <w:rPr>
            <w:sz w:val="22"/>
            <w:szCs w:val="22"/>
            <w:vertAlign w:val="superscript"/>
          </w:rPr>
          <w:t>3</w:t>
        </w:r>
      </w:smartTag>
      <w:r w:rsidRPr="003A55A3">
        <w:rPr>
          <w:sz w:val="22"/>
          <w:szCs w:val="22"/>
        </w:rPr>
        <w:t>). Склады с баллонами для СУГ на территории промышленных предприятий размещают в соответствии с требованиями СП 18.13330.2011.</w:t>
      </w:r>
    </w:p>
    <w:p w:rsidR="00D84A0A" w:rsidRPr="003A55A3" w:rsidRDefault="00D84A0A" w:rsidP="00D84A0A">
      <w:pPr>
        <w:pStyle w:val="FORMATTEXT"/>
        <w:ind w:firstLine="709"/>
        <w:jc w:val="both"/>
        <w:rPr>
          <w:sz w:val="22"/>
          <w:szCs w:val="22"/>
        </w:rPr>
      </w:pPr>
      <w:r w:rsidRPr="003A55A3">
        <w:rPr>
          <w:sz w:val="22"/>
          <w:szCs w:val="22"/>
        </w:rPr>
        <w:t>2. Расстояние от стоянки автоцистерн должно быть равно расстоянию от склада баллонов.</w:t>
      </w:r>
    </w:p>
    <w:p w:rsidR="00D84A0A" w:rsidRPr="003A55A3" w:rsidRDefault="00D84A0A" w:rsidP="00D84A0A">
      <w:pPr>
        <w:pStyle w:val="FORMATTEXT"/>
        <w:ind w:firstLine="709"/>
        <w:jc w:val="both"/>
        <w:rPr>
          <w:sz w:val="22"/>
          <w:szCs w:val="22"/>
        </w:rPr>
      </w:pPr>
      <w:r w:rsidRPr="003A55A3">
        <w:rPr>
          <w:sz w:val="22"/>
          <w:szCs w:val="22"/>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D84A0A" w:rsidRPr="003A55A3" w:rsidRDefault="00D84A0A" w:rsidP="00D84A0A">
      <w:pPr>
        <w:spacing w:line="240" w:lineRule="auto"/>
        <w:ind w:firstLine="720"/>
        <w:rPr>
          <w:rFonts w:ascii="Times New Roman" w:hAnsi="Times New Roman" w:cs="Times New Roman"/>
          <w:b/>
          <w:bCs/>
          <w:sz w:val="24"/>
          <w:szCs w:val="24"/>
        </w:rPr>
      </w:pPr>
    </w:p>
    <w:p w:rsidR="00D84A0A" w:rsidRPr="0090116C" w:rsidRDefault="00D84A0A" w:rsidP="00D84A0A">
      <w:pPr>
        <w:spacing w:after="0" w:line="240" w:lineRule="auto"/>
        <w:ind w:firstLine="720"/>
        <w:jc w:val="both"/>
        <w:rPr>
          <w:rFonts w:ascii="Times New Roman" w:hAnsi="Times New Roman" w:cs="Times New Roman"/>
          <w:bCs/>
          <w:sz w:val="24"/>
          <w:szCs w:val="24"/>
        </w:rPr>
      </w:pPr>
      <w:r w:rsidRPr="0090116C">
        <w:rPr>
          <w:rFonts w:ascii="Times New Roman" w:hAnsi="Times New Roman" w:cs="Times New Roman"/>
          <w:bCs/>
          <w:sz w:val="24"/>
          <w:szCs w:val="24"/>
        </w:rPr>
        <w:t xml:space="preserve">4.4.14. </w:t>
      </w:r>
      <w:r w:rsidRPr="0090116C">
        <w:rPr>
          <w:rFonts w:ascii="Times New Roman" w:hAnsi="Times New Roman" w:cs="Times New Roman"/>
          <w:bCs/>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90116C">
        <w:rPr>
          <w:rFonts w:ascii="Times New Roman" w:hAnsi="Times New Roman" w:cs="Times New Roman"/>
          <w:bCs/>
          <w:sz w:val="24"/>
          <w:szCs w:val="24"/>
        </w:rPr>
        <w:t>СП 4.13130.2013.</w:t>
      </w:r>
    </w:p>
    <w:p w:rsidR="00D84A0A" w:rsidRPr="006E09C7" w:rsidRDefault="00D84A0A" w:rsidP="00D84A0A">
      <w:pPr>
        <w:spacing w:after="0" w:line="240" w:lineRule="auto"/>
        <w:ind w:firstLine="720"/>
        <w:jc w:val="both"/>
        <w:rPr>
          <w:rFonts w:ascii="Times New Roman" w:hAnsi="Times New Roman" w:cs="Times New Roman"/>
          <w:b/>
          <w:sz w:val="24"/>
          <w:szCs w:val="24"/>
        </w:rPr>
      </w:pPr>
      <w:r w:rsidRPr="006E09C7">
        <w:rPr>
          <w:rFonts w:ascii="Times New Roman" w:hAnsi="Times New Roman" w:cs="Times New Roman"/>
          <w:b/>
          <w:bCs/>
          <w:sz w:val="24"/>
          <w:szCs w:val="24"/>
        </w:rPr>
        <w:t>4.5. Объекты в</w:t>
      </w:r>
      <w:r w:rsidRPr="006E09C7">
        <w:rPr>
          <w:rFonts w:ascii="Times New Roman" w:hAnsi="Times New Roman" w:cs="Times New Roman"/>
          <w:b/>
          <w:sz w:val="24"/>
          <w:szCs w:val="24"/>
        </w:rPr>
        <w:t>одоснабжения</w:t>
      </w:r>
    </w:p>
    <w:p w:rsidR="00D84A0A" w:rsidRPr="003A6C99" w:rsidRDefault="00D84A0A" w:rsidP="00D84A0A">
      <w:pPr>
        <w:spacing w:after="0" w:line="240" w:lineRule="auto"/>
        <w:ind w:firstLine="709"/>
        <w:jc w:val="both"/>
        <w:rPr>
          <w:rFonts w:ascii="Times New Roman" w:hAnsi="Times New Roman" w:cs="Times New Roman"/>
          <w:bCs/>
          <w:sz w:val="24"/>
          <w:szCs w:val="24"/>
        </w:rPr>
      </w:pPr>
      <w:r w:rsidRPr="003A6C99">
        <w:rPr>
          <w:rFonts w:ascii="Times New Roman" w:hAnsi="Times New Roman" w:cs="Times New Roman"/>
          <w:bCs/>
          <w:sz w:val="24"/>
          <w:szCs w:val="24"/>
        </w:rPr>
        <w:t xml:space="preserve">4.5.1. Жилая и общественная застройка Козыревского сельского поселения, включая производственные объекты, должны быть обеспечены централизованными или локальными </w:t>
      </w:r>
      <w:r w:rsidRPr="003A6C99">
        <w:rPr>
          <w:rFonts w:ascii="Times New Roman" w:hAnsi="Times New Roman" w:cs="Times New Roman"/>
          <w:bCs/>
          <w:sz w:val="24"/>
          <w:szCs w:val="24"/>
        </w:rPr>
        <w:lastRenderedPageBreak/>
        <w:t xml:space="preserve">системами водоснабжения. В случае нецелесообразности или невозможности устройства системы централизованного </w:t>
      </w:r>
      <w:r w:rsidRPr="003A6C99">
        <w:rPr>
          <w:rFonts w:ascii="Times New Roman" w:hAnsi="Times New Roman" w:cs="Times New Roman"/>
          <w:bCs/>
          <w:spacing w:val="-3"/>
          <w:sz w:val="24"/>
          <w:szCs w:val="24"/>
        </w:rPr>
        <w:t xml:space="preserve">водоснабжения Козыревского </w:t>
      </w:r>
      <w:r w:rsidRPr="003A6C99">
        <w:rPr>
          <w:rFonts w:ascii="Times New Roman" w:hAnsi="Times New Roman" w:cs="Times New Roman"/>
          <w:bCs/>
          <w:sz w:val="24"/>
          <w:szCs w:val="24"/>
        </w:rPr>
        <w:t>сельского поселения</w:t>
      </w:r>
      <w:r w:rsidRPr="003A6C99">
        <w:rPr>
          <w:rFonts w:ascii="Times New Roman" w:hAnsi="Times New Roman" w:cs="Times New Roman"/>
          <w:bCs/>
          <w:spacing w:val="-3"/>
          <w:sz w:val="24"/>
          <w:szCs w:val="24"/>
        </w:rPr>
        <w:t xml:space="preserve">, водоснабжение следует проектировать </w:t>
      </w:r>
      <w:r w:rsidRPr="003A6C99">
        <w:rPr>
          <w:rFonts w:ascii="Times New Roman" w:hAnsi="Times New Roman" w:cs="Times New Roman"/>
          <w:bCs/>
          <w:sz w:val="24"/>
          <w:szCs w:val="24"/>
        </w:rPr>
        <w:t xml:space="preserve">по децентрализованной схеме по согласованию с территориальными органами </w:t>
      </w:r>
      <w:proofErr w:type="spellStart"/>
      <w:r w:rsidRPr="003A6C99">
        <w:rPr>
          <w:rFonts w:ascii="Times New Roman" w:hAnsi="Times New Roman" w:cs="Times New Roman"/>
          <w:bCs/>
          <w:sz w:val="24"/>
          <w:szCs w:val="24"/>
        </w:rPr>
        <w:t>Роспотребнадзора</w:t>
      </w:r>
      <w:proofErr w:type="spellEnd"/>
      <w:r w:rsidRPr="003A6C99">
        <w:rPr>
          <w:rFonts w:ascii="Times New Roman" w:hAnsi="Times New Roman" w:cs="Times New Roman"/>
          <w:bCs/>
          <w:sz w:val="24"/>
          <w:szCs w:val="24"/>
        </w:rPr>
        <w:t>.</w:t>
      </w:r>
    </w:p>
    <w:p w:rsidR="00D84A0A" w:rsidRPr="003A6C99" w:rsidRDefault="00D84A0A" w:rsidP="00D84A0A">
      <w:pPr>
        <w:autoSpaceDE w:val="0"/>
        <w:autoSpaceDN w:val="0"/>
        <w:adjustRightInd w:val="0"/>
        <w:spacing w:after="0" w:line="240" w:lineRule="auto"/>
        <w:ind w:firstLine="720"/>
        <w:jc w:val="both"/>
        <w:rPr>
          <w:rFonts w:ascii="Times New Roman" w:hAnsi="Times New Roman" w:cs="Times New Roman"/>
          <w:bCs/>
          <w:i/>
          <w:spacing w:val="-2"/>
          <w:sz w:val="24"/>
          <w:szCs w:val="24"/>
        </w:rPr>
      </w:pPr>
      <w:r w:rsidRPr="003A6C99">
        <w:rPr>
          <w:rFonts w:ascii="Times New Roman" w:hAnsi="Times New Roman" w:cs="Times New Roman"/>
          <w:bCs/>
          <w:spacing w:val="-2"/>
          <w:sz w:val="24"/>
          <w:szCs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D84A0A" w:rsidRPr="003A55A3" w:rsidRDefault="00D84A0A" w:rsidP="00D84A0A">
      <w:pPr>
        <w:autoSpaceDE w:val="0"/>
        <w:autoSpaceDN w:val="0"/>
        <w:adjustRightInd w:val="0"/>
        <w:spacing w:line="239" w:lineRule="auto"/>
        <w:ind w:firstLine="720"/>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4858"/>
      </w:tblGrid>
      <w:tr w:rsidR="00D84A0A" w:rsidRPr="003A55A3" w:rsidTr="00041FC4">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 xml:space="preserve">Степень благоустройства </w:t>
            </w:r>
          </w:p>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D84A0A" w:rsidRPr="004E136E" w:rsidRDefault="00D84A0A" w:rsidP="00041FC4">
            <w:pPr>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 xml:space="preserve">Расчетные показатели минимально допустимого уровня обеспеченности *, </w:t>
            </w:r>
            <w:proofErr w:type="gramStart"/>
            <w:r w:rsidRPr="004E136E">
              <w:rPr>
                <w:rFonts w:ascii="Times New Roman" w:hAnsi="Times New Roman" w:cs="Times New Roman"/>
                <w:b/>
                <w:bCs/>
                <w:sz w:val="24"/>
                <w:szCs w:val="24"/>
              </w:rPr>
              <w:t>л</w:t>
            </w:r>
            <w:proofErr w:type="gramEnd"/>
            <w:r w:rsidRPr="004E136E">
              <w:rPr>
                <w:rFonts w:ascii="Times New Roman" w:hAnsi="Times New Roman" w:cs="Times New Roman"/>
                <w:b/>
                <w:bCs/>
                <w:sz w:val="24"/>
                <w:szCs w:val="24"/>
              </w:rPr>
              <w:t>/</w:t>
            </w:r>
            <w:proofErr w:type="spellStart"/>
            <w:r w:rsidRPr="004E136E">
              <w:rPr>
                <w:rFonts w:ascii="Times New Roman" w:hAnsi="Times New Roman" w:cs="Times New Roman"/>
                <w:b/>
                <w:bCs/>
                <w:sz w:val="24"/>
                <w:szCs w:val="24"/>
              </w:rPr>
              <w:t>сут</w:t>
            </w:r>
            <w:proofErr w:type="spellEnd"/>
            <w:r w:rsidRPr="004E136E">
              <w:rPr>
                <w:rFonts w:ascii="Times New Roman" w:hAnsi="Times New Roman" w:cs="Times New Roman"/>
                <w:b/>
                <w:bCs/>
                <w:sz w:val="24"/>
                <w:szCs w:val="24"/>
              </w:rPr>
              <w:t>. на 1 чел.</w:t>
            </w:r>
          </w:p>
        </w:tc>
      </w:tr>
      <w:tr w:rsidR="00D84A0A" w:rsidRPr="003A55A3" w:rsidTr="00041FC4">
        <w:trPr>
          <w:jc w:val="center"/>
        </w:trPr>
        <w:tc>
          <w:tcPr>
            <w:tcW w:w="5169" w:type="dxa"/>
            <w:tcBorders>
              <w:top w:val="single" w:sz="4" w:space="0" w:color="auto"/>
              <w:left w:val="single" w:sz="4" w:space="0" w:color="auto"/>
              <w:bottom w:val="nil"/>
              <w:right w:val="single" w:sz="4" w:space="0" w:color="auto"/>
            </w:tcBorders>
          </w:tcPr>
          <w:p w:rsidR="00D84A0A" w:rsidRPr="004E136E" w:rsidRDefault="00D84A0A" w:rsidP="00041FC4">
            <w:pPr>
              <w:spacing w:line="239" w:lineRule="auto"/>
              <w:ind w:right="-57"/>
              <w:rPr>
                <w:rFonts w:ascii="Times New Roman" w:hAnsi="Times New Roman" w:cs="Times New Roman"/>
                <w:sz w:val="24"/>
                <w:szCs w:val="24"/>
              </w:rPr>
            </w:pPr>
            <w:r w:rsidRPr="004E136E">
              <w:rPr>
                <w:rFonts w:ascii="Times New Roman" w:hAnsi="Times New Roman" w:cs="Times New Roman"/>
                <w:sz w:val="24"/>
                <w:szCs w:val="24"/>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p>
        </w:tc>
      </w:tr>
      <w:tr w:rsidR="00D84A0A" w:rsidRPr="003A55A3" w:rsidTr="00041FC4">
        <w:trPr>
          <w:trHeight w:val="227"/>
          <w:jc w:val="center"/>
        </w:trPr>
        <w:tc>
          <w:tcPr>
            <w:tcW w:w="5169" w:type="dxa"/>
            <w:tcBorders>
              <w:top w:val="nil"/>
              <w:left w:val="single" w:sz="4" w:space="0" w:color="auto"/>
              <w:bottom w:val="nil"/>
              <w:right w:val="single" w:sz="4" w:space="0" w:color="auto"/>
            </w:tcBorders>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без ванн</w:t>
            </w:r>
          </w:p>
        </w:tc>
        <w:tc>
          <w:tcPr>
            <w:tcW w:w="4858" w:type="dxa"/>
            <w:tcBorders>
              <w:top w:val="nil"/>
              <w:left w:val="single" w:sz="4" w:space="0" w:color="auto"/>
              <w:bottom w:val="nil"/>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125 - 160</w:t>
            </w:r>
          </w:p>
        </w:tc>
      </w:tr>
      <w:tr w:rsidR="00D84A0A" w:rsidRPr="003A55A3" w:rsidTr="00041FC4">
        <w:trPr>
          <w:trHeight w:val="227"/>
          <w:jc w:val="center"/>
        </w:trPr>
        <w:tc>
          <w:tcPr>
            <w:tcW w:w="5169" w:type="dxa"/>
            <w:tcBorders>
              <w:top w:val="nil"/>
              <w:left w:val="single" w:sz="4" w:space="0" w:color="auto"/>
              <w:bottom w:val="nil"/>
              <w:right w:val="single" w:sz="4" w:space="0" w:color="auto"/>
            </w:tcBorders>
          </w:tcPr>
          <w:p w:rsidR="00D84A0A" w:rsidRPr="004E136E" w:rsidRDefault="00D84A0A" w:rsidP="00041FC4">
            <w:pPr>
              <w:spacing w:line="239" w:lineRule="auto"/>
              <w:ind w:right="-57"/>
              <w:rPr>
                <w:rFonts w:ascii="Times New Roman" w:hAnsi="Times New Roman" w:cs="Times New Roman"/>
                <w:sz w:val="24"/>
                <w:szCs w:val="24"/>
              </w:rPr>
            </w:pPr>
            <w:r w:rsidRPr="004E136E">
              <w:rPr>
                <w:rFonts w:ascii="Times New Roman" w:hAnsi="Times New Roman" w:cs="Times New Roman"/>
                <w:sz w:val="24"/>
                <w:szCs w:val="24"/>
              </w:rPr>
              <w:t>- с ванными и местными водонагревателями</w:t>
            </w:r>
          </w:p>
        </w:tc>
        <w:tc>
          <w:tcPr>
            <w:tcW w:w="4858" w:type="dxa"/>
            <w:tcBorders>
              <w:top w:val="nil"/>
              <w:left w:val="single" w:sz="4" w:space="0" w:color="auto"/>
              <w:bottom w:val="nil"/>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160 - 230</w:t>
            </w:r>
          </w:p>
        </w:tc>
      </w:tr>
      <w:tr w:rsidR="00D84A0A" w:rsidRPr="003A55A3" w:rsidTr="00041FC4">
        <w:trPr>
          <w:trHeight w:val="227"/>
          <w:jc w:val="center"/>
        </w:trPr>
        <w:tc>
          <w:tcPr>
            <w:tcW w:w="5169" w:type="dxa"/>
            <w:tcBorders>
              <w:top w:val="nil"/>
              <w:left w:val="single" w:sz="4" w:space="0" w:color="auto"/>
              <w:bottom w:val="single" w:sz="4" w:space="0" w:color="auto"/>
              <w:right w:val="single" w:sz="4" w:space="0" w:color="auto"/>
            </w:tcBorders>
          </w:tcPr>
          <w:p w:rsidR="00D84A0A" w:rsidRPr="004E136E" w:rsidRDefault="00D84A0A" w:rsidP="00041FC4">
            <w:pPr>
              <w:spacing w:line="239" w:lineRule="auto"/>
              <w:ind w:right="-57"/>
              <w:rPr>
                <w:rFonts w:ascii="Times New Roman" w:hAnsi="Times New Roman" w:cs="Times New Roman"/>
                <w:sz w:val="24"/>
                <w:szCs w:val="24"/>
              </w:rPr>
            </w:pPr>
            <w:r w:rsidRPr="004E136E">
              <w:rPr>
                <w:rFonts w:ascii="Times New Roman" w:hAnsi="Times New Roman" w:cs="Times New Roman"/>
                <w:sz w:val="24"/>
                <w:szCs w:val="24"/>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D84A0A" w:rsidRPr="004E136E" w:rsidRDefault="00D84A0A" w:rsidP="00041FC4">
            <w:pPr>
              <w:spacing w:line="239" w:lineRule="auto"/>
              <w:jc w:val="center"/>
              <w:rPr>
                <w:rFonts w:ascii="Times New Roman" w:hAnsi="Times New Roman" w:cs="Times New Roman"/>
                <w:sz w:val="24"/>
                <w:szCs w:val="24"/>
              </w:rPr>
            </w:pPr>
            <w:r w:rsidRPr="004E136E">
              <w:rPr>
                <w:rFonts w:ascii="Times New Roman" w:hAnsi="Times New Roman" w:cs="Times New Roman"/>
                <w:sz w:val="24"/>
                <w:szCs w:val="24"/>
              </w:rPr>
              <w:t>220 - 280</w:t>
            </w:r>
          </w:p>
        </w:tc>
      </w:tr>
    </w:tbl>
    <w:p w:rsidR="00D84A0A" w:rsidRPr="003A6C99" w:rsidRDefault="00D84A0A" w:rsidP="00D84A0A">
      <w:pPr>
        <w:spacing w:before="100" w:line="240" w:lineRule="auto"/>
        <w:ind w:firstLine="709"/>
        <w:rPr>
          <w:rFonts w:ascii="Times New Roman" w:hAnsi="Times New Roman" w:cs="Times New Roman"/>
          <w:iCs/>
        </w:rPr>
      </w:pPr>
      <w:r w:rsidRPr="003A6C99">
        <w:rPr>
          <w:rFonts w:ascii="Times New Roman" w:hAnsi="Times New Roman" w:cs="Times New Roman"/>
          <w:iCs/>
        </w:rPr>
        <w:t xml:space="preserve">* </w:t>
      </w:r>
      <w:r w:rsidRPr="003A6C99">
        <w:rPr>
          <w:rFonts w:ascii="Times New Roman" w:hAnsi="Times New Roman" w:cs="Times New Roman"/>
          <w:bCs/>
        </w:rPr>
        <w:t>Удельное среднесуточное хозяйственно-питьевое водопотребление на одного человека (за год)</w:t>
      </w:r>
    </w:p>
    <w:p w:rsidR="00D84A0A" w:rsidRPr="003A6C99" w:rsidRDefault="00D84A0A" w:rsidP="00D84A0A">
      <w:pPr>
        <w:spacing w:before="100" w:after="0" w:line="240" w:lineRule="auto"/>
        <w:ind w:firstLine="709"/>
        <w:rPr>
          <w:rFonts w:ascii="Times New Roman" w:hAnsi="Times New Roman" w:cs="Times New Roman"/>
          <w:i/>
          <w:iCs/>
          <w:spacing w:val="40"/>
        </w:rPr>
      </w:pPr>
      <w:r w:rsidRPr="003A6C99">
        <w:rPr>
          <w:rFonts w:ascii="Times New Roman" w:hAnsi="Times New Roman" w:cs="Times New Roman"/>
          <w:i/>
          <w:iCs/>
          <w:spacing w:val="40"/>
        </w:rPr>
        <w:t xml:space="preserve">Примечания: </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3A6C99">
        <w:rPr>
          <w:rFonts w:ascii="Times New Roman" w:hAnsi="Times New Roman" w:cs="Times New Roman"/>
        </w:rPr>
        <w:t>сут</w:t>
      </w:r>
      <w:proofErr w:type="spellEnd"/>
      <w:r w:rsidRPr="003A6C99">
        <w:rPr>
          <w:rFonts w:ascii="Times New Roman" w:hAnsi="Times New Roman" w:cs="Times New Roman"/>
        </w:rPr>
        <w:t>.</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Конкретное значение нормы удельного хозяйственно-питьевого водопотребления устанавливается муниципальным правовым актом</w:t>
      </w:r>
      <w:r>
        <w:rPr>
          <w:rFonts w:ascii="Times New Roman" w:hAnsi="Times New Roman" w:cs="Times New Roman"/>
        </w:rPr>
        <w:t xml:space="preserve"> Козыревского </w:t>
      </w:r>
      <w:r w:rsidRPr="003A6C99">
        <w:rPr>
          <w:rFonts w:ascii="Times New Roman" w:hAnsi="Times New Roman" w:cs="Times New Roman"/>
        </w:rPr>
        <w:t xml:space="preserve"> сельского поселения.</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A6C99">
        <w:rPr>
          <w:rFonts w:ascii="Times New Roman" w:hAnsi="Times New Roman" w:cs="Times New Roman"/>
        </w:rPr>
        <w:sym w:font="Symbol" w:char="F025"/>
      </w:r>
      <w:r w:rsidRPr="003A6C99">
        <w:rPr>
          <w:rFonts w:ascii="Times New Roman" w:hAnsi="Times New Roman" w:cs="Times New Roman"/>
        </w:rPr>
        <w:t xml:space="preserve"> суммарного расхода воды на хозяйственно-питьевые нужды Козыревского </w:t>
      </w:r>
      <w:r w:rsidRPr="003A6C99">
        <w:rPr>
          <w:rFonts w:ascii="Times New Roman" w:hAnsi="Times New Roman" w:cs="Times New Roman"/>
          <w:bCs/>
        </w:rPr>
        <w:t>сельского поселения</w:t>
      </w:r>
      <w:r w:rsidRPr="003A6C99">
        <w:rPr>
          <w:rFonts w:ascii="Times New Roman" w:hAnsi="Times New Roman" w:cs="Times New Roman"/>
        </w:rPr>
        <w:t>.</w:t>
      </w:r>
    </w:p>
    <w:p w:rsidR="00D84A0A" w:rsidRPr="003A6C99" w:rsidRDefault="00D84A0A" w:rsidP="00D84A0A">
      <w:pPr>
        <w:spacing w:line="239" w:lineRule="auto"/>
        <w:ind w:firstLine="709"/>
        <w:jc w:val="both"/>
        <w:rPr>
          <w:rFonts w:ascii="Times New Roman" w:hAnsi="Times New Roman" w:cs="Times New Roman"/>
        </w:rPr>
      </w:pPr>
    </w:p>
    <w:p w:rsidR="00D84A0A" w:rsidRPr="003A6C99" w:rsidRDefault="00D84A0A" w:rsidP="00D84A0A">
      <w:pPr>
        <w:spacing w:line="239" w:lineRule="auto"/>
        <w:ind w:firstLine="709"/>
        <w:jc w:val="both"/>
        <w:rPr>
          <w:rFonts w:ascii="Times New Roman" w:hAnsi="Times New Roman" w:cs="Times New Roman"/>
          <w:sz w:val="24"/>
          <w:szCs w:val="24"/>
        </w:rPr>
      </w:pPr>
      <w:r w:rsidRPr="003A6C99">
        <w:rPr>
          <w:rFonts w:ascii="Times New Roman" w:hAnsi="Times New Roman" w:cs="Times New Roman"/>
          <w:bCs/>
          <w:sz w:val="24"/>
          <w:szCs w:val="24"/>
        </w:rPr>
        <w:t xml:space="preserve">4.5.3. </w:t>
      </w:r>
      <w:r w:rsidRPr="003A6C99">
        <w:rPr>
          <w:rFonts w:ascii="Times New Roman" w:hAnsi="Times New Roman" w:cs="Times New Roman"/>
          <w:sz w:val="24"/>
          <w:szCs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D84A0A" w:rsidRPr="003A55A3" w:rsidRDefault="00D84A0A" w:rsidP="00D84A0A">
      <w:pPr>
        <w:autoSpaceDE w:val="0"/>
        <w:autoSpaceDN w:val="0"/>
        <w:adjustRightInd w:val="0"/>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D84A0A" w:rsidRPr="003A55A3" w:rsidTr="00041FC4">
        <w:trPr>
          <w:jc w:val="center"/>
        </w:trPr>
        <w:tc>
          <w:tcPr>
            <w:tcW w:w="6009" w:type="dxa"/>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sz w:val="24"/>
                <w:szCs w:val="24"/>
              </w:rPr>
            </w:pPr>
            <w:r w:rsidRPr="004E136E">
              <w:rPr>
                <w:rFonts w:ascii="Times New Roman" w:hAnsi="Times New Roman" w:cs="Times New Roman"/>
                <w:sz w:val="24"/>
                <w:szCs w:val="24"/>
              </w:rPr>
              <w:t>Наименование объектов</w:t>
            </w:r>
          </w:p>
        </w:tc>
        <w:tc>
          <w:tcPr>
            <w:tcW w:w="1701" w:type="dxa"/>
          </w:tcPr>
          <w:p w:rsidR="00D84A0A" w:rsidRPr="004E136E" w:rsidRDefault="00D84A0A" w:rsidP="00041FC4">
            <w:pPr>
              <w:pStyle w:val="12"/>
              <w:keepNext w:val="0"/>
              <w:widowControl w:val="0"/>
              <w:suppressAutoHyphens/>
              <w:spacing w:before="0" w:after="0" w:line="239" w:lineRule="auto"/>
              <w:ind w:left="-57" w:right="-57"/>
              <w:jc w:val="center"/>
              <w:rPr>
                <w:rFonts w:ascii="Times New Roman" w:hAnsi="Times New Roman" w:cs="Times New Roman"/>
                <w:spacing w:val="-2"/>
                <w:sz w:val="24"/>
                <w:szCs w:val="24"/>
              </w:rPr>
            </w:pPr>
            <w:r w:rsidRPr="004E136E">
              <w:rPr>
                <w:rFonts w:ascii="Times New Roman" w:hAnsi="Times New Roman" w:cs="Times New Roman"/>
                <w:spacing w:val="-2"/>
                <w:sz w:val="24"/>
                <w:szCs w:val="24"/>
              </w:rPr>
              <w:t>Единица измерения</w:t>
            </w:r>
          </w:p>
        </w:tc>
        <w:tc>
          <w:tcPr>
            <w:tcW w:w="2412" w:type="dxa"/>
            <w:shd w:val="clear" w:color="auto" w:fill="auto"/>
            <w:vAlign w:val="center"/>
          </w:tcPr>
          <w:p w:rsidR="00D84A0A" w:rsidRPr="004E136E" w:rsidRDefault="00D84A0A" w:rsidP="00041FC4">
            <w:pPr>
              <w:pStyle w:val="12"/>
              <w:keepNext w:val="0"/>
              <w:widowControl w:val="0"/>
              <w:spacing w:before="0" w:after="0" w:line="239" w:lineRule="auto"/>
              <w:ind w:left="-57" w:right="-57"/>
              <w:jc w:val="center"/>
              <w:rPr>
                <w:rFonts w:ascii="Times New Roman" w:hAnsi="Times New Roman" w:cs="Times New Roman"/>
                <w:sz w:val="24"/>
                <w:szCs w:val="24"/>
              </w:rPr>
            </w:pPr>
            <w:r w:rsidRPr="004E136E">
              <w:rPr>
                <w:rFonts w:ascii="Times New Roman Полужирный" w:hAnsi="Times New Roman Полужирный" w:cs="Times New Roman"/>
                <w:spacing w:val="-2"/>
                <w:sz w:val="24"/>
                <w:szCs w:val="24"/>
              </w:rPr>
              <w:t xml:space="preserve">Расчетные </w:t>
            </w:r>
            <w:proofErr w:type="spellStart"/>
            <w:r w:rsidRPr="004E136E">
              <w:rPr>
                <w:rFonts w:ascii="Times New Roman Полужирный" w:hAnsi="Times New Roman Полужирный" w:cs="Times New Roman"/>
                <w:spacing w:val="-2"/>
                <w:sz w:val="24"/>
                <w:szCs w:val="24"/>
              </w:rPr>
              <w:t>показатели</w:t>
            </w:r>
            <w:proofErr w:type="gramStart"/>
            <w:r w:rsidRPr="004E136E">
              <w:rPr>
                <w:rFonts w:ascii="Times New Roman Полужирный" w:hAnsi="Times New Roman Полужирный" w:cs="Times New Roman"/>
                <w:spacing w:val="-2"/>
                <w:sz w:val="24"/>
                <w:szCs w:val="24"/>
              </w:rPr>
              <w:t>,</w:t>
            </w:r>
            <w:r w:rsidRPr="004E136E">
              <w:rPr>
                <w:rFonts w:ascii="Times New Roman" w:hAnsi="Times New Roman" w:cs="Times New Roman"/>
                <w:bCs w:val="0"/>
                <w:sz w:val="24"/>
                <w:szCs w:val="24"/>
              </w:rPr>
              <w:t>л</w:t>
            </w:r>
            <w:proofErr w:type="spellEnd"/>
            <w:proofErr w:type="gramEnd"/>
            <w:r w:rsidRPr="004E136E">
              <w:rPr>
                <w:rFonts w:ascii="Times New Roman" w:hAnsi="Times New Roman" w:cs="Times New Roman"/>
                <w:bCs w:val="0"/>
                <w:sz w:val="24"/>
                <w:szCs w:val="24"/>
              </w:rPr>
              <w:t>/</w:t>
            </w:r>
            <w:proofErr w:type="spellStart"/>
            <w:r w:rsidRPr="004E136E">
              <w:rPr>
                <w:rFonts w:ascii="Times New Roman" w:hAnsi="Times New Roman" w:cs="Times New Roman"/>
                <w:bCs w:val="0"/>
                <w:sz w:val="24"/>
                <w:szCs w:val="24"/>
              </w:rPr>
              <w:t>сут</w:t>
            </w:r>
            <w:proofErr w:type="spellEnd"/>
            <w:r w:rsidRPr="004E136E">
              <w:rPr>
                <w:rFonts w:ascii="Times New Roman" w:hAnsi="Times New Roman" w:cs="Times New Roman"/>
                <w:bCs w:val="0"/>
                <w:sz w:val="24"/>
                <w:szCs w:val="24"/>
              </w:rPr>
              <w:t>. на ед. изм.</w:t>
            </w:r>
            <w:r w:rsidRPr="004E136E">
              <w:rPr>
                <w:rFonts w:ascii="Times New Roman" w:hAnsi="Times New Roman" w:cs="Times New Roman"/>
                <w:sz w:val="24"/>
                <w:szCs w:val="24"/>
              </w:rPr>
              <w:t>*</w:t>
            </w:r>
          </w:p>
        </w:tc>
      </w:tr>
      <w:tr w:rsidR="00D84A0A" w:rsidRPr="003A55A3" w:rsidTr="00041FC4">
        <w:tblPrEx>
          <w:tblBorders>
            <w:bottom w:val="single" w:sz="4" w:space="0" w:color="auto"/>
          </w:tblBorders>
        </w:tblPrEx>
        <w:trPr>
          <w:tblHeader/>
          <w:jc w:val="center"/>
        </w:trPr>
        <w:tc>
          <w:tcPr>
            <w:tcW w:w="6009" w:type="dxa"/>
            <w:tcBorders>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sz w:val="24"/>
                <w:szCs w:val="24"/>
              </w:rPr>
            </w:pPr>
            <w:r w:rsidRPr="004E136E">
              <w:rPr>
                <w:rFonts w:ascii="Times New Roman" w:hAnsi="Times New Roman" w:cs="Times New Roman"/>
                <w:sz w:val="24"/>
                <w:szCs w:val="24"/>
              </w:rPr>
              <w:t>1</w:t>
            </w:r>
          </w:p>
        </w:tc>
        <w:tc>
          <w:tcPr>
            <w:tcW w:w="1701" w:type="dxa"/>
            <w:tcBorders>
              <w:bottom w:val="single" w:sz="4" w:space="0" w:color="auto"/>
            </w:tcBorders>
          </w:tcPr>
          <w:p w:rsidR="00D84A0A" w:rsidRPr="004E136E" w:rsidRDefault="00D84A0A" w:rsidP="00041FC4">
            <w:pPr>
              <w:pStyle w:val="12"/>
              <w:keepNext w:val="0"/>
              <w:widowControl w:val="0"/>
              <w:suppressAutoHyphens/>
              <w:spacing w:before="0" w:after="0" w:line="239" w:lineRule="auto"/>
              <w:ind w:left="-57" w:right="-57"/>
              <w:jc w:val="center"/>
              <w:rPr>
                <w:rFonts w:ascii="Times New Roman" w:hAnsi="Times New Roman" w:cs="Times New Roman"/>
                <w:spacing w:val="-2"/>
                <w:sz w:val="24"/>
                <w:szCs w:val="24"/>
              </w:rPr>
            </w:pPr>
            <w:r w:rsidRPr="004E136E">
              <w:rPr>
                <w:rFonts w:ascii="Times New Roman" w:hAnsi="Times New Roman" w:cs="Times New Roman"/>
                <w:spacing w:val="-2"/>
                <w:sz w:val="24"/>
                <w:szCs w:val="24"/>
              </w:rPr>
              <w:t>2</w:t>
            </w:r>
          </w:p>
        </w:tc>
        <w:tc>
          <w:tcPr>
            <w:tcW w:w="2412" w:type="dxa"/>
            <w:tcBorders>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ind w:left="-57" w:right="-57"/>
              <w:jc w:val="center"/>
              <w:rPr>
                <w:rFonts w:ascii="Times New Roman" w:hAnsi="Times New Roman" w:cs="Times New Roman"/>
                <w:spacing w:val="-2"/>
                <w:sz w:val="24"/>
                <w:szCs w:val="24"/>
              </w:rPr>
            </w:pPr>
            <w:r w:rsidRPr="004E136E">
              <w:rPr>
                <w:rFonts w:ascii="Times New Roman" w:hAnsi="Times New Roman" w:cs="Times New Roman"/>
                <w:spacing w:val="-2"/>
                <w:sz w:val="24"/>
                <w:szCs w:val="24"/>
              </w:rPr>
              <w:t>3</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Жилые здания:</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житель</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sz w:val="24"/>
                <w:szCs w:val="24"/>
              </w:rPr>
            </w:pPr>
          </w:p>
        </w:tc>
      </w:tr>
      <w:tr w:rsidR="00D84A0A" w:rsidRPr="003A55A3" w:rsidTr="00041FC4">
        <w:tblPrEx>
          <w:tblBorders>
            <w:bottom w:val="single" w:sz="4" w:space="0" w:color="auto"/>
          </w:tblBorders>
        </w:tblPrEx>
        <w:trPr>
          <w:trHeight w:val="216"/>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t>- с водопроводом и канализацией без ванн</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100 (40)</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t>- то же с газоснабжением</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120 (48)</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t xml:space="preserve">- с водопроводом, канализацией и ваннами с водонагревателями, работающими на твердом </w:t>
            </w:r>
            <w:r w:rsidRPr="004E136E">
              <w:rPr>
                <w:rFonts w:ascii="Times New Roman" w:hAnsi="Times New Roman" w:cs="Times New Roman"/>
                <w:b w:val="0"/>
                <w:sz w:val="24"/>
                <w:szCs w:val="24"/>
              </w:rPr>
              <w:lastRenderedPageBreak/>
              <w:t>топливе</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150 (60)</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lastRenderedPageBreak/>
              <w:t>- то же с газовыми водонагревателями</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210 (85)</w:t>
            </w: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t>- с централизованным горячим водоснабжением и сидячими ваннами</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230 (95)</w:t>
            </w:r>
          </w:p>
        </w:tc>
      </w:tr>
      <w:tr w:rsidR="00D84A0A" w:rsidRPr="003A55A3" w:rsidTr="00041FC4">
        <w:tblPrEx>
          <w:tblBorders>
            <w:bottom w:val="single" w:sz="4" w:space="0" w:color="auto"/>
          </w:tblBorders>
        </w:tblPrEx>
        <w:trPr>
          <w:jc w:val="center"/>
        </w:trPr>
        <w:tc>
          <w:tcPr>
            <w:tcW w:w="6009" w:type="dxa"/>
            <w:tcBorders>
              <w:top w:val="single" w:sz="4" w:space="0" w:color="auto"/>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255" w:hanging="142"/>
              <w:rPr>
                <w:rFonts w:ascii="Times New Roman" w:hAnsi="Times New Roman" w:cs="Times New Roman"/>
                <w:b w:val="0"/>
                <w:sz w:val="24"/>
                <w:szCs w:val="24"/>
              </w:rPr>
            </w:pPr>
            <w:r w:rsidRPr="004E136E">
              <w:rPr>
                <w:rFonts w:ascii="Times New Roman" w:hAnsi="Times New Roman" w:cs="Times New Roman"/>
                <w:b w:val="0"/>
                <w:sz w:val="24"/>
                <w:szCs w:val="24"/>
              </w:rPr>
              <w:t xml:space="preserve">- то же, с ваннами длиной от 1500 до </w:t>
            </w:r>
            <w:smartTag w:uri="urn:schemas-microsoft-com:office:smarttags" w:element="metricconverter">
              <w:smartTagPr>
                <w:attr w:name="ProductID" w:val="1700 мм"/>
              </w:smartTagPr>
              <w:r w:rsidRPr="004E136E">
                <w:rPr>
                  <w:rFonts w:ascii="Times New Roman" w:hAnsi="Times New Roman" w:cs="Times New Roman"/>
                  <w:b w:val="0"/>
                  <w:sz w:val="24"/>
                  <w:szCs w:val="24"/>
                </w:rPr>
                <w:t>1700 мм</w:t>
              </w:r>
            </w:smartTag>
          </w:p>
        </w:tc>
        <w:tc>
          <w:tcPr>
            <w:tcW w:w="1701" w:type="dxa"/>
            <w:vMerge/>
            <w:tcBorders>
              <w:top w:val="single" w:sz="4" w:space="0" w:color="auto"/>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single" w:sz="4" w:space="0" w:color="auto"/>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250 (100)</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Общежития:</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житель</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sz w:val="24"/>
                <w:szCs w:val="24"/>
              </w:rPr>
            </w:pP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с общими душевыми</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90 (50)</w:t>
            </w:r>
          </w:p>
        </w:tc>
      </w:tr>
      <w:tr w:rsidR="00D84A0A" w:rsidRPr="003A55A3" w:rsidTr="00041FC4">
        <w:tblPrEx>
          <w:tblBorders>
            <w:bottom w:val="single" w:sz="4" w:space="0" w:color="auto"/>
          </w:tblBorders>
        </w:tblPrEx>
        <w:trPr>
          <w:jc w:val="center"/>
        </w:trPr>
        <w:tc>
          <w:tcPr>
            <w:tcW w:w="6009" w:type="dxa"/>
            <w:tcBorders>
              <w:top w:val="single" w:sz="4" w:space="0" w:color="auto"/>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с душами при всех жилых комнатах</w:t>
            </w:r>
          </w:p>
        </w:tc>
        <w:tc>
          <w:tcPr>
            <w:tcW w:w="1701" w:type="dxa"/>
            <w:vMerge/>
            <w:tcBorders>
              <w:top w:val="single" w:sz="4" w:space="0" w:color="auto"/>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single" w:sz="4" w:space="0" w:color="auto"/>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140 (80)</w:t>
            </w:r>
          </w:p>
        </w:tc>
      </w:tr>
      <w:tr w:rsidR="00D84A0A" w:rsidRPr="003A55A3" w:rsidTr="00041FC4">
        <w:tblPrEx>
          <w:tblBorders>
            <w:bottom w:val="single" w:sz="4" w:space="0" w:color="auto"/>
          </w:tblBorders>
        </w:tblPrEx>
        <w:trPr>
          <w:trHeight w:val="146"/>
          <w:jc w:val="center"/>
        </w:trPr>
        <w:tc>
          <w:tcPr>
            <w:tcW w:w="6009" w:type="dxa"/>
            <w:vMerge w:val="restart"/>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Амбулатории</w:t>
            </w:r>
          </w:p>
        </w:tc>
        <w:tc>
          <w:tcPr>
            <w:tcW w:w="1701" w:type="dxa"/>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больной</w:t>
            </w:r>
          </w:p>
        </w:tc>
        <w:tc>
          <w:tcPr>
            <w:tcW w:w="2412" w:type="dxa"/>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10 (4)</w:t>
            </w:r>
          </w:p>
        </w:tc>
      </w:tr>
      <w:tr w:rsidR="00D84A0A" w:rsidRPr="003A55A3" w:rsidTr="00041FC4">
        <w:tblPrEx>
          <w:tblBorders>
            <w:bottom w:val="single" w:sz="4" w:space="0" w:color="auto"/>
          </w:tblBorders>
        </w:tblPrEx>
        <w:trPr>
          <w:jc w:val="center"/>
        </w:trPr>
        <w:tc>
          <w:tcPr>
            <w:tcW w:w="6009" w:type="dxa"/>
            <w:vMerge/>
            <w:tcBorders>
              <w:bottom w:val="single" w:sz="4" w:space="0" w:color="auto"/>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p>
        </w:tc>
        <w:tc>
          <w:tcPr>
            <w:tcW w:w="1701" w:type="dxa"/>
            <w:tcBorders>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 xml:space="preserve">1 </w:t>
            </w:r>
            <w:proofErr w:type="gramStart"/>
            <w:r w:rsidRPr="004E136E">
              <w:rPr>
                <w:rFonts w:ascii="Times New Roman" w:hAnsi="Times New Roman" w:cs="Times New Roman"/>
                <w:b w:val="0"/>
                <w:sz w:val="24"/>
                <w:szCs w:val="24"/>
              </w:rPr>
              <w:t>работающий</w:t>
            </w:r>
            <w:proofErr w:type="gramEnd"/>
            <w:r w:rsidRPr="004E136E">
              <w:rPr>
                <w:rFonts w:ascii="Times New Roman" w:hAnsi="Times New Roman" w:cs="Times New Roman"/>
                <w:b w:val="0"/>
                <w:sz w:val="24"/>
                <w:szCs w:val="24"/>
              </w:rPr>
              <w:t xml:space="preserve"> в смену</w:t>
            </w:r>
          </w:p>
        </w:tc>
        <w:tc>
          <w:tcPr>
            <w:tcW w:w="2412" w:type="dxa"/>
            <w:tcBorders>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30 (12)</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Аптеки (торговый зал и подсобные помещения)</w:t>
            </w:r>
          </w:p>
        </w:tc>
        <w:tc>
          <w:tcPr>
            <w:tcW w:w="1701" w:type="dxa"/>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работающий</w:t>
            </w:r>
          </w:p>
        </w:tc>
        <w:tc>
          <w:tcPr>
            <w:tcW w:w="2412" w:type="dxa"/>
            <w:tcBorders>
              <w:bottom w:val="nil"/>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30 (12)</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Дошкольные образовательные организации и школы-интернаты:</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ребенок</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с дневным пребыванием детей:</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rPr>
                <w:rFonts w:ascii="Times New Roman" w:hAnsi="Times New Roman" w:cs="Times New Roman"/>
                <w:b w:val="0"/>
                <w:sz w:val="24"/>
                <w:szCs w:val="24"/>
              </w:rPr>
            </w:pPr>
            <w:r w:rsidRPr="004E136E">
              <w:rPr>
                <w:rFonts w:ascii="Times New Roman" w:hAnsi="Times New Roman" w:cs="Times New Roman"/>
                <w:b w:val="0"/>
                <w:sz w:val="24"/>
                <w:szCs w:val="24"/>
              </w:rPr>
              <w:t>- со столовыми на полуфабрикатах</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40 (20)</w:t>
            </w: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255"/>
              <w:rPr>
                <w:rFonts w:ascii="Times New Roman" w:hAnsi="Times New Roman" w:cs="Times New Roman"/>
                <w:b w:val="0"/>
                <w:sz w:val="24"/>
                <w:szCs w:val="24"/>
              </w:rPr>
            </w:pPr>
            <w:r w:rsidRPr="004E136E">
              <w:rPr>
                <w:rFonts w:ascii="Times New Roman" w:hAnsi="Times New Roman" w:cs="Times New Roman"/>
                <w:b w:val="0"/>
                <w:sz w:val="24"/>
                <w:szCs w:val="24"/>
              </w:rPr>
              <w:t>- со столовыми, работающими на сырье, и прачечными</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80 (30)</w:t>
            </w:r>
          </w:p>
        </w:tc>
      </w:tr>
      <w:tr w:rsidR="00D84A0A" w:rsidRPr="003A55A3" w:rsidTr="00041FC4">
        <w:tblPrEx>
          <w:tblBorders>
            <w:bottom w:val="single" w:sz="4" w:space="0" w:color="auto"/>
          </w:tblBorders>
        </w:tblPrEx>
        <w:trPr>
          <w:jc w:val="center"/>
        </w:trPr>
        <w:tc>
          <w:tcPr>
            <w:tcW w:w="6009" w:type="dxa"/>
            <w:tcBorders>
              <w:top w:val="single" w:sz="4" w:space="0" w:color="auto"/>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с круглосуточным пребыванием детей:</w:t>
            </w:r>
          </w:p>
        </w:tc>
        <w:tc>
          <w:tcPr>
            <w:tcW w:w="1701" w:type="dxa"/>
            <w:vMerge/>
            <w:tcBorders>
              <w:top w:val="single" w:sz="4" w:space="0" w:color="auto"/>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single" w:sz="4" w:space="0" w:color="auto"/>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255"/>
              <w:rPr>
                <w:rFonts w:ascii="Times New Roman" w:hAnsi="Times New Roman" w:cs="Times New Roman"/>
                <w:b w:val="0"/>
                <w:sz w:val="24"/>
                <w:szCs w:val="24"/>
              </w:rPr>
            </w:pPr>
            <w:r w:rsidRPr="004E136E">
              <w:rPr>
                <w:rFonts w:ascii="Times New Roman" w:hAnsi="Times New Roman" w:cs="Times New Roman"/>
                <w:b w:val="0"/>
                <w:sz w:val="24"/>
                <w:szCs w:val="24"/>
              </w:rPr>
              <w:t>- со столовыми на полуфабрикатах</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60 (30)</w:t>
            </w:r>
          </w:p>
        </w:tc>
      </w:tr>
      <w:tr w:rsidR="00D84A0A" w:rsidRPr="003A55A3" w:rsidTr="00041FC4">
        <w:tblPrEx>
          <w:tblBorders>
            <w:bottom w:val="single" w:sz="4" w:space="0" w:color="auto"/>
          </w:tblBorders>
        </w:tblPrEx>
        <w:trPr>
          <w:jc w:val="center"/>
        </w:trPr>
        <w:tc>
          <w:tcPr>
            <w:tcW w:w="6009" w:type="dxa"/>
            <w:tcBorders>
              <w:top w:val="nil"/>
            </w:tcBorders>
            <w:shd w:val="clear" w:color="auto" w:fill="auto"/>
          </w:tcPr>
          <w:p w:rsidR="00D84A0A" w:rsidRPr="004E136E" w:rsidRDefault="00D84A0A" w:rsidP="00041FC4">
            <w:pPr>
              <w:pStyle w:val="12"/>
              <w:keepNext w:val="0"/>
              <w:widowControl w:val="0"/>
              <w:spacing w:before="0" w:after="0" w:line="239" w:lineRule="auto"/>
              <w:ind w:left="255"/>
              <w:rPr>
                <w:rFonts w:ascii="Times New Roman" w:hAnsi="Times New Roman" w:cs="Times New Roman"/>
                <w:b w:val="0"/>
                <w:sz w:val="24"/>
                <w:szCs w:val="24"/>
              </w:rPr>
            </w:pPr>
            <w:r w:rsidRPr="004E136E">
              <w:rPr>
                <w:rFonts w:ascii="Times New Roman" w:hAnsi="Times New Roman" w:cs="Times New Roman"/>
                <w:b w:val="0"/>
                <w:sz w:val="24"/>
                <w:szCs w:val="24"/>
              </w:rPr>
              <w:t>- со столовыми, работающими на сырье, и прачечными</w:t>
            </w:r>
          </w:p>
        </w:tc>
        <w:tc>
          <w:tcPr>
            <w:tcW w:w="1701" w:type="dxa"/>
            <w:vMerge/>
            <w:tcBorders>
              <w:top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120 (40)</w:t>
            </w:r>
          </w:p>
        </w:tc>
      </w:tr>
      <w:tr w:rsidR="00D84A0A" w:rsidRPr="003A55A3" w:rsidTr="00041FC4">
        <w:tblPrEx>
          <w:tblBorders>
            <w:bottom w:val="single" w:sz="4" w:space="0" w:color="auto"/>
          </w:tblBorders>
        </w:tblPrEx>
        <w:trPr>
          <w:jc w:val="center"/>
        </w:trPr>
        <w:tc>
          <w:tcPr>
            <w:tcW w:w="6009" w:type="dxa"/>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Образовательные организации с душевыми при гимнастических залах и столовыми, работающими на полуфабрикатах</w:t>
            </w:r>
          </w:p>
        </w:tc>
        <w:tc>
          <w:tcPr>
            <w:tcW w:w="1701" w:type="dxa"/>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учащийся и 1 преподаватель</w:t>
            </w:r>
          </w:p>
        </w:tc>
        <w:tc>
          <w:tcPr>
            <w:tcW w:w="2412" w:type="dxa"/>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20 (8)</w:t>
            </w:r>
          </w:p>
        </w:tc>
      </w:tr>
      <w:tr w:rsidR="00D84A0A" w:rsidRPr="003A55A3" w:rsidTr="00041FC4">
        <w:tblPrEx>
          <w:tblBorders>
            <w:bottom w:val="single" w:sz="4" w:space="0" w:color="auto"/>
          </w:tblBorders>
        </w:tblPrEx>
        <w:trPr>
          <w:jc w:val="center"/>
        </w:trPr>
        <w:tc>
          <w:tcPr>
            <w:tcW w:w="6009" w:type="dxa"/>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Административные здания</w:t>
            </w:r>
          </w:p>
        </w:tc>
        <w:tc>
          <w:tcPr>
            <w:tcW w:w="1701" w:type="dxa"/>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работающий</w:t>
            </w:r>
          </w:p>
        </w:tc>
        <w:tc>
          <w:tcPr>
            <w:tcW w:w="2412" w:type="dxa"/>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15 (6)</w:t>
            </w:r>
          </w:p>
        </w:tc>
      </w:tr>
      <w:tr w:rsidR="00D84A0A" w:rsidRPr="003A55A3" w:rsidTr="00041FC4">
        <w:tblPrEx>
          <w:tblBorders>
            <w:bottom w:val="single" w:sz="4" w:space="0" w:color="auto"/>
          </w:tblBorders>
        </w:tblPrEx>
        <w:trPr>
          <w:jc w:val="center"/>
        </w:trPr>
        <w:tc>
          <w:tcPr>
            <w:tcW w:w="6009" w:type="dxa"/>
            <w:tcBorders>
              <w:bottom w:val="single" w:sz="4" w:space="0" w:color="auto"/>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bCs w:val="0"/>
                <w:sz w:val="24"/>
                <w:szCs w:val="24"/>
                <w:shd w:val="clear" w:color="auto" w:fill="FFFFFF"/>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блюдо</w:t>
            </w:r>
          </w:p>
        </w:tc>
        <w:tc>
          <w:tcPr>
            <w:tcW w:w="2412" w:type="dxa"/>
            <w:tcBorders>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12 (4)</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Магазины:</w:t>
            </w:r>
          </w:p>
        </w:tc>
        <w:tc>
          <w:tcPr>
            <w:tcW w:w="1701" w:type="dxa"/>
            <w:tcBorders>
              <w:bottom w:val="nil"/>
            </w:tcBorders>
            <w:shd w:val="clear" w:color="auto" w:fill="auto"/>
          </w:tcPr>
          <w:p w:rsidR="00D84A0A" w:rsidRPr="004E136E" w:rsidRDefault="00D84A0A" w:rsidP="00041FC4">
            <w:pPr>
              <w:pStyle w:val="12"/>
              <w:keepNext w:val="0"/>
              <w:widowControl w:val="0"/>
              <w:spacing w:before="0" w:after="0" w:line="239" w:lineRule="auto"/>
              <w:ind w:left="-57" w:right="-57"/>
              <w:jc w:val="center"/>
              <w:rPr>
                <w:rFonts w:ascii="Times New Roman" w:hAnsi="Times New Roman" w:cs="Times New Roman"/>
                <w:b w:val="0"/>
                <w:sz w:val="24"/>
                <w:szCs w:val="24"/>
              </w:rPr>
            </w:pP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xml:space="preserve">- </w:t>
            </w:r>
            <w:proofErr w:type="gramStart"/>
            <w:r w:rsidRPr="004E136E">
              <w:rPr>
                <w:rFonts w:ascii="Times New Roman" w:hAnsi="Times New Roman" w:cs="Times New Roman"/>
                <w:b w:val="0"/>
                <w:sz w:val="24"/>
                <w:szCs w:val="24"/>
              </w:rPr>
              <w:t>продовольственные</w:t>
            </w:r>
            <w:proofErr w:type="gramEnd"/>
            <w:r w:rsidRPr="004E136E">
              <w:rPr>
                <w:rFonts w:ascii="Times New Roman" w:hAnsi="Times New Roman" w:cs="Times New Roman"/>
                <w:b w:val="0"/>
                <w:sz w:val="24"/>
                <w:szCs w:val="24"/>
              </w:rPr>
              <w:t xml:space="preserve"> (без холодильных установок)</w:t>
            </w:r>
          </w:p>
        </w:tc>
        <w:tc>
          <w:tcPr>
            <w:tcW w:w="1701"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57" w:right="-57"/>
              <w:jc w:val="center"/>
              <w:rPr>
                <w:rFonts w:ascii="Times New Roman" w:hAnsi="Times New Roman" w:cs="Times New Roman"/>
                <w:b w:val="0"/>
                <w:sz w:val="24"/>
                <w:szCs w:val="24"/>
              </w:rPr>
            </w:pPr>
            <w:r w:rsidRPr="004E136E">
              <w:rPr>
                <w:rFonts w:ascii="Times New Roman" w:hAnsi="Times New Roman" w:cs="Times New Roman"/>
                <w:b w:val="0"/>
                <w:sz w:val="24"/>
                <w:szCs w:val="24"/>
              </w:rPr>
              <w:t xml:space="preserve">1 работающий в смену или </w:t>
            </w:r>
            <w:smartTag w:uri="urn:schemas-microsoft-com:office:smarttags" w:element="metricconverter">
              <w:smartTagPr>
                <w:attr w:name="ProductID" w:val="20 м2"/>
              </w:smartTagPr>
              <w:r w:rsidRPr="004E136E">
                <w:rPr>
                  <w:rFonts w:ascii="Times New Roman" w:hAnsi="Times New Roman" w:cs="Times New Roman"/>
                  <w:b w:val="0"/>
                  <w:sz w:val="24"/>
                  <w:szCs w:val="24"/>
                </w:rPr>
                <w:t>20 м</w:t>
              </w:r>
              <w:proofErr w:type="gramStart"/>
              <w:r w:rsidRPr="004E136E">
                <w:rPr>
                  <w:rFonts w:ascii="Times New Roman" w:hAnsi="Times New Roman" w:cs="Times New Roman"/>
                  <w:b w:val="0"/>
                  <w:sz w:val="24"/>
                  <w:szCs w:val="24"/>
                  <w:vertAlign w:val="superscript"/>
                </w:rPr>
                <w:t>2</w:t>
              </w:r>
            </w:smartTag>
            <w:proofErr w:type="gramEnd"/>
            <w:r w:rsidRPr="004E136E">
              <w:rPr>
                <w:rFonts w:ascii="Times New Roman" w:hAnsi="Times New Roman" w:cs="Times New Roman"/>
                <w:b w:val="0"/>
                <w:sz w:val="24"/>
                <w:szCs w:val="24"/>
              </w:rPr>
              <w:t xml:space="preserve"> торгового зала</w:t>
            </w:r>
          </w:p>
        </w:tc>
        <w:tc>
          <w:tcPr>
            <w:tcW w:w="2412" w:type="dxa"/>
            <w:tcBorders>
              <w:top w:val="nil"/>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30 (12)</w:t>
            </w:r>
          </w:p>
        </w:tc>
      </w:tr>
      <w:tr w:rsidR="00D84A0A" w:rsidRPr="003A55A3" w:rsidTr="00041FC4">
        <w:tblPrEx>
          <w:tblBorders>
            <w:bottom w:val="single" w:sz="4" w:space="0" w:color="auto"/>
          </w:tblBorders>
        </w:tblPrEx>
        <w:trPr>
          <w:jc w:val="center"/>
        </w:trPr>
        <w:tc>
          <w:tcPr>
            <w:tcW w:w="6009" w:type="dxa"/>
            <w:tcBorders>
              <w:top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непродовольственные</w:t>
            </w:r>
          </w:p>
        </w:tc>
        <w:tc>
          <w:tcPr>
            <w:tcW w:w="1701" w:type="dxa"/>
            <w:tcBorders>
              <w:top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 xml:space="preserve">1 </w:t>
            </w:r>
            <w:proofErr w:type="gramStart"/>
            <w:r w:rsidRPr="004E136E">
              <w:rPr>
                <w:rFonts w:ascii="Times New Roman" w:hAnsi="Times New Roman" w:cs="Times New Roman"/>
                <w:b w:val="0"/>
                <w:sz w:val="24"/>
                <w:szCs w:val="24"/>
              </w:rPr>
              <w:t>работающий</w:t>
            </w:r>
            <w:proofErr w:type="gramEnd"/>
            <w:r w:rsidRPr="004E136E">
              <w:rPr>
                <w:rFonts w:ascii="Times New Roman" w:hAnsi="Times New Roman" w:cs="Times New Roman"/>
                <w:b w:val="0"/>
                <w:sz w:val="24"/>
                <w:szCs w:val="24"/>
              </w:rPr>
              <w:t xml:space="preserve"> в смену</w:t>
            </w:r>
          </w:p>
        </w:tc>
        <w:tc>
          <w:tcPr>
            <w:tcW w:w="2412" w:type="dxa"/>
            <w:tcBorders>
              <w:top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20 (8)</w:t>
            </w:r>
          </w:p>
        </w:tc>
      </w:tr>
      <w:tr w:rsidR="00D84A0A" w:rsidRPr="003A55A3" w:rsidTr="00041FC4">
        <w:tblPrEx>
          <w:tblBorders>
            <w:bottom w:val="single" w:sz="4" w:space="0" w:color="auto"/>
          </w:tblBorders>
        </w:tblPrEx>
        <w:trPr>
          <w:jc w:val="center"/>
        </w:trPr>
        <w:tc>
          <w:tcPr>
            <w:tcW w:w="6009" w:type="dxa"/>
            <w:tcBorders>
              <w:bottom w:val="single" w:sz="4" w:space="0" w:color="auto"/>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Парикмахерские</w:t>
            </w:r>
          </w:p>
        </w:tc>
        <w:tc>
          <w:tcPr>
            <w:tcW w:w="1701" w:type="dxa"/>
            <w:tcBorders>
              <w:bottom w:val="single" w:sz="4" w:space="0" w:color="auto"/>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рабочее место в смену</w:t>
            </w:r>
          </w:p>
        </w:tc>
        <w:tc>
          <w:tcPr>
            <w:tcW w:w="2412" w:type="dxa"/>
            <w:tcBorders>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56 (33)</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uppressAutoHyphens/>
              <w:spacing w:before="0" w:after="0"/>
              <w:ind w:right="-57"/>
              <w:rPr>
                <w:rFonts w:ascii="Times New Roman" w:hAnsi="Times New Roman" w:cs="Times New Roman"/>
                <w:b w:val="0"/>
                <w:sz w:val="24"/>
                <w:szCs w:val="24"/>
              </w:rPr>
            </w:pPr>
            <w:r w:rsidRPr="004E136E">
              <w:rPr>
                <w:rFonts w:ascii="Times New Roman" w:hAnsi="Times New Roman" w:cs="Times New Roman"/>
                <w:b w:val="0"/>
                <w:sz w:val="24"/>
                <w:szCs w:val="24"/>
              </w:rPr>
              <w:t>Кинотеатры, клубы и развлекательно-досуговые учреждения:</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человек</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для зрителей</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8 (3)</w:t>
            </w: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для артистов</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40 (25)</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Спортзалы:</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человек</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для зрителей</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 (1)</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для физкультурников с учетом приема душа</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50 (30)</w:t>
            </w:r>
          </w:p>
        </w:tc>
      </w:tr>
      <w:tr w:rsidR="00D84A0A" w:rsidRPr="003A55A3" w:rsidTr="00041FC4">
        <w:tblPrEx>
          <w:tblBorders>
            <w:bottom w:val="single" w:sz="4" w:space="0" w:color="auto"/>
          </w:tblBorders>
        </w:tblPrEx>
        <w:trPr>
          <w:jc w:val="center"/>
        </w:trPr>
        <w:tc>
          <w:tcPr>
            <w:tcW w:w="6009" w:type="dxa"/>
            <w:tcBorders>
              <w:top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для спортсменов с учетом приема душа</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100 (60)</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Бани:</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 посетитель</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proofErr w:type="gramStart"/>
            <w:r w:rsidRPr="004E136E">
              <w:rPr>
                <w:rFonts w:ascii="Times New Roman" w:hAnsi="Times New Roman" w:cs="Times New Roman"/>
                <w:b w:val="0"/>
                <w:sz w:val="24"/>
                <w:szCs w:val="24"/>
              </w:rPr>
              <w:t>- для мытья в мыльной с ополаскиванием в душе</w:t>
            </w:r>
            <w:proofErr w:type="gramEnd"/>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180 (120)</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то же с приемом оздоровительных процедур</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290 (190)</w:t>
            </w: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душевая кабина</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360 (240)</w:t>
            </w: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ванная кабина</w:t>
            </w:r>
          </w:p>
        </w:tc>
        <w:tc>
          <w:tcPr>
            <w:tcW w:w="1701" w:type="dxa"/>
            <w:vMerge/>
            <w:tcBorders>
              <w:top w:val="nil"/>
              <w:bottom w:val="single" w:sz="4" w:space="0" w:color="auto"/>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540 (360)</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Прачечные:</w:t>
            </w:r>
          </w:p>
        </w:tc>
        <w:tc>
          <w:tcPr>
            <w:tcW w:w="1701" w:type="dxa"/>
            <w:vMerge w:val="restart"/>
            <w:tcBorders>
              <w:bottom w:val="nil"/>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smartTag w:uri="urn:schemas-microsoft-com:office:smarttags" w:element="metricconverter">
              <w:smartTagPr>
                <w:attr w:name="ProductID" w:val="1 кг"/>
              </w:smartTagPr>
              <w:r w:rsidRPr="004E136E">
                <w:rPr>
                  <w:rFonts w:ascii="Times New Roman" w:hAnsi="Times New Roman" w:cs="Times New Roman"/>
                  <w:b w:val="0"/>
                  <w:sz w:val="24"/>
                  <w:szCs w:val="24"/>
                </w:rPr>
                <w:t>1 кг</w:t>
              </w:r>
            </w:smartTag>
            <w:r w:rsidRPr="004E136E">
              <w:rPr>
                <w:rFonts w:ascii="Times New Roman" w:hAnsi="Times New Roman" w:cs="Times New Roman"/>
                <w:b w:val="0"/>
                <w:sz w:val="24"/>
                <w:szCs w:val="24"/>
              </w:rPr>
              <w:t xml:space="preserve"> сухого </w:t>
            </w:r>
            <w:r w:rsidRPr="004E136E">
              <w:rPr>
                <w:rFonts w:ascii="Times New Roman" w:hAnsi="Times New Roman" w:cs="Times New Roman"/>
                <w:b w:val="0"/>
                <w:sz w:val="24"/>
                <w:szCs w:val="24"/>
              </w:rPr>
              <w:lastRenderedPageBreak/>
              <w:t>белья</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lastRenderedPageBreak/>
              <w:t>- немеханизированные</w:t>
            </w:r>
          </w:p>
        </w:tc>
        <w:tc>
          <w:tcPr>
            <w:tcW w:w="1701" w:type="dxa"/>
            <w:vMerge/>
            <w:tcBorders>
              <w:top w:val="nil"/>
              <w:bottom w:val="nil"/>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40 (15)</w:t>
            </w:r>
          </w:p>
        </w:tc>
      </w:tr>
      <w:tr w:rsidR="00D84A0A" w:rsidRPr="003A55A3" w:rsidTr="00041FC4">
        <w:tblPrEx>
          <w:tblBorders>
            <w:bottom w:val="single" w:sz="4" w:space="0" w:color="auto"/>
          </w:tblBorders>
        </w:tblPrEx>
        <w:trPr>
          <w:jc w:val="center"/>
        </w:trPr>
        <w:tc>
          <w:tcPr>
            <w:tcW w:w="6009"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lastRenderedPageBreak/>
              <w:t>- механизированные</w:t>
            </w:r>
          </w:p>
        </w:tc>
        <w:tc>
          <w:tcPr>
            <w:tcW w:w="1701" w:type="dxa"/>
            <w:vMerge/>
            <w:tcBorders>
              <w:top w:val="nil"/>
              <w:bottom w:val="single" w:sz="4" w:space="0" w:color="auto"/>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p>
        </w:tc>
        <w:tc>
          <w:tcPr>
            <w:tcW w:w="2412" w:type="dxa"/>
            <w:tcBorders>
              <w:top w:val="nil"/>
              <w:bottom w:val="single" w:sz="4" w:space="0" w:color="auto"/>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75 (25)</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Производственные цехи:</w:t>
            </w:r>
          </w:p>
        </w:tc>
        <w:tc>
          <w:tcPr>
            <w:tcW w:w="1701" w:type="dxa"/>
            <w:vMerge w:val="restart"/>
            <w:tcBorders>
              <w:bottom w:val="nil"/>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 xml:space="preserve">1 </w:t>
            </w:r>
            <w:proofErr w:type="gramStart"/>
            <w:r w:rsidRPr="004E136E">
              <w:rPr>
                <w:rFonts w:ascii="Times New Roman" w:hAnsi="Times New Roman" w:cs="Times New Roman"/>
                <w:b w:val="0"/>
                <w:sz w:val="24"/>
                <w:szCs w:val="24"/>
              </w:rPr>
              <w:t>работающий</w:t>
            </w:r>
            <w:proofErr w:type="gramEnd"/>
            <w:r w:rsidRPr="004E136E">
              <w:rPr>
                <w:rFonts w:ascii="Times New Roman" w:hAnsi="Times New Roman" w:cs="Times New Roman"/>
                <w:b w:val="0"/>
                <w:sz w:val="24"/>
                <w:szCs w:val="24"/>
              </w:rPr>
              <w:t xml:space="preserve"> в смену</w:t>
            </w:r>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xml:space="preserve">- обычные </w:t>
            </w:r>
          </w:p>
        </w:tc>
        <w:tc>
          <w:tcPr>
            <w:tcW w:w="1701" w:type="dxa"/>
            <w:vMerge/>
            <w:tcBorders>
              <w:top w:val="nil"/>
              <w:bottom w:val="nil"/>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25 (11)</w:t>
            </w:r>
          </w:p>
        </w:tc>
      </w:tr>
      <w:tr w:rsidR="00D84A0A" w:rsidRPr="003A55A3" w:rsidTr="00041FC4">
        <w:tblPrEx>
          <w:tblBorders>
            <w:bottom w:val="single" w:sz="4" w:space="0" w:color="auto"/>
          </w:tblBorders>
        </w:tblPrEx>
        <w:trPr>
          <w:jc w:val="center"/>
        </w:trPr>
        <w:tc>
          <w:tcPr>
            <w:tcW w:w="6009" w:type="dxa"/>
            <w:tcBorders>
              <w:top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с тепловыделением свыше 84 кДж на 1 м</w:t>
            </w:r>
            <w:r w:rsidRPr="004E136E">
              <w:rPr>
                <w:rFonts w:ascii="Times New Roman" w:hAnsi="Times New Roman" w:cs="Times New Roman"/>
                <w:b w:val="0"/>
                <w:sz w:val="24"/>
                <w:szCs w:val="24"/>
                <w:vertAlign w:val="superscript"/>
              </w:rPr>
              <w:t>3</w:t>
            </w:r>
            <w:r w:rsidRPr="004E136E">
              <w:rPr>
                <w:rFonts w:ascii="Times New Roman" w:hAnsi="Times New Roman" w:cs="Times New Roman"/>
                <w:b w:val="0"/>
                <w:sz w:val="24"/>
                <w:szCs w:val="24"/>
              </w:rPr>
              <w:t>/ч</w:t>
            </w:r>
          </w:p>
        </w:tc>
        <w:tc>
          <w:tcPr>
            <w:tcW w:w="1701" w:type="dxa"/>
            <w:vMerge/>
            <w:tcBorders>
              <w:top w:val="nil"/>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p>
        </w:tc>
        <w:tc>
          <w:tcPr>
            <w:tcW w:w="2412" w:type="dxa"/>
            <w:tcBorders>
              <w:top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45 (24)</w:t>
            </w:r>
          </w:p>
        </w:tc>
      </w:tr>
      <w:tr w:rsidR="00D84A0A" w:rsidRPr="003A55A3" w:rsidTr="00041FC4">
        <w:tblPrEx>
          <w:tblBorders>
            <w:bottom w:val="single" w:sz="4" w:space="0" w:color="auto"/>
          </w:tblBorders>
        </w:tblPrEx>
        <w:trPr>
          <w:jc w:val="center"/>
        </w:trPr>
        <w:tc>
          <w:tcPr>
            <w:tcW w:w="6009" w:type="dxa"/>
            <w:tcBorders>
              <w:bottom w:val="single" w:sz="4" w:space="0" w:color="auto"/>
            </w:tcBorders>
            <w:shd w:val="clear" w:color="auto" w:fill="auto"/>
          </w:tcPr>
          <w:p w:rsidR="00D84A0A" w:rsidRPr="004E136E" w:rsidRDefault="00D84A0A" w:rsidP="00041FC4">
            <w:pPr>
              <w:pStyle w:val="12"/>
              <w:keepNext w:val="0"/>
              <w:widowControl w:val="0"/>
              <w:suppressAutoHyphens/>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Душевые в бытовых помещениях промышленных предприятий</w:t>
            </w:r>
          </w:p>
        </w:tc>
        <w:tc>
          <w:tcPr>
            <w:tcW w:w="1701" w:type="dxa"/>
            <w:tcBorders>
              <w:bottom w:val="single" w:sz="4" w:space="0" w:color="auto"/>
            </w:tcBorders>
          </w:tcPr>
          <w:p w:rsidR="00D84A0A" w:rsidRPr="004E136E" w:rsidRDefault="00D84A0A" w:rsidP="00041FC4">
            <w:pPr>
              <w:pStyle w:val="12"/>
              <w:keepNext w:val="0"/>
              <w:widowControl w:val="0"/>
              <w:suppressAutoHyphens/>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 xml:space="preserve">1 душевая сетка в смену </w:t>
            </w:r>
          </w:p>
        </w:tc>
        <w:tc>
          <w:tcPr>
            <w:tcW w:w="2412" w:type="dxa"/>
            <w:tcBorders>
              <w:bottom w:val="single" w:sz="4" w:space="0" w:color="auto"/>
            </w:tcBorders>
            <w:shd w:val="clear" w:color="auto" w:fill="auto"/>
            <w:vAlign w:val="center"/>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500 (27)</w:t>
            </w:r>
          </w:p>
        </w:tc>
      </w:tr>
      <w:tr w:rsidR="00D84A0A" w:rsidRPr="003A55A3" w:rsidTr="00041FC4">
        <w:tblPrEx>
          <w:tblBorders>
            <w:bottom w:val="single" w:sz="4" w:space="0" w:color="auto"/>
          </w:tblBorders>
        </w:tblPrEx>
        <w:trPr>
          <w:jc w:val="center"/>
        </w:trPr>
        <w:tc>
          <w:tcPr>
            <w:tcW w:w="6009" w:type="dxa"/>
            <w:tcBorders>
              <w:bottom w:val="nil"/>
            </w:tcBorders>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 xml:space="preserve">Расход воды на поливку: </w:t>
            </w:r>
          </w:p>
        </w:tc>
        <w:tc>
          <w:tcPr>
            <w:tcW w:w="1701" w:type="dxa"/>
            <w:vMerge w:val="restart"/>
            <w:tcBorders>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vertAlign w:val="superscript"/>
              </w:rPr>
            </w:pPr>
            <w:smartTag w:uri="urn:schemas-microsoft-com:office:smarttags" w:element="metricconverter">
              <w:smartTagPr>
                <w:attr w:name="ProductID" w:val="1 м2"/>
              </w:smartTagPr>
              <w:r w:rsidRPr="004E136E">
                <w:rPr>
                  <w:rFonts w:ascii="Times New Roman" w:hAnsi="Times New Roman" w:cs="Times New Roman"/>
                  <w:b w:val="0"/>
                  <w:sz w:val="24"/>
                  <w:szCs w:val="24"/>
                </w:rPr>
                <w:t>1 м</w:t>
              </w:r>
              <w:proofErr w:type="gramStart"/>
              <w:r w:rsidRPr="004E136E">
                <w:rPr>
                  <w:rFonts w:ascii="Times New Roman" w:hAnsi="Times New Roman" w:cs="Times New Roman"/>
                  <w:b w:val="0"/>
                  <w:sz w:val="24"/>
                  <w:szCs w:val="24"/>
                  <w:vertAlign w:val="superscript"/>
                </w:rPr>
                <w:t>2</w:t>
              </w:r>
            </w:smartTag>
            <w:proofErr w:type="gramEnd"/>
          </w:p>
        </w:tc>
        <w:tc>
          <w:tcPr>
            <w:tcW w:w="2412" w:type="dxa"/>
            <w:tcBorders>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r>
      <w:tr w:rsidR="00D84A0A" w:rsidRPr="003A55A3" w:rsidTr="00041FC4">
        <w:tblPrEx>
          <w:tblBorders>
            <w:bottom w:val="single" w:sz="4" w:space="0" w:color="auto"/>
          </w:tblBorders>
        </w:tblPrEx>
        <w:trPr>
          <w:jc w:val="center"/>
        </w:trPr>
        <w:tc>
          <w:tcPr>
            <w:tcW w:w="6009"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травяного покрова</w:t>
            </w:r>
          </w:p>
        </w:tc>
        <w:tc>
          <w:tcPr>
            <w:tcW w:w="1701" w:type="dxa"/>
            <w:vMerge/>
            <w:tcBorders>
              <w:top w:val="nil"/>
              <w:bottom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bottom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w:t>
            </w:r>
          </w:p>
        </w:tc>
      </w:tr>
      <w:tr w:rsidR="00D84A0A" w:rsidRPr="003A55A3" w:rsidTr="00041FC4">
        <w:tblPrEx>
          <w:tblBorders>
            <w:bottom w:val="single" w:sz="4" w:space="0" w:color="auto"/>
          </w:tblBorders>
        </w:tblPrEx>
        <w:trPr>
          <w:jc w:val="center"/>
        </w:trPr>
        <w:tc>
          <w:tcPr>
            <w:tcW w:w="6009" w:type="dxa"/>
            <w:tcBorders>
              <w:top w:val="nil"/>
            </w:tcBorders>
            <w:shd w:val="clear" w:color="auto" w:fill="auto"/>
          </w:tcPr>
          <w:p w:rsidR="00D84A0A" w:rsidRPr="004E136E" w:rsidRDefault="00D84A0A" w:rsidP="00041FC4">
            <w:pPr>
              <w:pStyle w:val="12"/>
              <w:keepNext w:val="0"/>
              <w:widowControl w:val="0"/>
              <w:spacing w:before="0" w:after="0" w:line="239" w:lineRule="auto"/>
              <w:ind w:left="113"/>
              <w:rPr>
                <w:rFonts w:ascii="Times New Roman" w:hAnsi="Times New Roman" w:cs="Times New Roman"/>
                <w:b w:val="0"/>
                <w:sz w:val="24"/>
                <w:szCs w:val="24"/>
              </w:rPr>
            </w:pPr>
            <w:r w:rsidRPr="004E136E">
              <w:rPr>
                <w:rFonts w:ascii="Times New Roman" w:hAnsi="Times New Roman" w:cs="Times New Roman"/>
                <w:b w:val="0"/>
                <w:sz w:val="24"/>
                <w:szCs w:val="24"/>
              </w:rPr>
              <w:t>- зеленых насаждений, газонов и цветников</w:t>
            </w:r>
          </w:p>
        </w:tc>
        <w:tc>
          <w:tcPr>
            <w:tcW w:w="1701" w:type="dxa"/>
            <w:vMerge/>
            <w:tcBorders>
              <w:top w:val="nil"/>
            </w:tcBorders>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p>
        </w:tc>
        <w:tc>
          <w:tcPr>
            <w:tcW w:w="2412" w:type="dxa"/>
            <w:tcBorders>
              <w:top w:val="nil"/>
            </w:tcBorders>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3-6</w:t>
            </w:r>
          </w:p>
        </w:tc>
      </w:tr>
      <w:tr w:rsidR="00D84A0A" w:rsidRPr="003A55A3" w:rsidTr="00041FC4">
        <w:tblPrEx>
          <w:tblBorders>
            <w:bottom w:val="single" w:sz="4" w:space="0" w:color="auto"/>
          </w:tblBorders>
        </w:tblPrEx>
        <w:trPr>
          <w:jc w:val="center"/>
        </w:trPr>
        <w:tc>
          <w:tcPr>
            <w:tcW w:w="6009" w:type="dxa"/>
            <w:shd w:val="clear" w:color="auto" w:fill="auto"/>
          </w:tcPr>
          <w:p w:rsidR="00D84A0A" w:rsidRPr="004E136E" w:rsidRDefault="00D84A0A" w:rsidP="00041FC4">
            <w:pPr>
              <w:pStyle w:val="12"/>
              <w:keepNext w:val="0"/>
              <w:widowControl w:val="0"/>
              <w:spacing w:before="0" w:after="0" w:line="239" w:lineRule="auto"/>
              <w:rPr>
                <w:rFonts w:ascii="Times New Roman" w:hAnsi="Times New Roman" w:cs="Times New Roman"/>
                <w:b w:val="0"/>
                <w:sz w:val="24"/>
                <w:szCs w:val="24"/>
              </w:rPr>
            </w:pPr>
            <w:r w:rsidRPr="004E136E">
              <w:rPr>
                <w:rFonts w:ascii="Times New Roman" w:hAnsi="Times New Roman" w:cs="Times New Roman"/>
                <w:b w:val="0"/>
                <w:sz w:val="24"/>
                <w:szCs w:val="24"/>
              </w:rPr>
              <w:t>Заливка поверхности катка</w:t>
            </w:r>
          </w:p>
        </w:tc>
        <w:tc>
          <w:tcPr>
            <w:tcW w:w="1701" w:type="dxa"/>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smartTag w:uri="urn:schemas-microsoft-com:office:smarttags" w:element="metricconverter">
              <w:smartTagPr>
                <w:attr w:name="ProductID" w:val="1 м2"/>
              </w:smartTagPr>
              <w:r w:rsidRPr="004E136E">
                <w:rPr>
                  <w:rFonts w:ascii="Times New Roman" w:hAnsi="Times New Roman" w:cs="Times New Roman"/>
                  <w:b w:val="0"/>
                  <w:sz w:val="24"/>
                  <w:szCs w:val="24"/>
                </w:rPr>
                <w:t>1 м</w:t>
              </w:r>
              <w:proofErr w:type="gramStart"/>
              <w:r w:rsidRPr="004E136E">
                <w:rPr>
                  <w:rFonts w:ascii="Times New Roman" w:hAnsi="Times New Roman" w:cs="Times New Roman"/>
                  <w:b w:val="0"/>
                  <w:sz w:val="24"/>
                  <w:szCs w:val="24"/>
                  <w:vertAlign w:val="superscript"/>
                </w:rPr>
                <w:t>2</w:t>
              </w:r>
            </w:smartTag>
            <w:proofErr w:type="gramEnd"/>
          </w:p>
        </w:tc>
        <w:tc>
          <w:tcPr>
            <w:tcW w:w="2412" w:type="dxa"/>
            <w:shd w:val="clear" w:color="auto" w:fill="auto"/>
          </w:tcPr>
          <w:p w:rsidR="00D84A0A" w:rsidRPr="004E136E" w:rsidRDefault="00D84A0A" w:rsidP="00041FC4">
            <w:pPr>
              <w:pStyle w:val="12"/>
              <w:keepNext w:val="0"/>
              <w:widowControl w:val="0"/>
              <w:spacing w:before="0" w:after="0" w:line="239" w:lineRule="auto"/>
              <w:jc w:val="center"/>
              <w:rPr>
                <w:rFonts w:ascii="Times New Roman" w:hAnsi="Times New Roman" w:cs="Times New Roman"/>
                <w:b w:val="0"/>
                <w:sz w:val="24"/>
                <w:szCs w:val="24"/>
              </w:rPr>
            </w:pPr>
            <w:r w:rsidRPr="004E136E">
              <w:rPr>
                <w:rFonts w:ascii="Times New Roman" w:hAnsi="Times New Roman" w:cs="Times New Roman"/>
                <w:b w:val="0"/>
                <w:sz w:val="24"/>
                <w:szCs w:val="24"/>
              </w:rPr>
              <w:t>0,5</w:t>
            </w:r>
          </w:p>
        </w:tc>
      </w:tr>
    </w:tbl>
    <w:p w:rsidR="00D84A0A" w:rsidRPr="003A55A3" w:rsidRDefault="00D84A0A" w:rsidP="00D84A0A">
      <w:pPr>
        <w:pStyle w:val="12"/>
        <w:keepNext w:val="0"/>
        <w:widowControl w:val="0"/>
        <w:spacing w:before="100" w:after="0"/>
        <w:ind w:firstLine="709"/>
        <w:jc w:val="both"/>
        <w:rPr>
          <w:rFonts w:ascii="Times New Roman" w:hAnsi="Times New Roman" w:cs="Times New Roman"/>
          <w:b w:val="0"/>
          <w:sz w:val="22"/>
          <w:szCs w:val="22"/>
        </w:rPr>
      </w:pPr>
      <w:r w:rsidRPr="003A55A3">
        <w:rPr>
          <w:rFonts w:ascii="Times New Roman" w:hAnsi="Times New Roman" w:cs="Times New Roman"/>
          <w:b w:val="0"/>
          <w:sz w:val="22"/>
          <w:szCs w:val="22"/>
        </w:rPr>
        <w:t>* Расчетные (удельные) средние за год суточные расходы воды (</w:t>
      </w:r>
      <w:proofErr w:type="gramStart"/>
      <w:r w:rsidRPr="003A55A3">
        <w:rPr>
          <w:rFonts w:ascii="Times New Roman" w:hAnsi="Times New Roman" w:cs="Times New Roman"/>
          <w:b w:val="0"/>
          <w:sz w:val="22"/>
          <w:szCs w:val="22"/>
        </w:rPr>
        <w:t>л</w:t>
      </w:r>
      <w:proofErr w:type="gram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 / единицу измерения) всего, в скобках – в том числе горячей.</w:t>
      </w:r>
    </w:p>
    <w:p w:rsidR="00D84A0A" w:rsidRPr="003A6C99" w:rsidRDefault="00D84A0A" w:rsidP="00D84A0A">
      <w:pPr>
        <w:spacing w:before="100" w:line="240" w:lineRule="auto"/>
        <w:ind w:firstLine="709"/>
        <w:rPr>
          <w:rFonts w:ascii="Times New Roman" w:hAnsi="Times New Roman" w:cs="Times New Roman"/>
          <w:i/>
          <w:spacing w:val="40"/>
        </w:rPr>
      </w:pPr>
      <w:r w:rsidRPr="003A6C99">
        <w:rPr>
          <w:rFonts w:ascii="Times New Roman" w:hAnsi="Times New Roman" w:cs="Times New Roman"/>
          <w:i/>
          <w:spacing w:val="40"/>
        </w:rPr>
        <w:t>Примечания:</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D84A0A" w:rsidRPr="003A6C99"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D84A0A" w:rsidRDefault="00D84A0A" w:rsidP="00D84A0A">
      <w:pPr>
        <w:spacing w:after="0" w:line="240" w:lineRule="auto"/>
        <w:ind w:firstLine="709"/>
        <w:jc w:val="both"/>
        <w:rPr>
          <w:rFonts w:ascii="Times New Roman" w:hAnsi="Times New Roman" w:cs="Times New Roman"/>
        </w:rPr>
      </w:pPr>
      <w:r w:rsidRPr="003A6C99">
        <w:rPr>
          <w:rFonts w:ascii="Times New Roman" w:hAnsi="Times New Roman" w:cs="Times New Roman"/>
        </w:rPr>
        <w:t xml:space="preserve">4. Для </w:t>
      </w:r>
      <w:proofErr w:type="spellStart"/>
      <w:r w:rsidRPr="003A6C99">
        <w:rPr>
          <w:rFonts w:ascii="Times New Roman" w:hAnsi="Times New Roman" w:cs="Times New Roman"/>
        </w:rPr>
        <w:t>водопотребителей</w:t>
      </w:r>
      <w:proofErr w:type="spellEnd"/>
      <w:r w:rsidRPr="003A6C99">
        <w:rPr>
          <w:rFonts w:ascii="Times New Roman" w:hAnsi="Times New Roman" w:cs="Times New Roman"/>
        </w:rPr>
        <w:t xml:space="preserve"> общественных зданий, сооружений и помещений, не указанных в таблице, нормы расхода воды следует принимать в соответствии с </w:t>
      </w:r>
      <w:r>
        <w:rPr>
          <w:rFonts w:ascii="Times New Roman" w:hAnsi="Times New Roman" w:cs="Times New Roman"/>
        </w:rPr>
        <w:t>приложением</w:t>
      </w:r>
      <w:proofErr w:type="gramStart"/>
      <w:r>
        <w:rPr>
          <w:rFonts w:ascii="Times New Roman" w:hAnsi="Times New Roman" w:cs="Times New Roman"/>
        </w:rPr>
        <w:t xml:space="preserve"> А</w:t>
      </w:r>
      <w:proofErr w:type="gramEnd"/>
      <w:r>
        <w:rPr>
          <w:rFonts w:ascii="Times New Roman" w:hAnsi="Times New Roman" w:cs="Times New Roman"/>
        </w:rPr>
        <w:t xml:space="preserve"> СП 30.13330.2012.</w:t>
      </w:r>
    </w:p>
    <w:p w:rsidR="00D84A0A" w:rsidRPr="005638AC" w:rsidRDefault="00D84A0A" w:rsidP="00D84A0A">
      <w:pPr>
        <w:spacing w:after="0" w:line="240" w:lineRule="auto"/>
        <w:ind w:firstLine="709"/>
        <w:jc w:val="both"/>
        <w:rPr>
          <w:rFonts w:ascii="Times New Roman" w:hAnsi="Times New Roman" w:cs="Times New Roman"/>
        </w:rPr>
      </w:pPr>
    </w:p>
    <w:p w:rsidR="00D84A0A" w:rsidRDefault="00D84A0A" w:rsidP="00D84A0A">
      <w:pPr>
        <w:spacing w:line="239" w:lineRule="auto"/>
        <w:ind w:firstLine="709"/>
        <w:rPr>
          <w:rFonts w:ascii="Times New Roman" w:hAnsi="Times New Roman" w:cs="Times New Roman"/>
          <w:bCs/>
          <w:sz w:val="24"/>
          <w:szCs w:val="24"/>
        </w:rPr>
      </w:pPr>
      <w:r w:rsidRPr="003A6C99">
        <w:rPr>
          <w:rFonts w:ascii="Times New Roman" w:hAnsi="Times New Roman" w:cs="Times New Roman"/>
          <w:bCs/>
          <w:sz w:val="24"/>
          <w:szCs w:val="24"/>
        </w:rPr>
        <w:t xml:space="preserve">4.5.4. В целом годовой расход воды по </w:t>
      </w:r>
      <w:r>
        <w:rPr>
          <w:rFonts w:ascii="Times New Roman" w:hAnsi="Times New Roman" w:cs="Times New Roman"/>
          <w:bCs/>
          <w:sz w:val="24"/>
          <w:szCs w:val="24"/>
        </w:rPr>
        <w:t xml:space="preserve">Козыревскому </w:t>
      </w:r>
      <w:r w:rsidRPr="003A6C99">
        <w:rPr>
          <w:rFonts w:ascii="Times New Roman" w:hAnsi="Times New Roman" w:cs="Times New Roman"/>
          <w:bCs/>
          <w:sz w:val="24"/>
          <w:szCs w:val="24"/>
        </w:rPr>
        <w:t>сельскому поселению рекомендует</w:t>
      </w:r>
      <w:r>
        <w:rPr>
          <w:rFonts w:ascii="Times New Roman" w:hAnsi="Times New Roman" w:cs="Times New Roman"/>
          <w:bCs/>
          <w:sz w:val="24"/>
          <w:szCs w:val="24"/>
        </w:rPr>
        <w:t>ся определять по таблице 4.5.3.</w:t>
      </w:r>
    </w:p>
    <w:p w:rsidR="00D84A0A" w:rsidRPr="005638AC" w:rsidRDefault="00D84A0A" w:rsidP="00D84A0A">
      <w:pPr>
        <w:spacing w:line="239" w:lineRule="auto"/>
        <w:ind w:firstLine="709"/>
        <w:rPr>
          <w:rFonts w:ascii="Times New Roman" w:hAnsi="Times New Roman" w:cs="Times New Roman"/>
          <w:bCs/>
          <w:sz w:val="24"/>
          <w:szCs w:val="24"/>
        </w:rPr>
      </w:pPr>
      <w:r w:rsidRPr="003A55A3">
        <w:rPr>
          <w:rFonts w:ascii="Times New Roman" w:hAnsi="Times New Roman" w:cs="Times New Roman"/>
          <w:b/>
          <w:bCs/>
          <w:sz w:val="24"/>
          <w:szCs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D84A0A" w:rsidRPr="003A55A3" w:rsidTr="00041FC4">
        <w:trPr>
          <w:trHeight w:val="312"/>
          <w:jc w:val="center"/>
        </w:trPr>
        <w:tc>
          <w:tcPr>
            <w:tcW w:w="4117"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5928"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4117" w:type="dxa"/>
            <w:shd w:val="clear" w:color="auto" w:fill="auto"/>
          </w:tcPr>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D84A0A" w:rsidRPr="004E136E" w:rsidRDefault="00D84A0A" w:rsidP="00041FC4">
            <w:pPr>
              <w:spacing w:line="240"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xml:space="preserve">По таблицам 4.5.1 и 4.5.2 настоящих нормативов </w:t>
            </w:r>
          </w:p>
        </w:tc>
      </w:tr>
      <w:tr w:rsidR="00D84A0A" w:rsidRPr="003A55A3" w:rsidTr="00041FC4">
        <w:tblPrEx>
          <w:tblBorders>
            <w:bottom w:val="single" w:sz="4" w:space="0" w:color="auto"/>
          </w:tblBorders>
        </w:tblPrEx>
        <w:trPr>
          <w:jc w:val="center"/>
        </w:trPr>
        <w:tc>
          <w:tcPr>
            <w:tcW w:w="4117"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 xml:space="preserve">Следует определять </w:t>
            </w:r>
            <w:proofErr w:type="gramStart"/>
            <w:r w:rsidRPr="004E136E">
              <w:rPr>
                <w:rFonts w:ascii="Times New Roman" w:hAnsi="Times New Roman" w:cs="Times New Roman"/>
                <w:sz w:val="24"/>
                <w:szCs w:val="24"/>
              </w:rPr>
              <w:t>по технологическим нормам в соответствии с требованиями отраслевых нормативных документов в зависимости от характера</w:t>
            </w:r>
            <w:proofErr w:type="gramEnd"/>
            <w:r w:rsidRPr="004E136E">
              <w:rPr>
                <w:rFonts w:ascii="Times New Roman" w:hAnsi="Times New Roman" w:cs="Times New Roman"/>
                <w:sz w:val="24"/>
                <w:szCs w:val="24"/>
              </w:rPr>
              <w:t xml:space="preserve"> производства или по проектно-сметной документации.</w:t>
            </w:r>
          </w:p>
        </w:tc>
      </w:tr>
      <w:tr w:rsidR="00D84A0A" w:rsidRPr="003A55A3" w:rsidTr="00041FC4">
        <w:tblPrEx>
          <w:tblBorders>
            <w:bottom w:val="single" w:sz="4" w:space="0" w:color="auto"/>
          </w:tblBorders>
        </w:tblPrEx>
        <w:trPr>
          <w:jc w:val="center"/>
        </w:trPr>
        <w:tc>
          <w:tcPr>
            <w:tcW w:w="4117" w:type="dxa"/>
            <w:shd w:val="clear" w:color="auto" w:fill="auto"/>
          </w:tcPr>
          <w:p w:rsidR="00D84A0A" w:rsidRPr="004E136E" w:rsidRDefault="00D84A0A" w:rsidP="00041FC4">
            <w:pPr>
              <w:spacing w:line="240" w:lineRule="auto"/>
              <w:ind w:right="-57"/>
              <w:rPr>
                <w:rFonts w:ascii="Times New Roman" w:hAnsi="Times New Roman" w:cs="Times New Roman"/>
                <w:bCs/>
                <w:sz w:val="24"/>
                <w:szCs w:val="24"/>
              </w:rPr>
            </w:pPr>
            <w:r w:rsidRPr="004E136E">
              <w:rPr>
                <w:rFonts w:ascii="Times New Roman" w:hAnsi="Times New Roman" w:cs="Times New Roman"/>
                <w:sz w:val="24"/>
                <w:szCs w:val="24"/>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sz w:val="24"/>
                <w:szCs w:val="24"/>
              </w:rPr>
              <w:t xml:space="preserve">Допускается принимать дополнительно, при соответствующем обосновании, в размере 10-20 </w:t>
            </w:r>
            <w:r w:rsidRPr="004E136E">
              <w:rPr>
                <w:rFonts w:ascii="Times New Roman" w:hAnsi="Times New Roman" w:cs="Times New Roman"/>
                <w:sz w:val="24"/>
                <w:szCs w:val="24"/>
              </w:rPr>
              <w:sym w:font="Symbol" w:char="F025"/>
            </w:r>
            <w:r w:rsidRPr="004E136E">
              <w:rPr>
                <w:rFonts w:ascii="Times New Roman" w:hAnsi="Times New Roman" w:cs="Times New Roman"/>
                <w:sz w:val="24"/>
                <w:szCs w:val="24"/>
              </w:rPr>
              <w:t xml:space="preserve"> суммарного расхода воды на хозяйственно-питьевые нужды </w:t>
            </w:r>
            <w:r w:rsidRPr="004E136E">
              <w:rPr>
                <w:rFonts w:ascii="Times New Roman" w:hAnsi="Times New Roman" w:cs="Times New Roman"/>
                <w:bCs/>
                <w:sz w:val="24"/>
                <w:szCs w:val="24"/>
              </w:rPr>
              <w:t>сельского поселения</w:t>
            </w:r>
          </w:p>
        </w:tc>
      </w:tr>
      <w:tr w:rsidR="00D84A0A" w:rsidRPr="003A55A3" w:rsidTr="00041FC4">
        <w:tblPrEx>
          <w:tblBorders>
            <w:bottom w:val="single" w:sz="4" w:space="0" w:color="auto"/>
          </w:tblBorders>
        </w:tblPrEx>
        <w:trPr>
          <w:jc w:val="center"/>
        </w:trPr>
        <w:tc>
          <w:tcPr>
            <w:tcW w:w="4117"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Расходы воды на поливку на </w:t>
            </w:r>
            <w:r w:rsidRPr="004E136E">
              <w:rPr>
                <w:rFonts w:ascii="Times New Roman" w:hAnsi="Times New Roman" w:cs="Times New Roman"/>
                <w:bCs/>
                <w:sz w:val="24"/>
                <w:szCs w:val="24"/>
              </w:rPr>
              <w:lastRenderedPageBreak/>
              <w:t>территории сельского поселения</w:t>
            </w:r>
          </w:p>
        </w:tc>
        <w:tc>
          <w:tcPr>
            <w:tcW w:w="5928" w:type="dxa"/>
            <w:shd w:val="clear" w:color="auto" w:fill="auto"/>
          </w:tcPr>
          <w:p w:rsidR="00D84A0A" w:rsidRPr="004E136E" w:rsidRDefault="00D84A0A" w:rsidP="00041FC4">
            <w:pPr>
              <w:spacing w:line="240"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lastRenderedPageBreak/>
              <w:t>50-90 л/</w:t>
            </w:r>
            <w:proofErr w:type="spellStart"/>
            <w:r w:rsidRPr="004E136E">
              <w:rPr>
                <w:rFonts w:ascii="Times New Roman" w:hAnsi="Times New Roman" w:cs="Times New Roman"/>
                <w:bCs/>
                <w:sz w:val="24"/>
                <w:szCs w:val="24"/>
              </w:rPr>
              <w:t>сут</w:t>
            </w:r>
            <w:proofErr w:type="spellEnd"/>
            <w:r w:rsidRPr="004E136E">
              <w:rPr>
                <w:rFonts w:ascii="Times New Roman" w:hAnsi="Times New Roman" w:cs="Times New Roman"/>
                <w:bCs/>
                <w:sz w:val="24"/>
                <w:szCs w:val="24"/>
              </w:rPr>
              <w:t xml:space="preserve"> на 1 жителя</w:t>
            </w:r>
          </w:p>
        </w:tc>
      </w:tr>
      <w:tr w:rsidR="00D84A0A" w:rsidRPr="003A55A3" w:rsidTr="00041FC4">
        <w:tblPrEx>
          <w:tblBorders>
            <w:bottom w:val="single" w:sz="4" w:space="0" w:color="auto"/>
          </w:tblBorders>
        </w:tblPrEx>
        <w:trPr>
          <w:jc w:val="center"/>
        </w:trPr>
        <w:tc>
          <w:tcPr>
            <w:tcW w:w="4117"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lastRenderedPageBreak/>
              <w:t xml:space="preserve">Расчетные расходы воды при </w:t>
            </w:r>
            <w:r w:rsidRPr="004E136E">
              <w:rPr>
                <w:rFonts w:ascii="Times New Roman" w:hAnsi="Times New Roman" w:cs="Times New Roman"/>
                <w:bCs/>
                <w:sz w:val="24"/>
                <w:szCs w:val="24"/>
              </w:rPr>
              <w:t>проектировании в условиях вечномерзлых грунтов</w:t>
            </w:r>
          </w:p>
        </w:tc>
        <w:tc>
          <w:tcPr>
            <w:tcW w:w="5928" w:type="dxa"/>
            <w:shd w:val="clear" w:color="auto" w:fill="auto"/>
          </w:tcPr>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sz w:val="24"/>
                <w:szCs w:val="24"/>
              </w:rPr>
              <w:t xml:space="preserve">Допускается увеличивать за счет сброса воды для предохранения сетей и водоводов от замерзания. </w:t>
            </w:r>
            <w:r w:rsidRPr="004E136E">
              <w:rPr>
                <w:rFonts w:ascii="Times New Roman" w:hAnsi="Times New Roman" w:cs="Times New Roman"/>
                <w:spacing w:val="-2"/>
                <w:sz w:val="24"/>
                <w:szCs w:val="24"/>
              </w:rPr>
              <w:t>Целесообразность и расход сбрасываемой воды должны обосновываться.</w:t>
            </w:r>
          </w:p>
        </w:tc>
      </w:tr>
    </w:tbl>
    <w:p w:rsidR="00D84A0A" w:rsidRPr="003A6C99" w:rsidRDefault="00D84A0A" w:rsidP="00D84A0A">
      <w:pPr>
        <w:autoSpaceDE w:val="0"/>
        <w:autoSpaceDN w:val="0"/>
        <w:adjustRightInd w:val="0"/>
        <w:spacing w:after="0" w:line="240" w:lineRule="auto"/>
        <w:ind w:firstLine="720"/>
        <w:jc w:val="both"/>
        <w:rPr>
          <w:rFonts w:ascii="Times New Roman" w:hAnsi="Times New Roman" w:cs="Times New Roman"/>
          <w:bCs/>
          <w:sz w:val="24"/>
          <w:szCs w:val="24"/>
        </w:rPr>
      </w:pPr>
      <w:r w:rsidRPr="003A6C99">
        <w:rPr>
          <w:rFonts w:ascii="Times New Roman" w:hAnsi="Times New Roman" w:cs="Times New Roman"/>
          <w:bCs/>
          <w:sz w:val="24"/>
          <w:szCs w:val="24"/>
        </w:rPr>
        <w:t>4.5.5. При проектировании сооружений водоснабжения следует учитывать требования бесперебойности водоснабжения.</w:t>
      </w:r>
    </w:p>
    <w:p w:rsidR="00D84A0A" w:rsidRPr="003A6C99" w:rsidRDefault="00D84A0A" w:rsidP="00D84A0A">
      <w:pPr>
        <w:autoSpaceDE w:val="0"/>
        <w:autoSpaceDN w:val="0"/>
        <w:adjustRightInd w:val="0"/>
        <w:spacing w:after="0" w:line="240" w:lineRule="auto"/>
        <w:ind w:firstLine="720"/>
        <w:jc w:val="both"/>
        <w:rPr>
          <w:rFonts w:ascii="Times New Roman" w:hAnsi="Times New Roman" w:cs="Times New Roman"/>
          <w:bCs/>
          <w:sz w:val="24"/>
          <w:szCs w:val="24"/>
        </w:rPr>
      </w:pPr>
      <w:r w:rsidRPr="004E136E">
        <w:rPr>
          <w:rFonts w:ascii="Times New Roman" w:hAnsi="Times New Roman" w:cs="Times New Roman"/>
          <w:bCs/>
          <w:sz w:val="24"/>
          <w:szCs w:val="24"/>
        </w:rPr>
        <w:t>4.5.</w:t>
      </w:r>
      <w:r w:rsidRPr="003A6C99">
        <w:rPr>
          <w:rFonts w:ascii="Times New Roman" w:hAnsi="Times New Roman" w:cs="Times New Roman"/>
          <w:bCs/>
          <w:sz w:val="24"/>
          <w:szCs w:val="24"/>
        </w:rPr>
        <w:t xml:space="preserve">6. Нормативные параметры градостроительного проектирования при </w:t>
      </w:r>
      <w:proofErr w:type="spellStart"/>
      <w:r w:rsidRPr="003A6C99">
        <w:rPr>
          <w:rFonts w:ascii="Times New Roman" w:hAnsi="Times New Roman" w:cs="Times New Roman"/>
          <w:bCs/>
          <w:sz w:val="24"/>
          <w:szCs w:val="24"/>
        </w:rPr>
        <w:t>выборе</w:t>
      </w:r>
      <w:r w:rsidRPr="003A6C99">
        <w:rPr>
          <w:rFonts w:ascii="Times New Roman" w:hAnsi="Times New Roman" w:cs="Times New Roman"/>
          <w:b/>
          <w:bCs/>
          <w:sz w:val="24"/>
          <w:szCs w:val="24"/>
        </w:rPr>
        <w:t>источников</w:t>
      </w:r>
      <w:proofErr w:type="spellEnd"/>
      <w:r w:rsidRPr="003A6C99">
        <w:rPr>
          <w:rFonts w:ascii="Times New Roman" w:hAnsi="Times New Roman" w:cs="Times New Roman"/>
          <w:b/>
          <w:bCs/>
          <w:sz w:val="24"/>
          <w:szCs w:val="24"/>
        </w:rPr>
        <w:t xml:space="preserve"> </w:t>
      </w:r>
      <w:proofErr w:type="spellStart"/>
      <w:r w:rsidRPr="003A6C99">
        <w:rPr>
          <w:rFonts w:ascii="Times New Roman" w:hAnsi="Times New Roman" w:cs="Times New Roman"/>
          <w:b/>
          <w:bCs/>
          <w:sz w:val="24"/>
          <w:szCs w:val="24"/>
        </w:rPr>
        <w:t>водоснабжения</w:t>
      </w:r>
      <w:r w:rsidRPr="003A6C99">
        <w:rPr>
          <w:rFonts w:ascii="Times New Roman" w:hAnsi="Times New Roman" w:cs="Times New Roman"/>
          <w:bCs/>
          <w:sz w:val="24"/>
          <w:szCs w:val="24"/>
        </w:rPr>
        <w:t>приведены</w:t>
      </w:r>
      <w:proofErr w:type="spellEnd"/>
      <w:r w:rsidRPr="003A6C99">
        <w:rPr>
          <w:rFonts w:ascii="Times New Roman" w:hAnsi="Times New Roman" w:cs="Times New Roman"/>
          <w:bCs/>
          <w:sz w:val="24"/>
          <w:szCs w:val="24"/>
        </w:rPr>
        <w:t xml:space="preserve"> в таблице 4.5.4.</w:t>
      </w:r>
    </w:p>
    <w:p w:rsidR="00D84A0A" w:rsidRPr="003A55A3" w:rsidRDefault="00D84A0A" w:rsidP="00D84A0A">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D84A0A" w:rsidRPr="003A55A3" w:rsidTr="00041FC4">
        <w:trPr>
          <w:trHeight w:val="312"/>
          <w:jc w:val="center"/>
        </w:trPr>
        <w:tc>
          <w:tcPr>
            <w:tcW w:w="3346"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740" w:type="dxa"/>
            <w:shd w:val="clear" w:color="auto" w:fill="auto"/>
            <w:vAlign w:val="center"/>
          </w:tcPr>
          <w:p w:rsidR="00D84A0A" w:rsidRPr="004E136E" w:rsidRDefault="00D84A0A" w:rsidP="00041FC4">
            <w:pPr>
              <w:suppressAutoHyphens/>
              <w:spacing w:line="240"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rPr>
          <w:trHeight w:val="170"/>
          <w:tblHeader/>
          <w:jc w:val="center"/>
        </w:trPr>
        <w:tc>
          <w:tcPr>
            <w:tcW w:w="334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c>
          <w:tcPr>
            <w:tcW w:w="6740" w:type="dxa"/>
            <w:shd w:val="clear" w:color="auto" w:fill="auto"/>
            <w:vAlign w:val="center"/>
          </w:tcPr>
          <w:p w:rsidR="00D84A0A" w:rsidRPr="004E136E" w:rsidRDefault="00D84A0A" w:rsidP="00041FC4">
            <w:pPr>
              <w:suppressAutoHyphens/>
              <w:spacing w:line="240"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4E136E" w:rsidRDefault="00D84A0A" w:rsidP="00041FC4">
            <w:pPr>
              <w:suppressAutoHyphens/>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Виды источников водоснабжения</w:t>
            </w:r>
          </w:p>
        </w:tc>
        <w:tc>
          <w:tcPr>
            <w:tcW w:w="6740" w:type="dxa"/>
            <w:shd w:val="clear" w:color="auto" w:fill="auto"/>
          </w:tcPr>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bCs/>
                <w:sz w:val="24"/>
                <w:szCs w:val="24"/>
              </w:rPr>
              <w:t xml:space="preserve">- поверхностные – </w:t>
            </w:r>
            <w:r w:rsidRPr="004E136E">
              <w:rPr>
                <w:rFonts w:ascii="Times New Roman" w:hAnsi="Times New Roman" w:cs="Times New Roman"/>
                <w:sz w:val="24"/>
                <w:szCs w:val="24"/>
              </w:rPr>
              <w:t>водотоки (реки, каналы), водоемы (озера, водохранилища, пруды);</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xml:space="preserve">- подземные – водоносные пласты, </w:t>
            </w:r>
            <w:proofErr w:type="spellStart"/>
            <w:r w:rsidRPr="004E136E">
              <w:rPr>
                <w:rFonts w:ascii="Times New Roman" w:hAnsi="Times New Roman" w:cs="Times New Roman"/>
                <w:sz w:val="24"/>
                <w:szCs w:val="24"/>
              </w:rPr>
              <w:t>подрусловые</w:t>
            </w:r>
            <w:proofErr w:type="spellEnd"/>
            <w:r w:rsidRPr="004E136E">
              <w:rPr>
                <w:rFonts w:ascii="Times New Roman" w:hAnsi="Times New Roman" w:cs="Times New Roman"/>
                <w:sz w:val="24"/>
                <w:szCs w:val="24"/>
              </w:rPr>
              <w:t xml:space="preserve"> и другие воды.</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i/>
                <w:spacing w:val="40"/>
                <w:sz w:val="24"/>
                <w:szCs w:val="24"/>
              </w:rPr>
              <w:t>Примечание:</w:t>
            </w:r>
            <w:r w:rsidRPr="004E136E">
              <w:rPr>
                <w:rFonts w:ascii="Times New Roman" w:hAnsi="Times New Roman" w:cs="Times New Roman"/>
                <w:sz w:val="24"/>
                <w:szCs w:val="24"/>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3A6C99" w:rsidRDefault="00D84A0A" w:rsidP="00041FC4">
            <w:pPr>
              <w:suppressAutoHyphens/>
              <w:spacing w:line="239" w:lineRule="auto"/>
              <w:rPr>
                <w:rFonts w:ascii="Times New Roman" w:hAnsi="Times New Roman" w:cs="Times New Roman"/>
                <w:bCs/>
              </w:rPr>
            </w:pPr>
            <w:r w:rsidRPr="003A6C99">
              <w:rPr>
                <w:rFonts w:ascii="Times New Roman" w:hAnsi="Times New Roman" w:cs="Times New Roman"/>
              </w:rPr>
              <w:t>Выбор источника водоснабжения</w:t>
            </w:r>
          </w:p>
        </w:tc>
        <w:tc>
          <w:tcPr>
            <w:tcW w:w="6740"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rPr>
              <w:t>При использовании в качестве источника водоснабжения подземных вод (</w:t>
            </w:r>
            <w:proofErr w:type="spellStart"/>
            <w:r w:rsidRPr="003A6C99">
              <w:rPr>
                <w:rFonts w:ascii="Times New Roman" w:hAnsi="Times New Roman" w:cs="Times New Roman"/>
              </w:rPr>
              <w:t>надмерзлотных</w:t>
            </w:r>
            <w:proofErr w:type="spellEnd"/>
            <w:r w:rsidRPr="003A6C99">
              <w:rPr>
                <w:rFonts w:ascii="Times New Roman" w:hAnsi="Times New Roman" w:cs="Times New Roman"/>
              </w:rPr>
              <w:t xml:space="preserve">, межмерзлотных, </w:t>
            </w:r>
            <w:proofErr w:type="spellStart"/>
            <w:r w:rsidRPr="003A6C99">
              <w:rPr>
                <w:rFonts w:ascii="Times New Roman" w:hAnsi="Times New Roman" w:cs="Times New Roman"/>
              </w:rPr>
              <w:t>подмерзлотных</w:t>
            </w:r>
            <w:proofErr w:type="spellEnd"/>
            <w:r w:rsidRPr="003A6C99">
              <w:rPr>
                <w:rFonts w:ascii="Times New Roman" w:hAnsi="Times New Roman" w:cs="Times New Roman"/>
              </w:rPr>
              <w:t>) следует использовать источники с более высокой температурой воды.</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rPr>
              <w:t>Выбор источника водоснабжения для хозяйственно-питьевого водоснабжения</w:t>
            </w:r>
          </w:p>
        </w:tc>
        <w:tc>
          <w:tcPr>
            <w:tcW w:w="6740"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В</w:t>
            </w:r>
            <w:r w:rsidRPr="003A6C99">
              <w:rPr>
                <w:rFonts w:ascii="Times New Roman" w:hAnsi="Times New Roman" w:cs="Times New Roman"/>
              </w:rPr>
              <w:t xml:space="preserve"> соответствии с </w:t>
            </w:r>
            <w:proofErr w:type="spellStart"/>
            <w:r w:rsidRPr="003A6C99">
              <w:rPr>
                <w:rFonts w:ascii="Times New Roman" w:hAnsi="Times New Roman" w:cs="Times New Roman"/>
              </w:rPr>
              <w:t>требованиями</w:t>
            </w:r>
            <w:r w:rsidRPr="003A6C99">
              <w:rPr>
                <w:rFonts w:ascii="Times New Roman" w:hAnsi="Times New Roman" w:cs="Times New Roman"/>
                <w:shd w:val="clear" w:color="auto" w:fill="FFFFFF"/>
              </w:rPr>
              <w:t>ГОСТ</w:t>
            </w:r>
            <w:proofErr w:type="spellEnd"/>
            <w:r w:rsidRPr="003A6C99">
              <w:rPr>
                <w:rFonts w:ascii="Times New Roman" w:hAnsi="Times New Roman" w:cs="Times New Roman"/>
                <w:shd w:val="clear" w:color="auto" w:fill="FFFFFF"/>
              </w:rPr>
              <w:t xml:space="preserve"> 17.1.1.04</w:t>
            </w:r>
            <w:r w:rsidRPr="003A6C99">
              <w:rPr>
                <w:rFonts w:ascii="Times New Roman" w:hAnsi="Times New Roman" w:cs="Times New Roman"/>
              </w:rPr>
              <w:t>-80.</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3A6C99" w:rsidRDefault="00D84A0A" w:rsidP="00041FC4">
            <w:pPr>
              <w:suppressAutoHyphens/>
              <w:spacing w:line="239" w:lineRule="auto"/>
              <w:rPr>
                <w:rFonts w:ascii="Times New Roman" w:hAnsi="Times New Roman" w:cs="Times New Roman"/>
                <w:bCs/>
              </w:rPr>
            </w:pPr>
            <w:r w:rsidRPr="003A6C99">
              <w:rPr>
                <w:rFonts w:ascii="Times New Roman" w:hAnsi="Times New Roman" w:cs="Times New Roman"/>
              </w:rPr>
              <w:t xml:space="preserve">Выбор источника водоснабжения для производственного водоснабжения </w:t>
            </w:r>
          </w:p>
        </w:tc>
        <w:tc>
          <w:tcPr>
            <w:tcW w:w="6740"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rPr>
              <w:t xml:space="preserve">Выбор источника водоснабжения в сейсмически опасных районах </w:t>
            </w:r>
          </w:p>
        </w:tc>
        <w:tc>
          <w:tcPr>
            <w:tcW w:w="6740"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rPr>
              <w:t xml:space="preserve">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w:t>
            </w:r>
            <w:r w:rsidRPr="003A6C99">
              <w:rPr>
                <w:rFonts w:ascii="Times New Roman" w:hAnsi="Times New Roman" w:cs="Times New Roman"/>
              </w:rPr>
              <w:lastRenderedPageBreak/>
              <w:t>створах, исключающих возможность одновременного перерыва подачи воды.</w:t>
            </w:r>
          </w:p>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bCs/>
              </w:rPr>
              <w:lastRenderedPageBreak/>
              <w:t xml:space="preserve">Определение </w:t>
            </w:r>
            <w:proofErr w:type="gramStart"/>
            <w:r w:rsidRPr="003A6C99">
              <w:rPr>
                <w:rFonts w:ascii="Times New Roman" w:hAnsi="Times New Roman" w:cs="Times New Roman"/>
                <w:bCs/>
              </w:rPr>
              <w:t>границ зон поясов санитарной охраны источников водоснабжения</w:t>
            </w:r>
            <w:proofErr w:type="gramEnd"/>
          </w:p>
        </w:tc>
        <w:tc>
          <w:tcPr>
            <w:tcW w:w="6740" w:type="dxa"/>
            <w:shd w:val="clear" w:color="auto" w:fill="auto"/>
          </w:tcPr>
          <w:p w:rsidR="00D84A0A" w:rsidRPr="003A6C99" w:rsidRDefault="00D84A0A" w:rsidP="00041FC4">
            <w:pPr>
              <w:spacing w:line="239" w:lineRule="auto"/>
              <w:rPr>
                <w:rFonts w:ascii="Times New Roman" w:hAnsi="Times New Roman" w:cs="Times New Roman"/>
              </w:rPr>
            </w:pPr>
            <w:r w:rsidRPr="003A6C99">
              <w:rPr>
                <w:rFonts w:ascii="Times New Roman" w:hAnsi="Times New Roman" w:cs="Times New Roman"/>
                <w:bCs/>
              </w:rPr>
              <w:t>В соответствии с приложением 3 настоящих нормативов.</w:t>
            </w:r>
          </w:p>
        </w:tc>
      </w:tr>
    </w:tbl>
    <w:p w:rsidR="00D84A0A" w:rsidRPr="003A6C99" w:rsidRDefault="00D84A0A" w:rsidP="00D84A0A">
      <w:pPr>
        <w:autoSpaceDE w:val="0"/>
        <w:autoSpaceDN w:val="0"/>
        <w:adjustRightInd w:val="0"/>
        <w:spacing w:line="239" w:lineRule="auto"/>
        <w:ind w:firstLine="720"/>
        <w:rPr>
          <w:rFonts w:ascii="Times New Roman" w:hAnsi="Times New Roman" w:cs="Times New Roman"/>
          <w:bCs/>
          <w:sz w:val="24"/>
          <w:szCs w:val="24"/>
        </w:rPr>
      </w:pPr>
      <w:r w:rsidRPr="003A6C99">
        <w:rPr>
          <w:rFonts w:ascii="Times New Roman" w:hAnsi="Times New Roman" w:cs="Times New Roman"/>
          <w:bCs/>
          <w:sz w:val="24"/>
          <w:szCs w:val="24"/>
        </w:rPr>
        <w:t>4.5.7. Нормативные параметры градостроительного проектирования при выборе</w:t>
      </w:r>
      <w:r>
        <w:rPr>
          <w:rFonts w:ascii="Times New Roman" w:hAnsi="Times New Roman" w:cs="Times New Roman"/>
          <w:bCs/>
          <w:sz w:val="24"/>
          <w:szCs w:val="24"/>
        </w:rPr>
        <w:t xml:space="preserve"> </w:t>
      </w:r>
      <w:r w:rsidRPr="003A6C99">
        <w:rPr>
          <w:rFonts w:ascii="Times New Roman" w:hAnsi="Times New Roman" w:cs="Times New Roman"/>
          <w:b/>
          <w:bCs/>
          <w:sz w:val="24"/>
          <w:szCs w:val="24"/>
        </w:rPr>
        <w:t xml:space="preserve">систем водоснабжения </w:t>
      </w:r>
      <w:r w:rsidRPr="003A6C99">
        <w:rPr>
          <w:rFonts w:ascii="Times New Roman" w:hAnsi="Times New Roman" w:cs="Times New Roman"/>
          <w:bCs/>
          <w:sz w:val="24"/>
          <w:szCs w:val="24"/>
        </w:rPr>
        <w:t>приведены в таблице 4.5.5.</w:t>
      </w:r>
    </w:p>
    <w:p w:rsidR="00D84A0A" w:rsidRPr="003A55A3" w:rsidRDefault="00D84A0A" w:rsidP="00D84A0A">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561"/>
      </w:tblGrid>
      <w:tr w:rsidR="00D84A0A" w:rsidRPr="003A55A3" w:rsidTr="00041FC4">
        <w:trPr>
          <w:trHeight w:val="312"/>
          <w:jc w:val="center"/>
        </w:trPr>
        <w:tc>
          <w:tcPr>
            <w:tcW w:w="3498"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561"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3498"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Тип систем водоснабжения</w:t>
            </w:r>
          </w:p>
        </w:tc>
        <w:tc>
          <w:tcPr>
            <w:tcW w:w="6561" w:type="dxa"/>
            <w:shd w:val="clear" w:color="auto" w:fill="auto"/>
          </w:tcPr>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централизованные;</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нецентрализованные (локальные);</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оборотные</w:t>
            </w:r>
          </w:p>
        </w:tc>
      </w:tr>
      <w:tr w:rsidR="00D84A0A" w:rsidRPr="003A55A3" w:rsidTr="00041FC4">
        <w:tblPrEx>
          <w:tblBorders>
            <w:bottom w:val="single" w:sz="4" w:space="0" w:color="auto"/>
          </w:tblBorders>
        </w:tblPrEx>
        <w:trPr>
          <w:jc w:val="center"/>
        </w:trPr>
        <w:tc>
          <w:tcPr>
            <w:tcW w:w="3498"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Назначение централизованной системы водоснабжения</w:t>
            </w:r>
          </w:p>
        </w:tc>
        <w:tc>
          <w:tcPr>
            <w:tcW w:w="6561"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Должна обеспечивать:</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хозяйственно-питьевое водопотребление в жилых и общественных зданиях, нужды коммунально-бытовых предприятий;</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хозяйственно-питьевое водопотребление на предприятиях;</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pacing w:val="-2"/>
                <w:sz w:val="24"/>
                <w:szCs w:val="24"/>
              </w:rPr>
              <w:t>- производственные нужды промышленных и сельскохозяйственных предприя</w:t>
            </w:r>
            <w:r w:rsidRPr="004E136E">
              <w:rPr>
                <w:rFonts w:ascii="Times New Roman" w:hAnsi="Times New Roman" w:cs="Times New Roman"/>
                <w:bCs/>
                <w:sz w:val="24"/>
                <w:szCs w:val="24"/>
              </w:rPr>
              <w:t xml:space="preserve">тий, где требуется вода питьевого качества или для которых экономически нецелесообразно сооружение отдельного водопровода; </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тушение пожаров;</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собственные нужды станций водоподготовки, промывку водопроводных и канализационных сетей и др.</w:t>
            </w:r>
          </w:p>
        </w:tc>
      </w:tr>
      <w:tr w:rsidR="00D84A0A" w:rsidRPr="003A55A3" w:rsidTr="00041FC4">
        <w:tblPrEx>
          <w:tblBorders>
            <w:bottom w:val="single" w:sz="4" w:space="0" w:color="auto"/>
          </w:tblBorders>
        </w:tblPrEx>
        <w:trPr>
          <w:jc w:val="center"/>
        </w:trPr>
        <w:tc>
          <w:tcPr>
            <w:tcW w:w="3498"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Назначение локальной системы водоснабжения</w:t>
            </w:r>
          </w:p>
        </w:tc>
        <w:tc>
          <w:tcPr>
            <w:tcW w:w="6561"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Локальных системы, обеспечивающие технологические требования объектов, должны проектироваться совместно с объектами.</w:t>
            </w:r>
          </w:p>
        </w:tc>
      </w:tr>
      <w:tr w:rsidR="00D84A0A" w:rsidRPr="003A55A3" w:rsidTr="00041FC4">
        <w:tblPrEx>
          <w:tblBorders>
            <w:bottom w:val="single" w:sz="4" w:space="0" w:color="auto"/>
          </w:tblBorders>
        </w:tblPrEx>
        <w:trPr>
          <w:jc w:val="center"/>
        </w:trPr>
        <w:tc>
          <w:tcPr>
            <w:tcW w:w="3498"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Назначение оборотной системы водоснабжения</w:t>
            </w:r>
          </w:p>
        </w:tc>
        <w:tc>
          <w:tcPr>
            <w:tcW w:w="6561"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 xml:space="preserve">Очистка сточных вод для повторного использования на промышленных объектах. В системы оборотного водоснабжения </w:t>
            </w:r>
            <w:r w:rsidRPr="003A6C99">
              <w:rPr>
                <w:rFonts w:ascii="Times New Roman" w:hAnsi="Times New Roman" w:cs="Times New Roman"/>
                <w:bCs/>
                <w:spacing w:val="-2"/>
              </w:rPr>
              <w:t xml:space="preserve">целесообразно включать </w:t>
            </w:r>
            <w:proofErr w:type="spellStart"/>
            <w:r w:rsidRPr="003A6C99">
              <w:rPr>
                <w:rFonts w:ascii="Times New Roman" w:hAnsi="Times New Roman" w:cs="Times New Roman"/>
                <w:bCs/>
                <w:spacing w:val="-2"/>
              </w:rPr>
              <w:t>теплоутилизаторы</w:t>
            </w:r>
            <w:proofErr w:type="spellEnd"/>
            <w:r w:rsidRPr="003A6C99">
              <w:rPr>
                <w:rFonts w:ascii="Times New Roman" w:hAnsi="Times New Roman" w:cs="Times New Roman"/>
                <w:bCs/>
                <w:spacing w:val="-2"/>
              </w:rPr>
              <w:t xml:space="preserve">, используя тепло на первичный подогрев </w:t>
            </w:r>
            <w:r w:rsidRPr="003A6C99">
              <w:rPr>
                <w:rFonts w:ascii="Times New Roman" w:hAnsi="Times New Roman" w:cs="Times New Roman"/>
                <w:bCs/>
              </w:rPr>
              <w:t>водяного или воздушного отопления, а также горячего водоснабжения.</w:t>
            </w:r>
          </w:p>
        </w:tc>
      </w:tr>
      <w:tr w:rsidR="00D84A0A" w:rsidRPr="003A55A3" w:rsidTr="00041FC4">
        <w:tblPrEx>
          <w:tblBorders>
            <w:bottom w:val="single" w:sz="4" w:space="0" w:color="auto"/>
          </w:tblBorders>
        </w:tblPrEx>
        <w:trPr>
          <w:jc w:val="center"/>
        </w:trPr>
        <w:tc>
          <w:tcPr>
            <w:tcW w:w="3498"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Выбор системы водоснабжения</w:t>
            </w:r>
          </w:p>
        </w:tc>
        <w:tc>
          <w:tcPr>
            <w:tcW w:w="6561"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bCs/>
              </w:rPr>
              <w:t>В соответствии с требованиями СП 31.13330.2012.</w:t>
            </w:r>
          </w:p>
        </w:tc>
      </w:tr>
    </w:tbl>
    <w:p w:rsidR="00D84A0A" w:rsidRPr="003A6C99" w:rsidRDefault="00D84A0A" w:rsidP="00D84A0A">
      <w:pPr>
        <w:spacing w:line="239" w:lineRule="auto"/>
        <w:ind w:firstLine="709"/>
        <w:jc w:val="both"/>
        <w:rPr>
          <w:rFonts w:ascii="Times New Roman" w:hAnsi="Times New Roman" w:cs="Times New Roman"/>
          <w:bCs/>
          <w:sz w:val="24"/>
          <w:szCs w:val="24"/>
        </w:rPr>
      </w:pPr>
      <w:r w:rsidRPr="003A6C99">
        <w:rPr>
          <w:rFonts w:ascii="Times New Roman" w:hAnsi="Times New Roman" w:cs="Times New Roman"/>
          <w:bCs/>
          <w:sz w:val="24"/>
          <w:szCs w:val="24"/>
        </w:rPr>
        <w:lastRenderedPageBreak/>
        <w:t xml:space="preserve">4.5.8. Нормативные параметры градостроительного проектирования при </w:t>
      </w:r>
      <w:proofErr w:type="spellStart"/>
      <w:r w:rsidRPr="003A6C99">
        <w:rPr>
          <w:rFonts w:ascii="Times New Roman" w:hAnsi="Times New Roman" w:cs="Times New Roman"/>
          <w:bCs/>
          <w:sz w:val="24"/>
          <w:szCs w:val="24"/>
        </w:rPr>
        <w:t>выборе</w:t>
      </w:r>
      <w:r w:rsidRPr="003A6C99">
        <w:rPr>
          <w:rFonts w:ascii="Times New Roman" w:hAnsi="Times New Roman" w:cs="Times New Roman"/>
          <w:b/>
          <w:sz w:val="24"/>
          <w:szCs w:val="24"/>
        </w:rPr>
        <w:t>типа</w:t>
      </w:r>
      <w:proofErr w:type="spellEnd"/>
      <w:r w:rsidRPr="003A6C99">
        <w:rPr>
          <w:rFonts w:ascii="Times New Roman" w:hAnsi="Times New Roman" w:cs="Times New Roman"/>
          <w:b/>
          <w:sz w:val="24"/>
          <w:szCs w:val="24"/>
        </w:rPr>
        <w:t xml:space="preserve"> и </w:t>
      </w:r>
      <w:proofErr w:type="spellStart"/>
      <w:r w:rsidRPr="003A6C99">
        <w:rPr>
          <w:rFonts w:ascii="Times New Roman" w:hAnsi="Times New Roman" w:cs="Times New Roman"/>
          <w:b/>
          <w:sz w:val="24"/>
          <w:szCs w:val="24"/>
        </w:rPr>
        <w:t>схемразмещения</w:t>
      </w:r>
      <w:proofErr w:type="spellEnd"/>
      <w:r w:rsidRPr="003A6C99">
        <w:rPr>
          <w:rFonts w:ascii="Times New Roman" w:hAnsi="Times New Roman" w:cs="Times New Roman"/>
          <w:b/>
          <w:sz w:val="24"/>
          <w:szCs w:val="24"/>
        </w:rPr>
        <w:t xml:space="preserve"> </w:t>
      </w:r>
      <w:proofErr w:type="gramStart"/>
      <w:r w:rsidRPr="003A6C99">
        <w:rPr>
          <w:rFonts w:ascii="Times New Roman" w:hAnsi="Times New Roman" w:cs="Times New Roman"/>
          <w:b/>
          <w:sz w:val="24"/>
          <w:szCs w:val="24"/>
        </w:rPr>
        <w:t>водозаборных</w:t>
      </w:r>
      <w:proofErr w:type="gramEnd"/>
      <w:r w:rsidRPr="003A6C99">
        <w:rPr>
          <w:rFonts w:ascii="Times New Roman" w:hAnsi="Times New Roman" w:cs="Times New Roman"/>
          <w:b/>
          <w:sz w:val="24"/>
          <w:szCs w:val="24"/>
        </w:rPr>
        <w:t xml:space="preserve"> </w:t>
      </w:r>
      <w:proofErr w:type="spellStart"/>
      <w:r w:rsidRPr="003A6C99">
        <w:rPr>
          <w:rFonts w:ascii="Times New Roman" w:hAnsi="Times New Roman" w:cs="Times New Roman"/>
          <w:b/>
          <w:sz w:val="24"/>
          <w:szCs w:val="24"/>
        </w:rPr>
        <w:t>сооружений</w:t>
      </w:r>
      <w:r w:rsidRPr="003A6C99">
        <w:rPr>
          <w:rFonts w:ascii="Times New Roman" w:hAnsi="Times New Roman" w:cs="Times New Roman"/>
          <w:bCs/>
          <w:sz w:val="24"/>
          <w:szCs w:val="24"/>
        </w:rPr>
        <w:t>приведены</w:t>
      </w:r>
      <w:proofErr w:type="spellEnd"/>
      <w:r w:rsidRPr="003A6C99">
        <w:rPr>
          <w:rFonts w:ascii="Times New Roman" w:hAnsi="Times New Roman" w:cs="Times New Roman"/>
          <w:bCs/>
          <w:sz w:val="24"/>
          <w:szCs w:val="24"/>
        </w:rPr>
        <w:t xml:space="preserve"> в таблице 4.5.6.</w:t>
      </w:r>
    </w:p>
    <w:p w:rsidR="00D84A0A" w:rsidRPr="003A55A3" w:rsidRDefault="00D84A0A" w:rsidP="00D84A0A">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D84A0A" w:rsidRPr="003A55A3" w:rsidTr="00041FC4">
        <w:trPr>
          <w:trHeight w:val="312"/>
          <w:jc w:val="center"/>
        </w:trPr>
        <w:tc>
          <w:tcPr>
            <w:tcW w:w="3037"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7088" w:type="dxa"/>
            <w:shd w:val="clear" w:color="auto" w:fill="auto"/>
            <w:vAlign w:val="center"/>
          </w:tcPr>
          <w:p w:rsidR="00D84A0A" w:rsidRPr="004E136E" w:rsidRDefault="00D84A0A" w:rsidP="00041FC4">
            <w:pPr>
              <w:suppressAutoHyphens/>
              <w:spacing w:line="240"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4E136E" w:rsidRDefault="00D84A0A" w:rsidP="00041FC4">
            <w:pPr>
              <w:suppressAutoHyphens/>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Типы водозаборных сооружений</w:t>
            </w:r>
          </w:p>
        </w:tc>
        <w:tc>
          <w:tcPr>
            <w:tcW w:w="7088" w:type="dxa"/>
            <w:shd w:val="clear" w:color="auto" w:fill="auto"/>
          </w:tcPr>
          <w:p w:rsidR="00D84A0A" w:rsidRPr="004E136E" w:rsidRDefault="00D84A0A" w:rsidP="00041FC4">
            <w:pPr>
              <w:spacing w:line="240"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сооружения для забора поверхностных вод;</w:t>
            </w:r>
          </w:p>
          <w:p w:rsidR="00D84A0A" w:rsidRPr="004E136E" w:rsidRDefault="00D84A0A" w:rsidP="00041FC4">
            <w:pPr>
              <w:spacing w:line="240"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4E136E" w:rsidRDefault="00D84A0A" w:rsidP="00041FC4">
            <w:pPr>
              <w:suppressAutoHyphens/>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Требования к водозаборным сооружениям</w:t>
            </w:r>
          </w:p>
        </w:tc>
        <w:tc>
          <w:tcPr>
            <w:tcW w:w="7088" w:type="dxa"/>
            <w:shd w:val="clear" w:color="auto" w:fill="auto"/>
          </w:tcPr>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D84A0A" w:rsidRPr="004E136E" w:rsidRDefault="00D84A0A" w:rsidP="00041FC4">
            <w:pPr>
              <w:spacing w:line="240" w:lineRule="auto"/>
              <w:rPr>
                <w:rFonts w:ascii="Times New Roman" w:hAnsi="Times New Roman" w:cs="Times New Roman"/>
                <w:bCs/>
                <w:sz w:val="24"/>
                <w:szCs w:val="24"/>
              </w:rPr>
            </w:pPr>
            <w:r w:rsidRPr="004E136E">
              <w:rPr>
                <w:rFonts w:ascii="Times New Roman" w:hAnsi="Times New Roman" w:cs="Times New Roman"/>
                <w:bCs/>
                <w:sz w:val="24"/>
                <w:szCs w:val="24"/>
              </w:rPr>
              <w:t>Сооружения для забора поверхностных и подземных вод следует проектировать в соответствии с требованиями СП 31.13330.2012.</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4E136E" w:rsidRDefault="00D84A0A" w:rsidP="00041FC4">
            <w:pPr>
              <w:suppressAutoHyphens/>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Размещение сооружений для забора поверхностных вод</w:t>
            </w:r>
          </w:p>
        </w:tc>
        <w:tc>
          <w:tcPr>
            <w:tcW w:w="7088"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D84A0A" w:rsidRPr="004E136E" w:rsidRDefault="00D84A0A" w:rsidP="00041FC4">
            <w:pPr>
              <w:autoSpaceDE w:val="0"/>
              <w:autoSpaceDN w:val="0"/>
              <w:adjustRightInd w:val="0"/>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D84A0A" w:rsidRPr="004E136E" w:rsidRDefault="00D84A0A" w:rsidP="00041FC4">
            <w:pPr>
              <w:autoSpaceDE w:val="0"/>
              <w:autoSpaceDN w:val="0"/>
              <w:adjustRightInd w:val="0"/>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 за пределами прибойных зон при </w:t>
            </w:r>
            <w:proofErr w:type="spellStart"/>
            <w:r w:rsidRPr="004E136E">
              <w:rPr>
                <w:rFonts w:ascii="Times New Roman" w:hAnsi="Times New Roman" w:cs="Times New Roman"/>
                <w:bCs/>
                <w:sz w:val="24"/>
                <w:szCs w:val="24"/>
              </w:rPr>
              <w:t>наинизших</w:t>
            </w:r>
            <w:proofErr w:type="spellEnd"/>
            <w:r w:rsidRPr="004E136E">
              <w:rPr>
                <w:rFonts w:ascii="Times New Roman" w:hAnsi="Times New Roman" w:cs="Times New Roman"/>
                <w:bCs/>
                <w:sz w:val="24"/>
                <w:szCs w:val="24"/>
              </w:rPr>
              <w:t xml:space="preserve"> уровнях воды; </w:t>
            </w:r>
          </w:p>
          <w:p w:rsidR="00D84A0A" w:rsidRPr="004E136E" w:rsidRDefault="00D84A0A" w:rsidP="00041FC4">
            <w:pPr>
              <w:autoSpaceDE w:val="0"/>
              <w:autoSpaceDN w:val="0"/>
              <w:adjustRightInd w:val="0"/>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 в местах, укрытых от волнения; </w:t>
            </w:r>
          </w:p>
          <w:p w:rsidR="00D84A0A" w:rsidRPr="004E136E" w:rsidRDefault="00D84A0A" w:rsidP="00041FC4">
            <w:pPr>
              <w:autoSpaceDE w:val="0"/>
              <w:autoSpaceDN w:val="0"/>
              <w:adjustRightInd w:val="0"/>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за пределами сосредоточенных течений, выходящих из прибойных зон.</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товарно-транспортных баз и складов на территории, обеспечивающей организацию зон санитарной охраны.</w:t>
            </w:r>
          </w:p>
          <w:p w:rsidR="00D84A0A" w:rsidRPr="004E136E" w:rsidRDefault="00D84A0A" w:rsidP="00041FC4">
            <w:pPr>
              <w:spacing w:line="239" w:lineRule="auto"/>
              <w:rPr>
                <w:rFonts w:ascii="Times New Roman" w:hAnsi="Times New Roman" w:cs="Times New Roman"/>
                <w:bCs/>
                <w:spacing w:val="-2"/>
                <w:sz w:val="24"/>
                <w:szCs w:val="24"/>
              </w:rPr>
            </w:pPr>
            <w:r w:rsidRPr="004E136E">
              <w:rPr>
                <w:rFonts w:ascii="Times New Roman" w:hAnsi="Times New Roman" w:cs="Times New Roman"/>
                <w:bCs/>
                <w:spacing w:val="-2"/>
                <w:sz w:val="24"/>
                <w:szCs w:val="24"/>
              </w:rPr>
              <w:t>Не допускается размещать водоприемники водозаборов:</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pacing w:val="-2"/>
                <w:sz w:val="24"/>
                <w:szCs w:val="24"/>
              </w:rPr>
              <w:t xml:space="preserve">- в пределах зон </w:t>
            </w:r>
            <w:r w:rsidRPr="004E136E">
              <w:rPr>
                <w:rFonts w:ascii="Times New Roman" w:hAnsi="Times New Roman" w:cs="Times New Roman"/>
                <w:bCs/>
                <w:spacing w:val="-3"/>
                <w:sz w:val="24"/>
                <w:szCs w:val="24"/>
              </w:rPr>
              <w:t xml:space="preserve">движения маломерных </w:t>
            </w:r>
            <w:proofErr w:type="spellStart"/>
            <w:r w:rsidRPr="004E136E">
              <w:rPr>
                <w:rFonts w:ascii="Times New Roman" w:hAnsi="Times New Roman" w:cs="Times New Roman"/>
                <w:bCs/>
                <w:spacing w:val="-3"/>
                <w:sz w:val="24"/>
                <w:szCs w:val="24"/>
              </w:rPr>
              <w:t>судов</w:t>
            </w:r>
            <w:r w:rsidRPr="004E136E">
              <w:rPr>
                <w:rFonts w:ascii="Times New Roman" w:hAnsi="Times New Roman" w:cs="Times New Roman"/>
                <w:spacing w:val="-3"/>
                <w:sz w:val="24"/>
                <w:szCs w:val="24"/>
              </w:rPr>
              <w:t>в</w:t>
            </w:r>
            <w:proofErr w:type="spellEnd"/>
            <w:r w:rsidRPr="004E136E">
              <w:rPr>
                <w:rFonts w:ascii="Times New Roman" w:hAnsi="Times New Roman" w:cs="Times New Roman"/>
                <w:spacing w:val="-3"/>
                <w:sz w:val="24"/>
                <w:szCs w:val="24"/>
              </w:rPr>
              <w:t xml:space="preserve"> зоне отложения и жильного движения донных</w:t>
            </w:r>
            <w:r w:rsidRPr="004E136E">
              <w:rPr>
                <w:rFonts w:ascii="Times New Roman" w:hAnsi="Times New Roman" w:cs="Times New Roman"/>
                <w:sz w:val="24"/>
                <w:szCs w:val="24"/>
              </w:rPr>
              <w:t xml:space="preserve"> наносов,</w:t>
            </w:r>
            <w:r w:rsidRPr="004E136E">
              <w:rPr>
                <w:rFonts w:ascii="Times New Roman" w:hAnsi="Times New Roman" w:cs="Times New Roman"/>
                <w:bCs/>
                <w:sz w:val="24"/>
                <w:szCs w:val="24"/>
              </w:rPr>
              <w:t xml:space="preserve"> в местах зимовья и нереста рыб, на участке возможного разрушения берега, </w:t>
            </w:r>
            <w:r w:rsidRPr="004E136E">
              <w:rPr>
                <w:rFonts w:ascii="Times New Roman" w:hAnsi="Times New Roman" w:cs="Times New Roman"/>
                <w:sz w:val="24"/>
                <w:szCs w:val="24"/>
              </w:rPr>
              <w:t>скопления плавника и водорослей,</w:t>
            </w:r>
            <w:r w:rsidRPr="004E136E">
              <w:rPr>
                <w:rFonts w:ascii="Times New Roman" w:hAnsi="Times New Roman" w:cs="Times New Roman"/>
                <w:bCs/>
                <w:sz w:val="24"/>
                <w:szCs w:val="24"/>
              </w:rPr>
              <w:t xml:space="preserve"> а также возникновения </w:t>
            </w:r>
            <w:proofErr w:type="spellStart"/>
            <w:r w:rsidRPr="004E136E">
              <w:rPr>
                <w:rFonts w:ascii="Times New Roman" w:hAnsi="Times New Roman" w:cs="Times New Roman"/>
                <w:bCs/>
                <w:sz w:val="24"/>
                <w:szCs w:val="24"/>
              </w:rPr>
              <w:t>шугозасоров</w:t>
            </w:r>
            <w:proofErr w:type="spellEnd"/>
            <w:r w:rsidRPr="004E136E">
              <w:rPr>
                <w:rFonts w:ascii="Times New Roman" w:hAnsi="Times New Roman" w:cs="Times New Roman"/>
                <w:bCs/>
                <w:sz w:val="24"/>
                <w:szCs w:val="24"/>
              </w:rPr>
              <w:t xml:space="preserve"> и заторов;</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bCs/>
                <w:sz w:val="24"/>
                <w:szCs w:val="24"/>
              </w:rPr>
              <w:t xml:space="preserve">- </w:t>
            </w:r>
            <w:r w:rsidRPr="004E136E">
              <w:rPr>
                <w:rFonts w:ascii="Times New Roman" w:hAnsi="Times New Roman" w:cs="Times New Roman"/>
                <w:sz w:val="24"/>
                <w:szCs w:val="24"/>
              </w:rPr>
              <w:t>в верховьях водохранилищ, а также на участках, расположенных ниже устьев притоков водотоков и в устьях подпертых водотоков.</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sz w:val="24"/>
                <w:szCs w:val="24"/>
              </w:rPr>
              <w:lastRenderedPageBreak/>
              <w:t>В отдаленных и труднодоступных местах допускается проектирование плавучих водозаборов в заводском блочном исполнении.</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4E136E" w:rsidRDefault="00D84A0A" w:rsidP="00041FC4">
            <w:pPr>
              <w:suppressAutoHyphens/>
              <w:spacing w:line="239" w:lineRule="auto"/>
              <w:rPr>
                <w:rFonts w:ascii="Times New Roman" w:hAnsi="Times New Roman" w:cs="Times New Roman"/>
                <w:bCs/>
                <w:sz w:val="24"/>
                <w:szCs w:val="24"/>
              </w:rPr>
            </w:pPr>
            <w:r w:rsidRPr="004E136E">
              <w:rPr>
                <w:rFonts w:ascii="Times New Roman" w:hAnsi="Times New Roman" w:cs="Times New Roman"/>
                <w:bCs/>
                <w:sz w:val="24"/>
                <w:szCs w:val="24"/>
              </w:rPr>
              <w:lastRenderedPageBreak/>
              <w:t>Размещение сооружений для забора подземных вод</w:t>
            </w:r>
          </w:p>
        </w:tc>
        <w:tc>
          <w:tcPr>
            <w:tcW w:w="7088"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Вне территории промышленных предприятий и жилой застройки. </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Расположение на территории </w:t>
            </w:r>
            <w:r w:rsidRPr="004E136E">
              <w:rPr>
                <w:rFonts w:ascii="Times New Roman" w:hAnsi="Times New Roman" w:cs="Times New Roman"/>
                <w:bCs/>
                <w:spacing w:val="-2"/>
                <w:sz w:val="24"/>
                <w:szCs w:val="24"/>
              </w:rPr>
              <w:t>промышленного предприятия или жилой застройки возможно при соответствующем</w:t>
            </w:r>
            <w:r w:rsidRPr="004E136E">
              <w:rPr>
                <w:rFonts w:ascii="Times New Roman" w:hAnsi="Times New Roman" w:cs="Times New Roman"/>
                <w:bCs/>
                <w:sz w:val="24"/>
                <w:szCs w:val="24"/>
              </w:rPr>
              <w:t xml:space="preserve"> обосновании.</w:t>
            </w:r>
          </w:p>
        </w:tc>
      </w:tr>
      <w:tr w:rsidR="00D84A0A" w:rsidRPr="003A55A3" w:rsidTr="00041FC4">
        <w:tblPrEx>
          <w:tblBorders>
            <w:bottom w:val="single" w:sz="4" w:space="0" w:color="auto"/>
          </w:tblBorders>
        </w:tblPrEx>
        <w:trPr>
          <w:trHeight w:val="312"/>
          <w:jc w:val="center"/>
        </w:trPr>
        <w:tc>
          <w:tcPr>
            <w:tcW w:w="1012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Проектирования в условиях вечномерзлых грунтов</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4E136E" w:rsidRDefault="00D84A0A" w:rsidP="00041FC4">
            <w:pPr>
              <w:suppressAutoHyphens/>
              <w:spacing w:line="239" w:lineRule="auto"/>
              <w:rPr>
                <w:rFonts w:ascii="Times New Roman" w:hAnsi="Times New Roman" w:cs="Times New Roman"/>
                <w:bCs/>
                <w:sz w:val="24"/>
                <w:szCs w:val="24"/>
              </w:rPr>
            </w:pPr>
            <w:proofErr w:type="gramStart"/>
            <w:r w:rsidRPr="004E136E">
              <w:rPr>
                <w:rFonts w:ascii="Times New Roman" w:hAnsi="Times New Roman" w:cs="Times New Roman"/>
                <w:bCs/>
                <w:sz w:val="24"/>
                <w:szCs w:val="24"/>
              </w:rPr>
              <w:t xml:space="preserve">Требования к водозаборным сооружениям </w:t>
            </w:r>
            <w:r w:rsidRPr="004E136E">
              <w:rPr>
                <w:rFonts w:ascii="Times New Roman" w:hAnsi="Times New Roman" w:cs="Times New Roman"/>
                <w:sz w:val="24"/>
                <w:szCs w:val="24"/>
              </w:rPr>
              <w:t>на водотоках, имеющих постоянный поверхностных сток и устойчивое русло</w:t>
            </w:r>
            <w:proofErr w:type="gramEnd"/>
          </w:p>
        </w:tc>
        <w:tc>
          <w:tcPr>
            <w:tcW w:w="7088"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Тип водозаборных сооружений должен приниматься с учетом:</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степени промерзания водотоков;</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формирования зоны оттаивания и изменения в связи с этим качества воды;</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мер защиты воды в водоприемных и водоотводящих элементах водозабора от замерзания.</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На водотоках, промерзающих до дна, следует принимать водозаборы из </w:t>
            </w:r>
            <w:proofErr w:type="spellStart"/>
            <w:r w:rsidRPr="004E136E">
              <w:rPr>
                <w:rFonts w:ascii="Times New Roman" w:hAnsi="Times New Roman" w:cs="Times New Roman"/>
                <w:sz w:val="24"/>
                <w:szCs w:val="24"/>
              </w:rPr>
              <w:t>подрусловых</w:t>
            </w:r>
            <w:proofErr w:type="spellEnd"/>
            <w:r w:rsidRPr="004E136E">
              <w:rPr>
                <w:rFonts w:ascii="Times New Roman" w:hAnsi="Times New Roman" w:cs="Times New Roman"/>
                <w:sz w:val="24"/>
                <w:szCs w:val="24"/>
              </w:rPr>
              <w:t xml:space="preserve"> вод.</w:t>
            </w:r>
          </w:p>
        </w:tc>
      </w:tr>
      <w:tr w:rsidR="00D84A0A" w:rsidRPr="003A55A3" w:rsidTr="00041FC4">
        <w:tblPrEx>
          <w:tblBorders>
            <w:bottom w:val="single" w:sz="4" w:space="0" w:color="auto"/>
          </w:tblBorders>
        </w:tblPrEx>
        <w:trPr>
          <w:jc w:val="center"/>
        </w:trPr>
        <w:tc>
          <w:tcPr>
            <w:tcW w:w="3037" w:type="dxa"/>
            <w:shd w:val="clear" w:color="auto" w:fill="auto"/>
          </w:tcPr>
          <w:p w:rsidR="00D84A0A" w:rsidRPr="003A6C99" w:rsidRDefault="00D84A0A" w:rsidP="00041FC4">
            <w:pPr>
              <w:suppressAutoHyphens/>
              <w:spacing w:line="239" w:lineRule="auto"/>
              <w:rPr>
                <w:rFonts w:ascii="Times New Roman" w:hAnsi="Times New Roman" w:cs="Times New Roman"/>
                <w:bCs/>
              </w:rPr>
            </w:pPr>
            <w:r w:rsidRPr="003A6C99">
              <w:rPr>
                <w:rFonts w:ascii="Times New Roman" w:hAnsi="Times New Roman" w:cs="Times New Roman"/>
                <w:bCs/>
              </w:rPr>
              <w:t xml:space="preserve">Требования к водозаборным </w:t>
            </w:r>
            <w:r w:rsidRPr="003A6C99">
              <w:rPr>
                <w:rFonts w:ascii="Times New Roman" w:hAnsi="Times New Roman" w:cs="Times New Roman"/>
              </w:rPr>
              <w:t>скважинам</w:t>
            </w:r>
          </w:p>
        </w:tc>
        <w:tc>
          <w:tcPr>
            <w:tcW w:w="7088" w:type="dxa"/>
            <w:shd w:val="clear" w:color="auto" w:fill="auto"/>
          </w:tcPr>
          <w:p w:rsidR="00D84A0A" w:rsidRPr="003A6C99" w:rsidRDefault="00D84A0A" w:rsidP="00041FC4">
            <w:pPr>
              <w:spacing w:line="239" w:lineRule="auto"/>
              <w:rPr>
                <w:rFonts w:ascii="Times New Roman" w:hAnsi="Times New Roman" w:cs="Times New Roman"/>
                <w:bCs/>
              </w:rPr>
            </w:pPr>
            <w:r w:rsidRPr="003A6C99">
              <w:rPr>
                <w:rFonts w:ascii="Times New Roman" w:hAnsi="Times New Roman" w:cs="Times New Roman"/>
              </w:rPr>
              <w:t xml:space="preserve">Необходимо предусматривать мероприятия, исключающие образование в скважине шуги, оледенение насоса и водоподъемных труб, полное </w:t>
            </w:r>
            <w:proofErr w:type="spellStart"/>
            <w:r w:rsidRPr="003A6C99">
              <w:rPr>
                <w:rFonts w:ascii="Times New Roman" w:hAnsi="Times New Roman" w:cs="Times New Roman"/>
              </w:rPr>
              <w:t>перемерзание</w:t>
            </w:r>
            <w:proofErr w:type="spellEnd"/>
            <w:r w:rsidRPr="003A6C99">
              <w:rPr>
                <w:rFonts w:ascii="Times New Roman" w:hAnsi="Times New Roman" w:cs="Times New Roman"/>
              </w:rPr>
              <w:t xml:space="preserve"> скважины.</w:t>
            </w:r>
          </w:p>
        </w:tc>
      </w:tr>
    </w:tbl>
    <w:p w:rsidR="00D84A0A" w:rsidRPr="003A55A3" w:rsidRDefault="00D84A0A" w:rsidP="00D84A0A">
      <w:pPr>
        <w:spacing w:after="0" w:line="240" w:lineRule="auto"/>
        <w:ind w:firstLine="709"/>
        <w:jc w:val="both"/>
        <w:rPr>
          <w:rFonts w:ascii="Times New Roman" w:hAnsi="Times New Roman" w:cs="Times New Roman"/>
          <w:b/>
          <w:bCs/>
          <w:sz w:val="24"/>
          <w:szCs w:val="24"/>
        </w:rPr>
      </w:pPr>
      <w:r w:rsidRPr="004E136E">
        <w:rPr>
          <w:rFonts w:ascii="Times New Roman" w:hAnsi="Times New Roman" w:cs="Times New Roman"/>
          <w:bCs/>
          <w:sz w:val="24"/>
          <w:szCs w:val="24"/>
        </w:rPr>
        <w:t>4.5.</w:t>
      </w:r>
      <w:r w:rsidRPr="003A6C99">
        <w:rPr>
          <w:rFonts w:ascii="Times New Roman" w:hAnsi="Times New Roman" w:cs="Times New Roman"/>
          <w:bCs/>
          <w:sz w:val="24"/>
          <w:szCs w:val="24"/>
        </w:rPr>
        <w:t xml:space="preserve">9. При использовании вод на хозяйственно-бытовые нужды должны </w:t>
      </w:r>
      <w:proofErr w:type="spellStart"/>
      <w:r w:rsidRPr="003A6C99">
        <w:rPr>
          <w:rFonts w:ascii="Times New Roman" w:hAnsi="Times New Roman" w:cs="Times New Roman"/>
          <w:bCs/>
          <w:sz w:val="24"/>
          <w:szCs w:val="24"/>
        </w:rPr>
        <w:t>проектироваться</w:t>
      </w:r>
      <w:r w:rsidRPr="003A6C99">
        <w:rPr>
          <w:rFonts w:ascii="Times New Roman" w:hAnsi="Times New Roman" w:cs="Times New Roman"/>
          <w:b/>
          <w:sz w:val="24"/>
          <w:szCs w:val="24"/>
        </w:rPr>
        <w:t>сооружения</w:t>
      </w:r>
      <w:proofErr w:type="spellEnd"/>
      <w:r w:rsidRPr="003A6C99">
        <w:rPr>
          <w:rFonts w:ascii="Times New Roman" w:hAnsi="Times New Roman" w:cs="Times New Roman"/>
          <w:b/>
          <w:sz w:val="24"/>
          <w:szCs w:val="24"/>
        </w:rPr>
        <w:t xml:space="preserve"> по водоподготовке</w:t>
      </w:r>
      <w:r w:rsidRPr="003A55A3">
        <w:rPr>
          <w:rFonts w:ascii="Times New Roman" w:hAnsi="Times New Roman" w:cs="Times New Roman"/>
          <w:b/>
          <w:bCs/>
          <w:sz w:val="24"/>
          <w:szCs w:val="24"/>
        </w:rPr>
        <w:t>.</w:t>
      </w:r>
    </w:p>
    <w:p w:rsidR="00D84A0A" w:rsidRPr="003A6C99" w:rsidRDefault="00D84A0A" w:rsidP="00D84A0A">
      <w:pPr>
        <w:spacing w:after="0" w:line="240" w:lineRule="auto"/>
        <w:ind w:firstLine="709"/>
        <w:jc w:val="both"/>
        <w:rPr>
          <w:rFonts w:ascii="Times New Roman" w:hAnsi="Times New Roman" w:cs="Times New Roman"/>
          <w:bCs/>
          <w:spacing w:val="-2"/>
          <w:sz w:val="24"/>
          <w:szCs w:val="24"/>
        </w:rPr>
      </w:pPr>
      <w:r w:rsidRPr="003A6C99">
        <w:rPr>
          <w:rFonts w:ascii="Times New Roman" w:hAnsi="Times New Roman" w:cs="Times New Roman"/>
          <w:bCs/>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84A0A" w:rsidRPr="003A6C99" w:rsidRDefault="00D84A0A" w:rsidP="00D84A0A">
      <w:pPr>
        <w:spacing w:after="0" w:line="240" w:lineRule="auto"/>
        <w:ind w:firstLine="709"/>
        <w:jc w:val="both"/>
        <w:rPr>
          <w:rFonts w:ascii="Times New Roman" w:hAnsi="Times New Roman" w:cs="Times New Roman"/>
          <w:bCs/>
          <w:sz w:val="24"/>
          <w:szCs w:val="24"/>
        </w:rPr>
      </w:pPr>
      <w:r w:rsidRPr="003A6C99">
        <w:rPr>
          <w:rFonts w:ascii="Times New Roman" w:hAnsi="Times New Roman" w:cs="Times New Roman"/>
          <w:bCs/>
          <w:sz w:val="24"/>
          <w:szCs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w:t>
      </w:r>
      <w:proofErr w:type="spellStart"/>
      <w:r w:rsidRPr="003A6C99">
        <w:rPr>
          <w:rFonts w:ascii="Times New Roman" w:hAnsi="Times New Roman" w:cs="Times New Roman"/>
          <w:bCs/>
          <w:sz w:val="24"/>
          <w:szCs w:val="24"/>
        </w:rPr>
        <w:t>приниматьпо</w:t>
      </w:r>
      <w:proofErr w:type="spellEnd"/>
      <w:r w:rsidRPr="003A6C99">
        <w:rPr>
          <w:rFonts w:ascii="Times New Roman" w:hAnsi="Times New Roman" w:cs="Times New Roman"/>
          <w:bCs/>
          <w:sz w:val="24"/>
          <w:szCs w:val="24"/>
        </w:rPr>
        <w:t xml:space="preserve"> таблице 4.5.7.</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D84A0A" w:rsidRPr="003A55A3" w:rsidTr="00041FC4">
        <w:trPr>
          <w:trHeight w:val="312"/>
          <w:jc w:val="center"/>
        </w:trPr>
        <w:tc>
          <w:tcPr>
            <w:tcW w:w="6496" w:type="dxa"/>
            <w:shd w:val="clear" w:color="auto" w:fill="auto"/>
            <w:vAlign w:val="center"/>
          </w:tcPr>
          <w:p w:rsidR="00D84A0A" w:rsidRPr="004E136E" w:rsidRDefault="00D84A0A" w:rsidP="00041FC4">
            <w:pPr>
              <w:suppressAutoHyphens/>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Производительность сооружений водоподготовки, тыс. м</w:t>
            </w:r>
            <w:r w:rsidRPr="004E136E">
              <w:rPr>
                <w:rFonts w:ascii="Times New Roman" w:hAnsi="Times New Roman" w:cs="Times New Roman"/>
                <w:b/>
                <w:sz w:val="24"/>
                <w:szCs w:val="24"/>
                <w:vertAlign w:val="superscript"/>
              </w:rPr>
              <w:t>3</w:t>
            </w:r>
            <w:r w:rsidRPr="004E136E">
              <w:rPr>
                <w:rFonts w:ascii="Times New Roman" w:hAnsi="Times New Roman" w:cs="Times New Roman"/>
                <w:b/>
                <w:sz w:val="24"/>
                <w:szCs w:val="24"/>
              </w:rPr>
              <w:t>/</w:t>
            </w:r>
            <w:proofErr w:type="spellStart"/>
            <w:r w:rsidRPr="004E136E">
              <w:rPr>
                <w:rFonts w:ascii="Times New Roman" w:hAnsi="Times New Roman" w:cs="Times New Roman"/>
                <w:b/>
                <w:sz w:val="24"/>
                <w:szCs w:val="24"/>
              </w:rPr>
              <w:t>сут</w:t>
            </w:r>
            <w:proofErr w:type="spellEnd"/>
            <w:r w:rsidRPr="004E136E">
              <w:rPr>
                <w:rFonts w:ascii="Times New Roman" w:hAnsi="Times New Roman" w:cs="Times New Roman"/>
                <w:b/>
                <w:sz w:val="24"/>
                <w:szCs w:val="24"/>
              </w:rPr>
              <w:t>.</w:t>
            </w:r>
          </w:p>
        </w:tc>
        <w:tc>
          <w:tcPr>
            <w:tcW w:w="3579" w:type="dxa"/>
            <w:shd w:val="clear" w:color="auto" w:fill="auto"/>
            <w:vAlign w:val="center"/>
          </w:tcPr>
          <w:p w:rsidR="00D84A0A" w:rsidRPr="004E136E" w:rsidRDefault="00D84A0A" w:rsidP="00041FC4">
            <w:pPr>
              <w:suppressAutoHyphens/>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 xml:space="preserve">Размеры земельных участков, </w:t>
            </w:r>
            <w:proofErr w:type="gramStart"/>
            <w:r w:rsidRPr="004E136E">
              <w:rPr>
                <w:rFonts w:ascii="Times New Roman" w:hAnsi="Times New Roman" w:cs="Times New Roman"/>
                <w:b/>
                <w:sz w:val="24"/>
                <w:szCs w:val="24"/>
              </w:rPr>
              <w:t>га</w:t>
            </w:r>
            <w:proofErr w:type="gramEnd"/>
          </w:p>
        </w:tc>
      </w:tr>
      <w:tr w:rsidR="00D84A0A" w:rsidRPr="003A55A3" w:rsidTr="00041FC4">
        <w:tblPrEx>
          <w:tblBorders>
            <w:bottom w:val="single" w:sz="4" w:space="0" w:color="auto"/>
          </w:tblBorders>
        </w:tblPrEx>
        <w:trPr>
          <w:jc w:val="center"/>
        </w:trPr>
        <w:tc>
          <w:tcPr>
            <w:tcW w:w="649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до 0,8</w:t>
            </w:r>
          </w:p>
        </w:tc>
        <w:tc>
          <w:tcPr>
            <w:tcW w:w="3579"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r>
      <w:tr w:rsidR="00D84A0A" w:rsidRPr="003A55A3" w:rsidTr="00041FC4">
        <w:tblPrEx>
          <w:tblBorders>
            <w:bottom w:val="single" w:sz="4" w:space="0" w:color="auto"/>
          </w:tblBorders>
        </w:tblPrEx>
        <w:trPr>
          <w:jc w:val="center"/>
        </w:trPr>
        <w:tc>
          <w:tcPr>
            <w:tcW w:w="649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свыше 0,8 до 12</w:t>
            </w:r>
          </w:p>
        </w:tc>
        <w:tc>
          <w:tcPr>
            <w:tcW w:w="3579"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649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свыше 12 до 32</w:t>
            </w:r>
          </w:p>
        </w:tc>
        <w:tc>
          <w:tcPr>
            <w:tcW w:w="3579"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3</w:t>
            </w:r>
          </w:p>
        </w:tc>
      </w:tr>
      <w:tr w:rsidR="00D84A0A" w:rsidRPr="003A55A3" w:rsidTr="00041FC4">
        <w:tblPrEx>
          <w:tblBorders>
            <w:bottom w:val="single" w:sz="4" w:space="0" w:color="auto"/>
          </w:tblBorders>
        </w:tblPrEx>
        <w:trPr>
          <w:jc w:val="center"/>
        </w:trPr>
        <w:tc>
          <w:tcPr>
            <w:tcW w:w="649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свыше 32 до 80</w:t>
            </w:r>
          </w:p>
        </w:tc>
        <w:tc>
          <w:tcPr>
            <w:tcW w:w="3579"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4</w:t>
            </w:r>
          </w:p>
        </w:tc>
      </w:tr>
      <w:tr w:rsidR="00D84A0A" w:rsidRPr="003A55A3" w:rsidTr="00041FC4">
        <w:tblPrEx>
          <w:tblBorders>
            <w:bottom w:val="single" w:sz="4" w:space="0" w:color="auto"/>
          </w:tblBorders>
        </w:tblPrEx>
        <w:trPr>
          <w:jc w:val="center"/>
        </w:trPr>
        <w:tc>
          <w:tcPr>
            <w:tcW w:w="6496"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свыше 80 до 125</w:t>
            </w:r>
          </w:p>
        </w:tc>
        <w:tc>
          <w:tcPr>
            <w:tcW w:w="3579"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6</w:t>
            </w:r>
          </w:p>
        </w:tc>
      </w:tr>
    </w:tbl>
    <w:p w:rsidR="00D84A0A" w:rsidRPr="003A6C99" w:rsidRDefault="00D84A0A" w:rsidP="00D84A0A">
      <w:pPr>
        <w:spacing w:line="239" w:lineRule="auto"/>
        <w:ind w:firstLine="720"/>
        <w:rPr>
          <w:rFonts w:ascii="Times New Roman" w:hAnsi="Times New Roman" w:cs="Times New Roman"/>
          <w:bCs/>
          <w:sz w:val="24"/>
          <w:szCs w:val="24"/>
        </w:rPr>
      </w:pPr>
      <w:r w:rsidRPr="009A5D8F">
        <w:rPr>
          <w:rFonts w:ascii="Times New Roman" w:hAnsi="Times New Roman" w:cs="Times New Roman"/>
          <w:bCs/>
          <w:sz w:val="24"/>
          <w:szCs w:val="24"/>
        </w:rPr>
        <w:t>4.5.10.</w:t>
      </w:r>
      <w:r w:rsidRPr="003A6C99">
        <w:rPr>
          <w:rFonts w:ascii="Times New Roman" w:hAnsi="Times New Roman" w:cs="Times New Roman"/>
          <w:bCs/>
          <w:sz w:val="24"/>
          <w:szCs w:val="24"/>
        </w:rPr>
        <w:t xml:space="preserve"> Нормативные параметры и расчетные показатели градостроительного проектирования </w:t>
      </w:r>
      <w:r w:rsidRPr="003A6C99">
        <w:rPr>
          <w:rFonts w:ascii="Times New Roman" w:hAnsi="Times New Roman" w:cs="Times New Roman"/>
          <w:b/>
          <w:bCs/>
          <w:sz w:val="24"/>
          <w:szCs w:val="24"/>
        </w:rPr>
        <w:t xml:space="preserve">магистральных водоводов и водопроводных </w:t>
      </w:r>
      <w:proofErr w:type="spellStart"/>
      <w:r w:rsidRPr="003A6C99">
        <w:rPr>
          <w:rFonts w:ascii="Times New Roman" w:hAnsi="Times New Roman" w:cs="Times New Roman"/>
          <w:b/>
          <w:bCs/>
          <w:sz w:val="24"/>
          <w:szCs w:val="24"/>
        </w:rPr>
        <w:t>сетей</w:t>
      </w:r>
      <w:r w:rsidRPr="003A6C99">
        <w:rPr>
          <w:rFonts w:ascii="Times New Roman" w:hAnsi="Times New Roman" w:cs="Times New Roman"/>
          <w:bCs/>
          <w:sz w:val="24"/>
          <w:szCs w:val="24"/>
        </w:rPr>
        <w:t>приведены</w:t>
      </w:r>
      <w:proofErr w:type="spellEnd"/>
      <w:r w:rsidRPr="003A6C99">
        <w:rPr>
          <w:rFonts w:ascii="Times New Roman" w:hAnsi="Times New Roman" w:cs="Times New Roman"/>
          <w:bCs/>
          <w:sz w:val="24"/>
          <w:szCs w:val="24"/>
        </w:rPr>
        <w:t xml:space="preserve"> в таблице 4.5.8.</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D84A0A" w:rsidRPr="003A55A3" w:rsidTr="00041FC4">
        <w:trPr>
          <w:trHeight w:val="312"/>
          <w:tblHeader/>
          <w:jc w:val="center"/>
        </w:trPr>
        <w:tc>
          <w:tcPr>
            <w:tcW w:w="3550"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525"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227"/>
          <w:tblHeader/>
          <w:jc w:val="center"/>
        </w:trPr>
        <w:tc>
          <w:tcPr>
            <w:tcW w:w="3550"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c>
          <w:tcPr>
            <w:tcW w:w="6525"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2</w:t>
            </w:r>
          </w:p>
        </w:tc>
      </w:tr>
      <w:tr w:rsidR="00D84A0A" w:rsidRPr="003A55A3" w:rsidTr="00041FC4">
        <w:tblPrEx>
          <w:tblBorders>
            <w:bottom w:val="single" w:sz="4" w:space="0" w:color="auto"/>
          </w:tblBorders>
        </w:tblPrEx>
        <w:trPr>
          <w:trHeight w:val="312"/>
          <w:jc w:val="center"/>
        </w:trPr>
        <w:tc>
          <w:tcPr>
            <w:tcW w:w="1007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Магистральные водоводы</w:t>
            </w:r>
          </w:p>
        </w:tc>
      </w:tr>
      <w:tr w:rsidR="00D84A0A" w:rsidRPr="003A55A3" w:rsidTr="00D84A0A">
        <w:tblPrEx>
          <w:tblBorders>
            <w:bottom w:val="single" w:sz="4" w:space="0" w:color="auto"/>
          </w:tblBorders>
        </w:tblPrEx>
        <w:trPr>
          <w:trHeight w:val="1036"/>
          <w:jc w:val="center"/>
        </w:trPr>
        <w:tc>
          <w:tcPr>
            <w:tcW w:w="3550" w:type="dxa"/>
            <w:shd w:val="clear" w:color="auto" w:fill="auto"/>
          </w:tcPr>
          <w:p w:rsidR="00D84A0A" w:rsidRPr="004E136E" w:rsidRDefault="00D84A0A" w:rsidP="00041FC4">
            <w:pPr>
              <w:spacing w:line="238" w:lineRule="auto"/>
              <w:ind w:right="-57"/>
              <w:rPr>
                <w:rFonts w:ascii="Times New Roman" w:hAnsi="Times New Roman" w:cs="Times New Roman"/>
                <w:bCs/>
                <w:sz w:val="24"/>
                <w:szCs w:val="24"/>
              </w:rPr>
            </w:pPr>
            <w:r w:rsidRPr="004E136E">
              <w:rPr>
                <w:rFonts w:ascii="Times New Roman" w:hAnsi="Times New Roman" w:cs="Times New Roman"/>
                <w:bCs/>
                <w:sz w:val="24"/>
                <w:szCs w:val="24"/>
              </w:rPr>
              <w:t>Категории по степени обеспеченности подачи воды централизованными системами водоснабжения</w:t>
            </w:r>
          </w:p>
        </w:tc>
        <w:tc>
          <w:tcPr>
            <w:tcW w:w="6525" w:type="dxa"/>
            <w:shd w:val="clear" w:color="auto" w:fill="auto"/>
          </w:tcPr>
          <w:p w:rsidR="00D84A0A" w:rsidRPr="004E136E" w:rsidRDefault="00D84A0A" w:rsidP="00041FC4">
            <w:pPr>
              <w:spacing w:line="238" w:lineRule="auto"/>
              <w:rPr>
                <w:rFonts w:ascii="Times New Roman" w:hAnsi="Times New Roman" w:cs="Times New Roman"/>
                <w:bCs/>
                <w:i/>
                <w:sz w:val="24"/>
                <w:szCs w:val="24"/>
              </w:rPr>
            </w:pPr>
            <w:r w:rsidRPr="004E136E">
              <w:rPr>
                <w:rFonts w:ascii="Times New Roman" w:hAnsi="Times New Roman" w:cs="Times New Roman"/>
                <w:bCs/>
                <w:sz w:val="24"/>
                <w:szCs w:val="24"/>
              </w:rPr>
              <w:t xml:space="preserve">Первая, вторая, третья категории – в соответствии с требованиями п. 7.4 СП 31.13330.2012 </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Категории трубопроводов по степени ответственности</w:t>
            </w:r>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Классы (в зависимости от </w:t>
            </w:r>
            <w:r w:rsidRPr="004E136E">
              <w:rPr>
                <w:rFonts w:ascii="Times New Roman" w:hAnsi="Times New Roman" w:cs="Times New Roman"/>
                <w:sz w:val="24"/>
                <w:szCs w:val="24"/>
              </w:rPr>
              <w:t>категории обеспеченности подачи воды на объекты) – в соответствии с требованиями п. 11.21 СП</w:t>
            </w:r>
            <w:r w:rsidRPr="004E136E">
              <w:rPr>
                <w:rFonts w:ascii="Times New Roman" w:hAnsi="Times New Roman" w:cs="Times New Roman"/>
                <w:bCs/>
                <w:sz w:val="24"/>
                <w:szCs w:val="24"/>
              </w:rPr>
              <w:t xml:space="preserve"> </w:t>
            </w:r>
            <w:proofErr w:type="spellStart"/>
            <w:proofErr w:type="gramStart"/>
            <w:r w:rsidRPr="004E136E">
              <w:rPr>
                <w:rFonts w:ascii="Times New Roman" w:hAnsi="Times New Roman" w:cs="Times New Roman"/>
                <w:bCs/>
                <w:sz w:val="24"/>
                <w:szCs w:val="24"/>
              </w:rPr>
              <w:t>СП</w:t>
            </w:r>
            <w:proofErr w:type="spellEnd"/>
            <w:proofErr w:type="gramEnd"/>
            <w:r w:rsidRPr="004E136E">
              <w:rPr>
                <w:rFonts w:ascii="Times New Roman" w:hAnsi="Times New Roman" w:cs="Times New Roman"/>
                <w:bCs/>
                <w:sz w:val="24"/>
                <w:szCs w:val="24"/>
              </w:rPr>
              <w:t xml:space="preserve"> 31.13330.2012</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Количество линий водоводов</w:t>
            </w:r>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Следует проектировать с учетом категории системы водоснабжения и очередности строительства.</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 xml:space="preserve">Условия прокладки в одну, </w:t>
            </w:r>
            <w:proofErr w:type="gramStart"/>
            <w:r w:rsidRPr="004E136E">
              <w:rPr>
                <w:rFonts w:ascii="Times New Roman" w:hAnsi="Times New Roman" w:cs="Times New Roman"/>
                <w:bCs/>
                <w:sz w:val="24"/>
                <w:szCs w:val="24"/>
              </w:rPr>
              <w:t>две и более линий</w:t>
            </w:r>
            <w:proofErr w:type="gramEnd"/>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В соответствии с требованиями </w:t>
            </w:r>
            <w:proofErr w:type="spellStart"/>
            <w:r w:rsidRPr="004E136E">
              <w:rPr>
                <w:rFonts w:ascii="Times New Roman" w:hAnsi="Times New Roman" w:cs="Times New Roman"/>
                <w:bCs/>
                <w:sz w:val="24"/>
                <w:szCs w:val="24"/>
              </w:rPr>
              <w:t>п.п</w:t>
            </w:r>
            <w:proofErr w:type="spellEnd"/>
            <w:r w:rsidRPr="004E136E">
              <w:rPr>
                <w:rFonts w:ascii="Times New Roman" w:hAnsi="Times New Roman" w:cs="Times New Roman"/>
                <w:bCs/>
                <w:sz w:val="24"/>
                <w:szCs w:val="24"/>
              </w:rPr>
              <w:t>. 11.2 и 11.3 СП 31.13330.2012</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sz w:val="24"/>
                <w:szCs w:val="24"/>
              </w:rPr>
              <w:t>Проектирование сопроводительных линий для присоединения    попутных потребителей</w:t>
            </w:r>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sz w:val="24"/>
                <w:szCs w:val="24"/>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4E136E">
                <w:rPr>
                  <w:rFonts w:ascii="Times New Roman" w:hAnsi="Times New Roman" w:cs="Times New Roman"/>
                  <w:sz w:val="24"/>
                  <w:szCs w:val="24"/>
                </w:rPr>
                <w:t>800 мм</w:t>
              </w:r>
            </w:smartTag>
            <w:r w:rsidRPr="004E136E">
              <w:rPr>
                <w:rFonts w:ascii="Times New Roman" w:hAnsi="Times New Roman" w:cs="Times New Roman"/>
                <w:sz w:val="24"/>
                <w:szCs w:val="24"/>
              </w:rPr>
              <w:t xml:space="preserve"> и более и транзитом расходе не менее 80 % суммарного расхода; для меньших диаметров – при обосновании.</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Длина участков водоводов для осуществления ремонтных работ</w:t>
            </w:r>
          </w:p>
        </w:tc>
        <w:tc>
          <w:tcPr>
            <w:tcW w:w="6525" w:type="dxa"/>
            <w:shd w:val="clear" w:color="auto" w:fill="auto"/>
          </w:tcPr>
          <w:p w:rsidR="00D84A0A" w:rsidRPr="004E136E" w:rsidRDefault="00D84A0A" w:rsidP="00041FC4">
            <w:pPr>
              <w:spacing w:line="238" w:lineRule="auto"/>
              <w:ind w:left="142" w:hanging="142"/>
              <w:rPr>
                <w:rFonts w:ascii="Times New Roman" w:hAnsi="Times New Roman" w:cs="Times New Roman"/>
                <w:sz w:val="24"/>
                <w:szCs w:val="24"/>
              </w:rPr>
            </w:pPr>
            <w:r w:rsidRPr="004E136E">
              <w:rPr>
                <w:rFonts w:ascii="Times New Roman" w:hAnsi="Times New Roman" w:cs="Times New Roman"/>
                <w:sz w:val="24"/>
                <w:szCs w:val="24"/>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4E136E">
                <w:rPr>
                  <w:rFonts w:ascii="Times New Roman" w:hAnsi="Times New Roman" w:cs="Times New Roman"/>
                  <w:sz w:val="24"/>
                  <w:szCs w:val="24"/>
                </w:rPr>
                <w:t>5 км</w:t>
              </w:r>
            </w:smartTag>
            <w:r w:rsidRPr="004E136E">
              <w:rPr>
                <w:rFonts w:ascii="Times New Roman" w:hAnsi="Times New Roman" w:cs="Times New Roman"/>
                <w:sz w:val="24"/>
                <w:szCs w:val="24"/>
              </w:rPr>
              <w:t>;</w:t>
            </w:r>
          </w:p>
          <w:p w:rsidR="00D84A0A" w:rsidRPr="004E136E" w:rsidRDefault="00D84A0A" w:rsidP="00041FC4">
            <w:pPr>
              <w:spacing w:line="238" w:lineRule="auto"/>
              <w:ind w:left="142" w:hanging="142"/>
              <w:rPr>
                <w:rFonts w:ascii="Times New Roman" w:hAnsi="Times New Roman" w:cs="Times New Roman"/>
                <w:sz w:val="24"/>
                <w:szCs w:val="24"/>
              </w:rPr>
            </w:pPr>
            <w:r w:rsidRPr="004E136E">
              <w:rPr>
                <w:rFonts w:ascii="Times New Roman" w:hAnsi="Times New Roman" w:cs="Times New Roman"/>
                <w:sz w:val="24"/>
                <w:szCs w:val="24"/>
              </w:rPr>
              <w:t xml:space="preserve">- при наличии переключений – </w:t>
            </w:r>
            <w:proofErr w:type="gramStart"/>
            <w:r w:rsidRPr="004E136E">
              <w:rPr>
                <w:rFonts w:ascii="Times New Roman" w:hAnsi="Times New Roman" w:cs="Times New Roman"/>
                <w:sz w:val="24"/>
                <w:szCs w:val="24"/>
              </w:rPr>
              <w:t>равная</w:t>
            </w:r>
            <w:proofErr w:type="gramEnd"/>
            <w:r w:rsidRPr="004E136E">
              <w:rPr>
                <w:rFonts w:ascii="Times New Roman" w:hAnsi="Times New Roman" w:cs="Times New Roman"/>
                <w:sz w:val="24"/>
                <w:szCs w:val="24"/>
              </w:rPr>
              <w:t xml:space="preserve"> длине участков между переключениями, но не более </w:t>
            </w:r>
            <w:smartTag w:uri="urn:schemas-microsoft-com:office:smarttags" w:element="metricconverter">
              <w:smartTagPr>
                <w:attr w:name="ProductID" w:val="5 км"/>
              </w:smartTagPr>
              <w:r w:rsidRPr="004E136E">
                <w:rPr>
                  <w:rFonts w:ascii="Times New Roman" w:hAnsi="Times New Roman" w:cs="Times New Roman"/>
                  <w:sz w:val="24"/>
                  <w:szCs w:val="24"/>
                </w:rPr>
                <w:t>5 км</w:t>
              </w:r>
            </w:smartTag>
            <w:r w:rsidRPr="004E136E">
              <w:rPr>
                <w:rFonts w:ascii="Times New Roman" w:hAnsi="Times New Roman" w:cs="Times New Roman"/>
                <w:sz w:val="24"/>
                <w:szCs w:val="24"/>
              </w:rPr>
              <w:t>;</w:t>
            </w:r>
          </w:p>
          <w:p w:rsidR="00D84A0A" w:rsidRPr="004E136E" w:rsidRDefault="00D84A0A" w:rsidP="00041FC4">
            <w:pPr>
              <w:spacing w:line="238" w:lineRule="auto"/>
              <w:ind w:left="142" w:hanging="142"/>
              <w:rPr>
                <w:rFonts w:ascii="Times New Roman" w:hAnsi="Times New Roman" w:cs="Times New Roman"/>
                <w:bCs/>
                <w:sz w:val="24"/>
                <w:szCs w:val="24"/>
              </w:rPr>
            </w:pPr>
            <w:r w:rsidRPr="004E136E">
              <w:rPr>
                <w:rFonts w:ascii="Times New Roman" w:hAnsi="Times New Roman" w:cs="Times New Roman"/>
                <w:sz w:val="24"/>
                <w:szCs w:val="24"/>
              </w:rPr>
              <w:t xml:space="preserve">- при прокладке водоводов в одну линию – не более </w:t>
            </w:r>
            <w:smartTag w:uri="urn:schemas-microsoft-com:office:smarttags" w:element="metricconverter">
              <w:smartTagPr>
                <w:attr w:name="ProductID" w:val="3 км"/>
              </w:smartTagPr>
              <w:r w:rsidRPr="004E136E">
                <w:rPr>
                  <w:rFonts w:ascii="Times New Roman" w:hAnsi="Times New Roman" w:cs="Times New Roman"/>
                  <w:sz w:val="24"/>
                  <w:szCs w:val="24"/>
                </w:rPr>
                <w:t>3 км</w:t>
              </w:r>
            </w:smartTag>
            <w:r w:rsidRPr="004E136E">
              <w:rPr>
                <w:rFonts w:ascii="Times New Roman" w:hAnsi="Times New Roman" w:cs="Times New Roman"/>
                <w:sz w:val="24"/>
                <w:szCs w:val="24"/>
              </w:rPr>
              <w:t>.</w:t>
            </w:r>
          </w:p>
        </w:tc>
      </w:tr>
      <w:tr w:rsidR="00D84A0A" w:rsidRPr="003A55A3" w:rsidTr="00D84A0A">
        <w:tblPrEx>
          <w:tblBorders>
            <w:bottom w:val="single" w:sz="4" w:space="0" w:color="auto"/>
          </w:tblBorders>
        </w:tblPrEx>
        <w:trPr>
          <w:trHeight w:val="1549"/>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Размеры земельных участков:</w:t>
            </w:r>
          </w:p>
          <w:p w:rsidR="00D84A0A" w:rsidRPr="004E136E" w:rsidRDefault="00D84A0A" w:rsidP="00041FC4">
            <w:pPr>
              <w:suppressAutoHyphens/>
              <w:spacing w:line="238"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xml:space="preserve">- колодцев магистральных подземных водоводов; </w:t>
            </w:r>
          </w:p>
          <w:p w:rsidR="00D84A0A" w:rsidRPr="004E136E" w:rsidRDefault="00D84A0A" w:rsidP="00041FC4">
            <w:pPr>
              <w:suppressAutoHyphens/>
              <w:spacing w:line="238"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камер переключения и запорной арматуры</w:t>
            </w:r>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p>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 не более 3×3 м;</w:t>
            </w:r>
          </w:p>
          <w:p w:rsidR="00D84A0A" w:rsidRPr="004E136E" w:rsidRDefault="00D84A0A" w:rsidP="00041FC4">
            <w:pPr>
              <w:spacing w:line="238" w:lineRule="auto"/>
              <w:rPr>
                <w:rFonts w:ascii="Times New Roman" w:hAnsi="Times New Roman" w:cs="Times New Roman"/>
                <w:bCs/>
                <w:sz w:val="24"/>
                <w:szCs w:val="24"/>
              </w:rPr>
            </w:pPr>
          </w:p>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 не более 10×10 м.</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bCs/>
                <w:spacing w:val="-3"/>
                <w:sz w:val="24"/>
                <w:szCs w:val="24"/>
              </w:rPr>
            </w:pPr>
            <w:r w:rsidRPr="004E136E">
              <w:rPr>
                <w:rFonts w:ascii="Times New Roman" w:hAnsi="Times New Roman" w:cs="Times New Roman"/>
                <w:sz w:val="24"/>
                <w:szCs w:val="24"/>
              </w:rPr>
              <w:t>Ширина полосы отвода земель и площадь земельных участков для магистральных водоводов</w:t>
            </w:r>
          </w:p>
        </w:tc>
        <w:tc>
          <w:tcPr>
            <w:tcW w:w="6525" w:type="dxa"/>
            <w:shd w:val="clear" w:color="auto" w:fill="auto"/>
          </w:tcPr>
          <w:p w:rsidR="00D84A0A" w:rsidRPr="004E136E" w:rsidRDefault="00D84A0A" w:rsidP="00041FC4">
            <w:pPr>
              <w:spacing w:line="238" w:lineRule="auto"/>
              <w:rPr>
                <w:rFonts w:ascii="Times New Roman" w:hAnsi="Times New Roman" w:cs="Times New Roman"/>
                <w:bCs/>
                <w:spacing w:val="-3"/>
                <w:sz w:val="24"/>
                <w:szCs w:val="24"/>
              </w:rPr>
            </w:pPr>
            <w:r w:rsidRPr="004E136E">
              <w:rPr>
                <w:rFonts w:ascii="Times New Roman" w:hAnsi="Times New Roman" w:cs="Times New Roman"/>
                <w:sz w:val="24"/>
                <w:szCs w:val="24"/>
              </w:rPr>
              <w:t>В соответствии с требованиями СН 456-73.</w:t>
            </w:r>
          </w:p>
        </w:tc>
      </w:tr>
      <w:tr w:rsidR="00D84A0A" w:rsidRPr="003A55A3" w:rsidTr="00041FC4">
        <w:tblPrEx>
          <w:tblBorders>
            <w:bottom w:val="single" w:sz="4" w:space="0" w:color="auto"/>
          </w:tblBorders>
        </w:tblPrEx>
        <w:trPr>
          <w:trHeight w:val="312"/>
          <w:jc w:val="center"/>
        </w:trPr>
        <w:tc>
          <w:tcPr>
            <w:tcW w:w="1007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Водопроводные сети</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sz w:val="24"/>
                <w:szCs w:val="24"/>
              </w:rPr>
            </w:pPr>
            <w:r w:rsidRPr="004E136E">
              <w:rPr>
                <w:rFonts w:ascii="Times New Roman" w:hAnsi="Times New Roman" w:cs="Times New Roman"/>
                <w:sz w:val="24"/>
                <w:szCs w:val="24"/>
              </w:rPr>
              <w:t>Виды водопроводных сетей</w:t>
            </w:r>
          </w:p>
        </w:tc>
        <w:tc>
          <w:tcPr>
            <w:tcW w:w="6525" w:type="dxa"/>
            <w:shd w:val="clear" w:color="auto" w:fill="auto"/>
          </w:tcPr>
          <w:p w:rsidR="00D84A0A" w:rsidRPr="004E136E" w:rsidRDefault="00D84A0A" w:rsidP="00041FC4">
            <w:pPr>
              <w:spacing w:line="238" w:lineRule="auto"/>
              <w:rPr>
                <w:rFonts w:ascii="Times New Roman" w:hAnsi="Times New Roman" w:cs="Times New Roman"/>
                <w:sz w:val="24"/>
                <w:szCs w:val="24"/>
              </w:rPr>
            </w:pPr>
            <w:r w:rsidRPr="004E136E">
              <w:rPr>
                <w:rFonts w:ascii="Times New Roman" w:hAnsi="Times New Roman" w:cs="Times New Roman"/>
                <w:sz w:val="24"/>
                <w:szCs w:val="24"/>
              </w:rPr>
              <w:t xml:space="preserve">Кольцевые, тупиковые </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8" w:lineRule="auto"/>
              <w:rPr>
                <w:rFonts w:ascii="Times New Roman" w:hAnsi="Times New Roman" w:cs="Times New Roman"/>
                <w:sz w:val="24"/>
                <w:szCs w:val="24"/>
              </w:rPr>
            </w:pPr>
            <w:r w:rsidRPr="004E136E">
              <w:rPr>
                <w:rFonts w:ascii="Times New Roman" w:hAnsi="Times New Roman" w:cs="Times New Roman"/>
                <w:sz w:val="24"/>
                <w:szCs w:val="24"/>
              </w:rPr>
              <w:t>Проектирование водопроводных сетей в Козыревском сельском поселении</w:t>
            </w:r>
          </w:p>
        </w:tc>
        <w:tc>
          <w:tcPr>
            <w:tcW w:w="6525" w:type="dxa"/>
            <w:shd w:val="clear" w:color="auto" w:fill="auto"/>
          </w:tcPr>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sz w:val="24"/>
                <w:szCs w:val="24"/>
              </w:rPr>
              <w:t>Водопроводные сети</w:t>
            </w:r>
            <w:r w:rsidRPr="004E136E">
              <w:rPr>
                <w:rFonts w:ascii="Times New Roman" w:hAnsi="Times New Roman" w:cs="Times New Roman"/>
                <w:bCs/>
                <w:sz w:val="24"/>
                <w:szCs w:val="24"/>
              </w:rPr>
              <w:t xml:space="preserve"> проектируются </w:t>
            </w:r>
            <w:proofErr w:type="gramStart"/>
            <w:r w:rsidRPr="004E136E">
              <w:rPr>
                <w:rFonts w:ascii="Times New Roman" w:hAnsi="Times New Roman" w:cs="Times New Roman"/>
                <w:bCs/>
                <w:sz w:val="24"/>
                <w:szCs w:val="24"/>
              </w:rPr>
              <w:t>кольцевыми</w:t>
            </w:r>
            <w:proofErr w:type="gramEnd"/>
            <w:r w:rsidRPr="004E136E">
              <w:rPr>
                <w:rFonts w:ascii="Times New Roman" w:hAnsi="Times New Roman" w:cs="Times New Roman"/>
                <w:bCs/>
                <w:sz w:val="24"/>
                <w:szCs w:val="24"/>
              </w:rPr>
              <w:t>.</w:t>
            </w:r>
          </w:p>
          <w:p w:rsidR="00D84A0A" w:rsidRPr="004E136E" w:rsidRDefault="00D84A0A" w:rsidP="00041FC4">
            <w:pPr>
              <w:spacing w:line="238" w:lineRule="auto"/>
              <w:rPr>
                <w:rFonts w:ascii="Times New Roman" w:hAnsi="Times New Roman" w:cs="Times New Roman"/>
                <w:bCs/>
                <w:sz w:val="24"/>
                <w:szCs w:val="24"/>
              </w:rPr>
            </w:pPr>
            <w:r w:rsidRPr="004E136E">
              <w:rPr>
                <w:rFonts w:ascii="Times New Roman" w:hAnsi="Times New Roman" w:cs="Times New Roman"/>
                <w:bCs/>
                <w:sz w:val="24"/>
                <w:szCs w:val="24"/>
              </w:rPr>
              <w:t>Кольцевание наружных водопроводных сетей внутренними водопроводными сетями зданий и сооружений не допускается.</w:t>
            </w:r>
          </w:p>
          <w:p w:rsidR="00D84A0A" w:rsidRPr="004E136E" w:rsidRDefault="00D84A0A" w:rsidP="00041FC4">
            <w:pPr>
              <w:spacing w:line="238" w:lineRule="auto"/>
              <w:rPr>
                <w:rFonts w:ascii="Times New Roman" w:hAnsi="Times New Roman" w:cs="Times New Roman"/>
                <w:sz w:val="24"/>
                <w:szCs w:val="24"/>
              </w:rPr>
            </w:pPr>
            <w:r w:rsidRPr="004E136E">
              <w:rPr>
                <w:rFonts w:ascii="Times New Roman" w:hAnsi="Times New Roman" w:cs="Times New Roman"/>
                <w:bCs/>
                <w:sz w:val="24"/>
                <w:szCs w:val="24"/>
              </w:rPr>
              <w:lastRenderedPageBreak/>
              <w:t xml:space="preserve">Соединение сетей хозяйственно-питьевых водопроводов с сетями водопроводов, подающих воду </w:t>
            </w:r>
            <w:proofErr w:type="spellStart"/>
            <w:r w:rsidRPr="004E136E">
              <w:rPr>
                <w:rFonts w:ascii="Times New Roman" w:hAnsi="Times New Roman" w:cs="Times New Roman"/>
                <w:bCs/>
                <w:sz w:val="24"/>
                <w:szCs w:val="24"/>
              </w:rPr>
              <w:t>непитьевого</w:t>
            </w:r>
            <w:proofErr w:type="spellEnd"/>
            <w:r w:rsidRPr="004E136E">
              <w:rPr>
                <w:rFonts w:ascii="Times New Roman" w:hAnsi="Times New Roman" w:cs="Times New Roman"/>
                <w:bCs/>
                <w:sz w:val="24"/>
                <w:szCs w:val="24"/>
              </w:rPr>
              <w:t xml:space="preserve"> качества, не допускается.</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lastRenderedPageBreak/>
              <w:t>Проектирование тупиковых линий водопроводов</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Допускается:</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для подачи воды на производственные нужды</w:t>
            </w:r>
            <w:r w:rsidRPr="004E136E">
              <w:rPr>
                <w:rFonts w:ascii="Times New Roman" w:hAnsi="Times New Roman" w:cs="Times New Roman"/>
                <w:bCs/>
                <w:noProof/>
                <w:sz w:val="24"/>
                <w:szCs w:val="24"/>
              </w:rPr>
              <w:t xml:space="preserve"> –</w:t>
            </w:r>
            <w:r w:rsidRPr="004E136E">
              <w:rPr>
                <w:rFonts w:ascii="Times New Roman" w:hAnsi="Times New Roman" w:cs="Times New Roman"/>
                <w:bCs/>
                <w:sz w:val="24"/>
                <w:szCs w:val="24"/>
              </w:rPr>
              <w:t xml:space="preserve"> при допустимости перерыва в водоснабжении на время ликвидации аварии;</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z w:val="24"/>
                <w:szCs w:val="24"/>
              </w:rPr>
              <w:t>- для подачи воды на хозяйственно-питьевые нужды</w:t>
            </w:r>
            <w:r w:rsidRPr="004E136E">
              <w:rPr>
                <w:rFonts w:ascii="Times New Roman" w:hAnsi="Times New Roman" w:cs="Times New Roman"/>
                <w:bCs/>
                <w:noProof/>
                <w:sz w:val="24"/>
                <w:szCs w:val="24"/>
              </w:rPr>
              <w:t xml:space="preserve"> –</w:t>
            </w:r>
            <w:r w:rsidRPr="004E136E">
              <w:rPr>
                <w:rFonts w:ascii="Times New Roman" w:hAnsi="Times New Roman" w:cs="Times New Roman"/>
                <w:bCs/>
                <w:sz w:val="24"/>
                <w:szCs w:val="24"/>
              </w:rPr>
              <w:t xml:space="preserve"> при диаметре труб не более</w:t>
            </w:r>
            <w:smartTag w:uri="urn:schemas-microsoft-com:office:smarttags" w:element="metricconverter">
              <w:smartTagPr>
                <w:attr w:name="ProductID" w:val="100 мм"/>
              </w:smartTagPr>
              <w:r w:rsidRPr="004E136E">
                <w:rPr>
                  <w:rFonts w:ascii="Times New Roman" w:hAnsi="Times New Roman" w:cs="Times New Roman"/>
                  <w:bCs/>
                  <w:noProof/>
                  <w:sz w:val="24"/>
                  <w:szCs w:val="24"/>
                </w:rPr>
                <w:t>100</w:t>
              </w:r>
              <w:r w:rsidRPr="004E136E">
                <w:rPr>
                  <w:rFonts w:ascii="Times New Roman" w:hAnsi="Times New Roman" w:cs="Times New Roman"/>
                  <w:bCs/>
                  <w:sz w:val="24"/>
                  <w:szCs w:val="24"/>
                </w:rPr>
                <w:t xml:space="preserve"> мм</w:t>
              </w:r>
            </w:smartTag>
            <w:r w:rsidRPr="004E136E">
              <w:rPr>
                <w:rFonts w:ascii="Times New Roman" w:hAnsi="Times New Roman" w:cs="Times New Roman"/>
                <w:bCs/>
                <w:sz w:val="24"/>
                <w:szCs w:val="24"/>
              </w:rPr>
              <w:t>;</w:t>
            </w:r>
          </w:p>
          <w:p w:rsidR="00D84A0A" w:rsidRPr="004E136E" w:rsidRDefault="00D84A0A" w:rsidP="00041FC4">
            <w:pPr>
              <w:spacing w:line="239" w:lineRule="auto"/>
              <w:ind w:left="142" w:hanging="142"/>
              <w:rPr>
                <w:rFonts w:ascii="Times New Roman" w:hAnsi="Times New Roman" w:cs="Times New Roman"/>
                <w:bCs/>
                <w:sz w:val="24"/>
                <w:szCs w:val="24"/>
              </w:rPr>
            </w:pPr>
            <w:r w:rsidRPr="004E136E">
              <w:rPr>
                <w:rFonts w:ascii="Times New Roman" w:hAnsi="Times New Roman" w:cs="Times New Roman"/>
                <w:bCs/>
                <w:spacing w:val="-2"/>
                <w:sz w:val="24"/>
                <w:szCs w:val="24"/>
              </w:rPr>
              <w:t>- для подачи воды на противопожарные или на хозяйственно-противопожарные</w:t>
            </w:r>
            <w:r w:rsidRPr="004E136E">
              <w:rPr>
                <w:rFonts w:ascii="Times New Roman" w:hAnsi="Times New Roman" w:cs="Times New Roman"/>
                <w:bCs/>
                <w:sz w:val="24"/>
                <w:szCs w:val="24"/>
              </w:rPr>
              <w:t xml:space="preserve"> нужды независимо от расхода воды на пожаротушение</w:t>
            </w:r>
            <w:r w:rsidRPr="004E136E">
              <w:rPr>
                <w:rFonts w:ascii="Times New Roman" w:hAnsi="Times New Roman" w:cs="Times New Roman"/>
                <w:bCs/>
                <w:noProof/>
                <w:sz w:val="24"/>
                <w:szCs w:val="24"/>
              </w:rPr>
              <w:t xml:space="preserve"> – </w:t>
            </w:r>
            <w:r w:rsidRPr="004E136E">
              <w:rPr>
                <w:rFonts w:ascii="Times New Roman" w:hAnsi="Times New Roman" w:cs="Times New Roman"/>
                <w:bCs/>
                <w:sz w:val="24"/>
                <w:szCs w:val="24"/>
              </w:rPr>
              <w:t>при длине линий не более</w:t>
            </w:r>
            <w:smartTag w:uri="urn:schemas-microsoft-com:office:smarttags" w:element="metricconverter">
              <w:smartTagPr>
                <w:attr w:name="ProductID" w:val="200 м"/>
              </w:smartTagPr>
              <w:r w:rsidRPr="004E136E">
                <w:rPr>
                  <w:rFonts w:ascii="Times New Roman" w:hAnsi="Times New Roman" w:cs="Times New Roman"/>
                  <w:bCs/>
                  <w:noProof/>
                  <w:sz w:val="24"/>
                  <w:szCs w:val="24"/>
                </w:rPr>
                <w:t>200</w:t>
              </w:r>
              <w:r w:rsidRPr="004E136E">
                <w:rPr>
                  <w:rFonts w:ascii="Times New Roman" w:hAnsi="Times New Roman" w:cs="Times New Roman"/>
                  <w:bCs/>
                  <w:sz w:val="24"/>
                  <w:szCs w:val="24"/>
                </w:rPr>
                <w:t xml:space="preserve"> м</w:t>
              </w:r>
            </w:smartTag>
            <w:r w:rsidRPr="004E136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Проектирование </w:t>
            </w:r>
            <w:r w:rsidRPr="004E136E">
              <w:rPr>
                <w:rFonts w:ascii="Times New Roman" w:hAnsi="Times New Roman" w:cs="Times New Roman"/>
                <w:bCs/>
                <w:noProof/>
                <w:sz w:val="24"/>
                <w:szCs w:val="24"/>
              </w:rPr>
              <w:t>противопожарного водопровода</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bCs/>
                <w:noProof/>
                <w:sz w:val="24"/>
                <w:szCs w:val="24"/>
              </w:rPr>
              <w:t>В соответствии с требованиями Федерального закона от 22.07.2008 № 123-ФЗ «Технический регламент о требованиях пожарной безопасности», СП 4.13130.2013.</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Размещение линий водопровода</w:t>
            </w:r>
          </w:p>
        </w:tc>
        <w:tc>
          <w:tcPr>
            <w:tcW w:w="6525" w:type="dxa"/>
            <w:shd w:val="clear" w:color="auto" w:fill="auto"/>
          </w:tcPr>
          <w:p w:rsidR="00D84A0A" w:rsidRPr="004E136E" w:rsidRDefault="00D84A0A" w:rsidP="00041FC4">
            <w:pPr>
              <w:spacing w:line="239" w:lineRule="auto"/>
              <w:rPr>
                <w:rFonts w:ascii="Times New Roman" w:hAnsi="Times New Roman" w:cs="Times New Roman"/>
                <w:spacing w:val="-2"/>
                <w:sz w:val="24"/>
                <w:szCs w:val="24"/>
              </w:rPr>
            </w:pPr>
            <w:r w:rsidRPr="004E136E">
              <w:rPr>
                <w:rFonts w:ascii="Times New Roman" w:hAnsi="Times New Roman" w:cs="Times New Roman"/>
                <w:spacing w:val="-2"/>
                <w:sz w:val="24"/>
                <w:szCs w:val="24"/>
              </w:rPr>
              <w:t>В соответствии с требованиями подраздела «</w:t>
            </w:r>
            <w:r w:rsidRPr="004E136E">
              <w:rPr>
                <w:rFonts w:ascii="Times New Roman" w:hAnsi="Times New Roman" w:cs="Times New Roman"/>
                <w:bCs/>
                <w:spacing w:val="-2"/>
                <w:sz w:val="24"/>
                <w:szCs w:val="24"/>
              </w:rPr>
              <w:t xml:space="preserve">Размещение линейных </w:t>
            </w:r>
            <w:r w:rsidRPr="004E136E">
              <w:rPr>
                <w:rFonts w:ascii="Times New Roman" w:hAnsi="Times New Roman" w:cs="Times New Roman"/>
                <w:bCs/>
                <w:sz w:val="24"/>
                <w:szCs w:val="24"/>
              </w:rPr>
              <w:t>объектов (сетей) инженерного обеспечения» настоящего раздела</w:t>
            </w:r>
            <w:r w:rsidRPr="004E136E">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Проектирование зон санитарной охраны</w:t>
            </w:r>
          </w:p>
        </w:tc>
        <w:tc>
          <w:tcPr>
            <w:tcW w:w="6525" w:type="dxa"/>
            <w:shd w:val="clear" w:color="auto" w:fill="auto"/>
          </w:tcPr>
          <w:p w:rsidR="00D84A0A" w:rsidRPr="004E136E" w:rsidRDefault="00D84A0A" w:rsidP="00041FC4">
            <w:pPr>
              <w:spacing w:line="239" w:lineRule="auto"/>
              <w:rPr>
                <w:rFonts w:ascii="Times New Roman" w:hAnsi="Times New Roman" w:cs="Times New Roman"/>
                <w:spacing w:val="-2"/>
                <w:sz w:val="24"/>
                <w:szCs w:val="24"/>
              </w:rPr>
            </w:pPr>
            <w:r w:rsidRPr="004E136E">
              <w:rPr>
                <w:rFonts w:ascii="Times New Roman" w:hAnsi="Times New Roman" w:cs="Times New Roman"/>
                <w:bCs/>
                <w:spacing w:val="-2"/>
                <w:sz w:val="24"/>
                <w:szCs w:val="24"/>
              </w:rPr>
              <w:t>Должны быть предусмотрены в</w:t>
            </w:r>
            <w:r w:rsidRPr="004E136E">
              <w:rPr>
                <w:rFonts w:ascii="Times New Roman" w:hAnsi="Times New Roman" w:cs="Times New Roman"/>
                <w:bCs/>
                <w:sz w:val="24"/>
                <w:szCs w:val="24"/>
              </w:rPr>
              <w:t xml:space="preserve"> проектах хозяйственно-питьевых и объединенных производствен</w:t>
            </w:r>
            <w:r w:rsidRPr="004E136E">
              <w:rPr>
                <w:rFonts w:ascii="Times New Roman" w:hAnsi="Times New Roman" w:cs="Times New Roman"/>
                <w:bCs/>
                <w:spacing w:val="-2"/>
                <w:sz w:val="24"/>
                <w:szCs w:val="24"/>
              </w:rPr>
              <w:t xml:space="preserve">но-питьевых водопроводов в соответствии с требованиями </w:t>
            </w:r>
            <w:r w:rsidRPr="004E136E">
              <w:rPr>
                <w:rFonts w:ascii="Times New Roman" w:hAnsi="Times New Roman" w:cs="Times New Roman"/>
                <w:bCs/>
                <w:sz w:val="24"/>
                <w:szCs w:val="24"/>
              </w:rPr>
              <w:t>СанПиН 2.1.4.1110-02</w:t>
            </w:r>
            <w:r w:rsidRPr="004E136E">
              <w:rPr>
                <w:rFonts w:ascii="Times New Roman" w:hAnsi="Times New Roman" w:cs="Times New Roman"/>
                <w:bCs/>
                <w:spacing w:val="-2"/>
                <w:sz w:val="24"/>
                <w:szCs w:val="24"/>
              </w:rPr>
              <w:t>.</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Организуются на всех водопроводах, вне зависимости от ведомственной принадлежности, подающих </w:t>
            </w:r>
            <w:proofErr w:type="gramStart"/>
            <w:r w:rsidRPr="004E136E">
              <w:rPr>
                <w:rFonts w:ascii="Times New Roman" w:hAnsi="Times New Roman" w:cs="Times New Roman"/>
                <w:sz w:val="24"/>
                <w:szCs w:val="24"/>
              </w:rPr>
              <w:t>воду</w:t>
            </w:r>
            <w:proofErr w:type="gramEnd"/>
            <w:r w:rsidRPr="004E136E">
              <w:rPr>
                <w:rFonts w:ascii="Times New Roman" w:hAnsi="Times New Roman" w:cs="Times New Roman"/>
                <w:sz w:val="24"/>
                <w:szCs w:val="24"/>
              </w:rPr>
              <w:t xml:space="preserve"> как из поверхностных, так и из подземных источников. </w:t>
            </w:r>
          </w:p>
        </w:tc>
      </w:tr>
      <w:tr w:rsidR="00D84A0A" w:rsidRPr="003A55A3"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Состав зоны санитарной охраны:</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водопроводных сооружений, расположенных вне территории водозабора;</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водоводов</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 </w:t>
            </w:r>
            <w:proofErr w:type="gramStart"/>
            <w:r w:rsidRPr="004E136E">
              <w:rPr>
                <w:rFonts w:ascii="Times New Roman" w:hAnsi="Times New Roman" w:cs="Times New Roman"/>
                <w:sz w:val="24"/>
                <w:szCs w:val="24"/>
              </w:rPr>
              <w:t>представлена</w:t>
            </w:r>
            <w:proofErr w:type="gramEnd"/>
            <w:r w:rsidRPr="004E136E">
              <w:rPr>
                <w:rFonts w:ascii="Times New Roman" w:hAnsi="Times New Roman" w:cs="Times New Roman"/>
                <w:sz w:val="24"/>
                <w:szCs w:val="24"/>
              </w:rPr>
              <w:t xml:space="preserve"> первым поясом (строгого режима); </w:t>
            </w:r>
          </w:p>
          <w:p w:rsidR="00D84A0A" w:rsidRPr="004E136E" w:rsidRDefault="00D84A0A" w:rsidP="00041FC4">
            <w:pPr>
              <w:spacing w:line="239" w:lineRule="auto"/>
              <w:rPr>
                <w:rFonts w:ascii="Times New Roman" w:hAnsi="Times New Roman" w:cs="Times New Roman"/>
                <w:sz w:val="24"/>
                <w:szCs w:val="24"/>
              </w:rPr>
            </w:pPr>
          </w:p>
          <w:p w:rsidR="00D84A0A" w:rsidRPr="004E136E" w:rsidRDefault="00D84A0A" w:rsidP="00041FC4">
            <w:pPr>
              <w:spacing w:line="239" w:lineRule="auto"/>
              <w:rPr>
                <w:rFonts w:ascii="Times New Roman" w:hAnsi="Times New Roman" w:cs="Times New Roman"/>
                <w:sz w:val="24"/>
                <w:szCs w:val="24"/>
              </w:rPr>
            </w:pP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 </w:t>
            </w:r>
            <w:proofErr w:type="gramStart"/>
            <w:r w:rsidRPr="004E136E">
              <w:rPr>
                <w:rFonts w:ascii="Times New Roman" w:hAnsi="Times New Roman" w:cs="Times New Roman"/>
                <w:sz w:val="24"/>
                <w:szCs w:val="24"/>
              </w:rPr>
              <w:t>представлена</w:t>
            </w:r>
            <w:proofErr w:type="gramEnd"/>
            <w:r w:rsidRPr="004E136E">
              <w:rPr>
                <w:rFonts w:ascii="Times New Roman" w:hAnsi="Times New Roman" w:cs="Times New Roman"/>
                <w:sz w:val="24"/>
                <w:szCs w:val="24"/>
              </w:rPr>
              <w:t xml:space="preserve"> санитарно-защитной полосой.</w:t>
            </w:r>
          </w:p>
        </w:tc>
      </w:tr>
      <w:tr w:rsidR="00D84A0A" w:rsidRPr="005638AC"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Определение границ зон санитарной охраны водоводов и водопроводных сооружений </w:t>
            </w:r>
          </w:p>
        </w:tc>
        <w:tc>
          <w:tcPr>
            <w:tcW w:w="6525" w:type="dxa"/>
            <w:shd w:val="clear" w:color="auto" w:fill="auto"/>
          </w:tcPr>
          <w:p w:rsidR="00D84A0A" w:rsidRPr="005638AC" w:rsidRDefault="00D84A0A" w:rsidP="00041FC4">
            <w:pPr>
              <w:spacing w:line="239" w:lineRule="auto"/>
              <w:rPr>
                <w:rFonts w:ascii="Times New Roman" w:hAnsi="Times New Roman" w:cs="Times New Roman"/>
                <w:bCs/>
                <w:sz w:val="24"/>
                <w:szCs w:val="24"/>
              </w:rPr>
            </w:pPr>
            <w:r w:rsidRPr="005638AC">
              <w:rPr>
                <w:rFonts w:ascii="Times New Roman" w:hAnsi="Times New Roman" w:cs="Times New Roman"/>
                <w:sz w:val="24"/>
                <w:szCs w:val="24"/>
              </w:rPr>
              <w:t xml:space="preserve">В соответствии </w:t>
            </w:r>
            <w:r w:rsidRPr="005638AC">
              <w:rPr>
                <w:rFonts w:ascii="Times New Roman" w:hAnsi="Times New Roman" w:cs="Times New Roman"/>
                <w:bCs/>
                <w:sz w:val="24"/>
                <w:szCs w:val="24"/>
              </w:rPr>
              <w:t>с приложением 3 настоящих нормативов.</w:t>
            </w:r>
          </w:p>
        </w:tc>
      </w:tr>
      <w:tr w:rsidR="00D84A0A" w:rsidRPr="004E136E" w:rsidTr="00041FC4">
        <w:tblPrEx>
          <w:tblBorders>
            <w:bottom w:val="single" w:sz="4" w:space="0" w:color="auto"/>
          </w:tblBorders>
        </w:tblPrEx>
        <w:trPr>
          <w:trHeight w:val="312"/>
          <w:jc w:val="center"/>
        </w:trPr>
        <w:tc>
          <w:tcPr>
            <w:tcW w:w="1007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bCs/>
                <w:sz w:val="24"/>
                <w:szCs w:val="24"/>
              </w:rPr>
              <w:t>Проектирования в условиях вечномерзлых грунтов</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Требования к водоводам и водопроводным сетям</w:t>
            </w:r>
          </w:p>
        </w:tc>
        <w:tc>
          <w:tcPr>
            <w:tcW w:w="6525" w:type="dxa"/>
            <w:shd w:val="clear" w:color="auto" w:fill="auto"/>
          </w:tcPr>
          <w:p w:rsidR="00D84A0A" w:rsidRPr="004E136E" w:rsidRDefault="00D84A0A" w:rsidP="00041FC4">
            <w:pPr>
              <w:spacing w:line="239" w:lineRule="auto"/>
              <w:rPr>
                <w:rFonts w:ascii="Times New Roman" w:hAnsi="Times New Roman" w:cs="Times New Roman"/>
                <w:spacing w:val="-2"/>
                <w:sz w:val="24"/>
                <w:szCs w:val="24"/>
              </w:rPr>
            </w:pPr>
            <w:r w:rsidRPr="004E136E">
              <w:rPr>
                <w:rFonts w:ascii="Times New Roman" w:hAnsi="Times New Roman" w:cs="Times New Roman"/>
                <w:spacing w:val="-2"/>
                <w:sz w:val="24"/>
                <w:szCs w:val="24"/>
              </w:rPr>
              <w:t>Следует предусматривать:</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предохранение транспортируемой воды от замерзания;</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lastRenderedPageBreak/>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защиту вечномерзлых грунтов оснований от воздействия на них воды при авариях на трубопроводах;</w:t>
            </w:r>
          </w:p>
          <w:p w:rsidR="00D84A0A" w:rsidRPr="004E136E" w:rsidRDefault="00D84A0A" w:rsidP="00041FC4">
            <w:pPr>
              <w:spacing w:line="239" w:lineRule="auto"/>
              <w:ind w:left="142" w:hanging="142"/>
              <w:rPr>
                <w:rFonts w:ascii="Times New Roman" w:hAnsi="Times New Roman" w:cs="Times New Roman"/>
                <w:sz w:val="24"/>
                <w:szCs w:val="24"/>
              </w:rPr>
            </w:pPr>
            <w:r w:rsidRPr="004E136E">
              <w:rPr>
                <w:rFonts w:ascii="Times New Roman" w:hAnsi="Times New Roman" w:cs="Times New Roman"/>
                <w:sz w:val="24"/>
                <w:szCs w:val="24"/>
              </w:rPr>
              <w:t xml:space="preserve">- организацию </w:t>
            </w:r>
            <w:proofErr w:type="gramStart"/>
            <w:r w:rsidRPr="004E136E">
              <w:rPr>
                <w:rFonts w:ascii="Times New Roman" w:hAnsi="Times New Roman" w:cs="Times New Roman"/>
                <w:sz w:val="24"/>
                <w:szCs w:val="24"/>
              </w:rPr>
              <w:t>контроля за</w:t>
            </w:r>
            <w:proofErr w:type="gramEnd"/>
            <w:r w:rsidRPr="004E136E">
              <w:rPr>
                <w:rFonts w:ascii="Times New Roman" w:hAnsi="Times New Roman" w:cs="Times New Roman"/>
                <w:sz w:val="24"/>
                <w:szCs w:val="24"/>
              </w:rPr>
              <w:t xml:space="preserve"> тепловым режимом водоводов и водопроводных сетей и тепловым воздействием их на основания трубопроводов и </w:t>
            </w:r>
            <w:proofErr w:type="spellStart"/>
            <w:r w:rsidRPr="004E136E">
              <w:rPr>
                <w:rFonts w:ascii="Times New Roman" w:hAnsi="Times New Roman" w:cs="Times New Roman"/>
                <w:sz w:val="24"/>
                <w:szCs w:val="24"/>
              </w:rPr>
              <w:t>близрасположенных</w:t>
            </w:r>
            <w:proofErr w:type="spellEnd"/>
            <w:r w:rsidRPr="004E136E">
              <w:rPr>
                <w:rFonts w:ascii="Times New Roman" w:hAnsi="Times New Roman" w:cs="Times New Roman"/>
                <w:sz w:val="24"/>
                <w:szCs w:val="24"/>
              </w:rPr>
              <w:t xml:space="preserve"> зданий и сооружений.</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lastRenderedPageBreak/>
              <w:t>Размещение водопроводных сетей</w:t>
            </w:r>
          </w:p>
        </w:tc>
        <w:tc>
          <w:tcPr>
            <w:tcW w:w="6525" w:type="dxa"/>
            <w:shd w:val="clear" w:color="auto" w:fill="auto"/>
          </w:tcPr>
          <w:p w:rsidR="00D84A0A" w:rsidRPr="004E136E" w:rsidRDefault="00D84A0A" w:rsidP="00041FC4">
            <w:pPr>
              <w:pStyle w:val="formattexttopleveltext"/>
              <w:shd w:val="clear" w:color="auto" w:fill="FFFFFF"/>
              <w:spacing w:before="0" w:beforeAutospacing="0" w:after="0" w:afterAutospacing="0" w:line="239" w:lineRule="auto"/>
            </w:pPr>
            <w:r w:rsidRPr="004E136E">
              <w:t>Следует предусматривать:</w:t>
            </w:r>
          </w:p>
          <w:p w:rsidR="00D84A0A" w:rsidRPr="004E136E" w:rsidRDefault="00D84A0A" w:rsidP="00041FC4">
            <w:pPr>
              <w:pStyle w:val="formattexttopleveltext"/>
              <w:shd w:val="clear" w:color="auto" w:fill="FFFFFF"/>
              <w:spacing w:before="0" w:beforeAutospacing="0" w:after="0" w:afterAutospacing="0" w:line="239" w:lineRule="auto"/>
              <w:ind w:left="142" w:hanging="142"/>
            </w:pPr>
            <w:r w:rsidRPr="004E136E">
              <w:t>- максимальное совмещение с сетями теплоснабжения;</w:t>
            </w:r>
          </w:p>
          <w:p w:rsidR="00D84A0A" w:rsidRPr="004E136E" w:rsidRDefault="00D84A0A" w:rsidP="00041FC4">
            <w:pPr>
              <w:pStyle w:val="formattexttopleveltext"/>
              <w:shd w:val="clear" w:color="auto" w:fill="FFFFFF"/>
              <w:spacing w:before="0" w:beforeAutospacing="0" w:after="0" w:afterAutospacing="0" w:line="239" w:lineRule="auto"/>
              <w:ind w:left="142" w:hanging="142"/>
            </w:pPr>
            <w:r w:rsidRPr="004E136E">
              <w:t>- минимальную протяженность сетей;</w:t>
            </w:r>
          </w:p>
          <w:p w:rsidR="00D84A0A" w:rsidRPr="004E136E" w:rsidRDefault="00D84A0A" w:rsidP="00041FC4">
            <w:pPr>
              <w:pStyle w:val="formattexttopleveltext"/>
              <w:shd w:val="clear" w:color="auto" w:fill="FFFFFF"/>
              <w:spacing w:before="0" w:beforeAutospacing="0" w:after="0" w:afterAutospacing="0" w:line="239" w:lineRule="auto"/>
              <w:ind w:left="142" w:hanging="142"/>
            </w:pPr>
            <w:r w:rsidRPr="004E136E">
              <w:t>- использование блокировки зданий, позволяющей прокладывать сети на подвесках в вентилируемых подпольях;</w:t>
            </w:r>
          </w:p>
          <w:p w:rsidR="00D84A0A" w:rsidRPr="004E136E" w:rsidRDefault="00D84A0A" w:rsidP="00041FC4">
            <w:pPr>
              <w:pStyle w:val="formattexttopleveltext"/>
              <w:shd w:val="clear" w:color="auto" w:fill="FFFFFF"/>
              <w:spacing w:before="0" w:beforeAutospacing="0" w:after="0" w:afterAutospacing="0" w:line="239" w:lineRule="auto"/>
              <w:ind w:left="142" w:hanging="142"/>
            </w:pPr>
            <w:r w:rsidRPr="004E136E">
              <w:t>- сокращение числа подключений к сети водопровода за счет присоединения нескольких зданий к одному вводу водопровода.</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Надземная прокладка водопроводных сетей</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t>Подземная прокладка водопроводных сетей</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proofErr w:type="spellStart"/>
            <w:r w:rsidRPr="004E136E">
              <w:rPr>
                <w:rFonts w:ascii="Times New Roman" w:hAnsi="Times New Roman" w:cs="Times New Roman"/>
                <w:sz w:val="24"/>
                <w:szCs w:val="24"/>
              </w:rPr>
              <w:t>Бесканальная</w:t>
            </w:r>
            <w:proofErr w:type="spellEnd"/>
            <w:r w:rsidRPr="004E136E">
              <w:rPr>
                <w:rFonts w:ascii="Times New Roman" w:hAnsi="Times New Roman" w:cs="Times New Roman"/>
                <w:sz w:val="24"/>
                <w:szCs w:val="24"/>
              </w:rPr>
              <w:t xml:space="preserve"> прокладка должна проектироваться на основе теплотехнических расчетов, при этом в летнее время зона </w:t>
            </w:r>
            <w:proofErr w:type="spellStart"/>
            <w:r w:rsidRPr="004E136E">
              <w:rPr>
                <w:rFonts w:ascii="Times New Roman" w:hAnsi="Times New Roman" w:cs="Times New Roman"/>
                <w:sz w:val="24"/>
                <w:szCs w:val="24"/>
              </w:rPr>
              <w:t>протаивания</w:t>
            </w:r>
            <w:proofErr w:type="spellEnd"/>
            <w:r w:rsidRPr="004E136E">
              <w:rPr>
                <w:rFonts w:ascii="Times New Roman" w:hAnsi="Times New Roman" w:cs="Times New Roman"/>
                <w:sz w:val="24"/>
                <w:szCs w:val="24"/>
              </w:rPr>
              <w:t xml:space="preserve"> грунта вокруг трубы не должна влиять на устойчивость оснований трубопроводов и </w:t>
            </w:r>
            <w:proofErr w:type="spellStart"/>
            <w:r w:rsidRPr="004E136E">
              <w:rPr>
                <w:rFonts w:ascii="Times New Roman" w:hAnsi="Times New Roman" w:cs="Times New Roman"/>
                <w:sz w:val="24"/>
                <w:szCs w:val="24"/>
              </w:rPr>
              <w:t>близрасположенных</w:t>
            </w:r>
            <w:proofErr w:type="spellEnd"/>
            <w:r w:rsidRPr="004E136E">
              <w:rPr>
                <w:rFonts w:ascii="Times New Roman" w:hAnsi="Times New Roman" w:cs="Times New Roman"/>
                <w:sz w:val="24"/>
                <w:szCs w:val="24"/>
              </w:rPr>
              <w:t xml:space="preserve"> зданий и сооружений, а в зимнее время – должна предохранять транспортируемую жидкость от замерзания.</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4E136E">
                <w:rPr>
                  <w:rFonts w:ascii="Times New Roman" w:hAnsi="Times New Roman" w:cs="Times New Roman"/>
                  <w:sz w:val="24"/>
                  <w:szCs w:val="24"/>
                </w:rPr>
                <w:t>6 м</w:t>
              </w:r>
            </w:smartTag>
            <w:r w:rsidRPr="004E136E">
              <w:rPr>
                <w:rFonts w:ascii="Times New Roman" w:hAnsi="Times New Roman" w:cs="Times New Roman"/>
                <w:sz w:val="24"/>
                <w:szCs w:val="24"/>
              </w:rPr>
              <w:t xml:space="preserve"> при </w:t>
            </w:r>
            <w:proofErr w:type="spellStart"/>
            <w:r w:rsidRPr="004E136E">
              <w:rPr>
                <w:rFonts w:ascii="Times New Roman" w:hAnsi="Times New Roman" w:cs="Times New Roman"/>
                <w:sz w:val="24"/>
                <w:szCs w:val="24"/>
              </w:rPr>
              <w:t>бесканальной</w:t>
            </w:r>
            <w:proofErr w:type="spellEnd"/>
            <w:r w:rsidRPr="004E136E">
              <w:rPr>
                <w:rFonts w:ascii="Times New Roman" w:hAnsi="Times New Roman" w:cs="Times New Roman"/>
                <w:sz w:val="24"/>
                <w:szCs w:val="24"/>
              </w:rPr>
              <w:t xml:space="preserve"> прокладке трубопроводов.</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Каналы допускается предусматривать на коротких участках сети.</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Тоннели следует принимать при совмещенной прокладке водопровода с другими инженерными коммуникациями.</w:t>
            </w:r>
          </w:p>
        </w:tc>
      </w:tr>
      <w:tr w:rsidR="00D84A0A" w:rsidRPr="004E136E" w:rsidTr="00041FC4">
        <w:tblPrEx>
          <w:tblBorders>
            <w:bottom w:val="single" w:sz="4" w:space="0" w:color="auto"/>
          </w:tblBorders>
        </w:tblPrEx>
        <w:trPr>
          <w:trHeight w:val="312"/>
          <w:jc w:val="center"/>
        </w:trPr>
        <w:tc>
          <w:tcPr>
            <w:tcW w:w="1007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sz w:val="24"/>
                <w:szCs w:val="24"/>
              </w:rPr>
            </w:pPr>
            <w:r w:rsidRPr="004E136E">
              <w:rPr>
                <w:rFonts w:ascii="Times New Roman" w:hAnsi="Times New Roman" w:cs="Times New Roman"/>
                <w:b/>
                <w:sz w:val="24"/>
                <w:szCs w:val="24"/>
              </w:rPr>
              <w:t>Проектирование в сейсмически опасных районах</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bCs/>
                <w:sz w:val="24"/>
                <w:szCs w:val="24"/>
              </w:rPr>
              <w:t>Количество линий водоводов</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Не менее двух.</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w:t>
            </w:r>
            <w:r w:rsidRPr="004E136E">
              <w:rPr>
                <w:rFonts w:ascii="Times New Roman" w:hAnsi="Times New Roman" w:cs="Times New Roman"/>
                <w:sz w:val="24"/>
                <w:szCs w:val="24"/>
              </w:rPr>
              <w:lastRenderedPageBreak/>
              <w:t>воды на пожаротушение и аварийный объем воды, следует проектировать по большей величине в соответствии с п. 16.3 СП 31.13330.2012.</w:t>
            </w:r>
          </w:p>
        </w:tc>
      </w:tr>
      <w:tr w:rsidR="00D84A0A" w:rsidRPr="004E136E" w:rsidTr="00041FC4">
        <w:tblPrEx>
          <w:tblBorders>
            <w:bottom w:val="single" w:sz="4" w:space="0" w:color="auto"/>
          </w:tblBorders>
        </w:tblPrEx>
        <w:trPr>
          <w:jc w:val="center"/>
        </w:trPr>
        <w:tc>
          <w:tcPr>
            <w:tcW w:w="3550" w:type="dxa"/>
            <w:shd w:val="clear" w:color="auto" w:fill="auto"/>
          </w:tcPr>
          <w:p w:rsidR="00D84A0A" w:rsidRPr="004E136E" w:rsidRDefault="00D84A0A" w:rsidP="00041FC4">
            <w:pPr>
              <w:suppressAutoHyphens/>
              <w:spacing w:line="239" w:lineRule="auto"/>
              <w:rPr>
                <w:rFonts w:ascii="Times New Roman" w:hAnsi="Times New Roman" w:cs="Times New Roman"/>
                <w:sz w:val="24"/>
                <w:szCs w:val="24"/>
              </w:rPr>
            </w:pPr>
            <w:r w:rsidRPr="004E136E">
              <w:rPr>
                <w:rFonts w:ascii="Times New Roman" w:hAnsi="Times New Roman" w:cs="Times New Roman"/>
                <w:sz w:val="24"/>
                <w:szCs w:val="24"/>
              </w:rPr>
              <w:lastRenderedPageBreak/>
              <w:t>Виды водопроводных сетей</w:t>
            </w:r>
          </w:p>
        </w:tc>
        <w:tc>
          <w:tcPr>
            <w:tcW w:w="6525" w:type="dxa"/>
            <w:shd w:val="clear" w:color="auto" w:fill="auto"/>
          </w:tcPr>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Должны быть кольцевыми.</w:t>
            </w:r>
          </w:p>
        </w:tc>
      </w:tr>
    </w:tbl>
    <w:p w:rsidR="00D84A0A" w:rsidRPr="006E09C7" w:rsidRDefault="00D84A0A" w:rsidP="00D84A0A">
      <w:pPr>
        <w:autoSpaceDE w:val="0"/>
        <w:autoSpaceDN w:val="0"/>
        <w:adjustRightInd w:val="0"/>
        <w:spacing w:line="239" w:lineRule="auto"/>
        <w:ind w:firstLine="709"/>
        <w:rPr>
          <w:rFonts w:ascii="Times New Roman" w:hAnsi="Times New Roman" w:cs="Times New Roman"/>
          <w:b/>
          <w:sz w:val="24"/>
          <w:szCs w:val="24"/>
        </w:rPr>
      </w:pPr>
      <w:r w:rsidRPr="006E09C7">
        <w:rPr>
          <w:rFonts w:ascii="Times New Roman" w:hAnsi="Times New Roman" w:cs="Times New Roman"/>
          <w:b/>
          <w:bCs/>
          <w:sz w:val="24"/>
          <w:szCs w:val="24"/>
        </w:rPr>
        <w:t>4.6. Объекты в</w:t>
      </w:r>
      <w:r w:rsidRPr="006E09C7">
        <w:rPr>
          <w:rFonts w:ascii="Times New Roman" w:hAnsi="Times New Roman" w:cs="Times New Roman"/>
          <w:b/>
          <w:sz w:val="24"/>
          <w:szCs w:val="24"/>
        </w:rPr>
        <w:t>одоотведения (канализации)</w:t>
      </w:r>
    </w:p>
    <w:p w:rsidR="00D84A0A" w:rsidRPr="004E136E" w:rsidRDefault="00D84A0A" w:rsidP="00D84A0A">
      <w:pPr>
        <w:spacing w:after="0" w:line="240" w:lineRule="auto"/>
        <w:ind w:firstLine="709"/>
        <w:jc w:val="both"/>
        <w:rPr>
          <w:rFonts w:ascii="Times New Roman" w:hAnsi="Times New Roman" w:cs="Times New Roman"/>
          <w:bCs/>
          <w:sz w:val="24"/>
          <w:szCs w:val="24"/>
        </w:rPr>
      </w:pPr>
      <w:r w:rsidRPr="004E136E">
        <w:rPr>
          <w:rFonts w:ascii="Times New Roman" w:hAnsi="Times New Roman" w:cs="Times New Roman"/>
          <w:bCs/>
          <w:sz w:val="24"/>
          <w:szCs w:val="24"/>
        </w:rPr>
        <w:t xml:space="preserve">4.6.1. Жилая и общественная застройка Козыревского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D84A0A" w:rsidRPr="004E136E" w:rsidRDefault="00D84A0A" w:rsidP="00D84A0A">
      <w:pPr>
        <w:spacing w:after="0" w:line="240" w:lineRule="auto"/>
        <w:ind w:firstLine="720"/>
        <w:jc w:val="both"/>
        <w:rPr>
          <w:rFonts w:ascii="Times New Roman" w:hAnsi="Times New Roman" w:cs="Times New Roman"/>
          <w:bCs/>
          <w:sz w:val="24"/>
          <w:szCs w:val="24"/>
        </w:rPr>
      </w:pPr>
      <w:r w:rsidRPr="004E136E">
        <w:rPr>
          <w:rFonts w:ascii="Times New Roman" w:hAnsi="Times New Roman" w:cs="Times New Roman"/>
          <w:bCs/>
          <w:sz w:val="24"/>
          <w:szCs w:val="24"/>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D84A0A" w:rsidRPr="009A5D8F" w:rsidTr="00041FC4">
        <w:trPr>
          <w:trHeight w:val="312"/>
          <w:tblHeader/>
          <w:jc w:val="center"/>
        </w:trPr>
        <w:tc>
          <w:tcPr>
            <w:tcW w:w="3402" w:type="dxa"/>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Наименование показателей</w:t>
            </w:r>
          </w:p>
        </w:tc>
        <w:tc>
          <w:tcPr>
            <w:tcW w:w="6663"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
                <w:bCs/>
                <w:sz w:val="24"/>
                <w:szCs w:val="24"/>
              </w:rPr>
            </w:pPr>
            <w:r w:rsidRPr="004E136E">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170"/>
          <w:tblHeader/>
          <w:jc w:val="center"/>
        </w:trPr>
        <w:tc>
          <w:tcPr>
            <w:tcW w:w="3402" w:type="dxa"/>
            <w:shd w:val="clear" w:color="auto" w:fill="auto"/>
            <w:vAlign w:val="center"/>
          </w:tcPr>
          <w:p w:rsidR="00D84A0A" w:rsidRPr="004E136E" w:rsidRDefault="00D84A0A" w:rsidP="00041FC4">
            <w:pPr>
              <w:spacing w:line="239" w:lineRule="auto"/>
              <w:jc w:val="center"/>
              <w:rPr>
                <w:rFonts w:ascii="Times New Roman" w:hAnsi="Times New Roman" w:cs="Times New Roman"/>
                <w:bCs/>
                <w:sz w:val="24"/>
                <w:szCs w:val="24"/>
              </w:rPr>
            </w:pPr>
            <w:r w:rsidRPr="004E136E">
              <w:rPr>
                <w:rFonts w:ascii="Times New Roman" w:hAnsi="Times New Roman" w:cs="Times New Roman"/>
                <w:bCs/>
                <w:sz w:val="24"/>
                <w:szCs w:val="24"/>
              </w:rPr>
              <w:t>1</w:t>
            </w:r>
          </w:p>
        </w:tc>
        <w:tc>
          <w:tcPr>
            <w:tcW w:w="6663" w:type="dxa"/>
            <w:shd w:val="clear" w:color="auto" w:fill="auto"/>
            <w:vAlign w:val="center"/>
          </w:tcPr>
          <w:p w:rsidR="00D84A0A" w:rsidRPr="004E136E" w:rsidRDefault="00D84A0A" w:rsidP="00041FC4">
            <w:pPr>
              <w:suppressAutoHyphens/>
              <w:spacing w:line="239" w:lineRule="auto"/>
              <w:ind w:left="-57" w:right="-57"/>
              <w:jc w:val="center"/>
              <w:rPr>
                <w:rFonts w:ascii="Times New Roman" w:hAnsi="Times New Roman" w:cs="Times New Roman"/>
                <w:bCs/>
                <w:sz w:val="24"/>
                <w:szCs w:val="24"/>
              </w:rPr>
            </w:pPr>
            <w:r w:rsidRPr="004E136E">
              <w:rPr>
                <w:rFonts w:ascii="Times New Roman" w:hAnsi="Times New Roman" w:cs="Times New Roman"/>
                <w:bCs/>
                <w:sz w:val="24"/>
                <w:szCs w:val="24"/>
              </w:rPr>
              <w:t>2</w:t>
            </w:r>
          </w:p>
        </w:tc>
      </w:tr>
      <w:tr w:rsidR="00D84A0A" w:rsidRPr="003A55A3" w:rsidTr="00041FC4">
        <w:tblPrEx>
          <w:tblBorders>
            <w:bottom w:val="single" w:sz="4" w:space="0" w:color="auto"/>
          </w:tblBorders>
        </w:tblPrEx>
        <w:trPr>
          <w:trHeight w:val="312"/>
          <w:jc w:val="center"/>
        </w:trPr>
        <w:tc>
          <w:tcPr>
            <w:tcW w:w="10065" w:type="dxa"/>
            <w:gridSpan w:val="2"/>
            <w:shd w:val="clear" w:color="auto" w:fill="auto"/>
            <w:vAlign w:val="center"/>
          </w:tcPr>
          <w:p w:rsidR="00D84A0A" w:rsidRPr="004E136E" w:rsidRDefault="00D84A0A" w:rsidP="00041FC4">
            <w:pPr>
              <w:spacing w:line="239" w:lineRule="auto"/>
              <w:jc w:val="center"/>
              <w:rPr>
                <w:rFonts w:ascii="Times New Roman" w:hAnsi="Times New Roman" w:cs="Times New Roman"/>
                <w:b/>
                <w:bCs/>
                <w:sz w:val="24"/>
                <w:szCs w:val="24"/>
              </w:rPr>
            </w:pPr>
            <w:r w:rsidRPr="004E136E">
              <w:rPr>
                <w:rFonts w:ascii="Times New Roman" w:hAnsi="Times New Roman" w:cs="Times New Roman"/>
                <w:b/>
                <w:bCs/>
                <w:sz w:val="24"/>
                <w:szCs w:val="24"/>
              </w:rPr>
              <w:t>Централизованные системы водоотведения (канализации)</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4E136E" w:rsidRDefault="00D84A0A" w:rsidP="00041FC4">
            <w:pPr>
              <w:suppressAutoHyphens/>
              <w:spacing w:line="239" w:lineRule="auto"/>
              <w:ind w:right="-57"/>
              <w:rPr>
                <w:rFonts w:ascii="Times New Roman" w:hAnsi="Times New Roman" w:cs="Times New Roman"/>
                <w:bCs/>
                <w:sz w:val="24"/>
                <w:szCs w:val="24"/>
              </w:rPr>
            </w:pPr>
            <w:r w:rsidRPr="004E136E">
              <w:rPr>
                <w:rFonts w:ascii="Times New Roman" w:hAnsi="Times New Roman" w:cs="Times New Roman"/>
                <w:bCs/>
                <w:sz w:val="24"/>
                <w:szCs w:val="24"/>
              </w:rPr>
              <w:t xml:space="preserve">Виды систем водоотведения (канализации) </w:t>
            </w:r>
          </w:p>
        </w:tc>
        <w:tc>
          <w:tcPr>
            <w:tcW w:w="6663"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общесплавная;</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раздельная;</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 </w:t>
            </w:r>
            <w:proofErr w:type="spellStart"/>
            <w:r w:rsidRPr="004E136E">
              <w:rPr>
                <w:rFonts w:ascii="Times New Roman" w:hAnsi="Times New Roman" w:cs="Times New Roman"/>
                <w:bCs/>
                <w:sz w:val="24"/>
                <w:szCs w:val="24"/>
              </w:rPr>
              <w:t>полураздельная</w:t>
            </w:r>
            <w:proofErr w:type="spellEnd"/>
            <w:r w:rsidRPr="004E136E">
              <w:rPr>
                <w:rFonts w:ascii="Times New Roman" w:hAnsi="Times New Roman" w:cs="Times New Roman"/>
                <w:bCs/>
                <w:sz w:val="24"/>
                <w:szCs w:val="24"/>
              </w:rPr>
              <w:t>.</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4E136E">
              <w:rPr>
                <w:rFonts w:ascii="Times New Roman" w:hAnsi="Times New Roman" w:cs="Times New Roman"/>
                <w:spacing w:val="-2"/>
                <w:sz w:val="24"/>
                <w:szCs w:val="24"/>
              </w:rPr>
              <w:t xml:space="preserve">в том числе того, что реки Камчатского края являются объектами </w:t>
            </w:r>
            <w:proofErr w:type="spellStart"/>
            <w:r w:rsidRPr="004E136E">
              <w:rPr>
                <w:rFonts w:ascii="Times New Roman" w:hAnsi="Times New Roman" w:cs="Times New Roman"/>
                <w:spacing w:val="-2"/>
                <w:sz w:val="24"/>
                <w:szCs w:val="24"/>
              </w:rPr>
              <w:t>рыбохозяйственного</w:t>
            </w:r>
            <w:proofErr w:type="spellEnd"/>
            <w:r w:rsidRPr="004E136E">
              <w:rPr>
                <w:rFonts w:ascii="Times New Roman" w:hAnsi="Times New Roman" w:cs="Times New Roman"/>
                <w:spacing w:val="-2"/>
                <w:sz w:val="24"/>
                <w:szCs w:val="24"/>
              </w:rPr>
              <w:t xml:space="preserve"> использования высшей и </w:t>
            </w:r>
            <w:r w:rsidRPr="004E136E">
              <w:rPr>
                <w:rFonts w:ascii="Times New Roman" w:hAnsi="Times New Roman" w:cs="Times New Roman"/>
                <w:spacing w:val="-2"/>
                <w:sz w:val="24"/>
                <w:szCs w:val="24"/>
                <w:lang w:val="en-US"/>
              </w:rPr>
              <w:t>I</w:t>
            </w:r>
            <w:r w:rsidRPr="004E136E">
              <w:rPr>
                <w:rFonts w:ascii="Times New Roman" w:hAnsi="Times New Roman" w:cs="Times New Roman"/>
                <w:spacing w:val="-2"/>
                <w:sz w:val="24"/>
                <w:szCs w:val="24"/>
              </w:rPr>
              <w:t xml:space="preserve"> категории, что требует более высокой степени очистки сточных вод.</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4E136E" w:rsidRDefault="00D84A0A" w:rsidP="00041FC4">
            <w:pPr>
              <w:suppressAutoHyphens/>
              <w:spacing w:line="239" w:lineRule="auto"/>
              <w:ind w:right="-57"/>
              <w:rPr>
                <w:rFonts w:ascii="Times New Roman" w:hAnsi="Times New Roman" w:cs="Times New Roman"/>
                <w:bCs/>
                <w:sz w:val="24"/>
                <w:szCs w:val="24"/>
              </w:rPr>
            </w:pPr>
            <w:r w:rsidRPr="004E136E">
              <w:rPr>
                <w:rFonts w:ascii="Times New Roman" w:hAnsi="Times New Roman" w:cs="Times New Roman"/>
                <w:bCs/>
                <w:sz w:val="24"/>
                <w:szCs w:val="24"/>
              </w:rPr>
              <w:t xml:space="preserve">Проектирование системы водоотведения (канализации)          в Козыревском сельском поселении </w:t>
            </w:r>
          </w:p>
        </w:tc>
        <w:tc>
          <w:tcPr>
            <w:tcW w:w="6663" w:type="dxa"/>
            <w:shd w:val="clear" w:color="auto" w:fill="auto"/>
          </w:tcPr>
          <w:p w:rsidR="00D84A0A" w:rsidRPr="004E136E" w:rsidRDefault="00D84A0A" w:rsidP="00041FC4">
            <w:pPr>
              <w:autoSpaceDE w:val="0"/>
              <w:autoSpaceDN w:val="0"/>
              <w:adjustRightInd w:val="0"/>
              <w:spacing w:line="239" w:lineRule="auto"/>
              <w:rPr>
                <w:rFonts w:ascii="Times New Roman" w:hAnsi="Times New Roman" w:cs="Times New Roman"/>
                <w:sz w:val="24"/>
                <w:szCs w:val="24"/>
              </w:rPr>
            </w:pPr>
            <w:r w:rsidRPr="004E136E">
              <w:rPr>
                <w:rFonts w:ascii="Times New Roman" w:hAnsi="Times New Roman" w:cs="Times New Roman"/>
                <w:sz w:val="24"/>
                <w:szCs w:val="24"/>
              </w:rPr>
              <w:t xml:space="preserve">Следует проектировать раздельную систему канализации с отводом отдельными сетями: </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хозяйственно-бытовых и производственных сточных вод;</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 поверхностных (талых и дождевых) стоков.</w:t>
            </w:r>
          </w:p>
          <w:p w:rsidR="00D84A0A" w:rsidRPr="004E136E" w:rsidRDefault="00D84A0A" w:rsidP="00041FC4">
            <w:pPr>
              <w:spacing w:line="239" w:lineRule="auto"/>
              <w:rPr>
                <w:rFonts w:ascii="Times New Roman" w:hAnsi="Times New Roman" w:cs="Times New Roman"/>
                <w:sz w:val="24"/>
                <w:szCs w:val="24"/>
              </w:rPr>
            </w:pPr>
            <w:r w:rsidRPr="004E136E">
              <w:rPr>
                <w:rFonts w:ascii="Times New Roman" w:hAnsi="Times New Roman" w:cs="Times New Roman"/>
                <w:sz w:val="24"/>
                <w:szCs w:val="24"/>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4E136E" w:rsidRDefault="00D84A0A" w:rsidP="00041FC4">
            <w:pPr>
              <w:suppressAutoHyphens/>
              <w:spacing w:line="239" w:lineRule="auto"/>
              <w:ind w:right="-57"/>
              <w:rPr>
                <w:rFonts w:ascii="Times New Roman" w:hAnsi="Times New Roman" w:cs="Times New Roman"/>
                <w:bCs/>
                <w:sz w:val="24"/>
                <w:szCs w:val="24"/>
              </w:rPr>
            </w:pPr>
            <w:r w:rsidRPr="004E136E">
              <w:rPr>
                <w:rFonts w:ascii="Times New Roman" w:hAnsi="Times New Roman" w:cs="Times New Roman"/>
                <w:bCs/>
                <w:sz w:val="24"/>
                <w:szCs w:val="24"/>
              </w:rPr>
              <w:t xml:space="preserve">в том числе </w:t>
            </w:r>
            <w:proofErr w:type="spellStart"/>
            <w:r w:rsidRPr="004E136E">
              <w:rPr>
                <w:rFonts w:ascii="Times New Roman" w:hAnsi="Times New Roman" w:cs="Times New Roman"/>
                <w:bCs/>
                <w:sz w:val="24"/>
                <w:szCs w:val="24"/>
              </w:rPr>
              <w:t>канализование</w:t>
            </w:r>
            <w:proofErr w:type="spellEnd"/>
            <w:r w:rsidRPr="004E136E">
              <w:rPr>
                <w:rFonts w:ascii="Times New Roman" w:hAnsi="Times New Roman" w:cs="Times New Roman"/>
                <w:bCs/>
                <w:sz w:val="24"/>
                <w:szCs w:val="24"/>
              </w:rPr>
              <w:t xml:space="preserve"> промышленных предприятий</w:t>
            </w:r>
          </w:p>
        </w:tc>
        <w:tc>
          <w:tcPr>
            <w:tcW w:w="6663" w:type="dxa"/>
            <w:shd w:val="clear" w:color="auto" w:fill="auto"/>
          </w:tcPr>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Следует проектировать по полной раздельной системе.</w:t>
            </w:r>
          </w:p>
          <w:p w:rsidR="00D84A0A" w:rsidRPr="004E136E" w:rsidRDefault="00D84A0A" w:rsidP="00041FC4">
            <w:pPr>
              <w:spacing w:line="239" w:lineRule="auto"/>
              <w:rPr>
                <w:rFonts w:ascii="Times New Roman" w:hAnsi="Times New Roman" w:cs="Times New Roman"/>
                <w:bCs/>
                <w:sz w:val="24"/>
                <w:szCs w:val="24"/>
              </w:rPr>
            </w:pPr>
            <w:r w:rsidRPr="004E136E">
              <w:rPr>
                <w:rFonts w:ascii="Times New Roman" w:hAnsi="Times New Roman" w:cs="Times New Roman"/>
                <w:bCs/>
                <w:sz w:val="24"/>
                <w:szCs w:val="24"/>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w:t>
            </w:r>
            <w:r w:rsidRPr="004E136E">
              <w:rPr>
                <w:rFonts w:ascii="Times New Roman" w:hAnsi="Times New Roman" w:cs="Times New Roman"/>
                <w:bCs/>
                <w:sz w:val="24"/>
                <w:szCs w:val="24"/>
              </w:rPr>
              <w:lastRenderedPageBreak/>
              <w:t xml:space="preserve">очистки и строительства бессточных систем </w:t>
            </w:r>
            <w:proofErr w:type="spellStart"/>
            <w:r w:rsidRPr="004E136E">
              <w:rPr>
                <w:rFonts w:ascii="Times New Roman" w:hAnsi="Times New Roman" w:cs="Times New Roman"/>
                <w:bCs/>
                <w:sz w:val="24"/>
                <w:szCs w:val="24"/>
              </w:rPr>
              <w:t>водообеспечения</w:t>
            </w:r>
            <w:proofErr w:type="spellEnd"/>
            <w:r w:rsidRPr="004E136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lastRenderedPageBreak/>
              <w:t xml:space="preserve">Расчетные показатели минимально допустимого уровня обеспеченности – расчетное </w:t>
            </w:r>
            <w:r w:rsidRPr="00D568B0">
              <w:rPr>
                <w:rFonts w:ascii="Times New Roman" w:hAnsi="Times New Roman" w:cs="Times New Roman"/>
                <w:sz w:val="24"/>
                <w:szCs w:val="24"/>
              </w:rPr>
              <w:t>удельное среднесуточное водоотведение</w:t>
            </w:r>
            <w:r w:rsidRPr="00D568B0">
              <w:rPr>
                <w:rFonts w:ascii="Times New Roman" w:hAnsi="Times New Roman" w:cs="Times New Roman"/>
                <w:bCs/>
                <w:sz w:val="24"/>
                <w:szCs w:val="24"/>
              </w:rPr>
              <w:t xml:space="preserve"> бытовых сточных вод</w:t>
            </w:r>
          </w:p>
        </w:tc>
        <w:tc>
          <w:tcPr>
            <w:tcW w:w="6663"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Следует принимать </w:t>
            </w:r>
            <w:proofErr w:type="gramStart"/>
            <w:r w:rsidRPr="00D568B0">
              <w:rPr>
                <w:rFonts w:ascii="Times New Roman" w:hAnsi="Times New Roman" w:cs="Times New Roman"/>
                <w:bCs/>
                <w:sz w:val="24"/>
                <w:szCs w:val="24"/>
              </w:rPr>
              <w:t>равным</w:t>
            </w:r>
            <w:proofErr w:type="gramEnd"/>
            <w:r w:rsidRPr="00D568B0">
              <w:rPr>
                <w:rFonts w:ascii="Times New Roman" w:hAnsi="Times New Roman" w:cs="Times New Roman"/>
                <w:bCs/>
                <w:sz w:val="24"/>
                <w:szCs w:val="24"/>
              </w:rPr>
              <w:t xml:space="preserve"> удельному среднесуточному водопотреблению без учета расхода воды на полив территории и зеленых насаждений.</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85"/>
              <w:rPr>
                <w:rFonts w:ascii="Times New Roman" w:hAnsi="Times New Roman" w:cs="Times New Roman"/>
                <w:bCs/>
                <w:sz w:val="24"/>
                <w:szCs w:val="24"/>
              </w:rPr>
            </w:pPr>
            <w:r w:rsidRPr="00D568B0">
              <w:rPr>
                <w:rFonts w:ascii="Times New Roman" w:hAnsi="Times New Roman" w:cs="Times New Roman"/>
                <w:bCs/>
                <w:sz w:val="24"/>
                <w:szCs w:val="24"/>
              </w:rPr>
              <w:t xml:space="preserve">Расчетные показатели для предварительного определения объемов водоотведения при необходимости учета сосредоточенных </w:t>
            </w:r>
            <w:r w:rsidRPr="00D568B0">
              <w:rPr>
                <w:rFonts w:ascii="Times New Roman" w:hAnsi="Times New Roman" w:cs="Times New Roman"/>
                <w:bCs/>
                <w:spacing w:val="-2"/>
                <w:sz w:val="24"/>
                <w:szCs w:val="24"/>
              </w:rPr>
              <w:t>расходов сточных вод и по отдельным</w:t>
            </w:r>
            <w:r w:rsidRPr="00D568B0">
              <w:rPr>
                <w:rFonts w:ascii="Times New Roman" w:hAnsi="Times New Roman" w:cs="Times New Roman"/>
                <w:bCs/>
                <w:sz w:val="24"/>
                <w:szCs w:val="24"/>
              </w:rPr>
              <w:t xml:space="preserve"> жилым и общественным зданиям</w:t>
            </w:r>
          </w:p>
        </w:tc>
        <w:tc>
          <w:tcPr>
            <w:tcW w:w="6663"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Рекомендуется принимать </w:t>
            </w:r>
            <w:proofErr w:type="gramStart"/>
            <w:r w:rsidRPr="00D568B0">
              <w:rPr>
                <w:rFonts w:ascii="Times New Roman" w:hAnsi="Times New Roman" w:cs="Times New Roman"/>
                <w:bCs/>
                <w:sz w:val="24"/>
                <w:szCs w:val="24"/>
              </w:rPr>
              <w:t>равными</w:t>
            </w:r>
            <w:proofErr w:type="gramEnd"/>
            <w:r w:rsidRPr="00D568B0">
              <w:rPr>
                <w:rFonts w:ascii="Times New Roman" w:hAnsi="Times New Roman" w:cs="Times New Roman"/>
                <w:bCs/>
                <w:sz w:val="24"/>
                <w:szCs w:val="24"/>
              </w:rPr>
              <w:t xml:space="preserve"> расчетным показателям водопотребления, приведенным в таблице 4.5.3 настоящих нормативов.</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uppressAutoHyphens/>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принимать дополнительно в размере 25 % суммарного среднесуточного водоотведения Козыревского  сельского поселения.</w:t>
            </w:r>
          </w:p>
          <w:p w:rsidR="00D84A0A" w:rsidRPr="00D568B0" w:rsidRDefault="00D84A0A" w:rsidP="00041FC4">
            <w:pPr>
              <w:spacing w:line="239" w:lineRule="auto"/>
              <w:rPr>
                <w:rFonts w:ascii="Times New Roman" w:hAnsi="Times New Roman" w:cs="Times New Roman"/>
                <w:bCs/>
                <w:sz w:val="24"/>
                <w:szCs w:val="24"/>
              </w:rPr>
            </w:pPr>
            <w:proofErr w:type="gramStart"/>
            <w:r w:rsidRPr="00D568B0">
              <w:rPr>
                <w:rFonts w:ascii="Times New Roman" w:hAnsi="Times New Roman" w:cs="Times New Roman"/>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tc>
      </w:tr>
      <w:tr w:rsidR="00D84A0A" w:rsidRPr="003A55A3" w:rsidTr="00041FC4">
        <w:tblPrEx>
          <w:tblBorders>
            <w:bottom w:val="single" w:sz="4" w:space="0" w:color="auto"/>
          </w:tblBorders>
        </w:tblPrEx>
        <w:trPr>
          <w:trHeight w:val="3173"/>
          <w:jc w:val="center"/>
        </w:trPr>
        <w:tc>
          <w:tcPr>
            <w:tcW w:w="3402" w:type="dxa"/>
            <w:shd w:val="clear" w:color="auto" w:fill="auto"/>
          </w:tcPr>
          <w:p w:rsidR="00D84A0A" w:rsidRPr="00D568B0" w:rsidRDefault="00D84A0A" w:rsidP="00041FC4">
            <w:pPr>
              <w:suppressAutoHyphens/>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Расчетные среднесуточные расходы сточных вод на территории Козыревского  сельского поселения</w:t>
            </w:r>
          </w:p>
        </w:tc>
        <w:tc>
          <w:tcPr>
            <w:tcW w:w="6663"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Рекомендуется определять с использованием коэффициента водоотведения: </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в среднем по сельскому поселению – 0,9;</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при наличии местной промышленности – 0,8-0,9.</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sz w:val="24"/>
                <w:szCs w:val="24"/>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D84A0A" w:rsidRPr="00D568B0" w:rsidTr="00041FC4">
        <w:tblPrEx>
          <w:tblBorders>
            <w:bottom w:val="single" w:sz="4" w:space="0" w:color="auto"/>
          </w:tblBorders>
        </w:tblPrEx>
        <w:trPr>
          <w:trHeight w:val="312"/>
          <w:jc w:val="center"/>
        </w:trPr>
        <w:tc>
          <w:tcPr>
            <w:tcW w:w="10065" w:type="dxa"/>
            <w:gridSpan w:val="2"/>
            <w:shd w:val="clear" w:color="auto" w:fill="auto"/>
            <w:vAlign w:val="center"/>
          </w:tcPr>
          <w:p w:rsidR="00D84A0A" w:rsidRPr="00D568B0" w:rsidRDefault="00D84A0A" w:rsidP="00041FC4">
            <w:pPr>
              <w:spacing w:line="239"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Децентрализованные системы водоотведения (канализации)</w:t>
            </w:r>
          </w:p>
        </w:tc>
      </w:tr>
      <w:tr w:rsidR="00D84A0A" w:rsidRPr="00D568B0"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Проектирование канализации для отдельно стоящих зданий или их групп</w:t>
            </w:r>
          </w:p>
        </w:tc>
        <w:tc>
          <w:tcPr>
            <w:tcW w:w="6663"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D84A0A" w:rsidRPr="00D568B0"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 xml:space="preserve">Устройство общего сборника </w:t>
            </w:r>
            <w:r w:rsidRPr="00D568B0">
              <w:rPr>
                <w:rFonts w:ascii="Times New Roman" w:hAnsi="Times New Roman" w:cs="Times New Roman"/>
                <w:sz w:val="24"/>
                <w:szCs w:val="24"/>
              </w:rPr>
              <w:lastRenderedPageBreak/>
              <w:t>сточных вод на одно здание или группу зданий</w:t>
            </w:r>
          </w:p>
        </w:tc>
        <w:tc>
          <w:tcPr>
            <w:tcW w:w="6663" w:type="dxa"/>
            <w:shd w:val="clear" w:color="auto" w:fill="auto"/>
          </w:tcPr>
          <w:p w:rsidR="00D84A0A" w:rsidRPr="00D568B0" w:rsidRDefault="00D84A0A" w:rsidP="00041FC4">
            <w:pPr>
              <w:pStyle w:val="33"/>
              <w:widowControl w:val="0"/>
              <w:spacing w:line="239" w:lineRule="auto"/>
              <w:ind w:left="0" w:firstLine="0"/>
              <w:jc w:val="both"/>
              <w:rPr>
                <w:rFonts w:ascii="Times New Roman" w:hAnsi="Times New Roman" w:cs="Times New Roman"/>
                <w:sz w:val="24"/>
                <w:szCs w:val="24"/>
              </w:rPr>
            </w:pPr>
            <w:r w:rsidRPr="00D568B0">
              <w:rPr>
                <w:rFonts w:ascii="Times New Roman" w:hAnsi="Times New Roman" w:cs="Times New Roman"/>
                <w:sz w:val="24"/>
                <w:szCs w:val="24"/>
              </w:rPr>
              <w:lastRenderedPageBreak/>
              <w:t>Допускается, как исключение:</w:t>
            </w:r>
          </w:p>
          <w:p w:rsidR="00D84A0A" w:rsidRPr="00D568B0" w:rsidRDefault="00D84A0A" w:rsidP="00041FC4">
            <w:pPr>
              <w:pStyle w:val="36"/>
              <w:widowControl w:val="0"/>
              <w:spacing w:after="0" w:line="239" w:lineRule="auto"/>
              <w:ind w:left="142" w:hanging="142"/>
              <w:jc w:val="both"/>
              <w:rPr>
                <w:rFonts w:ascii="Times New Roman" w:hAnsi="Times New Roman" w:cs="Times New Roman"/>
              </w:rPr>
            </w:pPr>
            <w:r w:rsidRPr="00D568B0">
              <w:rPr>
                <w:rFonts w:ascii="Times New Roman" w:hAnsi="Times New Roman" w:cs="Times New Roman"/>
              </w:rPr>
              <w:lastRenderedPageBreak/>
              <w:t>- при отсутствии централизованной системы канализации;</w:t>
            </w:r>
          </w:p>
          <w:p w:rsidR="00D84A0A" w:rsidRPr="00D568B0" w:rsidRDefault="00D84A0A" w:rsidP="00041FC4">
            <w:pPr>
              <w:pStyle w:val="af7"/>
              <w:widowControl w:val="0"/>
              <w:spacing w:after="0" w:line="239" w:lineRule="auto"/>
              <w:ind w:left="142" w:hanging="142"/>
              <w:jc w:val="both"/>
              <w:rPr>
                <w:rFonts w:ascii="Times New Roman" w:hAnsi="Times New Roman" w:cs="Times New Roman"/>
              </w:rPr>
            </w:pPr>
            <w:r w:rsidRPr="00D568B0">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при невозможности в ближайшее время присоединения к общей канализационной сети.</w:t>
            </w:r>
          </w:p>
        </w:tc>
      </w:tr>
      <w:tr w:rsidR="00D84A0A" w:rsidRPr="00D568B0"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57"/>
              <w:rPr>
                <w:rFonts w:ascii="Times New Roman" w:hAnsi="Times New Roman" w:cs="Times New Roman"/>
                <w:sz w:val="24"/>
                <w:szCs w:val="24"/>
              </w:rPr>
            </w:pPr>
            <w:r w:rsidRPr="00D568B0">
              <w:rPr>
                <w:rFonts w:ascii="Times New Roman" w:hAnsi="Times New Roman" w:cs="Times New Roman"/>
                <w:sz w:val="24"/>
                <w:szCs w:val="24"/>
              </w:rPr>
              <w:lastRenderedPageBreak/>
              <w:t>Минимальное расстояние от сборников сточных вод до зданий и сооружений</w:t>
            </w:r>
          </w:p>
        </w:tc>
        <w:tc>
          <w:tcPr>
            <w:tcW w:w="6663" w:type="dxa"/>
            <w:shd w:val="clear" w:color="auto" w:fill="auto"/>
          </w:tcPr>
          <w:p w:rsidR="00D84A0A" w:rsidRPr="00D568B0" w:rsidRDefault="00D84A0A" w:rsidP="00041FC4">
            <w:pPr>
              <w:pStyle w:val="33"/>
              <w:widowControl w:val="0"/>
              <w:spacing w:line="239" w:lineRule="auto"/>
              <w:ind w:left="0" w:firstLine="0"/>
              <w:jc w:val="both"/>
              <w:rPr>
                <w:rFonts w:ascii="Times New Roman" w:hAnsi="Times New Roman" w:cs="Times New Roman"/>
                <w:noProof/>
                <w:sz w:val="24"/>
                <w:szCs w:val="24"/>
              </w:rPr>
            </w:pPr>
            <w:r w:rsidRPr="00D568B0">
              <w:rPr>
                <w:rFonts w:ascii="Times New Roman" w:hAnsi="Times New Roman" w:cs="Times New Roman"/>
                <w:sz w:val="24"/>
                <w:szCs w:val="24"/>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D568B0">
                <w:rPr>
                  <w:rFonts w:ascii="Times New Roman" w:hAnsi="Times New Roman" w:cs="Times New Roman"/>
                  <w:sz w:val="24"/>
                  <w:szCs w:val="24"/>
                </w:rPr>
                <w:t>10 м</w:t>
              </w:r>
            </w:smartTag>
            <w:r w:rsidRPr="00D568B0">
              <w:rPr>
                <w:rFonts w:ascii="Times New Roman" w:hAnsi="Times New Roman" w:cs="Times New Roman"/>
                <w:sz w:val="24"/>
                <w:szCs w:val="24"/>
              </w:rPr>
              <w:t xml:space="preserve">. </w:t>
            </w:r>
          </w:p>
        </w:tc>
      </w:tr>
      <w:tr w:rsidR="00D84A0A" w:rsidRPr="00D568B0"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ind w:right="-57"/>
              <w:rPr>
                <w:rFonts w:ascii="Times New Roman" w:hAnsi="Times New Roman" w:cs="Times New Roman"/>
                <w:sz w:val="24"/>
                <w:szCs w:val="24"/>
              </w:rPr>
            </w:pPr>
            <w:r w:rsidRPr="00D568B0">
              <w:rPr>
                <w:rFonts w:ascii="Times New Roman" w:hAnsi="Times New Roman" w:cs="Times New Roman"/>
                <w:sz w:val="24"/>
                <w:szCs w:val="24"/>
              </w:rPr>
              <w:t xml:space="preserve">Устройство </w:t>
            </w:r>
            <w:r w:rsidRPr="00D568B0">
              <w:rPr>
                <w:rFonts w:ascii="Times New Roman" w:hAnsi="Times New Roman" w:cs="Times New Roman"/>
                <w:bCs/>
                <w:sz w:val="24"/>
                <w:szCs w:val="24"/>
              </w:rPr>
              <w:t xml:space="preserve">биотуалетов, </w:t>
            </w:r>
            <w:proofErr w:type="gramStart"/>
            <w:r w:rsidRPr="00D568B0">
              <w:rPr>
                <w:rFonts w:ascii="Times New Roman" w:hAnsi="Times New Roman" w:cs="Times New Roman"/>
                <w:bCs/>
                <w:sz w:val="24"/>
                <w:szCs w:val="24"/>
              </w:rPr>
              <w:t>люфт-клозетов</w:t>
            </w:r>
            <w:proofErr w:type="gramEnd"/>
            <w:r w:rsidRPr="00D568B0">
              <w:rPr>
                <w:rFonts w:ascii="Times New Roman" w:hAnsi="Times New Roman" w:cs="Times New Roman"/>
                <w:bCs/>
                <w:sz w:val="24"/>
                <w:szCs w:val="24"/>
              </w:rPr>
              <w:t xml:space="preserve"> с выгребами</w:t>
            </w:r>
          </w:p>
        </w:tc>
        <w:tc>
          <w:tcPr>
            <w:tcW w:w="6663" w:type="dxa"/>
            <w:shd w:val="clear" w:color="auto" w:fill="auto"/>
          </w:tcPr>
          <w:p w:rsidR="00D84A0A" w:rsidRPr="00D568B0" w:rsidRDefault="00D84A0A" w:rsidP="00041FC4">
            <w:pPr>
              <w:pStyle w:val="33"/>
              <w:widowControl w:val="0"/>
              <w:spacing w:line="239" w:lineRule="auto"/>
              <w:ind w:left="0" w:firstLine="0"/>
              <w:jc w:val="both"/>
              <w:rPr>
                <w:rFonts w:ascii="Times New Roman" w:hAnsi="Times New Roman" w:cs="Times New Roman"/>
                <w:bCs/>
                <w:sz w:val="24"/>
                <w:szCs w:val="24"/>
              </w:rPr>
            </w:pPr>
            <w:r w:rsidRPr="00D568B0">
              <w:rPr>
                <w:rFonts w:ascii="Times New Roman" w:hAnsi="Times New Roman" w:cs="Times New Roman"/>
                <w:bCs/>
                <w:sz w:val="24"/>
                <w:szCs w:val="24"/>
              </w:rPr>
              <w:t xml:space="preserve">Допускается по согласованию с территориальными органами </w:t>
            </w:r>
            <w:proofErr w:type="spellStart"/>
            <w:r w:rsidRPr="00D568B0">
              <w:rPr>
                <w:rFonts w:ascii="Times New Roman" w:hAnsi="Times New Roman" w:cs="Times New Roman"/>
                <w:bCs/>
                <w:sz w:val="24"/>
                <w:szCs w:val="24"/>
              </w:rPr>
              <w:t>Роспотребнадзора</w:t>
            </w:r>
            <w:proofErr w:type="spellEnd"/>
            <w:r w:rsidRPr="00D568B0">
              <w:rPr>
                <w:rFonts w:ascii="Times New Roman" w:hAnsi="Times New Roman" w:cs="Times New Roman"/>
                <w:bCs/>
                <w:sz w:val="24"/>
                <w:szCs w:val="24"/>
              </w:rPr>
              <w:t xml:space="preserve"> для следующих зданий:</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производственные и вспомогательные здания промышленных предприятий при числе работающих до 25 чел. / смену;</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жилые здания высотой 1-2 этажа;</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общежития высотой 1-2 этажа не более чем на 50 чел.;</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объекты физкультурного и физкультурно-досугового назначения не более чем на 240 мест, используемые только в летнее время;</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клубные и досугово-развлекательные учреждения;</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открытые плоскостные спортивные сооружения;</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pPr>
            <w:r w:rsidRPr="00D568B0">
              <w:t>- предприятия общественного питания не более чем на 25 посадочных мест.</w:t>
            </w:r>
          </w:p>
        </w:tc>
      </w:tr>
      <w:tr w:rsidR="00D84A0A" w:rsidRPr="00D568B0"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uppressAutoHyphens/>
              <w:spacing w:line="239" w:lineRule="auto"/>
              <w:ind w:right="-57"/>
              <w:rPr>
                <w:rFonts w:ascii="Times New Roman" w:hAnsi="Times New Roman" w:cs="Times New Roman"/>
                <w:sz w:val="24"/>
                <w:szCs w:val="24"/>
              </w:rPr>
            </w:pPr>
            <w:r w:rsidRPr="00D568B0">
              <w:rPr>
                <w:rFonts w:ascii="Times New Roman" w:hAnsi="Times New Roman" w:cs="Times New Roman"/>
                <w:sz w:val="24"/>
                <w:szCs w:val="24"/>
              </w:rPr>
              <w:t xml:space="preserve">Удельное водоотведение в </w:t>
            </w:r>
            <w:proofErr w:type="spellStart"/>
            <w:r w:rsidRPr="00D568B0">
              <w:rPr>
                <w:rFonts w:ascii="Times New Roman" w:hAnsi="Times New Roman" w:cs="Times New Roman"/>
                <w:sz w:val="24"/>
                <w:szCs w:val="24"/>
              </w:rPr>
              <w:t>неканализованных</w:t>
            </w:r>
            <w:proofErr w:type="spellEnd"/>
            <w:r w:rsidRPr="00D568B0">
              <w:rPr>
                <w:rFonts w:ascii="Times New Roman" w:hAnsi="Times New Roman" w:cs="Times New Roman"/>
                <w:sz w:val="24"/>
                <w:szCs w:val="24"/>
              </w:rPr>
              <w:t xml:space="preserve"> районах</w:t>
            </w:r>
          </w:p>
        </w:tc>
        <w:tc>
          <w:tcPr>
            <w:tcW w:w="6663" w:type="dxa"/>
            <w:shd w:val="clear" w:color="auto" w:fill="auto"/>
          </w:tcPr>
          <w:p w:rsidR="00D84A0A" w:rsidRPr="00D568B0" w:rsidRDefault="00D84A0A" w:rsidP="00041FC4">
            <w:pPr>
              <w:pStyle w:val="33"/>
              <w:widowControl w:val="0"/>
              <w:spacing w:line="239" w:lineRule="auto"/>
              <w:ind w:left="0" w:firstLine="0"/>
              <w:jc w:val="both"/>
              <w:rPr>
                <w:rFonts w:ascii="Times New Roman" w:hAnsi="Times New Roman" w:cs="Times New Roman"/>
                <w:sz w:val="24"/>
                <w:szCs w:val="24"/>
              </w:rPr>
            </w:pPr>
            <w:r w:rsidRPr="00D568B0">
              <w:rPr>
                <w:rFonts w:ascii="Times New Roman" w:hAnsi="Times New Roman" w:cs="Times New Roman"/>
                <w:noProof/>
                <w:sz w:val="24"/>
                <w:szCs w:val="24"/>
              </w:rPr>
              <w:t>25</w:t>
            </w:r>
            <w:r w:rsidRPr="00D568B0">
              <w:rPr>
                <w:rFonts w:ascii="Times New Roman" w:hAnsi="Times New Roman" w:cs="Times New Roman"/>
                <w:sz w:val="24"/>
                <w:szCs w:val="24"/>
              </w:rPr>
              <w:t xml:space="preserve"> л/</w:t>
            </w:r>
            <w:proofErr w:type="spellStart"/>
            <w:r w:rsidRPr="00D568B0">
              <w:rPr>
                <w:rFonts w:ascii="Times New Roman" w:hAnsi="Times New Roman" w:cs="Times New Roman"/>
                <w:sz w:val="24"/>
                <w:szCs w:val="24"/>
              </w:rPr>
              <w:t>сут</w:t>
            </w:r>
            <w:proofErr w:type="spellEnd"/>
            <w:r w:rsidRPr="00D568B0">
              <w:rPr>
                <w:rFonts w:ascii="Times New Roman" w:hAnsi="Times New Roman" w:cs="Times New Roman"/>
                <w:sz w:val="24"/>
                <w:szCs w:val="24"/>
              </w:rPr>
              <w:t xml:space="preserve"> на 1 жителя.</w:t>
            </w:r>
          </w:p>
        </w:tc>
      </w:tr>
    </w:tbl>
    <w:p w:rsidR="00D84A0A" w:rsidRPr="00D568B0" w:rsidRDefault="00D84A0A" w:rsidP="00D84A0A">
      <w:pPr>
        <w:spacing w:line="239" w:lineRule="auto"/>
        <w:ind w:firstLine="720"/>
        <w:jc w:val="both"/>
        <w:rPr>
          <w:rFonts w:ascii="Times New Roman" w:hAnsi="Times New Roman" w:cs="Times New Roman"/>
          <w:bCs/>
          <w:sz w:val="24"/>
          <w:szCs w:val="24"/>
        </w:rPr>
      </w:pPr>
      <w:r w:rsidRPr="00D568B0">
        <w:rPr>
          <w:rFonts w:ascii="Times New Roman" w:hAnsi="Times New Roman" w:cs="Times New Roman"/>
          <w:bCs/>
          <w:sz w:val="24"/>
          <w:szCs w:val="24"/>
        </w:rPr>
        <w:t>4.6.3. Нормативные параметры и расчетные показатели градостроительного проектирования канализационных сооружений приведены в таблице 4.6.2.</w:t>
      </w:r>
    </w:p>
    <w:p w:rsidR="00D84A0A" w:rsidRPr="00D568B0" w:rsidRDefault="00D84A0A" w:rsidP="00D84A0A">
      <w:pPr>
        <w:spacing w:line="239" w:lineRule="auto"/>
        <w:jc w:val="right"/>
        <w:rPr>
          <w:rFonts w:ascii="Times New Roman" w:hAnsi="Times New Roman" w:cs="Times New Roman"/>
          <w:b/>
          <w:bCs/>
          <w:sz w:val="24"/>
          <w:szCs w:val="24"/>
        </w:rPr>
      </w:pPr>
      <w:r w:rsidRPr="00D568B0">
        <w:rPr>
          <w:rFonts w:ascii="Times New Roman" w:hAnsi="Times New Roman" w:cs="Times New Roman"/>
          <w:b/>
          <w:bCs/>
          <w:sz w:val="24"/>
          <w:szCs w:val="24"/>
        </w:rPr>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425"/>
        <w:gridCol w:w="142"/>
        <w:gridCol w:w="851"/>
        <w:gridCol w:w="141"/>
        <w:gridCol w:w="993"/>
        <w:gridCol w:w="1175"/>
      </w:tblGrid>
      <w:tr w:rsidR="00D84A0A" w:rsidRPr="00D568B0" w:rsidTr="00041FC4">
        <w:trPr>
          <w:trHeight w:val="312"/>
          <w:tblHeader/>
          <w:jc w:val="center"/>
        </w:trPr>
        <w:tc>
          <w:tcPr>
            <w:tcW w:w="3402" w:type="dxa"/>
            <w:shd w:val="clear" w:color="auto" w:fill="auto"/>
            <w:vAlign w:val="center"/>
          </w:tcPr>
          <w:p w:rsidR="00D84A0A" w:rsidRPr="00D568B0" w:rsidRDefault="00D84A0A" w:rsidP="00041FC4">
            <w:pPr>
              <w:spacing w:line="239"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6663" w:type="dxa"/>
            <w:gridSpan w:val="8"/>
            <w:shd w:val="clear" w:color="auto" w:fill="auto"/>
            <w:vAlign w:val="center"/>
          </w:tcPr>
          <w:p w:rsidR="00D84A0A" w:rsidRPr="00D568B0" w:rsidRDefault="00D84A0A" w:rsidP="00041FC4">
            <w:pPr>
              <w:suppressAutoHyphens/>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и расчетные показатели</w:t>
            </w:r>
          </w:p>
        </w:tc>
      </w:tr>
      <w:tr w:rsidR="00D84A0A" w:rsidRPr="00D568B0" w:rsidTr="00041FC4">
        <w:trPr>
          <w:trHeight w:val="227"/>
          <w:tblHeader/>
          <w:jc w:val="center"/>
        </w:trPr>
        <w:tc>
          <w:tcPr>
            <w:tcW w:w="3402" w:type="dxa"/>
            <w:tcBorders>
              <w:bottom w:val="single" w:sz="4" w:space="0" w:color="auto"/>
            </w:tcBorders>
            <w:shd w:val="clear" w:color="auto" w:fill="auto"/>
            <w:vAlign w:val="center"/>
          </w:tcPr>
          <w:p w:rsidR="00D84A0A" w:rsidRPr="00D568B0" w:rsidRDefault="00D84A0A" w:rsidP="00041FC4">
            <w:pPr>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6663" w:type="dxa"/>
            <w:gridSpan w:val="8"/>
            <w:tcBorders>
              <w:bottom w:val="single" w:sz="4" w:space="0" w:color="auto"/>
            </w:tcBorders>
            <w:shd w:val="clear" w:color="auto" w:fill="auto"/>
            <w:vAlign w:val="center"/>
          </w:tcPr>
          <w:p w:rsidR="00D84A0A" w:rsidRPr="00D568B0" w:rsidRDefault="00D84A0A" w:rsidP="00041FC4">
            <w:pPr>
              <w:suppressAutoHyphens/>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w:t>
            </w:r>
          </w:p>
        </w:tc>
      </w:tr>
      <w:tr w:rsidR="00D84A0A" w:rsidRPr="003A55A3" w:rsidTr="00041FC4">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Аккумулирующие резервуары</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Проектирование сборников сточных вод</w:t>
            </w:r>
          </w:p>
        </w:tc>
        <w:tc>
          <w:tcPr>
            <w:tcW w:w="6663" w:type="dxa"/>
            <w:gridSpan w:val="8"/>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xml:space="preserve">Аккумулирующие резервуары проектируются в качестве сборника сточных вод по согласованию с территориальными органами </w:t>
            </w:r>
            <w:proofErr w:type="spellStart"/>
            <w:r w:rsidRPr="00D568B0">
              <w:rPr>
                <w:rFonts w:ascii="Times New Roman" w:hAnsi="Times New Roman" w:cs="Times New Roman"/>
                <w:sz w:val="24"/>
                <w:szCs w:val="24"/>
              </w:rPr>
              <w:t>Роспотребнадзора</w:t>
            </w:r>
            <w:proofErr w:type="spellEnd"/>
            <w:r w:rsidRPr="00D568B0">
              <w:rPr>
                <w:rFonts w:ascii="Times New Roman" w:hAnsi="Times New Roman" w:cs="Times New Roman"/>
                <w:sz w:val="24"/>
                <w:szCs w:val="24"/>
              </w:rPr>
              <w:t xml:space="preserve"> и охраны природы. </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sz w:val="24"/>
                <w:szCs w:val="24"/>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D568B0">
                <w:rPr>
                  <w:rFonts w:ascii="Times New Roman" w:hAnsi="Times New Roman" w:cs="Times New Roman"/>
                  <w:sz w:val="24"/>
                  <w:szCs w:val="24"/>
                </w:rPr>
                <w:t>150 м</w:t>
              </w:r>
              <w:r w:rsidRPr="00D568B0">
                <w:rPr>
                  <w:rFonts w:ascii="Times New Roman" w:hAnsi="Times New Roman" w:cs="Times New Roman"/>
                  <w:sz w:val="24"/>
                  <w:szCs w:val="24"/>
                  <w:vertAlign w:val="superscript"/>
                </w:rPr>
                <w:t>3</w:t>
              </w:r>
            </w:smartTag>
            <w:r w:rsidRPr="00D568B0">
              <w:rPr>
                <w:rFonts w:ascii="Times New Roman" w:hAnsi="Times New Roman" w:cs="Times New Roman"/>
                <w:sz w:val="24"/>
                <w:szCs w:val="24"/>
              </w:rPr>
              <w:t>.</w:t>
            </w:r>
          </w:p>
        </w:tc>
      </w:tr>
      <w:tr w:rsidR="00D84A0A" w:rsidRPr="003A55A3" w:rsidTr="00041FC4">
        <w:tblPrEx>
          <w:tblBorders>
            <w:bottom w:val="single" w:sz="4" w:space="0" w:color="auto"/>
          </w:tblBorders>
        </w:tblPrEx>
        <w:trPr>
          <w:trHeight w:val="312"/>
          <w:jc w:val="center"/>
        </w:trPr>
        <w:tc>
          <w:tcPr>
            <w:tcW w:w="10065" w:type="dxa"/>
            <w:gridSpan w:val="9"/>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Сливные станции</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Проектирование сливных станций</w:t>
            </w:r>
          </w:p>
        </w:tc>
        <w:tc>
          <w:tcPr>
            <w:tcW w:w="6663" w:type="dxa"/>
            <w:gridSpan w:val="8"/>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Сливные станции проектируются при отсутствии централизованной системы канализации по согласованию с территориальными органами </w:t>
            </w:r>
            <w:proofErr w:type="spellStart"/>
            <w:r w:rsidRPr="00D568B0">
              <w:rPr>
                <w:rFonts w:ascii="Times New Roman" w:hAnsi="Times New Roman" w:cs="Times New Roman"/>
                <w:bCs/>
                <w:sz w:val="24"/>
                <w:szCs w:val="24"/>
              </w:rPr>
              <w:t>Роспотребнадзора</w:t>
            </w:r>
            <w:proofErr w:type="spellEnd"/>
            <w:r w:rsidRPr="00D568B0">
              <w:rPr>
                <w:rFonts w:ascii="Times New Roman" w:hAnsi="Times New Roman" w:cs="Times New Roman"/>
                <w:bCs/>
                <w:sz w:val="24"/>
                <w:szCs w:val="24"/>
              </w:rPr>
              <w:t xml:space="preserve"> для п</w:t>
            </w:r>
            <w:r w:rsidRPr="00D568B0">
              <w:rPr>
                <w:rFonts w:ascii="Times New Roman" w:hAnsi="Times New Roman" w:cs="Times New Roman"/>
                <w:sz w:val="24"/>
                <w:szCs w:val="24"/>
              </w:rPr>
              <w:t xml:space="preserve">риема жидких отбросов (нечистот, помоев и т. п.), доставляемых из </w:t>
            </w:r>
            <w:proofErr w:type="spellStart"/>
            <w:r w:rsidRPr="00D568B0">
              <w:rPr>
                <w:rFonts w:ascii="Times New Roman" w:hAnsi="Times New Roman" w:cs="Times New Roman"/>
                <w:sz w:val="24"/>
                <w:szCs w:val="24"/>
              </w:rPr>
              <w:lastRenderedPageBreak/>
              <w:t>неканализированных</w:t>
            </w:r>
            <w:proofErr w:type="spellEnd"/>
            <w:r w:rsidRPr="00D568B0">
              <w:rPr>
                <w:rFonts w:ascii="Times New Roman" w:hAnsi="Times New Roman" w:cs="Times New Roman"/>
                <w:sz w:val="24"/>
                <w:szCs w:val="24"/>
              </w:rPr>
              <w:t xml:space="preserve"> зданий ассенизационным транспортом, и обработки их перед сбросом в канализационную сеть.</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lastRenderedPageBreak/>
              <w:t>Размещение сливных станций</w:t>
            </w:r>
          </w:p>
        </w:tc>
        <w:tc>
          <w:tcPr>
            <w:tcW w:w="6663" w:type="dxa"/>
            <w:gridSpan w:val="8"/>
            <w:shd w:val="clear" w:color="auto" w:fill="auto"/>
          </w:tcPr>
          <w:p w:rsidR="00D84A0A" w:rsidRPr="00D568B0" w:rsidRDefault="00D84A0A" w:rsidP="00041FC4">
            <w:pPr>
              <w:autoSpaceDE w:val="0"/>
              <w:autoSpaceDN w:val="0"/>
              <w:adjustRightInd w:val="0"/>
              <w:spacing w:line="239" w:lineRule="auto"/>
              <w:rPr>
                <w:rFonts w:ascii="Times New Roman" w:hAnsi="Times New Roman" w:cs="Times New Roman"/>
                <w:bCs/>
                <w:sz w:val="24"/>
                <w:szCs w:val="24"/>
              </w:rPr>
            </w:pPr>
            <w:r w:rsidRPr="00D568B0">
              <w:rPr>
                <w:rFonts w:ascii="Times New Roman" w:hAnsi="Times New Roman" w:cs="Times New Roman"/>
                <w:bCs/>
                <w:spacing w:val="-2"/>
                <w:sz w:val="24"/>
                <w:szCs w:val="24"/>
              </w:rPr>
              <w:t>Сливные станции следует проектировать вблизи канализационных коллекторов</w:t>
            </w:r>
            <w:r w:rsidRPr="00D568B0">
              <w:rPr>
                <w:rFonts w:ascii="Times New Roman" w:hAnsi="Times New Roman" w:cs="Times New Roman"/>
                <w:bCs/>
                <w:sz w:val="24"/>
                <w:szCs w:val="24"/>
              </w:rPr>
              <w:t xml:space="preserve"> диаметром не менее </w:t>
            </w:r>
            <w:smartTag w:uri="urn:schemas-microsoft-com:office:smarttags" w:element="metricconverter">
              <w:smartTagPr>
                <w:attr w:name="ProductID" w:val="400 мм"/>
              </w:smartTagPr>
              <w:r w:rsidRPr="00D568B0">
                <w:rPr>
                  <w:rFonts w:ascii="Times New Roman" w:hAnsi="Times New Roman" w:cs="Times New Roman"/>
                  <w:bCs/>
                  <w:sz w:val="24"/>
                  <w:szCs w:val="24"/>
                </w:rPr>
                <w:t>400 мм</w:t>
              </w:r>
            </w:smartTag>
            <w:r w:rsidRPr="00D568B0">
              <w:rPr>
                <w:rFonts w:ascii="Times New Roman" w:hAnsi="Times New Roman" w:cs="Times New Roman"/>
                <w:bCs/>
                <w:sz w:val="24"/>
                <w:szCs w:val="24"/>
              </w:rPr>
              <w:t>, при этом количество сточных вод, поступающих от сливной станции, не должно превышать 20 % общего расчетного расхода по коллектору.</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sz w:val="24"/>
                <w:szCs w:val="24"/>
              </w:rPr>
              <w:t xml:space="preserve">Размещение </w:t>
            </w:r>
            <w:proofErr w:type="spellStart"/>
            <w:r w:rsidRPr="00D568B0">
              <w:rPr>
                <w:rStyle w:val="match"/>
                <w:rFonts w:ascii="Times New Roman" w:hAnsi="Times New Roman" w:cs="Times New Roman"/>
                <w:sz w:val="24"/>
                <w:szCs w:val="24"/>
              </w:rPr>
              <w:t>сливных</w:t>
            </w:r>
            <w:r w:rsidRPr="00D568B0">
              <w:rPr>
                <w:rFonts w:ascii="Times New Roman" w:hAnsi="Times New Roman" w:cs="Times New Roman"/>
                <w:sz w:val="24"/>
                <w:szCs w:val="24"/>
              </w:rPr>
              <w:t>станций</w:t>
            </w:r>
            <w:proofErr w:type="spellEnd"/>
            <w:r w:rsidRPr="00D568B0">
              <w:rPr>
                <w:rFonts w:ascii="Times New Roman" w:hAnsi="Times New Roman" w:cs="Times New Roman"/>
                <w:sz w:val="24"/>
                <w:szCs w:val="24"/>
              </w:rPr>
              <w:t xml:space="preserve"> непосредственно на территории очистных сооружений сточных вод запрещается.</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Размеры земельных участков, отводимых под сливные станции</w:t>
            </w:r>
          </w:p>
        </w:tc>
        <w:tc>
          <w:tcPr>
            <w:tcW w:w="6663" w:type="dxa"/>
            <w:gridSpan w:val="8"/>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В соответствии с требованиями СП 32.13330.2012</w:t>
            </w:r>
            <w:r w:rsidRPr="00D568B0">
              <w:rPr>
                <w:rFonts w:ascii="Times New Roman" w:hAnsi="Times New Roman" w:cs="Times New Roman"/>
                <w:bCs/>
                <w:noProof/>
                <w:sz w:val="24"/>
                <w:szCs w:val="24"/>
              </w:rPr>
              <w:t>.</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noProof/>
                <w:sz w:val="24"/>
                <w:szCs w:val="24"/>
              </w:rPr>
              <w:t xml:space="preserve">Размеры санитарно-защитных зон </w:t>
            </w:r>
            <w:r w:rsidRPr="00D568B0">
              <w:rPr>
                <w:rFonts w:ascii="Times New Roman" w:hAnsi="Times New Roman" w:cs="Times New Roman"/>
                <w:bCs/>
                <w:sz w:val="24"/>
                <w:szCs w:val="24"/>
              </w:rPr>
              <w:t>сливных станций</w:t>
            </w:r>
          </w:p>
        </w:tc>
        <w:tc>
          <w:tcPr>
            <w:tcW w:w="6663" w:type="dxa"/>
            <w:gridSpan w:val="8"/>
            <w:shd w:val="clear" w:color="auto" w:fill="auto"/>
          </w:tcPr>
          <w:p w:rsidR="00D84A0A" w:rsidRPr="00D568B0" w:rsidRDefault="00D84A0A" w:rsidP="00041FC4">
            <w:pPr>
              <w:spacing w:line="240" w:lineRule="auto"/>
              <w:rPr>
                <w:rFonts w:ascii="Times New Roman" w:hAnsi="Times New Roman" w:cs="Times New Roman"/>
                <w:bCs/>
                <w:noProof/>
                <w:sz w:val="24"/>
                <w:szCs w:val="24"/>
              </w:rPr>
            </w:pPr>
            <w:r w:rsidRPr="00D568B0">
              <w:rPr>
                <w:rFonts w:ascii="Times New Roman" w:hAnsi="Times New Roman" w:cs="Times New Roman"/>
                <w:bCs/>
                <w:noProof/>
                <w:sz w:val="24"/>
                <w:szCs w:val="24"/>
              </w:rPr>
              <w:t>В соовтетствии с СанПиН 2.2.1/2.1.1.1200-03.</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noProof/>
                <w:sz w:val="24"/>
                <w:szCs w:val="24"/>
              </w:rPr>
              <w:t xml:space="preserve">Ориентировочный размер – </w:t>
            </w:r>
            <w:smartTag w:uri="urn:schemas-microsoft-com:office:smarttags" w:element="metricconverter">
              <w:smartTagPr>
                <w:attr w:name="ProductID" w:val="500 м"/>
              </w:smartTagPr>
              <w:r w:rsidRPr="00D568B0">
                <w:rPr>
                  <w:rFonts w:ascii="Times New Roman" w:hAnsi="Times New Roman" w:cs="Times New Roman"/>
                  <w:bCs/>
                  <w:noProof/>
                  <w:sz w:val="24"/>
                  <w:szCs w:val="24"/>
                </w:rPr>
                <w:t>500 м</w:t>
              </w:r>
            </w:smartTag>
            <w:r w:rsidRPr="00D568B0">
              <w:rPr>
                <w:rFonts w:ascii="Times New Roman" w:hAnsi="Times New Roman" w:cs="Times New Roman"/>
                <w:bCs/>
                <w:noProof/>
                <w:sz w:val="24"/>
                <w:szCs w:val="24"/>
              </w:rPr>
              <w:t>.</w:t>
            </w:r>
          </w:p>
        </w:tc>
      </w:tr>
      <w:tr w:rsidR="00D84A0A" w:rsidRPr="003A55A3" w:rsidTr="00041FC4">
        <w:tblPrEx>
          <w:tblBorders>
            <w:bottom w:val="single" w:sz="4" w:space="0" w:color="auto"/>
          </w:tblBorders>
        </w:tblPrEx>
        <w:trPr>
          <w:trHeight w:val="312"/>
          <w:jc w:val="center"/>
        </w:trPr>
        <w:tc>
          <w:tcPr>
            <w:tcW w:w="10065" w:type="dxa"/>
            <w:gridSpan w:val="9"/>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Очистные сооружения</w:t>
            </w:r>
          </w:p>
        </w:tc>
      </w:tr>
      <w:tr w:rsidR="00D84A0A" w:rsidRPr="003A55A3" w:rsidTr="00041FC4">
        <w:tblPrEx>
          <w:tblBorders>
            <w:bottom w:val="single" w:sz="4" w:space="0" w:color="auto"/>
          </w:tblBorders>
        </w:tblPrEx>
        <w:trPr>
          <w:jc w:val="center"/>
        </w:trPr>
        <w:tc>
          <w:tcPr>
            <w:tcW w:w="3402" w:type="dxa"/>
            <w:tcBorders>
              <w:bottom w:val="single" w:sz="4" w:space="0" w:color="auto"/>
            </w:tcBorders>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Размещение очистных сооружений</w:t>
            </w:r>
          </w:p>
        </w:tc>
        <w:tc>
          <w:tcPr>
            <w:tcW w:w="6663" w:type="dxa"/>
            <w:gridSpan w:val="8"/>
            <w:tcBorders>
              <w:bottom w:val="single" w:sz="4" w:space="0" w:color="auto"/>
            </w:tcBorders>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Площадку очистных сооружений сточных вод следует располагать </w:t>
            </w:r>
            <w:proofErr w:type="gramStart"/>
            <w:r w:rsidRPr="00D568B0">
              <w:rPr>
                <w:rFonts w:ascii="Times New Roman" w:hAnsi="Times New Roman" w:cs="Times New Roman"/>
                <w:bCs/>
                <w:sz w:val="24"/>
                <w:szCs w:val="24"/>
              </w:rPr>
              <w:t>с подветренной стороны для ветров преобладающего в теплый период года направления по отношению к жилой</w:t>
            </w:r>
            <w:proofErr w:type="gramEnd"/>
            <w:r w:rsidRPr="00D568B0">
              <w:rPr>
                <w:rFonts w:ascii="Times New Roman" w:hAnsi="Times New Roman" w:cs="Times New Roman"/>
                <w:bCs/>
                <w:sz w:val="24"/>
                <w:szCs w:val="24"/>
              </w:rPr>
              <w:t xml:space="preserve"> застройке населенного пункта ниже по течению водотока. </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Не допускается размещать очистные сооружения поверхностных сточных вод в жилых </w:t>
            </w:r>
            <w:r w:rsidRPr="00D568B0">
              <w:rPr>
                <w:rFonts w:ascii="Times New Roman" w:hAnsi="Times New Roman" w:cs="Times New Roman"/>
                <w:sz w:val="24"/>
                <w:szCs w:val="24"/>
              </w:rPr>
              <w:t>кварталах (микрорайонах)</w:t>
            </w:r>
            <w:r w:rsidRPr="00D568B0">
              <w:rPr>
                <w:rFonts w:ascii="Times New Roman" w:hAnsi="Times New Roman" w:cs="Times New Roman"/>
                <w:bCs/>
                <w:sz w:val="24"/>
                <w:szCs w:val="24"/>
              </w:rPr>
              <w:t xml:space="preserve">, а накопители канализационных осадков – на территориях жилых и общественно-деловых зон. </w:t>
            </w:r>
          </w:p>
        </w:tc>
      </w:tr>
      <w:tr w:rsidR="00D84A0A" w:rsidRPr="003A55A3" w:rsidTr="00041FC4">
        <w:tblPrEx>
          <w:tblBorders>
            <w:bottom w:val="single" w:sz="4" w:space="0" w:color="auto"/>
          </w:tblBorders>
        </w:tblPrEx>
        <w:trPr>
          <w:trHeight w:val="213"/>
          <w:jc w:val="center"/>
        </w:trPr>
        <w:tc>
          <w:tcPr>
            <w:tcW w:w="3402" w:type="dxa"/>
            <w:vMerge w:val="restart"/>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Расчетные показатели размеров земельных участков для очистных сооружений</w:t>
            </w:r>
          </w:p>
        </w:tc>
        <w:tc>
          <w:tcPr>
            <w:tcW w:w="6663" w:type="dxa"/>
            <w:gridSpan w:val="8"/>
            <w:shd w:val="clear" w:color="auto" w:fill="auto"/>
          </w:tcPr>
          <w:p w:rsidR="00D84A0A" w:rsidRPr="00D568B0" w:rsidRDefault="00D84A0A" w:rsidP="00041FC4">
            <w:pPr>
              <w:spacing w:after="40" w:line="240" w:lineRule="auto"/>
              <w:rPr>
                <w:rFonts w:ascii="Times New Roman" w:hAnsi="Times New Roman" w:cs="Times New Roman"/>
                <w:bCs/>
                <w:sz w:val="24"/>
                <w:szCs w:val="24"/>
              </w:rPr>
            </w:pPr>
            <w:r w:rsidRPr="00D568B0">
              <w:rPr>
                <w:rFonts w:ascii="Times New Roman" w:hAnsi="Times New Roman" w:cs="Times New Roman"/>
                <w:bCs/>
                <w:sz w:val="24"/>
                <w:szCs w:val="24"/>
              </w:rPr>
              <w:t>Следует принимать не более:</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vMerge w:val="restart"/>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Производительность очистных сооружений, тыс. м</w:t>
            </w:r>
            <w:r w:rsidRPr="00D568B0">
              <w:rPr>
                <w:rFonts w:ascii="Times New Roman" w:hAnsi="Times New Roman" w:cs="Times New Roman"/>
                <w:sz w:val="24"/>
                <w:szCs w:val="24"/>
                <w:vertAlign w:val="superscript"/>
              </w:rPr>
              <w:t>3</w:t>
            </w:r>
            <w:r w:rsidRPr="00D568B0">
              <w:rPr>
                <w:rFonts w:ascii="Times New Roman" w:hAnsi="Times New Roman" w:cs="Times New Roman"/>
                <w:sz w:val="24"/>
                <w:szCs w:val="24"/>
              </w:rPr>
              <w:t>/</w:t>
            </w:r>
            <w:proofErr w:type="spellStart"/>
            <w:r w:rsidRPr="00D568B0">
              <w:rPr>
                <w:rFonts w:ascii="Times New Roman" w:hAnsi="Times New Roman" w:cs="Times New Roman"/>
                <w:sz w:val="24"/>
                <w:szCs w:val="24"/>
              </w:rPr>
              <w:t>сут</w:t>
            </w:r>
            <w:proofErr w:type="spellEnd"/>
            <w:r w:rsidRPr="00D568B0">
              <w:rPr>
                <w:rFonts w:ascii="Times New Roman" w:hAnsi="Times New Roman" w:cs="Times New Roman"/>
                <w:sz w:val="24"/>
                <w:szCs w:val="24"/>
              </w:rPr>
              <w:t>.</w:t>
            </w:r>
          </w:p>
        </w:tc>
        <w:tc>
          <w:tcPr>
            <w:tcW w:w="4436" w:type="dxa"/>
            <w:gridSpan w:val="7"/>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 xml:space="preserve">Размеры земельных участков, </w:t>
            </w:r>
            <w:proofErr w:type="gramStart"/>
            <w:r w:rsidRPr="00D568B0">
              <w:rPr>
                <w:rFonts w:ascii="Times New Roman" w:hAnsi="Times New Roman" w:cs="Times New Roman"/>
                <w:bCs/>
                <w:sz w:val="24"/>
                <w:szCs w:val="24"/>
              </w:rPr>
              <w:t>га</w:t>
            </w:r>
            <w:proofErr w:type="gramEnd"/>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vMerge/>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очистных сооружений</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иловых площадок</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биологических прудов глубокой очистки сточных вод</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до 0,7</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0,5</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0,2</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свыше 0,7 до 17</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4</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3</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3</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свыше 17 до 40</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6</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9</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6</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свыше 40 до 130</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12</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25</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20</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свыше 130 до 175</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14</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30</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30</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2227"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свыше 175 до 280</w:t>
            </w:r>
          </w:p>
        </w:tc>
        <w:tc>
          <w:tcPr>
            <w:tcW w:w="1134"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18</w:t>
            </w:r>
          </w:p>
        </w:tc>
        <w:tc>
          <w:tcPr>
            <w:tcW w:w="993" w:type="dxa"/>
            <w:gridSpan w:val="2"/>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55</w:t>
            </w:r>
          </w:p>
        </w:tc>
        <w:tc>
          <w:tcPr>
            <w:tcW w:w="2309" w:type="dxa"/>
            <w:gridSpan w:val="3"/>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52"/>
          <w:jc w:val="center"/>
        </w:trPr>
        <w:tc>
          <w:tcPr>
            <w:tcW w:w="3402" w:type="dxa"/>
            <w:vMerge/>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p>
        </w:tc>
        <w:tc>
          <w:tcPr>
            <w:tcW w:w="6663" w:type="dxa"/>
            <w:gridSpan w:val="8"/>
            <w:shd w:val="clear" w:color="auto" w:fill="auto"/>
            <w:vAlign w:val="center"/>
          </w:tcPr>
          <w:p w:rsidR="00D84A0A" w:rsidRPr="00D568B0" w:rsidRDefault="00D84A0A" w:rsidP="00041FC4">
            <w:pPr>
              <w:spacing w:before="60" w:line="240" w:lineRule="auto"/>
              <w:rPr>
                <w:rFonts w:ascii="Times New Roman" w:hAnsi="Times New Roman" w:cs="Times New Roman"/>
                <w:bCs/>
              </w:rPr>
            </w:pPr>
            <w:proofErr w:type="spellStart"/>
            <w:r w:rsidRPr="00D568B0">
              <w:rPr>
                <w:rFonts w:ascii="Times New Roman" w:hAnsi="Times New Roman" w:cs="Times New Roman"/>
                <w:i/>
                <w:spacing w:val="40"/>
              </w:rPr>
              <w:t>Примечание</w:t>
            </w:r>
            <w:proofErr w:type="gramStart"/>
            <w:r w:rsidRPr="00D568B0">
              <w:rPr>
                <w:rFonts w:ascii="Times New Roman" w:hAnsi="Times New Roman" w:cs="Times New Roman"/>
                <w:spacing w:val="40"/>
              </w:rPr>
              <w:t>:</w:t>
            </w:r>
            <w:r w:rsidRPr="00D568B0">
              <w:rPr>
                <w:rFonts w:ascii="Times New Roman" w:hAnsi="Times New Roman" w:cs="Times New Roman"/>
              </w:rPr>
              <w:t>Р</w:t>
            </w:r>
            <w:proofErr w:type="gramEnd"/>
            <w:r w:rsidRPr="00D568B0">
              <w:rPr>
                <w:rFonts w:ascii="Times New Roman" w:hAnsi="Times New Roman" w:cs="Times New Roman"/>
              </w:rPr>
              <w:t>азмеры</w:t>
            </w:r>
            <w:proofErr w:type="spellEnd"/>
            <w:r w:rsidRPr="00D568B0">
              <w:rPr>
                <w:rFonts w:ascii="Times New Roman" w:hAnsi="Times New Roman" w:cs="Times New Roman"/>
              </w:rPr>
              <w:t xml:space="preserve"> земельных участков очистных сооружений производительностью свыше 280 тыс. м</w:t>
            </w:r>
            <w:r w:rsidRPr="00D568B0">
              <w:rPr>
                <w:rFonts w:ascii="Times New Roman" w:hAnsi="Times New Roman" w:cs="Times New Roman"/>
                <w:vertAlign w:val="superscript"/>
              </w:rPr>
              <w:t>3</w:t>
            </w:r>
            <w:r w:rsidRPr="00D568B0">
              <w:rPr>
                <w:rFonts w:ascii="Times New Roman" w:hAnsi="Times New Roman" w:cs="Times New Roman"/>
              </w:rPr>
              <w:t>/</w:t>
            </w:r>
            <w:proofErr w:type="spellStart"/>
            <w:r w:rsidRPr="00D568B0">
              <w:rPr>
                <w:rFonts w:ascii="Times New Roman" w:hAnsi="Times New Roman" w:cs="Times New Roman"/>
              </w:rPr>
              <w:t>сут</w:t>
            </w:r>
            <w:proofErr w:type="spellEnd"/>
            <w:r w:rsidRPr="00D568B0">
              <w:rPr>
                <w:rFonts w:ascii="Times New Roman" w:hAnsi="Times New Roman" w:cs="Times New Roman"/>
              </w:rPr>
              <w:t xml:space="preserve">. определяются </w:t>
            </w:r>
            <w:r w:rsidRPr="00D568B0">
              <w:rPr>
                <w:rFonts w:ascii="Times New Roman" w:hAnsi="Times New Roman" w:cs="Times New Roman"/>
                <w:bCs/>
              </w:rPr>
              <w:t>по индивидуальным проектам в соответствии с требованиями санитарного законодательства</w:t>
            </w:r>
            <w:r w:rsidRPr="00D568B0">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uppressAutoHyphens/>
              <w:spacing w:line="240" w:lineRule="auto"/>
              <w:ind w:right="-57"/>
              <w:rPr>
                <w:rFonts w:ascii="Times New Roman" w:hAnsi="Times New Roman" w:cs="Times New Roman"/>
                <w:bCs/>
                <w:noProof/>
                <w:sz w:val="24"/>
                <w:szCs w:val="24"/>
              </w:rPr>
            </w:pPr>
            <w:r w:rsidRPr="00D568B0">
              <w:rPr>
                <w:rFonts w:ascii="Times New Roman" w:hAnsi="Times New Roman" w:cs="Times New Roman"/>
                <w:bCs/>
                <w:sz w:val="24"/>
                <w:szCs w:val="24"/>
              </w:rPr>
              <w:t>Размеры земельных участков очистных сооружений локальных систем канализации</w:t>
            </w:r>
          </w:p>
        </w:tc>
        <w:tc>
          <w:tcPr>
            <w:tcW w:w="6663" w:type="dxa"/>
            <w:gridSpan w:val="8"/>
            <w:shd w:val="clear" w:color="auto" w:fill="auto"/>
          </w:tcPr>
          <w:p w:rsidR="00D84A0A" w:rsidRPr="00D568B0" w:rsidRDefault="00D84A0A" w:rsidP="00041FC4">
            <w:pPr>
              <w:spacing w:line="240" w:lineRule="auto"/>
              <w:rPr>
                <w:rFonts w:ascii="Times New Roman" w:hAnsi="Times New Roman" w:cs="Times New Roman"/>
                <w:bCs/>
                <w:noProof/>
                <w:sz w:val="24"/>
                <w:szCs w:val="24"/>
              </w:rPr>
            </w:pPr>
            <w:r w:rsidRPr="00D568B0">
              <w:rPr>
                <w:rFonts w:ascii="Times New Roman" w:hAnsi="Times New Roman" w:cs="Times New Roman"/>
                <w:bCs/>
                <w:sz w:val="24"/>
                <w:szCs w:val="24"/>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568B0">
                <w:rPr>
                  <w:rFonts w:ascii="Times New Roman" w:hAnsi="Times New Roman" w:cs="Times New Roman"/>
                  <w:bCs/>
                  <w:sz w:val="24"/>
                  <w:szCs w:val="24"/>
                </w:rPr>
                <w:t>0,25 га</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145"/>
          <w:jc w:val="center"/>
        </w:trPr>
        <w:tc>
          <w:tcPr>
            <w:tcW w:w="3402" w:type="dxa"/>
            <w:vMerge w:val="restart"/>
            <w:shd w:val="clear" w:color="auto" w:fill="auto"/>
          </w:tcPr>
          <w:p w:rsidR="00D84A0A" w:rsidRPr="00D568B0" w:rsidRDefault="00D84A0A" w:rsidP="00041FC4">
            <w:pPr>
              <w:suppressAutoHyphens/>
              <w:spacing w:line="238" w:lineRule="auto"/>
              <w:ind w:right="-57"/>
              <w:rPr>
                <w:rFonts w:ascii="Times New Roman" w:hAnsi="Times New Roman" w:cs="Times New Roman"/>
                <w:bCs/>
                <w:sz w:val="24"/>
                <w:szCs w:val="24"/>
              </w:rPr>
            </w:pPr>
            <w:r w:rsidRPr="00D568B0">
              <w:rPr>
                <w:rFonts w:ascii="Times New Roman" w:hAnsi="Times New Roman" w:cs="Times New Roman"/>
                <w:bCs/>
                <w:noProof/>
                <w:sz w:val="24"/>
                <w:szCs w:val="24"/>
              </w:rPr>
              <w:t xml:space="preserve">Размеры санитарно-защитных зон </w:t>
            </w:r>
            <w:r w:rsidRPr="00D568B0">
              <w:rPr>
                <w:rFonts w:ascii="Times New Roman" w:hAnsi="Times New Roman" w:cs="Times New Roman"/>
                <w:sz w:val="24"/>
                <w:szCs w:val="24"/>
              </w:rPr>
              <w:t>канализационных очистных сооружений</w:t>
            </w:r>
          </w:p>
        </w:tc>
        <w:tc>
          <w:tcPr>
            <w:tcW w:w="6663" w:type="dxa"/>
            <w:gridSpan w:val="8"/>
            <w:shd w:val="clear" w:color="auto" w:fill="auto"/>
          </w:tcPr>
          <w:p w:rsidR="00D84A0A" w:rsidRPr="00D568B0" w:rsidRDefault="00D84A0A" w:rsidP="00041FC4">
            <w:pPr>
              <w:spacing w:after="20" w:line="238" w:lineRule="auto"/>
              <w:rPr>
                <w:rFonts w:ascii="Times New Roman" w:hAnsi="Times New Roman" w:cs="Times New Roman"/>
                <w:bCs/>
                <w:sz w:val="24"/>
                <w:szCs w:val="24"/>
              </w:rPr>
            </w:pPr>
            <w:r w:rsidRPr="00D568B0">
              <w:rPr>
                <w:rFonts w:ascii="Times New Roman" w:hAnsi="Times New Roman" w:cs="Times New Roman"/>
                <w:bCs/>
                <w:noProof/>
                <w:sz w:val="24"/>
                <w:szCs w:val="24"/>
              </w:rPr>
              <w:t>В соовтетствии с таблицей 7.1.2 СанПиН 2.2.1/2.1.1.1200-03:</w:t>
            </w:r>
          </w:p>
        </w:tc>
      </w:tr>
      <w:tr w:rsidR="00D84A0A" w:rsidRPr="003A55A3" w:rsidTr="00041FC4">
        <w:tblPrEx>
          <w:tblBorders>
            <w:bottom w:val="single" w:sz="4" w:space="0" w:color="auto"/>
          </w:tblBorders>
        </w:tblPrEx>
        <w:trPr>
          <w:trHeight w:val="207"/>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Cs/>
                <w:noProof/>
                <w:sz w:val="24"/>
                <w:szCs w:val="24"/>
              </w:rPr>
            </w:pPr>
          </w:p>
        </w:tc>
        <w:tc>
          <w:tcPr>
            <w:tcW w:w="2936" w:type="dxa"/>
            <w:gridSpan w:val="2"/>
            <w:vMerge w:val="restart"/>
            <w:shd w:val="clear" w:color="auto" w:fill="auto"/>
            <w:vAlign w:val="center"/>
          </w:tcPr>
          <w:p w:rsidR="00D84A0A" w:rsidRPr="00D568B0" w:rsidRDefault="00D84A0A" w:rsidP="00041FC4">
            <w:pPr>
              <w:suppressAutoHyphens/>
              <w:spacing w:line="238" w:lineRule="auto"/>
              <w:jc w:val="center"/>
              <w:rPr>
                <w:rFonts w:ascii="Times New Roman" w:hAnsi="Times New Roman" w:cs="Times New Roman"/>
                <w:bCs/>
                <w:noProof/>
                <w:sz w:val="24"/>
                <w:szCs w:val="24"/>
              </w:rPr>
            </w:pPr>
            <w:r w:rsidRPr="00D568B0">
              <w:rPr>
                <w:rFonts w:ascii="Times New Roman" w:hAnsi="Times New Roman" w:cs="Times New Roman"/>
                <w:sz w:val="24"/>
                <w:szCs w:val="24"/>
              </w:rPr>
              <w:t>Сооружения для очистки сточных вод</w:t>
            </w:r>
          </w:p>
        </w:tc>
        <w:tc>
          <w:tcPr>
            <w:tcW w:w="3727" w:type="dxa"/>
            <w:gridSpan w:val="6"/>
            <w:shd w:val="clear" w:color="auto" w:fill="auto"/>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sz w:val="24"/>
                <w:szCs w:val="24"/>
              </w:rPr>
              <w:t xml:space="preserve">Расчетное расстояние, </w:t>
            </w:r>
            <w:proofErr w:type="gramStart"/>
            <w:r w:rsidRPr="00D568B0">
              <w:rPr>
                <w:rStyle w:val="grame"/>
                <w:rFonts w:ascii="Times New Roman" w:hAnsi="Times New Roman" w:cs="Times New Roman"/>
                <w:sz w:val="24"/>
                <w:szCs w:val="24"/>
              </w:rPr>
              <w:t>м</w:t>
            </w:r>
            <w:proofErr w:type="gramEnd"/>
            <w:r w:rsidRPr="00D568B0">
              <w:rPr>
                <w:rStyle w:val="grame"/>
                <w:rFonts w:ascii="Times New Roman" w:hAnsi="Times New Roman" w:cs="Times New Roman"/>
                <w:sz w:val="24"/>
                <w:szCs w:val="24"/>
              </w:rPr>
              <w:t>,</w:t>
            </w:r>
            <w:r w:rsidRPr="00D568B0">
              <w:rPr>
                <w:rFonts w:ascii="Times New Roman" w:hAnsi="Times New Roman" w:cs="Times New Roman"/>
                <w:sz w:val="24"/>
                <w:szCs w:val="24"/>
              </w:rPr>
              <w:t xml:space="preserve"> при расчетной производительности очистных сооружений, тыс. м</w:t>
            </w:r>
            <w:r w:rsidRPr="00D568B0">
              <w:rPr>
                <w:rFonts w:ascii="Times New Roman" w:hAnsi="Times New Roman" w:cs="Times New Roman"/>
                <w:sz w:val="24"/>
                <w:szCs w:val="24"/>
                <w:vertAlign w:val="superscript"/>
              </w:rPr>
              <w:t>3</w:t>
            </w:r>
            <w:r w:rsidRPr="00D568B0">
              <w:rPr>
                <w:rFonts w:ascii="Times New Roman" w:hAnsi="Times New Roman" w:cs="Times New Roman"/>
                <w:sz w:val="24"/>
                <w:szCs w:val="24"/>
              </w:rPr>
              <w:t xml:space="preserve"> / сутки</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Cs/>
                <w:noProof/>
                <w:sz w:val="24"/>
                <w:szCs w:val="24"/>
              </w:rPr>
            </w:pPr>
          </w:p>
        </w:tc>
        <w:tc>
          <w:tcPr>
            <w:tcW w:w="2936" w:type="dxa"/>
            <w:gridSpan w:val="2"/>
            <w:vMerge/>
            <w:shd w:val="clear" w:color="auto" w:fill="auto"/>
          </w:tcPr>
          <w:p w:rsidR="00D84A0A" w:rsidRPr="00D568B0" w:rsidRDefault="00D84A0A" w:rsidP="00041FC4">
            <w:pPr>
              <w:spacing w:line="238" w:lineRule="auto"/>
              <w:rPr>
                <w:rFonts w:ascii="Times New Roman" w:hAnsi="Times New Roman" w:cs="Times New Roman"/>
                <w:bCs/>
                <w:noProof/>
                <w:sz w:val="24"/>
                <w:szCs w:val="24"/>
              </w:rPr>
            </w:pPr>
          </w:p>
        </w:tc>
        <w:tc>
          <w:tcPr>
            <w:tcW w:w="567"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до 0,2</w:t>
            </w:r>
          </w:p>
        </w:tc>
        <w:tc>
          <w:tcPr>
            <w:tcW w:w="992"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более 0,2 до 5,0</w:t>
            </w:r>
          </w:p>
        </w:tc>
        <w:tc>
          <w:tcPr>
            <w:tcW w:w="993"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более 5,0 до 50,0</w:t>
            </w:r>
          </w:p>
        </w:tc>
        <w:tc>
          <w:tcPr>
            <w:tcW w:w="1175"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более 50,0 до 280,0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Cs/>
                <w:noProof/>
                <w:sz w:val="24"/>
                <w:szCs w:val="24"/>
              </w:rPr>
            </w:pPr>
          </w:p>
        </w:tc>
        <w:tc>
          <w:tcPr>
            <w:tcW w:w="2936" w:type="dxa"/>
            <w:gridSpan w:val="2"/>
            <w:shd w:val="clear" w:color="auto" w:fill="auto"/>
          </w:tcPr>
          <w:p w:rsidR="00D84A0A" w:rsidRPr="00D568B0" w:rsidRDefault="00D84A0A" w:rsidP="00041FC4">
            <w:pPr>
              <w:spacing w:line="238" w:lineRule="auto"/>
              <w:ind w:right="-57"/>
              <w:rPr>
                <w:rFonts w:ascii="Times New Roman" w:hAnsi="Times New Roman" w:cs="Times New Roman"/>
                <w:bCs/>
                <w:noProof/>
                <w:sz w:val="24"/>
                <w:szCs w:val="24"/>
              </w:rPr>
            </w:pPr>
            <w:r w:rsidRPr="00D568B0">
              <w:rPr>
                <w:rFonts w:ascii="Times New Roman" w:hAnsi="Times New Roman" w:cs="Times New Roman"/>
                <w:bCs/>
                <w:spacing w:val="-2"/>
                <w:sz w:val="24"/>
                <w:szCs w:val="24"/>
              </w:rPr>
              <w:t>Насосные станции и аварий</w:t>
            </w:r>
            <w:r w:rsidRPr="00D568B0">
              <w:rPr>
                <w:rFonts w:ascii="Times New Roman" w:hAnsi="Times New Roman" w:cs="Times New Roman"/>
                <w:bCs/>
                <w:sz w:val="24"/>
                <w:szCs w:val="24"/>
              </w:rPr>
              <w:t>но-регулирующие резервуары, локальные очистные сооружения</w:t>
            </w:r>
          </w:p>
        </w:tc>
        <w:tc>
          <w:tcPr>
            <w:tcW w:w="567"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15</w:t>
            </w:r>
          </w:p>
        </w:tc>
        <w:tc>
          <w:tcPr>
            <w:tcW w:w="992"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20</w:t>
            </w:r>
          </w:p>
        </w:tc>
        <w:tc>
          <w:tcPr>
            <w:tcW w:w="993"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20</w:t>
            </w:r>
          </w:p>
        </w:tc>
        <w:tc>
          <w:tcPr>
            <w:tcW w:w="1175"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30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
                <w:bCs/>
                <w:noProof/>
                <w:sz w:val="24"/>
                <w:szCs w:val="24"/>
              </w:rPr>
            </w:pPr>
          </w:p>
        </w:tc>
        <w:tc>
          <w:tcPr>
            <w:tcW w:w="2936" w:type="dxa"/>
            <w:gridSpan w:val="2"/>
            <w:shd w:val="clear" w:color="auto" w:fill="auto"/>
          </w:tcPr>
          <w:p w:rsidR="00D84A0A" w:rsidRPr="00D568B0" w:rsidRDefault="00D84A0A" w:rsidP="00041FC4">
            <w:pPr>
              <w:spacing w:line="238" w:lineRule="auto"/>
              <w:rPr>
                <w:rFonts w:ascii="Times New Roman" w:hAnsi="Times New Roman" w:cs="Times New Roman"/>
                <w:bCs/>
                <w:noProof/>
                <w:sz w:val="24"/>
                <w:szCs w:val="24"/>
              </w:rPr>
            </w:pPr>
            <w:r w:rsidRPr="00D568B0">
              <w:rPr>
                <w:rFonts w:ascii="Times New Roman" w:hAnsi="Times New Roman" w:cs="Times New Roman"/>
                <w:bCs/>
                <w:sz w:val="24"/>
                <w:szCs w:val="24"/>
              </w:rPr>
              <w:t xml:space="preserve">Сооружения для механической и биологической очистки с иловыми площадками для </w:t>
            </w:r>
            <w:proofErr w:type="spellStart"/>
            <w:r w:rsidRPr="00D568B0">
              <w:rPr>
                <w:rStyle w:val="spelle"/>
                <w:rFonts w:ascii="Times New Roman" w:hAnsi="Times New Roman" w:cs="Times New Roman"/>
                <w:bCs/>
                <w:sz w:val="24"/>
                <w:szCs w:val="24"/>
              </w:rPr>
              <w:t>сброженных</w:t>
            </w:r>
            <w:proofErr w:type="spellEnd"/>
            <w:r w:rsidRPr="00D568B0">
              <w:rPr>
                <w:rFonts w:ascii="Times New Roman" w:hAnsi="Times New Roman" w:cs="Times New Roman"/>
                <w:bCs/>
                <w:sz w:val="24"/>
                <w:szCs w:val="24"/>
              </w:rPr>
              <w:t xml:space="preserve"> осадков, а также иловые площадки</w:t>
            </w:r>
          </w:p>
        </w:tc>
        <w:tc>
          <w:tcPr>
            <w:tcW w:w="567"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150</w:t>
            </w:r>
          </w:p>
        </w:tc>
        <w:tc>
          <w:tcPr>
            <w:tcW w:w="992"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200</w:t>
            </w:r>
          </w:p>
        </w:tc>
        <w:tc>
          <w:tcPr>
            <w:tcW w:w="993"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400</w:t>
            </w:r>
          </w:p>
        </w:tc>
        <w:tc>
          <w:tcPr>
            <w:tcW w:w="1175"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500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
                <w:bCs/>
                <w:noProof/>
                <w:sz w:val="24"/>
                <w:szCs w:val="24"/>
              </w:rPr>
            </w:pPr>
          </w:p>
        </w:tc>
        <w:tc>
          <w:tcPr>
            <w:tcW w:w="2936" w:type="dxa"/>
            <w:gridSpan w:val="2"/>
            <w:shd w:val="clear" w:color="auto" w:fill="auto"/>
          </w:tcPr>
          <w:p w:rsidR="00D84A0A" w:rsidRPr="00D568B0" w:rsidRDefault="00D84A0A" w:rsidP="00041FC4">
            <w:pPr>
              <w:spacing w:line="238" w:lineRule="auto"/>
              <w:rPr>
                <w:rFonts w:ascii="Times New Roman" w:hAnsi="Times New Roman" w:cs="Times New Roman"/>
                <w:bCs/>
                <w:noProof/>
                <w:sz w:val="24"/>
                <w:szCs w:val="24"/>
              </w:rPr>
            </w:pPr>
            <w:r w:rsidRPr="00D568B0">
              <w:rPr>
                <w:rFonts w:ascii="Times New Roman" w:hAnsi="Times New Roman" w:cs="Times New Roman"/>
                <w:bCs/>
                <w:sz w:val="24"/>
                <w:szCs w:val="24"/>
              </w:rPr>
              <w:t xml:space="preserve">Сооружения для механической и биологической очистки с термомеханической обработкой осадка в закрытых </w:t>
            </w:r>
            <w:r w:rsidRPr="00D568B0">
              <w:rPr>
                <w:rStyle w:val="grame"/>
                <w:rFonts w:ascii="Times New Roman" w:hAnsi="Times New Roman" w:cs="Times New Roman"/>
                <w:bCs/>
                <w:sz w:val="24"/>
                <w:szCs w:val="24"/>
              </w:rPr>
              <w:t>помещениях</w:t>
            </w:r>
          </w:p>
        </w:tc>
        <w:tc>
          <w:tcPr>
            <w:tcW w:w="567"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100</w:t>
            </w:r>
          </w:p>
        </w:tc>
        <w:tc>
          <w:tcPr>
            <w:tcW w:w="992"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150</w:t>
            </w:r>
          </w:p>
        </w:tc>
        <w:tc>
          <w:tcPr>
            <w:tcW w:w="993"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300</w:t>
            </w:r>
          </w:p>
        </w:tc>
        <w:tc>
          <w:tcPr>
            <w:tcW w:w="1175"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400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
                <w:bCs/>
                <w:noProof/>
                <w:sz w:val="24"/>
                <w:szCs w:val="24"/>
              </w:rPr>
            </w:pPr>
          </w:p>
        </w:tc>
        <w:tc>
          <w:tcPr>
            <w:tcW w:w="2936" w:type="dxa"/>
            <w:gridSpan w:val="2"/>
            <w:shd w:val="clear" w:color="auto" w:fill="auto"/>
          </w:tcPr>
          <w:p w:rsidR="00D84A0A" w:rsidRPr="00D568B0" w:rsidRDefault="00D84A0A" w:rsidP="00041FC4">
            <w:pPr>
              <w:adjustRightInd w:val="0"/>
              <w:spacing w:line="238" w:lineRule="auto"/>
              <w:rPr>
                <w:rFonts w:ascii="Times New Roman" w:hAnsi="Times New Roman" w:cs="Times New Roman"/>
                <w:sz w:val="24"/>
                <w:szCs w:val="24"/>
              </w:rPr>
            </w:pPr>
            <w:r w:rsidRPr="00D568B0">
              <w:rPr>
                <w:rFonts w:ascii="Times New Roman" w:hAnsi="Times New Roman" w:cs="Times New Roman"/>
                <w:sz w:val="24"/>
                <w:szCs w:val="24"/>
              </w:rPr>
              <w:t>Поля:</w:t>
            </w:r>
          </w:p>
          <w:p w:rsidR="00D84A0A" w:rsidRPr="00D568B0" w:rsidRDefault="00D84A0A" w:rsidP="00041FC4">
            <w:pPr>
              <w:adjustRightInd w:val="0"/>
              <w:spacing w:line="238" w:lineRule="auto"/>
              <w:rPr>
                <w:rFonts w:ascii="Times New Roman" w:hAnsi="Times New Roman" w:cs="Times New Roman"/>
                <w:sz w:val="24"/>
                <w:szCs w:val="24"/>
              </w:rPr>
            </w:pPr>
            <w:r w:rsidRPr="00D568B0">
              <w:rPr>
                <w:rFonts w:ascii="Times New Roman" w:hAnsi="Times New Roman" w:cs="Times New Roman"/>
                <w:sz w:val="24"/>
                <w:szCs w:val="24"/>
              </w:rPr>
              <w:t>а) фильтрации</w:t>
            </w:r>
          </w:p>
          <w:p w:rsidR="00D84A0A" w:rsidRPr="00D568B0" w:rsidRDefault="00D84A0A" w:rsidP="00041FC4">
            <w:pPr>
              <w:spacing w:line="238" w:lineRule="auto"/>
              <w:rPr>
                <w:rFonts w:ascii="Times New Roman" w:hAnsi="Times New Roman" w:cs="Times New Roman"/>
                <w:bCs/>
                <w:sz w:val="24"/>
                <w:szCs w:val="24"/>
              </w:rPr>
            </w:pPr>
            <w:r w:rsidRPr="00D568B0">
              <w:rPr>
                <w:rFonts w:ascii="Times New Roman" w:hAnsi="Times New Roman" w:cs="Times New Roman"/>
                <w:sz w:val="24"/>
                <w:szCs w:val="24"/>
              </w:rPr>
              <w:t>б) орошения</w:t>
            </w:r>
          </w:p>
        </w:tc>
        <w:tc>
          <w:tcPr>
            <w:tcW w:w="567" w:type="dxa"/>
            <w:gridSpan w:val="2"/>
            <w:shd w:val="clear" w:color="auto" w:fill="auto"/>
            <w:vAlign w:val="center"/>
          </w:tcPr>
          <w:p w:rsidR="00D84A0A" w:rsidRPr="00D568B0" w:rsidRDefault="00D84A0A" w:rsidP="00041FC4">
            <w:pPr>
              <w:adjustRightInd w:val="0"/>
              <w:spacing w:line="238" w:lineRule="auto"/>
              <w:jc w:val="center"/>
              <w:rPr>
                <w:rFonts w:ascii="Times New Roman" w:hAnsi="Times New Roman" w:cs="Times New Roman"/>
                <w:sz w:val="24"/>
                <w:szCs w:val="24"/>
              </w:rPr>
            </w:pPr>
          </w:p>
          <w:p w:rsidR="00D84A0A" w:rsidRPr="00D568B0" w:rsidRDefault="00D84A0A" w:rsidP="00041FC4">
            <w:pPr>
              <w:adjustRightInd w:val="0"/>
              <w:spacing w:line="238" w:lineRule="auto"/>
              <w:jc w:val="center"/>
              <w:rPr>
                <w:rFonts w:ascii="Times New Roman" w:hAnsi="Times New Roman" w:cs="Times New Roman"/>
                <w:sz w:val="24"/>
                <w:szCs w:val="24"/>
              </w:rPr>
            </w:pPr>
            <w:r w:rsidRPr="00D568B0">
              <w:rPr>
                <w:rFonts w:ascii="Times New Roman" w:hAnsi="Times New Roman" w:cs="Times New Roman"/>
                <w:sz w:val="24"/>
                <w:szCs w:val="24"/>
              </w:rPr>
              <w:t>200</w:t>
            </w:r>
          </w:p>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sz w:val="24"/>
                <w:szCs w:val="24"/>
              </w:rPr>
              <w:t>150</w:t>
            </w:r>
          </w:p>
        </w:tc>
        <w:tc>
          <w:tcPr>
            <w:tcW w:w="992" w:type="dxa"/>
            <w:gridSpan w:val="2"/>
            <w:shd w:val="clear" w:color="auto" w:fill="auto"/>
            <w:vAlign w:val="center"/>
          </w:tcPr>
          <w:p w:rsidR="00D84A0A" w:rsidRPr="00D568B0" w:rsidRDefault="00D84A0A" w:rsidP="00041FC4">
            <w:pPr>
              <w:adjustRightInd w:val="0"/>
              <w:spacing w:line="238" w:lineRule="auto"/>
              <w:jc w:val="center"/>
              <w:rPr>
                <w:rFonts w:ascii="Times New Roman" w:hAnsi="Times New Roman" w:cs="Times New Roman"/>
                <w:sz w:val="24"/>
                <w:szCs w:val="24"/>
              </w:rPr>
            </w:pPr>
          </w:p>
          <w:p w:rsidR="00D84A0A" w:rsidRPr="00D568B0" w:rsidRDefault="00D84A0A" w:rsidP="00041FC4">
            <w:pPr>
              <w:adjustRightInd w:val="0"/>
              <w:spacing w:line="238" w:lineRule="auto"/>
              <w:jc w:val="center"/>
              <w:rPr>
                <w:rFonts w:ascii="Times New Roman" w:hAnsi="Times New Roman" w:cs="Times New Roman"/>
                <w:sz w:val="24"/>
                <w:szCs w:val="24"/>
              </w:rPr>
            </w:pPr>
            <w:r w:rsidRPr="00D568B0">
              <w:rPr>
                <w:rFonts w:ascii="Times New Roman" w:hAnsi="Times New Roman" w:cs="Times New Roman"/>
                <w:sz w:val="24"/>
                <w:szCs w:val="24"/>
              </w:rPr>
              <w:t>300</w:t>
            </w:r>
          </w:p>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sz w:val="24"/>
                <w:szCs w:val="24"/>
              </w:rPr>
              <w:t>200</w:t>
            </w:r>
          </w:p>
        </w:tc>
        <w:tc>
          <w:tcPr>
            <w:tcW w:w="993" w:type="dxa"/>
            <w:shd w:val="clear" w:color="auto" w:fill="auto"/>
            <w:vAlign w:val="center"/>
          </w:tcPr>
          <w:p w:rsidR="00D84A0A" w:rsidRPr="00D568B0" w:rsidRDefault="00D84A0A" w:rsidP="00041FC4">
            <w:pPr>
              <w:adjustRightInd w:val="0"/>
              <w:spacing w:line="238" w:lineRule="auto"/>
              <w:jc w:val="center"/>
              <w:rPr>
                <w:rFonts w:ascii="Times New Roman" w:hAnsi="Times New Roman" w:cs="Times New Roman"/>
                <w:sz w:val="24"/>
                <w:szCs w:val="24"/>
              </w:rPr>
            </w:pPr>
          </w:p>
          <w:p w:rsidR="00D84A0A" w:rsidRPr="00D568B0" w:rsidRDefault="00D84A0A" w:rsidP="00041FC4">
            <w:pPr>
              <w:adjustRightInd w:val="0"/>
              <w:spacing w:line="238" w:lineRule="auto"/>
              <w:jc w:val="center"/>
              <w:rPr>
                <w:rFonts w:ascii="Times New Roman" w:hAnsi="Times New Roman" w:cs="Times New Roman"/>
                <w:sz w:val="24"/>
                <w:szCs w:val="24"/>
              </w:rPr>
            </w:pPr>
            <w:r w:rsidRPr="00D568B0">
              <w:rPr>
                <w:rFonts w:ascii="Times New Roman" w:hAnsi="Times New Roman" w:cs="Times New Roman"/>
                <w:sz w:val="24"/>
                <w:szCs w:val="24"/>
              </w:rPr>
              <w:t>500</w:t>
            </w:r>
          </w:p>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sz w:val="24"/>
                <w:szCs w:val="24"/>
              </w:rPr>
              <w:t>400</w:t>
            </w:r>
          </w:p>
        </w:tc>
        <w:tc>
          <w:tcPr>
            <w:tcW w:w="1175" w:type="dxa"/>
            <w:shd w:val="clear" w:color="auto" w:fill="auto"/>
            <w:vAlign w:val="center"/>
          </w:tcPr>
          <w:p w:rsidR="00D84A0A" w:rsidRPr="00D568B0" w:rsidRDefault="00D84A0A" w:rsidP="00041FC4">
            <w:pPr>
              <w:adjustRightInd w:val="0"/>
              <w:spacing w:line="238" w:lineRule="auto"/>
              <w:jc w:val="center"/>
              <w:rPr>
                <w:rFonts w:ascii="Times New Roman" w:hAnsi="Times New Roman" w:cs="Times New Roman"/>
                <w:sz w:val="24"/>
                <w:szCs w:val="24"/>
              </w:rPr>
            </w:pPr>
          </w:p>
          <w:p w:rsidR="00D84A0A" w:rsidRPr="00D568B0" w:rsidRDefault="00D84A0A" w:rsidP="00041FC4">
            <w:pPr>
              <w:adjustRightInd w:val="0"/>
              <w:spacing w:line="238" w:lineRule="auto"/>
              <w:jc w:val="center"/>
              <w:rPr>
                <w:rFonts w:ascii="Times New Roman" w:hAnsi="Times New Roman" w:cs="Times New Roman"/>
                <w:sz w:val="24"/>
                <w:szCs w:val="24"/>
              </w:rPr>
            </w:pPr>
            <w:r w:rsidRPr="00D568B0">
              <w:rPr>
                <w:rFonts w:ascii="Times New Roman" w:hAnsi="Times New Roman" w:cs="Times New Roman"/>
                <w:sz w:val="24"/>
                <w:szCs w:val="24"/>
              </w:rPr>
              <w:t>1000</w:t>
            </w:r>
          </w:p>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sz w:val="24"/>
                <w:szCs w:val="24"/>
              </w:rPr>
              <w:t>1000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
                <w:bCs/>
                <w:noProof/>
                <w:sz w:val="24"/>
                <w:szCs w:val="24"/>
              </w:rPr>
            </w:pPr>
          </w:p>
        </w:tc>
        <w:tc>
          <w:tcPr>
            <w:tcW w:w="2936" w:type="dxa"/>
            <w:gridSpan w:val="2"/>
            <w:shd w:val="clear" w:color="auto" w:fill="auto"/>
          </w:tcPr>
          <w:p w:rsidR="00D84A0A" w:rsidRPr="00D568B0" w:rsidRDefault="00D84A0A" w:rsidP="00041FC4">
            <w:pPr>
              <w:spacing w:line="238" w:lineRule="auto"/>
              <w:rPr>
                <w:rFonts w:ascii="Times New Roman" w:hAnsi="Times New Roman" w:cs="Times New Roman"/>
                <w:bCs/>
                <w:noProof/>
                <w:sz w:val="24"/>
                <w:szCs w:val="24"/>
              </w:rPr>
            </w:pPr>
            <w:r w:rsidRPr="00D568B0">
              <w:rPr>
                <w:rFonts w:ascii="Times New Roman" w:hAnsi="Times New Roman" w:cs="Times New Roman"/>
                <w:bCs/>
                <w:sz w:val="24"/>
                <w:szCs w:val="24"/>
              </w:rPr>
              <w:t>Биологические пруды</w:t>
            </w:r>
          </w:p>
        </w:tc>
        <w:tc>
          <w:tcPr>
            <w:tcW w:w="567"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200</w:t>
            </w:r>
          </w:p>
        </w:tc>
        <w:tc>
          <w:tcPr>
            <w:tcW w:w="992" w:type="dxa"/>
            <w:gridSpan w:val="2"/>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200</w:t>
            </w:r>
          </w:p>
        </w:tc>
        <w:tc>
          <w:tcPr>
            <w:tcW w:w="993"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pacing w:val="-2"/>
                <w:sz w:val="24"/>
                <w:szCs w:val="24"/>
              </w:rPr>
            </w:pPr>
            <w:r w:rsidRPr="00D568B0">
              <w:rPr>
                <w:rFonts w:ascii="Times New Roman" w:hAnsi="Times New Roman" w:cs="Times New Roman"/>
                <w:bCs/>
                <w:noProof/>
                <w:spacing w:val="-2"/>
                <w:sz w:val="24"/>
                <w:szCs w:val="24"/>
              </w:rPr>
              <w:t>300</w:t>
            </w:r>
          </w:p>
        </w:tc>
        <w:tc>
          <w:tcPr>
            <w:tcW w:w="1175" w:type="dxa"/>
            <w:shd w:val="clear" w:color="auto" w:fill="auto"/>
            <w:vAlign w:val="center"/>
          </w:tcPr>
          <w:p w:rsidR="00D84A0A" w:rsidRPr="00D568B0" w:rsidRDefault="00D84A0A" w:rsidP="00041FC4">
            <w:pPr>
              <w:spacing w:line="238" w:lineRule="auto"/>
              <w:ind w:left="-57" w:right="-57"/>
              <w:jc w:val="center"/>
              <w:rPr>
                <w:rFonts w:ascii="Times New Roman" w:hAnsi="Times New Roman" w:cs="Times New Roman"/>
                <w:bCs/>
                <w:noProof/>
                <w:sz w:val="24"/>
                <w:szCs w:val="24"/>
              </w:rPr>
            </w:pPr>
            <w:r w:rsidRPr="00D568B0">
              <w:rPr>
                <w:rFonts w:ascii="Times New Roman" w:hAnsi="Times New Roman" w:cs="Times New Roman"/>
                <w:bCs/>
                <w:noProof/>
                <w:sz w:val="24"/>
                <w:szCs w:val="24"/>
              </w:rPr>
              <w:t>300</w:t>
            </w:r>
          </w:p>
        </w:tc>
      </w:tr>
      <w:tr w:rsidR="00D84A0A" w:rsidRPr="003A55A3" w:rsidTr="00041FC4">
        <w:tblPrEx>
          <w:tblBorders>
            <w:bottom w:val="single" w:sz="4" w:space="0" w:color="auto"/>
          </w:tblBorders>
        </w:tblPrEx>
        <w:trPr>
          <w:trHeight w:val="206"/>
          <w:jc w:val="center"/>
        </w:trPr>
        <w:tc>
          <w:tcPr>
            <w:tcW w:w="3402" w:type="dxa"/>
            <w:vMerge/>
            <w:shd w:val="clear" w:color="auto" w:fill="auto"/>
          </w:tcPr>
          <w:p w:rsidR="00D84A0A" w:rsidRPr="00D568B0" w:rsidRDefault="00D84A0A" w:rsidP="00041FC4">
            <w:pPr>
              <w:suppressAutoHyphens/>
              <w:spacing w:line="238" w:lineRule="auto"/>
              <w:ind w:right="-57"/>
              <w:rPr>
                <w:rFonts w:ascii="Times New Roman" w:hAnsi="Times New Roman" w:cs="Times New Roman"/>
                <w:b/>
                <w:bCs/>
                <w:noProof/>
                <w:sz w:val="24"/>
                <w:szCs w:val="24"/>
              </w:rPr>
            </w:pPr>
          </w:p>
        </w:tc>
        <w:tc>
          <w:tcPr>
            <w:tcW w:w="6663" w:type="dxa"/>
            <w:gridSpan w:val="8"/>
            <w:shd w:val="clear" w:color="auto" w:fill="auto"/>
          </w:tcPr>
          <w:p w:rsidR="00D84A0A" w:rsidRPr="00D568B0" w:rsidRDefault="00D84A0A" w:rsidP="00041FC4">
            <w:pPr>
              <w:adjustRightInd w:val="0"/>
              <w:spacing w:line="238" w:lineRule="auto"/>
              <w:rPr>
                <w:rFonts w:ascii="Times New Roman" w:hAnsi="Times New Roman" w:cs="Times New Roman"/>
                <w:bCs/>
                <w:i/>
                <w:iCs/>
                <w:spacing w:val="40"/>
              </w:rPr>
            </w:pPr>
            <w:r w:rsidRPr="00D568B0">
              <w:rPr>
                <w:rFonts w:ascii="Times New Roman" w:hAnsi="Times New Roman" w:cs="Times New Roman"/>
                <w:bCs/>
                <w:i/>
                <w:iCs/>
                <w:spacing w:val="40"/>
              </w:rPr>
              <w:t>Примечания:</w:t>
            </w:r>
          </w:p>
          <w:p w:rsidR="00D84A0A" w:rsidRPr="00D568B0" w:rsidRDefault="00D84A0A" w:rsidP="00041FC4">
            <w:pPr>
              <w:adjustRightInd w:val="0"/>
              <w:spacing w:line="238" w:lineRule="auto"/>
              <w:rPr>
                <w:rFonts w:ascii="Times New Roman" w:hAnsi="Times New Roman" w:cs="Times New Roman"/>
              </w:rPr>
            </w:pPr>
            <w:r w:rsidRPr="00D568B0">
              <w:rPr>
                <w:rFonts w:ascii="Times New Roman" w:hAnsi="Times New Roman" w:cs="Times New Roman"/>
              </w:rPr>
              <w:lastRenderedPageBreak/>
              <w:t>1. Размер санитарно-защитных зон для канализационных очистных сооружений производительностью более 280 тыс. м</w:t>
            </w:r>
            <w:r w:rsidRPr="00D568B0">
              <w:rPr>
                <w:rFonts w:ascii="Times New Roman" w:hAnsi="Times New Roman" w:cs="Times New Roman"/>
                <w:vertAlign w:val="superscript"/>
              </w:rPr>
              <w:t>3</w:t>
            </w:r>
            <w:r w:rsidRPr="00D568B0">
              <w:rPr>
                <w:rFonts w:ascii="Times New Roman" w:hAnsi="Times New Roman" w:cs="Times New Roman"/>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D84A0A" w:rsidRPr="00D568B0" w:rsidRDefault="00D84A0A" w:rsidP="00041FC4">
            <w:pPr>
              <w:adjustRightInd w:val="0"/>
              <w:spacing w:line="238" w:lineRule="auto"/>
              <w:rPr>
                <w:rFonts w:ascii="Times New Roman" w:hAnsi="Times New Roman" w:cs="Times New Roman"/>
              </w:rPr>
            </w:pPr>
            <w:r w:rsidRPr="00D568B0">
              <w:rPr>
                <w:rFonts w:ascii="Times New Roman" w:hAnsi="Times New Roman" w:cs="Times New Roman"/>
              </w:rPr>
              <w:t>2. Для сооружений механической и биологической очистки сточных вод производительностью до 50 м</w:t>
            </w:r>
            <w:r w:rsidRPr="00D568B0">
              <w:rPr>
                <w:rFonts w:ascii="Times New Roman" w:hAnsi="Times New Roman" w:cs="Times New Roman"/>
                <w:vertAlign w:val="superscript"/>
              </w:rPr>
              <w:t>3</w:t>
            </w:r>
            <w:r w:rsidRPr="00D568B0">
              <w:rPr>
                <w:rFonts w:ascii="Times New Roman" w:hAnsi="Times New Roman" w:cs="Times New Roman"/>
              </w:rPr>
              <w:t xml:space="preserve">/сутки размер санитарно-защитных зон следует принимать </w:t>
            </w:r>
            <w:smartTag w:uri="urn:schemas-microsoft-com:office:smarttags" w:element="metricconverter">
              <w:smartTagPr>
                <w:attr w:name="ProductID" w:val="100 м"/>
              </w:smartTagPr>
              <w:r w:rsidRPr="00D568B0">
                <w:rPr>
                  <w:rFonts w:ascii="Times New Roman" w:hAnsi="Times New Roman" w:cs="Times New Roman"/>
                </w:rPr>
                <w:t>100 м</w:t>
              </w:r>
            </w:smartTag>
            <w:r w:rsidRPr="00D568B0">
              <w:rPr>
                <w:rFonts w:ascii="Times New Roman" w:hAnsi="Times New Roman" w:cs="Times New Roman"/>
              </w:rPr>
              <w:t>.</w:t>
            </w:r>
          </w:p>
          <w:p w:rsidR="00D84A0A" w:rsidRPr="00D568B0" w:rsidRDefault="00D84A0A" w:rsidP="00041FC4">
            <w:pPr>
              <w:adjustRightInd w:val="0"/>
              <w:spacing w:line="238" w:lineRule="auto"/>
              <w:rPr>
                <w:rFonts w:ascii="Times New Roman" w:hAnsi="Times New Roman" w:cs="Times New Roman"/>
              </w:rPr>
            </w:pPr>
            <w:r w:rsidRPr="00D568B0">
              <w:rPr>
                <w:rFonts w:ascii="Times New Roman" w:hAnsi="Times New Roman" w:cs="Times New Roman"/>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D568B0">
                <w:rPr>
                  <w:rFonts w:ascii="Times New Roman" w:hAnsi="Times New Roman" w:cs="Times New Roman"/>
                </w:rPr>
                <w:t>100 м</w:t>
              </w:r>
            </w:smartTag>
            <w:r w:rsidRPr="00D568B0">
              <w:rPr>
                <w:rFonts w:ascii="Times New Roman" w:hAnsi="Times New Roman" w:cs="Times New Roman"/>
              </w:rPr>
              <w:t xml:space="preserve">, закрытого типа – </w:t>
            </w:r>
            <w:smartTag w:uri="urn:schemas-microsoft-com:office:smarttags" w:element="metricconverter">
              <w:smartTagPr>
                <w:attr w:name="ProductID" w:val="50 м"/>
              </w:smartTagPr>
              <w:r w:rsidRPr="00D568B0">
                <w:rPr>
                  <w:rFonts w:ascii="Times New Roman" w:hAnsi="Times New Roman" w:cs="Times New Roman"/>
                </w:rPr>
                <w:t>50 м</w:t>
              </w:r>
            </w:smartTag>
            <w:r w:rsidRPr="00D568B0">
              <w:rPr>
                <w:rFonts w:ascii="Times New Roman" w:hAnsi="Times New Roman" w:cs="Times New Roman"/>
              </w:rPr>
              <w:t>.</w:t>
            </w:r>
          </w:p>
          <w:p w:rsidR="00D84A0A" w:rsidRPr="00D568B0" w:rsidRDefault="00D84A0A" w:rsidP="00041FC4">
            <w:pPr>
              <w:spacing w:line="238" w:lineRule="auto"/>
              <w:rPr>
                <w:rFonts w:ascii="Times New Roman" w:hAnsi="Times New Roman" w:cs="Times New Roman"/>
                <w:b/>
                <w:bCs/>
                <w:noProof/>
              </w:rPr>
            </w:pPr>
            <w:r w:rsidRPr="00D568B0">
              <w:rPr>
                <w:rFonts w:ascii="Times New Roman" w:hAnsi="Times New Roman" w:cs="Times New Roman"/>
              </w:rPr>
              <w:t xml:space="preserve">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D568B0">
              <w:rPr>
                <w:rFonts w:ascii="Times New Roman" w:hAnsi="Times New Roman" w:cs="Times New Roman"/>
              </w:rPr>
              <w:t>бытовыми</w:t>
            </w:r>
            <w:proofErr w:type="gramEnd"/>
            <w:r w:rsidRPr="00D568B0">
              <w:rPr>
                <w:rFonts w:ascii="Times New Roman" w:hAnsi="Times New Roman" w:cs="Times New Roman"/>
              </w:rPr>
              <w:t>, размеры санитарно-защитных зон следует принимать такими же, как для производств, от которых поступают сточные воды, но не менее указанных.</w:t>
            </w:r>
          </w:p>
        </w:tc>
      </w:tr>
      <w:tr w:rsidR="00D84A0A" w:rsidRPr="003A55A3" w:rsidTr="00041FC4">
        <w:tblPrEx>
          <w:tblBorders>
            <w:bottom w:val="single" w:sz="4" w:space="0" w:color="auto"/>
          </w:tblBorders>
        </w:tblPrEx>
        <w:trPr>
          <w:trHeight w:val="312"/>
          <w:jc w:val="center"/>
        </w:trPr>
        <w:tc>
          <w:tcPr>
            <w:tcW w:w="10065" w:type="dxa"/>
            <w:gridSpan w:val="9"/>
            <w:shd w:val="clear" w:color="auto" w:fill="auto"/>
            <w:vAlign w:val="center"/>
          </w:tcPr>
          <w:p w:rsidR="00D84A0A" w:rsidRPr="00D568B0" w:rsidRDefault="00D84A0A" w:rsidP="00041FC4">
            <w:pPr>
              <w:spacing w:line="238"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lastRenderedPageBreak/>
              <w:t>Насосные станции</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uppressAutoHyphens/>
              <w:spacing w:line="238" w:lineRule="auto"/>
              <w:rPr>
                <w:rFonts w:ascii="Times New Roman" w:hAnsi="Times New Roman" w:cs="Times New Roman"/>
                <w:bCs/>
                <w:sz w:val="24"/>
                <w:szCs w:val="24"/>
              </w:rPr>
            </w:pPr>
            <w:r w:rsidRPr="00D568B0">
              <w:rPr>
                <w:rFonts w:ascii="Times New Roman" w:hAnsi="Times New Roman" w:cs="Times New Roman"/>
                <w:bCs/>
                <w:sz w:val="24"/>
                <w:szCs w:val="24"/>
              </w:rPr>
              <w:t>Проектирование насосных станций для перекачки:</w:t>
            </w:r>
          </w:p>
          <w:p w:rsidR="00D84A0A" w:rsidRPr="00D568B0" w:rsidRDefault="00D84A0A" w:rsidP="00041FC4">
            <w:pPr>
              <w:suppressAutoHyphens/>
              <w:spacing w:line="238"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бытовых и поверхностных сточных вод;</w:t>
            </w:r>
          </w:p>
          <w:p w:rsidR="00D84A0A" w:rsidRPr="00D568B0" w:rsidRDefault="00D84A0A" w:rsidP="00041FC4">
            <w:pPr>
              <w:suppressAutoHyphens/>
              <w:spacing w:line="238"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производственных сточных вод</w:t>
            </w:r>
          </w:p>
        </w:tc>
        <w:tc>
          <w:tcPr>
            <w:tcW w:w="6663" w:type="dxa"/>
            <w:gridSpan w:val="8"/>
            <w:shd w:val="clear" w:color="auto" w:fill="auto"/>
          </w:tcPr>
          <w:p w:rsidR="00D84A0A" w:rsidRDefault="00D84A0A" w:rsidP="00041FC4">
            <w:pPr>
              <w:spacing w:line="238" w:lineRule="auto"/>
              <w:rPr>
                <w:rFonts w:ascii="Times New Roman" w:hAnsi="Times New Roman" w:cs="Times New Roman"/>
                <w:bCs/>
                <w:sz w:val="24"/>
                <w:szCs w:val="24"/>
              </w:rPr>
            </w:pPr>
          </w:p>
          <w:p w:rsidR="00D84A0A" w:rsidRPr="00D568B0" w:rsidRDefault="00D84A0A" w:rsidP="00041FC4">
            <w:pPr>
              <w:spacing w:line="238" w:lineRule="auto"/>
              <w:rPr>
                <w:rFonts w:ascii="Times New Roman" w:hAnsi="Times New Roman" w:cs="Times New Roman"/>
                <w:bCs/>
                <w:sz w:val="24"/>
                <w:szCs w:val="24"/>
              </w:rPr>
            </w:pPr>
            <w:r w:rsidRPr="00D568B0">
              <w:rPr>
                <w:rFonts w:ascii="Times New Roman" w:hAnsi="Times New Roman" w:cs="Times New Roman"/>
                <w:bCs/>
                <w:sz w:val="24"/>
                <w:szCs w:val="24"/>
              </w:rPr>
              <w:t>- следует проектировать в отдельно стоящих зданиях;</w:t>
            </w:r>
          </w:p>
          <w:p w:rsidR="00D84A0A" w:rsidRPr="00D568B0" w:rsidRDefault="00D84A0A" w:rsidP="00041FC4">
            <w:pPr>
              <w:spacing w:line="238"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8" w:lineRule="auto"/>
              <w:rPr>
                <w:rFonts w:ascii="Times New Roman" w:hAnsi="Times New Roman" w:cs="Times New Roman"/>
                <w:bCs/>
                <w:sz w:val="24"/>
                <w:szCs w:val="24"/>
              </w:rPr>
            </w:pPr>
            <w:r w:rsidRPr="00D568B0">
              <w:rPr>
                <w:rFonts w:ascii="Times New Roman" w:hAnsi="Times New Roman" w:cs="Times New Roman"/>
                <w:bCs/>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D84A0A" w:rsidRPr="00D568B0" w:rsidRDefault="00D84A0A" w:rsidP="00041FC4">
            <w:pPr>
              <w:spacing w:line="238"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Следует принимать не менее чем на </w:t>
            </w:r>
            <w:smartTag w:uri="urn:schemas-microsoft-com:office:smarttags" w:element="metricconverter">
              <w:smartTagPr>
                <w:attr w:name="ProductID" w:val="0,5 м"/>
              </w:smartTagPr>
              <w:r w:rsidRPr="00D568B0">
                <w:rPr>
                  <w:rFonts w:ascii="Times New Roman" w:hAnsi="Times New Roman" w:cs="Times New Roman"/>
                  <w:bCs/>
                  <w:sz w:val="24"/>
                  <w:szCs w:val="24"/>
                </w:rPr>
                <w:t>0,5 м</w:t>
              </w:r>
            </w:smartTag>
            <w:r w:rsidRPr="00D568B0">
              <w:rPr>
                <w:rFonts w:ascii="Times New Roman" w:hAnsi="Times New Roman" w:cs="Times New Roman"/>
                <w:bCs/>
                <w:sz w:val="24"/>
                <w:szCs w:val="24"/>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10×10</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Не менее </w:t>
            </w:r>
            <w:smartTag w:uri="urn:schemas-microsoft-com:office:smarttags" w:element="metricconverter">
              <w:smartTagPr>
                <w:attr w:name="ProductID" w:val="20 м"/>
              </w:smartTagPr>
              <w:r w:rsidRPr="00D568B0">
                <w:rPr>
                  <w:rFonts w:ascii="Times New Roman" w:hAnsi="Times New Roman" w:cs="Times New Roman"/>
                  <w:bCs/>
                  <w:sz w:val="24"/>
                  <w:szCs w:val="24"/>
                </w:rPr>
                <w:t>20 м</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312"/>
          <w:jc w:val="center"/>
        </w:trPr>
        <w:tc>
          <w:tcPr>
            <w:tcW w:w="10065" w:type="dxa"/>
            <w:gridSpan w:val="9"/>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sz w:val="24"/>
                <w:szCs w:val="24"/>
              </w:rPr>
              <w:lastRenderedPageBreak/>
              <w:t>Проектирование в сейсмически опасных районах</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sz w:val="24"/>
                <w:szCs w:val="24"/>
              </w:rPr>
              <w:t>Размещение канализационных сооружений</w:t>
            </w:r>
          </w:p>
        </w:tc>
        <w:tc>
          <w:tcPr>
            <w:tcW w:w="6663" w:type="dxa"/>
            <w:gridSpan w:val="8"/>
            <w:shd w:val="clear" w:color="auto" w:fill="auto"/>
          </w:tcPr>
          <w:p w:rsidR="00D84A0A" w:rsidRPr="00D568B0" w:rsidRDefault="00D84A0A" w:rsidP="00041FC4">
            <w:pPr>
              <w:autoSpaceDE w:val="0"/>
              <w:autoSpaceDN w:val="0"/>
              <w:adjustRightInd w:val="0"/>
              <w:spacing w:line="239" w:lineRule="auto"/>
              <w:rPr>
                <w:rFonts w:ascii="Times New Roman" w:hAnsi="Times New Roman" w:cs="Times New Roman"/>
                <w:sz w:val="24"/>
                <w:szCs w:val="24"/>
              </w:rPr>
            </w:pPr>
            <w:r w:rsidRPr="00D568B0">
              <w:rPr>
                <w:rFonts w:ascii="Times New Roman" w:hAnsi="Times New Roman" w:cs="Times New Roman"/>
                <w:sz w:val="24"/>
                <w:szCs w:val="24"/>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sz w:val="24"/>
                <w:szCs w:val="24"/>
              </w:rPr>
              <w:t>При благоприятных местных условиях следует проектировать методы естественной очистки сточных вод.</w:t>
            </w:r>
          </w:p>
        </w:tc>
      </w:tr>
      <w:tr w:rsidR="00D84A0A" w:rsidRPr="003A55A3" w:rsidTr="00041FC4">
        <w:tblPrEx>
          <w:tblBorders>
            <w:bottom w:val="single" w:sz="4" w:space="0" w:color="auto"/>
          </w:tblBorders>
        </w:tblPrEx>
        <w:trPr>
          <w:jc w:val="center"/>
        </w:trPr>
        <w:tc>
          <w:tcPr>
            <w:tcW w:w="3402" w:type="dxa"/>
            <w:shd w:val="clear" w:color="auto" w:fill="auto"/>
          </w:tcPr>
          <w:p w:rsidR="00D84A0A" w:rsidRPr="00D568B0" w:rsidRDefault="00D84A0A" w:rsidP="00041FC4">
            <w:pPr>
              <w:spacing w:line="240" w:lineRule="auto"/>
              <w:ind w:right="-57"/>
              <w:rPr>
                <w:rFonts w:ascii="Times New Roman" w:hAnsi="Times New Roman" w:cs="Times New Roman"/>
                <w:sz w:val="24"/>
                <w:szCs w:val="24"/>
              </w:rPr>
            </w:pPr>
            <w:r w:rsidRPr="00D568B0">
              <w:rPr>
                <w:rFonts w:ascii="Times New Roman" w:hAnsi="Times New Roman" w:cs="Times New Roman"/>
                <w:sz w:val="24"/>
                <w:szCs w:val="24"/>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D84A0A" w:rsidRPr="00D568B0" w:rsidRDefault="00D84A0A" w:rsidP="00041FC4">
            <w:pPr>
              <w:autoSpaceDE w:val="0"/>
              <w:autoSpaceDN w:val="0"/>
              <w:adjustRightInd w:val="0"/>
              <w:spacing w:line="239" w:lineRule="auto"/>
              <w:rPr>
                <w:rFonts w:ascii="Times New Roman" w:hAnsi="Times New Roman" w:cs="Times New Roman"/>
                <w:sz w:val="24"/>
                <w:szCs w:val="24"/>
              </w:rPr>
            </w:pPr>
            <w:r w:rsidRPr="00D568B0">
              <w:rPr>
                <w:rFonts w:ascii="Times New Roman" w:hAnsi="Times New Roman" w:cs="Times New Roman"/>
                <w:sz w:val="24"/>
                <w:szCs w:val="24"/>
              </w:rPr>
              <w:t>Следует проектировать перепуски (под напором) от сети в другие сети или аварийные резервуары без сброса в водные объекты.</w:t>
            </w:r>
          </w:p>
        </w:tc>
      </w:tr>
    </w:tbl>
    <w:p w:rsidR="00D84A0A" w:rsidRPr="009A5D8F" w:rsidRDefault="00D84A0A" w:rsidP="00D84A0A">
      <w:pPr>
        <w:autoSpaceDE w:val="0"/>
        <w:autoSpaceDN w:val="0"/>
        <w:adjustRightInd w:val="0"/>
        <w:spacing w:after="0" w:line="240" w:lineRule="auto"/>
        <w:ind w:firstLine="709"/>
        <w:jc w:val="both"/>
        <w:rPr>
          <w:rFonts w:ascii="Times New Roman" w:hAnsi="Times New Roman" w:cs="Times New Roman"/>
          <w:sz w:val="24"/>
          <w:szCs w:val="24"/>
        </w:rPr>
      </w:pPr>
      <w:r w:rsidRPr="009A5D8F">
        <w:rPr>
          <w:rFonts w:ascii="Times New Roman" w:hAnsi="Times New Roman" w:cs="Times New Roman"/>
          <w:bCs/>
          <w:sz w:val="24"/>
          <w:szCs w:val="24"/>
        </w:rPr>
        <w:t>4.6.4. П</w:t>
      </w:r>
      <w:r w:rsidRPr="009A5D8F">
        <w:rPr>
          <w:rFonts w:ascii="Times New Roman" w:hAnsi="Times New Roman" w:cs="Times New Roman"/>
          <w:sz w:val="24"/>
          <w:szCs w:val="24"/>
        </w:rPr>
        <w:t>ри канализационных сооружениях допускается проектирование</w:t>
      </w:r>
      <w:r w:rsidRPr="009A5D8F">
        <w:rPr>
          <w:rFonts w:ascii="Times New Roman" w:hAnsi="Times New Roman" w:cs="Times New Roman"/>
          <w:b/>
          <w:sz w:val="24"/>
          <w:szCs w:val="24"/>
        </w:rPr>
        <w:t xml:space="preserve"> </w:t>
      </w:r>
      <w:proofErr w:type="spellStart"/>
      <w:r w:rsidRPr="009A5D8F">
        <w:rPr>
          <w:rFonts w:ascii="Times New Roman" w:hAnsi="Times New Roman" w:cs="Times New Roman"/>
          <w:b/>
          <w:sz w:val="24"/>
          <w:szCs w:val="24"/>
        </w:rPr>
        <w:t>снегоплавильных</w:t>
      </w:r>
      <w:proofErr w:type="spellEnd"/>
      <w:r w:rsidRPr="009A5D8F">
        <w:rPr>
          <w:rFonts w:ascii="Times New Roman" w:hAnsi="Times New Roman" w:cs="Times New Roman"/>
          <w:b/>
          <w:sz w:val="24"/>
          <w:szCs w:val="24"/>
        </w:rPr>
        <w:t xml:space="preserve"> пунктов</w:t>
      </w:r>
      <w:r w:rsidRPr="003A55A3">
        <w:rPr>
          <w:rFonts w:ascii="Times New Roman" w:hAnsi="Times New Roman" w:cs="Times New Roman"/>
          <w:b/>
          <w:sz w:val="24"/>
          <w:szCs w:val="24"/>
        </w:rPr>
        <w:t xml:space="preserve">, </w:t>
      </w:r>
      <w:r w:rsidRPr="009A5D8F">
        <w:rPr>
          <w:rFonts w:ascii="Times New Roman" w:hAnsi="Times New Roman" w:cs="Times New Roman"/>
          <w:sz w:val="24"/>
          <w:szCs w:val="24"/>
        </w:rPr>
        <w:t>использующих для плавления снега и льда, убираемого с улиц, тепла сточных вод, со сбросом получаемой талой воды в самотечную канализацию.</w:t>
      </w:r>
    </w:p>
    <w:p w:rsidR="00D84A0A" w:rsidRPr="009A5D8F" w:rsidRDefault="00D84A0A" w:rsidP="00D84A0A">
      <w:pPr>
        <w:spacing w:after="0" w:line="240" w:lineRule="auto"/>
        <w:ind w:firstLine="720"/>
        <w:jc w:val="both"/>
        <w:rPr>
          <w:rFonts w:ascii="Times New Roman" w:hAnsi="Times New Roman" w:cs="Times New Roman"/>
          <w:bCs/>
          <w:sz w:val="24"/>
          <w:szCs w:val="24"/>
        </w:rPr>
      </w:pPr>
      <w:r w:rsidRPr="009A5D8F">
        <w:rPr>
          <w:rFonts w:ascii="Times New Roman" w:hAnsi="Times New Roman" w:cs="Times New Roman"/>
          <w:bCs/>
          <w:sz w:val="24"/>
          <w:szCs w:val="24"/>
        </w:rPr>
        <w:t xml:space="preserve">Нормативные параметры и расчетные показатели градостроительного проектирования </w:t>
      </w:r>
      <w:proofErr w:type="spellStart"/>
      <w:r w:rsidRPr="009A5D8F">
        <w:rPr>
          <w:rFonts w:ascii="Times New Roman" w:hAnsi="Times New Roman" w:cs="Times New Roman"/>
          <w:bCs/>
          <w:sz w:val="24"/>
          <w:szCs w:val="24"/>
        </w:rPr>
        <w:t>снегоплавильных</w:t>
      </w:r>
      <w:proofErr w:type="spellEnd"/>
      <w:r w:rsidRPr="009A5D8F">
        <w:rPr>
          <w:rFonts w:ascii="Times New Roman" w:hAnsi="Times New Roman" w:cs="Times New Roman"/>
          <w:bCs/>
          <w:sz w:val="24"/>
          <w:szCs w:val="24"/>
        </w:rPr>
        <w:t xml:space="preserve"> пунктов приведены в таблице 4.6.3.</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D84A0A" w:rsidRPr="003A55A3" w:rsidTr="00041FC4">
        <w:trPr>
          <w:trHeight w:val="312"/>
          <w:tblHeader/>
          <w:jc w:val="center"/>
        </w:trPr>
        <w:tc>
          <w:tcPr>
            <w:tcW w:w="2892"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7229" w:type="dxa"/>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2892" w:type="dxa"/>
            <w:shd w:val="clear" w:color="auto" w:fill="auto"/>
          </w:tcPr>
          <w:p w:rsidR="00D84A0A" w:rsidRPr="00D568B0" w:rsidRDefault="00D84A0A" w:rsidP="00041FC4">
            <w:pPr>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Размещение </w:t>
            </w:r>
            <w:proofErr w:type="spellStart"/>
            <w:r w:rsidRPr="00D568B0">
              <w:rPr>
                <w:rFonts w:ascii="Times New Roman" w:hAnsi="Times New Roman" w:cs="Times New Roman"/>
                <w:bCs/>
                <w:sz w:val="24"/>
                <w:szCs w:val="24"/>
              </w:rPr>
              <w:t>снегоплавильных</w:t>
            </w:r>
            <w:proofErr w:type="spellEnd"/>
            <w:r w:rsidRPr="00D568B0">
              <w:rPr>
                <w:rFonts w:ascii="Times New Roman" w:hAnsi="Times New Roman" w:cs="Times New Roman"/>
                <w:bCs/>
                <w:sz w:val="24"/>
                <w:szCs w:val="24"/>
              </w:rPr>
              <w:t xml:space="preserve"> пунктов</w:t>
            </w:r>
          </w:p>
        </w:tc>
        <w:tc>
          <w:tcPr>
            <w:tcW w:w="7229" w:type="dxa"/>
            <w:shd w:val="clear" w:color="auto" w:fill="auto"/>
          </w:tcPr>
          <w:p w:rsidR="00D84A0A" w:rsidRPr="00D568B0" w:rsidRDefault="00D84A0A" w:rsidP="00041FC4">
            <w:pPr>
              <w:spacing w:line="239" w:lineRule="auto"/>
              <w:rPr>
                <w:rFonts w:ascii="Times New Roman" w:hAnsi="Times New Roman" w:cs="Times New Roman"/>
                <w:sz w:val="24"/>
                <w:szCs w:val="24"/>
              </w:rPr>
            </w:pPr>
            <w:proofErr w:type="spellStart"/>
            <w:proofErr w:type="gramStart"/>
            <w:r w:rsidRPr="00D568B0">
              <w:rPr>
                <w:rFonts w:ascii="Times New Roman" w:hAnsi="Times New Roman" w:cs="Times New Roman"/>
                <w:sz w:val="24"/>
                <w:szCs w:val="24"/>
              </w:rPr>
              <w:t>Снегоплавильные</w:t>
            </w:r>
            <w:proofErr w:type="spellEnd"/>
            <w:r w:rsidRPr="00D568B0">
              <w:rPr>
                <w:rFonts w:ascii="Times New Roman" w:hAnsi="Times New Roman" w:cs="Times New Roman"/>
                <w:sz w:val="24"/>
                <w:szCs w:val="24"/>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roofErr w:type="gramEnd"/>
          </w:p>
          <w:p w:rsidR="00D84A0A" w:rsidRPr="00D568B0" w:rsidRDefault="00D84A0A" w:rsidP="00041FC4">
            <w:pPr>
              <w:pStyle w:val="formattexttopleveltext"/>
              <w:widowControl w:val="0"/>
              <w:shd w:val="clear" w:color="auto" w:fill="FFFFFF"/>
              <w:spacing w:before="0" w:beforeAutospacing="0" w:after="0" w:afterAutospacing="0" w:line="239" w:lineRule="auto"/>
              <w:jc w:val="both"/>
            </w:pPr>
            <w:proofErr w:type="spellStart"/>
            <w:r w:rsidRPr="00D568B0">
              <w:t>Снегоплавильные</w:t>
            </w:r>
            <w:proofErr w:type="spellEnd"/>
            <w:r w:rsidRPr="00D568B0">
              <w:t xml:space="preserve"> камеры допускается располагать:</w:t>
            </w:r>
          </w:p>
          <w:p w:rsidR="00D84A0A" w:rsidRPr="00D568B0" w:rsidRDefault="00D84A0A" w:rsidP="00041FC4">
            <w:pPr>
              <w:pStyle w:val="formattexttopleveltext"/>
              <w:widowControl w:val="0"/>
              <w:shd w:val="clear" w:color="auto" w:fill="FFFFFF"/>
              <w:spacing w:before="0" w:beforeAutospacing="0" w:after="0" w:afterAutospacing="0" w:line="239" w:lineRule="auto"/>
              <w:ind w:left="142" w:hanging="142"/>
              <w:jc w:val="both"/>
            </w:pPr>
            <w:r w:rsidRPr="00D568B0">
              <w:t>- над поверхностью, с напорной подачей в них сточной воды;</w:t>
            </w:r>
          </w:p>
          <w:p w:rsidR="00D84A0A" w:rsidRPr="00D568B0" w:rsidRDefault="00D84A0A" w:rsidP="00041FC4">
            <w:pPr>
              <w:spacing w:line="240" w:lineRule="auto"/>
              <w:ind w:left="142" w:right="-57" w:hanging="142"/>
              <w:rPr>
                <w:rFonts w:ascii="Times New Roman" w:hAnsi="Times New Roman" w:cs="Times New Roman"/>
                <w:bCs/>
                <w:spacing w:val="-2"/>
                <w:sz w:val="24"/>
                <w:szCs w:val="24"/>
              </w:rPr>
            </w:pPr>
            <w:r w:rsidRPr="00D568B0">
              <w:rPr>
                <w:rFonts w:ascii="Times New Roman" w:hAnsi="Times New Roman" w:cs="Times New Roman"/>
                <w:spacing w:val="-2"/>
                <w:sz w:val="24"/>
                <w:szCs w:val="24"/>
              </w:rPr>
              <w:t>- на уровне залегания каналов, от которых отводится в байпас сточная вода.</w:t>
            </w:r>
          </w:p>
        </w:tc>
      </w:tr>
      <w:tr w:rsidR="00D84A0A" w:rsidRPr="003A55A3" w:rsidTr="00041FC4">
        <w:tblPrEx>
          <w:tblBorders>
            <w:bottom w:val="single" w:sz="4" w:space="0" w:color="auto"/>
          </w:tblBorders>
        </w:tblPrEx>
        <w:trPr>
          <w:jc w:val="center"/>
        </w:trPr>
        <w:tc>
          <w:tcPr>
            <w:tcW w:w="2892" w:type="dxa"/>
            <w:shd w:val="clear" w:color="auto" w:fill="auto"/>
          </w:tcPr>
          <w:p w:rsidR="00D84A0A" w:rsidRPr="00D568B0" w:rsidRDefault="00D84A0A" w:rsidP="00041FC4">
            <w:pPr>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Состав </w:t>
            </w:r>
            <w:proofErr w:type="spellStart"/>
            <w:r w:rsidRPr="00D568B0">
              <w:rPr>
                <w:rFonts w:ascii="Times New Roman" w:hAnsi="Times New Roman" w:cs="Times New Roman"/>
                <w:bCs/>
                <w:sz w:val="24"/>
                <w:szCs w:val="24"/>
              </w:rPr>
              <w:t>снегоплавильного</w:t>
            </w:r>
            <w:proofErr w:type="spellEnd"/>
            <w:r w:rsidRPr="00D568B0">
              <w:rPr>
                <w:rFonts w:ascii="Times New Roman" w:hAnsi="Times New Roman" w:cs="Times New Roman"/>
                <w:bCs/>
                <w:sz w:val="24"/>
                <w:szCs w:val="24"/>
              </w:rPr>
              <w:t xml:space="preserve"> пункта</w:t>
            </w:r>
          </w:p>
        </w:tc>
        <w:tc>
          <w:tcPr>
            <w:tcW w:w="7229"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В составе </w:t>
            </w:r>
            <w:proofErr w:type="spellStart"/>
            <w:r w:rsidRPr="00D568B0">
              <w:rPr>
                <w:rFonts w:ascii="Times New Roman" w:hAnsi="Times New Roman" w:cs="Times New Roman"/>
                <w:bCs/>
                <w:sz w:val="24"/>
                <w:szCs w:val="24"/>
              </w:rPr>
              <w:t>снегоплавильного</w:t>
            </w:r>
            <w:proofErr w:type="spellEnd"/>
            <w:r w:rsidRPr="00D568B0">
              <w:rPr>
                <w:rFonts w:ascii="Times New Roman" w:hAnsi="Times New Roman" w:cs="Times New Roman"/>
                <w:bCs/>
                <w:sz w:val="24"/>
                <w:szCs w:val="24"/>
              </w:rPr>
              <w:t xml:space="preserve"> пункта следует проектировать:</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w:t>
            </w:r>
            <w:proofErr w:type="spellStart"/>
            <w:r w:rsidRPr="00D568B0">
              <w:rPr>
                <w:rFonts w:ascii="Times New Roman" w:hAnsi="Times New Roman" w:cs="Times New Roman"/>
                <w:bCs/>
                <w:sz w:val="24"/>
                <w:szCs w:val="24"/>
              </w:rPr>
              <w:t>снегоплавильные</w:t>
            </w:r>
            <w:proofErr w:type="spellEnd"/>
            <w:r w:rsidRPr="00D568B0">
              <w:rPr>
                <w:rFonts w:ascii="Times New Roman" w:hAnsi="Times New Roman" w:cs="Times New Roman"/>
                <w:bCs/>
                <w:sz w:val="24"/>
                <w:szCs w:val="24"/>
              </w:rPr>
              <w:t xml:space="preserve"> камеры (одна или более) с устройствами для подачи и измельчения снега;</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площадку для промежуточного складирования снега;</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площадку для временного складирования извлеченного мусора;</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производственно-бытовые помещения.</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lastRenderedPageBreak/>
              <w:t xml:space="preserve">Конструкция </w:t>
            </w:r>
            <w:proofErr w:type="spellStart"/>
            <w:r w:rsidRPr="00D568B0">
              <w:rPr>
                <w:rFonts w:ascii="Times New Roman" w:hAnsi="Times New Roman" w:cs="Times New Roman"/>
                <w:sz w:val="24"/>
                <w:szCs w:val="24"/>
              </w:rPr>
              <w:t>снегоплавильных</w:t>
            </w:r>
            <w:proofErr w:type="spellEnd"/>
            <w:r w:rsidRPr="00D568B0">
              <w:rPr>
                <w:rFonts w:ascii="Times New Roman" w:hAnsi="Times New Roman" w:cs="Times New Roman"/>
                <w:sz w:val="24"/>
                <w:szCs w:val="24"/>
              </w:rPr>
              <w:t xml:space="preserve">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sz w:val="24"/>
                <w:szCs w:val="24"/>
              </w:rPr>
              <w:t xml:space="preserve">Извлеченный из </w:t>
            </w:r>
            <w:proofErr w:type="spellStart"/>
            <w:r w:rsidRPr="00D568B0">
              <w:rPr>
                <w:rFonts w:ascii="Times New Roman" w:hAnsi="Times New Roman" w:cs="Times New Roman"/>
                <w:sz w:val="24"/>
                <w:szCs w:val="24"/>
              </w:rPr>
              <w:t>снегоплавильной</w:t>
            </w:r>
            <w:proofErr w:type="spellEnd"/>
            <w:r w:rsidRPr="00D568B0">
              <w:rPr>
                <w:rFonts w:ascii="Times New Roman" w:hAnsi="Times New Roman" w:cs="Times New Roman"/>
                <w:sz w:val="24"/>
                <w:szCs w:val="24"/>
              </w:rPr>
              <w:t xml:space="preserve"> камеры мусор следует вывозить на полигон размещения отходов.</w:t>
            </w:r>
          </w:p>
        </w:tc>
      </w:tr>
      <w:tr w:rsidR="00D84A0A" w:rsidRPr="009A5D8F" w:rsidTr="00041FC4">
        <w:tblPrEx>
          <w:tblBorders>
            <w:bottom w:val="single" w:sz="4" w:space="0" w:color="auto"/>
          </w:tblBorders>
        </w:tblPrEx>
        <w:trPr>
          <w:jc w:val="center"/>
        </w:trPr>
        <w:tc>
          <w:tcPr>
            <w:tcW w:w="2892"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sz w:val="24"/>
                <w:szCs w:val="24"/>
              </w:rPr>
              <w:lastRenderedPageBreak/>
              <w:t xml:space="preserve">Размер санитарно-защитных зон от </w:t>
            </w:r>
            <w:proofErr w:type="spellStart"/>
            <w:r w:rsidRPr="00D568B0">
              <w:rPr>
                <w:rFonts w:ascii="Times New Roman" w:hAnsi="Times New Roman" w:cs="Times New Roman"/>
                <w:bCs/>
                <w:sz w:val="24"/>
                <w:szCs w:val="24"/>
              </w:rPr>
              <w:t>снегоплавильных</w:t>
            </w:r>
            <w:proofErr w:type="spellEnd"/>
            <w:r w:rsidRPr="00D568B0">
              <w:rPr>
                <w:rFonts w:ascii="Times New Roman" w:hAnsi="Times New Roman" w:cs="Times New Roman"/>
                <w:bCs/>
                <w:sz w:val="24"/>
                <w:szCs w:val="24"/>
              </w:rPr>
              <w:t xml:space="preserve"> пунктов</w:t>
            </w:r>
          </w:p>
        </w:tc>
        <w:tc>
          <w:tcPr>
            <w:tcW w:w="7229" w:type="dxa"/>
            <w:shd w:val="clear" w:color="auto" w:fill="auto"/>
          </w:tcPr>
          <w:p w:rsidR="00D84A0A" w:rsidRPr="00D568B0" w:rsidRDefault="00D84A0A" w:rsidP="00041FC4">
            <w:pPr>
              <w:spacing w:line="239" w:lineRule="auto"/>
              <w:rPr>
                <w:rFonts w:ascii="Times New Roman" w:hAnsi="Times New Roman" w:cs="Times New Roman"/>
                <w:bCs/>
                <w:noProof/>
                <w:sz w:val="24"/>
                <w:szCs w:val="24"/>
              </w:rPr>
            </w:pPr>
            <w:r w:rsidRPr="00D568B0">
              <w:rPr>
                <w:rFonts w:ascii="Times New Roman" w:hAnsi="Times New Roman" w:cs="Times New Roman"/>
                <w:bCs/>
                <w:noProof/>
                <w:sz w:val="24"/>
                <w:szCs w:val="24"/>
              </w:rPr>
              <w:t>В соовтетствии с СанПиН 2.2.1/2.1.1.1200-03.</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noProof/>
                <w:sz w:val="24"/>
                <w:szCs w:val="24"/>
              </w:rPr>
              <w:t xml:space="preserve">Ориентировочный размер – </w:t>
            </w:r>
            <w:smartTag w:uri="urn:schemas-microsoft-com:office:smarttags" w:element="metricconverter">
              <w:smartTagPr>
                <w:attr w:name="ProductID" w:val="100 м"/>
              </w:smartTagPr>
              <w:r w:rsidRPr="00D568B0">
                <w:rPr>
                  <w:rFonts w:ascii="Times New Roman" w:hAnsi="Times New Roman" w:cs="Times New Roman"/>
                  <w:bCs/>
                  <w:noProof/>
                  <w:sz w:val="24"/>
                  <w:szCs w:val="24"/>
                </w:rPr>
                <w:t>100 м</w:t>
              </w:r>
            </w:smartTag>
            <w:r w:rsidRPr="00D568B0">
              <w:rPr>
                <w:rFonts w:ascii="Times New Roman" w:hAnsi="Times New Roman" w:cs="Times New Roman"/>
                <w:bCs/>
                <w:noProof/>
                <w:sz w:val="24"/>
                <w:szCs w:val="24"/>
              </w:rPr>
              <w:t>.</w:t>
            </w:r>
          </w:p>
        </w:tc>
      </w:tr>
    </w:tbl>
    <w:p w:rsidR="00D84A0A" w:rsidRPr="009A5D8F" w:rsidRDefault="00D84A0A" w:rsidP="00D84A0A">
      <w:pPr>
        <w:spacing w:line="239" w:lineRule="auto"/>
        <w:ind w:firstLine="720"/>
        <w:jc w:val="both"/>
        <w:rPr>
          <w:rFonts w:ascii="Times New Roman" w:hAnsi="Times New Roman" w:cs="Times New Roman"/>
          <w:bCs/>
          <w:sz w:val="24"/>
          <w:szCs w:val="24"/>
        </w:rPr>
      </w:pPr>
      <w:r w:rsidRPr="009A5D8F">
        <w:rPr>
          <w:rFonts w:ascii="Times New Roman" w:hAnsi="Times New Roman" w:cs="Times New Roman"/>
          <w:bCs/>
          <w:sz w:val="24"/>
          <w:szCs w:val="24"/>
        </w:rPr>
        <w:t xml:space="preserve">4.6.5. Нормативные параметры и расчетные показатели </w:t>
      </w:r>
      <w:proofErr w:type="gramStart"/>
      <w:r w:rsidRPr="009A5D8F">
        <w:rPr>
          <w:rFonts w:ascii="Times New Roman" w:hAnsi="Times New Roman" w:cs="Times New Roman"/>
          <w:bCs/>
          <w:sz w:val="24"/>
          <w:szCs w:val="24"/>
        </w:rPr>
        <w:t>градостроительного</w:t>
      </w:r>
      <w:proofErr w:type="gramEnd"/>
      <w:r w:rsidRPr="009A5D8F">
        <w:rPr>
          <w:rFonts w:ascii="Times New Roman" w:hAnsi="Times New Roman" w:cs="Times New Roman"/>
          <w:bCs/>
          <w:sz w:val="24"/>
          <w:szCs w:val="24"/>
        </w:rPr>
        <w:t xml:space="preserve"> </w:t>
      </w:r>
      <w:proofErr w:type="spellStart"/>
      <w:r w:rsidRPr="009A5D8F">
        <w:rPr>
          <w:rFonts w:ascii="Times New Roman" w:hAnsi="Times New Roman" w:cs="Times New Roman"/>
          <w:bCs/>
          <w:sz w:val="24"/>
          <w:szCs w:val="24"/>
        </w:rPr>
        <w:t>проектирования</w:t>
      </w:r>
      <w:r w:rsidRPr="009A5D8F">
        <w:rPr>
          <w:rFonts w:ascii="Times New Roman" w:hAnsi="Times New Roman" w:cs="Times New Roman"/>
          <w:b/>
          <w:bCs/>
          <w:sz w:val="24"/>
          <w:szCs w:val="24"/>
        </w:rPr>
        <w:t>дождевой</w:t>
      </w:r>
      <w:proofErr w:type="spellEnd"/>
      <w:r w:rsidRPr="009A5D8F">
        <w:rPr>
          <w:rFonts w:ascii="Times New Roman" w:hAnsi="Times New Roman" w:cs="Times New Roman"/>
          <w:b/>
          <w:bCs/>
          <w:sz w:val="24"/>
          <w:szCs w:val="24"/>
        </w:rPr>
        <w:t xml:space="preserve"> </w:t>
      </w:r>
      <w:proofErr w:type="spellStart"/>
      <w:r w:rsidRPr="009A5D8F">
        <w:rPr>
          <w:rFonts w:ascii="Times New Roman" w:hAnsi="Times New Roman" w:cs="Times New Roman"/>
          <w:b/>
          <w:bCs/>
          <w:sz w:val="24"/>
          <w:szCs w:val="24"/>
        </w:rPr>
        <w:t>канализации</w:t>
      </w:r>
      <w:r w:rsidRPr="009A5D8F">
        <w:rPr>
          <w:rFonts w:ascii="Times New Roman" w:hAnsi="Times New Roman" w:cs="Times New Roman"/>
          <w:bCs/>
          <w:sz w:val="24"/>
          <w:szCs w:val="24"/>
        </w:rPr>
        <w:t>приведены</w:t>
      </w:r>
      <w:proofErr w:type="spellEnd"/>
      <w:r w:rsidRPr="009A5D8F">
        <w:rPr>
          <w:rFonts w:ascii="Times New Roman" w:hAnsi="Times New Roman" w:cs="Times New Roman"/>
          <w:bCs/>
          <w:sz w:val="24"/>
          <w:szCs w:val="24"/>
        </w:rPr>
        <w:t xml:space="preserve"> в таблице 4.6.4.</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D84A0A" w:rsidRPr="003A55A3" w:rsidTr="00041FC4">
        <w:trPr>
          <w:trHeight w:val="312"/>
          <w:tblHeader/>
          <w:jc w:val="center"/>
        </w:trPr>
        <w:tc>
          <w:tcPr>
            <w:tcW w:w="3074"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6998" w:type="dxa"/>
            <w:gridSpan w:val="2"/>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Проектирование дождевой канализации на территории Козыревского сельского поселения</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Следует проектировать по раздельной системе. </w:t>
            </w:r>
            <w:r w:rsidRPr="00D568B0">
              <w:rPr>
                <w:rFonts w:ascii="Times New Roman" w:hAnsi="Times New Roman" w:cs="Times New Roman"/>
                <w:sz w:val="24"/>
                <w:szCs w:val="24"/>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При проектировании необходимо предусматривать максимальное сохранение естественных условий стока поверхностных вод. </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Размещение зданий и сооружений, затрудняющих отвод поверхностных вод, не допускается.</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Отведение поверхностных сточных вод на очистные сооружения и в водные объекты</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bCs/>
                <w:spacing w:val="-2"/>
                <w:sz w:val="24"/>
                <w:szCs w:val="24"/>
              </w:rPr>
              <w:t xml:space="preserve">Следует проектировать, </w:t>
            </w:r>
            <w:r w:rsidRPr="00D568B0">
              <w:rPr>
                <w:rFonts w:ascii="Times New Roman" w:hAnsi="Times New Roman" w:cs="Times New Roman"/>
                <w:sz w:val="24"/>
                <w:szCs w:val="24"/>
              </w:rPr>
              <w:t xml:space="preserve">по возможности, в самотечном режиме по пониженным участкам площади стока. </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sz w:val="24"/>
                <w:szCs w:val="24"/>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sz w:val="24"/>
                <w:szCs w:val="24"/>
              </w:rPr>
              <w:t>Системы отведения поверхностных сточных вод</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xml:space="preserve">Допускается проектировать </w:t>
            </w:r>
            <w:proofErr w:type="gramStart"/>
            <w:r w:rsidRPr="00D568B0">
              <w:rPr>
                <w:rFonts w:ascii="Times New Roman" w:hAnsi="Times New Roman" w:cs="Times New Roman"/>
                <w:sz w:val="24"/>
                <w:szCs w:val="24"/>
              </w:rPr>
              <w:t>открытые</w:t>
            </w:r>
            <w:proofErr w:type="gramEnd"/>
            <w:r w:rsidRPr="00D568B0">
              <w:rPr>
                <w:rFonts w:ascii="Times New Roman" w:hAnsi="Times New Roman" w:cs="Times New Roman"/>
                <w:sz w:val="24"/>
                <w:szCs w:val="24"/>
              </w:rPr>
              <w:t xml:space="preserve"> (с использованием лотков, канав, кюветов, оврагов, ручьев и малых рек).</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r w:rsidRPr="00D568B0">
              <w:rPr>
                <w:rFonts w:ascii="Times New Roman" w:hAnsi="Times New Roman" w:cs="Times New Roman"/>
                <w:sz w:val="24"/>
                <w:szCs w:val="24"/>
              </w:rPr>
              <w:t>Отведение на очистку поверхностного стока</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На очистные сооружения должен отводиться поверхностный сток с территорий населенных пунктов, в том числе от промышленных площадок.</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pacing w:line="240" w:lineRule="auto"/>
              <w:ind w:right="-85"/>
              <w:rPr>
                <w:rFonts w:ascii="Times New Roman" w:hAnsi="Times New Roman" w:cs="Times New Roman"/>
                <w:bCs/>
                <w:sz w:val="24"/>
                <w:szCs w:val="24"/>
              </w:rPr>
            </w:pPr>
            <w:r w:rsidRPr="00D568B0">
              <w:rPr>
                <w:rFonts w:ascii="Times New Roman" w:hAnsi="Times New Roman" w:cs="Times New Roman"/>
                <w:sz w:val="24"/>
                <w:szCs w:val="24"/>
              </w:rPr>
              <w:t xml:space="preserve">Отведение на очистку поверхностного стока с автомобильных дорог и объектов дорожного сервиса, расположенных вне застроенных </w:t>
            </w:r>
            <w:r w:rsidRPr="00D568B0">
              <w:rPr>
                <w:rFonts w:ascii="Times New Roman" w:hAnsi="Times New Roman" w:cs="Times New Roman"/>
                <w:sz w:val="24"/>
                <w:szCs w:val="24"/>
              </w:rPr>
              <w:lastRenderedPageBreak/>
              <w:t>территорий</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spacing w:val="-2"/>
                <w:sz w:val="24"/>
                <w:szCs w:val="24"/>
              </w:rPr>
              <w:lastRenderedPageBreak/>
              <w:t xml:space="preserve">Допускается </w:t>
            </w:r>
            <w:proofErr w:type="spellStart"/>
            <w:r w:rsidRPr="00D568B0">
              <w:rPr>
                <w:rFonts w:ascii="Times New Roman" w:hAnsi="Times New Roman" w:cs="Times New Roman"/>
                <w:bCs/>
                <w:spacing w:val="-2"/>
                <w:sz w:val="24"/>
                <w:szCs w:val="24"/>
              </w:rPr>
              <w:t>проектировать</w:t>
            </w:r>
            <w:r w:rsidRPr="00D568B0">
              <w:rPr>
                <w:rFonts w:ascii="Times New Roman" w:hAnsi="Times New Roman" w:cs="Times New Roman"/>
                <w:spacing w:val="-2"/>
                <w:sz w:val="24"/>
                <w:szCs w:val="24"/>
              </w:rPr>
              <w:t>лотками</w:t>
            </w:r>
            <w:proofErr w:type="spellEnd"/>
            <w:r w:rsidRPr="00D568B0">
              <w:rPr>
                <w:rFonts w:ascii="Times New Roman" w:hAnsi="Times New Roman" w:cs="Times New Roman"/>
                <w:spacing w:val="-2"/>
                <w:sz w:val="24"/>
                <w:szCs w:val="24"/>
              </w:rPr>
              <w:t xml:space="preserve"> и кюветами.</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lastRenderedPageBreak/>
              <w:t>Размер санитарно-защитных зон очистных сооружений поверхностного стока:</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открытого типа;</w:t>
            </w:r>
          </w:p>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bCs/>
                <w:sz w:val="24"/>
                <w:szCs w:val="24"/>
              </w:rPr>
              <w:t>- закрытого типа</w:t>
            </w:r>
          </w:p>
        </w:tc>
        <w:tc>
          <w:tcPr>
            <w:tcW w:w="6998" w:type="dxa"/>
            <w:gridSpan w:val="2"/>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От очистных сооружений поверхностного стока до жилой территории:</w:t>
            </w:r>
          </w:p>
          <w:p w:rsidR="00D84A0A" w:rsidRPr="00D568B0" w:rsidRDefault="00D84A0A" w:rsidP="00041FC4">
            <w:pPr>
              <w:spacing w:line="240" w:lineRule="auto"/>
              <w:rPr>
                <w:rFonts w:ascii="Times New Roman" w:hAnsi="Times New Roman" w:cs="Times New Roman"/>
                <w:bCs/>
                <w:sz w:val="24"/>
                <w:szCs w:val="24"/>
              </w:rPr>
            </w:pPr>
          </w:p>
          <w:p w:rsidR="00D84A0A" w:rsidRPr="00D568B0" w:rsidRDefault="00D84A0A" w:rsidP="00041FC4">
            <w:pPr>
              <w:spacing w:line="240" w:lineRule="auto"/>
              <w:rPr>
                <w:rFonts w:ascii="Times New Roman" w:hAnsi="Times New Roman" w:cs="Times New Roman"/>
                <w:bCs/>
                <w:sz w:val="24"/>
                <w:szCs w:val="24"/>
              </w:rPr>
            </w:pP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 </w:t>
            </w:r>
            <w:smartTag w:uri="urn:schemas-microsoft-com:office:smarttags" w:element="metricconverter">
              <w:smartTagPr>
                <w:attr w:name="ProductID" w:val="100 м"/>
              </w:smartTagPr>
              <w:r w:rsidRPr="00D568B0">
                <w:rPr>
                  <w:rFonts w:ascii="Times New Roman" w:hAnsi="Times New Roman" w:cs="Times New Roman"/>
                  <w:bCs/>
                  <w:sz w:val="24"/>
                  <w:szCs w:val="24"/>
                </w:rPr>
                <w:t>100 м</w:t>
              </w:r>
            </w:smartTag>
            <w:r w:rsidRPr="00D568B0">
              <w:rPr>
                <w:rFonts w:ascii="Times New Roman" w:hAnsi="Times New Roman" w:cs="Times New Roman"/>
                <w:bCs/>
                <w:sz w:val="24"/>
                <w:szCs w:val="24"/>
              </w:rPr>
              <w:t xml:space="preserve">; </w:t>
            </w:r>
          </w:p>
          <w:p w:rsidR="00D84A0A" w:rsidRPr="00D568B0" w:rsidRDefault="00D84A0A" w:rsidP="00041FC4">
            <w:pPr>
              <w:spacing w:line="240" w:lineRule="auto"/>
              <w:rPr>
                <w:rFonts w:ascii="Times New Roman" w:hAnsi="Times New Roman" w:cs="Times New Roman"/>
                <w:spacing w:val="-2"/>
                <w:sz w:val="24"/>
                <w:szCs w:val="24"/>
              </w:rPr>
            </w:pPr>
            <w:r w:rsidRPr="00D568B0">
              <w:rPr>
                <w:rFonts w:ascii="Times New Roman" w:hAnsi="Times New Roman" w:cs="Times New Roman"/>
                <w:bCs/>
                <w:sz w:val="24"/>
                <w:szCs w:val="24"/>
              </w:rPr>
              <w:t xml:space="preserve">- </w:t>
            </w:r>
            <w:smartTag w:uri="urn:schemas-microsoft-com:office:smarttags" w:element="metricconverter">
              <w:smartTagPr>
                <w:attr w:name="ProductID" w:val="50 м"/>
              </w:smartTagPr>
              <w:r w:rsidRPr="00D568B0">
                <w:rPr>
                  <w:rFonts w:ascii="Times New Roman" w:hAnsi="Times New Roman" w:cs="Times New Roman"/>
                  <w:bCs/>
                  <w:sz w:val="24"/>
                  <w:szCs w:val="24"/>
                </w:rPr>
                <w:t>50 м</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074"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Приемники талых, дождевых и грунтовых вод</w:t>
            </w:r>
          </w:p>
        </w:tc>
        <w:tc>
          <w:tcPr>
            <w:tcW w:w="6998" w:type="dxa"/>
            <w:gridSpan w:val="2"/>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sz w:val="24"/>
                <w:szCs w:val="24"/>
              </w:rPr>
              <w:t>Следует проектировать:</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sz w:val="24"/>
                <w:szCs w:val="24"/>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D84A0A" w:rsidRPr="00D568B0" w:rsidRDefault="00D84A0A" w:rsidP="00041FC4">
            <w:pPr>
              <w:spacing w:line="239" w:lineRule="auto"/>
              <w:ind w:left="142" w:hanging="142"/>
              <w:rPr>
                <w:rFonts w:ascii="Times New Roman" w:hAnsi="Times New Roman" w:cs="Times New Roman"/>
                <w:spacing w:val="-2"/>
                <w:sz w:val="24"/>
                <w:szCs w:val="24"/>
              </w:rPr>
            </w:pPr>
            <w:r w:rsidRPr="00D568B0">
              <w:rPr>
                <w:rFonts w:ascii="Times New Roman" w:hAnsi="Times New Roman" w:cs="Times New Roman"/>
                <w:sz w:val="24"/>
                <w:szCs w:val="24"/>
              </w:rPr>
              <w:t>- в пониженных местах, не имеющих свободного стока поверхностных вод, – при пилооб</w:t>
            </w:r>
            <w:r w:rsidRPr="00D568B0">
              <w:rPr>
                <w:rFonts w:ascii="Times New Roman" w:hAnsi="Times New Roman" w:cs="Times New Roman"/>
                <w:spacing w:val="-2"/>
                <w:sz w:val="24"/>
                <w:szCs w:val="24"/>
              </w:rPr>
              <w:t>разном профиле лотков улиц, в конце затяжных участков спусков на территориях дворов и парков.</w:t>
            </w:r>
          </w:p>
        </w:tc>
      </w:tr>
      <w:tr w:rsidR="00D84A0A" w:rsidRPr="003A55A3" w:rsidTr="00041FC4">
        <w:tblPrEx>
          <w:tblBorders>
            <w:bottom w:val="single" w:sz="4" w:space="0" w:color="auto"/>
          </w:tblBorders>
        </w:tblPrEx>
        <w:trPr>
          <w:trHeight w:val="291"/>
          <w:jc w:val="center"/>
        </w:trPr>
        <w:tc>
          <w:tcPr>
            <w:tcW w:w="3074" w:type="dxa"/>
            <w:vMerge w:val="restart"/>
            <w:shd w:val="clear" w:color="auto" w:fill="auto"/>
          </w:tcPr>
          <w:p w:rsidR="00D84A0A" w:rsidRPr="00D568B0" w:rsidRDefault="00D84A0A" w:rsidP="00041FC4">
            <w:pPr>
              <w:suppressAutoHyphens/>
              <w:spacing w:line="239" w:lineRule="auto"/>
              <w:rPr>
                <w:rFonts w:ascii="Times New Roman" w:hAnsi="Times New Roman" w:cs="Times New Roman"/>
                <w:sz w:val="24"/>
                <w:szCs w:val="24"/>
              </w:rPr>
            </w:pPr>
            <w:r w:rsidRPr="00D568B0">
              <w:rPr>
                <w:rFonts w:ascii="Times New Roman" w:hAnsi="Times New Roman" w:cs="Times New Roman"/>
                <w:sz w:val="24"/>
                <w:szCs w:val="24"/>
              </w:rPr>
              <w:t>Наибольшие расстояния между дождеприемниками</w:t>
            </w:r>
          </w:p>
        </w:tc>
        <w:tc>
          <w:tcPr>
            <w:tcW w:w="6998" w:type="dxa"/>
            <w:gridSpan w:val="2"/>
            <w:shd w:val="clear" w:color="auto" w:fill="auto"/>
          </w:tcPr>
          <w:p w:rsidR="00D84A0A" w:rsidRPr="00D568B0" w:rsidRDefault="00D84A0A" w:rsidP="00041FC4">
            <w:pPr>
              <w:shd w:val="clear" w:color="auto" w:fill="FFFFFF"/>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проектировать:</w:t>
            </w:r>
          </w:p>
          <w:p w:rsidR="00D84A0A" w:rsidRPr="00D568B0" w:rsidRDefault="00D84A0A" w:rsidP="00041FC4">
            <w:pPr>
              <w:shd w:val="clear" w:color="auto" w:fill="FFFFFF"/>
              <w:spacing w:after="80"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при ширине улиц до </w:t>
            </w:r>
            <w:smartTag w:uri="urn:schemas-microsoft-com:office:smarttags" w:element="metricconverter">
              <w:smartTagPr>
                <w:attr w:name="ProductID" w:val="30 м"/>
              </w:smartTagPr>
              <w:r w:rsidRPr="00D568B0">
                <w:rPr>
                  <w:rFonts w:ascii="Times New Roman" w:hAnsi="Times New Roman" w:cs="Times New Roman"/>
                  <w:bCs/>
                  <w:sz w:val="24"/>
                  <w:szCs w:val="24"/>
                </w:rPr>
                <w:t>30 м</w:t>
              </w:r>
            </w:smartTag>
            <w:r w:rsidRPr="00D568B0">
              <w:rPr>
                <w:rFonts w:ascii="Times New Roman" w:hAnsi="Times New Roman" w:cs="Times New Roman"/>
                <w:bCs/>
                <w:sz w:val="24"/>
                <w:szCs w:val="24"/>
              </w:rPr>
              <w:t xml:space="preserve"> и отсутствии поступления дождевых вод с территории кварталов – не более:</w:t>
            </w:r>
          </w:p>
        </w:tc>
      </w:tr>
      <w:tr w:rsidR="00D84A0A" w:rsidRPr="003A55A3" w:rsidTr="00041FC4">
        <w:tblPrEx>
          <w:tblBorders>
            <w:bottom w:val="single" w:sz="4" w:space="0" w:color="auto"/>
          </w:tblBorders>
        </w:tblPrEx>
        <w:trPr>
          <w:trHeight w:val="136"/>
          <w:jc w:val="center"/>
        </w:trPr>
        <w:tc>
          <w:tcPr>
            <w:tcW w:w="3074" w:type="dxa"/>
            <w:vMerge/>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при уклоне улицы</w:t>
            </w: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 xml:space="preserve">расстояние, </w:t>
            </w:r>
            <w:proofErr w:type="gramStart"/>
            <w:r w:rsidRPr="00D568B0">
              <w:rPr>
                <w:rFonts w:ascii="Times New Roman" w:hAnsi="Times New Roman" w:cs="Times New Roman"/>
                <w:bCs/>
                <w:sz w:val="24"/>
                <w:szCs w:val="24"/>
              </w:rPr>
              <w:t>м</w:t>
            </w:r>
            <w:proofErr w:type="gramEnd"/>
          </w:p>
        </w:tc>
      </w:tr>
      <w:tr w:rsidR="00D84A0A" w:rsidRPr="003A55A3" w:rsidTr="00041FC4">
        <w:tblPrEx>
          <w:tblBorders>
            <w:bottom w:val="single" w:sz="4" w:space="0" w:color="auto"/>
          </w:tblBorders>
        </w:tblPrEx>
        <w:trPr>
          <w:trHeight w:val="135"/>
          <w:jc w:val="center"/>
        </w:trPr>
        <w:tc>
          <w:tcPr>
            <w:tcW w:w="3074" w:type="dxa"/>
            <w:vMerge/>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до 0,004</w:t>
            </w: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50</w:t>
            </w:r>
          </w:p>
        </w:tc>
      </w:tr>
      <w:tr w:rsidR="00D84A0A" w:rsidRPr="003A55A3" w:rsidTr="00041FC4">
        <w:tblPrEx>
          <w:tblBorders>
            <w:bottom w:val="single" w:sz="4" w:space="0" w:color="auto"/>
          </w:tblBorders>
        </w:tblPrEx>
        <w:trPr>
          <w:trHeight w:val="135"/>
          <w:jc w:val="center"/>
        </w:trPr>
        <w:tc>
          <w:tcPr>
            <w:tcW w:w="3074" w:type="dxa"/>
            <w:vMerge/>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более 0,004 до 0,006</w:t>
            </w: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60</w:t>
            </w:r>
          </w:p>
        </w:tc>
      </w:tr>
      <w:tr w:rsidR="00D84A0A" w:rsidRPr="003A55A3" w:rsidTr="00041FC4">
        <w:tblPrEx>
          <w:tblBorders>
            <w:bottom w:val="single" w:sz="4" w:space="0" w:color="auto"/>
          </w:tblBorders>
        </w:tblPrEx>
        <w:trPr>
          <w:trHeight w:val="135"/>
          <w:jc w:val="center"/>
        </w:trPr>
        <w:tc>
          <w:tcPr>
            <w:tcW w:w="3074" w:type="dxa"/>
            <w:vMerge/>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более 0,006 до 0,01</w:t>
            </w: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70</w:t>
            </w:r>
          </w:p>
        </w:tc>
      </w:tr>
      <w:tr w:rsidR="00D84A0A" w:rsidRPr="003A55A3" w:rsidTr="00041FC4">
        <w:tblPrEx>
          <w:tblBorders>
            <w:bottom w:val="single" w:sz="4" w:space="0" w:color="auto"/>
          </w:tblBorders>
        </w:tblPrEx>
        <w:trPr>
          <w:trHeight w:val="135"/>
          <w:jc w:val="center"/>
        </w:trPr>
        <w:tc>
          <w:tcPr>
            <w:tcW w:w="3074" w:type="dxa"/>
            <w:vMerge/>
            <w:shd w:val="clear" w:color="auto" w:fill="auto"/>
          </w:tcPr>
          <w:p w:rsidR="00D84A0A" w:rsidRPr="00D568B0" w:rsidRDefault="00D84A0A" w:rsidP="00041FC4">
            <w:pPr>
              <w:suppressAutoHyphens/>
              <w:spacing w:line="240" w:lineRule="auto"/>
              <w:rPr>
                <w:rFonts w:ascii="Times New Roman" w:hAnsi="Times New Roman" w:cs="Times New Roman"/>
                <w:sz w:val="24"/>
                <w:szCs w:val="24"/>
              </w:rPr>
            </w:pP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более 0,01 до 0,03</w:t>
            </w:r>
          </w:p>
        </w:tc>
        <w:tc>
          <w:tcPr>
            <w:tcW w:w="3499" w:type="dxa"/>
            <w:shd w:val="clear" w:color="auto" w:fill="auto"/>
          </w:tcPr>
          <w:p w:rsidR="00D84A0A" w:rsidRPr="00D568B0" w:rsidRDefault="00D84A0A" w:rsidP="00041FC4">
            <w:pPr>
              <w:shd w:val="clear" w:color="auto" w:fill="FFFFFF"/>
              <w:spacing w:line="239" w:lineRule="auto"/>
              <w:jc w:val="center"/>
              <w:rPr>
                <w:rFonts w:ascii="Times New Roman" w:hAnsi="Times New Roman" w:cs="Times New Roman"/>
                <w:bCs/>
                <w:sz w:val="24"/>
                <w:szCs w:val="24"/>
              </w:rPr>
            </w:pPr>
            <w:r w:rsidRPr="00D568B0">
              <w:rPr>
                <w:rFonts w:ascii="Times New Roman" w:hAnsi="Times New Roman" w:cs="Times New Roman"/>
                <w:bCs/>
                <w:sz w:val="24"/>
                <w:szCs w:val="24"/>
              </w:rPr>
              <w:t>80</w:t>
            </w:r>
          </w:p>
        </w:tc>
      </w:tr>
      <w:tr w:rsidR="00D84A0A" w:rsidRPr="003A55A3" w:rsidTr="00041FC4">
        <w:tblPrEx>
          <w:tblBorders>
            <w:bottom w:val="single" w:sz="4" w:space="0" w:color="auto"/>
          </w:tblBorders>
        </w:tblPrEx>
        <w:trPr>
          <w:jc w:val="center"/>
        </w:trPr>
        <w:tc>
          <w:tcPr>
            <w:tcW w:w="3074" w:type="dxa"/>
            <w:vMerge/>
            <w:shd w:val="clear" w:color="auto" w:fill="auto"/>
          </w:tcPr>
          <w:p w:rsidR="00D84A0A" w:rsidRPr="00D568B0" w:rsidRDefault="00D84A0A" w:rsidP="00041FC4">
            <w:pPr>
              <w:spacing w:line="240" w:lineRule="auto"/>
              <w:rPr>
                <w:rFonts w:ascii="Times New Roman" w:hAnsi="Times New Roman" w:cs="Times New Roman"/>
                <w:sz w:val="24"/>
                <w:szCs w:val="24"/>
              </w:rPr>
            </w:pPr>
          </w:p>
        </w:tc>
        <w:tc>
          <w:tcPr>
            <w:tcW w:w="6998" w:type="dxa"/>
            <w:gridSpan w:val="2"/>
            <w:shd w:val="clear" w:color="auto" w:fill="auto"/>
          </w:tcPr>
          <w:p w:rsidR="00D84A0A" w:rsidRPr="00D568B0" w:rsidRDefault="00D84A0A" w:rsidP="00041FC4">
            <w:pPr>
              <w:shd w:val="clear" w:color="auto" w:fill="FFFFFF"/>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при ширине улиц более </w:t>
            </w:r>
            <w:smartTag w:uri="urn:schemas-microsoft-com:office:smarttags" w:element="metricconverter">
              <w:smartTagPr>
                <w:attr w:name="ProductID" w:val="30 м"/>
              </w:smartTagPr>
              <w:r w:rsidRPr="00D568B0">
                <w:rPr>
                  <w:rFonts w:ascii="Times New Roman" w:hAnsi="Times New Roman" w:cs="Times New Roman"/>
                  <w:bCs/>
                  <w:sz w:val="24"/>
                  <w:szCs w:val="24"/>
                </w:rPr>
                <w:t>30 м</w:t>
              </w:r>
            </w:smartTag>
            <w:r w:rsidRPr="00D568B0">
              <w:rPr>
                <w:rFonts w:ascii="Times New Roman" w:hAnsi="Times New Roman" w:cs="Times New Roman"/>
                <w:bCs/>
                <w:sz w:val="24"/>
                <w:szCs w:val="24"/>
              </w:rPr>
              <w:t xml:space="preserve"> – не более </w:t>
            </w:r>
            <w:smartTag w:uri="urn:schemas-microsoft-com:office:smarttags" w:element="metricconverter">
              <w:smartTagPr>
                <w:attr w:name="ProductID" w:val="60 м"/>
              </w:smartTagPr>
              <w:r w:rsidRPr="00D568B0">
                <w:rPr>
                  <w:rFonts w:ascii="Times New Roman" w:hAnsi="Times New Roman" w:cs="Times New Roman"/>
                  <w:bCs/>
                  <w:sz w:val="24"/>
                  <w:szCs w:val="24"/>
                </w:rPr>
                <w:t>60 м</w:t>
              </w:r>
            </w:smartTag>
            <w:r w:rsidRPr="00D568B0">
              <w:rPr>
                <w:rFonts w:ascii="Times New Roman" w:hAnsi="Times New Roman" w:cs="Times New Roman"/>
                <w:bCs/>
                <w:sz w:val="24"/>
                <w:szCs w:val="24"/>
              </w:rPr>
              <w:t>.</w:t>
            </w:r>
          </w:p>
        </w:tc>
      </w:tr>
    </w:tbl>
    <w:p w:rsidR="00D84A0A" w:rsidRPr="00F902EC" w:rsidRDefault="00D84A0A" w:rsidP="00D84A0A">
      <w:pPr>
        <w:autoSpaceDE w:val="0"/>
        <w:autoSpaceDN w:val="0"/>
        <w:adjustRightInd w:val="0"/>
        <w:spacing w:line="239" w:lineRule="auto"/>
        <w:ind w:firstLine="709"/>
        <w:rPr>
          <w:rFonts w:ascii="Times New Roman" w:hAnsi="Times New Roman" w:cs="Times New Roman"/>
          <w:b/>
          <w:bCs/>
          <w:sz w:val="24"/>
          <w:szCs w:val="24"/>
        </w:rPr>
      </w:pPr>
      <w:r w:rsidRPr="00F902EC">
        <w:rPr>
          <w:rFonts w:ascii="Times New Roman" w:hAnsi="Times New Roman" w:cs="Times New Roman"/>
          <w:b/>
          <w:bCs/>
          <w:sz w:val="24"/>
          <w:szCs w:val="24"/>
        </w:rPr>
        <w:t>4.7. Объекты св</w:t>
      </w:r>
      <w:r w:rsidRPr="00F902EC">
        <w:rPr>
          <w:rFonts w:ascii="Times New Roman" w:hAnsi="Times New Roman" w:cs="Times New Roman"/>
          <w:b/>
          <w:sz w:val="24"/>
          <w:szCs w:val="24"/>
        </w:rPr>
        <w:t>язи</w:t>
      </w:r>
    </w:p>
    <w:p w:rsidR="00D84A0A" w:rsidRPr="009A5D8F" w:rsidRDefault="00D84A0A" w:rsidP="00D84A0A">
      <w:pPr>
        <w:spacing w:after="0" w:line="240" w:lineRule="auto"/>
        <w:ind w:firstLine="709"/>
        <w:jc w:val="both"/>
        <w:rPr>
          <w:rFonts w:ascii="Times New Roman" w:hAnsi="Times New Roman" w:cs="Times New Roman"/>
          <w:bCs/>
          <w:sz w:val="24"/>
          <w:szCs w:val="24"/>
        </w:rPr>
      </w:pPr>
      <w:r w:rsidRPr="009A5D8F">
        <w:rPr>
          <w:rFonts w:ascii="Times New Roman" w:hAnsi="Times New Roman" w:cs="Times New Roman"/>
          <w:bCs/>
          <w:sz w:val="24"/>
          <w:szCs w:val="24"/>
        </w:rPr>
        <w:t xml:space="preserve">4.7.1. Показатели минимально допустимого уровня обеспеченности </w:t>
      </w:r>
      <w:proofErr w:type="spellStart"/>
      <w:r w:rsidRPr="009A5D8F">
        <w:rPr>
          <w:rFonts w:ascii="Times New Roman" w:hAnsi="Times New Roman" w:cs="Times New Roman"/>
          <w:bCs/>
          <w:sz w:val="24"/>
          <w:szCs w:val="24"/>
        </w:rPr>
        <w:t>населения</w:t>
      </w:r>
      <w:r w:rsidRPr="009A5D8F">
        <w:rPr>
          <w:rFonts w:ascii="Times New Roman" w:hAnsi="Times New Roman" w:cs="Times New Roman"/>
          <w:b/>
          <w:bCs/>
          <w:sz w:val="24"/>
          <w:szCs w:val="24"/>
        </w:rPr>
        <w:t>техническими</w:t>
      </w:r>
      <w:proofErr w:type="spellEnd"/>
      <w:r w:rsidRPr="009A5D8F">
        <w:rPr>
          <w:rFonts w:ascii="Times New Roman" w:hAnsi="Times New Roman" w:cs="Times New Roman"/>
          <w:b/>
          <w:bCs/>
          <w:sz w:val="24"/>
          <w:szCs w:val="24"/>
        </w:rPr>
        <w:t xml:space="preserve"> объектами </w:t>
      </w:r>
      <w:proofErr w:type="spellStart"/>
      <w:r w:rsidRPr="009A5D8F">
        <w:rPr>
          <w:rFonts w:ascii="Times New Roman" w:hAnsi="Times New Roman" w:cs="Times New Roman"/>
          <w:b/>
          <w:bCs/>
          <w:sz w:val="24"/>
          <w:szCs w:val="24"/>
        </w:rPr>
        <w:t>связи</w:t>
      </w:r>
      <w:r w:rsidRPr="009A5D8F">
        <w:rPr>
          <w:rFonts w:ascii="Times New Roman" w:hAnsi="Times New Roman" w:cs="Times New Roman"/>
          <w:bCs/>
          <w:sz w:val="24"/>
          <w:szCs w:val="24"/>
        </w:rPr>
        <w:t>не</w:t>
      </w:r>
      <w:proofErr w:type="spellEnd"/>
      <w:r w:rsidRPr="009A5D8F">
        <w:rPr>
          <w:rFonts w:ascii="Times New Roman" w:hAnsi="Times New Roman" w:cs="Times New Roman"/>
          <w:bCs/>
          <w:sz w:val="24"/>
          <w:szCs w:val="24"/>
        </w:rPr>
        <w:t xml:space="preserve"> нормируются.</w:t>
      </w:r>
    </w:p>
    <w:p w:rsidR="00D84A0A" w:rsidRPr="00C43B6E" w:rsidRDefault="00D84A0A" w:rsidP="00D84A0A">
      <w:pPr>
        <w:spacing w:after="0" w:line="240" w:lineRule="auto"/>
        <w:ind w:firstLine="709"/>
        <w:jc w:val="both"/>
        <w:rPr>
          <w:rFonts w:ascii="Times New Roman" w:hAnsi="Times New Roman" w:cs="Times New Roman"/>
          <w:sz w:val="24"/>
          <w:szCs w:val="24"/>
        </w:rPr>
      </w:pPr>
      <w:r w:rsidRPr="00C43B6E">
        <w:rPr>
          <w:rFonts w:ascii="Times New Roman" w:hAnsi="Times New Roman" w:cs="Times New Roman"/>
          <w:bCs/>
          <w:sz w:val="24"/>
          <w:szCs w:val="24"/>
        </w:rPr>
        <w:t>4.7.2. Расчетные показатели ш</w:t>
      </w:r>
      <w:r w:rsidRPr="00C43B6E">
        <w:rPr>
          <w:rFonts w:ascii="Times New Roman" w:hAnsi="Times New Roman" w:cs="Times New Roman"/>
          <w:sz w:val="24"/>
          <w:szCs w:val="24"/>
        </w:rPr>
        <w:t xml:space="preserve">ирины полос земель для кабельных и воздушных линий связи, </w:t>
      </w:r>
      <w:r w:rsidRPr="00C43B6E">
        <w:rPr>
          <w:rFonts w:ascii="Times New Roman" w:hAnsi="Times New Roman" w:cs="Times New Roman"/>
          <w:bCs/>
          <w:sz w:val="24"/>
          <w:szCs w:val="24"/>
        </w:rPr>
        <w:t>размеров земельных участков для сооружений связи, размеров о</w:t>
      </w:r>
      <w:r w:rsidRPr="00C43B6E">
        <w:rPr>
          <w:rFonts w:ascii="Times New Roman" w:hAnsi="Times New Roman" w:cs="Times New Roman"/>
          <w:sz w:val="24"/>
          <w:szCs w:val="24"/>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D84A0A" w:rsidRPr="00C43B6E" w:rsidRDefault="00D84A0A" w:rsidP="00D84A0A">
      <w:pPr>
        <w:spacing w:after="0" w:line="240" w:lineRule="auto"/>
        <w:ind w:firstLine="720"/>
        <w:jc w:val="both"/>
        <w:rPr>
          <w:rFonts w:ascii="Times New Roman" w:hAnsi="Times New Roman" w:cs="Times New Roman"/>
          <w:bCs/>
          <w:sz w:val="24"/>
          <w:szCs w:val="24"/>
        </w:rPr>
      </w:pPr>
      <w:r w:rsidRPr="00C43B6E">
        <w:rPr>
          <w:rFonts w:ascii="Times New Roman" w:hAnsi="Times New Roman" w:cs="Times New Roman"/>
          <w:bCs/>
          <w:sz w:val="24"/>
          <w:szCs w:val="24"/>
        </w:rPr>
        <w:t>4.7.3. Нормативные параметры градостроительного проектирования технических объектов связи приведены в таблице 4.7.1.</w:t>
      </w:r>
    </w:p>
    <w:p w:rsidR="00D84A0A" w:rsidRDefault="00D84A0A" w:rsidP="00D84A0A">
      <w:pPr>
        <w:spacing w:line="239" w:lineRule="auto"/>
        <w:ind w:firstLine="720"/>
        <w:jc w:val="right"/>
        <w:rPr>
          <w:rFonts w:ascii="Times New Roman" w:hAnsi="Times New Roman" w:cs="Times New Roman"/>
          <w:b/>
          <w:bCs/>
          <w:sz w:val="24"/>
          <w:szCs w:val="24"/>
        </w:rPr>
      </w:pPr>
    </w:p>
    <w:p w:rsidR="00D84A0A" w:rsidRDefault="00D84A0A" w:rsidP="00D84A0A">
      <w:pPr>
        <w:spacing w:line="239" w:lineRule="auto"/>
        <w:ind w:firstLine="720"/>
        <w:jc w:val="right"/>
        <w:rPr>
          <w:rFonts w:ascii="Times New Roman" w:hAnsi="Times New Roman" w:cs="Times New Roman"/>
          <w:b/>
          <w:bCs/>
          <w:sz w:val="24"/>
          <w:szCs w:val="24"/>
        </w:rPr>
      </w:pPr>
    </w:p>
    <w:p w:rsidR="00D84A0A" w:rsidRDefault="00D84A0A" w:rsidP="00D84A0A">
      <w:pPr>
        <w:spacing w:line="239" w:lineRule="auto"/>
        <w:ind w:firstLine="720"/>
        <w:jc w:val="right"/>
        <w:rPr>
          <w:rFonts w:ascii="Times New Roman" w:hAnsi="Times New Roman" w:cs="Times New Roman"/>
          <w:b/>
          <w:bCs/>
          <w:sz w:val="24"/>
          <w:szCs w:val="24"/>
        </w:rPr>
      </w:pP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D84A0A" w:rsidRPr="00C43B6E" w:rsidTr="00041FC4">
        <w:trPr>
          <w:trHeight w:val="312"/>
          <w:tblHeader/>
          <w:jc w:val="center"/>
        </w:trPr>
        <w:tc>
          <w:tcPr>
            <w:tcW w:w="3223"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6879" w:type="dxa"/>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rPr>
          <w:trHeight w:val="227"/>
          <w:tblHeader/>
          <w:jc w:val="center"/>
        </w:trPr>
        <w:tc>
          <w:tcPr>
            <w:tcW w:w="3223"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6879" w:type="dxa"/>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Cs/>
                <w:sz w:val="24"/>
                <w:szCs w:val="24"/>
              </w:rPr>
            </w:pPr>
            <w:r w:rsidRPr="00D568B0">
              <w:rPr>
                <w:rFonts w:ascii="Times New Roman Полужирный" w:hAnsi="Times New Roman Полужирный" w:cs="Times New Roman"/>
                <w:bCs/>
                <w:sz w:val="24"/>
                <w:szCs w:val="24"/>
              </w:rPr>
              <w:t>Линии связи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Размещение трасс (площадок) для линий связи (кабельных, воздушных и др.) </w:t>
            </w:r>
            <w:r w:rsidRPr="00D568B0">
              <w:rPr>
                <w:rFonts w:ascii="Times New Roman" w:hAnsi="Times New Roman" w:cs="Times New Roman"/>
                <w:sz w:val="24"/>
                <w:szCs w:val="24"/>
              </w:rPr>
              <w:t>и сооружений связи (приемо-передающих станций спутниковой связи)</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Следует проектировать в соответствии с Земельным кодексом Российской Федерации на землях связи:</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D84A0A" w:rsidRPr="00D568B0" w:rsidRDefault="00D84A0A" w:rsidP="00041FC4">
            <w:pPr>
              <w:spacing w:line="240" w:lineRule="auto"/>
              <w:ind w:left="142" w:hanging="142"/>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 </w:t>
            </w:r>
            <w:proofErr w:type="gramStart"/>
            <w:r w:rsidRPr="00D568B0">
              <w:rPr>
                <w:rFonts w:ascii="Times New Roman" w:hAnsi="Times New Roman" w:cs="Times New Roman"/>
                <w:bCs/>
                <w:sz w:val="24"/>
                <w:szCs w:val="24"/>
              </w:rPr>
              <w:t>в</w:t>
            </w:r>
            <w:proofErr w:type="gramEnd"/>
            <w:r w:rsidRPr="00D568B0">
              <w:rPr>
                <w:rFonts w:ascii="Times New Roman" w:hAnsi="Times New Roman" w:cs="Times New Roman"/>
                <w:bCs/>
                <w:sz w:val="24"/>
                <w:szCs w:val="24"/>
              </w:rPr>
              <w:t xml:space="preserve"> </w:t>
            </w:r>
            <w:proofErr w:type="gramStart"/>
            <w:r w:rsidRPr="00D568B0">
              <w:rPr>
                <w:rFonts w:ascii="Times New Roman" w:hAnsi="Times New Roman" w:cs="Times New Roman"/>
                <w:bCs/>
                <w:sz w:val="24"/>
                <w:szCs w:val="24"/>
              </w:rPr>
              <w:t>населенных</w:t>
            </w:r>
            <w:proofErr w:type="gramEnd"/>
            <w:r w:rsidRPr="00D568B0">
              <w:rPr>
                <w:rFonts w:ascii="Times New Roman" w:hAnsi="Times New Roman" w:cs="Times New Roman"/>
                <w:bCs/>
                <w:sz w:val="24"/>
                <w:szCs w:val="24"/>
              </w:rPr>
              <w:t xml:space="preserve"> пунктах–преимущественно на пешеходной части улиц (под тротуарами) и в полосе между красной линией и линией застройки.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Проектирование трасс кабельной канализации</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Подвеска кабелей сельских телефонных сетей</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Следует принимать </w:t>
            </w:r>
            <w:r w:rsidRPr="00D568B0">
              <w:rPr>
                <w:rFonts w:ascii="Times New Roman" w:hAnsi="Times New Roman" w:cs="Times New Roman"/>
                <w:bCs/>
                <w:sz w:val="24"/>
                <w:szCs w:val="24"/>
              </w:rPr>
              <w:t xml:space="preserve">в соответствии с требованиями </w:t>
            </w:r>
            <w:r w:rsidRPr="00D568B0">
              <w:rPr>
                <w:rFonts w:ascii="Times New Roman" w:hAnsi="Times New Roman" w:cs="Times New Roman"/>
                <w:sz w:val="24"/>
                <w:szCs w:val="24"/>
              </w:rPr>
              <w:t>подраздела «</w:t>
            </w:r>
            <w:r w:rsidRPr="00D568B0">
              <w:rPr>
                <w:rFonts w:ascii="Times New Roman" w:hAnsi="Times New Roman" w:cs="Times New Roman"/>
                <w:bCs/>
                <w:spacing w:val="-2"/>
                <w:sz w:val="24"/>
                <w:szCs w:val="24"/>
              </w:rPr>
              <w:t xml:space="preserve">Размещение линейных </w:t>
            </w:r>
            <w:r w:rsidRPr="00D568B0">
              <w:rPr>
                <w:rFonts w:ascii="Times New Roman" w:hAnsi="Times New Roman" w:cs="Times New Roman"/>
                <w:bCs/>
                <w:sz w:val="24"/>
                <w:szCs w:val="24"/>
              </w:rPr>
              <w:t>объектов (сетей) инженерного обеспечения</w:t>
            </w:r>
            <w:r w:rsidRPr="00D568B0">
              <w:rPr>
                <w:rFonts w:ascii="Times New Roman" w:hAnsi="Times New Roman" w:cs="Times New Roman"/>
                <w:sz w:val="24"/>
                <w:szCs w:val="24"/>
              </w:rPr>
              <w:t>» настоящего раздела</w:t>
            </w:r>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Cs/>
                <w:sz w:val="24"/>
                <w:szCs w:val="24"/>
              </w:rPr>
            </w:pPr>
            <w:r w:rsidRPr="00D568B0">
              <w:rPr>
                <w:rFonts w:ascii="Times New Roman Полужирный" w:hAnsi="Times New Roman Полужирный" w:cs="Times New Roman"/>
                <w:bCs/>
                <w:sz w:val="24"/>
                <w:szCs w:val="24"/>
              </w:rPr>
              <w:t xml:space="preserve">Системы </w:t>
            </w:r>
            <w:proofErr w:type="spellStart"/>
            <w:r w:rsidRPr="00D568B0">
              <w:rPr>
                <w:rFonts w:ascii="Times New Roman Полужирный" w:hAnsi="Times New Roman Полужирный" w:cs="Times New Roman"/>
                <w:bCs/>
                <w:sz w:val="24"/>
                <w:szCs w:val="24"/>
              </w:rPr>
              <w:t>телерадиоприема</w:t>
            </w:r>
            <w:proofErr w:type="spellEnd"/>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Проектирование систем </w:t>
            </w:r>
            <w:proofErr w:type="spellStart"/>
            <w:r w:rsidRPr="00D568B0">
              <w:rPr>
                <w:rFonts w:ascii="Times New Roman" w:hAnsi="Times New Roman" w:cs="Times New Roman"/>
                <w:bCs/>
                <w:sz w:val="24"/>
                <w:szCs w:val="24"/>
              </w:rPr>
              <w:t>телерадиоприема</w:t>
            </w:r>
            <w:proofErr w:type="spellEnd"/>
          </w:p>
        </w:tc>
        <w:tc>
          <w:tcPr>
            <w:tcW w:w="6879" w:type="dxa"/>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bCs/>
                <w:sz w:val="24"/>
                <w:szCs w:val="24"/>
              </w:rPr>
              <w:t xml:space="preserve">Следует проектировать </w:t>
            </w:r>
            <w:r w:rsidRPr="00D568B0">
              <w:rPr>
                <w:rFonts w:ascii="Times New Roman" w:hAnsi="Times New Roman" w:cs="Times New Roman"/>
                <w:sz w:val="24"/>
                <w:szCs w:val="24"/>
              </w:rPr>
              <w:t>современные широкополосные аналоговые и цифровые системы телевещания, в том числе спутниковые.</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Cs/>
                <w:sz w:val="24"/>
                <w:szCs w:val="24"/>
              </w:rPr>
            </w:pPr>
            <w:r w:rsidRPr="00D568B0">
              <w:rPr>
                <w:rFonts w:ascii="Times New Roman Полужирный" w:hAnsi="Times New Roman Полужирный" w:cs="Times New Roman"/>
                <w:bCs/>
                <w:sz w:val="24"/>
                <w:szCs w:val="24"/>
              </w:rPr>
              <w:t>Базовые станции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Проектирование базовых станций</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Следует предусматривать для:</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систем мобильной связи;</w:t>
            </w:r>
          </w:p>
          <w:p w:rsidR="00D84A0A" w:rsidRPr="00D568B0" w:rsidRDefault="00D84A0A" w:rsidP="00041FC4">
            <w:pPr>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цифровой магистральной внутризоновой сети;</w:t>
            </w:r>
          </w:p>
          <w:p w:rsidR="00D84A0A" w:rsidRPr="00D568B0" w:rsidRDefault="00D84A0A" w:rsidP="00041FC4">
            <w:pPr>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w:t>
            </w:r>
            <w:r w:rsidRPr="00D568B0">
              <w:rPr>
                <w:rFonts w:ascii="Times New Roman" w:hAnsi="Times New Roman" w:cs="Times New Roman"/>
                <w:bCs/>
                <w:sz w:val="24"/>
                <w:szCs w:val="24"/>
              </w:rPr>
              <w:lastRenderedPageBreak/>
              <w:t>связи;</w:t>
            </w:r>
          </w:p>
          <w:p w:rsidR="00D84A0A" w:rsidRPr="00D568B0" w:rsidRDefault="00D84A0A" w:rsidP="00041FC4">
            <w:pPr>
              <w:spacing w:line="240" w:lineRule="auto"/>
              <w:ind w:left="142" w:hanging="142"/>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 доступа к сети Интернет; </w:t>
            </w:r>
          </w:p>
          <w:p w:rsidR="00D84A0A" w:rsidRPr="00D568B0" w:rsidRDefault="00D84A0A" w:rsidP="00041FC4">
            <w:pPr>
              <w:spacing w:line="240" w:lineRule="auto"/>
              <w:ind w:left="142" w:hanging="142"/>
              <w:rPr>
                <w:rFonts w:ascii="Times New Roman" w:hAnsi="Times New Roman" w:cs="Times New Roman"/>
                <w:bCs/>
                <w:spacing w:val="-2"/>
                <w:sz w:val="24"/>
                <w:szCs w:val="24"/>
              </w:rPr>
            </w:pPr>
            <w:r w:rsidRPr="00D568B0">
              <w:rPr>
                <w:rFonts w:ascii="Times New Roman" w:hAnsi="Times New Roman" w:cs="Times New Roman"/>
                <w:bCs/>
                <w:sz w:val="24"/>
                <w:szCs w:val="24"/>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Cs/>
                <w:sz w:val="24"/>
                <w:szCs w:val="24"/>
              </w:rPr>
            </w:pPr>
            <w:r w:rsidRPr="00D568B0">
              <w:rPr>
                <w:rFonts w:ascii="Times New Roman Полужирный" w:hAnsi="Times New Roman Полужирный" w:cs="Times New Roman"/>
                <w:bCs/>
                <w:sz w:val="24"/>
                <w:szCs w:val="24"/>
              </w:rPr>
              <w:lastRenderedPageBreak/>
              <w:t>Системы оповещения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Style w:val="FontStyle11"/>
                <w:sz w:val="24"/>
                <w:szCs w:val="24"/>
              </w:rPr>
              <w:t xml:space="preserve">Локальные системы оповещения на потенциально опасных объектах, объектовые системы оповещения, а также системы оповещения </w:t>
            </w:r>
            <w:r w:rsidRPr="00D568B0">
              <w:rPr>
                <w:rFonts w:ascii="Times New Roman" w:hAnsi="Times New Roman" w:cs="Times New Roman"/>
                <w:bCs/>
                <w:sz w:val="24"/>
                <w:szCs w:val="24"/>
              </w:rPr>
              <w:t xml:space="preserve">населенных </w:t>
            </w:r>
            <w:proofErr w:type="spellStart"/>
            <w:r w:rsidRPr="00D568B0">
              <w:rPr>
                <w:rFonts w:ascii="Times New Roman" w:hAnsi="Times New Roman" w:cs="Times New Roman"/>
                <w:bCs/>
                <w:sz w:val="24"/>
                <w:szCs w:val="24"/>
              </w:rPr>
              <w:t>пунктов</w:t>
            </w:r>
            <w:r w:rsidRPr="00D568B0">
              <w:rPr>
                <w:rStyle w:val="FontStyle11"/>
                <w:sz w:val="24"/>
                <w:szCs w:val="24"/>
              </w:rPr>
              <w:t>и</w:t>
            </w:r>
            <w:proofErr w:type="spellEnd"/>
            <w:r w:rsidRPr="00D568B0">
              <w:rPr>
                <w:rStyle w:val="FontStyle11"/>
                <w:sz w:val="24"/>
                <w:szCs w:val="24"/>
              </w:rPr>
              <w:t xml:space="preserve">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Style w:val="FontStyle11"/>
                <w:sz w:val="24"/>
                <w:szCs w:val="24"/>
              </w:rPr>
              <w:t>Проектируется в соответствии с требованиями СП 133.13330.2012.</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Установки пожарной сигнализации</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Проектируются в соответствии с требованиями СП 5.13130.2009, НПБ 88-2001*.</w:t>
            </w:r>
          </w:p>
        </w:tc>
      </w:tr>
    </w:tbl>
    <w:p w:rsidR="00D84A0A" w:rsidRPr="003E5232" w:rsidRDefault="00D84A0A" w:rsidP="00D84A0A">
      <w:pPr>
        <w:pStyle w:val="af0"/>
        <w:widowControl w:val="0"/>
        <w:spacing w:before="0" w:beforeAutospacing="0" w:after="0" w:afterAutospacing="0" w:line="239" w:lineRule="auto"/>
        <w:ind w:firstLine="709"/>
        <w:jc w:val="both"/>
        <w:rPr>
          <w:rFonts w:ascii="Times New Roman" w:hAnsi="Times New Roman" w:cs="Times New Roman"/>
          <w:b/>
          <w:bCs/>
        </w:rPr>
      </w:pPr>
      <w:r w:rsidRPr="003E5232">
        <w:rPr>
          <w:rFonts w:ascii="Times New Roman" w:hAnsi="Times New Roman" w:cs="Times New Roman"/>
          <w:b/>
          <w:bCs/>
        </w:rPr>
        <w:t xml:space="preserve">4.8. </w:t>
      </w:r>
      <w:r w:rsidRPr="003E5232">
        <w:rPr>
          <w:rFonts w:ascii="Times New Roman" w:hAnsi="Times New Roman" w:cs="Times New Roman"/>
          <w:b/>
          <w:bCs/>
          <w:spacing w:val="-2"/>
        </w:rPr>
        <w:t xml:space="preserve">Размещение линейных </w:t>
      </w:r>
      <w:r w:rsidRPr="003E5232">
        <w:rPr>
          <w:rFonts w:ascii="Times New Roman" w:hAnsi="Times New Roman" w:cs="Times New Roman"/>
          <w:b/>
          <w:bCs/>
        </w:rPr>
        <w:t>объектов (сетей) инженерного обеспечения</w:t>
      </w:r>
    </w:p>
    <w:p w:rsidR="00D84A0A" w:rsidRPr="0005366F" w:rsidRDefault="00D84A0A" w:rsidP="00D84A0A">
      <w:pPr>
        <w:spacing w:line="239" w:lineRule="auto"/>
        <w:ind w:firstLine="720"/>
        <w:jc w:val="both"/>
        <w:rPr>
          <w:rFonts w:ascii="Times New Roman" w:hAnsi="Times New Roman" w:cs="Times New Roman"/>
          <w:bCs/>
          <w:sz w:val="24"/>
          <w:szCs w:val="24"/>
        </w:rPr>
      </w:pPr>
      <w:r w:rsidRPr="0005366F">
        <w:rPr>
          <w:rFonts w:ascii="Times New Roman" w:hAnsi="Times New Roman" w:cs="Times New Roman"/>
          <w:bCs/>
          <w:sz w:val="24"/>
          <w:szCs w:val="24"/>
        </w:rPr>
        <w:t xml:space="preserve">4.8.1. Нормативные параметры градостроительного проектирования при размещении </w:t>
      </w:r>
      <w:r w:rsidRPr="0005366F">
        <w:rPr>
          <w:rFonts w:ascii="Times New Roman" w:hAnsi="Times New Roman" w:cs="Times New Roman"/>
          <w:bCs/>
          <w:spacing w:val="-2"/>
          <w:sz w:val="24"/>
          <w:szCs w:val="24"/>
        </w:rPr>
        <w:t xml:space="preserve">линейных </w:t>
      </w:r>
      <w:r w:rsidRPr="0005366F">
        <w:rPr>
          <w:rFonts w:ascii="Times New Roman" w:hAnsi="Times New Roman" w:cs="Times New Roman"/>
          <w:bCs/>
          <w:sz w:val="24"/>
          <w:szCs w:val="24"/>
        </w:rPr>
        <w:t>объектов (сетей) инженерного обеспечения приведены в таблице 4.8.1.</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D84A0A" w:rsidRPr="003A55A3" w:rsidTr="00041FC4">
        <w:trPr>
          <w:trHeight w:val="312"/>
          <w:tblHeader/>
          <w:jc w:val="center"/>
        </w:trPr>
        <w:tc>
          <w:tcPr>
            <w:tcW w:w="3223"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6879" w:type="dxa"/>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градостроительного проектирования</w:t>
            </w:r>
          </w:p>
        </w:tc>
      </w:tr>
      <w:tr w:rsidR="00D84A0A" w:rsidRPr="003A55A3" w:rsidTr="00041FC4">
        <w:trPr>
          <w:trHeight w:val="227"/>
          <w:tblHeader/>
          <w:jc w:val="center"/>
        </w:trPr>
        <w:tc>
          <w:tcPr>
            <w:tcW w:w="3223" w:type="dxa"/>
            <w:shd w:val="clear" w:color="auto" w:fill="auto"/>
            <w:vAlign w:val="center"/>
          </w:tcPr>
          <w:p w:rsidR="00D84A0A" w:rsidRPr="00D568B0" w:rsidRDefault="00D84A0A" w:rsidP="00041FC4">
            <w:pPr>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6879" w:type="dxa"/>
            <w:shd w:val="clear" w:color="auto" w:fill="auto"/>
            <w:vAlign w:val="center"/>
          </w:tcPr>
          <w:p w:rsidR="00D84A0A" w:rsidRPr="00D568B0" w:rsidRDefault="00D84A0A" w:rsidP="00041FC4">
            <w:pPr>
              <w:suppressAutoHyphens/>
              <w:spacing w:line="239"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Инженерные сети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Размещение инженерных сетей на территории населенного пункта</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Не допускается:</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надземная и наземная прокладка канализационных сетей;</w:t>
            </w:r>
          </w:p>
          <w:p w:rsidR="00D84A0A" w:rsidRPr="00D568B0" w:rsidRDefault="00D84A0A" w:rsidP="00041FC4">
            <w:pPr>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Размещение инженерных сетей в пределах поперечных </w:t>
            </w:r>
            <w:r w:rsidRPr="00D568B0">
              <w:rPr>
                <w:rFonts w:ascii="Times New Roman" w:hAnsi="Times New Roman" w:cs="Times New Roman"/>
                <w:bCs/>
                <w:sz w:val="24"/>
                <w:szCs w:val="24"/>
              </w:rPr>
              <w:lastRenderedPageBreak/>
              <w:t>профилей улиц и дорог</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lastRenderedPageBreak/>
              <w:t>Инженерные сети следует проектировать преимущественно в пределах поперечных профилей улиц и дорог:</w:t>
            </w:r>
          </w:p>
          <w:p w:rsidR="00D84A0A" w:rsidRPr="00D568B0" w:rsidRDefault="00D84A0A" w:rsidP="00041FC4">
            <w:pPr>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lastRenderedPageBreak/>
              <w:t>- под тротуарами или разделительными полосами – инженерные сети в траншеях или тоннелях (проходных коллекторах);</w:t>
            </w:r>
          </w:p>
          <w:p w:rsidR="00D84A0A" w:rsidRPr="00D568B0" w:rsidRDefault="00D84A0A" w:rsidP="00041FC4">
            <w:pPr>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в разделительных полосах – тепловые сети, водопровод, газопровод, хозяйственную и дождевую канализацию.</w:t>
            </w:r>
          </w:p>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sz w:val="24"/>
                <w:szCs w:val="24"/>
              </w:rPr>
              <w:lastRenderedPageBreak/>
              <w:t>Прокладка инженерных коммуникаций под насыпями автомобильных дорог</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sz w:val="24"/>
                <w:szCs w:val="24"/>
              </w:rPr>
              <w:t>Не допускается (кроме мест пересечений).</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pacing w:val="-2"/>
                <w:sz w:val="24"/>
                <w:szCs w:val="24"/>
              </w:rPr>
              <w:t>Проектирование инженерных сетей, обслуживающих населенный пункт</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Способы прокладки инженерных сетей</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xml:space="preserve">- на территории жилой застройки – </w:t>
            </w:r>
            <w:proofErr w:type="gramStart"/>
            <w:r w:rsidRPr="00D568B0">
              <w:rPr>
                <w:rFonts w:ascii="Times New Roman" w:hAnsi="Times New Roman" w:cs="Times New Roman"/>
                <w:sz w:val="24"/>
                <w:szCs w:val="24"/>
              </w:rPr>
              <w:t>подземная</w:t>
            </w:r>
            <w:proofErr w:type="gramEnd"/>
            <w:r w:rsidRPr="00D568B0">
              <w:rPr>
                <w:rFonts w:ascii="Times New Roman" w:hAnsi="Times New Roman" w:cs="Times New Roman"/>
                <w:sz w:val="24"/>
                <w:szCs w:val="24"/>
              </w:rPr>
              <w:t>;</w:t>
            </w:r>
          </w:p>
          <w:p w:rsidR="00D84A0A" w:rsidRPr="00D568B0" w:rsidRDefault="00D84A0A" w:rsidP="00041FC4">
            <w:pPr>
              <w:spacing w:line="240" w:lineRule="auto"/>
              <w:ind w:left="142" w:hanging="142"/>
              <w:rPr>
                <w:rFonts w:ascii="Times New Roman" w:hAnsi="Times New Roman" w:cs="Times New Roman"/>
                <w:sz w:val="24"/>
                <w:szCs w:val="24"/>
              </w:rPr>
            </w:pPr>
            <w:r w:rsidRPr="00D568B0">
              <w:rPr>
                <w:rFonts w:ascii="Times New Roman" w:hAnsi="Times New Roman" w:cs="Times New Roman"/>
                <w:sz w:val="24"/>
                <w:szCs w:val="24"/>
              </w:rPr>
              <w:t xml:space="preserve">- в сложных планировочных условиях, при соответствующем </w:t>
            </w:r>
            <w:r w:rsidRPr="00D568B0">
              <w:rPr>
                <w:rFonts w:ascii="Times New Roman" w:hAnsi="Times New Roman" w:cs="Times New Roman"/>
                <w:spacing w:val="-2"/>
                <w:sz w:val="24"/>
                <w:szCs w:val="24"/>
              </w:rPr>
              <w:t>обосновании и увязке архитектурно-планировочных решений с трассировкой</w:t>
            </w:r>
            <w:r w:rsidRPr="00D568B0">
              <w:rPr>
                <w:rFonts w:ascii="Times New Roman" w:hAnsi="Times New Roman" w:cs="Times New Roman"/>
                <w:sz w:val="24"/>
                <w:szCs w:val="24"/>
              </w:rPr>
              <w:t xml:space="preserve"> инженерных коммуникаций, – допускается </w:t>
            </w:r>
            <w:proofErr w:type="gramStart"/>
            <w:r w:rsidRPr="00D568B0">
              <w:rPr>
                <w:rFonts w:ascii="Times New Roman" w:hAnsi="Times New Roman" w:cs="Times New Roman"/>
                <w:sz w:val="24"/>
                <w:szCs w:val="24"/>
              </w:rPr>
              <w:t>наземная</w:t>
            </w:r>
            <w:proofErr w:type="gramEnd"/>
            <w:r w:rsidRPr="00D568B0">
              <w:rPr>
                <w:rFonts w:ascii="Times New Roman" w:hAnsi="Times New Roman" w:cs="Times New Roman"/>
                <w:sz w:val="24"/>
                <w:szCs w:val="24"/>
              </w:rPr>
              <w:t xml:space="preserve"> и надземная;</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за границами застройки – совмещенная надземная.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Способы подземной прокладки инженерных сетей</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Подземную прокладку инженерных сетей следует проектировать:</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w:t>
            </w:r>
            <w:proofErr w:type="gramStart"/>
            <w:r w:rsidRPr="00D568B0">
              <w:rPr>
                <w:rFonts w:ascii="Times New Roman" w:hAnsi="Times New Roman" w:cs="Times New Roman"/>
                <w:bCs/>
                <w:sz w:val="24"/>
                <w:szCs w:val="24"/>
              </w:rPr>
              <w:t>совмещенную</w:t>
            </w:r>
            <w:proofErr w:type="gramEnd"/>
            <w:r w:rsidRPr="00D568B0">
              <w:rPr>
                <w:rFonts w:ascii="Times New Roman" w:hAnsi="Times New Roman" w:cs="Times New Roman"/>
                <w:bCs/>
                <w:sz w:val="24"/>
                <w:szCs w:val="24"/>
              </w:rPr>
              <w:t xml:space="preserve"> в общих траншеях;</w:t>
            </w:r>
          </w:p>
          <w:p w:rsidR="00D84A0A" w:rsidRPr="00D568B0" w:rsidRDefault="00D84A0A" w:rsidP="00041FC4">
            <w:pPr>
              <w:spacing w:line="239" w:lineRule="auto"/>
              <w:ind w:left="142" w:hanging="142"/>
              <w:rPr>
                <w:rFonts w:ascii="Times New Roman" w:hAnsi="Times New Roman" w:cs="Times New Roman"/>
                <w:bCs/>
                <w:sz w:val="24"/>
                <w:szCs w:val="24"/>
              </w:rPr>
            </w:pPr>
            <w:proofErr w:type="gramStart"/>
            <w:r w:rsidRPr="00D568B0">
              <w:rPr>
                <w:rFonts w:ascii="Times New Roman" w:hAnsi="Times New Roman" w:cs="Times New Roman"/>
                <w:bCs/>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D568B0">
                <w:rPr>
                  <w:rFonts w:ascii="Times New Roman" w:hAnsi="Times New Roman" w:cs="Times New Roman"/>
                  <w:bCs/>
                  <w:sz w:val="24"/>
                  <w:szCs w:val="24"/>
                </w:rPr>
                <w:t>1000 мм</w:t>
              </w:r>
            </w:smartTag>
            <w:r w:rsidRPr="00D568B0">
              <w:rPr>
                <w:rFonts w:ascii="Times New Roman" w:hAnsi="Times New Roman" w:cs="Times New Roman"/>
                <w:bCs/>
                <w:sz w:val="24"/>
                <w:szCs w:val="24"/>
              </w:rPr>
              <w:t xml:space="preserve">, водопровода до </w:t>
            </w:r>
            <w:smartTag w:uri="urn:schemas-microsoft-com:office:smarttags" w:element="metricconverter">
              <w:smartTagPr>
                <w:attr w:name="ProductID" w:val="500 мм"/>
              </w:smartTagPr>
              <w:r w:rsidRPr="00D568B0">
                <w:rPr>
                  <w:rFonts w:ascii="Times New Roman" w:hAnsi="Times New Roman" w:cs="Times New Roman"/>
                  <w:bCs/>
                  <w:sz w:val="24"/>
                  <w:szCs w:val="24"/>
                </w:rPr>
                <w:t>500 мм</w:t>
              </w:r>
            </w:smartTag>
            <w:r w:rsidRPr="00D568B0">
              <w:rPr>
                <w:rFonts w:ascii="Times New Roman" w:hAnsi="Times New Roman" w:cs="Times New Roman"/>
                <w:bCs/>
                <w:sz w:val="24"/>
                <w:szCs w:val="24"/>
              </w:rPr>
              <w:t xml:space="preserve">, кабелей (связи и силовых напряжением до 10 </w:t>
            </w:r>
            <w:proofErr w:type="spellStart"/>
            <w:r w:rsidRPr="00D568B0">
              <w:rPr>
                <w:rFonts w:ascii="Times New Roman" w:hAnsi="Times New Roman" w:cs="Times New Roman"/>
                <w:bCs/>
                <w:sz w:val="24"/>
                <w:szCs w:val="24"/>
              </w:rPr>
              <w:t>кВ</w:t>
            </w:r>
            <w:proofErr w:type="spellEnd"/>
            <w:r w:rsidRPr="00D568B0">
              <w:rPr>
                <w:rFonts w:ascii="Times New Roman" w:hAnsi="Times New Roman" w:cs="Times New Roman"/>
                <w:bCs/>
                <w:sz w:val="24"/>
                <w:szCs w:val="24"/>
              </w:rPr>
              <w:t xml:space="preserve">) свыше </w:t>
            </w:r>
            <w:smartTag w:uri="urn:schemas-microsoft-com:office:smarttags" w:element="metricconverter">
              <w:smartTagPr>
                <w:attr w:name="ProductID" w:val="10 мм"/>
              </w:smartTagPr>
              <w:r w:rsidRPr="00D568B0">
                <w:rPr>
                  <w:rFonts w:ascii="Times New Roman" w:hAnsi="Times New Roman" w:cs="Times New Roman"/>
                  <w:bCs/>
                  <w:sz w:val="24"/>
                  <w:szCs w:val="24"/>
                </w:rPr>
                <w:t>10 мм</w:t>
              </w:r>
            </w:smartTag>
            <w:r w:rsidRPr="00D568B0">
              <w:rPr>
                <w:rFonts w:ascii="Times New Roman" w:hAnsi="Times New Roman" w:cs="Times New Roman"/>
                <w:bCs/>
                <w:sz w:val="24"/>
                <w:szCs w:val="24"/>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roofErr w:type="gramEnd"/>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В тоннелях (проходных коллекторах) допускается также прокладка воздуховодов, напорной канализации и других инженерных сетей. </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pacing w:val="-2"/>
                <w:sz w:val="24"/>
                <w:szCs w:val="24"/>
              </w:rPr>
              <w:t xml:space="preserve">На участках застройки в сложных грунтовых условиях </w:t>
            </w:r>
            <w:r w:rsidRPr="00D568B0">
              <w:rPr>
                <w:rFonts w:ascii="Times New Roman" w:hAnsi="Times New Roman" w:cs="Times New Roman"/>
                <w:bCs/>
                <w:spacing w:val="-2"/>
                <w:sz w:val="24"/>
                <w:szCs w:val="24"/>
              </w:rPr>
              <w:lastRenderedPageBreak/>
              <w:t>необходимо предусмат</w:t>
            </w:r>
            <w:r w:rsidRPr="00D568B0">
              <w:rPr>
                <w:rFonts w:ascii="Times New Roman" w:hAnsi="Times New Roman" w:cs="Times New Roman"/>
                <w:bCs/>
                <w:sz w:val="24"/>
                <w:szCs w:val="24"/>
              </w:rPr>
              <w:t xml:space="preserve">ривать прокладку </w:t>
            </w:r>
            <w:proofErr w:type="spellStart"/>
            <w:r w:rsidRPr="00D568B0">
              <w:rPr>
                <w:rFonts w:ascii="Times New Roman" w:hAnsi="Times New Roman" w:cs="Times New Roman"/>
                <w:bCs/>
                <w:sz w:val="24"/>
                <w:szCs w:val="24"/>
              </w:rPr>
              <w:t>водонесущих</w:t>
            </w:r>
            <w:proofErr w:type="spellEnd"/>
            <w:r w:rsidRPr="00D568B0">
              <w:rPr>
                <w:rFonts w:ascii="Times New Roman" w:hAnsi="Times New Roman" w:cs="Times New Roman"/>
                <w:bCs/>
                <w:sz w:val="24"/>
                <w:szCs w:val="24"/>
              </w:rPr>
              <w:t xml:space="preserve"> инженерных сетей, как правило, в проходных тоннелях.</w:t>
            </w:r>
          </w:p>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85"/>
              <w:rPr>
                <w:rFonts w:ascii="Times New Roman" w:hAnsi="Times New Roman" w:cs="Times New Roman"/>
                <w:bCs/>
                <w:sz w:val="24"/>
                <w:szCs w:val="24"/>
              </w:rPr>
            </w:pPr>
            <w:r w:rsidRPr="00D568B0">
              <w:rPr>
                <w:rFonts w:ascii="Times New Roman" w:hAnsi="Times New Roman" w:cs="Times New Roman"/>
                <w:sz w:val="24"/>
                <w:szCs w:val="24"/>
              </w:rPr>
              <w:lastRenderedPageBreak/>
              <w:t xml:space="preserve">Расстояния по горизонтали (в </w:t>
            </w:r>
            <w:r w:rsidRPr="00D568B0">
              <w:rPr>
                <w:rFonts w:ascii="Times New Roman" w:hAnsi="Times New Roman" w:cs="Times New Roman"/>
                <w:spacing w:val="-3"/>
                <w:sz w:val="24"/>
                <w:szCs w:val="24"/>
              </w:rPr>
              <w:t xml:space="preserve">свету) от подземных </w:t>
            </w:r>
            <w:proofErr w:type="spellStart"/>
            <w:r w:rsidRPr="00D568B0">
              <w:rPr>
                <w:rFonts w:ascii="Times New Roman" w:hAnsi="Times New Roman" w:cs="Times New Roman"/>
                <w:spacing w:val="-3"/>
                <w:sz w:val="24"/>
                <w:szCs w:val="24"/>
              </w:rPr>
              <w:t>инженерных</w:t>
            </w:r>
            <w:r w:rsidRPr="00D568B0">
              <w:rPr>
                <w:rFonts w:ascii="Times New Roman" w:hAnsi="Times New Roman" w:cs="Times New Roman"/>
                <w:sz w:val="24"/>
                <w:szCs w:val="24"/>
              </w:rPr>
              <w:t>сетей</w:t>
            </w:r>
            <w:proofErr w:type="spellEnd"/>
            <w:r w:rsidRPr="00D568B0">
              <w:rPr>
                <w:rFonts w:ascii="Times New Roman" w:hAnsi="Times New Roman" w:cs="Times New Roman"/>
                <w:sz w:val="24"/>
                <w:szCs w:val="24"/>
              </w:rPr>
              <w:t xml:space="preserve"> до зданий и сооружений, а также между соседними подземными инженерными сетями</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Следует принимать по таблицам 4.8.2 и 4.8.3 настоящих нормативов.</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Проектирование инженерных сетей </w:t>
            </w:r>
            <w:r w:rsidRPr="00D568B0">
              <w:rPr>
                <w:rFonts w:ascii="Times New Roman" w:hAnsi="Times New Roman" w:cs="Times New Roman"/>
                <w:sz w:val="24"/>
                <w:szCs w:val="24"/>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xml:space="preserve">Следует предусматривать вынос </w:t>
            </w:r>
            <w:r w:rsidRPr="00D568B0">
              <w:rPr>
                <w:rFonts w:ascii="Times New Roman" w:hAnsi="Times New Roman" w:cs="Times New Roman"/>
                <w:bCs/>
                <w:sz w:val="24"/>
                <w:szCs w:val="24"/>
              </w:rPr>
              <w:t>инженерных сетей</w:t>
            </w:r>
            <w:r w:rsidRPr="00D568B0">
              <w:rPr>
                <w:rFonts w:ascii="Times New Roman" w:hAnsi="Times New Roman" w:cs="Times New Roman"/>
                <w:sz w:val="24"/>
                <w:szCs w:val="24"/>
              </w:rPr>
              <w:t xml:space="preserve"> под разделительные полосы и тротуары. </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Допускается сохранение существующих и прокладка новых сетей под проезжей частью при устройстве тоннелей.</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pacing w:val="-2"/>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D568B0">
                <w:rPr>
                  <w:rFonts w:ascii="Times New Roman" w:hAnsi="Times New Roman" w:cs="Times New Roman"/>
                  <w:bCs/>
                  <w:sz w:val="24"/>
                  <w:szCs w:val="24"/>
                </w:rPr>
                <w:t>200 мм</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Проектирование инженерных сетей </w:t>
            </w:r>
            <w:r w:rsidRPr="00D568B0">
              <w:rPr>
                <w:rFonts w:ascii="Times New Roman" w:hAnsi="Times New Roman" w:cs="Times New Roman"/>
                <w:sz w:val="24"/>
                <w:szCs w:val="24"/>
              </w:rPr>
              <w:t>в районах глубокого сезонного промерзания грунтов</w:t>
            </w:r>
          </w:p>
        </w:tc>
        <w:tc>
          <w:tcPr>
            <w:tcW w:w="6879" w:type="dxa"/>
            <w:shd w:val="clear" w:color="auto" w:fill="auto"/>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xml:space="preserve">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w:t>
            </w:r>
            <w:proofErr w:type="gramStart"/>
            <w:r w:rsidRPr="00D568B0">
              <w:rPr>
                <w:rFonts w:ascii="Times New Roman" w:hAnsi="Times New Roman" w:cs="Times New Roman"/>
                <w:sz w:val="24"/>
                <w:szCs w:val="24"/>
              </w:rPr>
              <w:t>м</w:t>
            </w:r>
            <w:proofErr w:type="gramEnd"/>
            <w:r w:rsidRPr="00D568B0">
              <w:rPr>
                <w:rFonts w:ascii="Times New Roman" w:hAnsi="Times New Roman" w:cs="Times New Roman"/>
                <w:sz w:val="24"/>
                <w:szCs w:val="24"/>
              </w:rPr>
              <w:t>:</w:t>
            </w:r>
          </w:p>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до трубопроводов водоснабжения – 0,2-0,3;</w:t>
            </w:r>
          </w:p>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до трубопроводов канализации – 0,4.</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Пересечение подземных инженерных сетей с пешеходными переходами в тоннелях</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Следует проектировать прокладку трубопроводов под тоннелями, а кабелей силовых и связи – над тоннелями.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Пересечение инженерными сетями рек, автомобильных дорог, а также зданий и сооружений</w:t>
            </w:r>
          </w:p>
        </w:tc>
        <w:tc>
          <w:tcPr>
            <w:tcW w:w="6879"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Следует проектировать под прямым углом. </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при обосновании пересечение под меньшим углом, но не менее 45°.</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Выбор места пересечения инженерными сетями рек, автомобильных дорог, а </w:t>
            </w:r>
            <w:r w:rsidRPr="00D568B0">
              <w:rPr>
                <w:rFonts w:ascii="Times New Roman" w:hAnsi="Times New Roman" w:cs="Times New Roman"/>
                <w:bCs/>
                <w:sz w:val="24"/>
                <w:szCs w:val="24"/>
              </w:rPr>
              <w:lastRenderedPageBreak/>
              <w:t>также сооружений на них</w:t>
            </w:r>
          </w:p>
        </w:tc>
        <w:tc>
          <w:tcPr>
            <w:tcW w:w="6879"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lastRenderedPageBreak/>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39"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lastRenderedPageBreak/>
              <w:t>Кабельные линии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 xml:space="preserve">Пересечение кабельными линиями </w:t>
            </w:r>
            <w:proofErr w:type="spellStart"/>
            <w:r w:rsidRPr="00D568B0">
              <w:rPr>
                <w:rStyle w:val="match"/>
                <w:rFonts w:ascii="Times New Roman" w:hAnsi="Times New Roman" w:cs="Times New Roman"/>
                <w:sz w:val="24"/>
                <w:szCs w:val="24"/>
              </w:rPr>
              <w:t>автомобильных</w:t>
            </w:r>
            <w:r w:rsidRPr="00D568B0">
              <w:rPr>
                <w:rFonts w:ascii="Times New Roman" w:hAnsi="Times New Roman" w:cs="Times New Roman"/>
                <w:sz w:val="24"/>
                <w:szCs w:val="24"/>
              </w:rPr>
              <w:t>дорог</w:t>
            </w:r>
            <w:proofErr w:type="spellEnd"/>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D568B0">
                <w:rPr>
                  <w:rFonts w:ascii="Times New Roman" w:hAnsi="Times New Roman" w:cs="Times New Roman"/>
                  <w:sz w:val="24"/>
                  <w:szCs w:val="24"/>
                </w:rPr>
                <w:t>1 м</w:t>
              </w:r>
            </w:smartTag>
            <w:r w:rsidRPr="00D568B0">
              <w:rPr>
                <w:rFonts w:ascii="Times New Roman" w:hAnsi="Times New Roman" w:cs="Times New Roman"/>
                <w:sz w:val="24"/>
                <w:szCs w:val="24"/>
              </w:rPr>
              <w:t xml:space="preserve"> от полотна дороги и не менее </w:t>
            </w:r>
            <w:smartTag w:uri="urn:schemas-microsoft-com:office:smarttags" w:element="metricconverter">
              <w:smartTagPr>
                <w:attr w:name="ProductID" w:val="0,5 м"/>
              </w:smartTagPr>
              <w:r w:rsidRPr="00D568B0">
                <w:rPr>
                  <w:rFonts w:ascii="Times New Roman" w:hAnsi="Times New Roman" w:cs="Times New Roman"/>
                  <w:sz w:val="24"/>
                  <w:szCs w:val="24"/>
                </w:rPr>
                <w:t>0,5 м</w:t>
              </w:r>
            </w:smartTag>
            <w:r w:rsidRPr="00D568B0">
              <w:rPr>
                <w:rFonts w:ascii="Times New Roman" w:hAnsi="Times New Roman" w:cs="Times New Roman"/>
                <w:sz w:val="24"/>
                <w:szCs w:val="24"/>
              </w:rPr>
              <w:t xml:space="preserve"> от дна водоотводных канав. </w:t>
            </w:r>
          </w:p>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sz w:val="24"/>
                <w:szCs w:val="24"/>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D568B0">
                <w:rPr>
                  <w:rFonts w:ascii="Times New Roman" w:hAnsi="Times New Roman" w:cs="Times New Roman"/>
                  <w:sz w:val="24"/>
                  <w:szCs w:val="24"/>
                </w:rPr>
                <w:t>2 м</w:t>
              </w:r>
            </w:smartTag>
            <w:r w:rsidRPr="00D568B0">
              <w:rPr>
                <w:rFonts w:ascii="Times New Roman" w:hAnsi="Times New Roman" w:cs="Times New Roman"/>
                <w:sz w:val="24"/>
                <w:szCs w:val="24"/>
              </w:rPr>
              <w:t xml:space="preserve"> по обе стороны от полотна дороги.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sz w:val="24"/>
                <w:szCs w:val="24"/>
              </w:rPr>
              <w:t>Кабели следует проектировать непосредственно в земле</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Переход кабельной линии в воздушную линию</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Выход кабеля на поверхность следует проектировать </w:t>
            </w:r>
            <w:r w:rsidRPr="00D568B0">
              <w:rPr>
                <w:rFonts w:ascii="Times New Roman" w:hAnsi="Times New Roman" w:cs="Times New Roman"/>
                <w:sz w:val="24"/>
                <w:szCs w:val="24"/>
              </w:rPr>
              <w:t xml:space="preserve">на расстоянии не менее </w:t>
            </w:r>
            <w:smartTag w:uri="urn:schemas-microsoft-com:office:smarttags" w:element="metricconverter">
              <w:smartTagPr>
                <w:attr w:name="ProductID" w:val="3,5 м"/>
              </w:smartTagPr>
              <w:r w:rsidRPr="00D568B0">
                <w:rPr>
                  <w:rFonts w:ascii="Times New Roman" w:hAnsi="Times New Roman" w:cs="Times New Roman"/>
                  <w:sz w:val="24"/>
                  <w:szCs w:val="24"/>
                </w:rPr>
                <w:t>3,5 м</w:t>
              </w:r>
            </w:smartTag>
            <w:r w:rsidRPr="00D568B0">
              <w:rPr>
                <w:rFonts w:ascii="Times New Roman" w:hAnsi="Times New Roman" w:cs="Times New Roman"/>
                <w:sz w:val="24"/>
                <w:szCs w:val="24"/>
              </w:rPr>
              <w:t xml:space="preserve"> от подошвы насыпи или от кромки полотна.</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 xml:space="preserve">Пересечение кабельными линиями въездов </w:t>
            </w:r>
            <w:proofErr w:type="spellStart"/>
            <w:r w:rsidRPr="00D568B0">
              <w:rPr>
                <w:rFonts w:ascii="Times New Roman" w:hAnsi="Times New Roman" w:cs="Times New Roman"/>
                <w:sz w:val="24"/>
                <w:szCs w:val="24"/>
              </w:rPr>
              <w:t>для</w:t>
            </w:r>
            <w:r w:rsidRPr="00D568B0">
              <w:rPr>
                <w:rStyle w:val="match"/>
                <w:rFonts w:ascii="Times New Roman" w:hAnsi="Times New Roman" w:cs="Times New Roman"/>
                <w:sz w:val="24"/>
                <w:szCs w:val="24"/>
              </w:rPr>
              <w:t>автотранспорта</w:t>
            </w:r>
            <w:r w:rsidRPr="00D568B0">
              <w:rPr>
                <w:rFonts w:ascii="Times New Roman" w:hAnsi="Times New Roman" w:cs="Times New Roman"/>
                <w:sz w:val="24"/>
                <w:szCs w:val="24"/>
              </w:rPr>
              <w:t>во</w:t>
            </w:r>
            <w:proofErr w:type="spellEnd"/>
            <w:r w:rsidRPr="00D568B0">
              <w:rPr>
                <w:rFonts w:ascii="Times New Roman" w:hAnsi="Times New Roman" w:cs="Times New Roman"/>
                <w:sz w:val="24"/>
                <w:szCs w:val="24"/>
              </w:rPr>
              <w:t xml:space="preserve"> дворы, гаражи и т. д.</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Прокладка кабелей </w:t>
            </w:r>
            <w:r w:rsidRPr="00D568B0">
              <w:rPr>
                <w:rFonts w:ascii="Times New Roman" w:hAnsi="Times New Roman" w:cs="Times New Roman"/>
                <w:sz w:val="24"/>
                <w:szCs w:val="24"/>
              </w:rPr>
              <w:t>должна производиться в трубах.</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t>Пересечение кабельными линиями ручьев и канав</w:t>
            </w:r>
          </w:p>
        </w:tc>
        <w:tc>
          <w:tcPr>
            <w:tcW w:w="687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Прокладка кабелей </w:t>
            </w:r>
            <w:r w:rsidRPr="00D568B0">
              <w:rPr>
                <w:rFonts w:ascii="Times New Roman" w:hAnsi="Times New Roman" w:cs="Times New Roman"/>
                <w:sz w:val="24"/>
                <w:szCs w:val="24"/>
              </w:rPr>
              <w:t>должна производиться в трубах.</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Тепловые сети</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sz w:val="24"/>
                <w:szCs w:val="24"/>
              </w:rPr>
            </w:pPr>
            <w:r w:rsidRPr="00D568B0">
              <w:rPr>
                <w:rFonts w:ascii="Times New Roman" w:hAnsi="Times New Roman" w:cs="Times New Roman"/>
                <w:bCs/>
                <w:sz w:val="24"/>
                <w:szCs w:val="24"/>
              </w:rPr>
              <w:t>Подземная прокладка тепловых сетей</w:t>
            </w:r>
          </w:p>
        </w:tc>
        <w:tc>
          <w:tcPr>
            <w:tcW w:w="6879" w:type="dxa"/>
            <w:shd w:val="clear" w:color="auto" w:fill="auto"/>
          </w:tcPr>
          <w:p w:rsidR="00D84A0A" w:rsidRPr="00D568B0" w:rsidRDefault="00D84A0A" w:rsidP="00041FC4">
            <w:pPr>
              <w:shd w:val="clear" w:color="auto" w:fill="FFFFFF"/>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проектировать совместно со следующими инженерными сетями:</w:t>
            </w:r>
          </w:p>
          <w:p w:rsidR="00D84A0A" w:rsidRPr="00D568B0" w:rsidRDefault="00D84A0A" w:rsidP="00041FC4">
            <w:pPr>
              <w:shd w:val="clear" w:color="auto" w:fill="FFFFFF"/>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в каналах – с водопроводами, трубопроводами сжатого воздуха давлением до 1,6 МПа, </w:t>
            </w:r>
            <w:proofErr w:type="spellStart"/>
            <w:r w:rsidRPr="00D568B0">
              <w:rPr>
                <w:rFonts w:ascii="Times New Roman" w:hAnsi="Times New Roman" w:cs="Times New Roman"/>
                <w:bCs/>
                <w:sz w:val="24"/>
                <w:szCs w:val="24"/>
              </w:rPr>
              <w:t>мазутопроводами</w:t>
            </w:r>
            <w:proofErr w:type="spellEnd"/>
            <w:r w:rsidRPr="00D568B0">
              <w:rPr>
                <w:rFonts w:ascii="Times New Roman" w:hAnsi="Times New Roman" w:cs="Times New Roman"/>
                <w:bCs/>
                <w:sz w:val="24"/>
                <w:szCs w:val="24"/>
              </w:rPr>
              <w:t>, контрольными кабелями, предназначенными для обслуживания тепловых сетей;</w:t>
            </w:r>
          </w:p>
          <w:p w:rsidR="00D84A0A" w:rsidRPr="00D568B0" w:rsidRDefault="00D84A0A" w:rsidP="00041FC4">
            <w:pPr>
              <w:shd w:val="clear" w:color="auto" w:fill="FFFFFF"/>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в тоннелях – с водопроводами диаметром до </w:t>
            </w:r>
            <w:smartTag w:uri="urn:schemas-microsoft-com:office:smarttags" w:element="metricconverter">
              <w:smartTagPr>
                <w:attr w:name="ProductID" w:val="500 мм"/>
              </w:smartTagPr>
              <w:r w:rsidRPr="00D568B0">
                <w:rPr>
                  <w:rFonts w:ascii="Times New Roman" w:hAnsi="Times New Roman" w:cs="Times New Roman"/>
                  <w:bCs/>
                  <w:sz w:val="24"/>
                  <w:szCs w:val="24"/>
                </w:rPr>
                <w:t>500 мм</w:t>
              </w:r>
            </w:smartTag>
            <w:r w:rsidRPr="00D568B0">
              <w:rPr>
                <w:rFonts w:ascii="Times New Roman" w:hAnsi="Times New Roman" w:cs="Times New Roman"/>
                <w:bCs/>
                <w:sz w:val="24"/>
                <w:szCs w:val="24"/>
              </w:rPr>
              <w:t xml:space="preserve">, кабелями связи, силовыми кабелями напряжением до 10 </w:t>
            </w:r>
            <w:proofErr w:type="spellStart"/>
            <w:r w:rsidRPr="00D568B0">
              <w:rPr>
                <w:rFonts w:ascii="Times New Roman" w:hAnsi="Times New Roman" w:cs="Times New Roman"/>
                <w:bCs/>
                <w:sz w:val="24"/>
                <w:szCs w:val="24"/>
              </w:rPr>
              <w:t>кВ</w:t>
            </w:r>
            <w:proofErr w:type="spellEnd"/>
            <w:r w:rsidRPr="00D568B0">
              <w:rPr>
                <w:rFonts w:ascii="Times New Roman" w:hAnsi="Times New Roman" w:cs="Times New Roman"/>
                <w:bCs/>
                <w:sz w:val="24"/>
                <w:szCs w:val="24"/>
              </w:rPr>
              <w:t>, трубопроводами сжатого воздуха давлением до 1,6 МПа, трубопроводами напорной канализации.</w:t>
            </w:r>
          </w:p>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bCs/>
                <w:sz w:val="24"/>
                <w:szCs w:val="24"/>
              </w:rPr>
              <w:t xml:space="preserve">Прокладка трубопроводов тепловых сетей в каналах и тоннелях с другими инженерными сетями </w:t>
            </w:r>
            <w:proofErr w:type="gramStart"/>
            <w:r w:rsidRPr="00D568B0">
              <w:rPr>
                <w:rFonts w:ascii="Times New Roman" w:hAnsi="Times New Roman" w:cs="Times New Roman"/>
                <w:bCs/>
                <w:sz w:val="24"/>
                <w:szCs w:val="24"/>
              </w:rPr>
              <w:t>кроме</w:t>
            </w:r>
            <w:proofErr w:type="gramEnd"/>
            <w:r w:rsidRPr="00D568B0">
              <w:rPr>
                <w:rFonts w:ascii="Times New Roman" w:hAnsi="Times New Roman" w:cs="Times New Roman"/>
                <w:bCs/>
                <w:sz w:val="24"/>
                <w:szCs w:val="24"/>
              </w:rPr>
              <w:t xml:space="preserve"> указанных – не допускается.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Наземная и надземная </w:t>
            </w:r>
            <w:r w:rsidRPr="00D568B0">
              <w:rPr>
                <w:rFonts w:ascii="Times New Roman" w:hAnsi="Times New Roman" w:cs="Times New Roman"/>
                <w:bCs/>
                <w:sz w:val="24"/>
                <w:szCs w:val="24"/>
              </w:rPr>
              <w:lastRenderedPageBreak/>
              <w:t>прокладка тепловых сетей</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lastRenderedPageBreak/>
              <w:t xml:space="preserve">Допускается как исключение на территориях в сложных планировочных условиях </w:t>
            </w:r>
            <w:r w:rsidRPr="00D568B0">
              <w:rPr>
                <w:rFonts w:ascii="Times New Roman" w:hAnsi="Times New Roman" w:cs="Times New Roman"/>
                <w:bCs/>
                <w:sz w:val="24"/>
                <w:szCs w:val="24"/>
              </w:rPr>
              <w:t xml:space="preserve">при невозможности подземного их </w:t>
            </w:r>
            <w:r w:rsidRPr="00D568B0">
              <w:rPr>
                <w:rFonts w:ascii="Times New Roman" w:hAnsi="Times New Roman" w:cs="Times New Roman"/>
                <w:bCs/>
                <w:sz w:val="24"/>
                <w:szCs w:val="24"/>
              </w:rPr>
              <w:lastRenderedPageBreak/>
              <w:t>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lastRenderedPageBreak/>
              <w:t>Ограничения по размещению тепловых сетей</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Пересечения тепловыми сетями </w:t>
            </w:r>
            <w:r w:rsidRPr="00D568B0">
              <w:rPr>
                <w:rFonts w:ascii="Times New Roman" w:hAnsi="Times New Roman" w:cs="Times New Roman"/>
                <w:bCs/>
                <w:spacing w:val="-2"/>
                <w:sz w:val="24"/>
                <w:szCs w:val="24"/>
              </w:rPr>
              <w:t>автомобильных дорог, рек, оврагов,</w:t>
            </w:r>
            <w:r w:rsidRPr="00D568B0">
              <w:rPr>
                <w:rFonts w:ascii="Times New Roman" w:hAnsi="Times New Roman" w:cs="Times New Roman"/>
                <w:bCs/>
                <w:sz w:val="24"/>
                <w:szCs w:val="24"/>
              </w:rPr>
              <w:t xml:space="preserve"> открытых водостоков</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Следует предусматривать надземными. </w:t>
            </w:r>
            <w:r w:rsidRPr="00D568B0">
              <w:rPr>
                <w:rFonts w:ascii="Times New Roman" w:hAnsi="Times New Roman" w:cs="Times New Roman"/>
                <w:bCs/>
                <w:sz w:val="24"/>
                <w:szCs w:val="24"/>
              </w:rPr>
              <w:t>При этом допускается использовать постоянные автодорожные мосты.</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D568B0">
              <w:rPr>
                <w:rFonts w:ascii="Times New Roman" w:hAnsi="Times New Roman" w:cs="Times New Roman"/>
                <w:bCs/>
                <w:spacing w:val="-3"/>
                <w:sz w:val="24"/>
                <w:szCs w:val="24"/>
              </w:rPr>
              <w:t>СП 124.13330.2012</w:t>
            </w:r>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Сети водопровода</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Размещение сетей водопровода</w:t>
            </w:r>
          </w:p>
        </w:tc>
        <w:tc>
          <w:tcPr>
            <w:tcW w:w="6879"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pacing w:val="-2"/>
                <w:sz w:val="24"/>
                <w:szCs w:val="24"/>
              </w:rPr>
              <w:t xml:space="preserve">Следует проектировать </w:t>
            </w:r>
            <w:r w:rsidRPr="00D568B0">
              <w:rPr>
                <w:rFonts w:ascii="Times New Roman" w:hAnsi="Times New Roman" w:cs="Times New Roman"/>
                <w:bCs/>
                <w:sz w:val="24"/>
                <w:szCs w:val="24"/>
              </w:rPr>
              <w:t>по обеим сторонам улицы при ширине:</w:t>
            </w:r>
          </w:p>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 проезжей части более </w:t>
            </w:r>
            <w:smartTag w:uri="urn:schemas-microsoft-com:office:smarttags" w:element="metricconverter">
              <w:smartTagPr>
                <w:attr w:name="ProductID" w:val="22 м"/>
              </w:smartTagPr>
              <w:r w:rsidRPr="00D568B0">
                <w:rPr>
                  <w:rFonts w:ascii="Times New Roman" w:hAnsi="Times New Roman" w:cs="Times New Roman"/>
                  <w:bCs/>
                  <w:sz w:val="24"/>
                  <w:szCs w:val="24"/>
                </w:rPr>
                <w:t>22 м</w:t>
              </w:r>
            </w:smartTag>
            <w:r w:rsidRPr="00D568B0">
              <w:rPr>
                <w:rFonts w:ascii="Times New Roman" w:hAnsi="Times New Roman" w:cs="Times New Roman"/>
                <w:bCs/>
                <w:sz w:val="24"/>
                <w:szCs w:val="24"/>
              </w:rPr>
              <w:t>;</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 улиц в пределах красных линий</w:t>
            </w:r>
            <w:smartTag w:uri="urn:schemas-microsoft-com:office:smarttags" w:element="metricconverter">
              <w:smartTagPr>
                <w:attr w:name="ProductID" w:val="60 м"/>
              </w:smartTagPr>
              <w:r w:rsidRPr="00D568B0">
                <w:rPr>
                  <w:rFonts w:ascii="Times New Roman" w:hAnsi="Times New Roman" w:cs="Times New Roman"/>
                  <w:bCs/>
                  <w:noProof/>
                  <w:sz w:val="24"/>
                  <w:szCs w:val="24"/>
                </w:rPr>
                <w:t>60</w:t>
              </w:r>
              <w:r w:rsidRPr="00D568B0">
                <w:rPr>
                  <w:rFonts w:ascii="Times New Roman" w:hAnsi="Times New Roman" w:cs="Times New Roman"/>
                  <w:bCs/>
                  <w:sz w:val="24"/>
                  <w:szCs w:val="24"/>
                </w:rPr>
                <w:t xml:space="preserve"> м</w:t>
              </w:r>
            </w:smartTag>
            <w:r w:rsidRPr="00D568B0">
              <w:rPr>
                <w:rFonts w:ascii="Times New Roman" w:hAnsi="Times New Roman" w:cs="Times New Roman"/>
                <w:bCs/>
                <w:sz w:val="24"/>
                <w:szCs w:val="24"/>
              </w:rPr>
              <w:t xml:space="preserve"> и более.</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Газопроводы</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Подземная прокладка газопроводов</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sz w:val="24"/>
                <w:szCs w:val="24"/>
              </w:rPr>
              <w:t xml:space="preserve">Прокладку газопроводов следует </w:t>
            </w:r>
            <w:r w:rsidRPr="00D568B0">
              <w:rPr>
                <w:rFonts w:ascii="Times New Roman" w:hAnsi="Times New Roman" w:cs="Times New Roman"/>
                <w:bCs/>
                <w:spacing w:val="-2"/>
                <w:sz w:val="24"/>
                <w:szCs w:val="24"/>
              </w:rPr>
              <w:t xml:space="preserve">проектировать </w:t>
            </w:r>
            <w:proofErr w:type="gramStart"/>
            <w:r w:rsidRPr="00D568B0">
              <w:rPr>
                <w:rFonts w:ascii="Times New Roman" w:hAnsi="Times New Roman" w:cs="Times New Roman"/>
                <w:sz w:val="24"/>
                <w:szCs w:val="24"/>
              </w:rPr>
              <w:t>подземной</w:t>
            </w:r>
            <w:proofErr w:type="gramEnd"/>
            <w:r w:rsidRPr="00D568B0">
              <w:rPr>
                <w:rFonts w:ascii="Times New Roman" w:hAnsi="Times New Roman" w:cs="Times New Roman"/>
                <w:sz w:val="24"/>
                <w:szCs w:val="24"/>
              </w:rPr>
              <w:t>.</w:t>
            </w:r>
          </w:p>
          <w:p w:rsidR="00D84A0A" w:rsidRPr="00D568B0" w:rsidRDefault="00D84A0A" w:rsidP="00041FC4">
            <w:pPr>
              <w:spacing w:line="240" w:lineRule="auto"/>
              <w:rPr>
                <w:rFonts w:ascii="Times New Roman" w:hAnsi="Times New Roman" w:cs="Times New Roman"/>
                <w:spacing w:val="-2"/>
                <w:sz w:val="24"/>
                <w:szCs w:val="24"/>
              </w:rPr>
            </w:pPr>
            <w:r w:rsidRPr="00D568B0">
              <w:rPr>
                <w:rFonts w:ascii="Times New Roman" w:hAnsi="Times New Roman" w:cs="Times New Roman"/>
                <w:spacing w:val="-2"/>
                <w:sz w:val="24"/>
                <w:szCs w:val="24"/>
              </w:rPr>
              <w:t>При технической необходимости допускается прокладка газопровода под проезжими частями улиц.</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D568B0">
              <w:rPr>
                <w:rFonts w:ascii="Times New Roman" w:hAnsi="Times New Roman" w:cs="Times New Roman"/>
                <w:bCs/>
                <w:sz w:val="24"/>
                <w:szCs w:val="24"/>
              </w:rPr>
              <w:t>автогазозаправочных</w:t>
            </w:r>
            <w:proofErr w:type="spellEnd"/>
            <w:r w:rsidRPr="00D568B0">
              <w:rPr>
                <w:rFonts w:ascii="Times New Roman" w:hAnsi="Times New Roman" w:cs="Times New Roman"/>
                <w:bCs/>
                <w:sz w:val="24"/>
                <w:szCs w:val="24"/>
              </w:rPr>
              <w:t xml:space="preserve"> станций (в соответствии с СП 18.13330.2011).</w:t>
            </w:r>
          </w:p>
        </w:tc>
      </w:tr>
      <w:tr w:rsidR="00D84A0A" w:rsidRPr="003A55A3" w:rsidTr="00D84A0A">
        <w:tblPrEx>
          <w:tblBorders>
            <w:bottom w:val="single" w:sz="4" w:space="0" w:color="auto"/>
          </w:tblBorders>
        </w:tblPrEx>
        <w:trPr>
          <w:trHeight w:val="304"/>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Надземная прокладка газопроводов</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Допускается проектировать в исключительных случаях по стенам зданий внутри </w:t>
            </w:r>
            <w:r w:rsidRPr="00D568B0">
              <w:rPr>
                <w:rFonts w:ascii="Times New Roman" w:hAnsi="Times New Roman" w:cs="Times New Roman"/>
                <w:sz w:val="24"/>
                <w:szCs w:val="24"/>
              </w:rPr>
              <w:t>кварталов (микрорайонов)</w:t>
            </w:r>
            <w:r w:rsidRPr="00D568B0">
              <w:rPr>
                <w:rFonts w:ascii="Times New Roman" w:hAnsi="Times New Roman" w:cs="Times New Roman"/>
                <w:bCs/>
                <w:sz w:val="24"/>
                <w:szCs w:val="24"/>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w:t>
            </w:r>
            <w:r w:rsidRPr="00D568B0">
              <w:rPr>
                <w:rFonts w:ascii="Times New Roman" w:hAnsi="Times New Roman" w:cs="Times New Roman"/>
                <w:bCs/>
                <w:sz w:val="24"/>
                <w:szCs w:val="24"/>
              </w:rPr>
              <w:lastRenderedPageBreak/>
              <w:t>газопроводу.</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sz w:val="24"/>
                <w:szCs w:val="24"/>
              </w:rPr>
              <w:lastRenderedPageBreak/>
              <w:t>Наземные газопроводы с обвалованием</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 xml:space="preserve">Допускается проектировать </w:t>
            </w:r>
            <w:r w:rsidRPr="00D568B0">
              <w:rPr>
                <w:rFonts w:ascii="Times New Roman" w:hAnsi="Times New Roman" w:cs="Times New Roman"/>
                <w:sz w:val="24"/>
                <w:szCs w:val="24"/>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Прокладка газопроводов на ГНП</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 xml:space="preserve">Следует предусматривать </w:t>
            </w:r>
            <w:proofErr w:type="gramStart"/>
            <w:r w:rsidRPr="00D568B0">
              <w:rPr>
                <w:rFonts w:ascii="Times New Roman" w:hAnsi="Times New Roman" w:cs="Times New Roman"/>
                <w:bCs/>
                <w:sz w:val="24"/>
                <w:szCs w:val="24"/>
              </w:rPr>
              <w:t>надземной</w:t>
            </w:r>
            <w:proofErr w:type="gramEnd"/>
            <w:r w:rsidRPr="00D568B0">
              <w:rPr>
                <w:rFonts w:ascii="Times New Roman" w:hAnsi="Times New Roman" w:cs="Times New Roman"/>
                <w:bCs/>
                <w:sz w:val="24"/>
                <w:szCs w:val="24"/>
              </w:rPr>
              <w:t xml:space="preserve"> (если она предусмотрена функциональными требованиями на ГНП).</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Ограничения по прокладке газопроводов</w:t>
            </w:r>
          </w:p>
        </w:tc>
        <w:tc>
          <w:tcPr>
            <w:tcW w:w="6879" w:type="dxa"/>
            <w:shd w:val="clear" w:color="auto" w:fill="auto"/>
          </w:tcPr>
          <w:p w:rsidR="00D84A0A" w:rsidRPr="00D568B0" w:rsidRDefault="00D84A0A" w:rsidP="00041FC4">
            <w:pPr>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Не допускается:</w:t>
            </w:r>
          </w:p>
          <w:p w:rsidR="00D84A0A" w:rsidRPr="00D568B0" w:rsidRDefault="00D84A0A" w:rsidP="00041FC4">
            <w:pPr>
              <w:spacing w:line="239"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D84A0A" w:rsidRPr="00D568B0" w:rsidRDefault="00D84A0A" w:rsidP="00041FC4">
            <w:pPr>
              <w:spacing w:line="240" w:lineRule="auto"/>
              <w:ind w:left="142" w:hanging="142"/>
              <w:rPr>
                <w:rFonts w:ascii="Times New Roman" w:hAnsi="Times New Roman" w:cs="Times New Roman"/>
                <w:bCs/>
                <w:spacing w:val="-2"/>
                <w:sz w:val="24"/>
                <w:szCs w:val="24"/>
              </w:rPr>
            </w:pPr>
            <w:r w:rsidRPr="00D568B0">
              <w:rPr>
                <w:rFonts w:ascii="Times New Roman" w:hAnsi="Times New Roman" w:cs="Times New Roman"/>
                <w:bCs/>
                <w:sz w:val="24"/>
                <w:szCs w:val="24"/>
              </w:rPr>
              <w:t>- прокладка газопроводов всех давлений по стенам, над и под помещениями категорий</w:t>
            </w:r>
            <w:proofErr w:type="gramStart"/>
            <w:r w:rsidRPr="00D568B0">
              <w:rPr>
                <w:rFonts w:ascii="Times New Roman" w:hAnsi="Times New Roman" w:cs="Times New Roman"/>
                <w:bCs/>
                <w:sz w:val="24"/>
                <w:szCs w:val="24"/>
              </w:rPr>
              <w:t xml:space="preserve"> А</w:t>
            </w:r>
            <w:proofErr w:type="gramEnd"/>
            <w:r w:rsidRPr="00D568B0">
              <w:rPr>
                <w:rFonts w:ascii="Times New Roman" w:hAnsi="Times New Roman" w:cs="Times New Roman"/>
                <w:bCs/>
                <w:sz w:val="24"/>
                <w:szCs w:val="24"/>
              </w:rPr>
              <w:t xml:space="preserve"> и Б, кроме зданий ГНП, определяемых СП 12.13130.2009, НПБ 105-03.</w:t>
            </w:r>
          </w:p>
        </w:tc>
      </w:tr>
      <w:tr w:rsidR="00D84A0A" w:rsidRPr="003A55A3" w:rsidTr="00D84A0A">
        <w:tblPrEx>
          <w:tblBorders>
            <w:bottom w:val="single" w:sz="4" w:space="0" w:color="auto"/>
          </w:tblBorders>
        </w:tblPrEx>
        <w:trPr>
          <w:trHeight w:val="1160"/>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pacing w:val="-2"/>
                <w:sz w:val="24"/>
                <w:szCs w:val="24"/>
              </w:rPr>
            </w:pPr>
            <w:r w:rsidRPr="00D568B0">
              <w:rPr>
                <w:rFonts w:ascii="Times New Roman" w:hAnsi="Times New Roman" w:cs="Times New Roman"/>
                <w:bCs/>
                <w:spacing w:val="-2"/>
                <w:sz w:val="24"/>
                <w:szCs w:val="24"/>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В соответствии с приложениями</w:t>
            </w:r>
            <w:proofErr w:type="gramStart"/>
            <w:r w:rsidRPr="00D568B0">
              <w:rPr>
                <w:rFonts w:ascii="Times New Roman" w:hAnsi="Times New Roman" w:cs="Times New Roman"/>
                <w:bCs/>
                <w:sz w:val="24"/>
                <w:szCs w:val="24"/>
              </w:rPr>
              <w:t xml:space="preserve"> Б</w:t>
            </w:r>
            <w:proofErr w:type="gramEnd"/>
            <w:r w:rsidRPr="00D568B0">
              <w:rPr>
                <w:rFonts w:ascii="Times New Roman" w:hAnsi="Times New Roman" w:cs="Times New Roman"/>
                <w:bCs/>
                <w:sz w:val="24"/>
                <w:szCs w:val="24"/>
              </w:rPr>
              <w:t xml:space="preserve"> и В СП 62.13330.2011*.</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bCs/>
                <w:sz w:val="24"/>
                <w:szCs w:val="24"/>
              </w:rPr>
              <w:t>Пересечение газопроводами водных преград</w:t>
            </w:r>
          </w:p>
        </w:tc>
        <w:tc>
          <w:tcPr>
            <w:tcW w:w="6879" w:type="dxa"/>
            <w:shd w:val="clear" w:color="auto" w:fill="auto"/>
          </w:tcPr>
          <w:p w:rsidR="00D84A0A" w:rsidRPr="00D568B0" w:rsidRDefault="00D84A0A" w:rsidP="00041FC4">
            <w:pPr>
              <w:spacing w:line="240" w:lineRule="auto"/>
              <w:rPr>
                <w:rFonts w:ascii="Times New Roman" w:hAnsi="Times New Roman" w:cs="Times New Roman"/>
                <w:bCs/>
                <w:spacing w:val="-2"/>
                <w:sz w:val="24"/>
                <w:szCs w:val="24"/>
              </w:rPr>
            </w:pPr>
            <w:r w:rsidRPr="00D568B0">
              <w:rPr>
                <w:rFonts w:ascii="Times New Roman" w:hAnsi="Times New Roman" w:cs="Times New Roman"/>
                <w:bCs/>
                <w:sz w:val="24"/>
                <w:szCs w:val="24"/>
              </w:rPr>
              <w:t>Расстояние по горизонтали от подводных и надводных газопроводов до мостов – в соответствии с таблицей 4 СП 62.13330.2011*.</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40" w:lineRule="auto"/>
              <w:ind w:right="-57"/>
              <w:rPr>
                <w:rFonts w:ascii="Times New Roman" w:hAnsi="Times New Roman" w:cs="Times New Roman"/>
                <w:bCs/>
                <w:sz w:val="24"/>
                <w:szCs w:val="24"/>
              </w:rPr>
            </w:pPr>
            <w:r w:rsidRPr="00D568B0">
              <w:rPr>
                <w:rFonts w:ascii="Times New Roman" w:hAnsi="Times New Roman" w:cs="Times New Roman"/>
                <w:sz w:val="24"/>
                <w:szCs w:val="24"/>
              </w:rPr>
              <w:t>Переходы газопроводов через реки, овраги, трещины, карстовые проявления на поверхности земли, прокладываемые в районах с сейсмичностью более 7 баллов</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D84A0A" w:rsidRPr="00D568B0" w:rsidRDefault="00D84A0A" w:rsidP="00041FC4">
            <w:pPr>
              <w:spacing w:line="240" w:lineRule="auto"/>
              <w:rPr>
                <w:rFonts w:ascii="Times New Roman" w:hAnsi="Times New Roman" w:cs="Times New Roman"/>
                <w:bCs/>
                <w:sz w:val="24"/>
                <w:szCs w:val="24"/>
              </w:rPr>
            </w:pPr>
            <w:proofErr w:type="gramStart"/>
            <w:r w:rsidRPr="00D568B0">
              <w:rPr>
                <w:rFonts w:ascii="Times New Roman" w:hAnsi="Times New Roman" w:cs="Times New Roman"/>
                <w:sz w:val="24"/>
                <w:szCs w:val="24"/>
              </w:rPr>
              <w:t xml:space="preserve">При проектировании подземных газопроводов в сейсмически опасных районах, на подрабатываемых и </w:t>
            </w:r>
            <w:proofErr w:type="spellStart"/>
            <w:r w:rsidRPr="00D568B0">
              <w:rPr>
                <w:rFonts w:ascii="Times New Roman" w:hAnsi="Times New Roman" w:cs="Times New Roman"/>
                <w:sz w:val="24"/>
                <w:szCs w:val="24"/>
              </w:rPr>
              <w:t>закарстованных</w:t>
            </w:r>
            <w:proofErr w:type="spellEnd"/>
            <w:r w:rsidRPr="00D568B0">
              <w:rPr>
                <w:rFonts w:ascii="Times New Roman" w:hAnsi="Times New Roman" w:cs="Times New Roman"/>
                <w:sz w:val="24"/>
                <w:szCs w:val="24"/>
              </w:rPr>
              <w:t xml:space="preserve"> территориях, в местах пересечения с другими подземными коммуникациями, на углах поворотов газопроводов с </w:t>
            </w:r>
            <w:r w:rsidRPr="00D568B0">
              <w:rPr>
                <w:rFonts w:ascii="Times New Roman" w:hAnsi="Times New Roman" w:cs="Times New Roman"/>
                <w:spacing w:val="-2"/>
                <w:sz w:val="24"/>
                <w:szCs w:val="24"/>
              </w:rPr>
              <w:t>радиусом изгиба менее 5 диаметров, в местах разветвления сети, перехода подземной</w:t>
            </w:r>
            <w:r w:rsidRPr="00D568B0">
              <w:rPr>
                <w:rFonts w:ascii="Times New Roman" w:hAnsi="Times New Roman" w:cs="Times New Roman"/>
                <w:sz w:val="24"/>
                <w:szCs w:val="24"/>
              </w:rPr>
              <w:t xml:space="preserve"> прокладки на надземную, расположения неразъемных соединений «полиэтилен - сталь», а также в пределах </w:t>
            </w:r>
            <w:r w:rsidRPr="00D568B0">
              <w:rPr>
                <w:rFonts w:ascii="Times New Roman" w:hAnsi="Times New Roman" w:cs="Times New Roman"/>
                <w:spacing w:val="-2"/>
                <w:sz w:val="24"/>
                <w:szCs w:val="24"/>
              </w:rPr>
              <w:t>населенных пунктов</w:t>
            </w:r>
            <w:r w:rsidRPr="00D568B0">
              <w:rPr>
                <w:rFonts w:ascii="Times New Roman" w:hAnsi="Times New Roman" w:cs="Times New Roman"/>
                <w:sz w:val="24"/>
                <w:szCs w:val="24"/>
              </w:rPr>
              <w:t xml:space="preserve"> на линейных участках через каждые </w:t>
            </w:r>
            <w:smartTag w:uri="urn:schemas-microsoft-com:office:smarttags" w:element="metricconverter">
              <w:smartTagPr>
                <w:attr w:name="ProductID" w:val="50 м"/>
              </w:smartTagPr>
              <w:r w:rsidRPr="00D568B0">
                <w:rPr>
                  <w:rFonts w:ascii="Times New Roman" w:hAnsi="Times New Roman" w:cs="Times New Roman"/>
                  <w:sz w:val="24"/>
                  <w:szCs w:val="24"/>
                </w:rPr>
                <w:t>50 м</w:t>
              </w:r>
            </w:smartTag>
            <w:r w:rsidRPr="00D568B0">
              <w:rPr>
                <w:rFonts w:ascii="Times New Roman" w:hAnsi="Times New Roman" w:cs="Times New Roman"/>
                <w:sz w:val="24"/>
                <w:szCs w:val="24"/>
              </w:rPr>
              <w:t xml:space="preserve"> должны предусматриваться контрольные</w:t>
            </w:r>
            <w:proofErr w:type="gramEnd"/>
            <w:r w:rsidRPr="00D568B0">
              <w:rPr>
                <w:rFonts w:ascii="Times New Roman" w:hAnsi="Times New Roman" w:cs="Times New Roman"/>
                <w:sz w:val="24"/>
                <w:szCs w:val="24"/>
              </w:rPr>
              <w:t xml:space="preserve"> трубки.</w:t>
            </w:r>
          </w:p>
        </w:tc>
      </w:tr>
      <w:tr w:rsidR="00D84A0A" w:rsidRPr="003A55A3" w:rsidTr="00041FC4">
        <w:tblPrEx>
          <w:tblBorders>
            <w:bottom w:val="single" w:sz="4" w:space="0" w:color="auto"/>
          </w:tblBorders>
        </w:tblPrEx>
        <w:trPr>
          <w:trHeight w:val="312"/>
          <w:jc w:val="center"/>
        </w:trPr>
        <w:tc>
          <w:tcPr>
            <w:tcW w:w="10102" w:type="dxa"/>
            <w:gridSpan w:val="2"/>
            <w:shd w:val="clear" w:color="auto" w:fill="auto"/>
            <w:vAlign w:val="center"/>
          </w:tcPr>
          <w:p w:rsidR="00D84A0A" w:rsidRPr="00D568B0" w:rsidRDefault="00D84A0A" w:rsidP="00041FC4">
            <w:pPr>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Проектирование в условиях вечномерзлых грунтов</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bCs/>
                <w:sz w:val="24"/>
                <w:szCs w:val="24"/>
              </w:rPr>
              <w:t xml:space="preserve">Способы прокладки трубопроводов водопроводных, канализационных и тепловых </w:t>
            </w:r>
            <w:r w:rsidRPr="00D568B0">
              <w:rPr>
                <w:rFonts w:ascii="Times New Roman" w:hAnsi="Times New Roman" w:cs="Times New Roman"/>
                <w:bCs/>
                <w:sz w:val="24"/>
                <w:szCs w:val="24"/>
              </w:rPr>
              <w:lastRenderedPageBreak/>
              <w:t>сетей</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lastRenderedPageBreak/>
              <w:t xml:space="preserve">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w:t>
            </w:r>
            <w:r w:rsidRPr="00D568B0">
              <w:rPr>
                <w:rFonts w:ascii="Times New Roman" w:hAnsi="Times New Roman" w:cs="Times New Roman"/>
                <w:sz w:val="24"/>
                <w:szCs w:val="24"/>
              </w:rPr>
              <w:lastRenderedPageBreak/>
              <w:t>таблицей 4.8.4 настоящих нормативов.</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pacing w:line="239" w:lineRule="auto"/>
              <w:ind w:right="-57"/>
              <w:rPr>
                <w:rFonts w:ascii="Times New Roman" w:hAnsi="Times New Roman" w:cs="Times New Roman"/>
                <w:bCs/>
                <w:sz w:val="24"/>
                <w:szCs w:val="24"/>
              </w:rPr>
            </w:pPr>
            <w:r w:rsidRPr="00D568B0">
              <w:rPr>
                <w:rFonts w:ascii="Times New Roman" w:hAnsi="Times New Roman" w:cs="Times New Roman"/>
                <w:sz w:val="24"/>
                <w:szCs w:val="24"/>
              </w:rPr>
              <w:lastRenderedPageBreak/>
              <w:t>Минимальные расстояния от трубопроводов тепловых сетей до зданий и сооружений</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По таблице 4.8.5 настоящих нормативов.</w:t>
            </w:r>
          </w:p>
        </w:tc>
      </w:tr>
      <w:tr w:rsidR="00D84A0A" w:rsidRPr="003A55A3" w:rsidTr="00041FC4">
        <w:tblPrEx>
          <w:tblBorders>
            <w:bottom w:val="single" w:sz="4" w:space="0" w:color="auto"/>
          </w:tblBorders>
        </w:tblPrEx>
        <w:trPr>
          <w:jc w:val="center"/>
        </w:trPr>
        <w:tc>
          <w:tcPr>
            <w:tcW w:w="3223" w:type="dxa"/>
            <w:shd w:val="clear" w:color="auto" w:fill="auto"/>
          </w:tcPr>
          <w:p w:rsidR="00D84A0A" w:rsidRPr="00D568B0" w:rsidRDefault="00D84A0A" w:rsidP="00041FC4">
            <w:pPr>
              <w:suppressAutoHyphens/>
              <w:spacing w:line="240" w:lineRule="auto"/>
              <w:ind w:right="-57"/>
              <w:rPr>
                <w:rFonts w:ascii="Times New Roman" w:hAnsi="Times New Roman" w:cs="Times New Roman"/>
                <w:sz w:val="24"/>
                <w:szCs w:val="24"/>
              </w:rPr>
            </w:pPr>
            <w:r w:rsidRPr="00D568B0">
              <w:rPr>
                <w:rFonts w:ascii="Times New Roman" w:hAnsi="Times New Roman" w:cs="Times New Roman"/>
                <w:sz w:val="24"/>
                <w:szCs w:val="24"/>
              </w:rPr>
              <w:t>Защита трубопроводов от замерзания</w:t>
            </w:r>
          </w:p>
        </w:tc>
        <w:tc>
          <w:tcPr>
            <w:tcW w:w="6879"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xml:space="preserve">Рекомендуется проектировать установки для применения </w:t>
            </w:r>
            <w:proofErr w:type="spellStart"/>
            <w:r w:rsidRPr="00D568B0">
              <w:rPr>
                <w:rFonts w:ascii="Times New Roman" w:hAnsi="Times New Roman" w:cs="Times New Roman"/>
                <w:sz w:val="24"/>
                <w:szCs w:val="24"/>
              </w:rPr>
              <w:t>электрообогрева</w:t>
            </w:r>
            <w:proofErr w:type="spellEnd"/>
            <w:r w:rsidRPr="00D568B0">
              <w:rPr>
                <w:rFonts w:ascii="Times New Roman" w:hAnsi="Times New Roman" w:cs="Times New Roman"/>
                <w:sz w:val="24"/>
                <w:szCs w:val="24"/>
              </w:rPr>
              <w:t xml:space="preserve">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D568B0">
              <w:rPr>
                <w:rFonts w:ascii="Times New Roman" w:hAnsi="Times New Roman" w:cs="Times New Roman"/>
                <w:sz w:val="24"/>
                <w:szCs w:val="24"/>
              </w:rPr>
              <w:t>электроснабжающими</w:t>
            </w:r>
            <w:proofErr w:type="spellEnd"/>
            <w:r w:rsidRPr="00D568B0">
              <w:rPr>
                <w:rFonts w:ascii="Times New Roman" w:hAnsi="Times New Roman" w:cs="Times New Roman"/>
                <w:sz w:val="24"/>
                <w:szCs w:val="24"/>
              </w:rPr>
              <w:t xml:space="preserve"> организациями.</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 xml:space="preserve">Системы </w:t>
            </w:r>
            <w:proofErr w:type="spellStart"/>
            <w:r w:rsidRPr="00D568B0">
              <w:rPr>
                <w:rFonts w:ascii="Times New Roman" w:hAnsi="Times New Roman" w:cs="Times New Roman"/>
                <w:sz w:val="24"/>
                <w:szCs w:val="24"/>
              </w:rPr>
              <w:t>электрообогрева</w:t>
            </w:r>
            <w:proofErr w:type="spellEnd"/>
            <w:r w:rsidRPr="00D568B0">
              <w:rPr>
                <w:rFonts w:ascii="Times New Roman" w:hAnsi="Times New Roman" w:cs="Times New Roman"/>
                <w:sz w:val="24"/>
                <w:szCs w:val="24"/>
              </w:rPr>
              <w:t xml:space="preserve"> следует проектировать в случаях:</w:t>
            </w:r>
          </w:p>
          <w:p w:rsidR="00D84A0A" w:rsidRPr="00D568B0" w:rsidRDefault="00D84A0A" w:rsidP="00041FC4">
            <w:pPr>
              <w:pStyle w:val="23"/>
              <w:widowControl w:val="0"/>
              <w:spacing w:after="0" w:line="240" w:lineRule="auto"/>
              <w:ind w:left="142" w:hanging="142"/>
              <w:jc w:val="both"/>
              <w:rPr>
                <w:rFonts w:ascii="Times New Roman" w:hAnsi="Times New Roman" w:cs="Times New Roman"/>
              </w:rPr>
            </w:pPr>
            <w:r w:rsidRPr="00D568B0">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84A0A" w:rsidRPr="00D568B0" w:rsidRDefault="00D84A0A" w:rsidP="00041FC4">
            <w:pPr>
              <w:pStyle w:val="23"/>
              <w:widowControl w:val="0"/>
              <w:spacing w:after="0" w:line="240" w:lineRule="auto"/>
              <w:ind w:left="142" w:hanging="142"/>
              <w:jc w:val="both"/>
              <w:rPr>
                <w:rFonts w:ascii="Times New Roman" w:hAnsi="Times New Roman" w:cs="Times New Roman"/>
              </w:rPr>
            </w:pPr>
            <w:r w:rsidRPr="00D568B0">
              <w:rPr>
                <w:rFonts w:ascii="Times New Roman" w:hAnsi="Times New Roman" w:cs="Times New Roman"/>
              </w:rPr>
              <w:t>- большой часовой неравномерности водопотребления и нестабильном гидравлическом режиме.</w:t>
            </w:r>
          </w:p>
        </w:tc>
      </w:tr>
    </w:tbl>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4.8.2. Расстояния по горизонтали (в свету) от ближайших подземных инженерных сетей до зданий и сооружений следует принимать по таблице 4.8.2.</w:t>
      </w:r>
    </w:p>
    <w:p w:rsidR="00D84A0A" w:rsidRPr="00F902EC" w:rsidRDefault="00D84A0A" w:rsidP="00D84A0A">
      <w:pPr>
        <w:spacing w:line="239" w:lineRule="auto"/>
        <w:ind w:firstLine="720"/>
        <w:jc w:val="both"/>
        <w:rPr>
          <w:rFonts w:ascii="Times New Roman" w:hAnsi="Times New Roman" w:cs="Times New Roman"/>
          <w:bCs/>
          <w:spacing w:val="-2"/>
          <w:sz w:val="24"/>
          <w:szCs w:val="24"/>
        </w:rPr>
      </w:pPr>
      <w:r w:rsidRPr="00EE31B6">
        <w:rPr>
          <w:rFonts w:ascii="Times New Roman" w:hAnsi="Times New Roman" w:cs="Times New Roman"/>
          <w:bCs/>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EE31B6">
          <w:rPr>
            <w:rFonts w:ascii="Times New Roman" w:hAnsi="Times New Roman" w:cs="Times New Roman"/>
            <w:bCs/>
            <w:spacing w:val="-2"/>
            <w:sz w:val="24"/>
            <w:szCs w:val="24"/>
          </w:rPr>
          <w:t>0,4 м</w:t>
        </w:r>
      </w:smartTag>
      <w:r w:rsidRPr="00EE31B6">
        <w:rPr>
          <w:rFonts w:ascii="Times New Roman" w:hAnsi="Times New Roman" w:cs="Times New Roman"/>
          <w:bCs/>
          <w:spacing w:val="-2"/>
          <w:sz w:val="24"/>
          <w:szCs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w:t>
      </w:r>
      <w:proofErr w:type="spellStart"/>
      <w:r w:rsidRPr="00EE31B6">
        <w:rPr>
          <w:rFonts w:ascii="Times New Roman" w:hAnsi="Times New Roman" w:cs="Times New Roman"/>
          <w:bCs/>
          <w:spacing w:val="-2"/>
          <w:sz w:val="24"/>
          <w:szCs w:val="24"/>
        </w:rPr>
        <w:t>выемки</w:t>
      </w:r>
      <w:proofErr w:type="gramStart"/>
      <w:r w:rsidRPr="00EE31B6">
        <w:rPr>
          <w:rFonts w:ascii="Times New Roman" w:hAnsi="Times New Roman" w:cs="Times New Roman"/>
          <w:bCs/>
          <w:spacing w:val="-2"/>
          <w:sz w:val="24"/>
          <w:szCs w:val="24"/>
        </w:rPr>
        <w:t>.</w:t>
      </w:r>
      <w:r w:rsidRPr="00EE31B6">
        <w:rPr>
          <w:rFonts w:ascii="Times New Roman" w:hAnsi="Times New Roman" w:cs="Times New Roman"/>
          <w:bCs/>
          <w:sz w:val="24"/>
          <w:szCs w:val="24"/>
        </w:rPr>
        <w:t>У</w:t>
      </w:r>
      <w:proofErr w:type="gramEnd"/>
      <w:r w:rsidRPr="00EE31B6">
        <w:rPr>
          <w:rFonts w:ascii="Times New Roman" w:hAnsi="Times New Roman" w:cs="Times New Roman"/>
          <w:bCs/>
          <w:sz w:val="24"/>
          <w:szCs w:val="24"/>
        </w:rPr>
        <w:t>казанные</w:t>
      </w:r>
      <w:proofErr w:type="spellEnd"/>
      <w:r w:rsidRPr="00EE31B6">
        <w:rPr>
          <w:rFonts w:ascii="Times New Roman" w:hAnsi="Times New Roman" w:cs="Times New Roman"/>
          <w:bCs/>
          <w:sz w:val="24"/>
          <w:szCs w:val="24"/>
        </w:rPr>
        <w:t xml:space="preserve">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8"/>
          <w:szCs w:val="28"/>
        </w:rPr>
        <w:sectPr w:rsidR="00D84A0A" w:rsidRPr="003A55A3" w:rsidSect="00041FC4">
          <w:footerReference w:type="even" r:id="rId26"/>
          <w:footerReference w:type="default" r:id="rId27"/>
          <w:footnotePr>
            <w:numFmt w:val="chicago"/>
            <w:numRestart w:val="eachPage"/>
          </w:footnotePr>
          <w:pgSz w:w="11906" w:h="16838" w:code="9"/>
          <w:pgMar w:top="1134" w:right="624" w:bottom="0" w:left="1134" w:header="709" w:footer="709" w:gutter="0"/>
          <w:cols w:space="708"/>
          <w:rtlGutter/>
          <w:docGrid w:linePitch="360"/>
        </w:sectPr>
      </w:pPr>
    </w:p>
    <w:p w:rsidR="00D84A0A" w:rsidRPr="003A55A3" w:rsidRDefault="00D84A0A" w:rsidP="00D84A0A">
      <w:pPr>
        <w:spacing w:line="240"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30"/>
        <w:gridCol w:w="1354"/>
        <w:gridCol w:w="2167"/>
        <w:gridCol w:w="2298"/>
        <w:gridCol w:w="1524"/>
        <w:gridCol w:w="1470"/>
        <w:gridCol w:w="788"/>
        <w:gridCol w:w="1139"/>
      </w:tblGrid>
      <w:tr w:rsidR="00D84A0A" w:rsidRPr="003A55A3" w:rsidTr="00041FC4">
        <w:trPr>
          <w:trHeight w:val="312"/>
          <w:jc w:val="center"/>
        </w:trPr>
        <w:tc>
          <w:tcPr>
            <w:tcW w:w="3830" w:type="dxa"/>
            <w:vMerge w:val="restart"/>
            <w:vAlign w:val="center"/>
          </w:tcPr>
          <w:p w:rsidR="00D84A0A" w:rsidRPr="00EE31B6" w:rsidRDefault="00D84A0A" w:rsidP="00041FC4">
            <w:pPr>
              <w:suppressAutoHyphens/>
              <w:spacing w:line="240" w:lineRule="auto"/>
              <w:jc w:val="center"/>
              <w:rPr>
                <w:rFonts w:ascii="Times New Roman" w:hAnsi="Times New Roman" w:cs="Times New Roman"/>
                <w:b/>
              </w:rPr>
            </w:pPr>
            <w:r w:rsidRPr="00EE31B6">
              <w:rPr>
                <w:rFonts w:ascii="Times New Roman" w:hAnsi="Times New Roman" w:cs="Times New Roman"/>
                <w:b/>
              </w:rPr>
              <w:t>Инженерные сети</w:t>
            </w:r>
          </w:p>
        </w:tc>
        <w:tc>
          <w:tcPr>
            <w:tcW w:w="10740" w:type="dxa"/>
            <w:gridSpan w:val="7"/>
            <w:vAlign w:val="center"/>
          </w:tcPr>
          <w:p w:rsidR="00D84A0A" w:rsidRPr="00EE31B6" w:rsidRDefault="00D84A0A" w:rsidP="00041FC4">
            <w:pPr>
              <w:suppressAutoHyphens/>
              <w:spacing w:line="240" w:lineRule="auto"/>
              <w:jc w:val="center"/>
              <w:rPr>
                <w:rFonts w:ascii="Times New Roman" w:hAnsi="Times New Roman" w:cs="Times New Roman"/>
                <w:b/>
              </w:rPr>
            </w:pPr>
            <w:r w:rsidRPr="00EE31B6">
              <w:rPr>
                <w:rFonts w:ascii="Times New Roman" w:hAnsi="Times New Roman" w:cs="Times New Roman"/>
                <w:b/>
              </w:rPr>
              <w:t xml:space="preserve">Расстояние, </w:t>
            </w:r>
            <w:proofErr w:type="gramStart"/>
            <w:r w:rsidRPr="00EE31B6">
              <w:rPr>
                <w:rFonts w:ascii="Times New Roman" w:hAnsi="Times New Roman" w:cs="Times New Roman"/>
                <w:b/>
              </w:rPr>
              <w:t>м</w:t>
            </w:r>
            <w:proofErr w:type="gramEnd"/>
            <w:r w:rsidRPr="00EE31B6">
              <w:rPr>
                <w:rFonts w:ascii="Times New Roman" w:hAnsi="Times New Roman" w:cs="Times New Roman"/>
                <w:b/>
              </w:rPr>
              <w:t>, по горизонтали (в свету) от подземных сетей до</w:t>
            </w:r>
          </w:p>
        </w:tc>
      </w:tr>
      <w:tr w:rsidR="00D84A0A" w:rsidRPr="003A55A3" w:rsidTr="00041FC4">
        <w:trPr>
          <w:trHeight w:val="152"/>
          <w:jc w:val="center"/>
        </w:trPr>
        <w:tc>
          <w:tcPr>
            <w:tcW w:w="3830" w:type="dxa"/>
            <w:vMerge/>
            <w:vAlign w:val="center"/>
          </w:tcPr>
          <w:p w:rsidR="00D84A0A" w:rsidRPr="003A55A3" w:rsidRDefault="00D84A0A" w:rsidP="00041FC4">
            <w:pPr>
              <w:suppressAutoHyphens/>
              <w:spacing w:line="240" w:lineRule="auto"/>
              <w:jc w:val="center"/>
              <w:rPr>
                <w:rFonts w:ascii="Times New Roman" w:hAnsi="Times New Roman" w:cs="Times New Roman"/>
                <w:b/>
                <w:bCs/>
              </w:rPr>
            </w:pPr>
          </w:p>
        </w:tc>
        <w:tc>
          <w:tcPr>
            <w:tcW w:w="1354"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фундаментов зданий и сооружений</w:t>
            </w:r>
          </w:p>
        </w:tc>
        <w:tc>
          <w:tcPr>
            <w:tcW w:w="2167" w:type="dxa"/>
            <w:vMerge w:val="restart"/>
            <w:vAlign w:val="center"/>
          </w:tcPr>
          <w:p w:rsidR="00D84A0A" w:rsidRPr="00EE31B6" w:rsidRDefault="00D84A0A" w:rsidP="00041FC4">
            <w:pPr>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фундаментов ограждений предприятий, эстакад, опор контактной сети и связи</w:t>
            </w:r>
          </w:p>
        </w:tc>
        <w:tc>
          <w:tcPr>
            <w:tcW w:w="2298" w:type="dxa"/>
            <w:vMerge w:val="restart"/>
            <w:vAlign w:val="center"/>
          </w:tcPr>
          <w:p w:rsidR="00D84A0A" w:rsidRPr="00EE31B6" w:rsidRDefault="00D84A0A" w:rsidP="00041FC4">
            <w:pPr>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бортового камня улицы, дороги (кромки проезжей части, укрепленной полосы обочины)</w:t>
            </w:r>
          </w:p>
        </w:tc>
        <w:tc>
          <w:tcPr>
            <w:tcW w:w="1524"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sz w:val="21"/>
                <w:szCs w:val="21"/>
              </w:rPr>
              <w:t>наружной бровки кювета или подошвы насыпи дороги</w:t>
            </w:r>
          </w:p>
        </w:tc>
        <w:tc>
          <w:tcPr>
            <w:tcW w:w="3397" w:type="dxa"/>
            <w:gridSpan w:val="3"/>
            <w:vAlign w:val="center"/>
          </w:tcPr>
          <w:p w:rsidR="00D84A0A" w:rsidRPr="00EE31B6" w:rsidRDefault="00D84A0A" w:rsidP="00041FC4">
            <w:pPr>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фундаментов опор воздушных линий электропередачи напряжением</w:t>
            </w:r>
          </w:p>
        </w:tc>
      </w:tr>
      <w:tr w:rsidR="00D84A0A" w:rsidRPr="003A55A3" w:rsidTr="00041FC4">
        <w:trPr>
          <w:trHeight w:val="316"/>
          <w:jc w:val="center"/>
        </w:trPr>
        <w:tc>
          <w:tcPr>
            <w:tcW w:w="3830" w:type="dxa"/>
            <w:vMerge/>
            <w:vAlign w:val="center"/>
          </w:tcPr>
          <w:p w:rsidR="00D84A0A" w:rsidRPr="003A55A3" w:rsidRDefault="00D84A0A" w:rsidP="00041FC4">
            <w:pPr>
              <w:suppressAutoHyphens/>
              <w:spacing w:line="240" w:lineRule="auto"/>
              <w:jc w:val="center"/>
              <w:rPr>
                <w:rFonts w:ascii="Times New Roman" w:hAnsi="Times New Roman" w:cs="Times New Roman"/>
                <w:b/>
                <w:bCs/>
              </w:rPr>
            </w:pPr>
          </w:p>
        </w:tc>
        <w:tc>
          <w:tcPr>
            <w:tcW w:w="1354" w:type="dxa"/>
            <w:vMerge/>
            <w:vAlign w:val="center"/>
          </w:tcPr>
          <w:p w:rsidR="00D84A0A" w:rsidRPr="00EE31B6" w:rsidRDefault="00D84A0A" w:rsidP="00041FC4">
            <w:pPr>
              <w:suppressAutoHyphens/>
              <w:spacing w:line="240" w:lineRule="auto"/>
              <w:jc w:val="center"/>
              <w:rPr>
                <w:rFonts w:ascii="Times New Roman" w:hAnsi="Times New Roman" w:cs="Times New Roman"/>
                <w:bCs/>
              </w:rPr>
            </w:pPr>
          </w:p>
        </w:tc>
        <w:tc>
          <w:tcPr>
            <w:tcW w:w="2167" w:type="dxa"/>
            <w:vMerge/>
            <w:vAlign w:val="center"/>
          </w:tcPr>
          <w:p w:rsidR="00D84A0A" w:rsidRPr="00EE31B6" w:rsidRDefault="00D84A0A" w:rsidP="00041FC4">
            <w:pPr>
              <w:spacing w:line="240" w:lineRule="auto"/>
              <w:jc w:val="center"/>
              <w:rPr>
                <w:rFonts w:ascii="Times New Roman" w:hAnsi="Times New Roman" w:cs="Times New Roman"/>
                <w:bCs/>
                <w:sz w:val="21"/>
                <w:szCs w:val="21"/>
              </w:rPr>
            </w:pPr>
          </w:p>
        </w:tc>
        <w:tc>
          <w:tcPr>
            <w:tcW w:w="2298" w:type="dxa"/>
            <w:vMerge/>
            <w:vAlign w:val="center"/>
          </w:tcPr>
          <w:p w:rsidR="00D84A0A" w:rsidRPr="00EE31B6" w:rsidRDefault="00D84A0A" w:rsidP="00041FC4">
            <w:pPr>
              <w:suppressAutoHyphens/>
              <w:spacing w:line="240" w:lineRule="auto"/>
              <w:jc w:val="center"/>
              <w:rPr>
                <w:rFonts w:ascii="Times New Roman" w:hAnsi="Times New Roman" w:cs="Times New Roman"/>
                <w:bCs/>
              </w:rPr>
            </w:pPr>
          </w:p>
        </w:tc>
        <w:tc>
          <w:tcPr>
            <w:tcW w:w="1524" w:type="dxa"/>
            <w:vMerge/>
            <w:vAlign w:val="center"/>
          </w:tcPr>
          <w:p w:rsidR="00D84A0A" w:rsidRPr="00EE31B6" w:rsidRDefault="00D84A0A" w:rsidP="00041FC4">
            <w:pPr>
              <w:suppressAutoHyphens/>
              <w:spacing w:line="240" w:lineRule="auto"/>
              <w:jc w:val="center"/>
              <w:rPr>
                <w:rFonts w:ascii="Times New Roman" w:hAnsi="Times New Roman" w:cs="Times New Roman"/>
                <w:bCs/>
              </w:rPr>
            </w:pPr>
          </w:p>
        </w:tc>
        <w:tc>
          <w:tcPr>
            <w:tcW w:w="1470" w:type="dxa"/>
            <w:vAlign w:val="center"/>
          </w:tcPr>
          <w:p w:rsidR="00D84A0A" w:rsidRPr="00EE31B6" w:rsidRDefault="00D84A0A" w:rsidP="00041FC4">
            <w:pPr>
              <w:suppressAutoHyphens/>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 xml:space="preserve">до 1 </w:t>
            </w:r>
            <w:proofErr w:type="spellStart"/>
            <w:r w:rsidRPr="00EE31B6">
              <w:rPr>
                <w:rFonts w:ascii="Times New Roman" w:hAnsi="Times New Roman" w:cs="Times New Roman"/>
                <w:bCs/>
                <w:sz w:val="21"/>
                <w:szCs w:val="21"/>
              </w:rPr>
              <w:t>кВ</w:t>
            </w:r>
            <w:proofErr w:type="spellEnd"/>
            <w:r w:rsidRPr="00EE31B6">
              <w:rPr>
                <w:rFonts w:ascii="Times New Roman" w:hAnsi="Times New Roman" w:cs="Times New Roman"/>
                <w:bCs/>
                <w:sz w:val="21"/>
                <w:szCs w:val="21"/>
              </w:rPr>
              <w:t xml:space="preserve"> наружного освещения</w:t>
            </w:r>
          </w:p>
        </w:tc>
        <w:tc>
          <w:tcPr>
            <w:tcW w:w="788" w:type="dxa"/>
            <w:vAlign w:val="center"/>
          </w:tcPr>
          <w:p w:rsidR="00D84A0A" w:rsidRPr="00EE31B6" w:rsidRDefault="00D84A0A" w:rsidP="00041FC4">
            <w:pPr>
              <w:suppressAutoHyphens/>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 xml:space="preserve">св. 1 до 35 </w:t>
            </w:r>
            <w:proofErr w:type="spellStart"/>
            <w:r w:rsidRPr="00EE31B6">
              <w:rPr>
                <w:rFonts w:ascii="Times New Roman" w:hAnsi="Times New Roman" w:cs="Times New Roman"/>
                <w:bCs/>
                <w:sz w:val="21"/>
                <w:szCs w:val="21"/>
              </w:rPr>
              <w:t>кВ</w:t>
            </w:r>
            <w:proofErr w:type="spellEnd"/>
          </w:p>
        </w:tc>
        <w:tc>
          <w:tcPr>
            <w:tcW w:w="1139" w:type="dxa"/>
            <w:vAlign w:val="center"/>
          </w:tcPr>
          <w:p w:rsidR="00D84A0A" w:rsidRPr="00EE31B6" w:rsidRDefault="00D84A0A" w:rsidP="00041FC4">
            <w:pPr>
              <w:suppressAutoHyphens/>
              <w:spacing w:line="240" w:lineRule="auto"/>
              <w:jc w:val="center"/>
              <w:rPr>
                <w:rFonts w:ascii="Times New Roman" w:hAnsi="Times New Roman" w:cs="Times New Roman"/>
                <w:bCs/>
                <w:sz w:val="21"/>
                <w:szCs w:val="21"/>
              </w:rPr>
            </w:pPr>
            <w:r w:rsidRPr="00EE31B6">
              <w:rPr>
                <w:rFonts w:ascii="Times New Roman" w:hAnsi="Times New Roman" w:cs="Times New Roman"/>
                <w:bCs/>
                <w:sz w:val="21"/>
                <w:szCs w:val="21"/>
              </w:rPr>
              <w:t xml:space="preserve">св. 35 до 110 </w:t>
            </w:r>
            <w:proofErr w:type="spellStart"/>
            <w:r w:rsidRPr="00EE31B6">
              <w:rPr>
                <w:rFonts w:ascii="Times New Roman" w:hAnsi="Times New Roman" w:cs="Times New Roman"/>
                <w:bCs/>
                <w:sz w:val="21"/>
                <w:szCs w:val="21"/>
              </w:rPr>
              <w:t>кВ</w:t>
            </w:r>
            <w:proofErr w:type="spellEnd"/>
            <w:r w:rsidRPr="00EE31B6">
              <w:rPr>
                <w:rFonts w:ascii="Times New Roman" w:hAnsi="Times New Roman" w:cs="Times New Roman"/>
                <w:bCs/>
                <w:sz w:val="21"/>
                <w:szCs w:val="21"/>
              </w:rPr>
              <w:t xml:space="preserve"> и выше</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 xml:space="preserve">Водопровод и напорная канализация </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5</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Самотечная канализация (бытовая и дождевая)</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Дренаж</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Сопутствующий дренаж</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r>
      <w:tr w:rsidR="00D84A0A" w:rsidRPr="003A55A3" w:rsidTr="00041FC4">
        <w:trPr>
          <w:trHeight w:val="20"/>
          <w:jc w:val="center"/>
        </w:trPr>
        <w:tc>
          <w:tcPr>
            <w:tcW w:w="3830" w:type="dxa"/>
            <w:tcBorders>
              <w:bottom w:val="nil"/>
            </w:tcBorders>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Тепловые сети:</w:t>
            </w:r>
          </w:p>
        </w:tc>
        <w:tc>
          <w:tcPr>
            <w:tcW w:w="1354"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2167"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2298"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524"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470"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788"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139"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r>
      <w:tr w:rsidR="00D84A0A" w:rsidRPr="003A55A3" w:rsidTr="00041FC4">
        <w:trPr>
          <w:trHeight w:val="20"/>
          <w:jc w:val="center"/>
        </w:trPr>
        <w:tc>
          <w:tcPr>
            <w:tcW w:w="3830" w:type="dxa"/>
            <w:tcBorders>
              <w:top w:val="nil"/>
            </w:tcBorders>
          </w:tcPr>
          <w:p w:rsidR="00D84A0A" w:rsidRPr="00EE31B6" w:rsidRDefault="00D84A0A" w:rsidP="00041FC4">
            <w:pPr>
              <w:suppressAutoHyphens/>
              <w:spacing w:line="240" w:lineRule="auto"/>
              <w:ind w:left="113"/>
              <w:rPr>
                <w:rFonts w:ascii="Times New Roman" w:hAnsi="Times New Roman" w:cs="Times New Roman"/>
                <w:bCs/>
              </w:rPr>
            </w:pPr>
            <w:r w:rsidRPr="00EE31B6">
              <w:rPr>
                <w:rFonts w:ascii="Times New Roman" w:hAnsi="Times New Roman" w:cs="Times New Roman"/>
                <w:bCs/>
              </w:rPr>
              <w:t>от наружной стенки канала, тоннеля</w:t>
            </w:r>
          </w:p>
        </w:tc>
        <w:tc>
          <w:tcPr>
            <w:tcW w:w="1354"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 xml:space="preserve">2 </w:t>
            </w:r>
          </w:p>
        </w:tc>
        <w:tc>
          <w:tcPr>
            <w:tcW w:w="2167"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2298"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113"/>
              <w:rPr>
                <w:rFonts w:ascii="Times New Roman" w:hAnsi="Times New Roman" w:cs="Times New Roman"/>
                <w:bCs/>
              </w:rPr>
            </w:pPr>
            <w:r w:rsidRPr="00EE31B6">
              <w:rPr>
                <w:rFonts w:ascii="Times New Roman" w:hAnsi="Times New Roman" w:cs="Times New Roman"/>
                <w:bCs/>
              </w:rPr>
              <w:t xml:space="preserve">от оболочки </w:t>
            </w:r>
            <w:proofErr w:type="spellStart"/>
            <w:r w:rsidRPr="00EE31B6">
              <w:rPr>
                <w:rFonts w:ascii="Times New Roman" w:hAnsi="Times New Roman" w:cs="Times New Roman"/>
                <w:bCs/>
              </w:rPr>
              <w:t>бесканальной</w:t>
            </w:r>
            <w:proofErr w:type="spellEnd"/>
            <w:r w:rsidRPr="00EE31B6">
              <w:rPr>
                <w:rFonts w:ascii="Times New Roman" w:hAnsi="Times New Roman" w:cs="Times New Roman"/>
                <w:bCs/>
              </w:rPr>
              <w:t xml:space="preserve"> прокладки</w:t>
            </w:r>
          </w:p>
        </w:tc>
        <w:tc>
          <w:tcPr>
            <w:tcW w:w="1354" w:type="dxa"/>
          </w:tcPr>
          <w:p w:rsidR="00D84A0A" w:rsidRPr="00EE31B6" w:rsidRDefault="00D84A0A" w:rsidP="00041FC4">
            <w:pPr>
              <w:suppressAutoHyphens/>
              <w:spacing w:line="240" w:lineRule="auto"/>
              <w:ind w:left="-57" w:right="-57"/>
              <w:jc w:val="center"/>
              <w:rPr>
                <w:rFonts w:ascii="Times New Roman" w:hAnsi="Times New Roman" w:cs="Times New Roman"/>
                <w:bCs/>
              </w:rPr>
            </w:pPr>
            <w:r w:rsidRPr="00EE31B6">
              <w:rPr>
                <w:rFonts w:ascii="Times New Roman" w:hAnsi="Times New Roman" w:cs="Times New Roman"/>
                <w:bCs/>
              </w:rPr>
              <w:t xml:space="preserve">5 </w:t>
            </w:r>
          </w:p>
          <w:p w:rsidR="00D84A0A" w:rsidRPr="00EE31B6" w:rsidRDefault="00D84A0A" w:rsidP="00041FC4">
            <w:pPr>
              <w:suppressAutoHyphens/>
              <w:spacing w:line="240" w:lineRule="auto"/>
              <w:ind w:left="-57" w:right="-57"/>
              <w:jc w:val="center"/>
              <w:rPr>
                <w:rFonts w:ascii="Times New Roman" w:hAnsi="Times New Roman" w:cs="Times New Roman"/>
                <w:bCs/>
                <w:sz w:val="21"/>
                <w:szCs w:val="21"/>
              </w:rPr>
            </w:pPr>
            <w:r w:rsidRPr="00EE31B6">
              <w:rPr>
                <w:rFonts w:ascii="Times New Roman" w:hAnsi="Times New Roman" w:cs="Times New Roman"/>
                <w:bCs/>
                <w:sz w:val="21"/>
                <w:szCs w:val="21"/>
              </w:rPr>
              <w:t>(см. прим. 2)</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Кабели силовые всех напряжений и кабели связи</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0,6</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5*</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10*</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Каналы, коммуникационные тоннели</w:t>
            </w:r>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r>
      <w:tr w:rsidR="00D84A0A" w:rsidRPr="003A55A3" w:rsidTr="00041FC4">
        <w:trPr>
          <w:trHeight w:val="20"/>
          <w:jc w:val="center"/>
        </w:trPr>
        <w:tc>
          <w:tcPr>
            <w:tcW w:w="3830" w:type="dxa"/>
          </w:tcPr>
          <w:p w:rsidR="00D84A0A" w:rsidRPr="00EE31B6" w:rsidRDefault="00D84A0A" w:rsidP="00041FC4">
            <w:pPr>
              <w:suppressAutoHyphens/>
              <w:spacing w:line="240" w:lineRule="auto"/>
              <w:ind w:left="57"/>
              <w:rPr>
                <w:rFonts w:ascii="Times New Roman" w:hAnsi="Times New Roman" w:cs="Times New Roman"/>
                <w:bCs/>
              </w:rPr>
            </w:pPr>
            <w:r w:rsidRPr="00EE31B6">
              <w:rPr>
                <w:rFonts w:ascii="Times New Roman" w:hAnsi="Times New Roman" w:cs="Times New Roman"/>
                <w:bCs/>
              </w:rPr>
              <w:t xml:space="preserve">Наружные </w:t>
            </w:r>
            <w:proofErr w:type="spellStart"/>
            <w:r w:rsidRPr="00EE31B6">
              <w:rPr>
                <w:rFonts w:ascii="Times New Roman" w:hAnsi="Times New Roman" w:cs="Times New Roman"/>
                <w:bCs/>
              </w:rPr>
              <w:t>пневмомусоропроводы</w:t>
            </w:r>
            <w:proofErr w:type="spellEnd"/>
          </w:p>
        </w:tc>
        <w:tc>
          <w:tcPr>
            <w:tcW w:w="135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216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29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52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7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78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3</w:t>
            </w:r>
          </w:p>
        </w:tc>
        <w:tc>
          <w:tcPr>
            <w:tcW w:w="1139"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5</w:t>
            </w:r>
          </w:p>
        </w:tc>
      </w:tr>
    </w:tbl>
    <w:p w:rsidR="00D84A0A" w:rsidRPr="00EE31B6" w:rsidRDefault="00D84A0A" w:rsidP="00D84A0A">
      <w:pPr>
        <w:spacing w:after="0" w:line="240" w:lineRule="auto"/>
        <w:ind w:firstLine="720"/>
        <w:rPr>
          <w:rFonts w:ascii="Times New Roman" w:hAnsi="Times New Roman" w:cs="Times New Roman"/>
          <w:bCs/>
        </w:rPr>
      </w:pPr>
      <w:r w:rsidRPr="00EE31B6">
        <w:rPr>
          <w:rFonts w:ascii="Times New Roman" w:hAnsi="Times New Roman" w:cs="Times New Roman"/>
          <w:bCs/>
        </w:rPr>
        <w:t xml:space="preserve">* Относится только к расстояниям от силовых кабелей. </w:t>
      </w:r>
    </w:p>
    <w:p w:rsidR="00D84A0A" w:rsidRPr="00EE31B6" w:rsidRDefault="00D84A0A" w:rsidP="00D84A0A">
      <w:pPr>
        <w:spacing w:after="0" w:line="240" w:lineRule="auto"/>
        <w:ind w:firstLine="720"/>
        <w:rPr>
          <w:rFonts w:ascii="Times New Roman" w:hAnsi="Times New Roman" w:cs="Times New Roman"/>
          <w:bCs/>
          <w:i/>
          <w:iCs/>
          <w:spacing w:val="40"/>
        </w:rPr>
      </w:pPr>
      <w:r w:rsidRPr="00EE31B6">
        <w:rPr>
          <w:rFonts w:ascii="Times New Roman" w:hAnsi="Times New Roman" w:cs="Times New Roman"/>
          <w:bCs/>
          <w:i/>
          <w:iCs/>
          <w:spacing w:val="40"/>
        </w:rPr>
        <w:t xml:space="preserve">Примечания: </w:t>
      </w:r>
    </w:p>
    <w:p w:rsidR="00D84A0A" w:rsidRPr="00D84A0A" w:rsidRDefault="00D84A0A" w:rsidP="00D84A0A">
      <w:pPr>
        <w:spacing w:after="0" w:line="240" w:lineRule="auto"/>
        <w:ind w:firstLine="720"/>
        <w:rPr>
          <w:rFonts w:ascii="Times New Roman" w:hAnsi="Times New Roman" w:cs="Times New Roman"/>
          <w:bCs/>
          <w:sz w:val="16"/>
          <w:szCs w:val="16"/>
        </w:rPr>
      </w:pPr>
      <w:r w:rsidRPr="00D84A0A">
        <w:rPr>
          <w:rFonts w:ascii="Times New Roman" w:hAnsi="Times New Roman" w:cs="Times New Roman"/>
          <w:bCs/>
          <w:sz w:val="16"/>
          <w:szCs w:val="1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w:t>
      </w:r>
      <w:proofErr w:type="spellStart"/>
      <w:r w:rsidRPr="00D84A0A">
        <w:rPr>
          <w:rFonts w:ascii="Times New Roman" w:hAnsi="Times New Roman" w:cs="Times New Roman"/>
          <w:bCs/>
          <w:sz w:val="16"/>
          <w:szCs w:val="16"/>
        </w:rPr>
        <w:t>вслучае</w:t>
      </w:r>
      <w:proofErr w:type="spellEnd"/>
      <w:r w:rsidRPr="00D84A0A">
        <w:rPr>
          <w:rFonts w:ascii="Times New Roman" w:hAnsi="Times New Roman" w:cs="Times New Roman"/>
          <w:bCs/>
          <w:sz w:val="16"/>
          <w:szCs w:val="16"/>
        </w:rPr>
        <w:t xml:space="preserve">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84A0A">
        <w:rPr>
          <w:rFonts w:ascii="Times New Roman" w:hAnsi="Times New Roman" w:cs="Times New Roman"/>
          <w:bCs/>
          <w:sz w:val="16"/>
          <w:szCs w:val="16"/>
        </w:rPr>
        <w:t>зоны возможного нарушения прочности грунтов оснований</w:t>
      </w:r>
      <w:proofErr w:type="gramEnd"/>
      <w:r w:rsidRPr="00D84A0A">
        <w:rPr>
          <w:rFonts w:ascii="Times New Roman" w:hAnsi="Times New Roman" w:cs="Times New Roman"/>
          <w:bCs/>
          <w:sz w:val="16"/>
          <w:szCs w:val="16"/>
        </w:rPr>
        <w:t>.</w:t>
      </w:r>
    </w:p>
    <w:p w:rsidR="00D84A0A" w:rsidRPr="00D84A0A" w:rsidRDefault="00D84A0A" w:rsidP="00D84A0A">
      <w:pPr>
        <w:spacing w:after="0" w:line="240" w:lineRule="auto"/>
        <w:ind w:firstLine="720"/>
        <w:rPr>
          <w:rFonts w:ascii="Times New Roman" w:hAnsi="Times New Roman" w:cs="Times New Roman"/>
          <w:bCs/>
          <w:sz w:val="16"/>
          <w:szCs w:val="16"/>
        </w:rPr>
      </w:pPr>
      <w:r w:rsidRPr="00D84A0A">
        <w:rPr>
          <w:rFonts w:ascii="Times New Roman" w:hAnsi="Times New Roman" w:cs="Times New Roman"/>
          <w:bCs/>
          <w:sz w:val="16"/>
          <w:szCs w:val="16"/>
        </w:rPr>
        <w:t xml:space="preserve">2. Расстояния от тепловых сетей при </w:t>
      </w:r>
      <w:proofErr w:type="spellStart"/>
      <w:r w:rsidRPr="00D84A0A">
        <w:rPr>
          <w:rFonts w:ascii="Times New Roman" w:hAnsi="Times New Roman" w:cs="Times New Roman"/>
          <w:bCs/>
          <w:sz w:val="16"/>
          <w:szCs w:val="16"/>
        </w:rPr>
        <w:t>бесканальной</w:t>
      </w:r>
      <w:proofErr w:type="spellEnd"/>
      <w:r w:rsidRPr="00D84A0A">
        <w:rPr>
          <w:rFonts w:ascii="Times New Roman" w:hAnsi="Times New Roman" w:cs="Times New Roman"/>
          <w:bCs/>
          <w:sz w:val="16"/>
          <w:szCs w:val="16"/>
        </w:rPr>
        <w:t xml:space="preserve"> прокладке до зданий и сооружений следует принимать как для водопровода.</w:t>
      </w:r>
    </w:p>
    <w:p w:rsidR="00D84A0A" w:rsidRPr="00D84A0A" w:rsidRDefault="00D84A0A" w:rsidP="00D84A0A">
      <w:pPr>
        <w:spacing w:after="0" w:line="240" w:lineRule="auto"/>
        <w:ind w:firstLine="720"/>
        <w:rPr>
          <w:rFonts w:ascii="Times New Roman" w:hAnsi="Times New Roman" w:cs="Times New Roman"/>
          <w:sz w:val="16"/>
          <w:szCs w:val="16"/>
        </w:rPr>
      </w:pPr>
      <w:r w:rsidRPr="00D84A0A">
        <w:rPr>
          <w:rFonts w:ascii="Times New Roman" w:hAnsi="Times New Roman" w:cs="Times New Roman"/>
          <w:bCs/>
          <w:sz w:val="16"/>
          <w:szCs w:val="16"/>
        </w:rPr>
        <w:t xml:space="preserve">3. Расстояния от силовых кабелей напряжением 110-220 </w:t>
      </w:r>
      <w:proofErr w:type="spellStart"/>
      <w:r w:rsidRPr="00D84A0A">
        <w:rPr>
          <w:rFonts w:ascii="Times New Roman" w:hAnsi="Times New Roman" w:cs="Times New Roman"/>
          <w:bCs/>
          <w:sz w:val="16"/>
          <w:szCs w:val="16"/>
        </w:rPr>
        <w:t>кВ</w:t>
      </w:r>
      <w:proofErr w:type="spellEnd"/>
      <w:r w:rsidRPr="00D84A0A">
        <w:rPr>
          <w:rFonts w:ascii="Times New Roman" w:hAnsi="Times New Roman" w:cs="Times New Roman"/>
          <w:bCs/>
          <w:sz w:val="16"/>
          <w:szCs w:val="16"/>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D84A0A">
          <w:rPr>
            <w:rFonts w:ascii="Times New Roman" w:hAnsi="Times New Roman" w:cs="Times New Roman"/>
            <w:bCs/>
            <w:sz w:val="16"/>
            <w:szCs w:val="16"/>
          </w:rPr>
          <w:t>1,5 м</w:t>
        </w:r>
      </w:smartTag>
      <w:r w:rsidRPr="00D84A0A">
        <w:rPr>
          <w:rFonts w:ascii="Times New Roman" w:hAnsi="Times New Roman" w:cs="Times New Roman"/>
          <w:bCs/>
          <w:sz w:val="16"/>
          <w:szCs w:val="16"/>
        </w:rPr>
        <w:t>.</w:t>
      </w:r>
    </w:p>
    <w:p w:rsidR="00D84A0A" w:rsidRPr="003A55A3" w:rsidRDefault="00D84A0A" w:rsidP="00D84A0A">
      <w:pPr>
        <w:spacing w:line="238"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D84A0A" w:rsidRPr="003A55A3" w:rsidTr="00041FC4">
        <w:trPr>
          <w:trHeight w:val="312"/>
          <w:jc w:val="center"/>
        </w:trPr>
        <w:tc>
          <w:tcPr>
            <w:tcW w:w="2289" w:type="dxa"/>
            <w:vMerge w:val="restart"/>
            <w:vAlign w:val="center"/>
          </w:tcPr>
          <w:p w:rsidR="00D84A0A" w:rsidRPr="00EE31B6" w:rsidRDefault="00D84A0A" w:rsidP="00041FC4">
            <w:pPr>
              <w:suppressAutoHyphens/>
              <w:spacing w:line="240" w:lineRule="auto"/>
              <w:jc w:val="center"/>
              <w:rPr>
                <w:rFonts w:ascii="Times New Roman" w:hAnsi="Times New Roman" w:cs="Times New Roman"/>
                <w:b/>
              </w:rPr>
            </w:pPr>
            <w:r w:rsidRPr="00EE31B6">
              <w:rPr>
                <w:rFonts w:ascii="Times New Roman" w:hAnsi="Times New Roman" w:cs="Times New Roman"/>
                <w:b/>
              </w:rPr>
              <w:t>Инженерные сети</w:t>
            </w:r>
          </w:p>
        </w:tc>
        <w:tc>
          <w:tcPr>
            <w:tcW w:w="12226" w:type="dxa"/>
            <w:gridSpan w:val="9"/>
            <w:vAlign w:val="center"/>
          </w:tcPr>
          <w:p w:rsidR="00D84A0A" w:rsidRPr="00EE31B6" w:rsidRDefault="00D84A0A" w:rsidP="00041FC4">
            <w:pPr>
              <w:suppressAutoHyphens/>
              <w:spacing w:line="240" w:lineRule="auto"/>
              <w:jc w:val="center"/>
              <w:rPr>
                <w:rFonts w:ascii="Times New Roman" w:hAnsi="Times New Roman" w:cs="Times New Roman"/>
                <w:b/>
              </w:rPr>
            </w:pPr>
            <w:r w:rsidRPr="00EE31B6">
              <w:rPr>
                <w:rFonts w:ascii="Times New Roman" w:hAnsi="Times New Roman" w:cs="Times New Roman"/>
                <w:b/>
              </w:rPr>
              <w:t xml:space="preserve">Расстояние, м, по горизонтали (в свету) </w:t>
            </w:r>
            <w:proofErr w:type="gramStart"/>
            <w:r w:rsidRPr="00EE31B6">
              <w:rPr>
                <w:rFonts w:ascii="Times New Roman" w:hAnsi="Times New Roman" w:cs="Times New Roman"/>
                <w:b/>
              </w:rPr>
              <w:t>до</w:t>
            </w:r>
            <w:proofErr w:type="gramEnd"/>
          </w:p>
        </w:tc>
      </w:tr>
      <w:tr w:rsidR="00D84A0A" w:rsidRPr="003A55A3" w:rsidTr="00041FC4">
        <w:trPr>
          <w:trHeight w:val="174"/>
          <w:jc w:val="center"/>
        </w:trPr>
        <w:tc>
          <w:tcPr>
            <w:tcW w:w="2289" w:type="dxa"/>
            <w:vMerge/>
            <w:vAlign w:val="center"/>
          </w:tcPr>
          <w:p w:rsidR="00D84A0A" w:rsidRPr="003A55A3" w:rsidRDefault="00D84A0A" w:rsidP="00041FC4">
            <w:pPr>
              <w:suppressAutoHyphens/>
              <w:spacing w:line="240" w:lineRule="auto"/>
              <w:jc w:val="center"/>
              <w:rPr>
                <w:rFonts w:ascii="Times New Roman" w:hAnsi="Times New Roman" w:cs="Times New Roman"/>
                <w:b/>
                <w:bCs/>
              </w:rPr>
            </w:pPr>
          </w:p>
        </w:tc>
        <w:tc>
          <w:tcPr>
            <w:tcW w:w="1100" w:type="dxa"/>
            <w:vMerge w:val="restart"/>
            <w:vAlign w:val="center"/>
          </w:tcPr>
          <w:p w:rsidR="00D84A0A" w:rsidRPr="00EE31B6" w:rsidRDefault="00D84A0A" w:rsidP="00041FC4">
            <w:pPr>
              <w:spacing w:line="240" w:lineRule="auto"/>
              <w:jc w:val="center"/>
              <w:rPr>
                <w:rFonts w:ascii="Times New Roman" w:hAnsi="Times New Roman" w:cs="Times New Roman"/>
                <w:bCs/>
              </w:rPr>
            </w:pPr>
            <w:r w:rsidRPr="00EE31B6">
              <w:rPr>
                <w:rFonts w:ascii="Times New Roman" w:hAnsi="Times New Roman" w:cs="Times New Roman"/>
                <w:bCs/>
              </w:rPr>
              <w:t>водопровода</w:t>
            </w:r>
          </w:p>
        </w:tc>
        <w:tc>
          <w:tcPr>
            <w:tcW w:w="1060"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proofErr w:type="gramStart"/>
            <w:r w:rsidRPr="00EE31B6">
              <w:rPr>
                <w:rFonts w:ascii="Times New Roman" w:hAnsi="Times New Roman" w:cs="Times New Roman"/>
                <w:bCs/>
              </w:rPr>
              <w:t>канали-</w:t>
            </w:r>
            <w:proofErr w:type="spellStart"/>
            <w:r w:rsidRPr="00EE31B6">
              <w:rPr>
                <w:rFonts w:ascii="Times New Roman" w:hAnsi="Times New Roman" w:cs="Times New Roman"/>
                <w:bCs/>
              </w:rPr>
              <w:t>зации</w:t>
            </w:r>
            <w:proofErr w:type="spellEnd"/>
            <w:proofErr w:type="gramEnd"/>
            <w:r w:rsidRPr="00EE31B6">
              <w:rPr>
                <w:rFonts w:ascii="Times New Roman" w:hAnsi="Times New Roman" w:cs="Times New Roman"/>
                <w:bCs/>
              </w:rPr>
              <w:t xml:space="preserve"> бытовой</w:t>
            </w:r>
          </w:p>
        </w:tc>
        <w:tc>
          <w:tcPr>
            <w:tcW w:w="1401"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дренажа и дождевой канализации</w:t>
            </w:r>
          </w:p>
        </w:tc>
        <w:tc>
          <w:tcPr>
            <w:tcW w:w="1418"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кабелей силовых всех напряжений</w:t>
            </w:r>
          </w:p>
        </w:tc>
        <w:tc>
          <w:tcPr>
            <w:tcW w:w="903"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кабелей</w:t>
            </w:r>
          </w:p>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связи</w:t>
            </w:r>
          </w:p>
        </w:tc>
        <w:tc>
          <w:tcPr>
            <w:tcW w:w="3895" w:type="dxa"/>
            <w:gridSpan w:val="2"/>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тепловых сетей</w:t>
            </w:r>
          </w:p>
        </w:tc>
        <w:tc>
          <w:tcPr>
            <w:tcW w:w="1064" w:type="dxa"/>
            <w:vMerge w:val="restart"/>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каналов,</w:t>
            </w:r>
          </w:p>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тоннелей</w:t>
            </w:r>
          </w:p>
        </w:tc>
        <w:tc>
          <w:tcPr>
            <w:tcW w:w="1385" w:type="dxa"/>
            <w:vMerge w:val="restart"/>
            <w:vAlign w:val="center"/>
          </w:tcPr>
          <w:p w:rsidR="00D84A0A" w:rsidRPr="00EE31B6" w:rsidRDefault="00D84A0A" w:rsidP="00041FC4">
            <w:pPr>
              <w:spacing w:line="240" w:lineRule="auto"/>
              <w:jc w:val="center"/>
              <w:rPr>
                <w:rFonts w:ascii="Times New Roman" w:hAnsi="Times New Roman" w:cs="Times New Roman"/>
                <w:bCs/>
              </w:rPr>
            </w:pPr>
            <w:r w:rsidRPr="00EE31B6">
              <w:rPr>
                <w:rFonts w:ascii="Times New Roman" w:hAnsi="Times New Roman" w:cs="Times New Roman"/>
                <w:bCs/>
              </w:rPr>
              <w:t xml:space="preserve">наружных </w:t>
            </w:r>
            <w:proofErr w:type="spellStart"/>
            <w:r w:rsidRPr="00EE31B6">
              <w:rPr>
                <w:rFonts w:ascii="Times New Roman" w:hAnsi="Times New Roman" w:cs="Times New Roman"/>
                <w:bCs/>
              </w:rPr>
              <w:t>пневмомусоропроводов</w:t>
            </w:r>
            <w:proofErr w:type="spellEnd"/>
          </w:p>
        </w:tc>
      </w:tr>
      <w:tr w:rsidR="00D84A0A" w:rsidRPr="003A55A3" w:rsidTr="00041FC4">
        <w:trPr>
          <w:trHeight w:val="62"/>
          <w:jc w:val="center"/>
        </w:trPr>
        <w:tc>
          <w:tcPr>
            <w:tcW w:w="2289"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rPr>
            </w:pPr>
          </w:p>
        </w:tc>
        <w:tc>
          <w:tcPr>
            <w:tcW w:w="1100"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1060"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1401"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1418" w:type="dxa"/>
            <w:vMerge/>
            <w:tcBorders>
              <w:bottom w:val="single" w:sz="4" w:space="0" w:color="auto"/>
            </w:tcBorders>
            <w:vAlign w:val="center"/>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903" w:type="dxa"/>
            <w:vMerge/>
            <w:tcBorders>
              <w:bottom w:val="single" w:sz="4" w:space="0" w:color="auto"/>
            </w:tcBorders>
            <w:vAlign w:val="center"/>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1838" w:type="dxa"/>
            <w:tcBorders>
              <w:bottom w:val="single" w:sz="4" w:space="0" w:color="auto"/>
            </w:tcBorders>
            <w:vAlign w:val="center"/>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наружная стенка канала, тоннеля</w:t>
            </w:r>
          </w:p>
        </w:tc>
        <w:tc>
          <w:tcPr>
            <w:tcW w:w="2057" w:type="dxa"/>
            <w:tcBorders>
              <w:bottom w:val="single" w:sz="4" w:space="0" w:color="auto"/>
            </w:tcBorders>
            <w:vAlign w:val="center"/>
          </w:tcPr>
          <w:p w:rsidR="00D84A0A" w:rsidRPr="00EE31B6" w:rsidRDefault="00D84A0A" w:rsidP="00041FC4">
            <w:pPr>
              <w:spacing w:line="240" w:lineRule="auto"/>
              <w:jc w:val="center"/>
              <w:rPr>
                <w:rFonts w:ascii="Times New Roman" w:hAnsi="Times New Roman" w:cs="Times New Roman"/>
                <w:bCs/>
              </w:rPr>
            </w:pPr>
            <w:r w:rsidRPr="00EE31B6">
              <w:rPr>
                <w:rFonts w:ascii="Times New Roman" w:hAnsi="Times New Roman" w:cs="Times New Roman"/>
                <w:bCs/>
              </w:rPr>
              <w:t xml:space="preserve">оболочка </w:t>
            </w:r>
            <w:proofErr w:type="spellStart"/>
            <w:r w:rsidRPr="00EE31B6">
              <w:rPr>
                <w:rFonts w:ascii="Times New Roman" w:hAnsi="Times New Roman" w:cs="Times New Roman"/>
                <w:bCs/>
              </w:rPr>
              <w:t>бесканальной</w:t>
            </w:r>
            <w:proofErr w:type="spellEnd"/>
            <w:r w:rsidRPr="00EE31B6">
              <w:rPr>
                <w:rFonts w:ascii="Times New Roman" w:hAnsi="Times New Roman" w:cs="Times New Roman"/>
                <w:bCs/>
              </w:rPr>
              <w:t xml:space="preserve"> прокладки</w:t>
            </w:r>
          </w:p>
        </w:tc>
        <w:tc>
          <w:tcPr>
            <w:tcW w:w="1064"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sz w:val="21"/>
                <w:szCs w:val="21"/>
              </w:rPr>
            </w:pPr>
          </w:p>
        </w:tc>
        <w:tc>
          <w:tcPr>
            <w:tcW w:w="1385" w:type="dxa"/>
            <w:vMerge/>
            <w:tcBorders>
              <w:bottom w:val="single" w:sz="4" w:space="0" w:color="auto"/>
            </w:tcBorders>
          </w:tcPr>
          <w:p w:rsidR="00D84A0A" w:rsidRPr="003A55A3" w:rsidRDefault="00D84A0A" w:rsidP="00041FC4">
            <w:pPr>
              <w:suppressAutoHyphens/>
              <w:spacing w:line="240" w:lineRule="auto"/>
              <w:jc w:val="center"/>
              <w:rPr>
                <w:rFonts w:ascii="Times New Roman" w:hAnsi="Times New Roman" w:cs="Times New Roman"/>
                <w:b/>
                <w:bCs/>
                <w:sz w:val="21"/>
                <w:szCs w:val="21"/>
              </w:rPr>
            </w:pP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 xml:space="preserve">Водопровод </w:t>
            </w:r>
          </w:p>
        </w:tc>
        <w:tc>
          <w:tcPr>
            <w:tcW w:w="1100" w:type="dxa"/>
          </w:tcPr>
          <w:p w:rsidR="00D84A0A" w:rsidRPr="00EE31B6" w:rsidRDefault="00D84A0A" w:rsidP="00041FC4">
            <w:pPr>
              <w:suppressAutoHyphens/>
              <w:spacing w:line="240" w:lineRule="auto"/>
              <w:jc w:val="center"/>
              <w:rPr>
                <w:rFonts w:ascii="Times New Roman" w:hAnsi="Times New Roman" w:cs="Times New Roman"/>
                <w:bCs/>
                <w:spacing w:val="-2"/>
              </w:rPr>
            </w:pPr>
            <w:r w:rsidRPr="00EE31B6">
              <w:rPr>
                <w:rFonts w:ascii="Times New Roman" w:hAnsi="Times New Roman" w:cs="Times New Roman"/>
                <w:bCs/>
                <w:spacing w:val="-2"/>
              </w:rPr>
              <w:t>см. прим 1</w:t>
            </w:r>
          </w:p>
        </w:tc>
        <w:tc>
          <w:tcPr>
            <w:tcW w:w="1060" w:type="dxa"/>
          </w:tcPr>
          <w:p w:rsidR="00D84A0A" w:rsidRPr="00EE31B6" w:rsidRDefault="00D84A0A" w:rsidP="00041FC4">
            <w:pPr>
              <w:suppressAutoHyphens/>
              <w:spacing w:line="240" w:lineRule="auto"/>
              <w:jc w:val="center"/>
              <w:rPr>
                <w:rFonts w:ascii="Times New Roman" w:hAnsi="Times New Roman" w:cs="Times New Roman"/>
                <w:bCs/>
                <w:spacing w:val="-2"/>
              </w:rPr>
            </w:pPr>
            <w:r w:rsidRPr="00EE31B6">
              <w:rPr>
                <w:rFonts w:ascii="Times New Roman" w:hAnsi="Times New Roman" w:cs="Times New Roman"/>
                <w:bCs/>
                <w:spacing w:val="-2"/>
              </w:rPr>
              <w:t>см. прим 2</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Канализация бытовая</w:t>
            </w:r>
          </w:p>
        </w:tc>
        <w:tc>
          <w:tcPr>
            <w:tcW w:w="1100" w:type="dxa"/>
          </w:tcPr>
          <w:p w:rsidR="00D84A0A" w:rsidRPr="00EE31B6" w:rsidRDefault="00D84A0A" w:rsidP="00041FC4">
            <w:pPr>
              <w:suppressAutoHyphens/>
              <w:spacing w:line="240" w:lineRule="auto"/>
              <w:jc w:val="center"/>
              <w:rPr>
                <w:rFonts w:ascii="Times New Roman" w:hAnsi="Times New Roman" w:cs="Times New Roman"/>
                <w:bCs/>
                <w:spacing w:val="-2"/>
              </w:rPr>
            </w:pPr>
            <w:r w:rsidRPr="00EE31B6">
              <w:rPr>
                <w:rFonts w:ascii="Times New Roman" w:hAnsi="Times New Roman" w:cs="Times New Roman"/>
                <w:bCs/>
                <w:spacing w:val="-2"/>
              </w:rPr>
              <w:t>см. прим 2</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Дождевая канализация</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0,4</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Кабели силовые всех напряжений</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0,1-0,5*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Кабели связи</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0,5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Borders>
              <w:bottom w:val="nil"/>
            </w:tcBorders>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Тепловые сети:</w:t>
            </w:r>
          </w:p>
        </w:tc>
        <w:tc>
          <w:tcPr>
            <w:tcW w:w="1100"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060"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401"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p>
        </w:tc>
        <w:tc>
          <w:tcPr>
            <w:tcW w:w="903"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838"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2057"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064"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c>
          <w:tcPr>
            <w:tcW w:w="1385" w:type="dxa"/>
            <w:tcBorders>
              <w:bottom w:val="nil"/>
            </w:tcBorders>
          </w:tcPr>
          <w:p w:rsidR="00D84A0A" w:rsidRPr="00EE31B6" w:rsidRDefault="00D84A0A" w:rsidP="00041FC4">
            <w:pPr>
              <w:suppressAutoHyphens/>
              <w:spacing w:line="240" w:lineRule="auto"/>
              <w:jc w:val="center"/>
              <w:rPr>
                <w:rFonts w:ascii="Times New Roman" w:hAnsi="Times New Roman" w:cs="Times New Roman"/>
                <w:bCs/>
              </w:rPr>
            </w:pPr>
          </w:p>
        </w:tc>
      </w:tr>
      <w:tr w:rsidR="00D84A0A" w:rsidRPr="003A55A3" w:rsidTr="00041FC4">
        <w:trPr>
          <w:jc w:val="center"/>
        </w:trPr>
        <w:tc>
          <w:tcPr>
            <w:tcW w:w="2289" w:type="dxa"/>
            <w:tcBorders>
              <w:top w:val="nil"/>
            </w:tcBorders>
          </w:tcPr>
          <w:p w:rsidR="00D84A0A" w:rsidRPr="00EE31B6" w:rsidRDefault="00D84A0A" w:rsidP="00041FC4">
            <w:pPr>
              <w:suppressAutoHyphens/>
              <w:spacing w:line="240" w:lineRule="auto"/>
              <w:ind w:left="170"/>
              <w:rPr>
                <w:rFonts w:ascii="Times New Roman" w:hAnsi="Times New Roman" w:cs="Times New Roman"/>
                <w:bCs/>
              </w:rPr>
            </w:pPr>
            <w:r w:rsidRPr="00EE31B6">
              <w:rPr>
                <w:rFonts w:ascii="Times New Roman" w:hAnsi="Times New Roman" w:cs="Times New Roman"/>
                <w:bCs/>
              </w:rPr>
              <w:t>от наружной стенки канала, тоннеля</w:t>
            </w:r>
          </w:p>
        </w:tc>
        <w:tc>
          <w:tcPr>
            <w:tcW w:w="1100"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060"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01"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903"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838"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2057"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064"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385" w:type="dxa"/>
            <w:tcBorders>
              <w:top w:val="nil"/>
            </w:tcBorders>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pacing w:line="240" w:lineRule="auto"/>
              <w:ind w:left="170"/>
              <w:rPr>
                <w:rFonts w:ascii="Times New Roman" w:hAnsi="Times New Roman" w:cs="Times New Roman"/>
                <w:bCs/>
              </w:rPr>
            </w:pPr>
            <w:r w:rsidRPr="00EE31B6">
              <w:rPr>
                <w:rFonts w:ascii="Times New Roman" w:hAnsi="Times New Roman" w:cs="Times New Roman"/>
                <w:bCs/>
              </w:rPr>
              <w:t xml:space="preserve">от оболочки </w:t>
            </w:r>
            <w:proofErr w:type="spellStart"/>
            <w:r w:rsidRPr="00EE31B6">
              <w:rPr>
                <w:rFonts w:ascii="Times New Roman" w:hAnsi="Times New Roman" w:cs="Times New Roman"/>
                <w:bCs/>
              </w:rPr>
              <w:t>бесканальной</w:t>
            </w:r>
            <w:proofErr w:type="spellEnd"/>
            <w:r w:rsidRPr="00EE31B6">
              <w:rPr>
                <w:rFonts w:ascii="Times New Roman" w:hAnsi="Times New Roman" w:cs="Times New Roman"/>
                <w:bCs/>
              </w:rPr>
              <w:t xml:space="preserve"> прокладки</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Каналы, тоннели</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2</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r>
      <w:tr w:rsidR="00D84A0A" w:rsidRPr="003A55A3" w:rsidTr="00041FC4">
        <w:trPr>
          <w:jc w:val="center"/>
        </w:trPr>
        <w:tc>
          <w:tcPr>
            <w:tcW w:w="2289" w:type="dxa"/>
          </w:tcPr>
          <w:p w:rsidR="00D84A0A" w:rsidRPr="00EE31B6" w:rsidRDefault="00D84A0A" w:rsidP="00041FC4">
            <w:pPr>
              <w:suppressAutoHyphens/>
              <w:spacing w:line="240" w:lineRule="auto"/>
              <w:ind w:left="85"/>
              <w:rPr>
                <w:rFonts w:ascii="Times New Roman" w:hAnsi="Times New Roman" w:cs="Times New Roman"/>
                <w:bCs/>
              </w:rPr>
            </w:pPr>
            <w:r w:rsidRPr="00EE31B6">
              <w:rPr>
                <w:rFonts w:ascii="Times New Roman" w:hAnsi="Times New Roman" w:cs="Times New Roman"/>
                <w:bCs/>
              </w:rPr>
              <w:t xml:space="preserve">Наружные </w:t>
            </w:r>
            <w:proofErr w:type="spellStart"/>
            <w:r w:rsidRPr="00EE31B6">
              <w:rPr>
                <w:rFonts w:ascii="Times New Roman" w:hAnsi="Times New Roman" w:cs="Times New Roman"/>
                <w:bCs/>
              </w:rPr>
              <w:t>пневмо</w:t>
            </w:r>
            <w:proofErr w:type="spellEnd"/>
            <w:r w:rsidRPr="00EE31B6">
              <w:rPr>
                <w:rFonts w:ascii="Times New Roman" w:hAnsi="Times New Roman" w:cs="Times New Roman"/>
                <w:bCs/>
              </w:rPr>
              <w:t>-мусоропроводы</w:t>
            </w:r>
          </w:p>
        </w:tc>
        <w:tc>
          <w:tcPr>
            <w:tcW w:w="110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060"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01"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418" w:type="dxa"/>
            <w:shd w:val="clear" w:color="auto" w:fill="auto"/>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1,5</w:t>
            </w:r>
          </w:p>
        </w:tc>
        <w:tc>
          <w:tcPr>
            <w:tcW w:w="903"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838"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2057"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064"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t>1</w:t>
            </w:r>
          </w:p>
        </w:tc>
        <w:tc>
          <w:tcPr>
            <w:tcW w:w="1385" w:type="dxa"/>
          </w:tcPr>
          <w:p w:rsidR="00D84A0A" w:rsidRPr="00EE31B6" w:rsidRDefault="00D84A0A" w:rsidP="00041FC4">
            <w:pPr>
              <w:suppressAutoHyphens/>
              <w:spacing w:line="240" w:lineRule="auto"/>
              <w:jc w:val="center"/>
              <w:rPr>
                <w:rFonts w:ascii="Times New Roman" w:hAnsi="Times New Roman" w:cs="Times New Roman"/>
                <w:bCs/>
              </w:rPr>
            </w:pPr>
            <w:r w:rsidRPr="00EE31B6">
              <w:rPr>
                <w:rFonts w:ascii="Times New Roman" w:hAnsi="Times New Roman" w:cs="Times New Roman"/>
                <w:bCs/>
              </w:rPr>
              <w:noBreakHyphen/>
            </w:r>
          </w:p>
        </w:tc>
      </w:tr>
    </w:tbl>
    <w:p w:rsidR="00D84A0A" w:rsidRPr="00EE31B6" w:rsidRDefault="00D84A0A" w:rsidP="00D84A0A">
      <w:pPr>
        <w:spacing w:before="120" w:line="240" w:lineRule="auto"/>
        <w:ind w:firstLine="720"/>
        <w:rPr>
          <w:rFonts w:ascii="Times New Roman" w:hAnsi="Times New Roman" w:cs="Times New Roman"/>
          <w:bCs/>
        </w:rPr>
      </w:pPr>
      <w:r w:rsidRPr="00EE31B6">
        <w:rPr>
          <w:rFonts w:ascii="Times New Roman" w:hAnsi="Times New Roman" w:cs="Times New Roman"/>
          <w:bCs/>
        </w:rPr>
        <w:t xml:space="preserve">* В соответствии с требованиями раздела 2 ПУЭ. </w:t>
      </w:r>
    </w:p>
    <w:p w:rsidR="00D84A0A" w:rsidRPr="00EE31B6" w:rsidRDefault="00D84A0A" w:rsidP="00D84A0A">
      <w:pPr>
        <w:spacing w:before="120" w:line="240" w:lineRule="auto"/>
        <w:ind w:firstLine="720"/>
        <w:rPr>
          <w:rFonts w:ascii="Times New Roman" w:hAnsi="Times New Roman" w:cs="Times New Roman"/>
          <w:bCs/>
          <w:spacing w:val="40"/>
        </w:rPr>
      </w:pPr>
      <w:r w:rsidRPr="00EE31B6">
        <w:rPr>
          <w:rFonts w:ascii="Times New Roman" w:hAnsi="Times New Roman" w:cs="Times New Roman"/>
          <w:bCs/>
          <w:i/>
          <w:iCs/>
          <w:spacing w:val="40"/>
        </w:rPr>
        <w:t>Примечания:</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lastRenderedPageBreak/>
        <w:t xml:space="preserve">2. Расстояние от бытовой канализации до хозяйственно-питьевого водопровода следует принимать, </w:t>
      </w:r>
      <w:proofErr w:type="gramStart"/>
      <w:r w:rsidRPr="00EE31B6">
        <w:rPr>
          <w:rFonts w:ascii="Times New Roman" w:hAnsi="Times New Roman" w:cs="Times New Roman"/>
          <w:bCs/>
        </w:rPr>
        <w:t>м</w:t>
      </w:r>
      <w:proofErr w:type="gramEnd"/>
      <w:r w:rsidRPr="00EE31B6">
        <w:rPr>
          <w:rFonts w:ascii="Times New Roman" w:hAnsi="Times New Roman" w:cs="Times New Roman"/>
          <w:bCs/>
        </w:rPr>
        <w:t>:</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t>- до водопровода из железобетонных и асбестоцементных труб – 5;</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t xml:space="preserve">- до водопровода из чугунных труб диаметром до </w:t>
      </w:r>
      <w:smartTag w:uri="urn:schemas-microsoft-com:office:smarttags" w:element="metricconverter">
        <w:smartTagPr>
          <w:attr w:name="ProductID" w:val="200 мм"/>
        </w:smartTagPr>
        <w:r w:rsidRPr="00EE31B6">
          <w:rPr>
            <w:rFonts w:ascii="Times New Roman" w:hAnsi="Times New Roman" w:cs="Times New Roman"/>
            <w:bCs/>
          </w:rPr>
          <w:t>200 мм</w:t>
        </w:r>
      </w:smartTag>
      <w:r w:rsidRPr="00EE31B6">
        <w:rPr>
          <w:rFonts w:ascii="Times New Roman" w:hAnsi="Times New Roman" w:cs="Times New Roman"/>
          <w:bCs/>
        </w:rPr>
        <w:t xml:space="preserve"> – 1,5, свыше </w:t>
      </w:r>
      <w:smartTag w:uri="urn:schemas-microsoft-com:office:smarttags" w:element="metricconverter">
        <w:smartTagPr>
          <w:attr w:name="ProductID" w:val="200 мм"/>
        </w:smartTagPr>
        <w:r w:rsidRPr="00EE31B6">
          <w:rPr>
            <w:rFonts w:ascii="Times New Roman" w:hAnsi="Times New Roman" w:cs="Times New Roman"/>
            <w:bCs/>
          </w:rPr>
          <w:t>200 мм</w:t>
        </w:r>
      </w:smartTag>
      <w:r w:rsidRPr="00EE31B6">
        <w:rPr>
          <w:rFonts w:ascii="Times New Roman" w:hAnsi="Times New Roman" w:cs="Times New Roman"/>
          <w:bCs/>
        </w:rPr>
        <w:t xml:space="preserve"> – 3;</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t>- до водопровода из пластмассовых труб – 1,5.</w:t>
      </w:r>
    </w:p>
    <w:p w:rsidR="00D84A0A" w:rsidRPr="00EE31B6" w:rsidRDefault="00D84A0A" w:rsidP="00D84A0A">
      <w:pPr>
        <w:spacing w:line="240" w:lineRule="auto"/>
        <w:ind w:firstLine="720"/>
        <w:rPr>
          <w:rFonts w:ascii="Times New Roman" w:hAnsi="Times New Roman" w:cs="Times New Roman"/>
          <w:bCs/>
        </w:rPr>
      </w:pPr>
      <w:r w:rsidRPr="00EE31B6">
        <w:rPr>
          <w:rFonts w:ascii="Times New Roman" w:hAnsi="Times New Roman" w:cs="Times New Roman"/>
          <w:bC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E31B6">
          <w:rPr>
            <w:rFonts w:ascii="Times New Roman" w:hAnsi="Times New Roman" w:cs="Times New Roman"/>
            <w:bCs/>
          </w:rPr>
          <w:t>1,5 м</w:t>
        </w:r>
      </w:smartTag>
      <w:r w:rsidRPr="00EE31B6">
        <w:rPr>
          <w:rFonts w:ascii="Times New Roman" w:hAnsi="Times New Roman" w:cs="Times New Roman"/>
          <w:bCs/>
        </w:rPr>
        <w:t>.</w:t>
      </w:r>
    </w:p>
    <w:p w:rsidR="00D84A0A" w:rsidRPr="003A55A3" w:rsidRDefault="00D84A0A" w:rsidP="00D84A0A">
      <w:pPr>
        <w:pStyle w:val="af0"/>
        <w:widowControl w:val="0"/>
        <w:tabs>
          <w:tab w:val="left" w:pos="10632"/>
        </w:tabs>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3A55A3">
        <w:rPr>
          <w:rFonts w:ascii="Times New Roman" w:hAnsi="Times New Roman" w:cs="Times New Roman"/>
          <w:bCs/>
          <w:sz w:val="22"/>
          <w:szCs w:val="22"/>
        </w:rPr>
        <w:t>СП 31.13330.2012</w:t>
      </w: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СП 32.13330.2012</w:t>
      </w:r>
      <w:r w:rsidRPr="003A55A3">
        <w:rPr>
          <w:rFonts w:ascii="Times New Roman" w:hAnsi="Times New Roman" w:cs="Times New Roman"/>
          <w:sz w:val="22"/>
          <w:szCs w:val="22"/>
        </w:rPr>
        <w:t xml:space="preserve">, </w:t>
      </w:r>
      <w:r w:rsidRPr="003A55A3">
        <w:rPr>
          <w:rFonts w:ascii="Times New Roman" w:hAnsi="Times New Roman" w:cs="Times New Roman"/>
          <w:bCs/>
          <w:spacing w:val="-3"/>
          <w:sz w:val="22"/>
          <w:szCs w:val="22"/>
        </w:rPr>
        <w:t>СП 124.13330.2012</w:t>
      </w:r>
      <w:r w:rsidRPr="003A55A3">
        <w:rPr>
          <w:rFonts w:ascii="Times New Roman" w:hAnsi="Times New Roman" w:cs="Times New Roman"/>
          <w:sz w:val="22"/>
          <w:szCs w:val="22"/>
        </w:rPr>
        <w:t>.</w:t>
      </w:r>
    </w:p>
    <w:p w:rsidR="00D84A0A" w:rsidRPr="003A55A3" w:rsidRDefault="00D84A0A" w:rsidP="00D84A0A">
      <w:pPr>
        <w:pStyle w:val="af0"/>
        <w:widowControl w:val="0"/>
        <w:tabs>
          <w:tab w:val="left" w:pos="10632"/>
        </w:tabs>
        <w:spacing w:before="0" w:beforeAutospacing="0" w:after="0" w:afterAutospacing="0"/>
        <w:ind w:firstLine="709"/>
        <w:jc w:val="both"/>
        <w:rPr>
          <w:rFonts w:ascii="Times New Roman" w:hAnsi="Times New Roman" w:cs="Times New Roman"/>
          <w:sz w:val="22"/>
          <w:szCs w:val="22"/>
        </w:rPr>
      </w:pP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sectPr w:rsidR="00D84A0A" w:rsidRPr="003A55A3" w:rsidSect="00041FC4">
          <w:pgSz w:w="16838" w:h="11906" w:orient="landscape"/>
          <w:pgMar w:top="993" w:right="1134" w:bottom="0" w:left="1134" w:header="709" w:footer="709" w:gutter="0"/>
          <w:cols w:space="708"/>
          <w:docGrid w:linePitch="360"/>
        </w:sectPr>
      </w:pPr>
    </w:p>
    <w:p w:rsidR="00D84A0A" w:rsidRPr="00EE31B6" w:rsidRDefault="00D84A0A" w:rsidP="00D84A0A">
      <w:pPr>
        <w:spacing w:after="0" w:line="240" w:lineRule="auto"/>
        <w:ind w:firstLine="709"/>
        <w:jc w:val="both"/>
        <w:rPr>
          <w:rFonts w:ascii="Times New Roman" w:hAnsi="Times New Roman" w:cs="Times New Roman"/>
          <w:bCs/>
          <w:sz w:val="24"/>
          <w:szCs w:val="24"/>
        </w:rPr>
      </w:pPr>
      <w:r w:rsidRPr="00EE31B6">
        <w:rPr>
          <w:rFonts w:ascii="Times New Roman" w:hAnsi="Times New Roman" w:cs="Times New Roman"/>
          <w:bCs/>
          <w:sz w:val="24"/>
          <w:szCs w:val="24"/>
        </w:rPr>
        <w:lastRenderedPageBreak/>
        <w:t xml:space="preserve">4.8.3. </w:t>
      </w:r>
      <w:r w:rsidRPr="00EE31B6">
        <w:rPr>
          <w:rFonts w:ascii="Times New Roman" w:hAnsi="Times New Roman" w:cs="Times New Roman"/>
          <w:sz w:val="24"/>
          <w:szCs w:val="24"/>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84A0A" w:rsidRPr="00EE31B6" w:rsidRDefault="00D84A0A" w:rsidP="00D84A0A">
      <w:pPr>
        <w:spacing w:after="0" w:line="240" w:lineRule="auto"/>
        <w:ind w:firstLine="720"/>
        <w:jc w:val="both"/>
        <w:rPr>
          <w:rFonts w:ascii="Times New Roman" w:hAnsi="Times New Roman" w:cs="Times New Roman"/>
          <w:bCs/>
          <w:sz w:val="24"/>
          <w:szCs w:val="24"/>
        </w:rPr>
      </w:pPr>
      <w:r w:rsidRPr="00EE31B6">
        <w:rPr>
          <w:rFonts w:ascii="Times New Roman" w:hAnsi="Times New Roman" w:cs="Times New Roman"/>
          <w:bCs/>
          <w:sz w:val="24"/>
          <w:szCs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D84A0A" w:rsidRPr="003A55A3" w:rsidRDefault="00D84A0A" w:rsidP="00D84A0A">
      <w:pPr>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260"/>
        <w:gridCol w:w="1418"/>
        <w:gridCol w:w="1082"/>
        <w:gridCol w:w="2616"/>
        <w:gridCol w:w="2443"/>
      </w:tblGrid>
      <w:tr w:rsidR="00D84A0A" w:rsidRPr="00D568B0" w:rsidTr="00041FC4">
        <w:trPr>
          <w:trHeight w:val="636"/>
          <w:jc w:val="center"/>
        </w:trPr>
        <w:tc>
          <w:tcPr>
            <w:tcW w:w="1260" w:type="dxa"/>
            <w:vAlign w:val="center"/>
          </w:tcPr>
          <w:p w:rsidR="00D84A0A" w:rsidRPr="00D568B0" w:rsidRDefault="00D84A0A" w:rsidP="00041FC4">
            <w:pPr>
              <w:spacing w:line="240" w:lineRule="auto"/>
              <w:ind w:left="-113" w:right="-113"/>
              <w:jc w:val="center"/>
              <w:rPr>
                <w:rFonts w:ascii="Times New Roman" w:hAnsi="Times New Roman" w:cs="Times New Roman"/>
                <w:b/>
                <w:spacing w:val="-2"/>
                <w:sz w:val="24"/>
                <w:szCs w:val="24"/>
              </w:rPr>
            </w:pPr>
            <w:r w:rsidRPr="00D568B0">
              <w:rPr>
                <w:rFonts w:ascii="Times New Roman" w:hAnsi="Times New Roman" w:cs="Times New Roman"/>
                <w:b/>
                <w:sz w:val="24"/>
                <w:szCs w:val="24"/>
              </w:rPr>
              <w:t xml:space="preserve">Типы </w:t>
            </w:r>
          </w:p>
          <w:p w:rsidR="00D84A0A" w:rsidRPr="00D568B0" w:rsidRDefault="00D84A0A" w:rsidP="00041FC4">
            <w:pPr>
              <w:spacing w:line="240" w:lineRule="auto"/>
              <w:ind w:left="-113" w:right="-113"/>
              <w:jc w:val="center"/>
              <w:rPr>
                <w:rFonts w:ascii="Times New Roman" w:hAnsi="Times New Roman" w:cs="Times New Roman"/>
                <w:b/>
                <w:sz w:val="24"/>
                <w:szCs w:val="24"/>
              </w:rPr>
            </w:pPr>
            <w:r w:rsidRPr="00D568B0">
              <w:rPr>
                <w:rFonts w:ascii="Times New Roman" w:hAnsi="Times New Roman" w:cs="Times New Roman"/>
                <w:b/>
                <w:spacing w:val="-2"/>
                <w:sz w:val="24"/>
                <w:szCs w:val="24"/>
              </w:rPr>
              <w:t>прокладки</w:t>
            </w:r>
          </w:p>
        </w:tc>
        <w:tc>
          <w:tcPr>
            <w:tcW w:w="1260" w:type="dxa"/>
            <w:vAlign w:val="center"/>
          </w:tcPr>
          <w:p w:rsidR="00D84A0A" w:rsidRPr="00D568B0" w:rsidRDefault="00D84A0A" w:rsidP="00041FC4">
            <w:pPr>
              <w:spacing w:line="240" w:lineRule="auto"/>
              <w:ind w:left="-113" w:right="-113"/>
              <w:jc w:val="center"/>
              <w:rPr>
                <w:rFonts w:ascii="Times New Roman" w:hAnsi="Times New Roman" w:cs="Times New Roman"/>
                <w:b/>
                <w:sz w:val="24"/>
                <w:szCs w:val="24"/>
              </w:rPr>
            </w:pPr>
            <w:r w:rsidRPr="00D568B0">
              <w:rPr>
                <w:rFonts w:ascii="Times New Roman" w:hAnsi="Times New Roman" w:cs="Times New Roman"/>
                <w:b/>
                <w:sz w:val="24"/>
                <w:szCs w:val="24"/>
              </w:rPr>
              <w:t xml:space="preserve">Способы </w:t>
            </w:r>
            <w:r w:rsidRPr="00D568B0">
              <w:rPr>
                <w:rFonts w:ascii="Times New Roman" w:hAnsi="Times New Roman" w:cs="Times New Roman"/>
                <w:b/>
                <w:spacing w:val="-2"/>
                <w:sz w:val="24"/>
                <w:szCs w:val="24"/>
              </w:rPr>
              <w:t>прокладки</w:t>
            </w:r>
          </w:p>
        </w:tc>
        <w:tc>
          <w:tcPr>
            <w:tcW w:w="1418" w:type="dxa"/>
            <w:vAlign w:val="center"/>
          </w:tcPr>
          <w:p w:rsidR="00D84A0A" w:rsidRPr="00D568B0" w:rsidRDefault="00D84A0A" w:rsidP="00041FC4">
            <w:pPr>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 xml:space="preserve">Вид </w:t>
            </w:r>
          </w:p>
          <w:p w:rsidR="00D84A0A" w:rsidRPr="00D568B0" w:rsidRDefault="00D84A0A" w:rsidP="00041FC4">
            <w:pPr>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грунтов</w:t>
            </w:r>
          </w:p>
        </w:tc>
        <w:tc>
          <w:tcPr>
            <w:tcW w:w="1082" w:type="dxa"/>
            <w:vAlign w:val="center"/>
          </w:tcPr>
          <w:p w:rsidR="00D84A0A" w:rsidRPr="00D568B0" w:rsidRDefault="00D84A0A" w:rsidP="00041FC4">
            <w:pPr>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 xml:space="preserve">Виды </w:t>
            </w:r>
          </w:p>
          <w:p w:rsidR="00D84A0A" w:rsidRPr="00D568B0" w:rsidRDefault="00D84A0A" w:rsidP="00041FC4">
            <w:pPr>
              <w:spacing w:line="240" w:lineRule="auto"/>
              <w:ind w:left="-57" w:right="-57"/>
              <w:jc w:val="center"/>
              <w:rPr>
                <w:rFonts w:ascii="Times New Roman" w:hAnsi="Times New Roman" w:cs="Times New Roman"/>
                <w:b/>
                <w:sz w:val="24"/>
                <w:szCs w:val="24"/>
              </w:rPr>
            </w:pPr>
            <w:proofErr w:type="spellStart"/>
            <w:proofErr w:type="gramStart"/>
            <w:r w:rsidRPr="00D568B0">
              <w:rPr>
                <w:rFonts w:ascii="Times New Roman" w:hAnsi="Times New Roman" w:cs="Times New Roman"/>
                <w:b/>
                <w:sz w:val="24"/>
                <w:szCs w:val="24"/>
              </w:rPr>
              <w:t>трубо</w:t>
            </w:r>
            <w:proofErr w:type="spellEnd"/>
            <w:r w:rsidRPr="00D568B0">
              <w:rPr>
                <w:rFonts w:ascii="Times New Roman" w:hAnsi="Times New Roman" w:cs="Times New Roman"/>
                <w:b/>
                <w:sz w:val="24"/>
                <w:szCs w:val="24"/>
              </w:rPr>
              <w:t>-проводов</w:t>
            </w:r>
            <w:proofErr w:type="gramEnd"/>
          </w:p>
        </w:tc>
        <w:tc>
          <w:tcPr>
            <w:tcW w:w="2616" w:type="dxa"/>
            <w:vAlign w:val="center"/>
          </w:tcPr>
          <w:p w:rsidR="00D84A0A" w:rsidRPr="00D568B0" w:rsidRDefault="00D84A0A" w:rsidP="00041FC4">
            <w:pPr>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Виды прокладки</w:t>
            </w:r>
          </w:p>
        </w:tc>
        <w:tc>
          <w:tcPr>
            <w:tcW w:w="2443" w:type="dxa"/>
            <w:vAlign w:val="center"/>
          </w:tcPr>
          <w:p w:rsidR="00D84A0A" w:rsidRPr="00D568B0" w:rsidRDefault="00D84A0A" w:rsidP="00041FC4">
            <w:pPr>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Условия и область применения</w:t>
            </w:r>
          </w:p>
        </w:tc>
      </w:tr>
      <w:tr w:rsidR="00D84A0A" w:rsidRPr="00D568B0" w:rsidTr="00041FC4">
        <w:tblPrEx>
          <w:tblBorders>
            <w:bottom w:val="single" w:sz="4" w:space="0" w:color="000000"/>
          </w:tblBorders>
        </w:tblPrEx>
        <w:trPr>
          <w:trHeight w:val="1313"/>
          <w:jc w:val="center"/>
        </w:trPr>
        <w:tc>
          <w:tcPr>
            <w:tcW w:w="1260" w:type="dxa"/>
            <w:vMerge w:val="restart"/>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Подземная</w:t>
            </w:r>
          </w:p>
        </w:tc>
        <w:tc>
          <w:tcPr>
            <w:tcW w:w="1260" w:type="dxa"/>
            <w:vMerge w:val="restart"/>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Раздельная</w:t>
            </w:r>
          </w:p>
        </w:tc>
        <w:tc>
          <w:tcPr>
            <w:tcW w:w="1418" w:type="dxa"/>
            <w:vMerge w:val="restart"/>
          </w:tcPr>
          <w:p w:rsidR="00D84A0A" w:rsidRPr="00D568B0" w:rsidRDefault="00D84A0A" w:rsidP="00041FC4">
            <w:pPr>
              <w:spacing w:line="240" w:lineRule="auto"/>
              <w:ind w:left="-57" w:right="-57"/>
              <w:rPr>
                <w:rFonts w:ascii="Times New Roman" w:hAnsi="Times New Roman" w:cs="Times New Roman"/>
                <w:sz w:val="24"/>
                <w:szCs w:val="24"/>
              </w:rPr>
            </w:pPr>
            <w:proofErr w:type="spellStart"/>
            <w:r w:rsidRPr="00D568B0">
              <w:rPr>
                <w:rFonts w:ascii="Times New Roman" w:hAnsi="Times New Roman" w:cs="Times New Roman"/>
                <w:sz w:val="24"/>
                <w:szCs w:val="24"/>
              </w:rPr>
              <w:t>Непросадоные</w:t>
            </w:r>
            <w:proofErr w:type="spellEnd"/>
            <w:r w:rsidRPr="00D568B0">
              <w:rPr>
                <w:rFonts w:ascii="Times New Roman" w:hAnsi="Times New Roman" w:cs="Times New Roman"/>
                <w:sz w:val="24"/>
                <w:szCs w:val="24"/>
              </w:rPr>
              <w:t xml:space="preserve">, </w:t>
            </w:r>
            <w:proofErr w:type="spellStart"/>
            <w:r w:rsidRPr="00D568B0">
              <w:rPr>
                <w:rFonts w:ascii="Times New Roman" w:hAnsi="Times New Roman" w:cs="Times New Roman"/>
                <w:sz w:val="24"/>
                <w:szCs w:val="24"/>
              </w:rPr>
              <w:t>малопросадочные</w:t>
            </w:r>
            <w:proofErr w:type="spellEnd"/>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D568B0">
                <w:rPr>
                  <w:rFonts w:ascii="Times New Roman" w:hAnsi="Times New Roman" w:cs="Times New Roman"/>
                  <w:sz w:val="24"/>
                  <w:szCs w:val="24"/>
                </w:rPr>
                <w:t>0,7 м</w:t>
              </w:r>
            </w:smartTag>
            <w:r w:rsidRPr="00D568B0">
              <w:rPr>
                <w:rFonts w:ascii="Times New Roman" w:hAnsi="Times New Roman" w:cs="Times New Roman"/>
                <w:sz w:val="24"/>
                <w:szCs w:val="24"/>
              </w:rPr>
              <w:t xml:space="preserve"> от поверхности земли, преимущественно без теплоизоляции</w:t>
            </w:r>
          </w:p>
        </w:tc>
        <w:tc>
          <w:tcPr>
            <w:tcW w:w="2443"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Преимущественно на территории застройки населенного пункта</w:t>
            </w:r>
          </w:p>
        </w:tc>
      </w:tr>
      <w:tr w:rsidR="00D84A0A" w:rsidRPr="00D568B0" w:rsidTr="00041FC4">
        <w:tblPrEx>
          <w:tblBorders>
            <w:bottom w:val="single" w:sz="4" w:space="0" w:color="000000"/>
          </w:tblBorders>
        </w:tblPrEx>
        <w:trPr>
          <w:jc w:val="center"/>
        </w:trPr>
        <w:tc>
          <w:tcPr>
            <w:tcW w:w="1260" w:type="dxa"/>
            <w:vMerge/>
          </w:tcPr>
          <w:p w:rsidR="00D84A0A" w:rsidRPr="00D568B0" w:rsidRDefault="00D84A0A" w:rsidP="00041FC4">
            <w:pPr>
              <w:spacing w:line="240" w:lineRule="auto"/>
              <w:ind w:left="-57" w:right="-57"/>
              <w:rPr>
                <w:rFonts w:ascii="Times New Roman" w:hAnsi="Times New Roman" w:cs="Times New Roman"/>
                <w:sz w:val="24"/>
                <w:szCs w:val="24"/>
              </w:rPr>
            </w:pPr>
          </w:p>
        </w:tc>
        <w:tc>
          <w:tcPr>
            <w:tcW w:w="1260" w:type="dxa"/>
            <w:vMerge/>
          </w:tcPr>
          <w:p w:rsidR="00D84A0A" w:rsidRPr="00D568B0" w:rsidRDefault="00D84A0A" w:rsidP="00041FC4">
            <w:pPr>
              <w:spacing w:line="240" w:lineRule="auto"/>
              <w:ind w:left="-57" w:right="-57"/>
              <w:rPr>
                <w:rFonts w:ascii="Times New Roman" w:hAnsi="Times New Roman" w:cs="Times New Roman"/>
                <w:sz w:val="24"/>
                <w:szCs w:val="24"/>
              </w:rPr>
            </w:pPr>
          </w:p>
        </w:tc>
        <w:tc>
          <w:tcPr>
            <w:tcW w:w="1418" w:type="dxa"/>
            <w:vMerge/>
          </w:tcPr>
          <w:p w:rsidR="00D84A0A" w:rsidRPr="00D568B0" w:rsidRDefault="00D84A0A" w:rsidP="00041FC4">
            <w:pPr>
              <w:spacing w:line="240" w:lineRule="auto"/>
              <w:ind w:left="-57" w:right="-57"/>
              <w:rPr>
                <w:rFonts w:ascii="Times New Roman" w:hAnsi="Times New Roman" w:cs="Times New Roman"/>
                <w:sz w:val="24"/>
                <w:szCs w:val="24"/>
              </w:rPr>
            </w:pPr>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Т</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В непроходных каналах из сборного или монолитного железобетона или непосредственно в грунте в теплоизоляции</w:t>
            </w:r>
          </w:p>
        </w:tc>
        <w:tc>
          <w:tcPr>
            <w:tcW w:w="2443" w:type="dxa"/>
          </w:tcPr>
          <w:p w:rsidR="00D84A0A" w:rsidRPr="00D568B0" w:rsidRDefault="00D84A0A" w:rsidP="00041FC4">
            <w:pPr>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То же</w:t>
            </w:r>
          </w:p>
        </w:tc>
      </w:tr>
      <w:tr w:rsidR="00D84A0A" w:rsidRPr="00D568B0" w:rsidTr="00041FC4">
        <w:tblPrEx>
          <w:tblBorders>
            <w:bottom w:val="single" w:sz="4" w:space="0" w:color="000000"/>
          </w:tblBorders>
        </w:tblPrEx>
        <w:trPr>
          <w:jc w:val="center"/>
        </w:trPr>
        <w:tc>
          <w:tcPr>
            <w:tcW w:w="1260" w:type="dxa"/>
            <w:vMerge/>
          </w:tcPr>
          <w:p w:rsidR="00D84A0A" w:rsidRPr="00D568B0" w:rsidRDefault="00D84A0A" w:rsidP="00041FC4">
            <w:pPr>
              <w:spacing w:line="240" w:lineRule="auto"/>
              <w:ind w:left="-57" w:right="-57"/>
              <w:rPr>
                <w:rFonts w:ascii="Times New Roman" w:hAnsi="Times New Roman" w:cs="Times New Roman"/>
                <w:sz w:val="24"/>
                <w:szCs w:val="24"/>
              </w:rPr>
            </w:pPr>
          </w:p>
        </w:tc>
        <w:tc>
          <w:tcPr>
            <w:tcW w:w="1260" w:type="dxa"/>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Совмещенная</w:t>
            </w:r>
          </w:p>
        </w:tc>
        <w:tc>
          <w:tcPr>
            <w:tcW w:w="1418" w:type="dxa"/>
          </w:tcPr>
          <w:p w:rsidR="00D84A0A" w:rsidRPr="00D568B0" w:rsidRDefault="00D84A0A" w:rsidP="00041FC4">
            <w:pPr>
              <w:spacing w:line="240" w:lineRule="auto"/>
              <w:ind w:left="-57" w:right="-57"/>
              <w:rPr>
                <w:rFonts w:ascii="Times New Roman" w:hAnsi="Times New Roman" w:cs="Times New Roman"/>
                <w:sz w:val="24"/>
                <w:szCs w:val="24"/>
              </w:rPr>
            </w:pPr>
            <w:proofErr w:type="spellStart"/>
            <w:r w:rsidRPr="00D568B0">
              <w:rPr>
                <w:rFonts w:ascii="Times New Roman" w:hAnsi="Times New Roman" w:cs="Times New Roman"/>
                <w:sz w:val="24"/>
                <w:szCs w:val="24"/>
              </w:rPr>
              <w:t>Непросадочные</w:t>
            </w:r>
            <w:proofErr w:type="spellEnd"/>
            <w:r w:rsidRPr="00D568B0">
              <w:rPr>
                <w:rFonts w:ascii="Times New Roman" w:hAnsi="Times New Roman" w:cs="Times New Roman"/>
                <w:sz w:val="24"/>
                <w:szCs w:val="24"/>
              </w:rPr>
              <w:t xml:space="preserve">, </w:t>
            </w:r>
            <w:proofErr w:type="spellStart"/>
            <w:r w:rsidRPr="00D568B0">
              <w:rPr>
                <w:rFonts w:ascii="Times New Roman" w:hAnsi="Times New Roman" w:cs="Times New Roman"/>
                <w:sz w:val="24"/>
                <w:szCs w:val="24"/>
              </w:rPr>
              <w:t>малопросадочные</w:t>
            </w:r>
            <w:proofErr w:type="spellEnd"/>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 xml:space="preserve">В каналах и тоннелях из </w:t>
            </w:r>
            <w:r w:rsidRPr="00D568B0">
              <w:rPr>
                <w:rFonts w:ascii="Times New Roman" w:hAnsi="Times New Roman" w:cs="Times New Roman"/>
                <w:spacing w:val="-2"/>
                <w:sz w:val="24"/>
                <w:szCs w:val="24"/>
              </w:rPr>
              <w:t>сборного или монолитно</w:t>
            </w:r>
            <w:r w:rsidRPr="00D568B0">
              <w:rPr>
                <w:rFonts w:ascii="Times New Roman" w:hAnsi="Times New Roman" w:cs="Times New Roman"/>
                <w:sz w:val="24"/>
                <w:szCs w:val="24"/>
              </w:rPr>
              <w:t>го железобетона с кольцевой изоляцией труб</w:t>
            </w:r>
          </w:p>
        </w:tc>
        <w:tc>
          <w:tcPr>
            <w:tcW w:w="2443" w:type="dxa"/>
          </w:tcPr>
          <w:p w:rsidR="00D84A0A" w:rsidRPr="00D568B0" w:rsidRDefault="00D84A0A" w:rsidP="00041FC4">
            <w:pPr>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То же</w:t>
            </w:r>
          </w:p>
        </w:tc>
      </w:tr>
      <w:tr w:rsidR="00D84A0A" w:rsidRPr="00D568B0" w:rsidTr="00041FC4">
        <w:tblPrEx>
          <w:tblBorders>
            <w:bottom w:val="single" w:sz="4" w:space="0" w:color="000000"/>
          </w:tblBorders>
        </w:tblPrEx>
        <w:trPr>
          <w:trHeight w:val="552"/>
          <w:jc w:val="center"/>
        </w:trPr>
        <w:tc>
          <w:tcPr>
            <w:tcW w:w="1260" w:type="dxa"/>
            <w:vMerge w:val="restart"/>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Наземная</w:t>
            </w:r>
          </w:p>
        </w:tc>
        <w:tc>
          <w:tcPr>
            <w:tcW w:w="1260" w:type="dxa"/>
            <w:vMerge w:val="restart"/>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Совмещенная</w:t>
            </w:r>
          </w:p>
        </w:tc>
        <w:tc>
          <w:tcPr>
            <w:tcW w:w="1418" w:type="dxa"/>
            <w:vMerge w:val="restart"/>
          </w:tcPr>
          <w:p w:rsidR="00D84A0A" w:rsidRPr="00D568B0" w:rsidRDefault="00D84A0A" w:rsidP="00041FC4">
            <w:pPr>
              <w:spacing w:line="240" w:lineRule="auto"/>
              <w:ind w:left="-57" w:right="-57"/>
              <w:rPr>
                <w:rFonts w:ascii="Times New Roman" w:hAnsi="Times New Roman" w:cs="Times New Roman"/>
                <w:sz w:val="24"/>
                <w:szCs w:val="24"/>
              </w:rPr>
            </w:pPr>
            <w:proofErr w:type="spellStart"/>
            <w:r w:rsidRPr="00D568B0">
              <w:rPr>
                <w:rFonts w:ascii="Times New Roman" w:hAnsi="Times New Roman" w:cs="Times New Roman"/>
                <w:sz w:val="24"/>
                <w:szCs w:val="24"/>
              </w:rPr>
              <w:t>Непросадочные</w:t>
            </w:r>
            <w:proofErr w:type="spellEnd"/>
            <w:r w:rsidRPr="00D568B0">
              <w:rPr>
                <w:rFonts w:ascii="Times New Roman" w:hAnsi="Times New Roman" w:cs="Times New Roman"/>
                <w:sz w:val="24"/>
                <w:szCs w:val="24"/>
              </w:rPr>
              <w:t xml:space="preserve">, </w:t>
            </w:r>
            <w:proofErr w:type="spellStart"/>
            <w:r w:rsidRPr="00D568B0">
              <w:rPr>
                <w:rFonts w:ascii="Times New Roman" w:hAnsi="Times New Roman" w:cs="Times New Roman"/>
                <w:sz w:val="24"/>
                <w:szCs w:val="24"/>
              </w:rPr>
              <w:t>малопросадочные</w:t>
            </w:r>
            <w:proofErr w:type="spellEnd"/>
            <w:r w:rsidRPr="00D568B0">
              <w:rPr>
                <w:rFonts w:ascii="Times New Roman" w:hAnsi="Times New Roman" w:cs="Times New Roman"/>
                <w:sz w:val="24"/>
                <w:szCs w:val="24"/>
              </w:rPr>
              <w:t xml:space="preserve">, </w:t>
            </w:r>
            <w:proofErr w:type="spellStart"/>
            <w:r w:rsidRPr="00D568B0">
              <w:rPr>
                <w:rFonts w:ascii="Times New Roman" w:hAnsi="Times New Roman" w:cs="Times New Roman"/>
                <w:sz w:val="24"/>
                <w:szCs w:val="24"/>
              </w:rPr>
              <w:t>просадочные</w:t>
            </w:r>
            <w:proofErr w:type="spellEnd"/>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 Т</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В каналах из сборного железобетона на сплошной подстилке или земляных призмах</w:t>
            </w:r>
          </w:p>
        </w:tc>
        <w:tc>
          <w:tcPr>
            <w:tcW w:w="2443" w:type="dxa"/>
          </w:tcPr>
          <w:p w:rsidR="00D84A0A" w:rsidRPr="00D568B0" w:rsidRDefault="00D84A0A" w:rsidP="00041FC4">
            <w:pPr>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То же</w:t>
            </w:r>
          </w:p>
        </w:tc>
      </w:tr>
      <w:tr w:rsidR="00D84A0A" w:rsidRPr="00D568B0" w:rsidTr="00041FC4">
        <w:tblPrEx>
          <w:tblBorders>
            <w:bottom w:val="single" w:sz="4" w:space="0" w:color="000000"/>
          </w:tblBorders>
        </w:tblPrEx>
        <w:trPr>
          <w:trHeight w:val="702"/>
          <w:jc w:val="center"/>
        </w:trPr>
        <w:tc>
          <w:tcPr>
            <w:tcW w:w="1260" w:type="dxa"/>
            <w:vMerge/>
          </w:tcPr>
          <w:p w:rsidR="00D84A0A" w:rsidRPr="00D568B0" w:rsidRDefault="00D84A0A" w:rsidP="00041FC4">
            <w:pPr>
              <w:spacing w:line="240" w:lineRule="auto"/>
              <w:ind w:left="-57" w:right="-57"/>
              <w:rPr>
                <w:rFonts w:ascii="Times New Roman" w:hAnsi="Times New Roman" w:cs="Times New Roman"/>
                <w:b/>
                <w:sz w:val="24"/>
                <w:szCs w:val="24"/>
              </w:rPr>
            </w:pPr>
          </w:p>
        </w:tc>
        <w:tc>
          <w:tcPr>
            <w:tcW w:w="1260" w:type="dxa"/>
            <w:vMerge/>
          </w:tcPr>
          <w:p w:rsidR="00D84A0A" w:rsidRPr="00D568B0" w:rsidRDefault="00D84A0A" w:rsidP="00041FC4">
            <w:pPr>
              <w:spacing w:line="240" w:lineRule="auto"/>
              <w:ind w:left="-57" w:right="-57"/>
              <w:rPr>
                <w:rFonts w:ascii="Times New Roman" w:hAnsi="Times New Roman" w:cs="Times New Roman"/>
                <w:b/>
                <w:sz w:val="24"/>
                <w:szCs w:val="24"/>
              </w:rPr>
            </w:pPr>
          </w:p>
        </w:tc>
        <w:tc>
          <w:tcPr>
            <w:tcW w:w="1418" w:type="dxa"/>
            <w:vMerge/>
          </w:tcPr>
          <w:p w:rsidR="00D84A0A" w:rsidRPr="00D568B0" w:rsidRDefault="00D84A0A" w:rsidP="00041FC4">
            <w:pPr>
              <w:spacing w:line="240" w:lineRule="auto"/>
              <w:ind w:left="-57" w:right="-57"/>
              <w:rPr>
                <w:rFonts w:ascii="Times New Roman" w:hAnsi="Times New Roman" w:cs="Times New Roman"/>
                <w:b/>
                <w:sz w:val="24"/>
                <w:szCs w:val="24"/>
              </w:rPr>
            </w:pPr>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 Т</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В полузаглубленных каналах из железобетона</w:t>
            </w:r>
          </w:p>
        </w:tc>
        <w:tc>
          <w:tcPr>
            <w:tcW w:w="2443" w:type="dxa"/>
          </w:tcPr>
          <w:p w:rsidR="00D84A0A" w:rsidRPr="00D568B0" w:rsidRDefault="00D84A0A" w:rsidP="00041FC4">
            <w:pPr>
              <w:pStyle w:val="aff9"/>
              <w:widowControl w:val="0"/>
              <w:jc w:val="both"/>
              <w:rPr>
                <w:rFonts w:ascii="Times New Roman" w:hAnsi="Times New Roman" w:cs="Times New Roman"/>
                <w:spacing w:val="-2"/>
                <w:sz w:val="24"/>
                <w:szCs w:val="24"/>
              </w:rPr>
            </w:pPr>
            <w:r w:rsidRPr="00D568B0">
              <w:rPr>
                <w:rFonts w:ascii="Times New Roman" w:hAnsi="Times New Roman" w:cs="Times New Roman"/>
                <w:spacing w:val="-2"/>
                <w:sz w:val="24"/>
                <w:szCs w:val="24"/>
              </w:rPr>
              <w:t xml:space="preserve">На территории </w:t>
            </w:r>
            <w:proofErr w:type="gramStart"/>
            <w:r w:rsidRPr="00D568B0">
              <w:rPr>
                <w:rFonts w:ascii="Times New Roman" w:hAnsi="Times New Roman" w:cs="Times New Roman"/>
                <w:spacing w:val="-2"/>
                <w:sz w:val="24"/>
                <w:szCs w:val="24"/>
              </w:rPr>
              <w:t>застрой-</w:t>
            </w:r>
            <w:proofErr w:type="spellStart"/>
            <w:r w:rsidRPr="00D568B0">
              <w:rPr>
                <w:rFonts w:ascii="Times New Roman" w:hAnsi="Times New Roman" w:cs="Times New Roman"/>
                <w:spacing w:val="-2"/>
                <w:sz w:val="24"/>
                <w:szCs w:val="24"/>
              </w:rPr>
              <w:t>ки</w:t>
            </w:r>
            <w:proofErr w:type="spellEnd"/>
            <w:proofErr w:type="gramEnd"/>
            <w:r w:rsidRPr="00D568B0">
              <w:rPr>
                <w:rFonts w:ascii="Times New Roman" w:hAnsi="Times New Roman" w:cs="Times New Roman"/>
                <w:spacing w:val="-2"/>
                <w:sz w:val="24"/>
                <w:szCs w:val="24"/>
              </w:rPr>
              <w:t xml:space="preserve"> населенного пункта, особенно при высоком уровне грунтовых вод</w:t>
            </w:r>
          </w:p>
        </w:tc>
      </w:tr>
      <w:tr w:rsidR="00D84A0A" w:rsidRPr="00D568B0" w:rsidTr="00041FC4">
        <w:tblPrEx>
          <w:tblBorders>
            <w:bottom w:val="single" w:sz="4" w:space="0" w:color="000000"/>
          </w:tblBorders>
        </w:tblPrEx>
        <w:trPr>
          <w:trHeight w:val="1794"/>
          <w:jc w:val="center"/>
        </w:trPr>
        <w:tc>
          <w:tcPr>
            <w:tcW w:w="1260" w:type="dxa"/>
            <w:vMerge w:val="restart"/>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Надземная</w:t>
            </w:r>
          </w:p>
        </w:tc>
        <w:tc>
          <w:tcPr>
            <w:tcW w:w="1260" w:type="dxa"/>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 xml:space="preserve">Раздельная </w:t>
            </w:r>
          </w:p>
        </w:tc>
        <w:tc>
          <w:tcPr>
            <w:tcW w:w="1418" w:type="dxa"/>
          </w:tcPr>
          <w:p w:rsidR="00D84A0A" w:rsidRPr="00D568B0" w:rsidRDefault="00D84A0A" w:rsidP="00041FC4">
            <w:pPr>
              <w:spacing w:line="240" w:lineRule="auto"/>
              <w:ind w:left="-57" w:right="-57"/>
              <w:rPr>
                <w:rFonts w:ascii="Times New Roman" w:hAnsi="Times New Roman" w:cs="Times New Roman"/>
                <w:sz w:val="24"/>
                <w:szCs w:val="24"/>
              </w:rPr>
            </w:pPr>
            <w:proofErr w:type="spellStart"/>
            <w:r w:rsidRPr="00D568B0">
              <w:rPr>
                <w:rFonts w:ascii="Times New Roman" w:hAnsi="Times New Roman" w:cs="Times New Roman"/>
                <w:sz w:val="24"/>
                <w:szCs w:val="24"/>
              </w:rPr>
              <w:t>Просадочные</w:t>
            </w:r>
            <w:proofErr w:type="spellEnd"/>
            <w:r w:rsidRPr="00D568B0">
              <w:rPr>
                <w:rFonts w:ascii="Times New Roman" w:hAnsi="Times New Roman" w:cs="Times New Roman"/>
                <w:sz w:val="24"/>
                <w:szCs w:val="24"/>
              </w:rPr>
              <w:t>, сильнопросадочные</w:t>
            </w:r>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 Т</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По низким опорам, по высоким опорам, по эстакадам, мачтам, конструкциям зданий и сооружений</w:t>
            </w:r>
          </w:p>
        </w:tc>
        <w:tc>
          <w:tcPr>
            <w:tcW w:w="2443" w:type="dxa"/>
          </w:tcPr>
          <w:p w:rsidR="00D84A0A" w:rsidRPr="00D568B0" w:rsidRDefault="00D84A0A" w:rsidP="00041FC4">
            <w:pPr>
              <w:pStyle w:val="aff9"/>
              <w:widowControl w:val="0"/>
              <w:jc w:val="both"/>
              <w:rPr>
                <w:rFonts w:ascii="Times New Roman" w:hAnsi="Times New Roman" w:cs="Times New Roman"/>
                <w:spacing w:val="-4"/>
                <w:sz w:val="24"/>
                <w:szCs w:val="24"/>
              </w:rPr>
            </w:pPr>
            <w:r w:rsidRPr="00D568B0">
              <w:rPr>
                <w:rFonts w:ascii="Times New Roman" w:hAnsi="Times New Roman" w:cs="Times New Roman"/>
                <w:spacing w:val="-4"/>
                <w:sz w:val="24"/>
                <w:szCs w:val="24"/>
              </w:rPr>
              <w:t xml:space="preserve">В </w:t>
            </w:r>
            <w:r w:rsidRPr="00D568B0">
              <w:rPr>
                <w:rFonts w:ascii="Times New Roman" w:hAnsi="Times New Roman" w:cs="Times New Roman"/>
                <w:sz w:val="24"/>
                <w:szCs w:val="24"/>
              </w:rPr>
              <w:t xml:space="preserve">районах малоэтажной застройки, в пределах жилых территорий при </w:t>
            </w:r>
            <w:proofErr w:type="spellStart"/>
            <w:r w:rsidRPr="00D568B0">
              <w:rPr>
                <w:rFonts w:ascii="Times New Roman" w:hAnsi="Times New Roman" w:cs="Times New Roman"/>
                <w:sz w:val="24"/>
                <w:szCs w:val="24"/>
              </w:rPr>
              <w:t>сильнольдонасыщенных</w:t>
            </w:r>
            <w:proofErr w:type="spellEnd"/>
            <w:r w:rsidRPr="00D568B0">
              <w:rPr>
                <w:rFonts w:ascii="Times New Roman" w:hAnsi="Times New Roman" w:cs="Times New Roman"/>
                <w:sz w:val="24"/>
                <w:szCs w:val="24"/>
              </w:rPr>
              <w:t xml:space="preserve"> вечномерзлых </w:t>
            </w:r>
            <w:r w:rsidRPr="00D568B0">
              <w:rPr>
                <w:rFonts w:ascii="Times New Roman" w:hAnsi="Times New Roman" w:cs="Times New Roman"/>
                <w:sz w:val="24"/>
                <w:szCs w:val="24"/>
              </w:rPr>
              <w:lastRenderedPageBreak/>
              <w:t>грунтах. При переходах через лощины, овраги и другие препятствия</w:t>
            </w:r>
          </w:p>
        </w:tc>
      </w:tr>
      <w:tr w:rsidR="00D84A0A" w:rsidRPr="00D568B0" w:rsidTr="00041FC4">
        <w:tblPrEx>
          <w:tblBorders>
            <w:bottom w:val="single" w:sz="4" w:space="0" w:color="000000"/>
          </w:tblBorders>
        </w:tblPrEx>
        <w:trPr>
          <w:trHeight w:val="57"/>
          <w:jc w:val="center"/>
        </w:trPr>
        <w:tc>
          <w:tcPr>
            <w:tcW w:w="1260" w:type="dxa"/>
            <w:vMerge/>
          </w:tcPr>
          <w:p w:rsidR="00D84A0A" w:rsidRPr="00D568B0" w:rsidRDefault="00D84A0A" w:rsidP="00041FC4">
            <w:pPr>
              <w:spacing w:line="240" w:lineRule="auto"/>
              <w:ind w:left="-57" w:right="-57"/>
              <w:rPr>
                <w:rFonts w:ascii="Times New Roman" w:hAnsi="Times New Roman" w:cs="Times New Roman"/>
                <w:b/>
                <w:sz w:val="24"/>
                <w:szCs w:val="24"/>
              </w:rPr>
            </w:pPr>
          </w:p>
        </w:tc>
        <w:tc>
          <w:tcPr>
            <w:tcW w:w="1260" w:type="dxa"/>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Совмещенная</w:t>
            </w:r>
          </w:p>
        </w:tc>
        <w:tc>
          <w:tcPr>
            <w:tcW w:w="1418" w:type="dxa"/>
          </w:tcPr>
          <w:p w:rsidR="00D84A0A" w:rsidRPr="00D568B0" w:rsidRDefault="00D84A0A" w:rsidP="00041FC4">
            <w:pPr>
              <w:spacing w:line="240" w:lineRule="auto"/>
              <w:ind w:left="-57" w:right="-57"/>
              <w:rPr>
                <w:rFonts w:ascii="Times New Roman" w:hAnsi="Times New Roman" w:cs="Times New Roman"/>
                <w:sz w:val="24"/>
                <w:szCs w:val="24"/>
              </w:rPr>
            </w:pPr>
            <w:r w:rsidRPr="00D568B0">
              <w:rPr>
                <w:rFonts w:ascii="Times New Roman" w:hAnsi="Times New Roman" w:cs="Times New Roman"/>
                <w:sz w:val="24"/>
                <w:szCs w:val="24"/>
              </w:rPr>
              <w:t>Сильнопросадочные</w:t>
            </w:r>
          </w:p>
        </w:tc>
        <w:tc>
          <w:tcPr>
            <w:tcW w:w="1082" w:type="dxa"/>
          </w:tcPr>
          <w:p w:rsidR="00D84A0A" w:rsidRPr="00D568B0" w:rsidRDefault="00D84A0A" w:rsidP="00041FC4">
            <w:pPr>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В, К, Т</w:t>
            </w:r>
          </w:p>
        </w:tc>
        <w:tc>
          <w:tcPr>
            <w:tcW w:w="2616" w:type="dxa"/>
          </w:tcPr>
          <w:p w:rsidR="00D84A0A" w:rsidRPr="00D568B0" w:rsidRDefault="00D84A0A" w:rsidP="00041FC4">
            <w:pPr>
              <w:spacing w:line="240" w:lineRule="auto"/>
              <w:rPr>
                <w:rFonts w:ascii="Times New Roman" w:hAnsi="Times New Roman" w:cs="Times New Roman"/>
                <w:sz w:val="24"/>
                <w:szCs w:val="24"/>
              </w:rPr>
            </w:pPr>
            <w:r w:rsidRPr="00D568B0">
              <w:rPr>
                <w:rFonts w:ascii="Times New Roman" w:hAnsi="Times New Roman" w:cs="Times New Roman"/>
                <w:sz w:val="24"/>
                <w:szCs w:val="24"/>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84A0A" w:rsidRPr="00D568B0" w:rsidRDefault="00D84A0A" w:rsidP="00041FC4">
            <w:pPr>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То же</w:t>
            </w:r>
          </w:p>
        </w:tc>
      </w:tr>
    </w:tbl>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p>
    <w:p w:rsidR="00D84A0A" w:rsidRPr="00EE31B6" w:rsidRDefault="00D84A0A" w:rsidP="00D84A0A">
      <w:pPr>
        <w:spacing w:line="240" w:lineRule="auto"/>
        <w:ind w:firstLine="720"/>
        <w:rPr>
          <w:rFonts w:ascii="Times New Roman" w:hAnsi="Times New Roman" w:cs="Times New Roman"/>
          <w:sz w:val="24"/>
          <w:szCs w:val="24"/>
        </w:rPr>
      </w:pPr>
      <w:r w:rsidRPr="00EE31B6">
        <w:rPr>
          <w:rFonts w:ascii="Times New Roman" w:hAnsi="Times New Roman" w:cs="Times New Roman"/>
          <w:sz w:val="24"/>
          <w:szCs w:val="24"/>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D84A0A" w:rsidRPr="003A55A3" w:rsidRDefault="00D84A0A" w:rsidP="00D84A0A">
      <w:pPr>
        <w:spacing w:line="240" w:lineRule="auto"/>
        <w:jc w:val="right"/>
        <w:rPr>
          <w:rFonts w:ascii="Times New Roman" w:hAnsi="Times New Roman" w:cs="Times New Roman"/>
          <w:b/>
          <w:spacing w:val="-2"/>
          <w:sz w:val="24"/>
          <w:szCs w:val="24"/>
        </w:rPr>
      </w:pPr>
      <w:r w:rsidRPr="003A55A3">
        <w:rPr>
          <w:rFonts w:ascii="Times New Roman" w:hAnsi="Times New Roman" w:cs="Times New Roman"/>
          <w:b/>
          <w:spacing w:val="-2"/>
          <w:sz w:val="24"/>
          <w:szCs w:val="24"/>
        </w:rPr>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30"/>
        <w:gridCol w:w="3227"/>
        <w:gridCol w:w="1848"/>
        <w:gridCol w:w="2407"/>
      </w:tblGrid>
      <w:tr w:rsidR="00D84A0A" w:rsidRPr="003A55A3" w:rsidTr="00041FC4">
        <w:trPr>
          <w:cantSplit/>
          <w:trHeight w:val="284"/>
          <w:jc w:val="center"/>
        </w:trPr>
        <w:tc>
          <w:tcPr>
            <w:tcW w:w="1413" w:type="dxa"/>
            <w:vMerge w:val="restart"/>
            <w:vAlign w:val="center"/>
          </w:tcPr>
          <w:p w:rsidR="00D84A0A" w:rsidRPr="00D568B0" w:rsidRDefault="00D84A0A" w:rsidP="00041FC4">
            <w:pPr>
              <w:pStyle w:val="15"/>
              <w:widowControl w:val="0"/>
              <w:rPr>
                <w:rFonts w:ascii="Times New Roman" w:hAnsi="Times New Roman" w:cs="Times New Roman"/>
                <w:b/>
                <w:sz w:val="24"/>
                <w:szCs w:val="24"/>
              </w:rPr>
            </w:pPr>
            <w:r w:rsidRPr="00D568B0">
              <w:rPr>
                <w:rFonts w:ascii="Times New Roman" w:hAnsi="Times New Roman" w:cs="Times New Roman"/>
                <w:b/>
                <w:sz w:val="24"/>
                <w:szCs w:val="24"/>
              </w:rPr>
              <w:t xml:space="preserve">Способ </w:t>
            </w:r>
          </w:p>
          <w:p w:rsidR="00D84A0A" w:rsidRPr="00D568B0" w:rsidRDefault="00D84A0A" w:rsidP="00041FC4">
            <w:pPr>
              <w:pStyle w:val="15"/>
              <w:widowControl w:val="0"/>
              <w:rPr>
                <w:rFonts w:ascii="Times New Roman" w:hAnsi="Times New Roman" w:cs="Times New Roman"/>
                <w:b/>
                <w:sz w:val="24"/>
                <w:szCs w:val="24"/>
              </w:rPr>
            </w:pPr>
            <w:r w:rsidRPr="00D568B0">
              <w:rPr>
                <w:rFonts w:ascii="Times New Roman" w:hAnsi="Times New Roman" w:cs="Times New Roman"/>
                <w:b/>
                <w:sz w:val="24"/>
                <w:szCs w:val="24"/>
              </w:rPr>
              <w:t>прокладки</w:t>
            </w:r>
          </w:p>
        </w:tc>
        <w:tc>
          <w:tcPr>
            <w:tcW w:w="1230" w:type="dxa"/>
            <w:vMerge w:val="restart"/>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 xml:space="preserve">Диаметр труб, </w:t>
            </w:r>
            <w:proofErr w:type="gramStart"/>
            <w:r w:rsidRPr="00D568B0">
              <w:rPr>
                <w:rFonts w:ascii="Times New Roman" w:hAnsi="Times New Roman" w:cs="Times New Roman"/>
                <w:b/>
                <w:sz w:val="24"/>
                <w:szCs w:val="24"/>
              </w:rPr>
              <w:t>мм</w:t>
            </w:r>
            <w:proofErr w:type="gramEnd"/>
          </w:p>
        </w:tc>
        <w:tc>
          <w:tcPr>
            <w:tcW w:w="3227" w:type="dxa"/>
            <w:vMerge w:val="restart"/>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Класс зданий и сооружений по степени огнестойкости</w:t>
            </w:r>
          </w:p>
        </w:tc>
        <w:tc>
          <w:tcPr>
            <w:tcW w:w="4255" w:type="dxa"/>
            <w:gridSpan w:val="2"/>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 xml:space="preserve">Расстояния, </w:t>
            </w:r>
            <w:proofErr w:type="gramStart"/>
            <w:r w:rsidRPr="00D568B0">
              <w:rPr>
                <w:rFonts w:ascii="Times New Roman" w:hAnsi="Times New Roman" w:cs="Times New Roman"/>
                <w:b/>
                <w:sz w:val="24"/>
                <w:szCs w:val="24"/>
              </w:rPr>
              <w:t>м</w:t>
            </w:r>
            <w:proofErr w:type="gramEnd"/>
          </w:p>
        </w:tc>
      </w:tr>
      <w:tr w:rsidR="00D84A0A" w:rsidRPr="003A55A3" w:rsidTr="00041FC4">
        <w:trPr>
          <w:cantSplit/>
          <w:trHeight w:val="284"/>
          <w:jc w:val="center"/>
        </w:trPr>
        <w:tc>
          <w:tcPr>
            <w:tcW w:w="1413" w:type="dxa"/>
            <w:vMerge/>
          </w:tcPr>
          <w:p w:rsidR="00D84A0A" w:rsidRPr="00D568B0" w:rsidRDefault="00D84A0A" w:rsidP="00041FC4">
            <w:pPr>
              <w:spacing w:line="239" w:lineRule="auto"/>
              <w:jc w:val="center"/>
              <w:rPr>
                <w:rFonts w:ascii="Times New Roman" w:hAnsi="Times New Roman" w:cs="Times New Roman"/>
                <w:b/>
                <w:sz w:val="24"/>
                <w:szCs w:val="24"/>
              </w:rPr>
            </w:pPr>
          </w:p>
        </w:tc>
        <w:tc>
          <w:tcPr>
            <w:tcW w:w="1230" w:type="dxa"/>
            <w:vMerge/>
          </w:tcPr>
          <w:p w:rsidR="00D84A0A" w:rsidRPr="00D568B0" w:rsidRDefault="00D84A0A" w:rsidP="00041FC4">
            <w:pPr>
              <w:spacing w:line="239" w:lineRule="auto"/>
              <w:jc w:val="center"/>
              <w:rPr>
                <w:rFonts w:ascii="Times New Roman" w:hAnsi="Times New Roman" w:cs="Times New Roman"/>
                <w:b/>
                <w:sz w:val="24"/>
                <w:szCs w:val="24"/>
              </w:rPr>
            </w:pPr>
          </w:p>
        </w:tc>
        <w:tc>
          <w:tcPr>
            <w:tcW w:w="3227" w:type="dxa"/>
            <w:vMerge/>
          </w:tcPr>
          <w:p w:rsidR="00D84A0A" w:rsidRPr="00D568B0" w:rsidRDefault="00D84A0A" w:rsidP="00041FC4">
            <w:pPr>
              <w:spacing w:line="239" w:lineRule="auto"/>
              <w:jc w:val="center"/>
              <w:rPr>
                <w:rFonts w:ascii="Times New Roman" w:hAnsi="Times New Roman" w:cs="Times New Roman"/>
                <w:b/>
                <w:sz w:val="24"/>
                <w:szCs w:val="24"/>
              </w:rPr>
            </w:pPr>
          </w:p>
        </w:tc>
        <w:tc>
          <w:tcPr>
            <w:tcW w:w="1848" w:type="dxa"/>
          </w:tcPr>
          <w:p w:rsidR="00D84A0A" w:rsidRPr="00D568B0" w:rsidRDefault="00D84A0A" w:rsidP="00041FC4">
            <w:pPr>
              <w:spacing w:line="239" w:lineRule="auto"/>
              <w:ind w:left="-57" w:right="-57"/>
              <w:jc w:val="center"/>
              <w:rPr>
                <w:rFonts w:ascii="Times New Roman" w:hAnsi="Times New Roman" w:cs="Times New Roman"/>
                <w:b/>
                <w:spacing w:val="-2"/>
                <w:sz w:val="24"/>
                <w:szCs w:val="24"/>
              </w:rPr>
            </w:pPr>
            <w:r w:rsidRPr="00D568B0">
              <w:rPr>
                <w:rFonts w:ascii="Times New Roman" w:hAnsi="Times New Roman" w:cs="Times New Roman"/>
                <w:b/>
                <w:spacing w:val="-2"/>
                <w:sz w:val="24"/>
                <w:szCs w:val="24"/>
              </w:rPr>
              <w:t>связные грунты</w:t>
            </w:r>
          </w:p>
        </w:tc>
        <w:tc>
          <w:tcPr>
            <w:tcW w:w="2407" w:type="dxa"/>
          </w:tcPr>
          <w:p w:rsidR="00D84A0A" w:rsidRPr="00D568B0" w:rsidRDefault="00D84A0A" w:rsidP="00041FC4">
            <w:pPr>
              <w:spacing w:line="239" w:lineRule="auto"/>
              <w:ind w:left="-57" w:right="-57"/>
              <w:jc w:val="center"/>
              <w:rPr>
                <w:rFonts w:ascii="Times New Roman" w:hAnsi="Times New Roman" w:cs="Times New Roman"/>
                <w:b/>
                <w:spacing w:val="-2"/>
                <w:sz w:val="24"/>
                <w:szCs w:val="24"/>
              </w:rPr>
            </w:pPr>
            <w:r w:rsidRPr="00D568B0">
              <w:rPr>
                <w:rFonts w:ascii="Times New Roman" w:hAnsi="Times New Roman" w:cs="Times New Roman"/>
                <w:b/>
                <w:spacing w:val="-2"/>
                <w:sz w:val="24"/>
                <w:szCs w:val="24"/>
              </w:rPr>
              <w:t>фильтрующие грунты</w:t>
            </w:r>
          </w:p>
        </w:tc>
      </w:tr>
      <w:tr w:rsidR="00D84A0A" w:rsidRPr="003A55A3" w:rsidTr="00041FC4">
        <w:tblPrEx>
          <w:tblBorders>
            <w:bottom w:val="single" w:sz="4" w:space="0" w:color="auto"/>
          </w:tblBorders>
        </w:tblPrEx>
        <w:trPr>
          <w:cantSplit/>
          <w:jc w:val="center"/>
        </w:trPr>
        <w:tc>
          <w:tcPr>
            <w:tcW w:w="1413" w:type="dxa"/>
            <w:vMerge w:val="restart"/>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Наземная</w:t>
            </w:r>
          </w:p>
        </w:tc>
        <w:tc>
          <w:tcPr>
            <w:tcW w:w="1230" w:type="dxa"/>
            <w:vMerge w:val="restart"/>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до 200</w:t>
            </w: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II</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6</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r>
      <w:tr w:rsidR="00D84A0A" w:rsidRPr="003A55A3" w:rsidTr="00041FC4">
        <w:tblPrEx>
          <w:tblBorders>
            <w:bottom w:val="single" w:sz="4" w:space="0" w:color="auto"/>
          </w:tblBorders>
        </w:tblPrEx>
        <w:trPr>
          <w:cantSplit/>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tcPr>
          <w:p w:rsidR="00D84A0A" w:rsidRPr="00D568B0" w:rsidRDefault="00D84A0A" w:rsidP="00041FC4">
            <w:pPr>
              <w:spacing w:line="239" w:lineRule="auto"/>
              <w:jc w:val="center"/>
              <w:rPr>
                <w:rFonts w:ascii="Times New Roman" w:hAnsi="Times New Roman" w:cs="Times New Roman"/>
                <w:sz w:val="24"/>
                <w:szCs w:val="24"/>
              </w:rPr>
            </w:pP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III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IV</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5</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6</w:t>
            </w:r>
          </w:p>
        </w:tc>
      </w:tr>
      <w:tr w:rsidR="00D84A0A" w:rsidRPr="003A55A3" w:rsidTr="00041FC4">
        <w:tblPrEx>
          <w:tblBorders>
            <w:bottom w:val="single" w:sz="4" w:space="0" w:color="auto"/>
          </w:tblBorders>
        </w:tblPrEx>
        <w:trPr>
          <w:cantSplit/>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val="restart"/>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более 200</w:t>
            </w: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II</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10</w:t>
            </w:r>
          </w:p>
        </w:tc>
      </w:tr>
      <w:tr w:rsidR="00D84A0A" w:rsidRPr="003A55A3" w:rsidTr="00041FC4">
        <w:tblPrEx>
          <w:tblBorders>
            <w:bottom w:val="single" w:sz="4" w:space="0" w:color="auto"/>
          </w:tblBorders>
        </w:tblPrEx>
        <w:trPr>
          <w:cantSplit/>
          <w:trHeight w:val="146"/>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tcPr>
          <w:p w:rsidR="00D84A0A" w:rsidRPr="00D568B0" w:rsidRDefault="00D84A0A" w:rsidP="00041FC4">
            <w:pPr>
              <w:spacing w:line="239" w:lineRule="auto"/>
              <w:jc w:val="center"/>
              <w:rPr>
                <w:rFonts w:ascii="Times New Roman" w:hAnsi="Times New Roman" w:cs="Times New Roman"/>
                <w:sz w:val="24"/>
                <w:szCs w:val="24"/>
              </w:rPr>
            </w:pP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III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IV</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6</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r>
      <w:tr w:rsidR="00D84A0A" w:rsidRPr="003A55A3" w:rsidTr="00041FC4">
        <w:tblPrEx>
          <w:tblBorders>
            <w:bottom w:val="single" w:sz="4" w:space="0" w:color="auto"/>
          </w:tblBorders>
        </w:tblPrEx>
        <w:trPr>
          <w:cantSplit/>
          <w:jc w:val="center"/>
        </w:trPr>
        <w:tc>
          <w:tcPr>
            <w:tcW w:w="1413" w:type="dxa"/>
            <w:vMerge w:val="restart"/>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sz w:val="24"/>
                <w:szCs w:val="24"/>
              </w:rPr>
              <w:t>Подземная</w:t>
            </w:r>
          </w:p>
        </w:tc>
        <w:tc>
          <w:tcPr>
            <w:tcW w:w="1230" w:type="dxa"/>
            <w:vMerge w:val="restart"/>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до 300</w:t>
            </w: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II</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10</w:t>
            </w:r>
          </w:p>
        </w:tc>
      </w:tr>
      <w:tr w:rsidR="00D84A0A" w:rsidRPr="003A55A3" w:rsidTr="00041FC4">
        <w:tblPrEx>
          <w:tblBorders>
            <w:bottom w:val="single" w:sz="4" w:space="0" w:color="auto"/>
          </w:tblBorders>
        </w:tblPrEx>
        <w:trPr>
          <w:cantSplit/>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tcPr>
          <w:p w:rsidR="00D84A0A" w:rsidRPr="00D568B0" w:rsidRDefault="00D84A0A" w:rsidP="00041FC4">
            <w:pPr>
              <w:spacing w:line="239" w:lineRule="auto"/>
              <w:jc w:val="center"/>
              <w:rPr>
                <w:rFonts w:ascii="Times New Roman" w:hAnsi="Times New Roman" w:cs="Times New Roman"/>
                <w:sz w:val="24"/>
                <w:szCs w:val="24"/>
              </w:rPr>
            </w:pP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III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IV</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6</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r>
      <w:tr w:rsidR="00D84A0A" w:rsidRPr="003A55A3" w:rsidTr="00041FC4">
        <w:tblPrEx>
          <w:tblBorders>
            <w:bottom w:val="single" w:sz="4" w:space="0" w:color="auto"/>
          </w:tblBorders>
        </w:tblPrEx>
        <w:trPr>
          <w:cantSplit/>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val="restart"/>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более 300</w:t>
            </w: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II</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10</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15</w:t>
            </w:r>
          </w:p>
        </w:tc>
      </w:tr>
      <w:tr w:rsidR="00D84A0A" w:rsidRPr="003A55A3" w:rsidTr="00041FC4">
        <w:tblPrEx>
          <w:tblBorders>
            <w:bottom w:val="single" w:sz="4" w:space="0" w:color="auto"/>
          </w:tblBorders>
        </w:tblPrEx>
        <w:trPr>
          <w:cantSplit/>
          <w:jc w:val="center"/>
        </w:trPr>
        <w:tc>
          <w:tcPr>
            <w:tcW w:w="1413" w:type="dxa"/>
            <w:vMerge/>
          </w:tcPr>
          <w:p w:rsidR="00D84A0A" w:rsidRPr="00D568B0" w:rsidRDefault="00D84A0A" w:rsidP="00041FC4">
            <w:pPr>
              <w:spacing w:line="239" w:lineRule="auto"/>
              <w:rPr>
                <w:rFonts w:ascii="Times New Roman" w:hAnsi="Times New Roman" w:cs="Times New Roman"/>
                <w:sz w:val="24"/>
                <w:szCs w:val="24"/>
              </w:rPr>
            </w:pPr>
          </w:p>
        </w:tc>
        <w:tc>
          <w:tcPr>
            <w:tcW w:w="1230" w:type="dxa"/>
            <w:vMerge/>
          </w:tcPr>
          <w:p w:rsidR="00D84A0A" w:rsidRPr="00D568B0" w:rsidRDefault="00D84A0A" w:rsidP="00041FC4">
            <w:pPr>
              <w:spacing w:line="239" w:lineRule="auto"/>
              <w:jc w:val="center"/>
              <w:rPr>
                <w:rFonts w:ascii="Times New Roman" w:hAnsi="Times New Roman" w:cs="Times New Roman"/>
                <w:sz w:val="24"/>
                <w:szCs w:val="24"/>
              </w:rPr>
            </w:pPr>
          </w:p>
        </w:tc>
        <w:tc>
          <w:tcPr>
            <w:tcW w:w="322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lang w:val="en-US"/>
              </w:rPr>
              <w:t>III</w:t>
            </w:r>
            <w:r w:rsidRPr="00D568B0">
              <w:rPr>
                <w:rFonts w:ascii="Times New Roman" w:hAnsi="Times New Roman" w:cs="Times New Roman"/>
                <w:sz w:val="24"/>
                <w:szCs w:val="24"/>
              </w:rPr>
              <w:t xml:space="preserve"> - </w:t>
            </w:r>
            <w:r w:rsidRPr="00D568B0">
              <w:rPr>
                <w:rFonts w:ascii="Times New Roman" w:hAnsi="Times New Roman" w:cs="Times New Roman"/>
                <w:sz w:val="24"/>
                <w:szCs w:val="24"/>
                <w:lang w:val="en-US"/>
              </w:rPr>
              <w:t>IV</w:t>
            </w:r>
            <w:r w:rsidRPr="00D568B0">
              <w:rPr>
                <w:rFonts w:ascii="Times New Roman" w:hAnsi="Times New Roman" w:cs="Times New Roman"/>
                <w:sz w:val="24"/>
                <w:szCs w:val="24"/>
              </w:rPr>
              <w:t xml:space="preserve"> класса</w:t>
            </w:r>
          </w:p>
        </w:tc>
        <w:tc>
          <w:tcPr>
            <w:tcW w:w="1848"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8</w:t>
            </w:r>
          </w:p>
        </w:tc>
        <w:tc>
          <w:tcPr>
            <w:tcW w:w="2407" w:type="dxa"/>
          </w:tcPr>
          <w:p w:rsidR="00D84A0A" w:rsidRPr="00D568B0" w:rsidRDefault="00D84A0A" w:rsidP="00041FC4">
            <w:pPr>
              <w:spacing w:line="239" w:lineRule="auto"/>
              <w:jc w:val="center"/>
              <w:rPr>
                <w:rFonts w:ascii="Times New Roman" w:hAnsi="Times New Roman" w:cs="Times New Roman"/>
                <w:sz w:val="24"/>
                <w:szCs w:val="24"/>
              </w:rPr>
            </w:pPr>
            <w:r w:rsidRPr="00D568B0">
              <w:rPr>
                <w:rFonts w:ascii="Times New Roman" w:hAnsi="Times New Roman" w:cs="Times New Roman"/>
                <w:sz w:val="24"/>
                <w:szCs w:val="24"/>
              </w:rPr>
              <w:t>12</w:t>
            </w:r>
          </w:p>
        </w:tc>
      </w:tr>
    </w:tbl>
    <w:p w:rsidR="00D84A0A" w:rsidRPr="00EE31B6" w:rsidRDefault="00D84A0A" w:rsidP="00D84A0A">
      <w:pPr>
        <w:spacing w:after="0" w:line="240" w:lineRule="auto"/>
        <w:ind w:firstLine="720"/>
        <w:rPr>
          <w:rFonts w:ascii="Times New Roman" w:hAnsi="Times New Roman" w:cs="Times New Roman"/>
          <w:spacing w:val="-2"/>
        </w:rPr>
      </w:pPr>
      <w:r w:rsidRPr="00EE31B6">
        <w:rPr>
          <w:rFonts w:ascii="Times New Roman" w:hAnsi="Times New Roman" w:cs="Times New Roman"/>
          <w:i/>
          <w:spacing w:val="40"/>
        </w:rPr>
        <w:t>Примечания:</w:t>
      </w:r>
    </w:p>
    <w:p w:rsidR="00D84A0A" w:rsidRPr="00EE31B6" w:rsidRDefault="00D84A0A" w:rsidP="00D84A0A">
      <w:pPr>
        <w:pStyle w:val="34"/>
        <w:widowControl w:val="0"/>
        <w:spacing w:after="0"/>
        <w:ind w:left="0" w:firstLine="709"/>
        <w:jc w:val="both"/>
        <w:rPr>
          <w:rFonts w:ascii="Times New Roman" w:hAnsi="Times New Roman" w:cs="Times New Roman"/>
          <w:sz w:val="22"/>
          <w:szCs w:val="22"/>
        </w:rPr>
      </w:pPr>
      <w:r w:rsidRPr="00EE31B6">
        <w:rPr>
          <w:rFonts w:ascii="Times New Roman" w:hAnsi="Times New Roman" w:cs="Times New Roman"/>
          <w:sz w:val="22"/>
          <w:szCs w:val="22"/>
        </w:rPr>
        <w:t xml:space="preserve">1. При понижении местности от трубопровода к сооружению расстояния в связных грунтах увеличиваются на 10-15 %, </w:t>
      </w:r>
      <w:proofErr w:type="gramStart"/>
      <w:r w:rsidRPr="00EE31B6">
        <w:rPr>
          <w:rFonts w:ascii="Times New Roman" w:hAnsi="Times New Roman" w:cs="Times New Roman"/>
          <w:sz w:val="22"/>
          <w:szCs w:val="22"/>
        </w:rPr>
        <w:t>в</w:t>
      </w:r>
      <w:proofErr w:type="gramEnd"/>
      <w:r w:rsidRPr="00EE31B6">
        <w:rPr>
          <w:rFonts w:ascii="Times New Roman" w:hAnsi="Times New Roman" w:cs="Times New Roman"/>
          <w:sz w:val="22"/>
          <w:szCs w:val="22"/>
        </w:rPr>
        <w:t xml:space="preserve"> фильтрующих – на 20-30 %.</w:t>
      </w:r>
    </w:p>
    <w:p w:rsidR="00D84A0A" w:rsidRPr="00EE31B6" w:rsidRDefault="00D84A0A" w:rsidP="00D84A0A">
      <w:pPr>
        <w:spacing w:after="0" w:line="240" w:lineRule="auto"/>
        <w:ind w:firstLine="709"/>
        <w:rPr>
          <w:rFonts w:ascii="Times New Roman" w:hAnsi="Times New Roman" w:cs="Times New Roman"/>
        </w:rPr>
      </w:pPr>
      <w:r w:rsidRPr="00EE31B6">
        <w:rPr>
          <w:rFonts w:ascii="Times New Roman" w:hAnsi="Times New Roman" w:cs="Times New Roman"/>
        </w:rPr>
        <w:t>2. При понижении местности от сооружения к трубопроводу расстояния между ними могут быть уменьшены на 20 %.</w:t>
      </w:r>
    </w:p>
    <w:p w:rsidR="00D84A0A" w:rsidRDefault="00D84A0A" w:rsidP="00D84A0A">
      <w:pPr>
        <w:spacing w:after="0" w:line="240" w:lineRule="auto"/>
        <w:ind w:firstLine="709"/>
        <w:rPr>
          <w:rFonts w:ascii="Times New Roman" w:hAnsi="Times New Roman" w:cs="Times New Roman"/>
        </w:rPr>
      </w:pPr>
      <w:r w:rsidRPr="00EE31B6">
        <w:rPr>
          <w:rFonts w:ascii="Times New Roman" w:hAnsi="Times New Roman" w:cs="Times New Roman"/>
        </w:rPr>
        <w:t>3. Расстояния от трубопроводов при надземной прокладке не нормируются.</w:t>
      </w:r>
    </w:p>
    <w:p w:rsidR="00D84A0A" w:rsidRPr="00EE31B6" w:rsidRDefault="00D84A0A" w:rsidP="00D84A0A">
      <w:pPr>
        <w:spacing w:after="0" w:line="240" w:lineRule="auto"/>
        <w:ind w:firstLine="709"/>
        <w:rPr>
          <w:rFonts w:ascii="Times New Roman" w:hAnsi="Times New Roman" w:cs="Times New Roman"/>
          <w:spacing w:val="-2"/>
        </w:rPr>
      </w:pPr>
    </w:p>
    <w:p w:rsidR="00D84A0A" w:rsidRDefault="00D84A0A" w:rsidP="00D84A0A">
      <w:pPr>
        <w:spacing w:after="0" w:line="240" w:lineRule="auto"/>
        <w:ind w:firstLine="720"/>
        <w:jc w:val="center"/>
        <w:rPr>
          <w:rFonts w:ascii="Times New Roman" w:hAnsi="Times New Roman" w:cs="Times New Roman"/>
          <w:b/>
          <w:bCs/>
          <w:sz w:val="24"/>
          <w:szCs w:val="24"/>
        </w:rPr>
      </w:pPr>
    </w:p>
    <w:p w:rsidR="00D84A0A" w:rsidRDefault="00D84A0A" w:rsidP="00D84A0A">
      <w:pPr>
        <w:spacing w:after="0" w:line="240" w:lineRule="auto"/>
        <w:ind w:firstLine="720"/>
        <w:jc w:val="center"/>
        <w:rPr>
          <w:rFonts w:ascii="Times New Roman" w:hAnsi="Times New Roman" w:cs="Times New Roman"/>
          <w:b/>
          <w:bCs/>
          <w:sz w:val="24"/>
          <w:szCs w:val="24"/>
        </w:rPr>
      </w:pPr>
    </w:p>
    <w:p w:rsidR="00D84A0A" w:rsidRDefault="00D84A0A" w:rsidP="00D84A0A">
      <w:pPr>
        <w:spacing w:after="0" w:line="240" w:lineRule="auto"/>
        <w:ind w:firstLine="720"/>
        <w:jc w:val="center"/>
        <w:rPr>
          <w:rFonts w:ascii="Times New Roman" w:hAnsi="Times New Roman" w:cs="Times New Roman"/>
          <w:b/>
          <w:bCs/>
          <w:sz w:val="24"/>
          <w:szCs w:val="24"/>
        </w:rPr>
      </w:pPr>
    </w:p>
    <w:p w:rsidR="00D84A0A" w:rsidRDefault="00D84A0A" w:rsidP="00D84A0A">
      <w:pPr>
        <w:spacing w:after="0" w:line="240" w:lineRule="auto"/>
        <w:ind w:firstLine="720"/>
        <w:jc w:val="center"/>
        <w:rPr>
          <w:rFonts w:ascii="Times New Roman" w:hAnsi="Times New Roman" w:cs="Times New Roman"/>
          <w:b/>
          <w:bCs/>
          <w:sz w:val="24"/>
          <w:szCs w:val="24"/>
        </w:rPr>
      </w:pPr>
    </w:p>
    <w:p w:rsidR="00D84A0A" w:rsidRDefault="00D84A0A" w:rsidP="00D84A0A">
      <w:pPr>
        <w:spacing w:after="0" w:line="240" w:lineRule="auto"/>
        <w:ind w:firstLine="720"/>
        <w:jc w:val="center"/>
        <w:rPr>
          <w:rFonts w:ascii="Times New Roman" w:hAnsi="Times New Roman" w:cs="Times New Roman"/>
          <w:b/>
          <w:bCs/>
          <w:sz w:val="24"/>
          <w:szCs w:val="24"/>
        </w:rPr>
      </w:pPr>
    </w:p>
    <w:p w:rsidR="00D84A0A" w:rsidRDefault="00D84A0A" w:rsidP="00D84A0A">
      <w:pPr>
        <w:spacing w:after="0" w:line="240" w:lineRule="auto"/>
        <w:ind w:firstLine="720"/>
        <w:jc w:val="center"/>
        <w:rPr>
          <w:rFonts w:ascii="Times New Roman" w:hAnsi="Times New Roman" w:cs="Times New Roman"/>
          <w:b/>
          <w:bCs/>
          <w:sz w:val="24"/>
          <w:szCs w:val="24"/>
        </w:rPr>
      </w:pPr>
      <w:r w:rsidRPr="00EE31B6">
        <w:rPr>
          <w:rFonts w:ascii="Times New Roman" w:hAnsi="Times New Roman" w:cs="Times New Roman"/>
          <w:b/>
          <w:bCs/>
          <w:sz w:val="24"/>
          <w:szCs w:val="24"/>
        </w:rPr>
        <w:lastRenderedPageBreak/>
        <w:t>5. НОРМАТИВЫ ГРАДОСТРОИТЕЛЬНОГО ПРОЕКТИРОВАНИЯ ЗОН ТРАНСПОРТНОЙ ИНФРАСТРУКТУРЫ</w:t>
      </w:r>
    </w:p>
    <w:p w:rsidR="00D84A0A" w:rsidRPr="00EE31B6" w:rsidRDefault="00D84A0A" w:rsidP="00D84A0A">
      <w:pPr>
        <w:spacing w:after="0" w:line="240" w:lineRule="auto"/>
        <w:ind w:firstLine="720"/>
        <w:jc w:val="center"/>
        <w:rPr>
          <w:rFonts w:ascii="Times New Roman" w:hAnsi="Times New Roman" w:cs="Times New Roman"/>
          <w:b/>
          <w:bCs/>
          <w:sz w:val="24"/>
          <w:szCs w:val="24"/>
        </w:rPr>
      </w:pPr>
    </w:p>
    <w:p w:rsidR="00D84A0A" w:rsidRPr="003E5232" w:rsidRDefault="00D84A0A" w:rsidP="00D84A0A">
      <w:pPr>
        <w:spacing w:after="0" w:line="240" w:lineRule="auto"/>
        <w:ind w:firstLine="709"/>
        <w:jc w:val="both"/>
        <w:rPr>
          <w:rFonts w:ascii="Times New Roman" w:hAnsi="Times New Roman" w:cs="Times New Roman"/>
          <w:b/>
          <w:sz w:val="24"/>
          <w:szCs w:val="24"/>
        </w:rPr>
      </w:pPr>
      <w:r w:rsidRPr="003A55A3">
        <w:rPr>
          <w:rFonts w:ascii="Times New Roman" w:hAnsi="Times New Roman" w:cs="Times New Roman"/>
          <w:bCs/>
          <w:spacing w:val="-2"/>
          <w:sz w:val="24"/>
          <w:szCs w:val="24"/>
        </w:rPr>
        <w:t>5</w:t>
      </w:r>
      <w:r w:rsidRPr="003E5232">
        <w:rPr>
          <w:rFonts w:ascii="Times New Roman" w:hAnsi="Times New Roman" w:cs="Times New Roman"/>
          <w:b/>
          <w:bCs/>
          <w:spacing w:val="-2"/>
          <w:sz w:val="24"/>
          <w:szCs w:val="24"/>
        </w:rPr>
        <w:t>.1. Внешний транспо</w:t>
      </w:r>
      <w:proofErr w:type="gramStart"/>
      <w:r w:rsidRPr="003E5232">
        <w:rPr>
          <w:rFonts w:ascii="Times New Roman" w:hAnsi="Times New Roman" w:cs="Times New Roman"/>
          <w:b/>
          <w:bCs/>
          <w:spacing w:val="-2"/>
          <w:sz w:val="24"/>
          <w:szCs w:val="24"/>
        </w:rPr>
        <w:t>рт в пр</w:t>
      </w:r>
      <w:proofErr w:type="gramEnd"/>
      <w:r w:rsidRPr="003E5232">
        <w:rPr>
          <w:rFonts w:ascii="Times New Roman" w:hAnsi="Times New Roman" w:cs="Times New Roman"/>
          <w:b/>
          <w:bCs/>
          <w:spacing w:val="-2"/>
          <w:sz w:val="24"/>
          <w:szCs w:val="24"/>
        </w:rPr>
        <w:t>еделах границ  Козыревского сельского поселения</w:t>
      </w:r>
    </w:p>
    <w:p w:rsidR="00D84A0A" w:rsidRPr="00EE31B6" w:rsidRDefault="00D84A0A" w:rsidP="00D84A0A">
      <w:pPr>
        <w:spacing w:after="0" w:line="240" w:lineRule="auto"/>
        <w:ind w:firstLine="709"/>
        <w:jc w:val="both"/>
        <w:rPr>
          <w:rFonts w:ascii="Times New Roman" w:hAnsi="Times New Roman" w:cs="Times New Roman"/>
          <w:sz w:val="24"/>
          <w:szCs w:val="24"/>
        </w:rPr>
      </w:pPr>
      <w:r w:rsidRPr="00EE31B6">
        <w:rPr>
          <w:rFonts w:ascii="Times New Roman" w:hAnsi="Times New Roman" w:cs="Times New Roman"/>
          <w:sz w:val="24"/>
          <w:szCs w:val="24"/>
        </w:rPr>
        <w:t xml:space="preserve">5.1.1. В соответствии с требованиями статьи 23 Градостроительного кодекса Российской Федерации в генеральном плане Козыревского сельского поселения отображаются планируемые для размещения объекты регионального значения. </w:t>
      </w:r>
    </w:p>
    <w:p w:rsidR="00D84A0A" w:rsidRPr="00EE31B6" w:rsidRDefault="00D84A0A" w:rsidP="00D84A0A">
      <w:pPr>
        <w:spacing w:after="0" w:line="240" w:lineRule="auto"/>
        <w:ind w:firstLine="709"/>
        <w:jc w:val="both"/>
        <w:rPr>
          <w:rFonts w:ascii="Times New Roman" w:hAnsi="Times New Roman" w:cs="Times New Roman"/>
          <w:sz w:val="24"/>
          <w:szCs w:val="24"/>
        </w:rPr>
      </w:pPr>
      <w:r w:rsidRPr="00EE31B6">
        <w:rPr>
          <w:rFonts w:ascii="Times New Roman" w:hAnsi="Times New Roman" w:cs="Times New Roman"/>
          <w:sz w:val="24"/>
          <w:szCs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D84A0A" w:rsidRPr="00EE31B6" w:rsidRDefault="00D84A0A" w:rsidP="00D84A0A">
      <w:pPr>
        <w:spacing w:after="0" w:line="240" w:lineRule="auto"/>
        <w:ind w:firstLine="709"/>
        <w:jc w:val="both"/>
        <w:rPr>
          <w:rFonts w:ascii="Times New Roman" w:hAnsi="Times New Roman" w:cs="Times New Roman"/>
          <w:sz w:val="24"/>
          <w:szCs w:val="24"/>
        </w:rPr>
      </w:pPr>
      <w:r w:rsidRPr="00EE31B6">
        <w:rPr>
          <w:rFonts w:ascii="Times New Roman" w:hAnsi="Times New Roman" w:cs="Times New Roman"/>
          <w:sz w:val="24"/>
          <w:szCs w:val="24"/>
        </w:rPr>
        <w:t xml:space="preserve">5.1.2. В перечень объектов регионального значения, подлежащих отображению в генеральном плане </w:t>
      </w:r>
      <w:r>
        <w:rPr>
          <w:rFonts w:ascii="Times New Roman" w:hAnsi="Times New Roman" w:cs="Times New Roman"/>
          <w:sz w:val="24"/>
          <w:szCs w:val="24"/>
        </w:rPr>
        <w:t xml:space="preserve">Козыревского </w:t>
      </w:r>
      <w:r w:rsidRPr="00EE31B6">
        <w:rPr>
          <w:rFonts w:ascii="Times New Roman" w:hAnsi="Times New Roman" w:cs="Times New Roman"/>
          <w:sz w:val="24"/>
          <w:szCs w:val="24"/>
        </w:rPr>
        <w:t xml:space="preserve">сельского поселения, входят объекты инфраструктуры внешнего транспорта, в том числе железнодорожный (на перспективу), водный, </w:t>
      </w:r>
      <w:proofErr w:type="spellStart"/>
      <w:r w:rsidRPr="00EE31B6">
        <w:rPr>
          <w:rFonts w:ascii="Times New Roman" w:hAnsi="Times New Roman" w:cs="Times New Roman"/>
          <w:sz w:val="24"/>
          <w:szCs w:val="24"/>
        </w:rPr>
        <w:t>воздушный</w:t>
      </w:r>
      <w:proofErr w:type="gramStart"/>
      <w:r w:rsidRPr="00EE31B6">
        <w:rPr>
          <w:rFonts w:ascii="Times New Roman" w:hAnsi="Times New Roman" w:cs="Times New Roman"/>
          <w:sz w:val="24"/>
          <w:szCs w:val="24"/>
        </w:rPr>
        <w:t>,т</w:t>
      </w:r>
      <w:proofErr w:type="gramEnd"/>
      <w:r w:rsidRPr="00EE31B6">
        <w:rPr>
          <w:rFonts w:ascii="Times New Roman" w:hAnsi="Times New Roman" w:cs="Times New Roman"/>
          <w:sz w:val="24"/>
          <w:szCs w:val="24"/>
        </w:rPr>
        <w:t>рубопроводный</w:t>
      </w:r>
      <w:proofErr w:type="spellEnd"/>
      <w:r w:rsidRPr="00EE31B6">
        <w:rPr>
          <w:rFonts w:ascii="Times New Roman" w:hAnsi="Times New Roman" w:cs="Times New Roman"/>
          <w:sz w:val="24"/>
          <w:szCs w:val="24"/>
        </w:rPr>
        <w:t xml:space="preserve"> транспорт, автомобильные дороги регионального и межмуниципального значения.</w:t>
      </w:r>
    </w:p>
    <w:p w:rsidR="00D84A0A" w:rsidRPr="00EE31B6" w:rsidRDefault="00D84A0A" w:rsidP="00D84A0A">
      <w:pPr>
        <w:spacing w:after="0" w:line="240" w:lineRule="auto"/>
        <w:ind w:firstLine="709"/>
        <w:jc w:val="both"/>
        <w:rPr>
          <w:rFonts w:ascii="Times New Roman" w:hAnsi="Times New Roman" w:cs="Times New Roman"/>
          <w:spacing w:val="-2"/>
          <w:sz w:val="24"/>
          <w:szCs w:val="24"/>
        </w:rPr>
      </w:pPr>
      <w:r w:rsidRPr="00EE31B6">
        <w:rPr>
          <w:rFonts w:ascii="Times New Roman" w:hAnsi="Times New Roman" w:cs="Times New Roman"/>
          <w:spacing w:val="-2"/>
          <w:sz w:val="24"/>
          <w:szCs w:val="24"/>
        </w:rPr>
        <w:t>5.1.3. Требования по размещению объектов внешнего транспорта приведены в таблице 5.1.1.</w:t>
      </w:r>
    </w:p>
    <w:p w:rsidR="00D84A0A" w:rsidRPr="003A55A3" w:rsidRDefault="00D84A0A" w:rsidP="00D84A0A">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29"/>
      </w:tblGrid>
      <w:tr w:rsidR="00D84A0A" w:rsidRPr="003A55A3" w:rsidTr="00041FC4">
        <w:trPr>
          <w:trHeight w:val="312"/>
          <w:jc w:val="center"/>
        </w:trPr>
        <w:tc>
          <w:tcPr>
            <w:tcW w:w="5151" w:type="dxa"/>
            <w:shd w:val="clear" w:color="auto" w:fill="auto"/>
            <w:vAlign w:val="center"/>
          </w:tcPr>
          <w:p w:rsidR="00D84A0A" w:rsidRPr="00D568B0" w:rsidRDefault="00D84A0A" w:rsidP="00041FC4">
            <w:pPr>
              <w:spacing w:line="239" w:lineRule="auto"/>
              <w:jc w:val="center"/>
              <w:rPr>
                <w:rFonts w:ascii="Times New Roman" w:hAnsi="Times New Roman" w:cs="Times New Roman"/>
                <w:b/>
                <w:sz w:val="24"/>
                <w:szCs w:val="24"/>
              </w:rPr>
            </w:pPr>
            <w:r w:rsidRPr="00D568B0">
              <w:rPr>
                <w:rFonts w:ascii="Times New Roman" w:hAnsi="Times New Roman" w:cs="Times New Roman"/>
                <w:b/>
                <w:sz w:val="24"/>
                <w:szCs w:val="24"/>
              </w:rPr>
              <w:t>Наименование объектов</w:t>
            </w:r>
          </w:p>
        </w:tc>
        <w:tc>
          <w:tcPr>
            <w:tcW w:w="4929" w:type="dxa"/>
            <w:shd w:val="clear" w:color="auto" w:fill="auto"/>
            <w:vAlign w:val="center"/>
          </w:tcPr>
          <w:p w:rsidR="00D84A0A" w:rsidRPr="00D568B0" w:rsidRDefault="00D84A0A" w:rsidP="00041FC4">
            <w:pPr>
              <w:spacing w:line="239" w:lineRule="auto"/>
              <w:jc w:val="center"/>
              <w:rPr>
                <w:rFonts w:ascii="Times New Roman" w:hAnsi="Times New Roman" w:cs="Times New Roman"/>
                <w:b/>
                <w:sz w:val="24"/>
                <w:szCs w:val="24"/>
              </w:rPr>
            </w:pPr>
            <w:r w:rsidRPr="00D568B0">
              <w:rPr>
                <w:rFonts w:ascii="Times New Roman" w:hAnsi="Times New Roman" w:cs="Times New Roman"/>
                <w:b/>
                <w:sz w:val="24"/>
                <w:szCs w:val="24"/>
              </w:rPr>
              <w:t>Требования по размещению</w:t>
            </w:r>
          </w:p>
        </w:tc>
      </w:tr>
      <w:tr w:rsidR="00D84A0A" w:rsidRPr="003A55A3" w:rsidTr="00041FC4">
        <w:trPr>
          <w:jc w:val="center"/>
        </w:trPr>
        <w:tc>
          <w:tcPr>
            <w:tcW w:w="5151" w:type="dxa"/>
            <w:shd w:val="clear" w:color="auto" w:fill="auto"/>
          </w:tcPr>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bCs/>
                <w:spacing w:val="-2"/>
                <w:sz w:val="24"/>
                <w:szCs w:val="24"/>
              </w:rPr>
              <w:t xml:space="preserve">Объекты транспортной инфраструктуры, в том числе железнодорожного, водного, воздушного, трубопроводного транспорта, сооружения и </w:t>
            </w:r>
            <w:proofErr w:type="gramStart"/>
            <w:r w:rsidRPr="00D568B0">
              <w:rPr>
                <w:rFonts w:ascii="Times New Roman" w:hAnsi="Times New Roman" w:cs="Times New Roman"/>
                <w:bCs/>
                <w:spacing w:val="-2"/>
                <w:sz w:val="24"/>
                <w:szCs w:val="24"/>
              </w:rPr>
              <w:t>коммуникации</w:t>
            </w:r>
            <w:proofErr w:type="gramEnd"/>
            <w:r w:rsidRPr="00D568B0">
              <w:rPr>
                <w:rFonts w:ascii="Times New Roman" w:hAnsi="Times New Roman" w:cs="Times New Roman"/>
                <w:bCs/>
                <w:spacing w:val="-2"/>
                <w:sz w:val="24"/>
                <w:szCs w:val="24"/>
              </w:rPr>
              <w:t xml:space="preserve"> автомобильных дорог регионального и межмуниципального значения</w:t>
            </w:r>
          </w:p>
        </w:tc>
        <w:tc>
          <w:tcPr>
            <w:tcW w:w="4929" w:type="dxa"/>
            <w:shd w:val="clear" w:color="auto" w:fill="auto"/>
          </w:tcPr>
          <w:p w:rsidR="00D84A0A" w:rsidRPr="00D568B0" w:rsidRDefault="00D84A0A" w:rsidP="00041FC4">
            <w:pPr>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t>Основание:</w:t>
            </w:r>
          </w:p>
          <w:p w:rsidR="00D84A0A" w:rsidRPr="00D568B0" w:rsidRDefault="00D84A0A" w:rsidP="00041FC4">
            <w:pPr>
              <w:spacing w:line="239" w:lineRule="auto"/>
              <w:rPr>
                <w:rFonts w:ascii="Times New Roman" w:hAnsi="Times New Roman" w:cs="Times New Roman"/>
                <w:sz w:val="24"/>
                <w:szCs w:val="24"/>
              </w:rPr>
            </w:pPr>
            <w:r w:rsidRPr="00D568B0">
              <w:rPr>
                <w:rFonts w:ascii="Times New Roman" w:hAnsi="Times New Roman" w:cs="Times New Roman"/>
                <w:bCs/>
                <w:spacing w:val="-2"/>
                <w:sz w:val="24"/>
                <w:szCs w:val="24"/>
              </w:rPr>
              <w:t>При размещении осуществляется отвод земель, устанавливаются санитарно-</w:t>
            </w:r>
            <w:r w:rsidRPr="00D568B0">
              <w:rPr>
                <w:rFonts w:ascii="Times New Roman" w:hAnsi="Times New Roman" w:cs="Times New Roman"/>
                <w:bCs/>
                <w:sz w:val="24"/>
                <w:szCs w:val="24"/>
              </w:rPr>
              <w:t>защитные зоны, санитарные разрывы, охранные зоны, зоны</w:t>
            </w:r>
            <w:r w:rsidRPr="00D568B0">
              <w:rPr>
                <w:rFonts w:ascii="Times New Roman" w:hAnsi="Times New Roman" w:cs="Times New Roman"/>
                <w:bCs/>
                <w:spacing w:val="-2"/>
                <w:sz w:val="24"/>
                <w:szCs w:val="24"/>
              </w:rPr>
              <w:t xml:space="preserve"> ограничения застройки.</w:t>
            </w:r>
          </w:p>
        </w:tc>
      </w:tr>
    </w:tbl>
    <w:p w:rsidR="00D84A0A" w:rsidRPr="00EE31B6" w:rsidRDefault="00D84A0A" w:rsidP="00D84A0A">
      <w:pPr>
        <w:spacing w:line="239" w:lineRule="auto"/>
        <w:ind w:firstLine="709"/>
        <w:jc w:val="both"/>
        <w:rPr>
          <w:rFonts w:ascii="Times New Roman" w:hAnsi="Times New Roman" w:cs="Times New Roman"/>
          <w:sz w:val="24"/>
          <w:szCs w:val="24"/>
        </w:rPr>
      </w:pPr>
      <w:r w:rsidRPr="00EE31B6">
        <w:rPr>
          <w:rFonts w:ascii="Times New Roman" w:hAnsi="Times New Roman" w:cs="Times New Roman"/>
          <w:sz w:val="24"/>
          <w:szCs w:val="24"/>
        </w:rPr>
        <w:t>5.1.4. Проектирование объектов внешнего транспорта на территории Козыревского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Усть-Камчатского муниципального района, в границах которого расположено Козыревское сельское поселение.</w:t>
      </w:r>
    </w:p>
    <w:p w:rsidR="00D84A0A" w:rsidRPr="00F902EC" w:rsidRDefault="00D84A0A" w:rsidP="00D84A0A">
      <w:pPr>
        <w:spacing w:line="239" w:lineRule="auto"/>
        <w:jc w:val="both"/>
        <w:rPr>
          <w:rFonts w:ascii="Times New Roman" w:hAnsi="Times New Roman" w:cs="Times New Roman"/>
          <w:b/>
          <w:bCs/>
          <w:sz w:val="24"/>
          <w:szCs w:val="24"/>
        </w:rPr>
      </w:pPr>
      <w:r w:rsidRPr="00F902EC">
        <w:rPr>
          <w:rFonts w:ascii="Times New Roman" w:hAnsi="Times New Roman" w:cs="Times New Roman"/>
          <w:b/>
          <w:bCs/>
          <w:sz w:val="24"/>
          <w:szCs w:val="24"/>
        </w:rPr>
        <w:t xml:space="preserve">5.2. Сеть улиц и дорог Козыревского </w:t>
      </w:r>
      <w:r w:rsidRPr="00F902EC">
        <w:rPr>
          <w:rFonts w:ascii="Times New Roman" w:hAnsi="Times New Roman" w:cs="Times New Roman"/>
          <w:b/>
          <w:bCs/>
          <w:spacing w:val="-2"/>
          <w:sz w:val="24"/>
          <w:szCs w:val="24"/>
        </w:rPr>
        <w:t>сельского поселения</w:t>
      </w:r>
    </w:p>
    <w:p w:rsidR="00D84A0A" w:rsidRPr="00510522" w:rsidRDefault="00D84A0A" w:rsidP="00D84A0A">
      <w:pPr>
        <w:spacing w:after="0" w:line="240" w:lineRule="auto"/>
        <w:ind w:firstLine="709"/>
        <w:jc w:val="both"/>
        <w:rPr>
          <w:rFonts w:ascii="Times New Roman" w:hAnsi="Times New Roman" w:cs="Times New Roman"/>
          <w:bCs/>
          <w:sz w:val="24"/>
          <w:szCs w:val="24"/>
        </w:rPr>
      </w:pPr>
      <w:r w:rsidRPr="00510522">
        <w:rPr>
          <w:rFonts w:ascii="Times New Roman" w:hAnsi="Times New Roman" w:cs="Times New Roman"/>
          <w:bCs/>
          <w:spacing w:val="-2"/>
          <w:sz w:val="24"/>
          <w:szCs w:val="24"/>
        </w:rPr>
        <w:t>5.2.1. У</w:t>
      </w:r>
      <w:r w:rsidRPr="00510522">
        <w:rPr>
          <w:rFonts w:ascii="Times New Roman" w:hAnsi="Times New Roman" w:cs="Times New Roman"/>
          <w:spacing w:val="-2"/>
          <w:sz w:val="24"/>
          <w:szCs w:val="24"/>
        </w:rPr>
        <w:t xml:space="preserve">лично-дорожную сеть Козыревского сельского поселения следует </w:t>
      </w:r>
      <w:r w:rsidRPr="00510522">
        <w:rPr>
          <w:rFonts w:ascii="Times New Roman" w:hAnsi="Times New Roman" w:cs="Times New Roman"/>
          <w:bCs/>
          <w:spacing w:val="-2"/>
          <w:sz w:val="24"/>
          <w:szCs w:val="24"/>
        </w:rPr>
        <w:t>п</w:t>
      </w:r>
      <w:r w:rsidRPr="00510522">
        <w:rPr>
          <w:rFonts w:ascii="Times New Roman" w:hAnsi="Times New Roman" w:cs="Times New Roman"/>
          <w:spacing w:val="-2"/>
          <w:sz w:val="24"/>
          <w:szCs w:val="24"/>
        </w:rPr>
        <w:t xml:space="preserve">роектировать в увязке с планировочной структурой поселения и прилегающей к нему территории, обеспечивая удобные, быстрые </w:t>
      </w:r>
      <w:r w:rsidRPr="00510522">
        <w:rPr>
          <w:rFonts w:ascii="Times New Roman" w:hAnsi="Times New Roman" w:cs="Times New Roman"/>
          <w:sz w:val="24"/>
          <w:szCs w:val="24"/>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D84A0A" w:rsidRPr="00510522" w:rsidRDefault="00D84A0A" w:rsidP="00D84A0A">
      <w:pPr>
        <w:spacing w:after="0" w:line="240" w:lineRule="auto"/>
        <w:ind w:firstLine="720"/>
        <w:jc w:val="both"/>
        <w:rPr>
          <w:rFonts w:ascii="Times New Roman" w:hAnsi="Times New Roman" w:cs="Times New Roman"/>
          <w:bCs/>
          <w:sz w:val="24"/>
          <w:szCs w:val="24"/>
        </w:rPr>
      </w:pPr>
      <w:r w:rsidRPr="00510522">
        <w:rPr>
          <w:rFonts w:ascii="Times New Roman" w:hAnsi="Times New Roman" w:cs="Times New Roman"/>
          <w:bCs/>
          <w:sz w:val="24"/>
          <w:szCs w:val="24"/>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D84A0A" w:rsidRPr="003A55A3" w:rsidRDefault="00D84A0A" w:rsidP="00D84A0A">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D84A0A" w:rsidRPr="003A55A3" w:rsidTr="00041FC4">
        <w:trPr>
          <w:jc w:val="center"/>
        </w:trPr>
        <w:tc>
          <w:tcPr>
            <w:tcW w:w="5199" w:type="dxa"/>
            <w:vMerge w:val="restart"/>
            <w:shd w:val="clear" w:color="auto" w:fill="auto"/>
            <w:vAlign w:val="center"/>
          </w:tcPr>
          <w:p w:rsidR="00D84A0A" w:rsidRPr="00D568B0" w:rsidRDefault="00D84A0A" w:rsidP="00041FC4">
            <w:pPr>
              <w:suppressAutoHyphens/>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4896" w:type="dxa"/>
            <w:gridSpan w:val="2"/>
            <w:shd w:val="clear" w:color="auto" w:fill="auto"/>
            <w:vAlign w:val="center"/>
          </w:tcPr>
          <w:p w:rsidR="00D84A0A" w:rsidRPr="00D568B0" w:rsidRDefault="00D84A0A" w:rsidP="00041FC4">
            <w:pPr>
              <w:suppressAutoHyphens/>
              <w:spacing w:line="240" w:lineRule="auto"/>
              <w:jc w:val="center"/>
              <w:rPr>
                <w:rFonts w:ascii="Times New Roman" w:hAnsi="Times New Roman" w:cs="Times New Roman"/>
                <w:b/>
                <w:bCs/>
                <w:sz w:val="24"/>
                <w:szCs w:val="24"/>
              </w:rPr>
            </w:pPr>
            <w:r w:rsidRPr="00D568B0">
              <w:rPr>
                <w:rFonts w:ascii="Times New Roman" w:hAnsi="Times New Roman" w:cs="Times New Roman"/>
                <w:b/>
                <w:bCs/>
                <w:sz w:val="24"/>
                <w:szCs w:val="24"/>
              </w:rPr>
              <w:t>Минимальные расчетные показатели – уровень автомобилизации, единиц / 1000 чел.</w:t>
            </w:r>
          </w:p>
        </w:tc>
      </w:tr>
      <w:tr w:rsidR="00D84A0A" w:rsidRPr="003A55A3" w:rsidTr="00041FC4">
        <w:trPr>
          <w:jc w:val="center"/>
        </w:trPr>
        <w:tc>
          <w:tcPr>
            <w:tcW w:w="5199" w:type="dxa"/>
            <w:vMerge/>
            <w:shd w:val="clear" w:color="auto" w:fill="auto"/>
          </w:tcPr>
          <w:p w:rsidR="00D84A0A" w:rsidRPr="00D568B0" w:rsidRDefault="00D84A0A" w:rsidP="00041FC4">
            <w:pPr>
              <w:spacing w:line="240" w:lineRule="auto"/>
              <w:rPr>
                <w:rFonts w:ascii="Times New Roman" w:hAnsi="Times New Roman" w:cs="Times New Roman"/>
                <w:b/>
                <w:bCs/>
                <w:sz w:val="24"/>
                <w:szCs w:val="24"/>
              </w:rPr>
            </w:pPr>
          </w:p>
        </w:tc>
        <w:tc>
          <w:tcPr>
            <w:tcW w:w="2448" w:type="dxa"/>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
                <w:bCs/>
                <w:sz w:val="24"/>
                <w:szCs w:val="24"/>
              </w:rPr>
            </w:pPr>
            <w:r w:rsidRPr="00D568B0">
              <w:rPr>
                <w:rFonts w:ascii="Times New Roman Полужирный" w:hAnsi="Times New Roman Полужирный" w:cs="Times New Roman"/>
                <w:b/>
                <w:bCs/>
                <w:sz w:val="24"/>
                <w:szCs w:val="24"/>
              </w:rPr>
              <w:t>20</w:t>
            </w:r>
            <w:r w:rsidRPr="00D568B0">
              <w:rPr>
                <w:rFonts w:ascii="Times New Roman" w:hAnsi="Times New Roman" w:cs="Times New Roman"/>
                <w:b/>
                <w:bCs/>
                <w:sz w:val="24"/>
                <w:szCs w:val="24"/>
              </w:rPr>
              <w:t>20</w:t>
            </w:r>
            <w:r w:rsidRPr="00D568B0">
              <w:rPr>
                <w:rFonts w:ascii="Times New Roman Полужирный" w:hAnsi="Times New Roman Полужирный" w:cs="Times New Roman"/>
                <w:b/>
                <w:bCs/>
                <w:sz w:val="24"/>
                <w:szCs w:val="24"/>
              </w:rPr>
              <w:t xml:space="preserve"> год</w:t>
            </w:r>
          </w:p>
        </w:tc>
        <w:tc>
          <w:tcPr>
            <w:tcW w:w="2448" w:type="dxa"/>
            <w:shd w:val="clear" w:color="auto" w:fill="auto"/>
            <w:vAlign w:val="center"/>
          </w:tcPr>
          <w:p w:rsidR="00D84A0A" w:rsidRPr="00D568B0" w:rsidRDefault="00D84A0A" w:rsidP="00041FC4">
            <w:pPr>
              <w:spacing w:line="240" w:lineRule="auto"/>
              <w:jc w:val="center"/>
              <w:rPr>
                <w:rFonts w:ascii="Times New Roman Полужирный" w:hAnsi="Times New Roman Полужирный" w:cs="Times New Roman"/>
                <w:b/>
                <w:bCs/>
                <w:sz w:val="24"/>
                <w:szCs w:val="24"/>
              </w:rPr>
            </w:pPr>
            <w:r w:rsidRPr="00D568B0">
              <w:rPr>
                <w:rFonts w:ascii="Times New Roman Полужирный" w:hAnsi="Times New Roman Полужирный" w:cs="Times New Roman"/>
                <w:b/>
                <w:bCs/>
                <w:sz w:val="24"/>
                <w:szCs w:val="24"/>
              </w:rPr>
              <w:t>20</w:t>
            </w:r>
            <w:r w:rsidRPr="00D568B0">
              <w:rPr>
                <w:rFonts w:ascii="Times New Roman" w:hAnsi="Times New Roman" w:cs="Times New Roman"/>
                <w:b/>
                <w:bCs/>
                <w:sz w:val="24"/>
                <w:szCs w:val="24"/>
              </w:rPr>
              <w:t>30</w:t>
            </w:r>
            <w:r w:rsidRPr="00D568B0">
              <w:rPr>
                <w:rFonts w:ascii="Times New Roman Полужирный" w:hAnsi="Times New Roman Полужирный" w:cs="Times New Roman"/>
                <w:b/>
                <w:bCs/>
                <w:sz w:val="24"/>
                <w:szCs w:val="24"/>
              </w:rPr>
              <w:t xml:space="preserve"> год</w:t>
            </w:r>
          </w:p>
        </w:tc>
      </w:tr>
      <w:tr w:rsidR="00D84A0A" w:rsidRPr="003A55A3" w:rsidTr="00041FC4">
        <w:trPr>
          <w:jc w:val="center"/>
        </w:trPr>
        <w:tc>
          <w:tcPr>
            <w:tcW w:w="5199" w:type="dxa"/>
            <w:tcBorders>
              <w:bottom w:val="nil"/>
            </w:tcBorders>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Количество легковых автомобилей,</w:t>
            </w:r>
          </w:p>
        </w:tc>
        <w:tc>
          <w:tcPr>
            <w:tcW w:w="2448" w:type="dxa"/>
            <w:tcBorders>
              <w:bottom w:val="nil"/>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500</w:t>
            </w:r>
          </w:p>
        </w:tc>
        <w:tc>
          <w:tcPr>
            <w:tcW w:w="2448" w:type="dxa"/>
            <w:tcBorders>
              <w:bottom w:val="nil"/>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650</w:t>
            </w:r>
          </w:p>
        </w:tc>
      </w:tr>
      <w:tr w:rsidR="00D84A0A" w:rsidRPr="003A55A3" w:rsidTr="00041FC4">
        <w:trPr>
          <w:jc w:val="center"/>
        </w:trPr>
        <w:tc>
          <w:tcPr>
            <w:tcW w:w="5199" w:type="dxa"/>
            <w:tcBorders>
              <w:top w:val="nil"/>
            </w:tcBorders>
            <w:shd w:val="clear" w:color="auto" w:fill="auto"/>
          </w:tcPr>
          <w:p w:rsidR="00D84A0A" w:rsidRPr="00D568B0" w:rsidRDefault="00D84A0A" w:rsidP="00041FC4">
            <w:pPr>
              <w:spacing w:line="240" w:lineRule="auto"/>
              <w:ind w:left="227"/>
              <w:rPr>
                <w:rFonts w:ascii="Times New Roman" w:hAnsi="Times New Roman" w:cs="Times New Roman"/>
                <w:bCs/>
                <w:sz w:val="24"/>
                <w:szCs w:val="24"/>
              </w:rPr>
            </w:pPr>
            <w:r w:rsidRPr="00D568B0">
              <w:rPr>
                <w:rFonts w:ascii="Times New Roman" w:hAnsi="Times New Roman" w:cs="Times New Roman"/>
                <w:bCs/>
                <w:sz w:val="24"/>
                <w:szCs w:val="24"/>
              </w:rPr>
              <w:lastRenderedPageBreak/>
              <w:t>в том числе в личной собственности граждан</w:t>
            </w:r>
          </w:p>
        </w:tc>
        <w:tc>
          <w:tcPr>
            <w:tcW w:w="2448" w:type="dxa"/>
            <w:tcBorders>
              <w:top w:val="nil"/>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495</w:t>
            </w:r>
          </w:p>
        </w:tc>
        <w:tc>
          <w:tcPr>
            <w:tcW w:w="2448" w:type="dxa"/>
            <w:tcBorders>
              <w:top w:val="nil"/>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643</w:t>
            </w:r>
          </w:p>
        </w:tc>
      </w:tr>
      <w:tr w:rsidR="00D84A0A" w:rsidRPr="003A55A3" w:rsidTr="00041FC4">
        <w:trPr>
          <w:jc w:val="center"/>
        </w:trPr>
        <w:tc>
          <w:tcPr>
            <w:tcW w:w="5199" w:type="dxa"/>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Количество автобусов</w:t>
            </w:r>
          </w:p>
        </w:tc>
        <w:tc>
          <w:tcPr>
            <w:tcW w:w="2448" w:type="dxa"/>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7</w:t>
            </w:r>
          </w:p>
        </w:tc>
        <w:tc>
          <w:tcPr>
            <w:tcW w:w="2448" w:type="dxa"/>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10</w:t>
            </w:r>
          </w:p>
        </w:tc>
      </w:tr>
      <w:tr w:rsidR="00D84A0A" w:rsidRPr="003A55A3" w:rsidTr="00041FC4">
        <w:trPr>
          <w:jc w:val="center"/>
        </w:trPr>
        <w:tc>
          <w:tcPr>
            <w:tcW w:w="5199" w:type="dxa"/>
            <w:tcBorders>
              <w:bottom w:val="single" w:sz="4" w:space="0" w:color="auto"/>
            </w:tcBorders>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Количество грузовых автомобилей</w:t>
            </w:r>
          </w:p>
        </w:tc>
        <w:tc>
          <w:tcPr>
            <w:tcW w:w="2448" w:type="dxa"/>
            <w:tcBorders>
              <w:bottom w:val="single" w:sz="4" w:space="0" w:color="auto"/>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55</w:t>
            </w:r>
          </w:p>
        </w:tc>
        <w:tc>
          <w:tcPr>
            <w:tcW w:w="2448" w:type="dxa"/>
            <w:tcBorders>
              <w:bottom w:val="single" w:sz="4" w:space="0" w:color="auto"/>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65</w:t>
            </w:r>
          </w:p>
        </w:tc>
      </w:tr>
      <w:tr w:rsidR="00D84A0A" w:rsidRPr="003A55A3" w:rsidTr="00041FC4">
        <w:trPr>
          <w:jc w:val="center"/>
        </w:trPr>
        <w:tc>
          <w:tcPr>
            <w:tcW w:w="5199" w:type="dxa"/>
            <w:tcBorders>
              <w:bottom w:val="single" w:sz="4" w:space="0" w:color="auto"/>
            </w:tcBorders>
            <w:shd w:val="clear" w:color="auto" w:fill="auto"/>
          </w:tcPr>
          <w:p w:rsidR="00D84A0A" w:rsidRPr="00D568B0" w:rsidRDefault="00D84A0A" w:rsidP="00041FC4">
            <w:pPr>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Количество мотоциклов и мопедов</w:t>
            </w:r>
          </w:p>
        </w:tc>
        <w:tc>
          <w:tcPr>
            <w:tcW w:w="2448" w:type="dxa"/>
            <w:tcBorders>
              <w:bottom w:val="single" w:sz="4" w:space="0" w:color="auto"/>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5</w:t>
            </w:r>
          </w:p>
        </w:tc>
        <w:tc>
          <w:tcPr>
            <w:tcW w:w="2448" w:type="dxa"/>
            <w:tcBorders>
              <w:bottom w:val="single" w:sz="4" w:space="0" w:color="auto"/>
            </w:tcBorders>
            <w:shd w:val="clear" w:color="auto" w:fill="auto"/>
            <w:vAlign w:val="center"/>
          </w:tcPr>
          <w:p w:rsidR="00D84A0A" w:rsidRPr="00D568B0" w:rsidRDefault="00D84A0A" w:rsidP="00041FC4">
            <w:pPr>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6</w:t>
            </w:r>
          </w:p>
        </w:tc>
      </w:tr>
    </w:tbl>
    <w:p w:rsidR="00D84A0A" w:rsidRPr="00510522" w:rsidRDefault="00D84A0A" w:rsidP="00D84A0A">
      <w:pPr>
        <w:spacing w:before="120" w:after="0" w:line="240" w:lineRule="auto"/>
        <w:ind w:firstLine="720"/>
        <w:rPr>
          <w:rFonts w:ascii="Times New Roman" w:hAnsi="Times New Roman" w:cs="Times New Roman"/>
          <w:bCs/>
          <w:i/>
          <w:spacing w:val="40"/>
        </w:rPr>
      </w:pPr>
      <w:r w:rsidRPr="00510522">
        <w:rPr>
          <w:rFonts w:ascii="Times New Roman" w:hAnsi="Times New Roman" w:cs="Times New Roman"/>
          <w:bCs/>
          <w:i/>
          <w:spacing w:val="40"/>
        </w:rPr>
        <w:t>Примечания:</w:t>
      </w:r>
    </w:p>
    <w:p w:rsidR="00D84A0A" w:rsidRPr="00510522" w:rsidRDefault="00D84A0A" w:rsidP="00D84A0A">
      <w:pPr>
        <w:spacing w:after="0" w:line="240" w:lineRule="auto"/>
        <w:ind w:firstLine="720"/>
        <w:rPr>
          <w:rFonts w:ascii="Times New Roman" w:hAnsi="Times New Roman" w:cs="Times New Roman"/>
          <w:bCs/>
        </w:rPr>
      </w:pPr>
      <w:r w:rsidRPr="00510522">
        <w:rPr>
          <w:rFonts w:ascii="Times New Roman" w:hAnsi="Times New Roman" w:cs="Times New Roman"/>
          <w:bCs/>
        </w:rPr>
        <w:t xml:space="preserve">1. </w:t>
      </w:r>
      <w:proofErr w:type="gramStart"/>
      <w:r w:rsidRPr="00510522">
        <w:rPr>
          <w:rFonts w:ascii="Times New Roman" w:hAnsi="Times New Roman" w:cs="Times New Roman"/>
          <w:bCs/>
        </w:rPr>
        <w:t xml:space="preserve">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510522">
        <w:rPr>
          <w:rFonts w:ascii="Times New Roman" w:hAnsi="Times New Roman" w:cs="Times New Roman"/>
        </w:rPr>
        <w:t xml:space="preserve">приведены на основе предельных значений расчетных показателей, установленных в </w:t>
      </w:r>
      <w:r w:rsidRPr="00510522">
        <w:rPr>
          <w:rFonts w:ascii="Times New Roman" w:hAnsi="Times New Roman" w:cs="Times New Roman"/>
          <w:bCs/>
        </w:rPr>
        <w:t>Региональных нормативах градостроительного проектирования Камчатского края.</w:t>
      </w:r>
      <w:proofErr w:type="gramEnd"/>
    </w:p>
    <w:p w:rsidR="00D84A0A" w:rsidRPr="00510522" w:rsidRDefault="00D84A0A" w:rsidP="00D84A0A">
      <w:pPr>
        <w:spacing w:after="0" w:line="240" w:lineRule="auto"/>
        <w:ind w:firstLine="720"/>
        <w:rPr>
          <w:rFonts w:ascii="Times New Roman" w:hAnsi="Times New Roman" w:cs="Times New Roman"/>
          <w:bCs/>
        </w:rPr>
      </w:pPr>
      <w:r>
        <w:rPr>
          <w:rFonts w:ascii="Times New Roman" w:hAnsi="Times New Roman" w:cs="Times New Roman"/>
          <w:bCs/>
        </w:rPr>
        <w:t>2</w:t>
      </w:r>
      <w:r w:rsidRPr="00510522">
        <w:rPr>
          <w:rFonts w:ascii="Times New Roman" w:hAnsi="Times New Roman" w:cs="Times New Roman"/>
          <w:bCs/>
        </w:rPr>
        <w:t>. Указанный уровень автомобилизации допускается уменьшать или увеличивать в зависимости от местных условий Козыревского сельского поселения, но не более чем на 20 %.</w:t>
      </w:r>
    </w:p>
    <w:p w:rsidR="00D84A0A" w:rsidRPr="00510522" w:rsidRDefault="00D84A0A" w:rsidP="00D84A0A">
      <w:pPr>
        <w:spacing w:after="0" w:line="240" w:lineRule="auto"/>
        <w:ind w:firstLine="720"/>
        <w:rPr>
          <w:rFonts w:ascii="Times New Roman" w:hAnsi="Times New Roman" w:cs="Times New Roman"/>
          <w:bCs/>
        </w:rPr>
      </w:pPr>
      <w:r w:rsidRPr="00510522">
        <w:rPr>
          <w:rFonts w:ascii="Times New Roman" w:hAnsi="Times New Roman" w:cs="Times New Roman"/>
          <w:bCs/>
        </w:rPr>
        <w:t xml:space="preserve">4. Количество автомобилей, прибывающих в Козыревское сельское поселение из других населенных пунктов Камчатского края, и транзитных автомобилей определяется специальным расчетом. </w:t>
      </w:r>
    </w:p>
    <w:p w:rsidR="00D84A0A" w:rsidRPr="00510522" w:rsidRDefault="00D84A0A" w:rsidP="00D84A0A">
      <w:pPr>
        <w:spacing w:line="240" w:lineRule="auto"/>
        <w:ind w:firstLine="709"/>
        <w:jc w:val="both"/>
        <w:rPr>
          <w:rFonts w:ascii="Times New Roman" w:hAnsi="Times New Roman" w:cs="Times New Roman"/>
          <w:bCs/>
          <w:sz w:val="24"/>
          <w:szCs w:val="24"/>
        </w:rPr>
      </w:pPr>
      <w:r w:rsidRPr="00510522">
        <w:rPr>
          <w:rFonts w:ascii="Times New Roman" w:hAnsi="Times New Roman" w:cs="Times New Roman"/>
          <w:bCs/>
          <w:sz w:val="24"/>
          <w:szCs w:val="24"/>
        </w:rPr>
        <w:t xml:space="preserve">5.2.3. Категории улиц и дорог, а также основные расчетные параметры уличной сети в пределах </w:t>
      </w:r>
      <w:r w:rsidRPr="00510522">
        <w:rPr>
          <w:rFonts w:ascii="Times New Roman" w:hAnsi="Times New Roman" w:cs="Times New Roman"/>
          <w:sz w:val="24"/>
          <w:szCs w:val="24"/>
        </w:rPr>
        <w:t>сельского населенного пункта и Козыревского сельского поселения</w:t>
      </w:r>
      <w:r w:rsidRPr="00510522">
        <w:rPr>
          <w:rFonts w:ascii="Times New Roman" w:hAnsi="Times New Roman" w:cs="Times New Roman"/>
          <w:bCs/>
          <w:sz w:val="24"/>
          <w:szCs w:val="24"/>
        </w:rPr>
        <w:t xml:space="preserve"> приведены в таблице 5.2.2. </w:t>
      </w:r>
    </w:p>
    <w:p w:rsidR="00D84A0A" w:rsidRPr="003A55A3" w:rsidRDefault="00D84A0A" w:rsidP="00D84A0A">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D84A0A" w:rsidRPr="003A55A3" w:rsidTr="00041FC4">
        <w:trPr>
          <w:jc w:val="center"/>
        </w:trPr>
        <w:tc>
          <w:tcPr>
            <w:tcW w:w="1842" w:type="dxa"/>
            <w:vAlign w:val="center"/>
          </w:tcPr>
          <w:p w:rsidR="00D84A0A" w:rsidRPr="00D568B0" w:rsidRDefault="00D84A0A" w:rsidP="00041FC4">
            <w:pPr>
              <w:suppressAutoHyphens/>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Категория сельских улиц и дорог</w:t>
            </w:r>
          </w:p>
        </w:tc>
        <w:tc>
          <w:tcPr>
            <w:tcW w:w="3341" w:type="dxa"/>
            <w:vAlign w:val="center"/>
          </w:tcPr>
          <w:p w:rsidR="00D84A0A" w:rsidRPr="00D568B0" w:rsidRDefault="00D84A0A" w:rsidP="00041FC4">
            <w:pPr>
              <w:suppressAutoHyphens/>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Основное назначение</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
                <w:sz w:val="24"/>
                <w:szCs w:val="24"/>
              </w:rPr>
            </w:pPr>
            <w:r w:rsidRPr="00D568B0">
              <w:rPr>
                <w:rFonts w:ascii="Times New Roman" w:hAnsi="Times New Roman" w:cs="Times New Roman"/>
                <w:b/>
                <w:sz w:val="24"/>
                <w:szCs w:val="24"/>
              </w:rPr>
              <w:t xml:space="preserve">Расчетная скорость движения, </w:t>
            </w:r>
            <w:proofErr w:type="gramStart"/>
            <w:r w:rsidRPr="00D568B0">
              <w:rPr>
                <w:rFonts w:ascii="Times New Roman" w:hAnsi="Times New Roman" w:cs="Times New Roman"/>
                <w:b/>
                <w:sz w:val="24"/>
                <w:szCs w:val="24"/>
              </w:rPr>
              <w:t>км</w:t>
            </w:r>
            <w:proofErr w:type="gramEnd"/>
            <w:r w:rsidRPr="00D568B0">
              <w:rPr>
                <w:rFonts w:ascii="Times New Roman" w:hAnsi="Times New Roman" w:cs="Times New Roman"/>
                <w:b/>
                <w:sz w:val="24"/>
                <w:szCs w:val="24"/>
              </w:rPr>
              <w:t>/ч</w:t>
            </w:r>
          </w:p>
        </w:tc>
        <w:tc>
          <w:tcPr>
            <w:tcW w:w="1191" w:type="dxa"/>
            <w:vAlign w:val="center"/>
          </w:tcPr>
          <w:p w:rsidR="00D84A0A" w:rsidRPr="00D568B0" w:rsidRDefault="00D84A0A" w:rsidP="00041FC4">
            <w:pPr>
              <w:suppressAutoHyphens/>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 xml:space="preserve">Ширина полосы движения, </w:t>
            </w:r>
          </w:p>
          <w:p w:rsidR="00D84A0A" w:rsidRPr="00D568B0" w:rsidRDefault="00D84A0A" w:rsidP="00041FC4">
            <w:pPr>
              <w:suppressAutoHyphens/>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м</w:t>
            </w:r>
          </w:p>
        </w:tc>
        <w:tc>
          <w:tcPr>
            <w:tcW w:w="1134" w:type="dxa"/>
            <w:vAlign w:val="center"/>
          </w:tcPr>
          <w:p w:rsidR="00D84A0A" w:rsidRPr="00D568B0" w:rsidRDefault="00D84A0A" w:rsidP="00041FC4">
            <w:pPr>
              <w:suppressAutoHyphens/>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Число полос движения</w:t>
            </w:r>
          </w:p>
        </w:tc>
        <w:tc>
          <w:tcPr>
            <w:tcW w:w="1361" w:type="dxa"/>
            <w:vAlign w:val="center"/>
          </w:tcPr>
          <w:p w:rsidR="00D84A0A" w:rsidRPr="00D568B0" w:rsidRDefault="00D84A0A" w:rsidP="00041FC4">
            <w:pPr>
              <w:suppressAutoHyphens/>
              <w:spacing w:line="240" w:lineRule="auto"/>
              <w:ind w:left="-57" w:right="-57"/>
              <w:jc w:val="center"/>
              <w:rPr>
                <w:rFonts w:ascii="Times New Roman" w:hAnsi="Times New Roman" w:cs="Times New Roman"/>
                <w:b/>
                <w:sz w:val="24"/>
                <w:szCs w:val="24"/>
              </w:rPr>
            </w:pPr>
            <w:r w:rsidRPr="00D568B0">
              <w:rPr>
                <w:rFonts w:ascii="Times New Roman" w:hAnsi="Times New Roman" w:cs="Times New Roman"/>
                <w:b/>
                <w:sz w:val="24"/>
                <w:szCs w:val="24"/>
              </w:rPr>
              <w:t xml:space="preserve">Ширина пешеходной </w:t>
            </w:r>
            <w:r w:rsidRPr="00D568B0">
              <w:rPr>
                <w:rFonts w:ascii="Times New Roman" w:hAnsi="Times New Roman" w:cs="Times New Roman"/>
                <w:b/>
                <w:spacing w:val="-2"/>
                <w:sz w:val="24"/>
                <w:szCs w:val="24"/>
              </w:rPr>
              <w:t xml:space="preserve">части тротуара, </w:t>
            </w:r>
            <w:proofErr w:type="gramStart"/>
            <w:r w:rsidRPr="00D568B0">
              <w:rPr>
                <w:rFonts w:ascii="Times New Roman" w:hAnsi="Times New Roman" w:cs="Times New Roman"/>
                <w:b/>
                <w:spacing w:val="-2"/>
                <w:sz w:val="24"/>
                <w:szCs w:val="24"/>
              </w:rPr>
              <w:t>м</w:t>
            </w:r>
            <w:proofErr w:type="gramEnd"/>
          </w:p>
        </w:tc>
      </w:tr>
      <w:tr w:rsidR="00D84A0A" w:rsidRPr="003A55A3" w:rsidTr="00041FC4">
        <w:tblPrEx>
          <w:tblBorders>
            <w:bottom w:val="single" w:sz="4" w:space="0" w:color="auto"/>
          </w:tblBorders>
        </w:tblPrEx>
        <w:trPr>
          <w:tblHeader/>
          <w:jc w:val="center"/>
        </w:trPr>
        <w:tc>
          <w:tcPr>
            <w:tcW w:w="1842" w:type="dxa"/>
            <w:vAlign w:val="center"/>
          </w:tcPr>
          <w:p w:rsidR="00D84A0A" w:rsidRPr="00D568B0" w:rsidRDefault="00D84A0A" w:rsidP="00041FC4">
            <w:pPr>
              <w:suppressAutoHyphens/>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1</w:t>
            </w:r>
          </w:p>
        </w:tc>
        <w:tc>
          <w:tcPr>
            <w:tcW w:w="3341" w:type="dxa"/>
            <w:vAlign w:val="center"/>
          </w:tcPr>
          <w:p w:rsidR="00D84A0A" w:rsidRPr="00D568B0" w:rsidRDefault="00D84A0A" w:rsidP="00041FC4">
            <w:pPr>
              <w:suppressAutoHyphens/>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2</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3</w:t>
            </w:r>
          </w:p>
        </w:tc>
        <w:tc>
          <w:tcPr>
            <w:tcW w:w="1191" w:type="dxa"/>
            <w:vAlign w:val="center"/>
          </w:tcPr>
          <w:p w:rsidR="00D84A0A" w:rsidRPr="00D568B0" w:rsidRDefault="00D84A0A" w:rsidP="00041FC4">
            <w:pPr>
              <w:suppressAutoHyphens/>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4</w:t>
            </w:r>
          </w:p>
        </w:tc>
        <w:tc>
          <w:tcPr>
            <w:tcW w:w="1134" w:type="dxa"/>
            <w:vAlign w:val="center"/>
          </w:tcPr>
          <w:p w:rsidR="00D84A0A" w:rsidRPr="00D568B0" w:rsidRDefault="00D84A0A" w:rsidP="00041FC4">
            <w:pPr>
              <w:suppressAutoHyphens/>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5</w:t>
            </w:r>
          </w:p>
        </w:tc>
        <w:tc>
          <w:tcPr>
            <w:tcW w:w="1361" w:type="dxa"/>
            <w:vAlign w:val="center"/>
          </w:tcPr>
          <w:p w:rsidR="00D84A0A" w:rsidRPr="00D568B0" w:rsidRDefault="00D84A0A" w:rsidP="00041FC4">
            <w:pPr>
              <w:suppressAutoHyphens/>
              <w:spacing w:line="240" w:lineRule="auto"/>
              <w:ind w:left="-57" w:right="-57"/>
              <w:jc w:val="center"/>
              <w:rPr>
                <w:rFonts w:ascii="Times New Roman" w:hAnsi="Times New Roman" w:cs="Times New Roman"/>
                <w:sz w:val="24"/>
                <w:szCs w:val="24"/>
              </w:rPr>
            </w:pPr>
            <w:r w:rsidRPr="00D568B0">
              <w:rPr>
                <w:rFonts w:ascii="Times New Roman" w:hAnsi="Times New Roman" w:cs="Times New Roman"/>
                <w:sz w:val="24"/>
                <w:szCs w:val="24"/>
              </w:rPr>
              <w:t>6</w:t>
            </w:r>
          </w:p>
        </w:tc>
      </w:tr>
      <w:tr w:rsidR="00D84A0A" w:rsidRPr="003A55A3" w:rsidTr="00041FC4">
        <w:tblPrEx>
          <w:tblBorders>
            <w:bottom w:val="single" w:sz="4" w:space="0" w:color="auto"/>
          </w:tblBorders>
        </w:tblPrEx>
        <w:trPr>
          <w:jc w:val="center"/>
        </w:trPr>
        <w:tc>
          <w:tcPr>
            <w:tcW w:w="1842" w:type="dxa"/>
          </w:tcPr>
          <w:p w:rsidR="00D84A0A" w:rsidRPr="00D568B0" w:rsidRDefault="00D84A0A" w:rsidP="00041FC4">
            <w:pPr>
              <w:suppressAutoHyphens/>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 xml:space="preserve">Поселковая дорога </w:t>
            </w:r>
          </w:p>
        </w:tc>
        <w:tc>
          <w:tcPr>
            <w:tcW w:w="3341" w:type="dxa"/>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 xml:space="preserve">Связь сельского поселения с внешними дорогами общей сети </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60</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3,5</w:t>
            </w:r>
          </w:p>
        </w:tc>
        <w:tc>
          <w:tcPr>
            <w:tcW w:w="1134"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w:t>
            </w:r>
          </w:p>
        </w:tc>
        <w:tc>
          <w:tcPr>
            <w:tcW w:w="136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noBreakHyphen/>
            </w:r>
          </w:p>
        </w:tc>
      </w:tr>
      <w:tr w:rsidR="00D84A0A" w:rsidRPr="003A55A3" w:rsidTr="00041FC4">
        <w:tblPrEx>
          <w:tblBorders>
            <w:bottom w:val="single" w:sz="4" w:space="0" w:color="auto"/>
          </w:tblBorders>
        </w:tblPrEx>
        <w:trPr>
          <w:jc w:val="center"/>
        </w:trPr>
        <w:tc>
          <w:tcPr>
            <w:tcW w:w="1842" w:type="dxa"/>
          </w:tcPr>
          <w:p w:rsidR="00D84A0A" w:rsidRPr="00D568B0" w:rsidRDefault="00D84A0A" w:rsidP="00041FC4">
            <w:pPr>
              <w:suppressAutoHyphens/>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Главная улица</w:t>
            </w:r>
          </w:p>
        </w:tc>
        <w:tc>
          <w:tcPr>
            <w:tcW w:w="3341" w:type="dxa"/>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Связь жилых территорий с общественным центром</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40</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3,5</w:t>
            </w:r>
          </w:p>
        </w:tc>
        <w:tc>
          <w:tcPr>
            <w:tcW w:w="1134"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w:t>
            </w:r>
          </w:p>
        </w:tc>
        <w:tc>
          <w:tcPr>
            <w:tcW w:w="136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1,5-2,25</w:t>
            </w:r>
          </w:p>
        </w:tc>
      </w:tr>
      <w:tr w:rsidR="00D84A0A" w:rsidRPr="003A55A3" w:rsidTr="00041FC4">
        <w:tblPrEx>
          <w:tblBorders>
            <w:bottom w:val="single" w:sz="4" w:space="0" w:color="auto"/>
          </w:tblBorders>
        </w:tblPrEx>
        <w:trPr>
          <w:jc w:val="center"/>
        </w:trPr>
        <w:tc>
          <w:tcPr>
            <w:tcW w:w="1842" w:type="dxa"/>
            <w:tcBorders>
              <w:bottom w:val="nil"/>
            </w:tcBorders>
          </w:tcPr>
          <w:p w:rsidR="00D84A0A" w:rsidRPr="00D568B0" w:rsidRDefault="00D84A0A" w:rsidP="00041FC4">
            <w:pPr>
              <w:suppressAutoHyphens/>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Улица в жилой застройке:</w:t>
            </w:r>
          </w:p>
        </w:tc>
        <w:tc>
          <w:tcPr>
            <w:tcW w:w="3341" w:type="dxa"/>
            <w:tcBorders>
              <w:bottom w:val="nil"/>
            </w:tcBorders>
          </w:tcPr>
          <w:p w:rsidR="00D84A0A" w:rsidRPr="00D568B0" w:rsidRDefault="00D84A0A" w:rsidP="00041FC4">
            <w:pPr>
              <w:spacing w:line="240" w:lineRule="auto"/>
              <w:ind w:left="57"/>
              <w:rPr>
                <w:rFonts w:ascii="Times New Roman" w:hAnsi="Times New Roman" w:cs="Times New Roman"/>
                <w:bCs/>
                <w:sz w:val="24"/>
                <w:szCs w:val="24"/>
              </w:rPr>
            </w:pPr>
          </w:p>
        </w:tc>
        <w:tc>
          <w:tcPr>
            <w:tcW w:w="1191" w:type="dxa"/>
            <w:tcBorders>
              <w:bottom w:val="nil"/>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p>
        </w:tc>
        <w:tc>
          <w:tcPr>
            <w:tcW w:w="1191" w:type="dxa"/>
            <w:tcBorders>
              <w:bottom w:val="nil"/>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p>
        </w:tc>
        <w:tc>
          <w:tcPr>
            <w:tcW w:w="1134" w:type="dxa"/>
            <w:tcBorders>
              <w:bottom w:val="nil"/>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p>
        </w:tc>
        <w:tc>
          <w:tcPr>
            <w:tcW w:w="1361" w:type="dxa"/>
            <w:tcBorders>
              <w:bottom w:val="nil"/>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1842" w:type="dxa"/>
            <w:tcBorders>
              <w:top w:val="nil"/>
              <w:bottom w:val="single" w:sz="4" w:space="0" w:color="auto"/>
            </w:tcBorders>
          </w:tcPr>
          <w:p w:rsidR="00D84A0A" w:rsidRPr="00D568B0" w:rsidRDefault="00D84A0A" w:rsidP="00041FC4">
            <w:pPr>
              <w:suppressAutoHyphens/>
              <w:spacing w:line="240" w:lineRule="auto"/>
              <w:ind w:firstLine="244"/>
              <w:rPr>
                <w:rFonts w:ascii="Times New Roman" w:hAnsi="Times New Roman" w:cs="Times New Roman"/>
                <w:bCs/>
                <w:sz w:val="24"/>
                <w:szCs w:val="24"/>
              </w:rPr>
            </w:pPr>
            <w:r w:rsidRPr="00D568B0">
              <w:rPr>
                <w:rFonts w:ascii="Times New Roman" w:hAnsi="Times New Roman" w:cs="Times New Roman"/>
                <w:bCs/>
                <w:sz w:val="24"/>
                <w:szCs w:val="24"/>
              </w:rPr>
              <w:t>основная</w:t>
            </w:r>
          </w:p>
        </w:tc>
        <w:tc>
          <w:tcPr>
            <w:tcW w:w="3341" w:type="dxa"/>
            <w:tcBorders>
              <w:top w:val="nil"/>
              <w:bottom w:val="single" w:sz="4" w:space="0" w:color="auto"/>
            </w:tcBorders>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40</w:t>
            </w:r>
          </w:p>
        </w:tc>
        <w:tc>
          <w:tcPr>
            <w:tcW w:w="1191" w:type="dxa"/>
            <w:tcBorders>
              <w:top w:val="nil"/>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3,0</w:t>
            </w:r>
          </w:p>
        </w:tc>
        <w:tc>
          <w:tcPr>
            <w:tcW w:w="1134" w:type="dxa"/>
            <w:tcBorders>
              <w:top w:val="nil"/>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w:t>
            </w:r>
          </w:p>
        </w:tc>
        <w:tc>
          <w:tcPr>
            <w:tcW w:w="1361" w:type="dxa"/>
            <w:tcBorders>
              <w:top w:val="nil"/>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1,0-1,5</w:t>
            </w:r>
          </w:p>
        </w:tc>
      </w:tr>
      <w:tr w:rsidR="00D84A0A" w:rsidRPr="00D568B0" w:rsidTr="00041FC4">
        <w:tblPrEx>
          <w:tblBorders>
            <w:bottom w:val="single" w:sz="4" w:space="0" w:color="auto"/>
          </w:tblBorders>
        </w:tblPrEx>
        <w:trPr>
          <w:jc w:val="center"/>
        </w:trPr>
        <w:tc>
          <w:tcPr>
            <w:tcW w:w="1842" w:type="dxa"/>
            <w:tcBorders>
              <w:top w:val="single" w:sz="4" w:space="0" w:color="auto"/>
              <w:bottom w:val="single" w:sz="4" w:space="0" w:color="auto"/>
            </w:tcBorders>
          </w:tcPr>
          <w:p w:rsidR="00D84A0A" w:rsidRPr="00D568B0" w:rsidRDefault="00D84A0A" w:rsidP="00041FC4">
            <w:pPr>
              <w:suppressAutoHyphens/>
              <w:spacing w:line="240" w:lineRule="auto"/>
              <w:ind w:left="244" w:right="-57"/>
              <w:rPr>
                <w:rFonts w:ascii="Times New Roman" w:hAnsi="Times New Roman" w:cs="Times New Roman"/>
                <w:bCs/>
                <w:sz w:val="24"/>
                <w:szCs w:val="24"/>
              </w:rPr>
            </w:pPr>
            <w:proofErr w:type="gramStart"/>
            <w:r w:rsidRPr="00D568B0">
              <w:rPr>
                <w:rFonts w:ascii="Times New Roman" w:hAnsi="Times New Roman" w:cs="Times New Roman"/>
                <w:bCs/>
                <w:sz w:val="24"/>
                <w:szCs w:val="24"/>
              </w:rPr>
              <w:t>второстепенная</w:t>
            </w:r>
            <w:proofErr w:type="gramEnd"/>
            <w:r w:rsidRPr="00D568B0">
              <w:rPr>
                <w:rFonts w:ascii="Times New Roman" w:hAnsi="Times New Roman" w:cs="Times New Roman"/>
                <w:bCs/>
                <w:sz w:val="24"/>
                <w:szCs w:val="24"/>
              </w:rPr>
              <w:t xml:space="preserve"> (переулок)</w:t>
            </w:r>
          </w:p>
        </w:tc>
        <w:tc>
          <w:tcPr>
            <w:tcW w:w="3341" w:type="dxa"/>
            <w:tcBorders>
              <w:top w:val="single" w:sz="4" w:space="0" w:color="auto"/>
              <w:bottom w:val="single" w:sz="4" w:space="0" w:color="auto"/>
            </w:tcBorders>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Связь между основными жилыми улицами</w:t>
            </w:r>
          </w:p>
        </w:tc>
        <w:tc>
          <w:tcPr>
            <w:tcW w:w="1191" w:type="dxa"/>
            <w:tcBorders>
              <w:top w:val="single" w:sz="4" w:space="0" w:color="auto"/>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30</w:t>
            </w:r>
          </w:p>
        </w:tc>
        <w:tc>
          <w:tcPr>
            <w:tcW w:w="1191" w:type="dxa"/>
            <w:tcBorders>
              <w:top w:val="single" w:sz="4" w:space="0" w:color="auto"/>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2,75</w:t>
            </w:r>
          </w:p>
        </w:tc>
        <w:tc>
          <w:tcPr>
            <w:tcW w:w="1134" w:type="dxa"/>
            <w:tcBorders>
              <w:top w:val="single" w:sz="4" w:space="0" w:color="auto"/>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w:t>
            </w:r>
          </w:p>
        </w:tc>
        <w:tc>
          <w:tcPr>
            <w:tcW w:w="1361" w:type="dxa"/>
            <w:tcBorders>
              <w:top w:val="single" w:sz="4" w:space="0" w:color="auto"/>
              <w:bottom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1,0</w:t>
            </w:r>
          </w:p>
        </w:tc>
      </w:tr>
      <w:tr w:rsidR="00D84A0A" w:rsidRPr="00D568B0" w:rsidTr="00041FC4">
        <w:tblPrEx>
          <w:tblBorders>
            <w:bottom w:val="single" w:sz="4" w:space="0" w:color="auto"/>
          </w:tblBorders>
        </w:tblPrEx>
        <w:trPr>
          <w:jc w:val="center"/>
        </w:trPr>
        <w:tc>
          <w:tcPr>
            <w:tcW w:w="1842" w:type="dxa"/>
            <w:tcBorders>
              <w:top w:val="single" w:sz="4" w:space="0" w:color="auto"/>
            </w:tcBorders>
          </w:tcPr>
          <w:p w:rsidR="00D84A0A" w:rsidRPr="00D568B0" w:rsidRDefault="00D84A0A" w:rsidP="00041FC4">
            <w:pPr>
              <w:suppressAutoHyphens/>
              <w:spacing w:line="240" w:lineRule="auto"/>
              <w:ind w:firstLine="244"/>
              <w:rPr>
                <w:rFonts w:ascii="Times New Roman" w:hAnsi="Times New Roman" w:cs="Times New Roman"/>
                <w:bCs/>
                <w:sz w:val="24"/>
                <w:szCs w:val="24"/>
              </w:rPr>
            </w:pPr>
            <w:r w:rsidRPr="00D568B0">
              <w:rPr>
                <w:rFonts w:ascii="Times New Roman" w:hAnsi="Times New Roman" w:cs="Times New Roman"/>
                <w:bCs/>
                <w:sz w:val="24"/>
                <w:szCs w:val="24"/>
              </w:rPr>
              <w:t>проезд</w:t>
            </w:r>
          </w:p>
        </w:tc>
        <w:tc>
          <w:tcPr>
            <w:tcW w:w="3341" w:type="dxa"/>
            <w:tcBorders>
              <w:top w:val="single" w:sz="4" w:space="0" w:color="auto"/>
            </w:tcBorders>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Связь жилых домов, расположенных в глубине квартала, с улицей</w:t>
            </w:r>
          </w:p>
        </w:tc>
        <w:tc>
          <w:tcPr>
            <w:tcW w:w="1191" w:type="dxa"/>
            <w:tcBorders>
              <w:top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20</w:t>
            </w:r>
          </w:p>
        </w:tc>
        <w:tc>
          <w:tcPr>
            <w:tcW w:w="1191" w:type="dxa"/>
            <w:tcBorders>
              <w:top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2,75-3,0</w:t>
            </w:r>
          </w:p>
        </w:tc>
        <w:tc>
          <w:tcPr>
            <w:tcW w:w="1134" w:type="dxa"/>
            <w:tcBorders>
              <w:top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1361" w:type="dxa"/>
            <w:tcBorders>
              <w:top w:val="single" w:sz="4" w:space="0" w:color="auto"/>
            </w:tcBorders>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0-1,0</w:t>
            </w:r>
          </w:p>
        </w:tc>
      </w:tr>
      <w:tr w:rsidR="00D84A0A" w:rsidRPr="00D568B0" w:rsidTr="00041FC4">
        <w:tblPrEx>
          <w:tblBorders>
            <w:bottom w:val="single" w:sz="4" w:space="0" w:color="auto"/>
          </w:tblBorders>
        </w:tblPrEx>
        <w:trPr>
          <w:jc w:val="center"/>
        </w:trPr>
        <w:tc>
          <w:tcPr>
            <w:tcW w:w="1842" w:type="dxa"/>
          </w:tcPr>
          <w:p w:rsidR="00D84A0A" w:rsidRPr="00D568B0" w:rsidRDefault="00D84A0A" w:rsidP="00041FC4">
            <w:pPr>
              <w:suppressAutoHyphens/>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t xml:space="preserve">Хозяйственный проезд, </w:t>
            </w:r>
            <w:r w:rsidRPr="00D568B0">
              <w:rPr>
                <w:rFonts w:ascii="Times New Roman" w:hAnsi="Times New Roman" w:cs="Times New Roman"/>
                <w:bCs/>
                <w:sz w:val="24"/>
                <w:szCs w:val="24"/>
              </w:rPr>
              <w:lastRenderedPageBreak/>
              <w:t>скотопрогон</w:t>
            </w:r>
          </w:p>
        </w:tc>
        <w:tc>
          <w:tcPr>
            <w:tcW w:w="3341" w:type="dxa"/>
          </w:tcPr>
          <w:p w:rsidR="00D84A0A" w:rsidRPr="00D568B0" w:rsidRDefault="00D84A0A" w:rsidP="00041FC4">
            <w:pPr>
              <w:overflowPunct w:val="0"/>
              <w:autoSpaceDE w:val="0"/>
              <w:autoSpaceDN w:val="0"/>
              <w:adjustRightInd w:val="0"/>
              <w:spacing w:line="240" w:lineRule="auto"/>
              <w:ind w:left="57"/>
              <w:rPr>
                <w:rFonts w:ascii="Times New Roman" w:hAnsi="Times New Roman" w:cs="Times New Roman"/>
                <w:bCs/>
                <w:sz w:val="24"/>
                <w:szCs w:val="24"/>
              </w:rPr>
            </w:pPr>
            <w:r w:rsidRPr="00D568B0">
              <w:rPr>
                <w:rFonts w:ascii="Times New Roman" w:hAnsi="Times New Roman" w:cs="Times New Roman"/>
                <w:bCs/>
                <w:sz w:val="24"/>
                <w:szCs w:val="24"/>
              </w:rPr>
              <w:lastRenderedPageBreak/>
              <w:t>Прогон личного скота и проезд грузового транспорта к придомовым (</w:t>
            </w:r>
            <w:proofErr w:type="spellStart"/>
            <w:r w:rsidRPr="00D568B0">
              <w:rPr>
                <w:rFonts w:ascii="Times New Roman" w:hAnsi="Times New Roman" w:cs="Times New Roman"/>
                <w:bCs/>
                <w:sz w:val="24"/>
                <w:szCs w:val="24"/>
              </w:rPr>
              <w:t>приквартирным</w:t>
            </w:r>
            <w:proofErr w:type="spellEnd"/>
            <w:r w:rsidRPr="00D568B0">
              <w:rPr>
                <w:rFonts w:ascii="Times New Roman" w:hAnsi="Times New Roman" w:cs="Times New Roman"/>
                <w:bCs/>
                <w:sz w:val="24"/>
                <w:szCs w:val="24"/>
              </w:rPr>
              <w:t xml:space="preserve">) </w:t>
            </w:r>
            <w:r w:rsidRPr="00D568B0">
              <w:rPr>
                <w:rFonts w:ascii="Times New Roman" w:hAnsi="Times New Roman" w:cs="Times New Roman"/>
                <w:bCs/>
                <w:sz w:val="24"/>
                <w:szCs w:val="24"/>
              </w:rPr>
              <w:lastRenderedPageBreak/>
              <w:t>участкам</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lastRenderedPageBreak/>
              <w:t>30</w:t>
            </w:r>
          </w:p>
        </w:tc>
        <w:tc>
          <w:tcPr>
            <w:tcW w:w="119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4,5</w:t>
            </w:r>
          </w:p>
        </w:tc>
        <w:tc>
          <w:tcPr>
            <w:tcW w:w="1134"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1361" w:type="dxa"/>
            <w:vAlign w:val="center"/>
          </w:tcPr>
          <w:p w:rsidR="00D84A0A" w:rsidRPr="00D568B0" w:rsidRDefault="00D84A0A" w:rsidP="00041FC4">
            <w:pPr>
              <w:suppressAutoHyphens/>
              <w:spacing w:line="240" w:lineRule="auto"/>
              <w:jc w:val="center"/>
              <w:rPr>
                <w:rFonts w:ascii="Times New Roman" w:hAnsi="Times New Roman" w:cs="Times New Roman"/>
                <w:bCs/>
                <w:sz w:val="24"/>
                <w:szCs w:val="24"/>
              </w:rPr>
            </w:pPr>
            <w:r w:rsidRPr="00D568B0">
              <w:rPr>
                <w:rFonts w:ascii="Times New Roman" w:hAnsi="Times New Roman" w:cs="Times New Roman"/>
                <w:bCs/>
                <w:sz w:val="24"/>
                <w:szCs w:val="24"/>
              </w:rPr>
              <w:noBreakHyphen/>
            </w:r>
          </w:p>
        </w:tc>
      </w:tr>
    </w:tbl>
    <w:p w:rsidR="00D84A0A" w:rsidRPr="003A55A3" w:rsidRDefault="00D84A0A" w:rsidP="00D84A0A">
      <w:pPr>
        <w:spacing w:line="240" w:lineRule="auto"/>
        <w:ind w:firstLine="720"/>
        <w:jc w:val="both"/>
        <w:rPr>
          <w:rFonts w:ascii="Times New Roman" w:hAnsi="Times New Roman" w:cs="Times New Roman"/>
          <w:b/>
          <w:sz w:val="24"/>
          <w:szCs w:val="24"/>
        </w:rPr>
      </w:pPr>
      <w:r w:rsidRPr="00510522">
        <w:rPr>
          <w:rFonts w:ascii="Times New Roman" w:hAnsi="Times New Roman" w:cs="Times New Roman"/>
          <w:bCs/>
          <w:sz w:val="24"/>
          <w:szCs w:val="24"/>
        </w:rPr>
        <w:lastRenderedPageBreak/>
        <w:t>5.2.4. Р</w:t>
      </w:r>
      <w:r w:rsidRPr="00510522">
        <w:rPr>
          <w:rFonts w:ascii="Times New Roman" w:hAnsi="Times New Roman" w:cs="Times New Roman"/>
          <w:sz w:val="24"/>
          <w:szCs w:val="24"/>
        </w:rPr>
        <w:t xml:space="preserve">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Козыревского сельского поселения приведены в </w:t>
      </w:r>
      <w:r w:rsidRPr="00510522">
        <w:rPr>
          <w:rFonts w:ascii="Times New Roman" w:hAnsi="Times New Roman" w:cs="Times New Roman"/>
          <w:b/>
          <w:sz w:val="24"/>
          <w:szCs w:val="24"/>
        </w:rPr>
        <w:t>таблице 5.2.3.</w:t>
      </w:r>
    </w:p>
    <w:p w:rsidR="00D84A0A" w:rsidRPr="003A55A3" w:rsidRDefault="00D84A0A" w:rsidP="00D84A0A">
      <w:pPr>
        <w:spacing w:line="240" w:lineRule="auto"/>
        <w:ind w:firstLine="709"/>
        <w:jc w:val="right"/>
        <w:rPr>
          <w:rFonts w:ascii="Times New Roman" w:hAnsi="Times New Roman" w:cs="Times New Roman"/>
          <w:b/>
          <w:spacing w:val="-3"/>
          <w:sz w:val="24"/>
          <w:szCs w:val="24"/>
        </w:rPr>
      </w:pPr>
      <w:r w:rsidRPr="003A55A3">
        <w:rPr>
          <w:rFonts w:ascii="Times New Roman" w:hAnsi="Times New Roman" w:cs="Times New Roman"/>
          <w:b/>
          <w:spacing w:val="-3"/>
          <w:sz w:val="24"/>
          <w:szCs w:val="24"/>
        </w:rPr>
        <w:t>Таблица 5.2.3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D84A0A" w:rsidRPr="003A55A3" w:rsidTr="00041FC4">
        <w:trPr>
          <w:trHeight w:val="312"/>
          <w:jc w:val="center"/>
        </w:trPr>
        <w:tc>
          <w:tcPr>
            <w:tcW w:w="4465" w:type="dxa"/>
            <w:vMerge w:val="restart"/>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bCs/>
                <w:sz w:val="24"/>
                <w:szCs w:val="24"/>
              </w:rPr>
              <w:t>Наименование объекта</w:t>
            </w:r>
          </w:p>
        </w:tc>
        <w:tc>
          <w:tcPr>
            <w:tcW w:w="5649" w:type="dxa"/>
            <w:gridSpan w:val="2"/>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bCs/>
                <w:sz w:val="24"/>
                <w:szCs w:val="24"/>
              </w:rPr>
              <w:t>Расчетные показатели</w:t>
            </w:r>
          </w:p>
        </w:tc>
      </w:tr>
      <w:tr w:rsidR="00D84A0A" w:rsidRPr="003A55A3" w:rsidTr="00041FC4">
        <w:trPr>
          <w:trHeight w:val="60"/>
          <w:jc w:val="center"/>
        </w:trPr>
        <w:tc>
          <w:tcPr>
            <w:tcW w:w="4465" w:type="dxa"/>
            <w:vMerge/>
            <w:vAlign w:val="center"/>
          </w:tcPr>
          <w:p w:rsidR="00D84A0A" w:rsidRPr="00D568B0" w:rsidRDefault="00D84A0A" w:rsidP="00041FC4">
            <w:pPr>
              <w:spacing w:line="240" w:lineRule="auto"/>
              <w:jc w:val="center"/>
              <w:rPr>
                <w:rFonts w:ascii="Times New Roman" w:hAnsi="Times New Roman" w:cs="Times New Roman"/>
                <w:b/>
                <w:sz w:val="24"/>
                <w:szCs w:val="24"/>
              </w:rPr>
            </w:pPr>
          </w:p>
        </w:tc>
        <w:tc>
          <w:tcPr>
            <w:tcW w:w="2498" w:type="dxa"/>
            <w:vAlign w:val="center"/>
          </w:tcPr>
          <w:p w:rsidR="00D84A0A" w:rsidRPr="00D568B0" w:rsidRDefault="00D84A0A" w:rsidP="00041FC4">
            <w:pPr>
              <w:suppressAutoHyphens/>
              <w:spacing w:line="240" w:lineRule="auto"/>
              <w:jc w:val="center"/>
              <w:rPr>
                <w:rFonts w:ascii="Times New Roman" w:hAnsi="Times New Roman" w:cs="Times New Roman"/>
                <w:b/>
                <w:sz w:val="24"/>
                <w:szCs w:val="24"/>
              </w:rPr>
            </w:pPr>
            <w:r w:rsidRPr="00D568B0">
              <w:rPr>
                <w:rFonts w:ascii="Times New Roman" w:hAnsi="Times New Roman" w:cs="Times New Roman"/>
                <w:b/>
                <w:bCs/>
                <w:sz w:val="24"/>
                <w:szCs w:val="24"/>
              </w:rPr>
              <w:t>минимально допустимого уровня обеспеченности</w:t>
            </w:r>
          </w:p>
        </w:tc>
        <w:tc>
          <w:tcPr>
            <w:tcW w:w="3151" w:type="dxa"/>
            <w:shd w:val="clear" w:color="auto" w:fill="auto"/>
            <w:vAlign w:val="center"/>
          </w:tcPr>
          <w:p w:rsidR="00D84A0A" w:rsidRPr="00D568B0" w:rsidRDefault="00D84A0A" w:rsidP="00041FC4">
            <w:pPr>
              <w:spacing w:line="240" w:lineRule="auto"/>
              <w:jc w:val="center"/>
              <w:rPr>
                <w:rFonts w:ascii="Times New Roman" w:hAnsi="Times New Roman" w:cs="Times New Roman"/>
                <w:b/>
                <w:sz w:val="24"/>
                <w:szCs w:val="24"/>
              </w:rPr>
            </w:pPr>
            <w:r w:rsidRPr="00D568B0">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60"/>
          <w:jc w:val="center"/>
        </w:trPr>
        <w:tc>
          <w:tcPr>
            <w:tcW w:w="4465" w:type="dxa"/>
          </w:tcPr>
          <w:p w:rsidR="00D84A0A" w:rsidRPr="00D568B0" w:rsidRDefault="00D84A0A" w:rsidP="00041FC4">
            <w:pPr>
              <w:spacing w:line="240" w:lineRule="auto"/>
              <w:rPr>
                <w:rFonts w:ascii="Times New Roman" w:hAnsi="Times New Roman" w:cs="Times New Roman"/>
                <w:spacing w:val="-2"/>
                <w:sz w:val="24"/>
                <w:szCs w:val="24"/>
              </w:rPr>
            </w:pPr>
            <w:r w:rsidRPr="00D568B0">
              <w:rPr>
                <w:rFonts w:ascii="Times New Roman" w:hAnsi="Times New Roman" w:cs="Times New Roman"/>
                <w:sz w:val="24"/>
                <w:szCs w:val="24"/>
              </w:rPr>
              <w:t>Автомобильные дороги местного значения (плотность улично-дорожной сети)</w:t>
            </w:r>
          </w:p>
        </w:tc>
        <w:tc>
          <w:tcPr>
            <w:tcW w:w="2498" w:type="dxa"/>
            <w:vAlign w:val="center"/>
          </w:tcPr>
          <w:p w:rsidR="00D84A0A" w:rsidRPr="00D568B0" w:rsidRDefault="00D84A0A" w:rsidP="00041FC4">
            <w:pPr>
              <w:suppressAutoHyphens/>
              <w:jc w:val="center"/>
              <w:rPr>
                <w:rFonts w:ascii="Times New Roman" w:hAnsi="Times New Roman" w:cs="Times New Roman"/>
                <w:sz w:val="24"/>
                <w:szCs w:val="24"/>
              </w:rPr>
            </w:pPr>
            <w:r w:rsidRPr="00D568B0">
              <w:rPr>
                <w:rFonts w:ascii="Times New Roman" w:hAnsi="Times New Roman" w:cs="Times New Roman"/>
                <w:sz w:val="24"/>
                <w:szCs w:val="24"/>
              </w:rPr>
              <w:t>0,25 км/км</w:t>
            </w:r>
            <w:proofErr w:type="gramStart"/>
            <w:r w:rsidRPr="00D568B0">
              <w:rPr>
                <w:rFonts w:ascii="Times New Roman" w:hAnsi="Times New Roman" w:cs="Times New Roman"/>
                <w:sz w:val="24"/>
                <w:szCs w:val="24"/>
                <w:vertAlign w:val="superscript"/>
              </w:rPr>
              <w:t>2</w:t>
            </w:r>
            <w:proofErr w:type="gramEnd"/>
          </w:p>
        </w:tc>
        <w:tc>
          <w:tcPr>
            <w:tcW w:w="3151" w:type="dxa"/>
            <w:shd w:val="clear" w:color="auto" w:fill="auto"/>
            <w:vAlign w:val="center"/>
          </w:tcPr>
          <w:p w:rsidR="00D84A0A" w:rsidRPr="00D568B0" w:rsidRDefault="00D84A0A" w:rsidP="00041FC4">
            <w:pPr>
              <w:spacing w:line="240" w:lineRule="auto"/>
              <w:jc w:val="center"/>
              <w:rPr>
                <w:rFonts w:ascii="Times New Roman" w:hAnsi="Times New Roman" w:cs="Times New Roman"/>
                <w:sz w:val="24"/>
                <w:szCs w:val="24"/>
              </w:rPr>
            </w:pPr>
            <w:r w:rsidRPr="00D568B0">
              <w:rPr>
                <w:rFonts w:ascii="Times New Roman" w:hAnsi="Times New Roman" w:cs="Times New Roman"/>
                <w:sz w:val="24"/>
                <w:szCs w:val="24"/>
              </w:rPr>
              <w:t>не нормируется</w:t>
            </w:r>
          </w:p>
        </w:tc>
      </w:tr>
    </w:tbl>
    <w:p w:rsidR="00D84A0A" w:rsidRPr="00510522" w:rsidRDefault="00D84A0A" w:rsidP="00D84A0A">
      <w:pPr>
        <w:spacing w:before="120" w:line="240" w:lineRule="auto"/>
        <w:ind w:firstLine="720"/>
        <w:rPr>
          <w:rFonts w:ascii="Times New Roman" w:hAnsi="Times New Roman" w:cs="Times New Roman"/>
          <w:bCs/>
          <w:i/>
          <w:spacing w:val="40"/>
        </w:rPr>
      </w:pPr>
      <w:r w:rsidRPr="00510522">
        <w:rPr>
          <w:rFonts w:ascii="Times New Roman" w:hAnsi="Times New Roman" w:cs="Times New Roman"/>
          <w:bCs/>
          <w:i/>
          <w:spacing w:val="40"/>
        </w:rPr>
        <w:t xml:space="preserve">Примечание: </w:t>
      </w:r>
      <w:r w:rsidRPr="00510522">
        <w:rPr>
          <w:rFonts w:ascii="Times New Roman" w:hAnsi="Times New Roman" w:cs="Times New Roman"/>
          <w:bCs/>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D84A0A" w:rsidRPr="00510522" w:rsidRDefault="00D84A0A" w:rsidP="00D84A0A">
      <w:pPr>
        <w:spacing w:line="239" w:lineRule="auto"/>
        <w:ind w:firstLine="709"/>
        <w:jc w:val="both"/>
        <w:rPr>
          <w:rFonts w:ascii="Times New Roman" w:hAnsi="Times New Roman" w:cs="Times New Roman"/>
          <w:bCs/>
          <w:sz w:val="24"/>
          <w:szCs w:val="24"/>
        </w:rPr>
      </w:pPr>
      <w:r w:rsidRPr="00510522">
        <w:rPr>
          <w:rFonts w:ascii="Times New Roman" w:hAnsi="Times New Roman" w:cs="Times New Roman"/>
          <w:bCs/>
          <w:sz w:val="24"/>
          <w:szCs w:val="24"/>
        </w:rPr>
        <w:t>5.2.5. Условия размещения сельских улиц и дорог, а также расчетные показатели градостроительного проектирования приведены в таблице 5.2.4.</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D84A0A" w:rsidRPr="003A55A3" w:rsidTr="00041FC4">
        <w:trPr>
          <w:trHeight w:val="312"/>
          <w:jc w:val="center"/>
        </w:trPr>
        <w:tc>
          <w:tcPr>
            <w:tcW w:w="3969" w:type="dxa"/>
            <w:shd w:val="clear" w:color="auto" w:fill="auto"/>
            <w:vAlign w:val="center"/>
          </w:tcPr>
          <w:p w:rsidR="00D84A0A" w:rsidRPr="00D568B0" w:rsidRDefault="00D84A0A" w:rsidP="00041FC4">
            <w:pPr>
              <w:tabs>
                <w:tab w:val="left" w:pos="7740"/>
              </w:tabs>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Наименование показателей</w:t>
            </w:r>
          </w:p>
        </w:tc>
        <w:tc>
          <w:tcPr>
            <w:tcW w:w="6147" w:type="dxa"/>
            <w:shd w:val="clear" w:color="auto" w:fill="auto"/>
            <w:vAlign w:val="center"/>
          </w:tcPr>
          <w:p w:rsidR="00D84A0A" w:rsidRPr="00D568B0" w:rsidRDefault="00D84A0A" w:rsidP="00041FC4">
            <w:pPr>
              <w:tabs>
                <w:tab w:val="left" w:pos="7740"/>
              </w:tabs>
              <w:spacing w:line="240" w:lineRule="auto"/>
              <w:ind w:left="-57" w:right="-57"/>
              <w:jc w:val="center"/>
              <w:rPr>
                <w:rFonts w:ascii="Times New Roman" w:hAnsi="Times New Roman" w:cs="Times New Roman"/>
                <w:b/>
                <w:bCs/>
                <w:sz w:val="24"/>
                <w:szCs w:val="24"/>
              </w:rPr>
            </w:pPr>
            <w:r w:rsidRPr="00D568B0">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227"/>
          <w:tblHeader/>
          <w:jc w:val="center"/>
        </w:trPr>
        <w:tc>
          <w:tcPr>
            <w:tcW w:w="3969" w:type="dxa"/>
            <w:shd w:val="clear" w:color="auto" w:fill="auto"/>
            <w:vAlign w:val="center"/>
          </w:tcPr>
          <w:p w:rsidR="00D84A0A" w:rsidRPr="00D568B0" w:rsidRDefault="00D84A0A" w:rsidP="00041FC4">
            <w:pPr>
              <w:tabs>
                <w:tab w:val="left" w:pos="7740"/>
              </w:tabs>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1</w:t>
            </w:r>
          </w:p>
        </w:tc>
        <w:tc>
          <w:tcPr>
            <w:tcW w:w="6147" w:type="dxa"/>
            <w:shd w:val="clear" w:color="auto" w:fill="auto"/>
            <w:vAlign w:val="center"/>
          </w:tcPr>
          <w:p w:rsidR="00D84A0A" w:rsidRPr="00D568B0" w:rsidRDefault="00D84A0A" w:rsidP="00041FC4">
            <w:pPr>
              <w:tabs>
                <w:tab w:val="left" w:pos="7740"/>
              </w:tabs>
              <w:spacing w:line="240" w:lineRule="auto"/>
              <w:ind w:left="-57" w:right="-57"/>
              <w:jc w:val="center"/>
              <w:rPr>
                <w:rFonts w:ascii="Times New Roman" w:hAnsi="Times New Roman" w:cs="Times New Roman"/>
                <w:bCs/>
                <w:sz w:val="24"/>
                <w:szCs w:val="24"/>
              </w:rPr>
            </w:pPr>
            <w:r w:rsidRPr="00D568B0">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Ширина и поперечный профиль улиц </w:t>
            </w:r>
          </w:p>
          <w:p w:rsidR="00D84A0A" w:rsidRPr="00D568B0" w:rsidRDefault="00D84A0A" w:rsidP="00041FC4">
            <w:pPr>
              <w:tabs>
                <w:tab w:val="left" w:pos="7740"/>
              </w:tab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в пределах красных линий, уровень их благоустройства</w:t>
            </w:r>
          </w:p>
        </w:tc>
        <w:tc>
          <w:tcPr>
            <w:tcW w:w="6147" w:type="dxa"/>
            <w:shd w:val="clear" w:color="auto" w:fill="auto"/>
          </w:tcPr>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568B0">
              <w:rPr>
                <w:rFonts w:ascii="Times New Roman" w:hAnsi="Times New Roman" w:cs="Times New Roman"/>
                <w:bCs/>
                <w:sz w:val="24"/>
                <w:szCs w:val="24"/>
              </w:rPr>
              <w:t>планировочного решения</w:t>
            </w:r>
            <w:proofErr w:type="gramEnd"/>
            <w:r w:rsidRPr="00D568B0">
              <w:rPr>
                <w:rFonts w:ascii="Times New Roman" w:hAnsi="Times New Roman" w:cs="Times New Roman"/>
                <w:bCs/>
                <w:sz w:val="24"/>
                <w:szCs w:val="24"/>
              </w:rPr>
              <w:t xml:space="preserve"> застройки. </w:t>
            </w:r>
          </w:p>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Ширина в красных линиях принимается в пределах 15-</w:t>
            </w:r>
            <w:smartTag w:uri="urn:schemas-microsoft-com:office:smarttags" w:element="metricconverter">
              <w:smartTagPr>
                <w:attr w:name="ProductID" w:val="25 м"/>
              </w:smartTagPr>
              <w:r w:rsidRPr="00D568B0">
                <w:rPr>
                  <w:rFonts w:ascii="Times New Roman" w:hAnsi="Times New Roman" w:cs="Times New Roman"/>
                  <w:bCs/>
                  <w:sz w:val="24"/>
                  <w:szCs w:val="24"/>
                </w:rPr>
                <w:t>25 м</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Тротуары</w:t>
            </w:r>
          </w:p>
        </w:tc>
        <w:tc>
          <w:tcPr>
            <w:tcW w:w="6147" w:type="dxa"/>
            <w:shd w:val="clear" w:color="auto" w:fill="auto"/>
          </w:tcPr>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Проектируются по обеим сторонам жилых улиц независимо от типа застройки.</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z w:val="24"/>
                <w:szCs w:val="24"/>
              </w:rPr>
            </w:pPr>
            <w:r w:rsidRPr="00D568B0">
              <w:rPr>
                <w:rFonts w:ascii="Times New Roman" w:hAnsi="Times New Roman" w:cs="Times New Roman"/>
                <w:bCs/>
                <w:spacing w:val="-2"/>
                <w:sz w:val="24"/>
                <w:szCs w:val="24"/>
              </w:rPr>
              <w:t>Второстепенные жилые улицы с односторонней застройкой</w:t>
            </w:r>
          </w:p>
        </w:tc>
        <w:tc>
          <w:tcPr>
            <w:tcW w:w="6147" w:type="dxa"/>
            <w:shd w:val="clear" w:color="auto" w:fill="auto"/>
          </w:tcPr>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pacing w:val="-2"/>
                <w:sz w:val="24"/>
                <w:szCs w:val="24"/>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D568B0">
                <w:rPr>
                  <w:rFonts w:ascii="Times New Roman" w:hAnsi="Times New Roman" w:cs="Times New Roman"/>
                  <w:bCs/>
                  <w:spacing w:val="-2"/>
                  <w:sz w:val="24"/>
                  <w:szCs w:val="24"/>
                </w:rPr>
                <w:t>4,2 м</w:t>
              </w:r>
            </w:smartTag>
            <w:r w:rsidRPr="00D568B0">
              <w:rPr>
                <w:rFonts w:ascii="Times New Roman" w:hAnsi="Times New Roman" w:cs="Times New Roman"/>
                <w:bCs/>
                <w:spacing w:val="-2"/>
                <w:sz w:val="24"/>
                <w:szCs w:val="24"/>
              </w:rPr>
              <w:t>.</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z w:val="24"/>
                <w:szCs w:val="24"/>
              </w:rPr>
            </w:pPr>
            <w:r w:rsidRPr="00D568B0">
              <w:rPr>
                <w:rFonts w:ascii="Times New Roman" w:hAnsi="Times New Roman" w:cs="Times New Roman"/>
                <w:bCs/>
                <w:spacing w:val="-2"/>
                <w:sz w:val="24"/>
                <w:szCs w:val="24"/>
              </w:rPr>
              <w:t xml:space="preserve">Тупиковые проезды </w:t>
            </w:r>
          </w:p>
        </w:tc>
        <w:tc>
          <w:tcPr>
            <w:tcW w:w="6147" w:type="dxa"/>
            <w:shd w:val="clear" w:color="auto" w:fill="auto"/>
          </w:tcPr>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Допускается предусматривать:</w:t>
            </w:r>
          </w:p>
          <w:p w:rsidR="00D84A0A" w:rsidRPr="00D568B0" w:rsidRDefault="00D84A0A" w:rsidP="00041FC4">
            <w:pPr>
              <w:tabs>
                <w:tab w:val="left" w:pos="7740"/>
              </w:tabs>
              <w:spacing w:line="240" w:lineRule="auto"/>
              <w:rPr>
                <w:rFonts w:ascii="Times New Roman" w:hAnsi="Times New Roman" w:cs="Times New Roman"/>
                <w:bCs/>
                <w:sz w:val="24"/>
                <w:szCs w:val="24"/>
              </w:rPr>
            </w:pPr>
            <w:r w:rsidRPr="00D568B0">
              <w:rPr>
                <w:rFonts w:ascii="Times New Roman" w:hAnsi="Times New Roman" w:cs="Times New Roman"/>
                <w:bCs/>
                <w:sz w:val="24"/>
                <w:szCs w:val="24"/>
              </w:rPr>
              <w:t xml:space="preserve">- протяженностью не более </w:t>
            </w:r>
            <w:smartTag w:uri="urn:schemas-microsoft-com:office:smarttags" w:element="metricconverter">
              <w:smartTagPr>
                <w:attr w:name="ProductID" w:val="150 м"/>
              </w:smartTagPr>
              <w:r w:rsidRPr="00D568B0">
                <w:rPr>
                  <w:rFonts w:ascii="Times New Roman" w:hAnsi="Times New Roman" w:cs="Times New Roman"/>
                  <w:bCs/>
                  <w:sz w:val="24"/>
                  <w:szCs w:val="24"/>
                </w:rPr>
                <w:t>150 м</w:t>
              </w:r>
            </w:smartTag>
            <w:r w:rsidRPr="00D568B0">
              <w:rPr>
                <w:rFonts w:ascii="Times New Roman" w:hAnsi="Times New Roman" w:cs="Times New Roman"/>
                <w:bCs/>
                <w:sz w:val="24"/>
                <w:szCs w:val="24"/>
              </w:rPr>
              <w:t>;</w:t>
            </w:r>
          </w:p>
          <w:p w:rsidR="00D84A0A" w:rsidRPr="00D568B0" w:rsidRDefault="00D84A0A" w:rsidP="00041FC4">
            <w:pPr>
              <w:tabs>
                <w:tab w:val="left" w:pos="7740"/>
              </w:tabs>
              <w:spacing w:line="240" w:lineRule="auto"/>
              <w:ind w:left="142" w:hanging="142"/>
              <w:rPr>
                <w:rFonts w:ascii="Times New Roman" w:hAnsi="Times New Roman" w:cs="Times New Roman"/>
                <w:bCs/>
                <w:sz w:val="24"/>
                <w:szCs w:val="24"/>
              </w:rPr>
            </w:pPr>
            <w:r w:rsidRPr="00D568B0">
              <w:rPr>
                <w:rFonts w:ascii="Times New Roman" w:hAnsi="Times New Roman" w:cs="Times New Roman"/>
                <w:bCs/>
                <w:sz w:val="24"/>
                <w:szCs w:val="24"/>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D568B0">
                <w:rPr>
                  <w:rFonts w:ascii="Times New Roman" w:hAnsi="Times New Roman" w:cs="Times New Roman"/>
                  <w:bCs/>
                  <w:sz w:val="24"/>
                  <w:szCs w:val="24"/>
                </w:rPr>
                <w:t>4,2 м</w:t>
              </w:r>
            </w:smartTag>
            <w:r w:rsidRPr="00D568B0">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pacing w:val="-2"/>
                <w:sz w:val="24"/>
                <w:szCs w:val="24"/>
              </w:rPr>
            </w:pPr>
            <w:r w:rsidRPr="00D568B0">
              <w:rPr>
                <w:rFonts w:ascii="Times New Roman" w:hAnsi="Times New Roman" w:cs="Times New Roman"/>
                <w:bCs/>
                <w:spacing w:val="-2"/>
                <w:sz w:val="24"/>
                <w:szCs w:val="24"/>
              </w:rPr>
              <w:lastRenderedPageBreak/>
              <w:t>Разворотные площадки</w:t>
            </w:r>
          </w:p>
        </w:tc>
        <w:tc>
          <w:tcPr>
            <w:tcW w:w="6147" w:type="dxa"/>
            <w:shd w:val="clear" w:color="auto" w:fill="auto"/>
          </w:tcPr>
          <w:p w:rsidR="00D84A0A" w:rsidRPr="00510522" w:rsidRDefault="00D84A0A" w:rsidP="00041FC4">
            <w:pPr>
              <w:tabs>
                <w:tab w:val="left" w:pos="7740"/>
              </w:tabs>
              <w:spacing w:line="240" w:lineRule="auto"/>
              <w:rPr>
                <w:rFonts w:ascii="Times New Roman" w:hAnsi="Times New Roman" w:cs="Times New Roman"/>
                <w:bCs/>
              </w:rPr>
            </w:pPr>
            <w:r w:rsidRPr="00510522">
              <w:rPr>
                <w:rFonts w:ascii="Times New Roman" w:hAnsi="Times New Roman" w:cs="Times New Roman"/>
                <w:bCs/>
              </w:rPr>
              <w:t xml:space="preserve">Следует предусматривать в конце тупиковых дорог, улиц и проездов размером не менее </w:t>
            </w:r>
            <w:r w:rsidRPr="00510522">
              <w:rPr>
                <w:rFonts w:ascii="Times New Roman" w:hAnsi="Times New Roman" w:cs="Times New Roman"/>
              </w:rPr>
              <w:t>15×15 м.</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40" w:lineRule="auto"/>
              <w:ind w:right="-57"/>
              <w:rPr>
                <w:rFonts w:ascii="Times New Roman" w:hAnsi="Times New Roman" w:cs="Times New Roman"/>
                <w:bCs/>
                <w:sz w:val="24"/>
                <w:szCs w:val="24"/>
              </w:rPr>
            </w:pPr>
            <w:r w:rsidRPr="00D568B0">
              <w:rPr>
                <w:rFonts w:ascii="Times New Roman" w:hAnsi="Times New Roman" w:cs="Times New Roman"/>
                <w:bCs/>
                <w:spacing w:val="-2"/>
                <w:sz w:val="24"/>
                <w:szCs w:val="24"/>
              </w:rPr>
              <w:t>Ширина сквозных проездов, по которым не проходят инженерные коммуникации</w:t>
            </w:r>
          </w:p>
        </w:tc>
        <w:tc>
          <w:tcPr>
            <w:tcW w:w="6147" w:type="dxa"/>
            <w:shd w:val="clear" w:color="auto" w:fill="auto"/>
          </w:tcPr>
          <w:p w:rsidR="00D84A0A" w:rsidRPr="00510522" w:rsidRDefault="00D84A0A" w:rsidP="00041FC4">
            <w:pPr>
              <w:tabs>
                <w:tab w:val="left" w:pos="7740"/>
              </w:tabs>
              <w:spacing w:line="240" w:lineRule="auto"/>
              <w:rPr>
                <w:rFonts w:ascii="Times New Roman" w:hAnsi="Times New Roman" w:cs="Times New Roman"/>
                <w:bCs/>
              </w:rPr>
            </w:pPr>
            <w:r w:rsidRPr="00510522">
              <w:rPr>
                <w:rFonts w:ascii="Times New Roman" w:hAnsi="Times New Roman" w:cs="Times New Roman"/>
                <w:bCs/>
                <w:spacing w:val="-2"/>
              </w:rPr>
              <w:t xml:space="preserve">Ширина в красных линиях – не менее </w:t>
            </w:r>
            <w:smartTag w:uri="urn:schemas-microsoft-com:office:smarttags" w:element="metricconverter">
              <w:smartTagPr>
                <w:attr w:name="ProductID" w:val="7 м"/>
              </w:smartTagPr>
              <w:r w:rsidRPr="00510522">
                <w:rPr>
                  <w:rFonts w:ascii="Times New Roman" w:hAnsi="Times New Roman" w:cs="Times New Roman"/>
                  <w:bCs/>
                  <w:spacing w:val="-2"/>
                </w:rPr>
                <w:t>7 м</w:t>
              </w:r>
            </w:smartTag>
            <w:r w:rsidRPr="00510522">
              <w:rPr>
                <w:rFonts w:ascii="Times New Roman" w:hAnsi="Times New Roman" w:cs="Times New Roman"/>
                <w:bCs/>
                <w:spacing w:val="-2"/>
              </w:rPr>
              <w:t>.</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Разъездные площадки на второстепенных улицах и проездах с однополосным движением</w:t>
            </w:r>
          </w:p>
        </w:tc>
        <w:tc>
          <w:tcPr>
            <w:tcW w:w="6147" w:type="dxa"/>
            <w:shd w:val="clear" w:color="auto" w:fill="auto"/>
          </w:tcPr>
          <w:p w:rsidR="00D84A0A" w:rsidRPr="00510522" w:rsidRDefault="00D84A0A" w:rsidP="00041FC4">
            <w:pPr>
              <w:tabs>
                <w:tab w:val="left" w:pos="7740"/>
              </w:tabs>
              <w:spacing w:line="240" w:lineRule="auto"/>
              <w:ind w:right="-57"/>
              <w:rPr>
                <w:rFonts w:ascii="Times New Roman" w:hAnsi="Times New Roman" w:cs="Times New Roman"/>
                <w:bCs/>
                <w:spacing w:val="-2"/>
              </w:rPr>
            </w:pPr>
            <w:r w:rsidRPr="00510522">
              <w:rPr>
                <w:rFonts w:ascii="Times New Roman" w:hAnsi="Times New Roman" w:cs="Times New Roman"/>
                <w:bCs/>
                <w:spacing w:val="-2"/>
              </w:rPr>
              <w:t>- размеры площадок – 7×15 м, включая ширину проезжей части;</w:t>
            </w:r>
          </w:p>
          <w:p w:rsidR="00D84A0A" w:rsidRPr="00510522" w:rsidRDefault="00D84A0A" w:rsidP="00041FC4">
            <w:pPr>
              <w:tabs>
                <w:tab w:val="left" w:pos="7740"/>
              </w:tabs>
              <w:spacing w:line="240" w:lineRule="auto"/>
              <w:rPr>
                <w:rFonts w:ascii="Times New Roman" w:hAnsi="Times New Roman" w:cs="Times New Roman"/>
                <w:bCs/>
                <w:spacing w:val="-2"/>
              </w:rPr>
            </w:pPr>
            <w:r w:rsidRPr="00510522">
              <w:rPr>
                <w:rFonts w:ascii="Times New Roman" w:hAnsi="Times New Roman" w:cs="Times New Roman"/>
                <w:bCs/>
              </w:rPr>
              <w:t xml:space="preserve">- расстояния между площадками – </w:t>
            </w:r>
            <w:smartTag w:uri="urn:schemas-microsoft-com:office:smarttags" w:element="metricconverter">
              <w:smartTagPr>
                <w:attr w:name="ProductID" w:val="200 м"/>
              </w:smartTagPr>
              <w:r w:rsidRPr="00510522">
                <w:rPr>
                  <w:rFonts w:ascii="Times New Roman" w:hAnsi="Times New Roman" w:cs="Times New Roman"/>
                  <w:bCs/>
                </w:rPr>
                <w:t>200 м</w:t>
              </w:r>
            </w:smartTag>
            <w:r w:rsidRPr="00510522">
              <w:rPr>
                <w:rFonts w:ascii="Times New Roman" w:hAnsi="Times New Roman" w:cs="Times New Roman"/>
                <w:bCs/>
              </w:rPr>
              <w:t>.</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Хозяйственные проезды</w:t>
            </w:r>
          </w:p>
        </w:tc>
        <w:tc>
          <w:tcPr>
            <w:tcW w:w="6147" w:type="dxa"/>
            <w:shd w:val="clear" w:color="auto" w:fill="auto"/>
          </w:tcPr>
          <w:p w:rsidR="00D84A0A" w:rsidRPr="00510522" w:rsidRDefault="00D84A0A" w:rsidP="00041FC4">
            <w:pPr>
              <w:tabs>
                <w:tab w:val="left" w:pos="7740"/>
              </w:tabs>
              <w:spacing w:line="240" w:lineRule="auto"/>
              <w:rPr>
                <w:rFonts w:ascii="Times New Roman" w:hAnsi="Times New Roman" w:cs="Times New Roman"/>
                <w:bCs/>
                <w:spacing w:val="-2"/>
              </w:rPr>
            </w:pPr>
            <w:proofErr w:type="gramStart"/>
            <w:r w:rsidRPr="00510522">
              <w:rPr>
                <w:rFonts w:ascii="Times New Roman" w:hAnsi="Times New Roman" w:cs="Times New Roman"/>
                <w:bCs/>
              </w:rPr>
              <w:t>Допускается проектировать совмещенными со скотопрогонами.</w:t>
            </w:r>
            <w:proofErr w:type="gramEnd"/>
            <w:r w:rsidRPr="00510522">
              <w:rPr>
                <w:rFonts w:ascii="Times New Roman" w:hAnsi="Times New Roman" w:cs="Times New Roman"/>
                <w:bCs/>
              </w:rPr>
              <w:t xml:space="preserve"> При этом они не должны пересекать главных улиц. </w:t>
            </w:r>
          </w:p>
        </w:tc>
      </w:tr>
      <w:tr w:rsidR="00D84A0A" w:rsidRPr="003A55A3"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ind w:right="-57"/>
              <w:rPr>
                <w:rFonts w:ascii="Times New Roman" w:hAnsi="Times New Roman" w:cs="Times New Roman"/>
                <w:bCs/>
                <w:spacing w:val="-2"/>
                <w:sz w:val="24"/>
                <w:szCs w:val="24"/>
              </w:rPr>
            </w:pPr>
            <w:r w:rsidRPr="00D568B0">
              <w:rPr>
                <w:rFonts w:ascii="Times New Roman" w:hAnsi="Times New Roman" w:cs="Times New Roman"/>
                <w:bCs/>
                <w:sz w:val="24"/>
                <w:szCs w:val="24"/>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rPr>
              <w:t>Следует (по возможности) прокладывать по границам хозяйств или полей севооборота.</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rPr>
                <w:rFonts w:ascii="Times New Roman" w:hAnsi="Times New Roman" w:cs="Times New Roman"/>
                <w:bCs/>
                <w:spacing w:val="-2"/>
                <w:sz w:val="24"/>
                <w:szCs w:val="24"/>
              </w:rPr>
            </w:pPr>
            <w:r w:rsidRPr="00D568B0">
              <w:rPr>
                <w:rFonts w:ascii="Times New Roman" w:hAnsi="Times New Roman" w:cs="Times New Roman"/>
                <w:bCs/>
                <w:sz w:val="24"/>
                <w:szCs w:val="24"/>
              </w:rPr>
              <w:t>Автостоянки для хранения автомобилей в жилой застройке сельских населенных пунктов</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spacing w:val="-2"/>
              </w:rPr>
              <w:t>Проектируются в соответствии с таблицей 5.4.2 настоящих нормативов.</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spacing w:val="-2"/>
              </w:rPr>
              <w:t>Не более 30 мин.</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Виды подъездных дорог производственных предприятий</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rPr>
              <w:t xml:space="preserve">Дороги и улицы </w:t>
            </w:r>
            <w:r w:rsidRPr="00510522">
              <w:rPr>
                <w:rFonts w:ascii="Times New Roman" w:hAnsi="Times New Roman" w:cs="Times New Roman"/>
              </w:rPr>
              <w:t>сельского поселения</w:t>
            </w:r>
            <w:r w:rsidRPr="00510522">
              <w:rPr>
                <w:rFonts w:ascii="Times New Roman" w:hAnsi="Times New Roman" w:cs="Times New Roman"/>
                <w:bCs/>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bCs/>
                <w:sz w:val="24"/>
                <w:szCs w:val="24"/>
              </w:rPr>
            </w:pPr>
            <w:proofErr w:type="gramStart"/>
            <w:r w:rsidRPr="00D568B0">
              <w:rPr>
                <w:rFonts w:ascii="Times New Roman" w:hAnsi="Times New Roman" w:cs="Times New Roman"/>
                <w:bCs/>
                <w:sz w:val="24"/>
                <w:szCs w:val="24"/>
              </w:rPr>
              <w:t>Расчетные показатели в</w:t>
            </w:r>
            <w:r w:rsidRPr="00D568B0">
              <w:rPr>
                <w:rFonts w:ascii="Times New Roman" w:hAnsi="Times New Roman" w:cs="Times New Roman"/>
                <w:sz w:val="24"/>
                <w:szCs w:val="24"/>
              </w:rPr>
              <w:t>нутрихозяйственных автомобильные дороги в сельскохозяйственных организациях</w:t>
            </w:r>
            <w:proofErr w:type="gramEnd"/>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spacing w:val="-2"/>
              </w:rPr>
              <w:t xml:space="preserve">В соответствии </w:t>
            </w:r>
            <w:r w:rsidRPr="00510522">
              <w:rPr>
                <w:rFonts w:ascii="Times New Roman" w:hAnsi="Times New Roman" w:cs="Times New Roman"/>
                <w:bCs/>
              </w:rPr>
              <w:t>с требованиями</w:t>
            </w:r>
            <w:r w:rsidRPr="00510522">
              <w:rPr>
                <w:rFonts w:ascii="Times New Roman" w:hAnsi="Times New Roman" w:cs="Times New Roman"/>
                <w:bCs/>
                <w:spacing w:val="-2"/>
              </w:rPr>
              <w:t xml:space="preserve"> СП 99.13330.2011.</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pacing w:line="239" w:lineRule="auto"/>
              <w:rPr>
                <w:rFonts w:ascii="Times New Roman" w:hAnsi="Times New Roman" w:cs="Times New Roman"/>
                <w:sz w:val="24"/>
                <w:szCs w:val="24"/>
              </w:rPr>
            </w:pPr>
            <w:r w:rsidRPr="00D568B0">
              <w:rPr>
                <w:rFonts w:ascii="Times New Roman" w:hAnsi="Times New Roman" w:cs="Times New Roman"/>
                <w:bCs/>
                <w:sz w:val="24"/>
                <w:szCs w:val="24"/>
              </w:rPr>
              <w:t>Расчетные показатели дорог на территориях производственных предприятий</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spacing w:val="-2"/>
              </w:rPr>
            </w:pPr>
            <w:r w:rsidRPr="00510522">
              <w:rPr>
                <w:rFonts w:ascii="Times New Roman" w:hAnsi="Times New Roman" w:cs="Times New Roman"/>
                <w:bCs/>
              </w:rPr>
              <w:t>В соответствии с требованиями СП 37.13330.2012.</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Расчетные показатели </w:t>
            </w:r>
            <w:r w:rsidRPr="00D568B0">
              <w:rPr>
                <w:rFonts w:ascii="Times New Roman" w:hAnsi="Times New Roman" w:cs="Times New Roman"/>
                <w:sz w:val="24"/>
                <w:szCs w:val="24"/>
              </w:rPr>
              <w:t>мостовых сооружений (мостов, эстакад, галерей, труб, путепроводов)</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rPr>
            </w:pPr>
            <w:r w:rsidRPr="00510522">
              <w:rPr>
                <w:rFonts w:ascii="Times New Roman" w:hAnsi="Times New Roman" w:cs="Times New Roman"/>
                <w:bCs/>
              </w:rPr>
              <w:t xml:space="preserve">В </w:t>
            </w:r>
            <w:r w:rsidRPr="00510522">
              <w:rPr>
                <w:rFonts w:ascii="Times New Roman" w:hAnsi="Times New Roman" w:cs="Times New Roman"/>
              </w:rPr>
              <w:t>соответствии с требованиями СП 35.13330.2011.</w:t>
            </w:r>
          </w:p>
        </w:tc>
      </w:tr>
      <w:tr w:rsidR="00D84A0A" w:rsidRPr="00510522" w:rsidTr="00041FC4">
        <w:tblPrEx>
          <w:tblBorders>
            <w:bottom w:val="single" w:sz="4" w:space="0" w:color="auto"/>
          </w:tblBorders>
        </w:tblPrEx>
        <w:trPr>
          <w:jc w:val="center"/>
        </w:trPr>
        <w:tc>
          <w:tcPr>
            <w:tcW w:w="3969" w:type="dxa"/>
            <w:shd w:val="clear" w:color="auto" w:fill="auto"/>
          </w:tcPr>
          <w:p w:rsidR="00D84A0A" w:rsidRPr="00D568B0" w:rsidRDefault="00D84A0A" w:rsidP="00041FC4">
            <w:pPr>
              <w:tabs>
                <w:tab w:val="left" w:pos="7740"/>
              </w:tabs>
              <w:suppressAutoHyphens/>
              <w:spacing w:line="239" w:lineRule="auto"/>
              <w:rPr>
                <w:rFonts w:ascii="Times New Roman" w:hAnsi="Times New Roman" w:cs="Times New Roman"/>
                <w:bCs/>
                <w:sz w:val="24"/>
                <w:szCs w:val="24"/>
              </w:rPr>
            </w:pPr>
            <w:r w:rsidRPr="00D568B0">
              <w:rPr>
                <w:rFonts w:ascii="Times New Roman" w:hAnsi="Times New Roman" w:cs="Times New Roman"/>
                <w:bCs/>
                <w:sz w:val="24"/>
                <w:szCs w:val="24"/>
              </w:rPr>
              <w:t xml:space="preserve">Расчетные показатели </w:t>
            </w:r>
            <w:r w:rsidRPr="00D568B0">
              <w:rPr>
                <w:rFonts w:ascii="Times New Roman" w:hAnsi="Times New Roman" w:cs="Times New Roman"/>
                <w:spacing w:val="-2"/>
                <w:sz w:val="24"/>
                <w:szCs w:val="24"/>
              </w:rPr>
              <w:t>тоннелей, путепроводов тоннельного типа</w:t>
            </w:r>
          </w:p>
        </w:tc>
        <w:tc>
          <w:tcPr>
            <w:tcW w:w="6147" w:type="dxa"/>
            <w:shd w:val="clear" w:color="auto" w:fill="auto"/>
          </w:tcPr>
          <w:p w:rsidR="00D84A0A" w:rsidRPr="00510522" w:rsidRDefault="00D84A0A" w:rsidP="00041FC4">
            <w:pPr>
              <w:tabs>
                <w:tab w:val="left" w:pos="7740"/>
              </w:tabs>
              <w:spacing w:line="239" w:lineRule="auto"/>
              <w:rPr>
                <w:rFonts w:ascii="Times New Roman" w:hAnsi="Times New Roman" w:cs="Times New Roman"/>
                <w:bCs/>
              </w:rPr>
            </w:pPr>
            <w:r w:rsidRPr="00510522">
              <w:rPr>
                <w:rFonts w:ascii="Times New Roman" w:hAnsi="Times New Roman" w:cs="Times New Roman"/>
                <w:spacing w:val="-2"/>
              </w:rPr>
              <w:t>В соответствии с требованиями СП 122.13330.2012</w:t>
            </w:r>
          </w:p>
        </w:tc>
      </w:tr>
    </w:tbl>
    <w:p w:rsidR="00D84A0A" w:rsidRPr="00F902EC" w:rsidRDefault="00D84A0A" w:rsidP="00D84A0A">
      <w:pPr>
        <w:spacing w:line="239" w:lineRule="auto"/>
        <w:ind w:firstLine="709"/>
        <w:rPr>
          <w:rFonts w:ascii="Times New Roman" w:hAnsi="Times New Roman" w:cs="Times New Roman"/>
          <w:b/>
          <w:sz w:val="24"/>
          <w:szCs w:val="24"/>
        </w:rPr>
      </w:pPr>
      <w:r w:rsidRPr="00F902EC">
        <w:rPr>
          <w:rFonts w:ascii="Times New Roman" w:hAnsi="Times New Roman" w:cs="Times New Roman"/>
          <w:b/>
          <w:sz w:val="24"/>
          <w:szCs w:val="24"/>
        </w:rPr>
        <w:t>5.3. Сеть общественного пассажирского транспорта</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5.3.1. Система общественного пассажирского транспорта должна обеспечивать </w:t>
      </w:r>
      <w:r w:rsidRPr="003A55A3">
        <w:rPr>
          <w:rFonts w:ascii="Times New Roman" w:hAnsi="Times New Roman" w:cs="Times New Roman"/>
        </w:rPr>
        <w:lastRenderedPageBreak/>
        <w:t xml:space="preserve">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 xml:space="preserve">Козыревского </w:t>
      </w:r>
      <w:r w:rsidRPr="003A55A3">
        <w:rPr>
          <w:rFonts w:ascii="Times New Roman" w:hAnsi="Times New Roman" w:cs="Times New Roman"/>
        </w:rPr>
        <w:t xml:space="preserve">сельского поселения. </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сети общественного пассажирского транспорта (в границах сельского поселения) приведены в таблице 5.3.1.</w:t>
      </w:r>
    </w:p>
    <w:p w:rsidR="00D84A0A" w:rsidRPr="00EF1C55"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EF1C55">
        <w:rPr>
          <w:rFonts w:ascii="Times New Roman" w:hAnsi="Times New Roman" w:cs="Times New Roman"/>
          <w:b/>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D84A0A" w:rsidRPr="003A55A3" w:rsidTr="00041FC4">
        <w:trPr>
          <w:trHeight w:val="312"/>
          <w:jc w:val="center"/>
        </w:trPr>
        <w:tc>
          <w:tcPr>
            <w:tcW w:w="3141" w:type="dxa"/>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970" w:type="dxa"/>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60"/>
          <w:tblHeader/>
          <w:jc w:val="center"/>
        </w:trPr>
        <w:tc>
          <w:tcPr>
            <w:tcW w:w="3141" w:type="dxa"/>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1</w:t>
            </w:r>
          </w:p>
        </w:tc>
        <w:tc>
          <w:tcPr>
            <w:tcW w:w="6970" w:type="dxa"/>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sz w:val="24"/>
                <w:szCs w:val="24"/>
              </w:rPr>
              <w:t xml:space="preserve">Средние затраты времени на одну поездку от мест проживания до мест приложения труда </w:t>
            </w:r>
            <w:r w:rsidRPr="00EF1C55">
              <w:rPr>
                <w:rFonts w:ascii="Times New Roman" w:hAnsi="Times New Roman" w:cs="Times New Roman"/>
                <w:bCs/>
                <w:sz w:val="24"/>
                <w:szCs w:val="24"/>
              </w:rPr>
              <w:t>для 90 % трудящихся</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В пределах </w:t>
            </w:r>
            <w:r>
              <w:rPr>
                <w:rFonts w:ascii="Times New Roman" w:hAnsi="Times New Roman" w:cs="Times New Roman"/>
                <w:bCs/>
                <w:sz w:val="24"/>
                <w:szCs w:val="24"/>
              </w:rPr>
              <w:t xml:space="preserve">Козыревского </w:t>
            </w:r>
            <w:r w:rsidRPr="00EF1C55">
              <w:rPr>
                <w:rFonts w:ascii="Times New Roman" w:hAnsi="Times New Roman" w:cs="Times New Roman"/>
                <w:bCs/>
                <w:sz w:val="24"/>
                <w:szCs w:val="24"/>
              </w:rPr>
              <w:t>сельского поселения – не более 30 мин.</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ind w:right="-57"/>
              <w:rPr>
                <w:rFonts w:ascii="Times New Roman" w:hAnsi="Times New Roman" w:cs="Times New Roman"/>
                <w:sz w:val="24"/>
                <w:szCs w:val="24"/>
              </w:rPr>
            </w:pPr>
            <w:r w:rsidRPr="00EF1C55">
              <w:rPr>
                <w:rFonts w:ascii="Times New Roman" w:hAnsi="Times New Roman" w:cs="Times New Roman"/>
                <w:sz w:val="24"/>
                <w:szCs w:val="24"/>
              </w:rPr>
              <w:t xml:space="preserve">Размещение линий </w:t>
            </w:r>
            <w:r w:rsidRPr="00EF1C55">
              <w:rPr>
                <w:rFonts w:ascii="Times New Roman" w:hAnsi="Times New Roman" w:cs="Times New Roman"/>
                <w:spacing w:val="-2"/>
                <w:sz w:val="24"/>
                <w:szCs w:val="24"/>
              </w:rPr>
              <w:t>общественного пассажирского транспорта</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На поселковых дорогах, главных улицах с организацией движения транспортных средств в общем потоке.</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bCs/>
                <w:sz w:val="24"/>
                <w:szCs w:val="24"/>
              </w:rPr>
            </w:pPr>
            <w:r w:rsidRPr="00EF1C55">
              <w:rPr>
                <w:rFonts w:ascii="Times New Roman" w:hAnsi="Times New Roman" w:cs="Times New Roman"/>
                <w:sz w:val="24"/>
                <w:szCs w:val="24"/>
              </w:rPr>
              <w:t>Провозная способность общественного пассажирского транспорта</w:t>
            </w:r>
          </w:p>
        </w:tc>
        <w:tc>
          <w:tcPr>
            <w:tcW w:w="6970"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EF1C55">
                <w:rPr>
                  <w:rFonts w:ascii="Times New Roman" w:hAnsi="Times New Roman" w:cs="Times New Roman"/>
                </w:rPr>
                <w:t>1 м</w:t>
              </w:r>
              <w:proofErr w:type="gramStart"/>
              <w:r w:rsidRPr="00EF1C55">
                <w:rPr>
                  <w:rFonts w:ascii="Times New Roman" w:hAnsi="Times New Roman" w:cs="Times New Roman"/>
                  <w:vertAlign w:val="superscript"/>
                </w:rPr>
                <w:t>2</w:t>
              </w:r>
            </w:smartTag>
            <w:proofErr w:type="gramEnd"/>
            <w:r w:rsidRPr="00EF1C55">
              <w:rPr>
                <w:rFonts w:ascii="Times New Roman" w:hAnsi="Times New Roman" w:cs="Times New Roman"/>
              </w:rPr>
              <w:t xml:space="preserve"> свободной площади пола пассажирского салона.</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ind w:right="-57"/>
              <w:rPr>
                <w:rFonts w:ascii="Times New Roman" w:hAnsi="Times New Roman" w:cs="Times New Roman"/>
                <w:bCs/>
                <w:sz w:val="24"/>
                <w:szCs w:val="24"/>
              </w:rPr>
            </w:pPr>
            <w:r w:rsidRPr="00EF1C55">
              <w:rPr>
                <w:rFonts w:ascii="Times New Roman" w:hAnsi="Times New Roman" w:cs="Times New Roman"/>
                <w:bCs/>
                <w:spacing w:val="-2"/>
                <w:sz w:val="24"/>
                <w:szCs w:val="24"/>
              </w:rPr>
              <w:t>Обеспеченность общественным</w:t>
            </w:r>
            <w:r w:rsidRPr="00EF1C55">
              <w:rPr>
                <w:rFonts w:ascii="Times New Roman" w:hAnsi="Times New Roman" w:cs="Times New Roman"/>
                <w:bCs/>
                <w:sz w:val="24"/>
                <w:szCs w:val="24"/>
              </w:rPr>
              <w:t xml:space="preserve"> пассажирским транспортом, соответствующим требованиям доступности для инвалидов</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Нормы устанавливаются органами местного самоуправления с учетом потребностей в общественном транспорте данной категории.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bCs/>
                <w:sz w:val="24"/>
                <w:szCs w:val="24"/>
              </w:rPr>
              <w:t>Радиус пешеходной доступности до ближайшей остановки общественного пассажирского транспорта</w:t>
            </w:r>
          </w:p>
        </w:tc>
        <w:tc>
          <w:tcPr>
            <w:tcW w:w="6970" w:type="dxa"/>
            <w:shd w:val="clear" w:color="auto" w:fill="auto"/>
          </w:tcPr>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Не более </w:t>
            </w:r>
            <w:smartTag w:uri="urn:schemas-microsoft-com:office:smarttags" w:element="metricconverter">
              <w:smartTagPr>
                <w:attr w:name="ProductID" w:val="500 м"/>
              </w:smartTagPr>
              <w:r w:rsidRPr="00EF1C55">
                <w:rPr>
                  <w:rFonts w:ascii="Times New Roman" w:hAnsi="Times New Roman" w:cs="Times New Roman"/>
                  <w:bCs/>
                  <w:sz w:val="24"/>
                  <w:szCs w:val="24"/>
                </w:rPr>
                <w:t>500 м</w:t>
              </w:r>
            </w:smartTag>
            <w:r w:rsidRPr="00EF1C55">
              <w:rPr>
                <w:rFonts w:ascii="Times New Roman" w:hAnsi="Times New Roman" w:cs="Times New Roman"/>
                <w:bCs/>
                <w:sz w:val="24"/>
                <w:szCs w:val="24"/>
              </w:rPr>
              <w:t>.</w:t>
            </w:r>
          </w:p>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В </w:t>
            </w:r>
            <w:r w:rsidRPr="00EF1C55">
              <w:rPr>
                <w:rFonts w:ascii="Times New Roman" w:hAnsi="Times New Roman" w:cs="Times New Roman"/>
                <w:sz w:val="24"/>
                <w:szCs w:val="24"/>
              </w:rPr>
              <w:t>климатических подрайонах IA, IГ и II</w:t>
            </w:r>
            <w:proofErr w:type="gramStart"/>
            <w:r w:rsidRPr="00EF1C55">
              <w:rPr>
                <w:rFonts w:ascii="Times New Roman" w:hAnsi="Times New Roman" w:cs="Times New Roman"/>
                <w:sz w:val="24"/>
                <w:szCs w:val="24"/>
              </w:rPr>
              <w:t>А</w:t>
            </w:r>
            <w:proofErr w:type="gramEnd"/>
            <w:r w:rsidRPr="00EF1C55">
              <w:rPr>
                <w:rFonts w:ascii="Times New Roman" w:hAnsi="Times New Roman" w:cs="Times New Roman"/>
                <w:sz w:val="24"/>
                <w:szCs w:val="24"/>
              </w:rPr>
              <w:t xml:space="preserve"> – не более </w:t>
            </w:r>
            <w:smartTag w:uri="urn:schemas-microsoft-com:office:smarttags" w:element="metricconverter">
              <w:smartTagPr>
                <w:attr w:name="ProductID" w:val="300 м"/>
              </w:smartTagPr>
              <w:r w:rsidRPr="00EF1C55">
                <w:rPr>
                  <w:rFonts w:ascii="Times New Roman" w:hAnsi="Times New Roman" w:cs="Times New Roman"/>
                  <w:sz w:val="24"/>
                  <w:szCs w:val="24"/>
                </w:rPr>
                <w:t>300 м</w:t>
              </w:r>
            </w:smartTag>
            <w:r w:rsidRPr="00EF1C55">
              <w:rPr>
                <w:rFonts w:ascii="Times New Roman" w:hAnsi="Times New Roman" w:cs="Times New Roman"/>
                <w:sz w:val="24"/>
                <w:szCs w:val="24"/>
              </w:rPr>
              <w:t>.</w:t>
            </w:r>
          </w:p>
          <w:p w:rsidR="00D84A0A" w:rsidRPr="00EF1C55" w:rsidRDefault="00D84A0A" w:rsidP="00041FC4">
            <w:pPr>
              <w:tabs>
                <w:tab w:val="left" w:pos="7740"/>
              </w:tabs>
              <w:spacing w:line="239" w:lineRule="auto"/>
              <w:rPr>
                <w:rFonts w:ascii="Times New Roman" w:hAnsi="Times New Roman" w:cs="Times New Roman"/>
                <w:i/>
                <w:spacing w:val="40"/>
              </w:rPr>
            </w:pPr>
            <w:r w:rsidRPr="00EF1C55">
              <w:rPr>
                <w:rFonts w:ascii="Times New Roman" w:hAnsi="Times New Roman" w:cs="Times New Roman"/>
                <w:i/>
                <w:spacing w:val="40"/>
              </w:rPr>
              <w:t>Примечание:</w:t>
            </w:r>
            <w:r w:rsidRPr="00EF1C55">
              <w:rPr>
                <w:rFonts w:ascii="Times New Roman" w:hAnsi="Times New Roman" w:cs="Times New Roman"/>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EF1C55">
                <w:rPr>
                  <w:rFonts w:ascii="Times New Roman" w:hAnsi="Times New Roman" w:cs="Times New Roman"/>
                </w:rPr>
                <w:t>50 м</w:t>
              </w:r>
            </w:smartTag>
            <w:r w:rsidRPr="00EF1C55">
              <w:rPr>
                <w:rFonts w:ascii="Times New Roman" w:hAnsi="Times New Roman" w:cs="Times New Roman"/>
              </w:rPr>
              <w:t xml:space="preserve"> на каждые </w:t>
            </w:r>
            <w:smartTag w:uri="urn:schemas-microsoft-com:office:smarttags" w:element="metricconverter">
              <w:smartTagPr>
                <w:attr w:name="ProductID" w:val="10 м"/>
              </w:smartTagPr>
              <w:r w:rsidRPr="00EF1C55">
                <w:rPr>
                  <w:rFonts w:ascii="Times New Roman" w:hAnsi="Times New Roman" w:cs="Times New Roman"/>
                </w:rPr>
                <w:t>10 м</w:t>
              </w:r>
            </w:smartTag>
            <w:r w:rsidRPr="00EF1C55">
              <w:rPr>
                <w:rFonts w:ascii="Times New Roman" w:hAnsi="Times New Roman" w:cs="Times New Roman"/>
              </w:rPr>
              <w:t xml:space="preserve"> преодолеваемого перепада рельефа.</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то же на территории индивидуальной жилой застройки</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Может быть увеличен до </w:t>
            </w:r>
            <w:smartTag w:uri="urn:schemas-microsoft-com:office:smarttags" w:element="metricconverter">
              <w:smartTagPr>
                <w:attr w:name="ProductID" w:val="800 м"/>
              </w:smartTagPr>
              <w:r w:rsidRPr="00EF1C55">
                <w:rPr>
                  <w:rFonts w:ascii="Times New Roman" w:hAnsi="Times New Roman" w:cs="Times New Roman"/>
                  <w:bCs/>
                  <w:sz w:val="24"/>
                  <w:szCs w:val="24"/>
                </w:rPr>
                <w:t>800 м</w:t>
              </w:r>
            </w:smartTag>
            <w:r w:rsidRPr="00EF1C55">
              <w:rPr>
                <w:rFonts w:ascii="Times New Roman" w:hAnsi="Times New Roman" w:cs="Times New Roman"/>
                <w:bCs/>
                <w:sz w:val="24"/>
                <w:szCs w:val="24"/>
              </w:rPr>
              <w:t>.</w:t>
            </w:r>
          </w:p>
        </w:tc>
      </w:tr>
    </w:tbl>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5.3.2.</w:t>
      </w:r>
      <w:r w:rsidRPr="003A55A3">
        <w:rPr>
          <w:rFonts w:ascii="Times New Roman" w:hAnsi="Times New Roman" w:cs="Times New Roman"/>
          <w:bCs/>
        </w:rPr>
        <w:t xml:space="preserve">Нормативные параметры и расчетные показатели градостроительного </w:t>
      </w:r>
      <w:proofErr w:type="spellStart"/>
      <w:r w:rsidRPr="003A55A3">
        <w:rPr>
          <w:rFonts w:ascii="Times New Roman" w:hAnsi="Times New Roman" w:cs="Times New Roman"/>
          <w:bCs/>
        </w:rPr>
        <w:t>проектирования</w:t>
      </w:r>
      <w:r w:rsidRPr="003A55A3">
        <w:rPr>
          <w:rFonts w:ascii="Times New Roman" w:hAnsi="Times New Roman" w:cs="Times New Roman"/>
          <w:b/>
        </w:rPr>
        <w:t>остановочных</w:t>
      </w:r>
      <w:proofErr w:type="spellEnd"/>
      <w:r w:rsidRPr="003A55A3">
        <w:rPr>
          <w:rFonts w:ascii="Times New Roman" w:hAnsi="Times New Roman" w:cs="Times New Roman"/>
          <w:b/>
        </w:rPr>
        <w:t xml:space="preserve"> пунктов</w:t>
      </w:r>
      <w:r w:rsidRPr="003A55A3">
        <w:rPr>
          <w:rFonts w:ascii="Times New Roman" w:hAnsi="Times New Roman" w:cs="Times New Roman"/>
        </w:rPr>
        <w:t xml:space="preserve"> общественного пассажирского транспорта (автобусов) приведены в таблице 5.3.2.</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sz w:val="22"/>
          <w:szCs w:val="22"/>
        </w:rPr>
      </w:pPr>
    </w:p>
    <w:p w:rsidR="00D84A0A" w:rsidRPr="00EF1C55"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EF1C55">
        <w:rPr>
          <w:rFonts w:ascii="Times New Roman" w:hAnsi="Times New Roman" w:cs="Times New Roman"/>
          <w:b/>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D84A0A" w:rsidRPr="003A55A3" w:rsidTr="00041FC4">
        <w:trPr>
          <w:trHeight w:val="312"/>
          <w:jc w:val="center"/>
        </w:trPr>
        <w:tc>
          <w:tcPr>
            <w:tcW w:w="3141"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970"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Размещение остановочных пунктов</w:t>
            </w:r>
          </w:p>
        </w:tc>
        <w:tc>
          <w:tcPr>
            <w:tcW w:w="6970" w:type="dxa"/>
            <w:shd w:val="clear" w:color="auto" w:fill="auto"/>
          </w:tcPr>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на поселковых дорогах, главных улицах – с устройством переходно-скоростных полос;</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на других основных улицах – в габаритах проезжей части;</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в зонах транспортных развязок и пересечений – вне элементов развязок (съездов, въездов и др.);</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lastRenderedPageBreak/>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Посадочные площадки следует предусматривать вне проезжей части.</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Остановочные пункты запрещается проектировать в охранных зонах высоковольтных линий электропередачи.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lastRenderedPageBreak/>
              <w:t>Расстояния от остановочных пунктов до перекрестков</w:t>
            </w:r>
          </w:p>
        </w:tc>
        <w:tc>
          <w:tcPr>
            <w:tcW w:w="697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EF1C55">
                <w:rPr>
                  <w:rFonts w:ascii="Times New Roman" w:hAnsi="Times New Roman" w:cs="Times New Roman"/>
                </w:rPr>
                <w:t>25 м</w:t>
              </w:r>
            </w:smartTag>
            <w:r w:rsidRPr="00EF1C55">
              <w:rPr>
                <w:rFonts w:ascii="Times New Roman" w:hAnsi="Times New Roman" w:cs="Times New Roman"/>
              </w:rPr>
              <w:t xml:space="preserve"> от него.</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EF1C55">
                <w:rPr>
                  <w:rFonts w:ascii="Times New Roman" w:hAnsi="Times New Roman" w:cs="Times New Roman"/>
                </w:rPr>
                <w:t>40 м</w:t>
              </w:r>
            </w:smartTag>
            <w:r w:rsidRPr="00EF1C55">
              <w:rPr>
                <w:rFonts w:ascii="Times New Roman" w:hAnsi="Times New Roman" w:cs="Times New Roman"/>
              </w:rPr>
              <w:t xml:space="preserve"> в случае, если:</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xml:space="preserve">- до перекрестка расположен крупный </w:t>
            </w:r>
            <w:proofErr w:type="spellStart"/>
            <w:r w:rsidRPr="00EF1C55">
              <w:rPr>
                <w:rFonts w:ascii="Times New Roman" w:hAnsi="Times New Roman" w:cs="Times New Roman"/>
              </w:rPr>
              <w:t>пассажирообразующий</w:t>
            </w:r>
            <w:proofErr w:type="spellEnd"/>
            <w:r w:rsidRPr="00EF1C55">
              <w:rPr>
                <w:rFonts w:ascii="Times New Roman" w:hAnsi="Times New Roman" w:cs="Times New Roman"/>
              </w:rPr>
              <w:t xml:space="preserve"> пункт;</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пропускная способность улицы до перекрестка больше, чем за перекрестком;</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сразу же за перекрестком начинается подъе</w:t>
            </w:r>
            <w:proofErr w:type="gramStart"/>
            <w:r w:rsidRPr="00EF1C55">
              <w:rPr>
                <w:rFonts w:ascii="Times New Roman" w:hAnsi="Times New Roman" w:cs="Times New Roman"/>
              </w:rPr>
              <w:t>зд к тр</w:t>
            </w:r>
            <w:proofErr w:type="gramEnd"/>
            <w:r w:rsidRPr="00EF1C55">
              <w:rPr>
                <w:rFonts w:ascii="Times New Roman" w:hAnsi="Times New Roman" w:cs="Times New Roman"/>
              </w:rPr>
              <w:t>анспортному инженерному сооружению (мосту, путепроводу).</w:t>
            </w:r>
          </w:p>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Расстояние до остановочного пункта исчисляется от «стоп - линии».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Условия размещения заездных карманов</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bCs/>
                <w:sz w:val="24"/>
                <w:szCs w:val="24"/>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Состав и размеры элементов заездного кармана</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proofErr w:type="gramStart"/>
            <w:r w:rsidRPr="00EF1C55">
              <w:rPr>
                <w:rFonts w:ascii="Times New Roman" w:hAnsi="Times New Roman" w:cs="Times New Roman"/>
                <w:bCs/>
                <w:sz w:val="24"/>
                <w:szCs w:val="24"/>
              </w:rPr>
              <w:t>Заездной</w:t>
            </w:r>
            <w:proofErr w:type="gramEnd"/>
            <w:r w:rsidRPr="00EF1C55">
              <w:rPr>
                <w:rFonts w:ascii="Times New Roman" w:hAnsi="Times New Roman" w:cs="Times New Roman"/>
                <w:bCs/>
                <w:sz w:val="24"/>
                <w:szCs w:val="24"/>
              </w:rPr>
              <w:t xml:space="preserve"> карман включает:</w:t>
            </w:r>
          </w:p>
          <w:p w:rsidR="00D84A0A" w:rsidRPr="00EF1C55" w:rsidRDefault="00D84A0A" w:rsidP="00041FC4">
            <w:pPr>
              <w:tabs>
                <w:tab w:val="left" w:pos="7740"/>
              </w:tabs>
              <w:spacing w:line="240"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EF1C55">
              <w:rPr>
                <w:rFonts w:ascii="Times New Roman" w:hAnsi="Times New Roman" w:cs="Times New Roman"/>
                <w:bCs/>
                <w:spacing w:val="-2"/>
                <w:sz w:val="24"/>
                <w:szCs w:val="24"/>
              </w:rPr>
              <w:t xml:space="preserve">их габаритов по длине, но не менее </w:t>
            </w:r>
            <w:smartTag w:uri="urn:schemas-microsoft-com:office:smarttags" w:element="metricconverter">
              <w:smartTagPr>
                <w:attr w:name="ProductID" w:val="13 м"/>
              </w:smartTagPr>
              <w:r w:rsidRPr="00EF1C55">
                <w:rPr>
                  <w:rFonts w:ascii="Times New Roman" w:hAnsi="Times New Roman" w:cs="Times New Roman"/>
                  <w:bCs/>
                  <w:spacing w:val="-2"/>
                  <w:sz w:val="24"/>
                  <w:szCs w:val="24"/>
                </w:rPr>
                <w:t>13 м</w:t>
              </w:r>
            </w:smartTag>
            <w:r w:rsidRPr="00EF1C55">
              <w:rPr>
                <w:rFonts w:ascii="Times New Roman" w:hAnsi="Times New Roman" w:cs="Times New Roman"/>
                <w:bCs/>
                <w:sz w:val="24"/>
                <w:szCs w:val="24"/>
              </w:rPr>
              <w:t>;</w:t>
            </w:r>
          </w:p>
          <w:p w:rsidR="00D84A0A" w:rsidRPr="00EF1C55" w:rsidRDefault="00D84A0A" w:rsidP="00041FC4">
            <w:pPr>
              <w:tabs>
                <w:tab w:val="left" w:pos="7740"/>
              </w:tabs>
              <w:spacing w:line="240"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участки въезда и выезда на площадку, длиной </w:t>
            </w:r>
            <w:smartTag w:uri="urn:schemas-microsoft-com:office:smarttags" w:element="metricconverter">
              <w:smartTagPr>
                <w:attr w:name="ProductID" w:val="15 м"/>
              </w:smartTagPr>
              <w:r w:rsidRPr="00EF1C55">
                <w:rPr>
                  <w:rFonts w:ascii="Times New Roman" w:hAnsi="Times New Roman" w:cs="Times New Roman"/>
                  <w:bCs/>
                  <w:sz w:val="24"/>
                  <w:szCs w:val="24"/>
                </w:rPr>
                <w:t>15 м</w:t>
              </w:r>
            </w:smartTag>
            <w:r w:rsidRPr="00EF1C55">
              <w:rPr>
                <w:rFonts w:ascii="Times New Roman" w:hAnsi="Times New Roman" w:cs="Times New Roman"/>
                <w:bCs/>
                <w:sz w:val="24"/>
                <w:szCs w:val="24"/>
              </w:rPr>
              <w:t xml:space="preserve">. </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Переходно-скоростные полосы для остановочных пунктов, размещаемых в заездных карманах</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EF1C55">
                <w:rPr>
                  <w:rFonts w:ascii="Times New Roman" w:hAnsi="Times New Roman" w:cs="Times New Roman"/>
                  <w:sz w:val="24"/>
                  <w:szCs w:val="24"/>
                </w:rPr>
                <w:t>90 м</w:t>
              </w:r>
            </w:smartTag>
            <w:r w:rsidRPr="00EF1C55">
              <w:rPr>
                <w:rFonts w:ascii="Times New Roman" w:hAnsi="Times New Roman" w:cs="Times New Roman"/>
                <w:sz w:val="24"/>
                <w:szCs w:val="24"/>
              </w:rPr>
              <w:t>.</w:t>
            </w:r>
          </w:p>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EF1C55">
                <w:rPr>
                  <w:rFonts w:ascii="Times New Roman" w:hAnsi="Times New Roman" w:cs="Times New Roman"/>
                  <w:sz w:val="24"/>
                  <w:szCs w:val="24"/>
                </w:rPr>
                <w:t>0,75 м</w:t>
              </w:r>
            </w:smartTag>
            <w:r w:rsidRPr="00EF1C55">
              <w:rPr>
                <w:rFonts w:ascii="Times New Roman" w:hAnsi="Times New Roman" w:cs="Times New Roman"/>
                <w:sz w:val="24"/>
                <w:szCs w:val="24"/>
              </w:rPr>
              <w:t xml:space="preserve"> или разметкой.</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pacing w:val="-2"/>
                <w:sz w:val="24"/>
                <w:szCs w:val="24"/>
              </w:rPr>
              <w:t>Размеры посадочных площадок</w:t>
            </w:r>
            <w:r w:rsidRPr="00EF1C55">
              <w:rPr>
                <w:rFonts w:ascii="Times New Roman" w:hAnsi="Times New Roman" w:cs="Times New Roman"/>
                <w:sz w:val="24"/>
                <w:szCs w:val="24"/>
              </w:rPr>
              <w:t xml:space="preserve"> на остановочных пунктах</w:t>
            </w:r>
          </w:p>
        </w:tc>
        <w:tc>
          <w:tcPr>
            <w:tcW w:w="697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Длина посадочной площадки принимается не менее длины остановочной площадки.</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Ширина посадочной площадки – не менее </w:t>
            </w:r>
            <w:smartTag w:uri="urn:schemas-microsoft-com:office:smarttags" w:element="metricconverter">
              <w:smartTagPr>
                <w:attr w:name="ProductID" w:val="3 м"/>
              </w:smartTagPr>
              <w:r w:rsidRPr="00EF1C55">
                <w:rPr>
                  <w:rFonts w:ascii="Times New Roman" w:hAnsi="Times New Roman" w:cs="Times New Roman"/>
                </w:rPr>
                <w:t>3 м</w:t>
              </w:r>
            </w:smartTag>
            <w:r w:rsidRPr="00EF1C55">
              <w:rPr>
                <w:rFonts w:ascii="Times New Roman" w:hAnsi="Times New Roman" w:cs="Times New Roman"/>
              </w:rPr>
              <w:t xml:space="preserve">; для установки павильона ожидания – уширение до </w:t>
            </w:r>
            <w:smartTag w:uri="urn:schemas-microsoft-com:office:smarttags" w:element="metricconverter">
              <w:smartTagPr>
                <w:attr w:name="ProductID" w:val="5 м"/>
              </w:smartTagPr>
              <w:r w:rsidRPr="00EF1C55">
                <w:rPr>
                  <w:rFonts w:ascii="Times New Roman" w:hAnsi="Times New Roman" w:cs="Times New Roman"/>
                </w:rPr>
                <w:t>5 м</w:t>
              </w:r>
            </w:smartTag>
            <w:r w:rsidRPr="00EF1C55">
              <w:rPr>
                <w:rFonts w:ascii="Times New Roman" w:hAnsi="Times New Roman" w:cs="Times New Roman"/>
              </w:rPr>
              <w:t xml:space="preserve">. </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Размещение павильонов на посадочных площадках</w:t>
            </w:r>
          </w:p>
        </w:tc>
        <w:tc>
          <w:tcPr>
            <w:tcW w:w="6970"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Павильон проектируется закрытого типа или открытого (навес). </w:t>
            </w:r>
          </w:p>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Размер павильона определяют с учетом количества одновременно находящихся в час «пик» пассажиров из расчета 4 чел./м</w:t>
            </w:r>
            <w:proofErr w:type="gramStart"/>
            <w:r w:rsidRPr="00EF1C55">
              <w:rPr>
                <w:rFonts w:ascii="Times New Roman" w:hAnsi="Times New Roman" w:cs="Times New Roman"/>
                <w:sz w:val="24"/>
                <w:szCs w:val="24"/>
                <w:vertAlign w:val="superscript"/>
              </w:rPr>
              <w:t>2</w:t>
            </w:r>
            <w:proofErr w:type="gramEnd"/>
            <w:r w:rsidRPr="00EF1C55">
              <w:rPr>
                <w:rFonts w:ascii="Times New Roman" w:hAnsi="Times New Roman" w:cs="Times New Roman"/>
                <w:sz w:val="24"/>
                <w:szCs w:val="24"/>
              </w:rPr>
              <w:t xml:space="preserve">. </w:t>
            </w:r>
          </w:p>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EF1C55">
                <w:rPr>
                  <w:rFonts w:ascii="Times New Roman" w:hAnsi="Times New Roman" w:cs="Times New Roman"/>
                  <w:sz w:val="24"/>
                  <w:szCs w:val="24"/>
                </w:rPr>
                <w:t>3 м</w:t>
              </w:r>
            </w:smartTag>
            <w:r w:rsidRPr="00EF1C55">
              <w:rPr>
                <w:rFonts w:ascii="Times New Roman" w:hAnsi="Times New Roman" w:cs="Times New Roman"/>
                <w:sz w:val="24"/>
                <w:szCs w:val="24"/>
              </w:rPr>
              <w:t xml:space="preserve"> от кромки остановочной площадки.</w:t>
            </w:r>
          </w:p>
        </w:tc>
      </w:tr>
    </w:tbl>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lastRenderedPageBreak/>
        <w:t xml:space="preserve">5.3.3. На конечных пунктах маршрутной сети общественного пассажирского транспорта следует предусматривать </w:t>
      </w:r>
      <w:proofErr w:type="spellStart"/>
      <w:r w:rsidRPr="003A55A3">
        <w:rPr>
          <w:rFonts w:ascii="Times New Roman" w:hAnsi="Times New Roman" w:cs="Times New Roman"/>
          <w:b/>
        </w:rPr>
        <w:t>отстойно</w:t>
      </w:r>
      <w:proofErr w:type="spellEnd"/>
      <w:r w:rsidRPr="003A55A3">
        <w:rPr>
          <w:rFonts w:ascii="Times New Roman" w:hAnsi="Times New Roman" w:cs="Times New Roman"/>
          <w:b/>
        </w:rPr>
        <w:t>-разворотные площадки</w:t>
      </w:r>
      <w:r w:rsidRPr="003A55A3">
        <w:rPr>
          <w:rFonts w:ascii="Times New Roman" w:hAnsi="Times New Roman" w:cs="Times New Roman"/>
        </w:rPr>
        <w:t xml:space="preserve">. </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rPr>
        <w:t xml:space="preserve">    </w:t>
      </w:r>
      <w:proofErr w:type="spellStart"/>
      <w:r w:rsidRPr="003A55A3">
        <w:rPr>
          <w:rFonts w:ascii="Times New Roman" w:hAnsi="Times New Roman" w:cs="Times New Roman"/>
        </w:rPr>
        <w:t>отстойно</w:t>
      </w:r>
      <w:proofErr w:type="spellEnd"/>
      <w:r w:rsidRPr="003A55A3">
        <w:rPr>
          <w:rFonts w:ascii="Times New Roman" w:hAnsi="Times New Roman" w:cs="Times New Roman"/>
        </w:rPr>
        <w:t>-разворотных площадок общественного пассажирского транспорта (автобусов) приведены в таблице 5.3.3.</w:t>
      </w:r>
    </w:p>
    <w:p w:rsidR="00D84A0A" w:rsidRPr="00EF1C55"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EF1C55">
        <w:rPr>
          <w:rFonts w:ascii="Times New Roman" w:hAnsi="Times New Roman" w:cs="Times New Roman"/>
          <w:b/>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6180"/>
      </w:tblGrid>
      <w:tr w:rsidR="00D84A0A" w:rsidRPr="003A55A3" w:rsidTr="00041FC4">
        <w:trPr>
          <w:trHeight w:val="312"/>
          <w:jc w:val="center"/>
        </w:trPr>
        <w:tc>
          <w:tcPr>
            <w:tcW w:w="3912"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180"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912"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Площадь </w:t>
            </w:r>
            <w:proofErr w:type="spellStart"/>
            <w:r w:rsidRPr="00EF1C55">
              <w:rPr>
                <w:rFonts w:ascii="Times New Roman" w:hAnsi="Times New Roman" w:cs="Times New Roman"/>
                <w:sz w:val="24"/>
                <w:szCs w:val="24"/>
              </w:rPr>
              <w:t>отстойно</w:t>
            </w:r>
            <w:proofErr w:type="spellEnd"/>
            <w:r w:rsidRPr="00EF1C55">
              <w:rPr>
                <w:rFonts w:ascii="Times New Roman" w:hAnsi="Times New Roman" w:cs="Times New Roman"/>
                <w:sz w:val="24"/>
                <w:szCs w:val="24"/>
              </w:rPr>
              <w:t xml:space="preserve">-разворотных площадок </w:t>
            </w:r>
          </w:p>
        </w:tc>
        <w:tc>
          <w:tcPr>
            <w:tcW w:w="618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Определяется расчетом в зависимости от количества маршрутов и частоты движения.</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Удельный размер – 100-</w:t>
            </w:r>
            <w:smartTag w:uri="urn:schemas-microsoft-com:office:smarttags" w:element="metricconverter">
              <w:smartTagPr>
                <w:attr w:name="ProductID" w:val="200 м2"/>
              </w:smartTagPr>
              <w:r w:rsidRPr="00EF1C55">
                <w:rPr>
                  <w:rFonts w:ascii="Times New Roman" w:hAnsi="Times New Roman" w:cs="Times New Roman"/>
                </w:rPr>
                <w:t>200 м</w:t>
              </w:r>
              <w:proofErr w:type="gramStart"/>
              <w:r w:rsidRPr="00EF1C55">
                <w:rPr>
                  <w:rFonts w:ascii="Times New Roman" w:hAnsi="Times New Roman" w:cs="Times New Roman"/>
                  <w:vertAlign w:val="superscript"/>
                </w:rPr>
                <w:t>2</w:t>
              </w:r>
            </w:smartTag>
            <w:proofErr w:type="gramEnd"/>
            <w:r w:rsidRPr="00EF1C55">
              <w:rPr>
                <w:rFonts w:ascii="Times New Roman" w:hAnsi="Times New Roman" w:cs="Times New Roman"/>
              </w:rPr>
              <w:t xml:space="preserve"> на 1 автобус.</w:t>
            </w:r>
          </w:p>
        </w:tc>
      </w:tr>
      <w:tr w:rsidR="00D84A0A" w:rsidRPr="003A55A3" w:rsidTr="00041FC4">
        <w:tblPrEx>
          <w:tblBorders>
            <w:bottom w:val="single" w:sz="4" w:space="0" w:color="auto"/>
          </w:tblBorders>
        </w:tblPrEx>
        <w:trPr>
          <w:jc w:val="center"/>
        </w:trPr>
        <w:tc>
          <w:tcPr>
            <w:tcW w:w="3912"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 xml:space="preserve">Ширина </w:t>
            </w:r>
            <w:proofErr w:type="spellStart"/>
            <w:r w:rsidRPr="00EF1C55">
              <w:rPr>
                <w:rFonts w:ascii="Times New Roman" w:hAnsi="Times New Roman" w:cs="Times New Roman"/>
                <w:sz w:val="24"/>
                <w:szCs w:val="24"/>
              </w:rPr>
              <w:t>отстойно</w:t>
            </w:r>
            <w:proofErr w:type="spellEnd"/>
            <w:r w:rsidRPr="00EF1C55">
              <w:rPr>
                <w:rFonts w:ascii="Times New Roman" w:hAnsi="Times New Roman" w:cs="Times New Roman"/>
                <w:sz w:val="24"/>
                <w:szCs w:val="24"/>
              </w:rPr>
              <w:t xml:space="preserve">-разворотной площадки </w:t>
            </w:r>
          </w:p>
        </w:tc>
        <w:tc>
          <w:tcPr>
            <w:tcW w:w="618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Не менее </w:t>
            </w:r>
            <w:smartTag w:uri="urn:schemas-microsoft-com:office:smarttags" w:element="metricconverter">
              <w:smartTagPr>
                <w:attr w:name="ProductID" w:val="30 м"/>
              </w:smartTagPr>
              <w:r w:rsidRPr="00EF1C55">
                <w:rPr>
                  <w:rFonts w:ascii="Times New Roman" w:hAnsi="Times New Roman" w:cs="Times New Roman"/>
                </w:rPr>
                <w:t>30 м</w:t>
              </w:r>
            </w:smartTag>
            <w:r w:rsidRPr="00EF1C55">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912"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bCs/>
                <w:spacing w:val="-2"/>
                <w:sz w:val="24"/>
                <w:szCs w:val="24"/>
              </w:rPr>
              <w:t xml:space="preserve">Границы </w:t>
            </w:r>
            <w:proofErr w:type="spellStart"/>
            <w:r w:rsidRPr="00EF1C55">
              <w:rPr>
                <w:rFonts w:ascii="Times New Roman" w:hAnsi="Times New Roman" w:cs="Times New Roman"/>
                <w:bCs/>
                <w:spacing w:val="-2"/>
                <w:sz w:val="24"/>
                <w:szCs w:val="24"/>
              </w:rPr>
              <w:t>отстойно</w:t>
            </w:r>
            <w:proofErr w:type="spellEnd"/>
            <w:r w:rsidRPr="00EF1C55">
              <w:rPr>
                <w:rFonts w:ascii="Times New Roman" w:hAnsi="Times New Roman" w:cs="Times New Roman"/>
                <w:bCs/>
                <w:spacing w:val="-2"/>
                <w:sz w:val="24"/>
                <w:szCs w:val="24"/>
              </w:rPr>
              <w:t>-разворотных площадок</w:t>
            </w:r>
          </w:p>
        </w:tc>
        <w:tc>
          <w:tcPr>
            <w:tcW w:w="618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bCs/>
                <w:spacing w:val="-2"/>
              </w:rPr>
              <w:t>Должны быть закреплены в плане красных линий</w:t>
            </w:r>
          </w:p>
        </w:tc>
      </w:tr>
      <w:tr w:rsidR="00D84A0A" w:rsidRPr="003A55A3" w:rsidTr="00041FC4">
        <w:tblPrEx>
          <w:tblBorders>
            <w:bottom w:val="single" w:sz="4" w:space="0" w:color="auto"/>
          </w:tblBorders>
        </w:tblPrEx>
        <w:trPr>
          <w:jc w:val="center"/>
        </w:trPr>
        <w:tc>
          <w:tcPr>
            <w:tcW w:w="3912"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Расстояние от </w:t>
            </w:r>
            <w:proofErr w:type="spellStart"/>
            <w:r w:rsidRPr="00EF1C55">
              <w:rPr>
                <w:rFonts w:ascii="Times New Roman" w:hAnsi="Times New Roman" w:cs="Times New Roman"/>
                <w:sz w:val="24"/>
                <w:szCs w:val="24"/>
              </w:rPr>
              <w:t>отстойно</w:t>
            </w:r>
            <w:proofErr w:type="spellEnd"/>
            <w:r w:rsidRPr="00EF1C55">
              <w:rPr>
                <w:rFonts w:ascii="Times New Roman" w:hAnsi="Times New Roman" w:cs="Times New Roman"/>
                <w:sz w:val="24"/>
                <w:szCs w:val="24"/>
              </w:rPr>
              <w:t>-разворотных площадок до жилой застройки</w:t>
            </w:r>
          </w:p>
        </w:tc>
        <w:tc>
          <w:tcPr>
            <w:tcW w:w="618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Не менее </w:t>
            </w:r>
            <w:smartTag w:uri="urn:schemas-microsoft-com:office:smarttags" w:element="metricconverter">
              <w:smartTagPr>
                <w:attr w:name="ProductID" w:val="50 м"/>
              </w:smartTagPr>
              <w:r w:rsidRPr="00EF1C55">
                <w:rPr>
                  <w:rFonts w:ascii="Times New Roman" w:hAnsi="Times New Roman" w:cs="Times New Roman"/>
                </w:rPr>
                <w:t>50 м</w:t>
              </w:r>
            </w:smartTag>
            <w:r w:rsidRPr="00EF1C55">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912"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Размеры разворотных колец на автобусных линиях</w:t>
            </w:r>
          </w:p>
        </w:tc>
        <w:tc>
          <w:tcPr>
            <w:tcW w:w="618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Наименьший радиус поворота автобуса в плане – </w:t>
            </w:r>
            <w:smartTag w:uri="urn:schemas-microsoft-com:office:smarttags" w:element="metricconverter">
              <w:smartTagPr>
                <w:attr w:name="ProductID" w:val="12 м"/>
              </w:smartTagPr>
              <w:r w:rsidRPr="00EF1C55">
                <w:rPr>
                  <w:rFonts w:ascii="Times New Roman" w:hAnsi="Times New Roman" w:cs="Times New Roman"/>
                </w:rPr>
                <w:t>12 м</w:t>
              </w:r>
            </w:smartTag>
            <w:r w:rsidRPr="00EF1C55">
              <w:rPr>
                <w:rFonts w:ascii="Times New Roman" w:hAnsi="Times New Roman" w:cs="Times New Roman"/>
              </w:rPr>
              <w:t>.</w:t>
            </w:r>
          </w:p>
        </w:tc>
      </w:tr>
    </w:tbl>
    <w:p w:rsidR="00D84A0A" w:rsidRPr="00641336" w:rsidRDefault="00D84A0A" w:rsidP="00D84A0A">
      <w:pPr>
        <w:spacing w:line="240" w:lineRule="auto"/>
        <w:ind w:firstLine="720"/>
        <w:jc w:val="both"/>
        <w:rPr>
          <w:rFonts w:ascii="Times New Roman" w:hAnsi="Times New Roman" w:cs="Times New Roman"/>
          <w:b/>
          <w:sz w:val="24"/>
          <w:szCs w:val="24"/>
        </w:rPr>
      </w:pPr>
      <w:r w:rsidRPr="00641336">
        <w:rPr>
          <w:rFonts w:ascii="Times New Roman" w:hAnsi="Times New Roman" w:cs="Times New Roman"/>
          <w:b/>
          <w:sz w:val="24"/>
          <w:szCs w:val="24"/>
        </w:rPr>
        <w:t>5.4. Сооружения и устройства для хранения и обслуживания транспортных средств</w:t>
      </w:r>
    </w:p>
    <w:p w:rsidR="00D84A0A" w:rsidRPr="00E5155F" w:rsidRDefault="00D84A0A" w:rsidP="00D84A0A">
      <w:pPr>
        <w:spacing w:after="0" w:line="240" w:lineRule="auto"/>
        <w:ind w:firstLine="720"/>
        <w:jc w:val="both"/>
        <w:rPr>
          <w:rFonts w:ascii="Times New Roman" w:hAnsi="Times New Roman" w:cs="Times New Roman"/>
          <w:bCs/>
          <w:sz w:val="24"/>
          <w:szCs w:val="24"/>
        </w:rPr>
      </w:pPr>
      <w:r w:rsidRPr="00E5155F">
        <w:rPr>
          <w:rFonts w:ascii="Times New Roman" w:hAnsi="Times New Roman" w:cs="Times New Roman"/>
          <w:bCs/>
          <w:sz w:val="24"/>
          <w:szCs w:val="24"/>
        </w:rPr>
        <w:t>5.4.1. В Козыревском сельском поселении должны быть предусмотрены территории для хранения и технического обслуживания транспортных сре</w:t>
      </w:r>
      <w:proofErr w:type="gramStart"/>
      <w:r w:rsidRPr="00E5155F">
        <w:rPr>
          <w:rFonts w:ascii="Times New Roman" w:hAnsi="Times New Roman" w:cs="Times New Roman"/>
          <w:bCs/>
          <w:sz w:val="24"/>
          <w:szCs w:val="24"/>
        </w:rPr>
        <w:t>дств вс</w:t>
      </w:r>
      <w:proofErr w:type="gramEnd"/>
      <w:r w:rsidRPr="00E5155F">
        <w:rPr>
          <w:rFonts w:ascii="Times New Roman" w:hAnsi="Times New Roman" w:cs="Times New Roman"/>
          <w:bCs/>
          <w:sz w:val="24"/>
          <w:szCs w:val="24"/>
        </w:rPr>
        <w:t xml:space="preserve">ех категорий, исходя из расчетного уровня автомобилизации. </w:t>
      </w:r>
    </w:p>
    <w:p w:rsidR="00D84A0A" w:rsidRPr="00E5155F" w:rsidRDefault="00D84A0A" w:rsidP="00D84A0A">
      <w:pPr>
        <w:spacing w:after="0" w:line="240" w:lineRule="auto"/>
        <w:ind w:firstLine="720"/>
        <w:jc w:val="both"/>
        <w:rPr>
          <w:rFonts w:ascii="Times New Roman" w:hAnsi="Times New Roman" w:cs="Times New Roman"/>
          <w:bCs/>
          <w:sz w:val="24"/>
          <w:szCs w:val="24"/>
        </w:rPr>
      </w:pPr>
      <w:r w:rsidRPr="00E5155F">
        <w:rPr>
          <w:rFonts w:ascii="Times New Roman" w:hAnsi="Times New Roman" w:cs="Times New Roman"/>
          <w:sz w:val="24"/>
          <w:szCs w:val="24"/>
        </w:rPr>
        <w:t>При подготовке (корректировке) генерального плана Козыревского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84A0A" w:rsidRPr="00E5155F" w:rsidRDefault="00D84A0A" w:rsidP="00D84A0A">
      <w:pPr>
        <w:spacing w:after="0" w:line="240" w:lineRule="auto"/>
        <w:ind w:firstLine="720"/>
        <w:jc w:val="both"/>
        <w:rPr>
          <w:rFonts w:ascii="Times New Roman" w:hAnsi="Times New Roman" w:cs="Times New Roman"/>
          <w:bCs/>
          <w:spacing w:val="-4"/>
          <w:sz w:val="24"/>
          <w:szCs w:val="24"/>
        </w:rPr>
      </w:pPr>
      <w:r w:rsidRPr="00E5155F">
        <w:rPr>
          <w:rFonts w:ascii="Times New Roman" w:hAnsi="Times New Roman" w:cs="Times New Roman"/>
          <w:bCs/>
          <w:spacing w:val="-4"/>
          <w:sz w:val="24"/>
          <w:szCs w:val="24"/>
        </w:rPr>
        <w:t xml:space="preserve">5.4.2. Хранение легковых автомобилей, принадлежащих гражданам, следует предусматривать: </w:t>
      </w:r>
    </w:p>
    <w:p w:rsidR="00D84A0A" w:rsidRPr="00E5155F" w:rsidRDefault="00D84A0A" w:rsidP="00D84A0A">
      <w:pPr>
        <w:pStyle w:val="af0"/>
        <w:widowControl w:val="0"/>
        <w:spacing w:before="0" w:beforeAutospacing="0" w:after="0" w:afterAutospacing="0"/>
        <w:ind w:firstLine="709"/>
        <w:jc w:val="both"/>
        <w:rPr>
          <w:rFonts w:ascii="Times New Roman" w:hAnsi="Times New Roman" w:cs="Times New Roman"/>
          <w:bCs/>
        </w:rPr>
      </w:pPr>
      <w:r w:rsidRPr="00E5155F">
        <w:rPr>
          <w:rFonts w:ascii="Times New Roman" w:hAnsi="Times New Roman" w:cs="Times New Roman"/>
          <w:bCs/>
        </w:rPr>
        <w:t>- на территории индивидуальной жилой застройки – в пределах земельных участков, отведенных под жилые дома;</w:t>
      </w:r>
    </w:p>
    <w:p w:rsidR="00D84A0A" w:rsidRPr="00E5155F" w:rsidRDefault="00D84A0A" w:rsidP="00D84A0A">
      <w:pPr>
        <w:spacing w:after="0" w:line="240" w:lineRule="auto"/>
        <w:ind w:firstLine="720"/>
        <w:jc w:val="both"/>
        <w:rPr>
          <w:rFonts w:ascii="Times New Roman" w:hAnsi="Times New Roman" w:cs="Times New Roman"/>
          <w:bCs/>
          <w:sz w:val="24"/>
          <w:szCs w:val="24"/>
        </w:rPr>
      </w:pPr>
      <w:r w:rsidRPr="00E5155F">
        <w:rPr>
          <w:rFonts w:ascii="Times New Roman" w:hAnsi="Times New Roman" w:cs="Times New Roman"/>
          <w:bCs/>
          <w:iCs/>
          <w:sz w:val="24"/>
          <w:szCs w:val="24"/>
        </w:rPr>
        <w:t>- на территории многоквартирной жилой застройки – в местах организованного хранения транспортных средств.</w:t>
      </w:r>
    </w:p>
    <w:p w:rsidR="00D84A0A" w:rsidRPr="00E5155F" w:rsidRDefault="00D84A0A" w:rsidP="00D84A0A">
      <w:pPr>
        <w:spacing w:after="0" w:line="240" w:lineRule="auto"/>
        <w:ind w:firstLine="720"/>
        <w:jc w:val="both"/>
        <w:rPr>
          <w:rFonts w:ascii="Times New Roman" w:hAnsi="Times New Roman" w:cs="Times New Roman"/>
          <w:sz w:val="24"/>
          <w:szCs w:val="24"/>
        </w:rPr>
      </w:pPr>
      <w:r w:rsidRPr="00E5155F">
        <w:rPr>
          <w:rFonts w:ascii="Times New Roman" w:hAnsi="Times New Roman" w:cs="Times New Roman"/>
          <w:bCs/>
          <w:spacing w:val="-2"/>
          <w:sz w:val="24"/>
          <w:szCs w:val="24"/>
        </w:rPr>
        <w:t>5.4.3. Р</w:t>
      </w:r>
      <w:r w:rsidRPr="00E5155F">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D84A0A" w:rsidRPr="003A55A3" w:rsidTr="00041FC4">
        <w:trPr>
          <w:trHeight w:val="312"/>
          <w:jc w:val="center"/>
        </w:trPr>
        <w:tc>
          <w:tcPr>
            <w:tcW w:w="3968" w:type="dxa"/>
            <w:vMerge w:val="restart"/>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 xml:space="preserve">Наименование </w:t>
            </w:r>
          </w:p>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показателей</w:t>
            </w:r>
          </w:p>
        </w:tc>
        <w:tc>
          <w:tcPr>
            <w:tcW w:w="6114" w:type="dxa"/>
            <w:gridSpan w:val="2"/>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Расчетные показатели</w:t>
            </w:r>
          </w:p>
        </w:tc>
      </w:tr>
      <w:tr w:rsidR="00D84A0A" w:rsidRPr="003A55A3" w:rsidTr="00041FC4">
        <w:trPr>
          <w:trHeight w:val="302"/>
          <w:jc w:val="center"/>
        </w:trPr>
        <w:tc>
          <w:tcPr>
            <w:tcW w:w="3968" w:type="dxa"/>
            <w:vMerge/>
            <w:tcBorders>
              <w:bottom w:val="single" w:sz="4" w:space="0" w:color="auto"/>
            </w:tcBorders>
            <w:vAlign w:val="center"/>
          </w:tcPr>
          <w:p w:rsidR="00D84A0A" w:rsidRPr="00EF1C55" w:rsidRDefault="00D84A0A" w:rsidP="00041FC4">
            <w:pPr>
              <w:spacing w:line="240" w:lineRule="auto"/>
              <w:rPr>
                <w:rFonts w:ascii="Times New Roman" w:hAnsi="Times New Roman" w:cs="Times New Roman"/>
                <w:b/>
                <w:bCs/>
                <w:sz w:val="24"/>
                <w:szCs w:val="24"/>
              </w:rPr>
            </w:pPr>
          </w:p>
        </w:tc>
        <w:tc>
          <w:tcPr>
            <w:tcW w:w="3202" w:type="dxa"/>
            <w:tcBorders>
              <w:bottom w:val="single" w:sz="4" w:space="0" w:color="auto"/>
            </w:tcBorders>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минимально допустимого уровня обеспеченности</w:t>
            </w:r>
          </w:p>
        </w:tc>
        <w:tc>
          <w:tcPr>
            <w:tcW w:w="2912" w:type="dxa"/>
            <w:tcBorders>
              <w:bottom w:val="single" w:sz="4" w:space="0" w:color="auto"/>
            </w:tcBorders>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242"/>
          <w:jc w:val="center"/>
        </w:trPr>
        <w:tc>
          <w:tcPr>
            <w:tcW w:w="3968" w:type="dxa"/>
            <w:tcBorders>
              <w:bottom w:val="single" w:sz="4" w:space="0" w:color="auto"/>
            </w:tcBorders>
          </w:tcPr>
          <w:p w:rsidR="00D84A0A" w:rsidRPr="00EF1C55" w:rsidRDefault="00D84A0A" w:rsidP="00041FC4">
            <w:pPr>
              <w:suppressAutoHyphens/>
              <w:spacing w:line="240" w:lineRule="auto"/>
              <w:rPr>
                <w:rFonts w:ascii="Times New Roman" w:hAnsi="Times New Roman" w:cs="Times New Roman"/>
                <w:bCs/>
                <w:sz w:val="24"/>
                <w:szCs w:val="24"/>
              </w:rPr>
            </w:pPr>
            <w:r w:rsidRPr="00EF1C55">
              <w:rPr>
                <w:rFonts w:ascii="Times New Roman" w:hAnsi="Times New Roman" w:cs="Times New Roman"/>
                <w:sz w:val="24"/>
                <w:szCs w:val="24"/>
              </w:rPr>
              <w:t>Обеспеченность местами для хранения</w:t>
            </w:r>
            <w:r w:rsidRPr="00EF1C55">
              <w:rPr>
                <w:rFonts w:ascii="Times New Roman" w:hAnsi="Times New Roman" w:cs="Times New Roman"/>
                <w:bCs/>
                <w:sz w:val="24"/>
                <w:szCs w:val="24"/>
              </w:rPr>
              <w:t xml:space="preserve"> транспортных средств, принадлежащих гражданам</w:t>
            </w:r>
          </w:p>
        </w:tc>
        <w:tc>
          <w:tcPr>
            <w:tcW w:w="3202" w:type="dxa"/>
            <w:tcBorders>
              <w:bottom w:val="single" w:sz="4" w:space="0" w:color="auto"/>
            </w:tcBorders>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pacing w:val="-2"/>
                <w:sz w:val="24"/>
                <w:szCs w:val="24"/>
              </w:rPr>
              <w:t xml:space="preserve">100 % </w:t>
            </w:r>
            <w:r w:rsidRPr="00EF1C55">
              <w:rPr>
                <w:rFonts w:ascii="Times New Roman" w:hAnsi="Times New Roman" w:cs="Times New Roman"/>
                <w:bCs/>
                <w:sz w:val="24"/>
                <w:szCs w:val="24"/>
              </w:rPr>
              <w:t>расчетного количества индивидуальных легковых       автомобилей *</w:t>
            </w:r>
          </w:p>
        </w:tc>
        <w:tc>
          <w:tcPr>
            <w:tcW w:w="2912" w:type="dxa"/>
            <w:tcBorders>
              <w:bottom w:val="single" w:sz="4" w:space="0" w:color="auto"/>
            </w:tcBorders>
          </w:tcPr>
          <w:p w:rsidR="00D84A0A" w:rsidRPr="00EF1C55" w:rsidRDefault="00D84A0A" w:rsidP="00041FC4">
            <w:pPr>
              <w:spacing w:line="240" w:lineRule="auto"/>
              <w:rPr>
                <w:rFonts w:ascii="Times New Roman" w:hAnsi="Times New Roman" w:cs="Times New Roman"/>
                <w:bCs/>
                <w:spacing w:val="-2"/>
                <w:sz w:val="24"/>
                <w:szCs w:val="24"/>
              </w:rPr>
            </w:pPr>
            <w:r w:rsidRPr="00EF1C55">
              <w:rPr>
                <w:rFonts w:ascii="Times New Roman" w:hAnsi="Times New Roman" w:cs="Times New Roman"/>
                <w:bCs/>
                <w:spacing w:val="-2"/>
                <w:sz w:val="24"/>
                <w:szCs w:val="24"/>
              </w:rPr>
              <w:t xml:space="preserve">Радиус пешеходной доступности мест организованного хранения </w:t>
            </w:r>
            <w:r w:rsidRPr="00EF1C55">
              <w:rPr>
                <w:rFonts w:ascii="Times New Roman" w:hAnsi="Times New Roman" w:cs="Times New Roman"/>
                <w:bCs/>
                <w:spacing w:val="-2"/>
                <w:sz w:val="24"/>
                <w:szCs w:val="24"/>
              </w:rPr>
              <w:lastRenderedPageBreak/>
              <w:t xml:space="preserve">– </w:t>
            </w:r>
            <w:smartTag w:uri="urn:schemas-microsoft-com:office:smarttags" w:element="metricconverter">
              <w:smartTagPr>
                <w:attr w:name="ProductID" w:val="500 м"/>
              </w:smartTagPr>
              <w:r w:rsidRPr="00EF1C55">
                <w:rPr>
                  <w:rFonts w:ascii="Times New Roman" w:hAnsi="Times New Roman" w:cs="Times New Roman"/>
                  <w:bCs/>
                  <w:spacing w:val="-2"/>
                  <w:sz w:val="24"/>
                  <w:szCs w:val="24"/>
                </w:rPr>
                <w:t>500 м</w:t>
              </w:r>
            </w:smartTag>
            <w:r w:rsidRPr="00EF1C55">
              <w:rPr>
                <w:rFonts w:ascii="Times New Roman" w:hAnsi="Times New Roman" w:cs="Times New Roman"/>
                <w:bCs/>
                <w:spacing w:val="-2"/>
                <w:sz w:val="24"/>
                <w:szCs w:val="24"/>
              </w:rPr>
              <w:t>.</w:t>
            </w:r>
            <w:r w:rsidRPr="00EF1C55">
              <w:rPr>
                <w:rFonts w:ascii="Times New Roman" w:hAnsi="Times New Roman" w:cs="Times New Roman"/>
                <w:sz w:val="24"/>
                <w:szCs w:val="24"/>
              </w:rPr>
              <w:t xml:space="preserve"> **</w:t>
            </w:r>
          </w:p>
        </w:tc>
      </w:tr>
    </w:tbl>
    <w:p w:rsidR="00D84A0A" w:rsidRPr="00E5155F" w:rsidRDefault="00D84A0A" w:rsidP="00D84A0A">
      <w:pPr>
        <w:spacing w:before="120" w:after="0" w:line="240" w:lineRule="auto"/>
        <w:ind w:firstLine="720"/>
        <w:jc w:val="both"/>
        <w:rPr>
          <w:rFonts w:ascii="Times New Roman" w:hAnsi="Times New Roman" w:cs="Times New Roman"/>
        </w:rPr>
      </w:pPr>
      <w:r w:rsidRPr="00E5155F">
        <w:rPr>
          <w:rFonts w:ascii="Times New Roman" w:hAnsi="Times New Roman" w:cs="Times New Roman"/>
        </w:rPr>
        <w:lastRenderedPageBreak/>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D84A0A" w:rsidRPr="00E5155F" w:rsidRDefault="00D84A0A" w:rsidP="00D84A0A">
      <w:pPr>
        <w:spacing w:after="0" w:line="240" w:lineRule="auto"/>
        <w:ind w:firstLine="720"/>
        <w:jc w:val="both"/>
        <w:rPr>
          <w:rFonts w:ascii="Times New Roman" w:hAnsi="Times New Roman" w:cs="Times New Roman"/>
        </w:rPr>
      </w:pPr>
      <w:r w:rsidRPr="00E5155F">
        <w:rPr>
          <w:rFonts w:ascii="Times New Roman" w:hAnsi="Times New Roman" w:cs="Times New Roman"/>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E5155F">
          <w:rPr>
            <w:rFonts w:ascii="Times New Roman" w:hAnsi="Times New Roman" w:cs="Times New Roman"/>
          </w:rPr>
          <w:t>1250 м</w:t>
        </w:r>
      </w:smartTag>
      <w:r w:rsidRPr="00E5155F">
        <w:rPr>
          <w:rFonts w:ascii="Times New Roman" w:hAnsi="Times New Roman" w:cs="Times New Roman"/>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E5155F">
          <w:rPr>
            <w:rFonts w:ascii="Times New Roman" w:hAnsi="Times New Roman" w:cs="Times New Roman"/>
          </w:rPr>
          <w:t>200 м</w:t>
        </w:r>
      </w:smartTag>
      <w:r w:rsidRPr="00E5155F">
        <w:rPr>
          <w:rFonts w:ascii="Times New Roman" w:hAnsi="Times New Roman" w:cs="Times New Roman"/>
        </w:rPr>
        <w:t xml:space="preserve"> от входов в жилые дома.</w:t>
      </w:r>
    </w:p>
    <w:p w:rsidR="00D84A0A" w:rsidRPr="00E5155F" w:rsidRDefault="00D84A0A" w:rsidP="00D84A0A">
      <w:pPr>
        <w:spacing w:before="120" w:after="0" w:line="240" w:lineRule="auto"/>
        <w:ind w:firstLine="720"/>
        <w:jc w:val="both"/>
        <w:rPr>
          <w:rFonts w:ascii="Times New Roman" w:hAnsi="Times New Roman" w:cs="Times New Roman"/>
          <w:i/>
          <w:spacing w:val="40"/>
        </w:rPr>
      </w:pPr>
      <w:r w:rsidRPr="00E5155F">
        <w:rPr>
          <w:rFonts w:ascii="Times New Roman" w:hAnsi="Times New Roman" w:cs="Times New Roman"/>
          <w:i/>
          <w:spacing w:val="40"/>
        </w:rPr>
        <w:t>Примечание:</w:t>
      </w:r>
      <w:r w:rsidRPr="00E5155F">
        <w:rPr>
          <w:rFonts w:ascii="Times New Roman" w:hAnsi="Times New Roman" w:cs="Times New Roman"/>
          <w:bCs/>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84A0A" w:rsidRPr="00E5155F" w:rsidRDefault="00D84A0A" w:rsidP="00D84A0A">
      <w:pPr>
        <w:spacing w:after="0" w:line="240" w:lineRule="auto"/>
        <w:ind w:firstLine="720"/>
        <w:jc w:val="both"/>
        <w:rPr>
          <w:rFonts w:ascii="Times New Roman" w:hAnsi="Times New Roman" w:cs="Times New Roman"/>
          <w:bCs/>
        </w:rPr>
      </w:pPr>
      <w:r w:rsidRPr="00E5155F">
        <w:rPr>
          <w:rFonts w:ascii="Times New Roman" w:hAnsi="Times New Roman" w:cs="Times New Roman"/>
          <w:bCs/>
        </w:rPr>
        <w:t xml:space="preserve">- мотоциклы и мотороллеры с колясками, мотоколяски – 0,5; </w:t>
      </w:r>
    </w:p>
    <w:p w:rsidR="00D84A0A" w:rsidRPr="00E5155F" w:rsidRDefault="00D84A0A" w:rsidP="00D84A0A">
      <w:pPr>
        <w:spacing w:after="0" w:line="240" w:lineRule="auto"/>
        <w:ind w:firstLine="720"/>
        <w:jc w:val="both"/>
        <w:rPr>
          <w:rFonts w:ascii="Times New Roman" w:hAnsi="Times New Roman" w:cs="Times New Roman"/>
          <w:bCs/>
        </w:rPr>
      </w:pPr>
      <w:r w:rsidRPr="00E5155F">
        <w:rPr>
          <w:rFonts w:ascii="Times New Roman" w:hAnsi="Times New Roman" w:cs="Times New Roman"/>
          <w:bCs/>
        </w:rPr>
        <w:t xml:space="preserve">- мотоциклы и мотороллеры без колясок – 0,25; </w:t>
      </w:r>
    </w:p>
    <w:p w:rsidR="00D84A0A" w:rsidRPr="00E5155F" w:rsidRDefault="00D84A0A" w:rsidP="00D84A0A">
      <w:pPr>
        <w:spacing w:line="240" w:lineRule="auto"/>
        <w:ind w:firstLine="720"/>
        <w:jc w:val="both"/>
        <w:rPr>
          <w:rFonts w:ascii="Times New Roman" w:hAnsi="Times New Roman" w:cs="Times New Roman"/>
          <w:bCs/>
          <w:spacing w:val="-2"/>
        </w:rPr>
      </w:pPr>
      <w:r w:rsidRPr="00E5155F">
        <w:rPr>
          <w:rFonts w:ascii="Times New Roman" w:hAnsi="Times New Roman" w:cs="Times New Roman"/>
          <w:bCs/>
        </w:rPr>
        <w:t>- мопеды и велосипеды – 0,1.</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xml:space="preserve">5.4.4.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объектов для организованного постоянного хранения легковых автомобилей приведены в таблице 5.4.2.</w:t>
      </w:r>
    </w:p>
    <w:p w:rsidR="00D84A0A" w:rsidRPr="00EF1C55" w:rsidRDefault="00D84A0A" w:rsidP="00D84A0A">
      <w:pPr>
        <w:pStyle w:val="af0"/>
        <w:widowControl w:val="0"/>
        <w:spacing w:before="0" w:beforeAutospacing="0" w:after="0" w:afterAutospacing="0"/>
        <w:ind w:firstLine="709"/>
        <w:jc w:val="right"/>
        <w:rPr>
          <w:rFonts w:ascii="Times New Roman" w:hAnsi="Times New Roman" w:cs="Times New Roman"/>
          <w:b/>
        </w:rPr>
      </w:pPr>
      <w:r w:rsidRPr="00EF1C55">
        <w:rPr>
          <w:rFonts w:ascii="Times New Roman" w:hAnsi="Times New Roman" w:cs="Times New Roman"/>
          <w:b/>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D84A0A" w:rsidRPr="003A55A3" w:rsidTr="00041FC4">
        <w:trPr>
          <w:trHeight w:val="312"/>
          <w:jc w:val="center"/>
        </w:trPr>
        <w:tc>
          <w:tcPr>
            <w:tcW w:w="3141"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970"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trHeight w:val="170"/>
          <w:tblHeader/>
          <w:jc w:val="center"/>
        </w:trPr>
        <w:tc>
          <w:tcPr>
            <w:tcW w:w="3141"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1</w:t>
            </w:r>
          </w:p>
        </w:tc>
        <w:tc>
          <w:tcPr>
            <w:tcW w:w="6970"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Размещение сооружений для постоянного хранения легковых автомобилей</w:t>
            </w:r>
          </w:p>
        </w:tc>
        <w:tc>
          <w:tcPr>
            <w:tcW w:w="6970" w:type="dxa"/>
            <w:shd w:val="clear" w:color="auto" w:fill="auto"/>
          </w:tcPr>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на территориях производственных и коммунально-складских зон, в санитарно-защитных зонах производственных предприятий;</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на территориях жилой застройки.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 xml:space="preserve">Противопожарные расстояния </w:t>
            </w:r>
            <w:r w:rsidRPr="00EF1C55">
              <w:rPr>
                <w:rFonts w:ascii="Times New Roman" w:hAnsi="Times New Roman" w:cs="Times New Roman"/>
                <w:bCs/>
                <w:sz w:val="24"/>
                <w:szCs w:val="24"/>
              </w:rPr>
              <w:t>от мест организованного хранения автомобилей</w:t>
            </w:r>
          </w:p>
        </w:tc>
        <w:tc>
          <w:tcPr>
            <w:tcW w:w="6970" w:type="dxa"/>
            <w:shd w:val="clear" w:color="auto" w:fill="auto"/>
          </w:tcPr>
          <w:p w:rsidR="00D84A0A" w:rsidRPr="00EF1C55" w:rsidRDefault="00D84A0A" w:rsidP="00041FC4">
            <w:pPr>
              <w:pStyle w:val="af0"/>
              <w:widowControl w:val="0"/>
              <w:spacing w:before="0" w:beforeAutospacing="0" w:after="0" w:afterAutospacing="0"/>
              <w:rPr>
                <w:rFonts w:ascii="Times New Roman" w:hAnsi="Times New Roman" w:cs="Times New Roman"/>
                <w:bCs/>
              </w:rPr>
            </w:pPr>
            <w:r w:rsidRPr="00EF1C55">
              <w:rPr>
                <w:rFonts w:ascii="Times New Roman" w:hAnsi="Times New Roman" w:cs="Times New Roman"/>
              </w:rPr>
              <w:t>В соответствии с требованиями</w:t>
            </w:r>
            <w:r w:rsidRPr="00EF1C55">
              <w:rPr>
                <w:rFonts w:ascii="Times New Roman" w:hAnsi="Times New Roman" w:cs="Times New Roman"/>
                <w:bCs/>
              </w:rPr>
              <w:t xml:space="preserve"> СП 4.13130.2013</w:t>
            </w:r>
            <w:r w:rsidRPr="00EF1C55">
              <w:rPr>
                <w:rFonts w:ascii="Times New Roman" w:hAnsi="Times New Roman" w:cs="Times New Roman"/>
                <w:bCs/>
                <w:spacing w:val="-2"/>
              </w:rPr>
              <w:t>.</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Типы автостоянок</w:t>
            </w:r>
          </w:p>
        </w:tc>
        <w:tc>
          <w:tcPr>
            <w:tcW w:w="6970" w:type="dxa"/>
            <w:shd w:val="clear" w:color="auto" w:fill="auto"/>
          </w:tcPr>
          <w:p w:rsidR="00D84A0A" w:rsidRPr="00EF1C55" w:rsidRDefault="00D84A0A" w:rsidP="00041FC4">
            <w:pPr>
              <w:pStyle w:val="af0"/>
              <w:widowControl w:val="0"/>
              <w:spacing w:before="0" w:beforeAutospacing="0" w:after="0" w:afterAutospacing="0"/>
              <w:rPr>
                <w:rFonts w:ascii="Times New Roman" w:hAnsi="Times New Roman" w:cs="Times New Roman"/>
              </w:rPr>
            </w:pPr>
            <w:r w:rsidRPr="00EF1C55">
              <w:rPr>
                <w:rFonts w:ascii="Times New Roman" w:hAnsi="Times New Roman" w:cs="Times New Roman"/>
                <w:bCs/>
              </w:rPr>
              <w:t xml:space="preserve">Открытого и закрытого типа, в том числе отдельно </w:t>
            </w:r>
            <w:proofErr w:type="gramStart"/>
            <w:r w:rsidRPr="00EF1C55">
              <w:rPr>
                <w:rFonts w:ascii="Times New Roman" w:hAnsi="Times New Roman" w:cs="Times New Roman"/>
                <w:bCs/>
              </w:rPr>
              <w:t>стоящие</w:t>
            </w:r>
            <w:proofErr w:type="gramEnd"/>
            <w:r w:rsidRPr="00EF1C55">
              <w:rPr>
                <w:rFonts w:ascii="Times New Roman" w:hAnsi="Times New Roman" w:cs="Times New Roman"/>
                <w:bCs/>
              </w:rPr>
              <w:t xml:space="preserve"> (боксового типа), встроенные, пристроенные и встроено-пристроенные, одноэтажные.</w:t>
            </w:r>
          </w:p>
        </w:tc>
      </w:tr>
      <w:tr w:rsidR="00D84A0A" w:rsidRPr="003A55A3" w:rsidTr="00041FC4">
        <w:tblPrEx>
          <w:tblBorders>
            <w:bottom w:val="single" w:sz="4" w:space="0" w:color="auto"/>
          </w:tblBorders>
        </w:tblPrEx>
        <w:trPr>
          <w:trHeight w:val="312"/>
          <w:jc w:val="center"/>
        </w:trPr>
        <w:tc>
          <w:tcPr>
            <w:tcW w:w="10111" w:type="dxa"/>
            <w:gridSpan w:val="2"/>
            <w:shd w:val="clear" w:color="auto" w:fill="auto"/>
            <w:vAlign w:val="center"/>
          </w:tcPr>
          <w:p w:rsidR="00D84A0A" w:rsidRPr="00EF1C55" w:rsidRDefault="00D84A0A" w:rsidP="00041FC4">
            <w:pPr>
              <w:pStyle w:val="af0"/>
              <w:widowControl w:val="0"/>
              <w:spacing w:before="0" w:beforeAutospacing="0" w:after="0" w:afterAutospacing="0"/>
              <w:jc w:val="center"/>
              <w:rPr>
                <w:rFonts w:ascii="Times New Roman" w:hAnsi="Times New Roman" w:cs="Times New Roman"/>
              </w:rPr>
            </w:pPr>
            <w:r w:rsidRPr="00EF1C55">
              <w:rPr>
                <w:rFonts w:ascii="Times New Roman" w:hAnsi="Times New Roman" w:cs="Times New Roman"/>
              </w:rPr>
              <w:t>Наземные автостоянки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Размещение наземных автостоянок открытого типа (открытых площадок)</w:t>
            </w:r>
          </w:p>
        </w:tc>
        <w:tc>
          <w:tcPr>
            <w:tcW w:w="697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На участках, резервируемых для перспективного строительства объектов и сооружений различного функционального назначения.</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Допускается размещение в пределах улиц и дорог, граничащих с жилой застройкой.</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Размещение наземных отдельно стоящих  автостоянок закрытого типа (боксового типа)</w:t>
            </w:r>
          </w:p>
        </w:tc>
        <w:tc>
          <w:tcPr>
            <w:tcW w:w="6970" w:type="dxa"/>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bCs/>
                <w:i/>
                <w:spacing w:val="40"/>
              </w:rPr>
              <w:t>Примечание:</w:t>
            </w:r>
            <w:r w:rsidRPr="00EF1C55">
              <w:rPr>
                <w:rFonts w:ascii="Times New Roman" w:hAnsi="Times New Roman" w:cs="Times New Roman"/>
                <w:bCs/>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Расчетные показатели </w:t>
            </w:r>
            <w:r w:rsidRPr="00EF1C55">
              <w:rPr>
                <w:rFonts w:ascii="Times New Roman" w:hAnsi="Times New Roman" w:cs="Times New Roman"/>
                <w:sz w:val="24"/>
                <w:szCs w:val="24"/>
              </w:rPr>
              <w:lastRenderedPageBreak/>
              <w:t>площади застройки и размеров земельных участков для автостоянок</w:t>
            </w:r>
          </w:p>
        </w:tc>
        <w:tc>
          <w:tcPr>
            <w:tcW w:w="6970" w:type="dxa"/>
            <w:shd w:val="clear" w:color="auto" w:fill="auto"/>
          </w:tcPr>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lastRenderedPageBreak/>
              <w:t xml:space="preserve">- для одноэтажных закрытых отдельно стоящих автостоянок – </w:t>
            </w:r>
            <w:smartTag w:uri="urn:schemas-microsoft-com:office:smarttags" w:element="metricconverter">
              <w:smartTagPr>
                <w:attr w:name="ProductID" w:val="30 м2"/>
              </w:smartTagPr>
              <w:r w:rsidRPr="00EF1C55">
                <w:rPr>
                  <w:rFonts w:ascii="Times New Roman" w:hAnsi="Times New Roman" w:cs="Times New Roman"/>
                </w:rPr>
                <w:t xml:space="preserve">30 </w:t>
              </w:r>
              <w:r w:rsidRPr="00EF1C55">
                <w:rPr>
                  <w:rFonts w:ascii="Times New Roman" w:hAnsi="Times New Roman" w:cs="Times New Roman"/>
                </w:rPr>
                <w:lastRenderedPageBreak/>
                <w:t>м</w:t>
              </w:r>
              <w:proofErr w:type="gramStart"/>
              <w:r w:rsidRPr="00EF1C55">
                <w:rPr>
                  <w:rFonts w:ascii="Times New Roman" w:hAnsi="Times New Roman" w:cs="Times New Roman"/>
                  <w:vertAlign w:val="superscript"/>
                </w:rPr>
                <w:t>2</w:t>
              </w:r>
            </w:smartTag>
            <w:proofErr w:type="gramEnd"/>
            <w:r w:rsidRPr="00EF1C55">
              <w:rPr>
                <w:rFonts w:ascii="Times New Roman" w:hAnsi="Times New Roman" w:cs="Times New Roman"/>
              </w:rPr>
              <w:t xml:space="preserve"> / </w:t>
            </w:r>
            <w:proofErr w:type="spellStart"/>
            <w:r w:rsidRPr="00EF1C55">
              <w:rPr>
                <w:rFonts w:ascii="Times New Roman" w:hAnsi="Times New Roman" w:cs="Times New Roman"/>
              </w:rPr>
              <w:t>машино</w:t>
            </w:r>
            <w:proofErr w:type="spellEnd"/>
            <w:r w:rsidRPr="00EF1C55">
              <w:rPr>
                <w:rFonts w:ascii="Times New Roman" w:hAnsi="Times New Roman" w:cs="Times New Roman"/>
              </w:rPr>
              <w:t>-место;</w:t>
            </w:r>
          </w:p>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rPr>
              <w:t xml:space="preserve">- для открытых наземных автостоянок – </w:t>
            </w:r>
            <w:smartTag w:uri="urn:schemas-microsoft-com:office:smarttags" w:element="metricconverter">
              <w:smartTagPr>
                <w:attr w:name="ProductID" w:val="25 м2"/>
              </w:smartTagPr>
              <w:r w:rsidRPr="00EF1C55">
                <w:rPr>
                  <w:rFonts w:ascii="Times New Roman" w:hAnsi="Times New Roman" w:cs="Times New Roman"/>
                </w:rPr>
                <w:t>25 м</w:t>
              </w:r>
              <w:proofErr w:type="gramStart"/>
              <w:r w:rsidRPr="00EF1C55">
                <w:rPr>
                  <w:rFonts w:ascii="Times New Roman" w:hAnsi="Times New Roman" w:cs="Times New Roman"/>
                  <w:vertAlign w:val="superscript"/>
                </w:rPr>
                <w:t>2</w:t>
              </w:r>
            </w:smartTag>
            <w:proofErr w:type="gramEnd"/>
            <w:r w:rsidRPr="00EF1C55">
              <w:rPr>
                <w:rFonts w:ascii="Times New Roman" w:hAnsi="Times New Roman" w:cs="Times New Roman"/>
              </w:rPr>
              <w:t xml:space="preserve"> / </w:t>
            </w:r>
            <w:proofErr w:type="spellStart"/>
            <w:r w:rsidRPr="00EF1C55">
              <w:rPr>
                <w:rFonts w:ascii="Times New Roman" w:hAnsi="Times New Roman" w:cs="Times New Roman"/>
              </w:rPr>
              <w:t>машино</w:t>
            </w:r>
            <w:proofErr w:type="spellEnd"/>
            <w:r w:rsidRPr="00EF1C55">
              <w:rPr>
                <w:rFonts w:ascii="Times New Roman" w:hAnsi="Times New Roman" w:cs="Times New Roman"/>
              </w:rPr>
              <w:t>-место</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lastRenderedPageBreak/>
              <w:t>Размеры санитарных разрывов до наземных автостоянок открытого типа</w:t>
            </w:r>
          </w:p>
        </w:tc>
        <w:tc>
          <w:tcPr>
            <w:tcW w:w="6970"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bCs/>
              </w:rPr>
            </w:pPr>
            <w:r w:rsidRPr="00EF1C55">
              <w:rPr>
                <w:rFonts w:ascii="Times New Roman" w:hAnsi="Times New Roman" w:cs="Times New Roman"/>
                <w:bCs/>
              </w:rPr>
              <w:t>По таблице 5.4.3 настоящих нормативов.</w:t>
            </w:r>
          </w:p>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bCs/>
              </w:rPr>
            </w:pPr>
            <w:r w:rsidRPr="00EF1C55">
              <w:rPr>
                <w:rFonts w:ascii="Times New Roman" w:hAnsi="Times New Roman" w:cs="Times New Roman"/>
                <w:bCs/>
              </w:rPr>
              <w:t>Санитарный разрыв должен быть озеленен.</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sz w:val="24"/>
                <w:szCs w:val="24"/>
              </w:rPr>
              <w:t xml:space="preserve">Проектирование </w:t>
            </w:r>
            <w:r w:rsidRPr="00EF1C55">
              <w:rPr>
                <w:rFonts w:ascii="Times New Roman" w:hAnsi="Times New Roman" w:cs="Times New Roman"/>
                <w:bCs/>
                <w:sz w:val="24"/>
                <w:szCs w:val="24"/>
              </w:rPr>
              <w:t>встроенных, пристроенных и встроено-пристроенных автостоянок</w:t>
            </w:r>
          </w:p>
        </w:tc>
        <w:tc>
          <w:tcPr>
            <w:tcW w:w="6970"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bCs/>
              </w:rPr>
              <w:t xml:space="preserve">В соответствии с требованиями </w:t>
            </w:r>
            <w:r w:rsidRPr="00EF1C55">
              <w:rPr>
                <w:rFonts w:ascii="Times New Roman" w:hAnsi="Times New Roman" w:cs="Times New Roman"/>
                <w:bCs/>
                <w:spacing w:val="-2"/>
              </w:rPr>
              <w:t>СП 54.13330.2011</w:t>
            </w:r>
            <w:r w:rsidRPr="00EF1C55">
              <w:rPr>
                <w:rFonts w:ascii="Times New Roman" w:hAnsi="Times New Roman" w:cs="Times New Roman"/>
                <w:bCs/>
              </w:rPr>
              <w:t xml:space="preserve">, </w:t>
            </w:r>
            <w:r w:rsidRPr="00EF1C55">
              <w:rPr>
                <w:rFonts w:ascii="Times New Roman" w:hAnsi="Times New Roman" w:cs="Times New Roman"/>
                <w:bCs/>
                <w:spacing w:val="-2"/>
              </w:rPr>
              <w:t>СП 55.13330.2011</w:t>
            </w:r>
            <w:r w:rsidRPr="00EF1C55">
              <w:rPr>
                <w:rFonts w:ascii="Times New Roman" w:hAnsi="Times New Roman" w:cs="Times New Roman"/>
                <w:bCs/>
              </w:rPr>
              <w:t>, СП 118.13330.2012, СП 113.13330.2012.</w:t>
            </w:r>
          </w:p>
        </w:tc>
      </w:tr>
      <w:tr w:rsidR="00D84A0A" w:rsidRPr="003A55A3" w:rsidTr="00041FC4">
        <w:tblPrEx>
          <w:tblBorders>
            <w:bottom w:val="single" w:sz="4" w:space="0" w:color="auto"/>
          </w:tblBorders>
        </w:tblPrEx>
        <w:trPr>
          <w:trHeight w:val="312"/>
          <w:jc w:val="center"/>
        </w:trPr>
        <w:tc>
          <w:tcPr>
            <w:tcW w:w="10111" w:type="dxa"/>
            <w:gridSpan w:val="2"/>
            <w:shd w:val="clear" w:color="auto" w:fill="auto"/>
            <w:vAlign w:val="center"/>
          </w:tcPr>
          <w:p w:rsidR="00D84A0A" w:rsidRPr="00EF1C55" w:rsidRDefault="00D84A0A" w:rsidP="00041FC4">
            <w:pPr>
              <w:pStyle w:val="af0"/>
              <w:widowControl w:val="0"/>
              <w:spacing w:before="0" w:beforeAutospacing="0" w:after="0" w:afterAutospacing="0" w:line="239" w:lineRule="auto"/>
              <w:jc w:val="center"/>
              <w:rPr>
                <w:rFonts w:ascii="Times New Roman" w:hAnsi="Times New Roman" w:cs="Times New Roman"/>
                <w:b/>
              </w:rPr>
            </w:pPr>
            <w:r w:rsidRPr="00EF1C55">
              <w:rPr>
                <w:rFonts w:ascii="Times New Roman" w:hAnsi="Times New Roman" w:cs="Times New Roman"/>
                <w:b/>
              </w:rPr>
              <w:t xml:space="preserve">Въезды и выезды их автостоянок </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Размещение выездов-въездов из автостоянок</w:t>
            </w:r>
          </w:p>
        </w:tc>
        <w:tc>
          <w:tcPr>
            <w:tcW w:w="6970" w:type="dxa"/>
            <w:shd w:val="clear" w:color="auto" w:fill="auto"/>
          </w:tcPr>
          <w:p w:rsidR="00D84A0A" w:rsidRPr="00EF1C55" w:rsidRDefault="00D84A0A" w:rsidP="00041FC4">
            <w:pPr>
              <w:adjustRightInd w:val="0"/>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Не должны пересекать основные пешеходные пути, </w:t>
            </w:r>
            <w:r w:rsidRPr="00EF1C55">
              <w:rPr>
                <w:rFonts w:ascii="Times New Roman" w:hAnsi="Times New Roman" w:cs="Times New Roman"/>
                <w:bCs/>
                <w:spacing w:val="-4"/>
                <w:sz w:val="24"/>
                <w:szCs w:val="24"/>
              </w:rPr>
              <w:t>должны быть изолированы от площадок для отдыха, игровых и спортивных площадок.</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Расстояния от въездов в автостоянки и выездов из них до других объектов</w:t>
            </w:r>
          </w:p>
        </w:tc>
        <w:tc>
          <w:tcPr>
            <w:tcW w:w="6970" w:type="dxa"/>
            <w:shd w:val="clear" w:color="auto" w:fill="auto"/>
          </w:tcPr>
          <w:p w:rsidR="00D84A0A" w:rsidRPr="00EF1C55" w:rsidRDefault="00D84A0A" w:rsidP="00041FC4">
            <w:pPr>
              <w:adjustRightInd w:val="0"/>
              <w:spacing w:line="239" w:lineRule="auto"/>
              <w:rPr>
                <w:rFonts w:ascii="Times New Roman" w:hAnsi="Times New Roman" w:cs="Times New Roman"/>
                <w:bCs/>
                <w:spacing w:val="-2"/>
                <w:sz w:val="24"/>
                <w:szCs w:val="24"/>
              </w:rPr>
            </w:pPr>
            <w:r w:rsidRPr="00EF1C55">
              <w:rPr>
                <w:rFonts w:ascii="Times New Roman" w:hAnsi="Times New Roman" w:cs="Times New Roman"/>
                <w:bCs/>
                <w:sz w:val="24"/>
                <w:szCs w:val="24"/>
              </w:rPr>
              <w:t>-</w:t>
            </w:r>
            <w:r w:rsidRPr="00EF1C55">
              <w:rPr>
                <w:rFonts w:ascii="Times New Roman" w:hAnsi="Times New Roman" w:cs="Times New Roman"/>
                <w:bCs/>
                <w:spacing w:val="-2"/>
                <w:sz w:val="24"/>
                <w:szCs w:val="24"/>
              </w:rPr>
              <w:t xml:space="preserve"> до перекрестков:</w:t>
            </w:r>
          </w:p>
          <w:p w:rsidR="00D84A0A" w:rsidRPr="00EF1C55" w:rsidRDefault="00D84A0A" w:rsidP="00041FC4">
            <w:pPr>
              <w:adjustRightInd w:val="0"/>
              <w:spacing w:line="239" w:lineRule="auto"/>
              <w:ind w:left="170"/>
              <w:rPr>
                <w:rFonts w:ascii="Times New Roman" w:hAnsi="Times New Roman" w:cs="Times New Roman"/>
                <w:bCs/>
                <w:spacing w:val="-2"/>
                <w:sz w:val="24"/>
                <w:szCs w:val="24"/>
              </w:rPr>
            </w:pPr>
            <w:r w:rsidRPr="00EF1C55">
              <w:rPr>
                <w:rFonts w:ascii="Times New Roman" w:hAnsi="Times New Roman" w:cs="Times New Roman"/>
                <w:bCs/>
                <w:spacing w:val="-2"/>
                <w:sz w:val="24"/>
                <w:szCs w:val="24"/>
              </w:rPr>
              <w:t xml:space="preserve">- главных улиц – не менее </w:t>
            </w:r>
            <w:smartTag w:uri="urn:schemas-microsoft-com:office:smarttags" w:element="metricconverter">
              <w:smartTagPr>
                <w:attr w:name="ProductID" w:val="50 м"/>
              </w:smartTagPr>
              <w:r w:rsidRPr="00EF1C55">
                <w:rPr>
                  <w:rFonts w:ascii="Times New Roman" w:hAnsi="Times New Roman" w:cs="Times New Roman"/>
                  <w:bCs/>
                  <w:spacing w:val="-2"/>
                  <w:sz w:val="24"/>
                  <w:szCs w:val="24"/>
                </w:rPr>
                <w:t>50 м</w:t>
              </w:r>
            </w:smartTag>
            <w:r w:rsidRPr="00EF1C55">
              <w:rPr>
                <w:rFonts w:ascii="Times New Roman" w:hAnsi="Times New Roman" w:cs="Times New Roman"/>
                <w:bCs/>
                <w:spacing w:val="-2"/>
                <w:sz w:val="24"/>
                <w:szCs w:val="24"/>
              </w:rPr>
              <w:t>;</w:t>
            </w:r>
          </w:p>
          <w:p w:rsidR="00D84A0A" w:rsidRPr="00EF1C55" w:rsidRDefault="00D84A0A" w:rsidP="00041FC4">
            <w:pPr>
              <w:adjustRightInd w:val="0"/>
              <w:spacing w:line="240" w:lineRule="auto"/>
              <w:ind w:left="312" w:hanging="142"/>
              <w:rPr>
                <w:rFonts w:ascii="Times New Roman" w:hAnsi="Times New Roman" w:cs="Times New Roman"/>
                <w:bCs/>
                <w:spacing w:val="-2"/>
                <w:sz w:val="24"/>
                <w:szCs w:val="24"/>
              </w:rPr>
            </w:pPr>
            <w:r w:rsidRPr="00EF1C55">
              <w:rPr>
                <w:rFonts w:ascii="Times New Roman" w:hAnsi="Times New Roman" w:cs="Times New Roman"/>
                <w:bCs/>
                <w:spacing w:val="-2"/>
                <w:sz w:val="24"/>
                <w:szCs w:val="24"/>
              </w:rPr>
              <w:t xml:space="preserve">- улиц в жилой застройке </w:t>
            </w:r>
            <w:proofErr w:type="gramStart"/>
            <w:r w:rsidRPr="00EF1C55">
              <w:rPr>
                <w:rFonts w:ascii="Times New Roman" w:hAnsi="Times New Roman" w:cs="Times New Roman"/>
                <w:bCs/>
                <w:spacing w:val="-2"/>
                <w:sz w:val="24"/>
                <w:szCs w:val="24"/>
              </w:rPr>
              <w:t>–н</w:t>
            </w:r>
            <w:proofErr w:type="gramEnd"/>
            <w:r w:rsidRPr="00EF1C55">
              <w:rPr>
                <w:rFonts w:ascii="Times New Roman" w:hAnsi="Times New Roman" w:cs="Times New Roman"/>
                <w:bCs/>
                <w:spacing w:val="-2"/>
                <w:sz w:val="24"/>
                <w:szCs w:val="24"/>
              </w:rPr>
              <w:t xml:space="preserve">е менее </w:t>
            </w:r>
            <w:smartTag w:uri="urn:schemas-microsoft-com:office:smarttags" w:element="metricconverter">
              <w:smartTagPr>
                <w:attr w:name="ProductID" w:val="20 м"/>
              </w:smartTagPr>
              <w:r w:rsidRPr="00EF1C55">
                <w:rPr>
                  <w:rFonts w:ascii="Times New Roman" w:hAnsi="Times New Roman" w:cs="Times New Roman"/>
                  <w:bCs/>
                  <w:sz w:val="24"/>
                  <w:szCs w:val="24"/>
                </w:rPr>
                <w:t>20 м</w:t>
              </w:r>
            </w:smartTag>
            <w:r w:rsidRPr="00EF1C55">
              <w:rPr>
                <w:rFonts w:ascii="Times New Roman" w:hAnsi="Times New Roman" w:cs="Times New Roman"/>
                <w:bCs/>
                <w:sz w:val="24"/>
                <w:szCs w:val="24"/>
              </w:rPr>
              <w:t>;</w:t>
            </w:r>
          </w:p>
          <w:p w:rsidR="00D84A0A" w:rsidRPr="00EF1C55" w:rsidRDefault="00D84A0A" w:rsidP="00041FC4">
            <w:pPr>
              <w:adjustRightInd w:val="0"/>
              <w:spacing w:line="240" w:lineRule="auto"/>
              <w:ind w:left="142" w:hanging="142"/>
              <w:rPr>
                <w:rFonts w:ascii="Times New Roman" w:hAnsi="Times New Roman" w:cs="Times New Roman"/>
                <w:sz w:val="24"/>
                <w:szCs w:val="24"/>
              </w:rPr>
            </w:pPr>
            <w:r w:rsidRPr="00EF1C55">
              <w:rPr>
                <w:rFonts w:ascii="Times New Roman" w:hAnsi="Times New Roman" w:cs="Times New Roman"/>
                <w:bCs/>
                <w:spacing w:val="-2"/>
                <w:sz w:val="24"/>
                <w:szCs w:val="24"/>
              </w:rPr>
              <w:t>- до остановочных пунктов общественного пассажирского транспорта –</w:t>
            </w:r>
            <w:r w:rsidRPr="00EF1C55">
              <w:rPr>
                <w:rFonts w:ascii="Times New Roman" w:hAnsi="Times New Roman" w:cs="Times New Roman"/>
                <w:bCs/>
                <w:sz w:val="24"/>
                <w:szCs w:val="24"/>
              </w:rPr>
              <w:t xml:space="preserve"> не менее </w:t>
            </w:r>
            <w:smartTag w:uri="urn:schemas-microsoft-com:office:smarttags" w:element="metricconverter">
              <w:smartTagPr>
                <w:attr w:name="ProductID" w:val="30 м"/>
              </w:smartTagPr>
              <w:r w:rsidRPr="00EF1C55">
                <w:rPr>
                  <w:rFonts w:ascii="Times New Roman" w:hAnsi="Times New Roman" w:cs="Times New Roman"/>
                  <w:bCs/>
                  <w:sz w:val="24"/>
                  <w:szCs w:val="24"/>
                </w:rPr>
                <w:t>30 м</w:t>
              </w:r>
            </w:smartTag>
            <w:r w:rsidRPr="00EF1C55">
              <w:rPr>
                <w:rFonts w:ascii="Times New Roman" w:hAnsi="Times New Roman" w:cs="Times New Roman"/>
                <w:bCs/>
                <w:sz w:val="24"/>
                <w:szCs w:val="24"/>
              </w:rPr>
              <w:t>.</w:t>
            </w:r>
          </w:p>
          <w:p w:rsidR="00D84A0A" w:rsidRPr="00EF1C55" w:rsidRDefault="00D84A0A" w:rsidP="00041FC4">
            <w:pPr>
              <w:adjustRightInd w:val="0"/>
              <w:spacing w:line="240" w:lineRule="auto"/>
              <w:ind w:left="142" w:hanging="142"/>
              <w:rPr>
                <w:rFonts w:ascii="Times New Roman" w:hAnsi="Times New Roman" w:cs="Times New Roman"/>
                <w:bCs/>
                <w:spacing w:val="-2"/>
                <w:sz w:val="24"/>
                <w:szCs w:val="24"/>
              </w:rPr>
            </w:pPr>
            <w:r w:rsidRPr="00EF1C55">
              <w:rPr>
                <w:rFonts w:ascii="Times New Roman" w:hAnsi="Times New Roman" w:cs="Times New Roman"/>
                <w:sz w:val="24"/>
                <w:szCs w:val="24"/>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EF1C55">
                <w:rPr>
                  <w:rFonts w:ascii="Times New Roman" w:hAnsi="Times New Roman" w:cs="Times New Roman"/>
                  <w:sz w:val="24"/>
                  <w:szCs w:val="24"/>
                </w:rPr>
                <w:t>15 м</w:t>
              </w:r>
            </w:smartTag>
            <w:r w:rsidRPr="00EF1C55">
              <w:rPr>
                <w:rFonts w:ascii="Times New Roman" w:hAnsi="Times New Roman" w:cs="Times New Roman"/>
                <w:sz w:val="24"/>
                <w:szCs w:val="24"/>
              </w:rPr>
              <w:t>.</w:t>
            </w:r>
          </w:p>
        </w:tc>
      </w:tr>
    </w:tbl>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spacing w:val="-2"/>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D84A0A" w:rsidRPr="00EF1C55"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EF1C55">
        <w:rPr>
          <w:rFonts w:ascii="Times New Roman" w:hAnsi="Times New Roman" w:cs="Times New Roman"/>
          <w:b/>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D84A0A" w:rsidRPr="003A55A3" w:rsidTr="00041FC4">
        <w:trPr>
          <w:trHeight w:val="312"/>
          <w:jc w:val="center"/>
        </w:trPr>
        <w:tc>
          <w:tcPr>
            <w:tcW w:w="5090" w:type="dxa"/>
            <w:vMerge w:val="restart"/>
            <w:vAlign w:val="center"/>
          </w:tcPr>
          <w:p w:rsidR="00D84A0A" w:rsidRPr="00E5155F" w:rsidRDefault="00D84A0A" w:rsidP="00041FC4">
            <w:pPr>
              <w:adjustRightInd w:val="0"/>
              <w:spacing w:line="240" w:lineRule="auto"/>
              <w:jc w:val="center"/>
              <w:rPr>
                <w:rFonts w:ascii="Times New Roman" w:hAnsi="Times New Roman" w:cs="Times New Roman"/>
                <w:b/>
              </w:rPr>
            </w:pPr>
            <w:r w:rsidRPr="00E5155F">
              <w:rPr>
                <w:rFonts w:ascii="Times New Roman" w:hAnsi="Times New Roman" w:cs="Times New Roman"/>
                <w:b/>
              </w:rPr>
              <w:t xml:space="preserve">Объекты, </w:t>
            </w:r>
          </w:p>
          <w:p w:rsidR="00D84A0A" w:rsidRPr="00E5155F" w:rsidRDefault="00D84A0A" w:rsidP="00041FC4">
            <w:pPr>
              <w:adjustRightInd w:val="0"/>
              <w:spacing w:line="240" w:lineRule="auto"/>
              <w:jc w:val="center"/>
              <w:rPr>
                <w:rFonts w:ascii="Times New Roman" w:hAnsi="Times New Roman" w:cs="Times New Roman"/>
                <w:b/>
              </w:rPr>
            </w:pPr>
            <w:r w:rsidRPr="00E5155F">
              <w:rPr>
                <w:rFonts w:ascii="Times New Roman" w:hAnsi="Times New Roman" w:cs="Times New Roman"/>
                <w:b/>
              </w:rPr>
              <w:t xml:space="preserve">до </w:t>
            </w:r>
            <w:proofErr w:type="gramStart"/>
            <w:r w:rsidRPr="00E5155F">
              <w:rPr>
                <w:rFonts w:ascii="Times New Roman" w:hAnsi="Times New Roman" w:cs="Times New Roman"/>
                <w:b/>
              </w:rPr>
              <w:t>которых</w:t>
            </w:r>
            <w:proofErr w:type="gramEnd"/>
            <w:r w:rsidRPr="00E5155F">
              <w:rPr>
                <w:rFonts w:ascii="Times New Roman" w:hAnsi="Times New Roman" w:cs="Times New Roman"/>
                <w:b/>
              </w:rPr>
              <w:t xml:space="preserve"> определяется разрыв</w:t>
            </w:r>
          </w:p>
        </w:tc>
        <w:tc>
          <w:tcPr>
            <w:tcW w:w="5008" w:type="dxa"/>
            <w:gridSpan w:val="5"/>
            <w:vAlign w:val="center"/>
          </w:tcPr>
          <w:p w:rsidR="00D84A0A" w:rsidRPr="00E5155F" w:rsidRDefault="00D84A0A" w:rsidP="00041FC4">
            <w:pPr>
              <w:suppressAutoHyphens/>
              <w:adjustRightInd w:val="0"/>
              <w:spacing w:line="240" w:lineRule="auto"/>
              <w:jc w:val="center"/>
              <w:rPr>
                <w:rFonts w:ascii="Times New Roman" w:hAnsi="Times New Roman" w:cs="Times New Roman"/>
                <w:b/>
              </w:rPr>
            </w:pPr>
            <w:r w:rsidRPr="00E5155F">
              <w:rPr>
                <w:rFonts w:ascii="Times New Roman" w:hAnsi="Times New Roman" w:cs="Times New Roman"/>
                <w:b/>
              </w:rPr>
              <w:t xml:space="preserve">Расчетные показатели санитарных разрывов, </w:t>
            </w:r>
            <w:proofErr w:type="gramStart"/>
            <w:r w:rsidRPr="00E5155F">
              <w:rPr>
                <w:rStyle w:val="grame"/>
                <w:rFonts w:ascii="Times New Roman" w:hAnsi="Times New Roman" w:cs="Times New Roman"/>
                <w:b/>
              </w:rPr>
              <w:t>м</w:t>
            </w:r>
            <w:proofErr w:type="gramEnd"/>
            <w:r w:rsidRPr="00E5155F">
              <w:rPr>
                <w:rFonts w:ascii="Times New Roman" w:hAnsi="Times New Roman" w:cs="Times New Roman"/>
                <w:b/>
              </w:rPr>
              <w:t xml:space="preserve">, не менее, для </w:t>
            </w:r>
            <w:r w:rsidRPr="00E5155F">
              <w:rPr>
                <w:rFonts w:ascii="Times New Roman" w:hAnsi="Times New Roman" w:cs="Times New Roman"/>
                <w:b/>
                <w:bCs/>
              </w:rPr>
              <w:t xml:space="preserve">открытых автостоянок и паркингов вместимостью, </w:t>
            </w:r>
            <w:proofErr w:type="spellStart"/>
            <w:r w:rsidRPr="00E5155F">
              <w:rPr>
                <w:rStyle w:val="spelle"/>
                <w:rFonts w:ascii="Times New Roman" w:hAnsi="Times New Roman" w:cs="Times New Roman"/>
                <w:b/>
                <w:bCs/>
              </w:rPr>
              <w:t>машино</w:t>
            </w:r>
            <w:proofErr w:type="spellEnd"/>
            <w:r w:rsidRPr="00E5155F">
              <w:rPr>
                <w:rStyle w:val="spelle"/>
                <w:rFonts w:ascii="Times New Roman" w:hAnsi="Times New Roman" w:cs="Times New Roman"/>
                <w:b/>
                <w:bCs/>
              </w:rPr>
              <w:t>-мест</w:t>
            </w:r>
          </w:p>
        </w:tc>
      </w:tr>
      <w:tr w:rsidR="00D84A0A" w:rsidRPr="003A55A3" w:rsidTr="00041FC4">
        <w:trPr>
          <w:trHeight w:val="227"/>
          <w:jc w:val="center"/>
        </w:trPr>
        <w:tc>
          <w:tcPr>
            <w:tcW w:w="5090" w:type="dxa"/>
            <w:vMerge/>
            <w:vAlign w:val="center"/>
          </w:tcPr>
          <w:p w:rsidR="00D84A0A" w:rsidRPr="003A55A3" w:rsidRDefault="00D84A0A" w:rsidP="00041FC4">
            <w:pPr>
              <w:spacing w:line="240" w:lineRule="auto"/>
              <w:rPr>
                <w:rFonts w:ascii="Times New Roman" w:hAnsi="Times New Roman" w:cs="Times New Roman"/>
                <w:b/>
                <w:bCs/>
              </w:rPr>
            </w:pPr>
          </w:p>
        </w:tc>
        <w:tc>
          <w:tcPr>
            <w:tcW w:w="1194" w:type="dxa"/>
            <w:vAlign w:val="center"/>
          </w:tcPr>
          <w:p w:rsidR="00D84A0A" w:rsidRPr="00E5155F" w:rsidRDefault="00D84A0A" w:rsidP="00041FC4">
            <w:pPr>
              <w:suppressAutoHyphens/>
              <w:adjustRightInd w:val="0"/>
              <w:spacing w:line="240" w:lineRule="auto"/>
              <w:ind w:left="-57" w:right="-57"/>
              <w:jc w:val="center"/>
              <w:rPr>
                <w:rFonts w:ascii="Times New Roman" w:hAnsi="Times New Roman" w:cs="Times New Roman"/>
                <w:bCs/>
              </w:rPr>
            </w:pPr>
            <w:r w:rsidRPr="00E5155F">
              <w:rPr>
                <w:rFonts w:ascii="Times New Roman" w:hAnsi="Times New Roman" w:cs="Times New Roman"/>
                <w:bCs/>
              </w:rPr>
              <w:t>10 и менее</w:t>
            </w:r>
          </w:p>
        </w:tc>
        <w:tc>
          <w:tcPr>
            <w:tcW w:w="725" w:type="dxa"/>
            <w:vAlign w:val="center"/>
          </w:tcPr>
          <w:p w:rsidR="00D84A0A" w:rsidRPr="00E5155F" w:rsidRDefault="00D84A0A" w:rsidP="00041FC4">
            <w:pPr>
              <w:suppressAutoHyphens/>
              <w:adjustRightInd w:val="0"/>
              <w:spacing w:line="240" w:lineRule="auto"/>
              <w:ind w:left="-57" w:right="-57"/>
              <w:jc w:val="center"/>
              <w:rPr>
                <w:rFonts w:ascii="Times New Roman" w:hAnsi="Times New Roman" w:cs="Times New Roman"/>
                <w:bCs/>
              </w:rPr>
            </w:pPr>
            <w:r w:rsidRPr="00E5155F">
              <w:rPr>
                <w:rFonts w:ascii="Times New Roman" w:hAnsi="Times New Roman" w:cs="Times New Roman"/>
                <w:bCs/>
              </w:rPr>
              <w:t>11-50</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51-100</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101-300</w:t>
            </w:r>
          </w:p>
        </w:tc>
        <w:tc>
          <w:tcPr>
            <w:tcW w:w="1176" w:type="dxa"/>
            <w:vAlign w:val="center"/>
          </w:tcPr>
          <w:p w:rsidR="00D84A0A" w:rsidRPr="00E5155F" w:rsidRDefault="00D84A0A" w:rsidP="00041FC4">
            <w:pPr>
              <w:suppressAutoHyphens/>
              <w:adjustRightInd w:val="0"/>
              <w:spacing w:line="240" w:lineRule="auto"/>
              <w:ind w:left="-57" w:right="-57"/>
              <w:jc w:val="center"/>
              <w:rPr>
                <w:rFonts w:ascii="Times New Roman" w:hAnsi="Times New Roman" w:cs="Times New Roman"/>
                <w:bCs/>
              </w:rPr>
            </w:pPr>
            <w:r w:rsidRPr="00E5155F">
              <w:rPr>
                <w:rFonts w:ascii="Times New Roman" w:hAnsi="Times New Roman" w:cs="Times New Roman"/>
                <w:bCs/>
              </w:rPr>
              <w:t>свыше 300</w:t>
            </w:r>
          </w:p>
        </w:tc>
      </w:tr>
      <w:tr w:rsidR="00D84A0A" w:rsidRPr="003A55A3" w:rsidTr="00041FC4">
        <w:trPr>
          <w:jc w:val="center"/>
        </w:trPr>
        <w:tc>
          <w:tcPr>
            <w:tcW w:w="5090" w:type="dxa"/>
          </w:tcPr>
          <w:p w:rsidR="00D84A0A" w:rsidRPr="00E5155F" w:rsidRDefault="00D84A0A" w:rsidP="00041FC4">
            <w:pPr>
              <w:adjustRightInd w:val="0"/>
              <w:spacing w:line="240" w:lineRule="auto"/>
              <w:rPr>
                <w:rFonts w:ascii="Times New Roman" w:hAnsi="Times New Roman" w:cs="Times New Roman"/>
                <w:bCs/>
              </w:rPr>
            </w:pPr>
            <w:r w:rsidRPr="00E5155F">
              <w:rPr>
                <w:rFonts w:ascii="Times New Roman" w:hAnsi="Times New Roman" w:cs="Times New Roman"/>
                <w:bCs/>
              </w:rPr>
              <w:t xml:space="preserve">Фасады </w:t>
            </w:r>
            <w:r w:rsidRPr="00E5155F">
              <w:rPr>
                <w:rStyle w:val="grame"/>
                <w:rFonts w:ascii="Times New Roman" w:hAnsi="Times New Roman" w:cs="Times New Roman"/>
                <w:bCs/>
              </w:rPr>
              <w:t>жилых</w:t>
            </w:r>
            <w:r w:rsidRPr="00E5155F">
              <w:rPr>
                <w:rFonts w:ascii="Times New Roman" w:hAnsi="Times New Roman" w:cs="Times New Roman"/>
                <w:bCs/>
              </w:rPr>
              <w:t xml:space="preserve"> зданий и торцы с окнами</w:t>
            </w:r>
          </w:p>
        </w:tc>
        <w:tc>
          <w:tcPr>
            <w:tcW w:w="1194"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w:t>
            </w:r>
          </w:p>
        </w:tc>
        <w:tc>
          <w:tcPr>
            <w:tcW w:w="725"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15</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25</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35</w:t>
            </w:r>
          </w:p>
        </w:tc>
        <w:tc>
          <w:tcPr>
            <w:tcW w:w="117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r>
      <w:tr w:rsidR="00D84A0A" w:rsidRPr="003A55A3" w:rsidTr="00041FC4">
        <w:trPr>
          <w:jc w:val="center"/>
        </w:trPr>
        <w:tc>
          <w:tcPr>
            <w:tcW w:w="5090" w:type="dxa"/>
          </w:tcPr>
          <w:p w:rsidR="00D84A0A" w:rsidRPr="00E5155F" w:rsidRDefault="00D84A0A" w:rsidP="00041FC4">
            <w:pPr>
              <w:adjustRightInd w:val="0"/>
              <w:spacing w:line="240" w:lineRule="auto"/>
              <w:rPr>
                <w:rFonts w:ascii="Times New Roman" w:hAnsi="Times New Roman" w:cs="Times New Roman"/>
                <w:bCs/>
              </w:rPr>
            </w:pPr>
            <w:r w:rsidRPr="00E5155F">
              <w:rPr>
                <w:rStyle w:val="grame"/>
                <w:rFonts w:ascii="Times New Roman" w:hAnsi="Times New Roman" w:cs="Times New Roman"/>
                <w:bCs/>
              </w:rPr>
              <w:t xml:space="preserve">Торцы жилых </w:t>
            </w:r>
            <w:r w:rsidRPr="00E5155F">
              <w:rPr>
                <w:rFonts w:ascii="Times New Roman" w:hAnsi="Times New Roman" w:cs="Times New Roman"/>
                <w:bCs/>
              </w:rPr>
              <w:t xml:space="preserve">зданий </w:t>
            </w:r>
            <w:r w:rsidRPr="00E5155F">
              <w:rPr>
                <w:rStyle w:val="grame"/>
                <w:rFonts w:ascii="Times New Roman" w:hAnsi="Times New Roman" w:cs="Times New Roman"/>
                <w:bCs/>
              </w:rPr>
              <w:t>без окон</w:t>
            </w:r>
          </w:p>
        </w:tc>
        <w:tc>
          <w:tcPr>
            <w:tcW w:w="1194"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w:t>
            </w:r>
          </w:p>
        </w:tc>
        <w:tc>
          <w:tcPr>
            <w:tcW w:w="725"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15</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25</w:t>
            </w:r>
          </w:p>
        </w:tc>
        <w:tc>
          <w:tcPr>
            <w:tcW w:w="117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35</w:t>
            </w:r>
          </w:p>
        </w:tc>
      </w:tr>
      <w:tr w:rsidR="00D84A0A" w:rsidRPr="003A55A3" w:rsidTr="00041FC4">
        <w:trPr>
          <w:jc w:val="center"/>
        </w:trPr>
        <w:tc>
          <w:tcPr>
            <w:tcW w:w="5090" w:type="dxa"/>
          </w:tcPr>
          <w:p w:rsidR="00D84A0A" w:rsidRPr="00E5155F" w:rsidRDefault="00D84A0A" w:rsidP="00041FC4">
            <w:pPr>
              <w:adjustRightInd w:val="0"/>
              <w:spacing w:line="240" w:lineRule="auto"/>
              <w:rPr>
                <w:rStyle w:val="grame"/>
                <w:rFonts w:ascii="Times New Roman" w:hAnsi="Times New Roman" w:cs="Times New Roman"/>
                <w:bCs/>
              </w:rPr>
            </w:pPr>
            <w:r w:rsidRPr="00E5155F">
              <w:rPr>
                <w:rStyle w:val="grame"/>
                <w:rFonts w:ascii="Times New Roman" w:hAnsi="Times New Roman" w:cs="Times New Roman"/>
                <w:bCs/>
              </w:rPr>
              <w:t>Общественные здания</w:t>
            </w:r>
          </w:p>
        </w:tc>
        <w:tc>
          <w:tcPr>
            <w:tcW w:w="1194"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w:t>
            </w:r>
          </w:p>
        </w:tc>
        <w:tc>
          <w:tcPr>
            <w:tcW w:w="725"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10</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15</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25</w:t>
            </w:r>
          </w:p>
        </w:tc>
        <w:tc>
          <w:tcPr>
            <w:tcW w:w="117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r>
      <w:tr w:rsidR="00D84A0A" w:rsidRPr="003A55A3" w:rsidTr="00041FC4">
        <w:trPr>
          <w:jc w:val="center"/>
        </w:trPr>
        <w:tc>
          <w:tcPr>
            <w:tcW w:w="5090" w:type="dxa"/>
          </w:tcPr>
          <w:p w:rsidR="00D84A0A" w:rsidRPr="00E5155F" w:rsidRDefault="00D84A0A" w:rsidP="00041FC4">
            <w:pPr>
              <w:adjustRightInd w:val="0"/>
              <w:spacing w:line="240" w:lineRule="auto"/>
              <w:ind w:right="-57"/>
              <w:rPr>
                <w:rFonts w:ascii="Times New Roman" w:hAnsi="Times New Roman" w:cs="Times New Roman"/>
                <w:bCs/>
              </w:rPr>
            </w:pPr>
            <w:r w:rsidRPr="00E5155F">
              <w:rPr>
                <w:rFonts w:ascii="Times New Roman" w:hAnsi="Times New Roman" w:cs="Times New Roman"/>
                <w:bCs/>
              </w:rPr>
              <w:t xml:space="preserve">Территории дошкольных и общеобразовательных </w:t>
            </w:r>
            <w:r w:rsidRPr="00E5155F">
              <w:rPr>
                <w:rFonts w:ascii="Times New Roman" w:hAnsi="Times New Roman" w:cs="Times New Roman"/>
              </w:rPr>
              <w:t>организаций</w:t>
            </w:r>
            <w:r w:rsidRPr="00E5155F">
              <w:rPr>
                <w:rFonts w:ascii="Times New Roman" w:hAnsi="Times New Roman" w:cs="Times New Roman"/>
                <w:bCs/>
              </w:rPr>
              <w:t>, организаций среднего профессионального образования, площадок отдыха, игр и спорта, детских</w:t>
            </w:r>
          </w:p>
        </w:tc>
        <w:tc>
          <w:tcPr>
            <w:tcW w:w="1194"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25</w:t>
            </w:r>
          </w:p>
        </w:tc>
        <w:tc>
          <w:tcPr>
            <w:tcW w:w="725"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c>
          <w:tcPr>
            <w:tcW w:w="117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r>
      <w:tr w:rsidR="00D84A0A" w:rsidRPr="003A55A3" w:rsidTr="00041FC4">
        <w:trPr>
          <w:jc w:val="center"/>
        </w:trPr>
        <w:tc>
          <w:tcPr>
            <w:tcW w:w="5090" w:type="dxa"/>
          </w:tcPr>
          <w:p w:rsidR="00D84A0A" w:rsidRPr="00E5155F" w:rsidRDefault="00D84A0A" w:rsidP="00041FC4">
            <w:pPr>
              <w:adjustRightInd w:val="0"/>
              <w:spacing w:line="240" w:lineRule="auto"/>
              <w:ind w:right="-57"/>
              <w:rPr>
                <w:rFonts w:ascii="Times New Roman" w:hAnsi="Times New Roman" w:cs="Times New Roman"/>
                <w:bCs/>
              </w:rPr>
            </w:pPr>
            <w:r w:rsidRPr="00E5155F">
              <w:rPr>
                <w:rFonts w:ascii="Times New Roman" w:hAnsi="Times New Roman" w:cs="Times New Roman"/>
                <w:bCs/>
              </w:rPr>
              <w:t xml:space="preserve">Территории лечебных </w:t>
            </w:r>
            <w:r w:rsidRPr="00E5155F">
              <w:rPr>
                <w:rFonts w:ascii="Times New Roman" w:hAnsi="Times New Roman" w:cs="Times New Roman"/>
              </w:rPr>
              <w:t>организаций</w:t>
            </w:r>
            <w:r w:rsidRPr="00E5155F">
              <w:rPr>
                <w:rFonts w:ascii="Times New Roman" w:hAnsi="Times New Roman" w:cs="Times New Roman"/>
                <w:bCs/>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25</w:t>
            </w:r>
          </w:p>
        </w:tc>
        <w:tc>
          <w:tcPr>
            <w:tcW w:w="725"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50</w:t>
            </w:r>
          </w:p>
        </w:tc>
        <w:tc>
          <w:tcPr>
            <w:tcW w:w="94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по расчету</w:t>
            </w:r>
          </w:p>
        </w:tc>
        <w:tc>
          <w:tcPr>
            <w:tcW w:w="967"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по расчету</w:t>
            </w:r>
          </w:p>
        </w:tc>
        <w:tc>
          <w:tcPr>
            <w:tcW w:w="1176" w:type="dxa"/>
            <w:vAlign w:val="center"/>
          </w:tcPr>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 xml:space="preserve">по </w:t>
            </w:r>
          </w:p>
          <w:p w:rsidR="00D84A0A" w:rsidRPr="00E5155F" w:rsidRDefault="00D84A0A" w:rsidP="00041FC4">
            <w:pPr>
              <w:suppressAutoHyphens/>
              <w:adjustRightInd w:val="0"/>
              <w:spacing w:line="240" w:lineRule="auto"/>
              <w:jc w:val="center"/>
              <w:rPr>
                <w:rFonts w:ascii="Times New Roman" w:hAnsi="Times New Roman" w:cs="Times New Roman"/>
                <w:bCs/>
              </w:rPr>
            </w:pPr>
            <w:r w:rsidRPr="00E5155F">
              <w:rPr>
                <w:rFonts w:ascii="Times New Roman" w:hAnsi="Times New Roman" w:cs="Times New Roman"/>
                <w:bCs/>
              </w:rPr>
              <w:t>расчету</w:t>
            </w:r>
          </w:p>
        </w:tc>
      </w:tr>
    </w:tbl>
    <w:p w:rsidR="00D84A0A" w:rsidRPr="003A55A3" w:rsidRDefault="00D84A0A" w:rsidP="00D84A0A">
      <w:pPr>
        <w:pStyle w:val="af0"/>
        <w:widowControl w:val="0"/>
        <w:spacing w:beforeAutospacing="0" w:after="0" w:afterAutospacing="0"/>
        <w:ind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lastRenderedPageBreak/>
        <w:t xml:space="preserve">Примечания: </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2. Разрывы, приведенные в таблице, могут приниматься с учетом интерполяции.</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w:t>
      </w:r>
      <w:r w:rsidRPr="003A55A3">
        <w:rPr>
          <w:rFonts w:ascii="Times New Roman" w:hAnsi="Times New Roman" w:cs="Times New Roman"/>
          <w:bCs/>
          <w:sz w:val="22"/>
          <w:szCs w:val="22"/>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3A55A3">
          <w:rPr>
            <w:rFonts w:ascii="Times New Roman" w:hAnsi="Times New Roman" w:cs="Times New Roman"/>
            <w:bCs/>
            <w:sz w:val="22"/>
            <w:szCs w:val="22"/>
          </w:rPr>
          <w:t>7 м</w:t>
        </w:r>
      </w:smartTag>
      <w:r w:rsidRPr="003A55A3">
        <w:rPr>
          <w:rFonts w:ascii="Times New Roman" w:hAnsi="Times New Roman" w:cs="Times New Roman"/>
          <w:bCs/>
          <w:sz w:val="22"/>
          <w:szCs w:val="22"/>
        </w:rPr>
        <w:t>.</w:t>
      </w:r>
    </w:p>
    <w:p w:rsidR="00D84A0A" w:rsidRPr="00E5155F" w:rsidRDefault="00D84A0A" w:rsidP="00D84A0A">
      <w:pPr>
        <w:spacing w:line="240" w:lineRule="auto"/>
        <w:ind w:firstLine="720"/>
        <w:jc w:val="both"/>
        <w:rPr>
          <w:rFonts w:ascii="Times New Roman" w:hAnsi="Times New Roman" w:cs="Times New Roman"/>
          <w:sz w:val="24"/>
          <w:szCs w:val="24"/>
        </w:rPr>
      </w:pPr>
      <w:r w:rsidRPr="00E5155F">
        <w:rPr>
          <w:rFonts w:ascii="Times New Roman" w:hAnsi="Times New Roman" w:cs="Times New Roman"/>
          <w:bCs/>
          <w:spacing w:val="-2"/>
          <w:sz w:val="24"/>
          <w:szCs w:val="24"/>
        </w:rPr>
        <w:t>5.4.6. Р</w:t>
      </w:r>
      <w:r w:rsidRPr="00E5155F">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852"/>
        <w:gridCol w:w="3850"/>
      </w:tblGrid>
      <w:tr w:rsidR="00D84A0A" w:rsidRPr="003A55A3" w:rsidTr="00041FC4">
        <w:trPr>
          <w:trHeight w:val="312"/>
          <w:jc w:val="center"/>
        </w:trPr>
        <w:tc>
          <w:tcPr>
            <w:tcW w:w="2439" w:type="dxa"/>
            <w:vMerge w:val="restart"/>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 xml:space="preserve">Наименование </w:t>
            </w:r>
          </w:p>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показателей</w:t>
            </w:r>
          </w:p>
        </w:tc>
        <w:tc>
          <w:tcPr>
            <w:tcW w:w="7702" w:type="dxa"/>
            <w:gridSpan w:val="2"/>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Расчетные показатели</w:t>
            </w:r>
          </w:p>
        </w:tc>
      </w:tr>
      <w:tr w:rsidR="00D84A0A" w:rsidRPr="003A55A3" w:rsidTr="00041FC4">
        <w:trPr>
          <w:trHeight w:val="302"/>
          <w:jc w:val="center"/>
        </w:trPr>
        <w:tc>
          <w:tcPr>
            <w:tcW w:w="2439" w:type="dxa"/>
            <w:vMerge/>
            <w:tcBorders>
              <w:bottom w:val="single" w:sz="4" w:space="0" w:color="auto"/>
            </w:tcBorders>
            <w:vAlign w:val="center"/>
          </w:tcPr>
          <w:p w:rsidR="00D84A0A" w:rsidRPr="00EF1C55" w:rsidRDefault="00D84A0A" w:rsidP="00041FC4">
            <w:pPr>
              <w:spacing w:line="240" w:lineRule="auto"/>
              <w:rPr>
                <w:rFonts w:ascii="Times New Roman" w:hAnsi="Times New Roman" w:cs="Times New Roman"/>
                <w:b/>
                <w:bCs/>
                <w:sz w:val="24"/>
                <w:szCs w:val="24"/>
              </w:rPr>
            </w:pPr>
          </w:p>
        </w:tc>
        <w:tc>
          <w:tcPr>
            <w:tcW w:w="3852" w:type="dxa"/>
            <w:tcBorders>
              <w:bottom w:val="single" w:sz="4" w:space="0" w:color="auto"/>
            </w:tcBorders>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минимально допустимого уровня обеспеченности</w:t>
            </w:r>
          </w:p>
        </w:tc>
        <w:tc>
          <w:tcPr>
            <w:tcW w:w="3850" w:type="dxa"/>
            <w:tcBorders>
              <w:bottom w:val="single" w:sz="4" w:space="0" w:color="auto"/>
            </w:tcBorders>
            <w:vAlign w:val="center"/>
          </w:tcPr>
          <w:p w:rsidR="00D84A0A" w:rsidRPr="00EF1C55" w:rsidRDefault="00D84A0A" w:rsidP="00041FC4">
            <w:pPr>
              <w:spacing w:line="240"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242"/>
          <w:jc w:val="center"/>
        </w:trPr>
        <w:tc>
          <w:tcPr>
            <w:tcW w:w="2439" w:type="dxa"/>
            <w:tcBorders>
              <w:bottom w:val="single" w:sz="4" w:space="0" w:color="auto"/>
            </w:tcBorders>
          </w:tcPr>
          <w:p w:rsidR="00D84A0A" w:rsidRPr="00EF1C55" w:rsidRDefault="00D84A0A" w:rsidP="00041FC4">
            <w:pPr>
              <w:suppressAutoHyphens/>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Общая обеспеченность открытыми </w:t>
            </w:r>
            <w:r w:rsidRPr="00EF1C55">
              <w:rPr>
                <w:rFonts w:ascii="Times New Roman" w:hAnsi="Times New Roman" w:cs="Times New Roman"/>
                <w:sz w:val="24"/>
                <w:szCs w:val="24"/>
              </w:rPr>
              <w:t>автостоян</w:t>
            </w:r>
            <w:r w:rsidRPr="00EF1C55">
              <w:rPr>
                <w:rFonts w:ascii="Times New Roman" w:hAnsi="Times New Roman" w:cs="Times New Roman"/>
                <w:spacing w:val="-2"/>
                <w:sz w:val="24"/>
                <w:szCs w:val="24"/>
              </w:rPr>
              <w:t>ками для временного хранения</w:t>
            </w:r>
            <w:r w:rsidRPr="00EF1C55">
              <w:rPr>
                <w:rFonts w:ascii="Times New Roman" w:hAnsi="Times New Roman" w:cs="Times New Roman"/>
                <w:bCs/>
                <w:spacing w:val="-2"/>
                <w:sz w:val="24"/>
                <w:szCs w:val="24"/>
              </w:rPr>
              <w:t xml:space="preserve"> автомобилей</w:t>
            </w:r>
          </w:p>
        </w:tc>
        <w:tc>
          <w:tcPr>
            <w:tcW w:w="3852" w:type="dxa"/>
            <w:tcBorders>
              <w:bottom w:val="single" w:sz="4" w:space="0" w:color="auto"/>
            </w:tcBorders>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70 % расчетного количества индивидуальных легковых автомобилей, в том числе:</w:t>
            </w:r>
          </w:p>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жилые районы – 25 %;</w:t>
            </w:r>
          </w:p>
          <w:p w:rsidR="00D84A0A" w:rsidRPr="00EF1C55" w:rsidRDefault="00D84A0A" w:rsidP="00041FC4">
            <w:pPr>
              <w:spacing w:line="240" w:lineRule="auto"/>
              <w:ind w:left="142" w:right="-57" w:hanging="142"/>
              <w:rPr>
                <w:rFonts w:ascii="Times New Roman" w:hAnsi="Times New Roman" w:cs="Times New Roman"/>
                <w:bCs/>
                <w:sz w:val="24"/>
                <w:szCs w:val="24"/>
              </w:rPr>
            </w:pPr>
            <w:r w:rsidRPr="00EF1C55">
              <w:rPr>
                <w:rFonts w:ascii="Times New Roman" w:hAnsi="Times New Roman" w:cs="Times New Roman"/>
                <w:bCs/>
                <w:sz w:val="24"/>
                <w:szCs w:val="24"/>
              </w:rPr>
              <w:t>- производственные и коммунально-складские зоны – 25 %;</w:t>
            </w:r>
          </w:p>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w:t>
            </w:r>
            <w:proofErr w:type="spellStart"/>
            <w:r w:rsidRPr="00EF1C55">
              <w:rPr>
                <w:rFonts w:ascii="Times New Roman" w:hAnsi="Times New Roman" w:cs="Times New Roman"/>
                <w:bCs/>
                <w:sz w:val="24"/>
                <w:szCs w:val="24"/>
              </w:rPr>
              <w:t>общепоселенческие</w:t>
            </w:r>
            <w:proofErr w:type="spellEnd"/>
            <w:r w:rsidRPr="00EF1C55">
              <w:rPr>
                <w:rFonts w:ascii="Times New Roman" w:hAnsi="Times New Roman" w:cs="Times New Roman"/>
                <w:bCs/>
                <w:sz w:val="24"/>
                <w:szCs w:val="24"/>
              </w:rPr>
              <w:t xml:space="preserve"> и специализированные центры – 5 %;</w:t>
            </w:r>
          </w:p>
          <w:p w:rsidR="00D84A0A" w:rsidRPr="00EF1C55" w:rsidRDefault="00D84A0A" w:rsidP="00041FC4">
            <w:pPr>
              <w:spacing w:line="240" w:lineRule="auto"/>
              <w:ind w:left="142" w:hanging="142"/>
              <w:rPr>
                <w:rFonts w:ascii="Times New Roman" w:hAnsi="Times New Roman" w:cs="Times New Roman"/>
                <w:bCs/>
                <w:sz w:val="24"/>
                <w:szCs w:val="24"/>
              </w:rPr>
            </w:pPr>
            <w:r w:rsidRPr="00EF1C55">
              <w:rPr>
                <w:rFonts w:ascii="Times New Roman" w:hAnsi="Times New Roman" w:cs="Times New Roman"/>
                <w:sz w:val="24"/>
                <w:szCs w:val="24"/>
              </w:rPr>
              <w:t>- зоны массового кратковременного отдыха – 15 %.</w:t>
            </w:r>
          </w:p>
        </w:tc>
        <w:tc>
          <w:tcPr>
            <w:tcW w:w="3850" w:type="dxa"/>
            <w:tcBorders>
              <w:bottom w:val="single" w:sz="4" w:space="0" w:color="auto"/>
            </w:tcBorders>
          </w:tcPr>
          <w:p w:rsidR="00D84A0A" w:rsidRPr="00EF1C55" w:rsidRDefault="00D84A0A" w:rsidP="00041FC4">
            <w:pPr>
              <w:spacing w:line="240" w:lineRule="auto"/>
              <w:rPr>
                <w:rFonts w:ascii="Times New Roman" w:hAnsi="Times New Roman" w:cs="Times New Roman"/>
                <w:bCs/>
                <w:spacing w:val="-2"/>
                <w:sz w:val="24"/>
                <w:szCs w:val="24"/>
              </w:rPr>
            </w:pPr>
            <w:r w:rsidRPr="00EF1C55">
              <w:rPr>
                <w:rFonts w:ascii="Times New Roman" w:hAnsi="Times New Roman" w:cs="Times New Roman"/>
                <w:bCs/>
                <w:spacing w:val="-2"/>
                <w:sz w:val="24"/>
                <w:szCs w:val="24"/>
              </w:rPr>
              <w:t>Радиус пешеходной доступности мест организованного хранения:</w:t>
            </w:r>
          </w:p>
          <w:p w:rsidR="00D84A0A" w:rsidRPr="00EF1C55" w:rsidRDefault="00D84A0A" w:rsidP="00041FC4">
            <w:pPr>
              <w:spacing w:line="240" w:lineRule="auto"/>
              <w:ind w:left="142" w:hanging="142"/>
              <w:rPr>
                <w:rFonts w:ascii="Times New Roman" w:hAnsi="Times New Roman" w:cs="Times New Roman"/>
                <w:sz w:val="24"/>
                <w:szCs w:val="24"/>
              </w:rPr>
            </w:pPr>
            <w:r w:rsidRPr="00EF1C55">
              <w:rPr>
                <w:rFonts w:ascii="Times New Roman" w:hAnsi="Times New Roman" w:cs="Times New Roman"/>
                <w:bCs/>
                <w:spacing w:val="-2"/>
                <w:sz w:val="24"/>
                <w:szCs w:val="24"/>
              </w:rPr>
              <w:t xml:space="preserve">- </w:t>
            </w:r>
            <w:r w:rsidRPr="00EF1C55">
              <w:rPr>
                <w:rFonts w:ascii="Times New Roman" w:hAnsi="Times New Roman" w:cs="Times New Roman"/>
                <w:sz w:val="24"/>
                <w:szCs w:val="24"/>
              </w:rPr>
              <w:t xml:space="preserve">до входов в жилые дома – </w:t>
            </w:r>
            <w:smartTag w:uri="urn:schemas-microsoft-com:office:smarttags" w:element="metricconverter">
              <w:smartTagPr>
                <w:attr w:name="ProductID" w:val="100 м"/>
              </w:smartTagPr>
              <w:r w:rsidRPr="00EF1C55">
                <w:rPr>
                  <w:rFonts w:ascii="Times New Roman" w:hAnsi="Times New Roman" w:cs="Times New Roman"/>
                  <w:sz w:val="24"/>
                  <w:szCs w:val="24"/>
                </w:rPr>
                <w:t>100 м</w:t>
              </w:r>
            </w:smartTag>
            <w:r w:rsidRPr="00EF1C55">
              <w:rPr>
                <w:rFonts w:ascii="Times New Roman" w:hAnsi="Times New Roman" w:cs="Times New Roman"/>
                <w:sz w:val="24"/>
                <w:szCs w:val="24"/>
              </w:rPr>
              <w:t>;</w:t>
            </w:r>
          </w:p>
          <w:p w:rsidR="00D84A0A" w:rsidRPr="00EF1C55" w:rsidRDefault="00D84A0A" w:rsidP="00041FC4">
            <w:pPr>
              <w:spacing w:line="240" w:lineRule="auto"/>
              <w:ind w:left="142" w:hanging="142"/>
              <w:rPr>
                <w:rFonts w:ascii="Times New Roman" w:hAnsi="Times New Roman" w:cs="Times New Roman"/>
                <w:sz w:val="24"/>
                <w:szCs w:val="24"/>
              </w:rPr>
            </w:pPr>
            <w:r w:rsidRPr="00EF1C55">
              <w:rPr>
                <w:rFonts w:ascii="Times New Roman" w:hAnsi="Times New Roman" w:cs="Times New Roman"/>
                <w:sz w:val="24"/>
                <w:szCs w:val="24"/>
              </w:rPr>
              <w:t>- до прочих объектов – по таблице 5.4.6 настоящих нормативов.</w:t>
            </w:r>
          </w:p>
          <w:p w:rsidR="00D84A0A" w:rsidRPr="00EF1C55" w:rsidRDefault="00D84A0A" w:rsidP="00041FC4">
            <w:pPr>
              <w:spacing w:line="240" w:lineRule="auto"/>
              <w:rPr>
                <w:rFonts w:ascii="Times New Roman" w:hAnsi="Times New Roman" w:cs="Times New Roman"/>
                <w:sz w:val="24"/>
                <w:szCs w:val="24"/>
              </w:rPr>
            </w:pPr>
            <w:r w:rsidRPr="00EF1C55">
              <w:rPr>
                <w:rFonts w:ascii="Times New Roman" w:hAnsi="Times New Roman" w:cs="Times New Roman"/>
                <w:sz w:val="24"/>
                <w:szCs w:val="24"/>
              </w:rPr>
              <w:t xml:space="preserve">Для автостоянок, расположенных в </w:t>
            </w:r>
            <w:r w:rsidRPr="00EF1C55">
              <w:rPr>
                <w:rFonts w:ascii="Times New Roman" w:hAnsi="Times New Roman" w:cs="Times New Roman"/>
                <w:bCs/>
                <w:sz w:val="24"/>
                <w:szCs w:val="24"/>
              </w:rPr>
              <w:t>производственных и коммунально-складских зонах – не нормируется.</w:t>
            </w:r>
          </w:p>
        </w:tc>
      </w:tr>
    </w:tbl>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Cs/>
        </w:rPr>
        <w:t>5.4.7.Нормативные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3A55A3">
        <w:rPr>
          <w:rFonts w:ascii="Times New Roman" w:hAnsi="Times New Roman" w:cs="Times New Roman"/>
        </w:rPr>
        <w:t xml:space="preserve"> 5.4.5.</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p>
    <w:p w:rsidR="00D84A0A" w:rsidRPr="003A55A3" w:rsidRDefault="00D84A0A" w:rsidP="00D84A0A">
      <w:pPr>
        <w:pStyle w:val="af0"/>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D84A0A" w:rsidRPr="003A55A3" w:rsidTr="00041FC4">
        <w:trPr>
          <w:trHeight w:val="312"/>
          <w:jc w:val="center"/>
        </w:trPr>
        <w:tc>
          <w:tcPr>
            <w:tcW w:w="3141" w:type="dxa"/>
            <w:shd w:val="clear" w:color="auto" w:fill="auto"/>
            <w:vAlign w:val="center"/>
          </w:tcPr>
          <w:p w:rsidR="00D84A0A" w:rsidRPr="00EF1C55" w:rsidRDefault="00D84A0A" w:rsidP="00041FC4">
            <w:pPr>
              <w:tabs>
                <w:tab w:val="left" w:pos="7740"/>
              </w:tabs>
              <w:spacing w:line="238"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970" w:type="dxa"/>
            <w:shd w:val="clear" w:color="auto" w:fill="auto"/>
            <w:vAlign w:val="center"/>
          </w:tcPr>
          <w:p w:rsidR="00D84A0A" w:rsidRPr="00EF1C55" w:rsidRDefault="00D84A0A" w:rsidP="00041FC4">
            <w:pPr>
              <w:tabs>
                <w:tab w:val="left" w:pos="7740"/>
              </w:tabs>
              <w:spacing w:line="238"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sz w:val="24"/>
                <w:szCs w:val="24"/>
              </w:rPr>
              <w:t>Размещение открытых наземных стоянок для временного хранения легковых автомобилей</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ind w:left="142" w:hanging="142"/>
              <w:jc w:val="both"/>
              <w:rPr>
                <w:rFonts w:ascii="Times New Roman" w:hAnsi="Times New Roman" w:cs="Times New Roman"/>
              </w:rPr>
            </w:pPr>
            <w:r w:rsidRPr="00EF1C55">
              <w:rPr>
                <w:rFonts w:ascii="Times New Roman" w:hAnsi="Times New Roman" w:cs="Times New Roman"/>
              </w:rPr>
              <w:t>Допускается проектировать:</w:t>
            </w:r>
          </w:p>
          <w:p w:rsidR="00D84A0A" w:rsidRPr="00EF1C55" w:rsidRDefault="00D84A0A" w:rsidP="00041FC4">
            <w:pPr>
              <w:pStyle w:val="af0"/>
              <w:widowControl w:val="0"/>
              <w:spacing w:before="0" w:beforeAutospacing="0" w:after="0" w:afterAutospacing="0" w:line="238" w:lineRule="auto"/>
              <w:ind w:left="142" w:hanging="142"/>
              <w:jc w:val="both"/>
              <w:rPr>
                <w:rFonts w:ascii="Times New Roman" w:hAnsi="Times New Roman" w:cs="Times New Roman"/>
                <w:bCs/>
              </w:rPr>
            </w:pPr>
            <w:r w:rsidRPr="00EF1C55">
              <w:rPr>
                <w:rFonts w:ascii="Times New Roman" w:hAnsi="Times New Roman" w:cs="Times New Roman"/>
              </w:rPr>
              <w:t xml:space="preserve">- </w:t>
            </w:r>
            <w:r w:rsidRPr="00EF1C55">
              <w:rPr>
                <w:rFonts w:ascii="Times New Roman" w:hAnsi="Times New Roman" w:cs="Times New Roman"/>
                <w:bCs/>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D84A0A" w:rsidRPr="00EF1C55" w:rsidRDefault="00D84A0A" w:rsidP="00041FC4">
            <w:pPr>
              <w:pStyle w:val="af0"/>
              <w:widowControl w:val="0"/>
              <w:spacing w:before="0" w:beforeAutospacing="0" w:after="0" w:afterAutospacing="0" w:line="238" w:lineRule="auto"/>
              <w:ind w:left="142" w:hanging="142"/>
              <w:jc w:val="both"/>
              <w:rPr>
                <w:rFonts w:ascii="Times New Roman" w:hAnsi="Times New Roman" w:cs="Times New Roman"/>
                <w:bCs/>
              </w:rPr>
            </w:pPr>
            <w:r w:rsidRPr="00EF1C55">
              <w:rPr>
                <w:rFonts w:ascii="Times New Roman" w:hAnsi="Times New Roman" w:cs="Times New Roman"/>
                <w:bCs/>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rPr>
            </w:pPr>
            <w:r w:rsidRPr="00EF1C55">
              <w:rPr>
                <w:rFonts w:ascii="Times New Roman" w:hAnsi="Times New Roman" w:cs="Times New Roman"/>
                <w:bCs/>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sz w:val="24"/>
                <w:szCs w:val="24"/>
              </w:rPr>
              <w:t xml:space="preserve">Расчетные показатели площади участков для </w:t>
            </w:r>
            <w:r w:rsidRPr="00EF1C55">
              <w:rPr>
                <w:rFonts w:ascii="Times New Roman" w:hAnsi="Times New Roman" w:cs="Times New Roman"/>
                <w:sz w:val="24"/>
                <w:szCs w:val="24"/>
              </w:rPr>
              <w:lastRenderedPageBreak/>
              <w:t>временных автостоянок</w:t>
            </w:r>
          </w:p>
        </w:tc>
        <w:tc>
          <w:tcPr>
            <w:tcW w:w="6970" w:type="dxa"/>
            <w:shd w:val="clear" w:color="auto" w:fill="auto"/>
          </w:tcPr>
          <w:p w:rsidR="00D84A0A" w:rsidRPr="00EF1C55" w:rsidRDefault="00D84A0A" w:rsidP="00041FC4">
            <w:pPr>
              <w:spacing w:line="238" w:lineRule="auto"/>
              <w:ind w:left="142" w:hanging="142"/>
              <w:rPr>
                <w:rFonts w:ascii="Times New Roman" w:hAnsi="Times New Roman" w:cs="Times New Roman"/>
                <w:bCs/>
                <w:sz w:val="24"/>
                <w:szCs w:val="24"/>
              </w:rPr>
            </w:pPr>
            <w:r w:rsidRPr="00EF1C55">
              <w:rPr>
                <w:rFonts w:ascii="Times New Roman" w:hAnsi="Times New Roman" w:cs="Times New Roman"/>
                <w:b/>
                <w:bCs/>
                <w:sz w:val="24"/>
                <w:szCs w:val="24"/>
              </w:rPr>
              <w:lastRenderedPageBreak/>
              <w:t xml:space="preserve">- для легковых автомобилей – 25 </w:t>
            </w:r>
            <w:r w:rsidRPr="00EF1C55">
              <w:rPr>
                <w:rFonts w:ascii="Times New Roman" w:hAnsi="Times New Roman" w:cs="Times New Roman"/>
                <w:b/>
                <w:sz w:val="24"/>
                <w:szCs w:val="24"/>
              </w:rPr>
              <w:t>м</w:t>
            </w:r>
            <w:proofErr w:type="gramStart"/>
            <w:r w:rsidRPr="00EF1C55">
              <w:rPr>
                <w:rFonts w:ascii="Times New Roman" w:hAnsi="Times New Roman" w:cs="Times New Roman"/>
                <w:b/>
                <w:sz w:val="24"/>
                <w:szCs w:val="24"/>
                <w:vertAlign w:val="superscript"/>
              </w:rPr>
              <w:t>2</w:t>
            </w:r>
            <w:proofErr w:type="gramEnd"/>
            <w:r w:rsidRPr="00EF1C55">
              <w:rPr>
                <w:rFonts w:ascii="Times New Roman" w:hAnsi="Times New Roman" w:cs="Times New Roman"/>
                <w:b/>
                <w:sz w:val="24"/>
                <w:szCs w:val="24"/>
              </w:rPr>
              <w:t>/</w:t>
            </w:r>
            <w:proofErr w:type="spellStart"/>
            <w:r w:rsidRPr="00EF1C55">
              <w:rPr>
                <w:rFonts w:ascii="Times New Roman" w:hAnsi="Times New Roman" w:cs="Times New Roman"/>
                <w:b/>
                <w:sz w:val="24"/>
                <w:szCs w:val="24"/>
              </w:rPr>
              <w:t>машино</w:t>
            </w:r>
            <w:proofErr w:type="spellEnd"/>
            <w:r w:rsidRPr="00EF1C55">
              <w:rPr>
                <w:rFonts w:ascii="Times New Roman" w:hAnsi="Times New Roman" w:cs="Times New Roman"/>
                <w:b/>
                <w:sz w:val="24"/>
                <w:szCs w:val="24"/>
              </w:rPr>
              <w:t>-место</w:t>
            </w:r>
            <w:r w:rsidRPr="00EF1C55">
              <w:rPr>
                <w:rFonts w:ascii="Times New Roman" w:hAnsi="Times New Roman" w:cs="Times New Roman"/>
                <w:b/>
                <w:bCs/>
                <w:sz w:val="24"/>
                <w:szCs w:val="24"/>
              </w:rPr>
              <w:t xml:space="preserve"> (при </w:t>
            </w:r>
            <w:r w:rsidRPr="00EF1C55">
              <w:rPr>
                <w:rFonts w:ascii="Times New Roman" w:hAnsi="Times New Roman" w:cs="Times New Roman"/>
                <w:bCs/>
                <w:sz w:val="24"/>
                <w:szCs w:val="24"/>
              </w:rPr>
              <w:t xml:space="preserve">примыкании участка к проезжей части улиц и проездов – 22,5 </w:t>
            </w:r>
            <w:r w:rsidRPr="00EF1C55">
              <w:rPr>
                <w:rFonts w:ascii="Times New Roman" w:hAnsi="Times New Roman" w:cs="Times New Roman"/>
                <w:sz w:val="24"/>
                <w:szCs w:val="24"/>
              </w:rPr>
              <w:lastRenderedPageBreak/>
              <w:t>м</w:t>
            </w:r>
            <w:r w:rsidRPr="00EF1C55">
              <w:rPr>
                <w:rFonts w:ascii="Times New Roman" w:hAnsi="Times New Roman" w:cs="Times New Roman"/>
                <w:sz w:val="24"/>
                <w:szCs w:val="24"/>
                <w:vertAlign w:val="superscript"/>
              </w:rPr>
              <w:t>2</w:t>
            </w:r>
            <w:r w:rsidRPr="00EF1C55">
              <w:rPr>
                <w:rFonts w:ascii="Times New Roman" w:hAnsi="Times New Roman" w:cs="Times New Roman"/>
                <w:sz w:val="24"/>
                <w:szCs w:val="24"/>
              </w:rPr>
              <w:t>/</w:t>
            </w:r>
            <w:proofErr w:type="spellStart"/>
            <w:r w:rsidRPr="00EF1C55">
              <w:rPr>
                <w:rFonts w:ascii="Times New Roman" w:hAnsi="Times New Roman" w:cs="Times New Roman"/>
                <w:sz w:val="24"/>
                <w:szCs w:val="24"/>
              </w:rPr>
              <w:t>машино</w:t>
            </w:r>
            <w:proofErr w:type="spellEnd"/>
            <w:r w:rsidRPr="00EF1C55">
              <w:rPr>
                <w:rFonts w:ascii="Times New Roman" w:hAnsi="Times New Roman" w:cs="Times New Roman"/>
                <w:sz w:val="24"/>
                <w:szCs w:val="24"/>
              </w:rPr>
              <w:t>-место</w:t>
            </w:r>
            <w:r w:rsidRPr="00EF1C55">
              <w:rPr>
                <w:rFonts w:ascii="Times New Roman" w:hAnsi="Times New Roman" w:cs="Times New Roman"/>
                <w:bCs/>
                <w:sz w:val="24"/>
                <w:szCs w:val="24"/>
              </w:rPr>
              <w:t>)*;</w:t>
            </w:r>
          </w:p>
          <w:p w:rsidR="00D84A0A" w:rsidRPr="00EF1C55" w:rsidRDefault="00D84A0A" w:rsidP="00041FC4">
            <w:pPr>
              <w:spacing w:line="238"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грузовых автомобилей – 40 </w:t>
            </w:r>
            <w:r w:rsidRPr="00EF1C55">
              <w:rPr>
                <w:rFonts w:ascii="Times New Roman" w:hAnsi="Times New Roman" w:cs="Times New Roman"/>
                <w:sz w:val="24"/>
                <w:szCs w:val="24"/>
              </w:rPr>
              <w:t>м</w:t>
            </w:r>
            <w:proofErr w:type="gramStart"/>
            <w:r w:rsidRPr="00EF1C55">
              <w:rPr>
                <w:rFonts w:ascii="Times New Roman" w:hAnsi="Times New Roman" w:cs="Times New Roman"/>
                <w:sz w:val="24"/>
                <w:szCs w:val="24"/>
                <w:vertAlign w:val="superscript"/>
              </w:rPr>
              <w:t>2</w:t>
            </w:r>
            <w:proofErr w:type="gramEnd"/>
            <w:r w:rsidRPr="00EF1C55">
              <w:rPr>
                <w:rFonts w:ascii="Times New Roman" w:hAnsi="Times New Roman" w:cs="Times New Roman"/>
                <w:sz w:val="24"/>
                <w:szCs w:val="24"/>
              </w:rPr>
              <w:t>/</w:t>
            </w:r>
            <w:proofErr w:type="spellStart"/>
            <w:r w:rsidRPr="00EF1C55">
              <w:rPr>
                <w:rFonts w:ascii="Times New Roman" w:hAnsi="Times New Roman" w:cs="Times New Roman"/>
                <w:sz w:val="24"/>
                <w:szCs w:val="24"/>
              </w:rPr>
              <w:t>машино</w:t>
            </w:r>
            <w:proofErr w:type="spellEnd"/>
            <w:r w:rsidRPr="00EF1C55">
              <w:rPr>
                <w:rFonts w:ascii="Times New Roman" w:hAnsi="Times New Roman" w:cs="Times New Roman"/>
                <w:sz w:val="24"/>
                <w:szCs w:val="24"/>
              </w:rPr>
              <w:t>-место</w:t>
            </w:r>
            <w:r w:rsidRPr="00EF1C55">
              <w:rPr>
                <w:rFonts w:ascii="Times New Roman" w:hAnsi="Times New Roman" w:cs="Times New Roman"/>
                <w:bCs/>
                <w:sz w:val="24"/>
                <w:szCs w:val="24"/>
              </w:rPr>
              <w:t>;</w:t>
            </w:r>
          </w:p>
          <w:p w:rsidR="00D84A0A" w:rsidRPr="00EF1C55" w:rsidRDefault="00D84A0A" w:rsidP="00041FC4">
            <w:pPr>
              <w:spacing w:line="238" w:lineRule="auto"/>
              <w:ind w:left="142" w:hanging="142"/>
              <w:rPr>
                <w:rFonts w:ascii="Times New Roman" w:hAnsi="Times New Roman" w:cs="Times New Roman"/>
                <w:bCs/>
                <w:i/>
                <w:iCs/>
                <w:sz w:val="24"/>
                <w:szCs w:val="24"/>
              </w:rPr>
            </w:pPr>
            <w:r w:rsidRPr="00EF1C55">
              <w:rPr>
                <w:rFonts w:ascii="Times New Roman" w:hAnsi="Times New Roman" w:cs="Times New Roman"/>
                <w:bCs/>
                <w:sz w:val="24"/>
                <w:szCs w:val="24"/>
              </w:rPr>
              <w:t xml:space="preserve">- автобусов – 40 </w:t>
            </w:r>
            <w:r w:rsidRPr="00EF1C55">
              <w:rPr>
                <w:rFonts w:ascii="Times New Roman" w:hAnsi="Times New Roman" w:cs="Times New Roman"/>
                <w:sz w:val="24"/>
                <w:szCs w:val="24"/>
              </w:rPr>
              <w:t>м</w:t>
            </w:r>
            <w:proofErr w:type="gramStart"/>
            <w:r w:rsidRPr="00EF1C55">
              <w:rPr>
                <w:rFonts w:ascii="Times New Roman" w:hAnsi="Times New Roman" w:cs="Times New Roman"/>
                <w:sz w:val="24"/>
                <w:szCs w:val="24"/>
                <w:vertAlign w:val="superscript"/>
              </w:rPr>
              <w:t>2</w:t>
            </w:r>
            <w:proofErr w:type="gramEnd"/>
            <w:r w:rsidRPr="00EF1C55">
              <w:rPr>
                <w:rFonts w:ascii="Times New Roman" w:hAnsi="Times New Roman" w:cs="Times New Roman"/>
                <w:sz w:val="24"/>
                <w:szCs w:val="24"/>
              </w:rPr>
              <w:t>/</w:t>
            </w:r>
            <w:proofErr w:type="spellStart"/>
            <w:r w:rsidRPr="00EF1C55">
              <w:rPr>
                <w:rFonts w:ascii="Times New Roman" w:hAnsi="Times New Roman" w:cs="Times New Roman"/>
                <w:sz w:val="24"/>
                <w:szCs w:val="24"/>
              </w:rPr>
              <w:t>машино</w:t>
            </w:r>
            <w:proofErr w:type="spellEnd"/>
            <w:r w:rsidRPr="00EF1C55">
              <w:rPr>
                <w:rFonts w:ascii="Times New Roman" w:hAnsi="Times New Roman" w:cs="Times New Roman"/>
                <w:sz w:val="24"/>
                <w:szCs w:val="24"/>
              </w:rPr>
              <w:t>-место</w:t>
            </w:r>
            <w:r w:rsidRPr="00EF1C55">
              <w:rPr>
                <w:rFonts w:ascii="Times New Roman" w:hAnsi="Times New Roman" w:cs="Times New Roman"/>
                <w:bCs/>
                <w:sz w:val="24"/>
                <w:szCs w:val="24"/>
              </w:rPr>
              <w:t>;</w:t>
            </w:r>
          </w:p>
          <w:p w:rsidR="00D84A0A" w:rsidRPr="00EF1C55" w:rsidRDefault="00D84A0A" w:rsidP="00041FC4">
            <w:pPr>
              <w:pStyle w:val="af0"/>
              <w:widowControl w:val="0"/>
              <w:spacing w:before="0" w:beforeAutospacing="0" w:after="0" w:afterAutospacing="0" w:line="238" w:lineRule="auto"/>
              <w:ind w:left="142" w:hanging="142"/>
              <w:jc w:val="both"/>
              <w:rPr>
                <w:rFonts w:ascii="Times New Roman" w:hAnsi="Times New Roman" w:cs="Times New Roman"/>
              </w:rPr>
            </w:pPr>
            <w:r w:rsidRPr="00EF1C55">
              <w:rPr>
                <w:rFonts w:ascii="Times New Roman" w:hAnsi="Times New Roman" w:cs="Times New Roman"/>
                <w:bCs/>
              </w:rPr>
              <w:t xml:space="preserve">- велосипедов – 0,9 </w:t>
            </w:r>
            <w:r w:rsidRPr="00EF1C55">
              <w:rPr>
                <w:rFonts w:ascii="Times New Roman" w:hAnsi="Times New Roman" w:cs="Times New Roman"/>
              </w:rPr>
              <w:t>м</w:t>
            </w:r>
            <w:proofErr w:type="gramStart"/>
            <w:r w:rsidRPr="00EF1C55">
              <w:rPr>
                <w:rFonts w:ascii="Times New Roman" w:hAnsi="Times New Roman" w:cs="Times New Roman"/>
                <w:vertAlign w:val="superscript"/>
              </w:rPr>
              <w:t>2</w:t>
            </w:r>
            <w:proofErr w:type="gramEnd"/>
            <w:r w:rsidRPr="00EF1C55">
              <w:rPr>
                <w:rFonts w:ascii="Times New Roman" w:hAnsi="Times New Roman" w:cs="Times New Roman"/>
              </w:rPr>
              <w:t>/</w:t>
            </w:r>
            <w:proofErr w:type="spellStart"/>
            <w:r w:rsidRPr="00EF1C55">
              <w:rPr>
                <w:rFonts w:ascii="Times New Roman" w:hAnsi="Times New Roman" w:cs="Times New Roman"/>
              </w:rPr>
              <w:t>машино</w:t>
            </w:r>
            <w:proofErr w:type="spellEnd"/>
            <w:r w:rsidRPr="00EF1C55">
              <w:rPr>
                <w:rFonts w:ascii="Times New Roman" w:hAnsi="Times New Roman" w:cs="Times New Roman"/>
              </w:rPr>
              <w:t>-место</w:t>
            </w:r>
            <w:r w:rsidRPr="00EF1C55">
              <w:rPr>
                <w:rFonts w:ascii="Times New Roman" w:hAnsi="Times New Roman" w:cs="Times New Roman"/>
                <w:bCs/>
              </w:rPr>
              <w:t>.</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bCs/>
                <w:sz w:val="24"/>
                <w:szCs w:val="24"/>
              </w:rPr>
              <w:lastRenderedPageBreak/>
              <w:t>Ширина проездов на автостоянке</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bCs/>
              </w:rPr>
            </w:pPr>
            <w:r w:rsidRPr="00EF1C55">
              <w:rPr>
                <w:rFonts w:ascii="Times New Roman" w:hAnsi="Times New Roman" w:cs="Times New Roman"/>
                <w:bCs/>
              </w:rPr>
              <w:t xml:space="preserve">- при двухстороннем движении – не менее </w:t>
            </w:r>
            <w:smartTag w:uri="urn:schemas-microsoft-com:office:smarttags" w:element="metricconverter">
              <w:smartTagPr>
                <w:attr w:name="ProductID" w:val="6 м"/>
              </w:smartTagPr>
              <w:r w:rsidRPr="00EF1C55">
                <w:rPr>
                  <w:rFonts w:ascii="Times New Roman" w:hAnsi="Times New Roman" w:cs="Times New Roman"/>
                  <w:bCs/>
                </w:rPr>
                <w:t>6 м</w:t>
              </w:r>
            </w:smartTag>
            <w:r w:rsidRPr="00EF1C55">
              <w:rPr>
                <w:rFonts w:ascii="Times New Roman" w:hAnsi="Times New Roman" w:cs="Times New Roman"/>
                <w:bCs/>
              </w:rPr>
              <w:t>;</w:t>
            </w:r>
          </w:p>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rPr>
            </w:pPr>
            <w:r w:rsidRPr="00EF1C55">
              <w:rPr>
                <w:rFonts w:ascii="Times New Roman" w:hAnsi="Times New Roman" w:cs="Times New Roman"/>
                <w:bCs/>
              </w:rPr>
              <w:t xml:space="preserve">- при одностороннем движении – не менее </w:t>
            </w:r>
            <w:smartTag w:uri="urn:schemas-microsoft-com:office:smarttags" w:element="metricconverter">
              <w:smartTagPr>
                <w:attr w:name="ProductID" w:val="3 м"/>
              </w:smartTagPr>
              <w:r w:rsidRPr="00EF1C55">
                <w:rPr>
                  <w:rFonts w:ascii="Times New Roman" w:hAnsi="Times New Roman" w:cs="Times New Roman"/>
                  <w:bCs/>
                </w:rPr>
                <w:t>3 м</w:t>
              </w:r>
            </w:smartTag>
            <w:r w:rsidRPr="00EF1C55">
              <w:rPr>
                <w:rFonts w:ascii="Times New Roman" w:hAnsi="Times New Roman" w:cs="Times New Roman"/>
                <w:bCs/>
              </w:rPr>
              <w:t>.</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bCs/>
                <w:sz w:val="24"/>
                <w:szCs w:val="24"/>
              </w:rPr>
            </w:pPr>
            <w:r w:rsidRPr="00EF1C55">
              <w:rPr>
                <w:rFonts w:ascii="Times New Roman" w:hAnsi="Times New Roman" w:cs="Times New Roman"/>
                <w:sz w:val="24"/>
                <w:szCs w:val="24"/>
              </w:rPr>
              <w:t>Размеры санитарных разрывов</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bCs/>
              </w:rPr>
            </w:pPr>
            <w:r w:rsidRPr="00EF1C55">
              <w:rPr>
                <w:rFonts w:ascii="Times New Roman" w:hAnsi="Times New Roman" w:cs="Times New Roman"/>
                <w:bCs/>
              </w:rPr>
              <w:t>По таблице 5.4.3 настоящих нормативов.</w:t>
            </w:r>
          </w:p>
        </w:tc>
      </w:tr>
      <w:tr w:rsidR="00D84A0A" w:rsidRPr="003A55A3" w:rsidTr="00041FC4">
        <w:tblPrEx>
          <w:tblBorders>
            <w:bottom w:val="single" w:sz="4" w:space="0" w:color="auto"/>
          </w:tblBorders>
        </w:tblPrEx>
        <w:trPr>
          <w:trHeight w:val="284"/>
          <w:jc w:val="center"/>
        </w:trPr>
        <w:tc>
          <w:tcPr>
            <w:tcW w:w="10111" w:type="dxa"/>
            <w:gridSpan w:val="2"/>
            <w:shd w:val="clear" w:color="auto" w:fill="auto"/>
            <w:vAlign w:val="center"/>
          </w:tcPr>
          <w:p w:rsidR="00D84A0A" w:rsidRPr="00EF1C55" w:rsidRDefault="00D84A0A" w:rsidP="00041FC4">
            <w:pPr>
              <w:pStyle w:val="af0"/>
              <w:widowControl w:val="0"/>
              <w:spacing w:before="0" w:beforeAutospacing="0" w:after="0" w:afterAutospacing="0" w:line="238" w:lineRule="auto"/>
              <w:jc w:val="center"/>
              <w:rPr>
                <w:rFonts w:ascii="Times New Roman" w:hAnsi="Times New Roman" w:cs="Times New Roman"/>
                <w:b/>
              </w:rPr>
            </w:pPr>
            <w:r w:rsidRPr="00EF1C55">
              <w:rPr>
                <w:rFonts w:ascii="Times New Roman" w:hAnsi="Times New Roman" w:cs="Times New Roman"/>
                <w:b/>
              </w:rPr>
              <w:t>Гостевые автостоянки</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sz w:val="24"/>
                <w:szCs w:val="24"/>
              </w:rPr>
              <w:t>Размещение гостевых автостоянок</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bCs/>
              </w:rPr>
            </w:pPr>
            <w:r w:rsidRPr="00EF1C55">
              <w:rPr>
                <w:rFonts w:ascii="Times New Roman" w:hAnsi="Times New Roman" w:cs="Times New Roman"/>
                <w:bCs/>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EF1C55">
                <w:rPr>
                  <w:rFonts w:ascii="Times New Roman" w:hAnsi="Times New Roman" w:cs="Times New Roman"/>
                  <w:bCs/>
                </w:rPr>
                <w:t>200 м</w:t>
              </w:r>
            </w:smartTag>
            <w:r w:rsidRPr="00EF1C55">
              <w:rPr>
                <w:rFonts w:ascii="Times New Roman" w:hAnsi="Times New Roman" w:cs="Times New Roman"/>
                <w:bCs/>
              </w:rPr>
              <w:t xml:space="preserve"> от подъездов жилых зданий.</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sz w:val="24"/>
                <w:szCs w:val="24"/>
              </w:rPr>
              <w:t>Расчетные показатели площади участков для гостевых автостоянок</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rPr>
            </w:pPr>
            <w:r w:rsidRPr="00EF1C55">
              <w:rPr>
                <w:rFonts w:ascii="Times New Roman" w:hAnsi="Times New Roman" w:cs="Times New Roman"/>
              </w:rPr>
              <w:t>Расчет площади автостоянок на придомовых территориях определяется по удельному размеру 0,8 м</w:t>
            </w:r>
            <w:proofErr w:type="gramStart"/>
            <w:r w:rsidRPr="00EF1C55">
              <w:rPr>
                <w:rFonts w:ascii="Times New Roman" w:hAnsi="Times New Roman" w:cs="Times New Roman"/>
                <w:vertAlign w:val="superscript"/>
              </w:rPr>
              <w:t>2</w:t>
            </w:r>
            <w:proofErr w:type="gramEnd"/>
            <w:r w:rsidRPr="00EF1C55">
              <w:rPr>
                <w:rFonts w:ascii="Times New Roman" w:hAnsi="Times New Roman" w:cs="Times New Roman"/>
              </w:rPr>
              <w:t>/чел.</w:t>
            </w:r>
          </w:p>
        </w:tc>
      </w:tr>
      <w:tr w:rsidR="00D84A0A" w:rsidRPr="003A55A3" w:rsidTr="00041FC4">
        <w:tblPrEx>
          <w:tblBorders>
            <w:bottom w:val="single" w:sz="4" w:space="0" w:color="auto"/>
          </w:tblBorders>
        </w:tblPrEx>
        <w:trPr>
          <w:jc w:val="center"/>
        </w:trPr>
        <w:tc>
          <w:tcPr>
            <w:tcW w:w="3141" w:type="dxa"/>
            <w:shd w:val="clear" w:color="auto" w:fill="auto"/>
          </w:tcPr>
          <w:p w:rsidR="00D84A0A" w:rsidRPr="00EF1C55" w:rsidRDefault="00D84A0A" w:rsidP="00041FC4">
            <w:pPr>
              <w:tabs>
                <w:tab w:val="left" w:pos="7740"/>
              </w:tabs>
              <w:suppressAutoHyphens/>
              <w:spacing w:line="238" w:lineRule="auto"/>
              <w:rPr>
                <w:rFonts w:ascii="Times New Roman" w:hAnsi="Times New Roman" w:cs="Times New Roman"/>
                <w:sz w:val="24"/>
                <w:szCs w:val="24"/>
              </w:rPr>
            </w:pPr>
            <w:r w:rsidRPr="00EF1C55">
              <w:rPr>
                <w:rFonts w:ascii="Times New Roman" w:hAnsi="Times New Roman" w:cs="Times New Roman"/>
                <w:sz w:val="24"/>
                <w:szCs w:val="24"/>
              </w:rPr>
              <w:t>Размеры санитарных разрывов</w:t>
            </w:r>
          </w:p>
        </w:tc>
        <w:tc>
          <w:tcPr>
            <w:tcW w:w="6970" w:type="dxa"/>
            <w:shd w:val="clear" w:color="auto" w:fill="auto"/>
          </w:tcPr>
          <w:p w:rsidR="00D84A0A" w:rsidRPr="00EF1C55" w:rsidRDefault="00D84A0A" w:rsidP="00041FC4">
            <w:pPr>
              <w:pStyle w:val="af0"/>
              <w:widowControl w:val="0"/>
              <w:spacing w:before="0" w:beforeAutospacing="0" w:after="0" w:afterAutospacing="0" w:line="238" w:lineRule="auto"/>
              <w:jc w:val="both"/>
              <w:rPr>
                <w:rFonts w:ascii="Times New Roman" w:hAnsi="Times New Roman" w:cs="Times New Roman"/>
              </w:rPr>
            </w:pPr>
            <w:r w:rsidRPr="00EF1C55">
              <w:rPr>
                <w:rFonts w:ascii="Times New Roman" w:hAnsi="Times New Roman" w:cs="Times New Roman"/>
              </w:rPr>
              <w:t>Не устанавливаются.</w:t>
            </w:r>
          </w:p>
        </w:tc>
      </w:tr>
    </w:tbl>
    <w:p w:rsidR="00D84A0A" w:rsidRPr="00E5155F" w:rsidRDefault="00D84A0A" w:rsidP="00D84A0A">
      <w:pPr>
        <w:spacing w:line="239" w:lineRule="auto"/>
        <w:ind w:firstLine="709"/>
        <w:jc w:val="both"/>
        <w:rPr>
          <w:rFonts w:ascii="Times New Roman" w:hAnsi="Times New Roman" w:cs="Times New Roman"/>
          <w:bCs/>
          <w:sz w:val="24"/>
          <w:szCs w:val="24"/>
        </w:rPr>
      </w:pPr>
      <w:r w:rsidRPr="00E5155F">
        <w:rPr>
          <w:rFonts w:ascii="Times New Roman" w:hAnsi="Times New Roman" w:cs="Times New Roman"/>
          <w:bCs/>
          <w:sz w:val="24"/>
          <w:szCs w:val="24"/>
        </w:rPr>
        <w:t>5.4.8. Р</w:t>
      </w:r>
      <w:r w:rsidRPr="00E5155F">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E5155F">
        <w:rPr>
          <w:rFonts w:ascii="Times New Roman" w:hAnsi="Times New Roman" w:cs="Times New Roman"/>
          <w:spacing w:val="-2"/>
          <w:sz w:val="24"/>
          <w:szCs w:val="24"/>
        </w:rPr>
        <w:t>общественных зданий, учреждений, предприятий, вокзалов, на рекреационных территориях</w:t>
      </w:r>
      <w:proofErr w:type="gramStart"/>
      <w:r w:rsidRPr="00E5155F">
        <w:rPr>
          <w:rFonts w:ascii="Times New Roman" w:hAnsi="Times New Roman" w:cs="Times New Roman"/>
          <w:spacing w:val="-2"/>
          <w:sz w:val="24"/>
          <w:szCs w:val="24"/>
        </w:rPr>
        <w:t>)</w:t>
      </w:r>
      <w:r w:rsidRPr="00E5155F">
        <w:rPr>
          <w:rFonts w:ascii="Times New Roman" w:hAnsi="Times New Roman" w:cs="Times New Roman"/>
          <w:sz w:val="24"/>
          <w:szCs w:val="24"/>
        </w:rPr>
        <w:t>п</w:t>
      </w:r>
      <w:proofErr w:type="gramEnd"/>
      <w:r w:rsidRPr="00E5155F">
        <w:rPr>
          <w:rFonts w:ascii="Times New Roman" w:hAnsi="Times New Roman" w:cs="Times New Roman"/>
          <w:sz w:val="24"/>
          <w:szCs w:val="24"/>
        </w:rPr>
        <w:t>риведены в таблице 5.4.6.</w:t>
      </w:r>
    </w:p>
    <w:p w:rsidR="00D84A0A" w:rsidRPr="00EF1C55" w:rsidRDefault="00D84A0A" w:rsidP="00D84A0A">
      <w:pPr>
        <w:pStyle w:val="af0"/>
        <w:widowControl w:val="0"/>
        <w:spacing w:before="0" w:beforeAutospacing="0" w:after="0" w:afterAutospacing="0" w:line="239" w:lineRule="auto"/>
        <w:ind w:firstLine="709"/>
        <w:jc w:val="right"/>
        <w:rPr>
          <w:rFonts w:ascii="Times New Roman" w:hAnsi="Times New Roman" w:cs="Times New Roman"/>
          <w:b/>
        </w:rPr>
      </w:pPr>
      <w:r w:rsidRPr="00EF1C55">
        <w:rPr>
          <w:rFonts w:ascii="Times New Roman" w:hAnsi="Times New Roman" w:cs="Times New Roman"/>
          <w:b/>
        </w:rPr>
        <w:t>Таблица 5.4.6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D84A0A" w:rsidRPr="003A55A3" w:rsidTr="00041FC4">
        <w:trPr>
          <w:trHeight w:val="312"/>
          <w:jc w:val="center"/>
        </w:trPr>
        <w:tc>
          <w:tcPr>
            <w:tcW w:w="4188" w:type="dxa"/>
            <w:vMerge w:val="restart"/>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 xml:space="preserve">Наименование </w:t>
            </w:r>
          </w:p>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объектов</w:t>
            </w:r>
          </w:p>
        </w:tc>
        <w:tc>
          <w:tcPr>
            <w:tcW w:w="5925" w:type="dxa"/>
            <w:gridSpan w:val="2"/>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Расчетные показатели</w:t>
            </w:r>
          </w:p>
        </w:tc>
      </w:tr>
      <w:tr w:rsidR="00D84A0A" w:rsidRPr="003A55A3" w:rsidTr="00041FC4">
        <w:trPr>
          <w:trHeight w:val="302"/>
          <w:jc w:val="center"/>
        </w:trPr>
        <w:tc>
          <w:tcPr>
            <w:tcW w:w="4188" w:type="dxa"/>
            <w:vMerge/>
            <w:vAlign w:val="center"/>
          </w:tcPr>
          <w:p w:rsidR="00D84A0A" w:rsidRPr="00EF1C55" w:rsidRDefault="00D84A0A" w:rsidP="00041FC4">
            <w:pPr>
              <w:spacing w:line="239" w:lineRule="auto"/>
              <w:rPr>
                <w:rFonts w:ascii="Times New Roman" w:hAnsi="Times New Roman" w:cs="Times New Roman"/>
                <w:b/>
                <w:bCs/>
                <w:sz w:val="24"/>
                <w:szCs w:val="24"/>
              </w:rPr>
            </w:pPr>
          </w:p>
        </w:tc>
        <w:tc>
          <w:tcPr>
            <w:tcW w:w="3157" w:type="dxa"/>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минимально допустимого уровня обеспеченности,</w:t>
            </w:r>
          </w:p>
          <w:p w:rsidR="00D84A0A" w:rsidRPr="00EF1C55" w:rsidRDefault="00D84A0A" w:rsidP="00041FC4">
            <w:pPr>
              <w:spacing w:line="239" w:lineRule="auto"/>
              <w:jc w:val="center"/>
              <w:rPr>
                <w:rFonts w:ascii="Times New Roman" w:hAnsi="Times New Roman" w:cs="Times New Roman"/>
                <w:b/>
                <w:bCs/>
                <w:sz w:val="24"/>
                <w:szCs w:val="24"/>
              </w:rPr>
            </w:pPr>
            <w:proofErr w:type="spellStart"/>
            <w:r w:rsidRPr="00EF1C55">
              <w:rPr>
                <w:rFonts w:ascii="Times New Roman" w:hAnsi="Times New Roman" w:cs="Times New Roman"/>
                <w:b/>
                <w:bCs/>
                <w:sz w:val="24"/>
                <w:szCs w:val="24"/>
              </w:rPr>
              <w:t>машино</w:t>
            </w:r>
            <w:proofErr w:type="spellEnd"/>
            <w:r w:rsidRPr="00EF1C55">
              <w:rPr>
                <w:rFonts w:ascii="Times New Roman" w:hAnsi="Times New Roman" w:cs="Times New Roman"/>
                <w:b/>
                <w:bCs/>
                <w:sz w:val="24"/>
                <w:szCs w:val="24"/>
              </w:rPr>
              <w:t>-мест / ед. изм.</w:t>
            </w:r>
          </w:p>
        </w:tc>
        <w:tc>
          <w:tcPr>
            <w:tcW w:w="2768" w:type="dxa"/>
            <w:vAlign w:val="center"/>
          </w:tcPr>
          <w:p w:rsidR="00D84A0A" w:rsidRPr="00EF1C55" w:rsidRDefault="00D84A0A" w:rsidP="00041FC4">
            <w:pPr>
              <w:spacing w:line="239" w:lineRule="auto"/>
              <w:ind w:left="-57" w:right="-57"/>
              <w:jc w:val="center"/>
              <w:rPr>
                <w:rFonts w:ascii="Times New Roman" w:hAnsi="Times New Roman" w:cs="Times New Roman"/>
                <w:b/>
                <w:bCs/>
                <w:sz w:val="24"/>
                <w:szCs w:val="24"/>
              </w:rPr>
            </w:pPr>
            <w:r w:rsidRPr="00EF1C55">
              <w:rPr>
                <w:rFonts w:ascii="Times New Roman Полужирный" w:hAnsi="Times New Roman Полужирный" w:cs="Times New Roman"/>
                <w:b/>
                <w:bCs/>
                <w:spacing w:val="-2"/>
                <w:sz w:val="24"/>
                <w:szCs w:val="24"/>
              </w:rPr>
              <w:t>максимально допустимого</w:t>
            </w:r>
            <w:r w:rsidRPr="00EF1C55">
              <w:rPr>
                <w:rFonts w:ascii="Times New Roman" w:hAnsi="Times New Roman" w:cs="Times New Roman"/>
                <w:b/>
                <w:bCs/>
                <w:sz w:val="24"/>
                <w:szCs w:val="24"/>
              </w:rPr>
              <w:t xml:space="preserve"> уровня территориальной доступности</w:t>
            </w:r>
          </w:p>
        </w:tc>
      </w:tr>
      <w:tr w:rsidR="00D84A0A" w:rsidRPr="003A55A3" w:rsidTr="00041FC4">
        <w:trPr>
          <w:trHeight w:val="118"/>
          <w:tblHeader/>
          <w:jc w:val="center"/>
        </w:trPr>
        <w:tc>
          <w:tcPr>
            <w:tcW w:w="4188" w:type="dxa"/>
            <w:vAlign w:val="center"/>
          </w:tcPr>
          <w:p w:rsidR="00D84A0A" w:rsidRPr="00EF1C55" w:rsidRDefault="00D84A0A" w:rsidP="00041FC4">
            <w:pPr>
              <w:spacing w:line="239" w:lineRule="auto"/>
              <w:jc w:val="center"/>
              <w:rPr>
                <w:rFonts w:ascii="Times New Roman" w:hAnsi="Times New Roman" w:cs="Times New Roman"/>
                <w:bCs/>
                <w:sz w:val="24"/>
                <w:szCs w:val="24"/>
              </w:rPr>
            </w:pPr>
            <w:r w:rsidRPr="00EF1C55">
              <w:rPr>
                <w:rFonts w:ascii="Times New Roman" w:hAnsi="Times New Roman" w:cs="Times New Roman"/>
                <w:bCs/>
                <w:sz w:val="24"/>
                <w:szCs w:val="24"/>
              </w:rPr>
              <w:t>1</w:t>
            </w:r>
          </w:p>
        </w:tc>
        <w:tc>
          <w:tcPr>
            <w:tcW w:w="3157" w:type="dxa"/>
            <w:vAlign w:val="center"/>
          </w:tcPr>
          <w:p w:rsidR="00D84A0A" w:rsidRPr="00EF1C55" w:rsidRDefault="00D84A0A" w:rsidP="00041FC4">
            <w:pPr>
              <w:spacing w:line="239" w:lineRule="auto"/>
              <w:jc w:val="center"/>
              <w:rPr>
                <w:rFonts w:ascii="Times New Roman" w:hAnsi="Times New Roman" w:cs="Times New Roman"/>
                <w:bCs/>
                <w:sz w:val="24"/>
                <w:szCs w:val="24"/>
              </w:rPr>
            </w:pPr>
            <w:r w:rsidRPr="00EF1C55">
              <w:rPr>
                <w:rFonts w:ascii="Times New Roman" w:hAnsi="Times New Roman" w:cs="Times New Roman"/>
                <w:bCs/>
                <w:sz w:val="24"/>
                <w:szCs w:val="24"/>
              </w:rPr>
              <w:t>2</w:t>
            </w:r>
          </w:p>
        </w:tc>
        <w:tc>
          <w:tcPr>
            <w:tcW w:w="2768" w:type="dxa"/>
            <w:vAlign w:val="center"/>
          </w:tcPr>
          <w:p w:rsidR="00D84A0A" w:rsidRPr="00EF1C55" w:rsidRDefault="00D84A0A" w:rsidP="00041FC4">
            <w:pPr>
              <w:spacing w:line="239" w:lineRule="auto"/>
              <w:ind w:left="-57" w:right="-57"/>
              <w:jc w:val="center"/>
              <w:rPr>
                <w:rFonts w:ascii="Times New Roman" w:hAnsi="Times New Roman" w:cs="Times New Roman"/>
                <w:bCs/>
                <w:spacing w:val="-2"/>
                <w:sz w:val="24"/>
                <w:szCs w:val="24"/>
              </w:rPr>
            </w:pPr>
            <w:r w:rsidRPr="00EF1C55">
              <w:rPr>
                <w:rFonts w:ascii="Times New Roman" w:hAnsi="Times New Roman" w:cs="Times New Roman"/>
                <w:bCs/>
                <w:spacing w:val="-2"/>
                <w:sz w:val="24"/>
                <w:szCs w:val="24"/>
              </w:rPr>
              <w:t>3</w:t>
            </w:r>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 xml:space="preserve">Учреждения управления, кредитно-финансовые и юридические </w:t>
            </w:r>
            <w:proofErr w:type="spellStart"/>
            <w:r w:rsidRPr="00EF1C55">
              <w:rPr>
                <w:rFonts w:ascii="Times New Roman" w:hAnsi="Times New Roman" w:cs="Times New Roman"/>
                <w:bCs/>
                <w:sz w:val="24"/>
                <w:szCs w:val="24"/>
              </w:rPr>
              <w:t>учрежденияместного</w:t>
            </w:r>
            <w:proofErr w:type="spellEnd"/>
            <w:r w:rsidRPr="00EF1C55">
              <w:rPr>
                <w:rFonts w:ascii="Times New Roman" w:hAnsi="Times New Roman" w:cs="Times New Roman"/>
                <w:bCs/>
                <w:sz w:val="24"/>
                <w:szCs w:val="24"/>
              </w:rPr>
              <w:t xml:space="preserve"> значения</w:t>
            </w:r>
          </w:p>
        </w:tc>
        <w:tc>
          <w:tcPr>
            <w:tcW w:w="3157" w:type="dxa"/>
            <w:tcBorders>
              <w:bottom w:val="single" w:sz="4" w:space="0" w:color="auto"/>
            </w:tcBorders>
          </w:tcPr>
          <w:p w:rsidR="00D84A0A" w:rsidRPr="00EF1C55" w:rsidRDefault="00D84A0A" w:rsidP="00041FC4">
            <w:pPr>
              <w:spacing w:line="238"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работающих:</w:t>
            </w:r>
          </w:p>
          <w:p w:rsidR="00D84A0A" w:rsidRPr="00EF1C55" w:rsidRDefault="00D84A0A" w:rsidP="00041FC4">
            <w:pPr>
              <w:spacing w:line="238" w:lineRule="auto"/>
              <w:ind w:left="-28" w:right="-28"/>
              <w:rPr>
                <w:rFonts w:ascii="Times New Roman" w:hAnsi="Times New Roman" w:cs="Times New Roman"/>
                <w:bCs/>
                <w:spacing w:val="-2"/>
                <w:sz w:val="24"/>
                <w:szCs w:val="24"/>
              </w:rPr>
            </w:pPr>
            <w:r w:rsidRPr="00EF1C55">
              <w:rPr>
                <w:rFonts w:ascii="Times New Roman" w:hAnsi="Times New Roman" w:cs="Times New Roman"/>
                <w:bCs/>
                <w:sz w:val="24"/>
                <w:szCs w:val="24"/>
              </w:rPr>
              <w:t>2020 год – 14; 2030 год – 18</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pacing w:val="-2"/>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Офисные, административные здания</w:t>
            </w:r>
          </w:p>
        </w:tc>
        <w:tc>
          <w:tcPr>
            <w:tcW w:w="3157" w:type="dxa"/>
            <w:tcBorders>
              <w:bottom w:val="single" w:sz="4" w:space="0" w:color="auto"/>
            </w:tcBorders>
          </w:tcPr>
          <w:p w:rsidR="00D84A0A" w:rsidRPr="00EF1C55" w:rsidRDefault="00D84A0A" w:rsidP="00041FC4">
            <w:pPr>
              <w:spacing w:line="238" w:lineRule="auto"/>
              <w:ind w:right="-28"/>
              <w:rPr>
                <w:rFonts w:ascii="Times New Roman" w:hAnsi="Times New Roman" w:cs="Times New Roman"/>
                <w:bCs/>
                <w:sz w:val="24"/>
                <w:szCs w:val="24"/>
              </w:rPr>
            </w:pPr>
            <w:r w:rsidRPr="00EF1C55">
              <w:rPr>
                <w:rFonts w:ascii="Times New Roman" w:hAnsi="Times New Roman" w:cs="Times New Roman"/>
                <w:bCs/>
                <w:sz w:val="24"/>
                <w:szCs w:val="24"/>
              </w:rPr>
              <w:t>на 100 работающих:</w:t>
            </w:r>
          </w:p>
          <w:p w:rsidR="00D84A0A" w:rsidRPr="00EF1C55" w:rsidRDefault="00D84A0A" w:rsidP="00041FC4">
            <w:pPr>
              <w:spacing w:line="238" w:lineRule="auto"/>
              <w:ind w:right="-28"/>
              <w:rPr>
                <w:rFonts w:ascii="Times New Roman" w:hAnsi="Times New Roman" w:cs="Times New Roman"/>
                <w:bCs/>
                <w:spacing w:val="-2"/>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pacing w:val="-2"/>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Промышленные предприятия</w:t>
            </w:r>
          </w:p>
        </w:tc>
        <w:tc>
          <w:tcPr>
            <w:tcW w:w="3157" w:type="dxa"/>
            <w:tcBorders>
              <w:bottom w:val="single" w:sz="4" w:space="0" w:color="auto"/>
            </w:tcBorders>
          </w:tcPr>
          <w:p w:rsidR="00D84A0A" w:rsidRPr="00EF1C55" w:rsidRDefault="00D84A0A" w:rsidP="00041FC4">
            <w:pPr>
              <w:spacing w:line="238" w:lineRule="auto"/>
              <w:ind w:right="-28"/>
              <w:rPr>
                <w:rFonts w:ascii="Times New Roman" w:hAnsi="Times New Roman" w:cs="Times New Roman"/>
                <w:bCs/>
                <w:sz w:val="24"/>
                <w:szCs w:val="24"/>
              </w:rPr>
            </w:pPr>
            <w:r w:rsidRPr="00EF1C55">
              <w:rPr>
                <w:rFonts w:ascii="Times New Roman" w:hAnsi="Times New Roman" w:cs="Times New Roman"/>
                <w:bCs/>
                <w:sz w:val="24"/>
                <w:szCs w:val="24"/>
              </w:rPr>
              <w:t>на 100 работающих в двух смежных сменах:</w:t>
            </w:r>
          </w:p>
          <w:p w:rsidR="00D84A0A" w:rsidRPr="00EF1C55" w:rsidRDefault="00D84A0A" w:rsidP="00041FC4">
            <w:pPr>
              <w:spacing w:line="238"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2020 год – 20; 2030 год – 26</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pacing w:val="-2"/>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Объекты общего (дошкольного, начального, основного, среднего) образования</w:t>
            </w:r>
          </w:p>
        </w:tc>
        <w:tc>
          <w:tcPr>
            <w:tcW w:w="3157" w:type="dxa"/>
            <w:tcBorders>
              <w:bottom w:val="single" w:sz="4" w:space="0" w:color="auto"/>
            </w:tcBorders>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по заданию на проектирование</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150 м"/>
              </w:smartTagPr>
              <w:r w:rsidRPr="00EF1C55">
                <w:rPr>
                  <w:rFonts w:ascii="Times New Roman" w:hAnsi="Times New Roman" w:cs="Times New Roman"/>
                  <w:bCs/>
                  <w:spacing w:val="-2"/>
                  <w:sz w:val="24"/>
                  <w:szCs w:val="24"/>
                </w:rPr>
                <w:t>150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lastRenderedPageBreak/>
              <w:t>Объекты среднего профессионального образования</w:t>
            </w:r>
          </w:p>
        </w:tc>
        <w:tc>
          <w:tcPr>
            <w:tcW w:w="3157" w:type="dxa"/>
            <w:tcBorders>
              <w:bottom w:val="single" w:sz="4" w:space="0" w:color="auto"/>
            </w:tcBorders>
          </w:tcPr>
          <w:p w:rsidR="00D84A0A" w:rsidRPr="00EF1C55" w:rsidRDefault="00D84A0A" w:rsidP="00041FC4">
            <w:pPr>
              <w:spacing w:line="238" w:lineRule="auto"/>
              <w:ind w:right="-28"/>
              <w:rPr>
                <w:rFonts w:ascii="Times New Roman" w:hAnsi="Times New Roman" w:cs="Times New Roman"/>
                <w:bCs/>
                <w:sz w:val="24"/>
                <w:szCs w:val="24"/>
              </w:rPr>
            </w:pPr>
            <w:r w:rsidRPr="00EF1C55">
              <w:rPr>
                <w:rFonts w:ascii="Times New Roman" w:hAnsi="Times New Roman" w:cs="Times New Roman"/>
                <w:bCs/>
                <w:sz w:val="24"/>
                <w:szCs w:val="24"/>
              </w:rPr>
              <w:t>на 100 работающих:</w:t>
            </w:r>
          </w:p>
          <w:p w:rsidR="00D84A0A" w:rsidRPr="00EF1C55" w:rsidRDefault="00D84A0A" w:rsidP="00041FC4">
            <w:pPr>
              <w:spacing w:line="238" w:lineRule="auto"/>
              <w:ind w:right="-28"/>
              <w:rPr>
                <w:rFonts w:ascii="Times New Roman" w:hAnsi="Times New Roman" w:cs="Times New Roman"/>
                <w:bCs/>
                <w:spacing w:val="-2"/>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pacing w:val="-2"/>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Больницы и другие стационары участкового уровня</w:t>
            </w:r>
          </w:p>
        </w:tc>
        <w:tc>
          <w:tcPr>
            <w:tcW w:w="3157" w:type="dxa"/>
            <w:tcBorders>
              <w:bottom w:val="single" w:sz="4" w:space="0" w:color="auto"/>
            </w:tcBorders>
          </w:tcPr>
          <w:p w:rsidR="00D84A0A" w:rsidRPr="00EF1C55" w:rsidRDefault="00D84A0A" w:rsidP="00041FC4">
            <w:pPr>
              <w:spacing w:line="238" w:lineRule="auto"/>
              <w:ind w:left="-28" w:right="-28"/>
              <w:rPr>
                <w:rFonts w:ascii="Times New Roman" w:hAnsi="Times New Roman" w:cs="Times New Roman"/>
                <w:bCs/>
                <w:spacing w:val="-2"/>
                <w:sz w:val="24"/>
                <w:szCs w:val="24"/>
              </w:rPr>
            </w:pPr>
            <w:r w:rsidRPr="00EF1C55">
              <w:rPr>
                <w:rFonts w:ascii="Times New Roman" w:hAnsi="Times New Roman" w:cs="Times New Roman"/>
                <w:bCs/>
                <w:spacing w:val="-2"/>
                <w:sz w:val="24"/>
                <w:szCs w:val="24"/>
              </w:rPr>
              <w:t>- на 100 работающих – 5;</w:t>
            </w:r>
          </w:p>
          <w:p w:rsidR="00D84A0A" w:rsidRPr="00EF1C55" w:rsidRDefault="00D84A0A" w:rsidP="00041FC4">
            <w:pPr>
              <w:suppressAutoHyphens/>
              <w:spacing w:line="238" w:lineRule="auto"/>
              <w:ind w:left="-28" w:right="-28"/>
              <w:rPr>
                <w:rFonts w:ascii="Times New Roman" w:hAnsi="Times New Roman" w:cs="Times New Roman"/>
                <w:bCs/>
                <w:sz w:val="24"/>
                <w:szCs w:val="24"/>
              </w:rPr>
            </w:pPr>
            <w:r w:rsidRPr="00EF1C55">
              <w:rPr>
                <w:rFonts w:ascii="Times New Roman" w:hAnsi="Times New Roman" w:cs="Times New Roman"/>
                <w:bCs/>
                <w:spacing w:val="-2"/>
                <w:sz w:val="24"/>
                <w:szCs w:val="24"/>
              </w:rPr>
              <w:t>- на 100 коек – 5</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не нормируется</w:t>
            </w:r>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Стационары, выполняющие функции больниц скорой помощи, станции скорой помощи</w:t>
            </w:r>
          </w:p>
        </w:tc>
        <w:tc>
          <w:tcPr>
            <w:tcW w:w="3157" w:type="dxa"/>
            <w:tcBorders>
              <w:bottom w:val="single" w:sz="4" w:space="0" w:color="auto"/>
            </w:tcBorders>
          </w:tcPr>
          <w:p w:rsidR="00D84A0A" w:rsidRPr="00EF1C55" w:rsidRDefault="00D84A0A" w:rsidP="00041FC4">
            <w:pPr>
              <w:suppressAutoHyphens/>
              <w:spacing w:line="238" w:lineRule="auto"/>
              <w:rPr>
                <w:rFonts w:ascii="Times New Roman" w:hAnsi="Times New Roman" w:cs="Times New Roman"/>
                <w:bCs/>
                <w:sz w:val="24"/>
                <w:szCs w:val="24"/>
              </w:rPr>
            </w:pPr>
            <w:r w:rsidRPr="00EF1C55">
              <w:rPr>
                <w:rFonts w:ascii="Times New Roman" w:hAnsi="Times New Roman" w:cs="Times New Roman"/>
                <w:bCs/>
                <w:sz w:val="24"/>
                <w:szCs w:val="24"/>
              </w:rPr>
              <w:t>на 10 тыс. жителей – 1 автомобиль скорой помощи</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не нормируется</w:t>
            </w:r>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Амбулатории </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pacing w:val="-2"/>
                <w:sz w:val="24"/>
                <w:szCs w:val="24"/>
              </w:rPr>
            </w:pPr>
            <w:r w:rsidRPr="00EF1C55">
              <w:rPr>
                <w:rFonts w:ascii="Times New Roman" w:hAnsi="Times New Roman" w:cs="Times New Roman"/>
                <w:bCs/>
                <w:spacing w:val="-2"/>
                <w:sz w:val="24"/>
                <w:szCs w:val="24"/>
              </w:rPr>
              <w:t>- на 100 работающих – 5;</w:t>
            </w:r>
          </w:p>
          <w:p w:rsidR="00D84A0A" w:rsidRPr="00EF1C55" w:rsidRDefault="00D84A0A" w:rsidP="00041FC4">
            <w:pPr>
              <w:spacing w:after="16" w:line="239" w:lineRule="auto"/>
              <w:rPr>
                <w:rFonts w:ascii="Times New Roman" w:hAnsi="Times New Roman" w:cs="Times New Roman"/>
                <w:bCs/>
                <w:sz w:val="24"/>
                <w:szCs w:val="24"/>
              </w:rPr>
            </w:pPr>
            <w:r w:rsidRPr="00EF1C55">
              <w:rPr>
                <w:rFonts w:ascii="Times New Roman" w:hAnsi="Times New Roman" w:cs="Times New Roman"/>
                <w:bCs/>
                <w:spacing w:val="-2"/>
                <w:sz w:val="24"/>
                <w:szCs w:val="24"/>
              </w:rPr>
              <w:t>- на 100 посещений – 2</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pacing w:val="-2"/>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after="16"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Объекты торговли, общественного питания и бытового обслуживания </w:t>
            </w:r>
          </w:p>
        </w:tc>
        <w:tc>
          <w:tcPr>
            <w:tcW w:w="3157" w:type="dxa"/>
            <w:tcBorders>
              <w:bottom w:val="single" w:sz="4" w:space="0" w:color="auto"/>
            </w:tcBorders>
          </w:tcPr>
          <w:p w:rsidR="00D84A0A" w:rsidRPr="00EF1C55" w:rsidRDefault="00D84A0A" w:rsidP="00041FC4">
            <w:pPr>
              <w:suppressAutoHyphens/>
              <w:spacing w:line="239" w:lineRule="auto"/>
              <w:jc w:val="center"/>
              <w:rPr>
                <w:rFonts w:ascii="Times New Roman" w:hAnsi="Times New Roman" w:cs="Times New Roman"/>
                <w:bCs/>
                <w:sz w:val="24"/>
                <w:szCs w:val="24"/>
              </w:rPr>
            </w:pPr>
            <w:r w:rsidRPr="00EF1C55">
              <w:rPr>
                <w:rFonts w:ascii="Times New Roman" w:hAnsi="Times New Roman" w:cs="Times New Roman"/>
                <w:bCs/>
                <w:sz w:val="24"/>
                <w:szCs w:val="24"/>
              </w:rPr>
              <w:t>по заданию на проектирование</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after="16" w:line="239" w:lineRule="auto"/>
              <w:rPr>
                <w:rFonts w:ascii="Times New Roman" w:hAnsi="Times New Roman" w:cs="Times New Roman"/>
                <w:bCs/>
                <w:sz w:val="24"/>
                <w:szCs w:val="24"/>
              </w:rPr>
            </w:pPr>
            <w:r w:rsidRPr="00EF1C55">
              <w:rPr>
                <w:rFonts w:ascii="Times New Roman" w:hAnsi="Times New Roman" w:cs="Times New Roman"/>
                <w:bCs/>
                <w:sz w:val="24"/>
                <w:szCs w:val="24"/>
              </w:rPr>
              <w:t>Музеи, кинотеатры</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мест или единовременных посетителей:</w:t>
            </w:r>
          </w:p>
          <w:p w:rsidR="00D84A0A" w:rsidRPr="00EF1C55" w:rsidRDefault="00D84A0A" w:rsidP="00041FC4">
            <w:pPr>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400 м"/>
              </w:smartTagPr>
              <w:r w:rsidRPr="00EF1C55">
                <w:rPr>
                  <w:rFonts w:ascii="Times New Roman" w:hAnsi="Times New Roman" w:cs="Times New Roman"/>
                  <w:bCs/>
                  <w:sz w:val="24"/>
                  <w:szCs w:val="24"/>
                </w:rPr>
                <w:t>400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after="16"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Объекты торговли с площадью торговых залов менее </w:t>
            </w:r>
            <w:smartTag w:uri="urn:schemas-microsoft-com:office:smarttags" w:element="metricconverter">
              <w:smartTagPr>
                <w:attr w:name="ProductID" w:val="200 м2"/>
              </w:smartTagPr>
              <w:r w:rsidRPr="00EF1C55">
                <w:rPr>
                  <w:rFonts w:ascii="Times New Roman" w:hAnsi="Times New Roman" w:cs="Times New Roman"/>
                  <w:bCs/>
                  <w:sz w:val="24"/>
                  <w:szCs w:val="24"/>
                </w:rPr>
                <w:t>200 м</w:t>
              </w:r>
              <w:proofErr w:type="gramStart"/>
              <w:r w:rsidRPr="00EF1C55">
                <w:rPr>
                  <w:rFonts w:ascii="Times New Roman" w:hAnsi="Times New Roman" w:cs="Times New Roman"/>
                  <w:bCs/>
                  <w:sz w:val="24"/>
                  <w:szCs w:val="24"/>
                  <w:vertAlign w:val="superscript"/>
                </w:rPr>
                <w:t>2</w:t>
              </w:r>
            </w:smartTag>
            <w:proofErr w:type="gramEnd"/>
          </w:p>
        </w:tc>
        <w:tc>
          <w:tcPr>
            <w:tcW w:w="3157" w:type="dxa"/>
            <w:tcBorders>
              <w:bottom w:val="single" w:sz="4" w:space="0" w:color="auto"/>
            </w:tcBorders>
          </w:tcPr>
          <w:p w:rsidR="00D84A0A" w:rsidRPr="00EF1C55" w:rsidRDefault="00D84A0A" w:rsidP="00041FC4">
            <w:pPr>
              <w:suppressAutoHyphens/>
              <w:spacing w:line="239" w:lineRule="auto"/>
              <w:jc w:val="center"/>
              <w:rPr>
                <w:rFonts w:ascii="Times New Roman" w:hAnsi="Times New Roman" w:cs="Times New Roman"/>
                <w:bCs/>
                <w:sz w:val="24"/>
                <w:szCs w:val="24"/>
              </w:rPr>
            </w:pPr>
            <w:r w:rsidRPr="00EF1C55">
              <w:rPr>
                <w:rFonts w:ascii="Times New Roman" w:hAnsi="Times New Roman" w:cs="Times New Roman"/>
                <w:bCs/>
                <w:sz w:val="24"/>
                <w:szCs w:val="24"/>
              </w:rPr>
              <w:t>по заданию на проектирование</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Рынки</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50 торговых мест:</w:t>
            </w:r>
          </w:p>
          <w:p w:rsidR="00D84A0A" w:rsidRPr="00EF1C55" w:rsidRDefault="00D84A0A" w:rsidP="00041FC4">
            <w:pPr>
              <w:spacing w:line="239" w:lineRule="auto"/>
              <w:ind w:right="-28"/>
              <w:rPr>
                <w:rFonts w:ascii="Times New Roman" w:hAnsi="Times New Roman" w:cs="Times New Roman"/>
                <w:bCs/>
                <w:sz w:val="24"/>
                <w:szCs w:val="24"/>
              </w:rPr>
            </w:pPr>
            <w:r w:rsidRPr="00EF1C55">
              <w:rPr>
                <w:rFonts w:ascii="Times New Roman" w:hAnsi="Times New Roman" w:cs="Times New Roman"/>
                <w:bCs/>
                <w:sz w:val="24"/>
                <w:szCs w:val="24"/>
              </w:rPr>
              <w:t>2020 год – 50; 2030 год – 65</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150 м"/>
              </w:smartTagPr>
              <w:r w:rsidRPr="00EF1C55">
                <w:rPr>
                  <w:rFonts w:ascii="Times New Roman" w:hAnsi="Times New Roman" w:cs="Times New Roman"/>
                  <w:bCs/>
                  <w:spacing w:val="-2"/>
                  <w:sz w:val="24"/>
                  <w:szCs w:val="24"/>
                </w:rPr>
                <w:t>150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Вокзалы (автовокзалы)</w:t>
            </w:r>
          </w:p>
        </w:tc>
        <w:tc>
          <w:tcPr>
            <w:tcW w:w="3157" w:type="dxa"/>
            <w:tcBorders>
              <w:bottom w:val="single" w:sz="4" w:space="0" w:color="auto"/>
            </w:tcBorders>
          </w:tcPr>
          <w:p w:rsidR="00D84A0A" w:rsidRPr="00EF1C55" w:rsidRDefault="00D84A0A" w:rsidP="00041FC4">
            <w:pPr>
              <w:spacing w:line="239" w:lineRule="auto"/>
              <w:ind w:right="-57"/>
              <w:rPr>
                <w:rFonts w:ascii="Times New Roman" w:hAnsi="Times New Roman" w:cs="Times New Roman"/>
                <w:bCs/>
                <w:sz w:val="24"/>
                <w:szCs w:val="24"/>
              </w:rPr>
            </w:pPr>
            <w:r w:rsidRPr="00EF1C55">
              <w:rPr>
                <w:rFonts w:ascii="Times New Roman" w:hAnsi="Times New Roman" w:cs="Times New Roman"/>
                <w:bCs/>
                <w:sz w:val="24"/>
                <w:szCs w:val="24"/>
              </w:rPr>
              <w:t>на 100 пассажиров в час «пик»:</w:t>
            </w:r>
          </w:p>
          <w:p w:rsidR="00D84A0A" w:rsidRPr="00EF1C55" w:rsidRDefault="00D84A0A" w:rsidP="00041FC4">
            <w:pPr>
              <w:spacing w:line="239" w:lineRule="auto"/>
              <w:ind w:right="-57"/>
              <w:rPr>
                <w:rFonts w:ascii="Times New Roman" w:hAnsi="Times New Roman" w:cs="Times New Roman"/>
                <w:bCs/>
                <w:spacing w:val="-2"/>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150 м"/>
              </w:smartTagPr>
              <w:r w:rsidRPr="00EF1C55">
                <w:rPr>
                  <w:rFonts w:ascii="Times New Roman" w:hAnsi="Times New Roman" w:cs="Times New Roman"/>
                  <w:bCs/>
                  <w:sz w:val="24"/>
                  <w:szCs w:val="24"/>
                </w:rPr>
                <w:t>150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Культовые здания и сооружения</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мест:</w:t>
            </w:r>
          </w:p>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2020 год – 6; 2030 год – 8</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z w:val="24"/>
                  <w:szCs w:val="24"/>
                </w:rPr>
                <w:t>250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Пляжи и парки в зонах отдыха</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единовременных посетителей:</w:t>
            </w:r>
          </w:p>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2020 год – 40; 2030 год – 52</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400 м"/>
              </w:smartTagPr>
              <w:r w:rsidRPr="00EF1C55">
                <w:rPr>
                  <w:rFonts w:ascii="Times New Roman" w:hAnsi="Times New Roman" w:cs="Times New Roman"/>
                  <w:bCs/>
                  <w:sz w:val="24"/>
                  <w:szCs w:val="24"/>
                </w:rPr>
                <w:t>400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Базы кратковременного отдыха </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единовременных посетителей:</w:t>
            </w:r>
          </w:p>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400 м"/>
              </w:smartTagPr>
              <w:r w:rsidRPr="00EF1C55">
                <w:rPr>
                  <w:rFonts w:ascii="Times New Roman" w:hAnsi="Times New Roman" w:cs="Times New Roman"/>
                  <w:bCs/>
                  <w:sz w:val="24"/>
                  <w:szCs w:val="24"/>
                </w:rPr>
                <w:t>400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Береговые базы маломерного флота</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100 единовременных посетителей:</w:t>
            </w:r>
          </w:p>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2020 год – 30; 2030 год – 39</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400 м"/>
              </w:smartTagPr>
              <w:r w:rsidRPr="00EF1C55">
                <w:rPr>
                  <w:rFonts w:ascii="Times New Roman" w:hAnsi="Times New Roman" w:cs="Times New Roman"/>
                  <w:bCs/>
                  <w:sz w:val="24"/>
                  <w:szCs w:val="24"/>
                </w:rPr>
                <w:t>400 м</w:t>
              </w:r>
            </w:smartTag>
          </w:p>
        </w:tc>
      </w:tr>
      <w:tr w:rsidR="00D84A0A" w:rsidRPr="003A55A3" w:rsidTr="00041FC4">
        <w:trPr>
          <w:trHeight w:val="242"/>
          <w:jc w:val="center"/>
        </w:trPr>
        <w:tc>
          <w:tcPr>
            <w:tcW w:w="4188" w:type="dxa"/>
            <w:tcBorders>
              <w:bottom w:val="single" w:sz="4" w:space="0" w:color="auto"/>
            </w:tcBorders>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Садоводческие, огороднические, дачные объединения</w:t>
            </w:r>
          </w:p>
        </w:tc>
        <w:tc>
          <w:tcPr>
            <w:tcW w:w="3157" w:type="dxa"/>
            <w:tcBorders>
              <w:bottom w:val="single" w:sz="4" w:space="0" w:color="auto"/>
            </w:tcBorders>
          </w:tcPr>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z w:val="24"/>
                <w:szCs w:val="24"/>
              </w:rPr>
              <w:t>на 10 участков:</w:t>
            </w:r>
          </w:p>
          <w:p w:rsidR="00D84A0A" w:rsidRPr="00EF1C55" w:rsidRDefault="00D84A0A" w:rsidP="00041FC4">
            <w:pPr>
              <w:spacing w:line="239" w:lineRule="auto"/>
              <w:ind w:left="-28" w:right="-28"/>
              <w:rPr>
                <w:rFonts w:ascii="Times New Roman" w:hAnsi="Times New Roman" w:cs="Times New Roman"/>
                <w:bCs/>
                <w:sz w:val="24"/>
                <w:szCs w:val="24"/>
              </w:rPr>
            </w:pPr>
            <w:r w:rsidRPr="00EF1C55">
              <w:rPr>
                <w:rFonts w:ascii="Times New Roman" w:hAnsi="Times New Roman" w:cs="Times New Roman"/>
                <w:bCs/>
                <w:spacing w:val="-2"/>
                <w:sz w:val="24"/>
                <w:szCs w:val="24"/>
              </w:rPr>
              <w:lastRenderedPageBreak/>
              <w:t>2020 год – 20; 2030 год – 26</w:t>
            </w:r>
          </w:p>
        </w:tc>
        <w:tc>
          <w:tcPr>
            <w:tcW w:w="2768" w:type="dxa"/>
            <w:tcBorders>
              <w:bottom w:val="single" w:sz="4" w:space="0" w:color="auto"/>
            </w:tcBorders>
          </w:tcPr>
          <w:p w:rsidR="00D84A0A" w:rsidRPr="00EF1C55" w:rsidRDefault="00D84A0A" w:rsidP="00041FC4">
            <w:pPr>
              <w:suppressAutoHyphens/>
              <w:spacing w:line="239" w:lineRule="auto"/>
              <w:ind w:left="-57" w:right="-57"/>
              <w:jc w:val="center"/>
              <w:rPr>
                <w:rFonts w:ascii="Times New Roman" w:hAnsi="Times New Roman" w:cs="Times New Roman"/>
                <w:bCs/>
                <w:sz w:val="24"/>
                <w:szCs w:val="24"/>
              </w:rPr>
            </w:pPr>
            <w:smartTag w:uri="urn:schemas-microsoft-com:office:smarttags" w:element="metricconverter">
              <w:smartTagPr>
                <w:attr w:name="ProductID" w:val="250 м"/>
              </w:smartTagPr>
              <w:r w:rsidRPr="00EF1C55">
                <w:rPr>
                  <w:rFonts w:ascii="Times New Roman" w:hAnsi="Times New Roman" w:cs="Times New Roman"/>
                  <w:bCs/>
                  <w:sz w:val="24"/>
                  <w:szCs w:val="24"/>
                </w:rPr>
                <w:lastRenderedPageBreak/>
                <w:t>250 м</w:t>
              </w:r>
            </w:smartTag>
          </w:p>
        </w:tc>
      </w:tr>
    </w:tbl>
    <w:p w:rsidR="00D84A0A" w:rsidRPr="00473520" w:rsidRDefault="00D84A0A" w:rsidP="00D84A0A">
      <w:pPr>
        <w:spacing w:before="120" w:after="0" w:line="240" w:lineRule="auto"/>
        <w:ind w:firstLine="720"/>
        <w:jc w:val="both"/>
        <w:rPr>
          <w:rFonts w:ascii="Times New Roman" w:hAnsi="Times New Roman" w:cs="Times New Roman"/>
          <w:bCs/>
          <w:i/>
          <w:iCs/>
          <w:spacing w:val="40"/>
        </w:rPr>
      </w:pPr>
      <w:r w:rsidRPr="00473520">
        <w:rPr>
          <w:rFonts w:ascii="Times New Roman" w:hAnsi="Times New Roman" w:cs="Times New Roman"/>
          <w:bCs/>
          <w:i/>
          <w:iCs/>
          <w:spacing w:val="40"/>
        </w:rPr>
        <w:lastRenderedPageBreak/>
        <w:t>Примечания:</w:t>
      </w:r>
    </w:p>
    <w:p w:rsidR="00D84A0A" w:rsidRPr="00473520" w:rsidRDefault="00D84A0A" w:rsidP="00D84A0A">
      <w:pPr>
        <w:autoSpaceDE w:val="0"/>
        <w:autoSpaceDN w:val="0"/>
        <w:adjustRightInd w:val="0"/>
        <w:spacing w:after="0" w:line="240" w:lineRule="auto"/>
        <w:ind w:firstLine="709"/>
        <w:jc w:val="both"/>
        <w:outlineLvl w:val="1"/>
        <w:rPr>
          <w:rFonts w:ascii="Times New Roman" w:hAnsi="Times New Roman" w:cs="Times New Roman"/>
          <w:bCs/>
        </w:rPr>
      </w:pPr>
      <w:r w:rsidRPr="00473520">
        <w:rPr>
          <w:rFonts w:ascii="Times New Roman" w:hAnsi="Times New Roman" w:cs="Times New Roman"/>
          <w:bCs/>
        </w:rPr>
        <w:t xml:space="preserve">1. </w:t>
      </w:r>
      <w:proofErr w:type="gramStart"/>
      <w:r w:rsidRPr="00473520">
        <w:rPr>
          <w:rFonts w:ascii="Times New Roman" w:hAnsi="Times New Roman" w:cs="Times New Roman"/>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473520">
        <w:rPr>
          <w:rFonts w:ascii="Times New Roman" w:hAnsi="Times New Roman" w:cs="Times New Roman"/>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473520">
        <w:rPr>
          <w:rFonts w:ascii="Times New Roman" w:hAnsi="Times New Roman" w:cs="Times New Roman"/>
          <w:bCs/>
        </w:rPr>
        <w:t>Региональных нормативах градостроительного проектирования Камчатского края.</w:t>
      </w:r>
      <w:proofErr w:type="gramEnd"/>
    </w:p>
    <w:p w:rsidR="00D84A0A" w:rsidRPr="00473520" w:rsidRDefault="00D84A0A" w:rsidP="00D84A0A">
      <w:pPr>
        <w:autoSpaceDE w:val="0"/>
        <w:autoSpaceDN w:val="0"/>
        <w:adjustRightInd w:val="0"/>
        <w:spacing w:after="0" w:line="240" w:lineRule="auto"/>
        <w:ind w:firstLine="709"/>
        <w:jc w:val="both"/>
        <w:outlineLvl w:val="1"/>
        <w:rPr>
          <w:rFonts w:ascii="Times New Roman" w:hAnsi="Times New Roman" w:cs="Times New Roman"/>
          <w:bCs/>
        </w:rPr>
      </w:pPr>
      <w:r w:rsidRPr="00473520">
        <w:rPr>
          <w:rFonts w:ascii="Times New Roman" w:hAnsi="Times New Roman" w:cs="Times New Roman"/>
          <w:bCs/>
        </w:rPr>
        <w:t xml:space="preserve">Методика расчета показателей минимально допустимого уровня обеспеченности </w:t>
      </w:r>
      <w:r w:rsidRPr="00473520">
        <w:rPr>
          <w:rFonts w:ascii="Times New Roman" w:hAnsi="Times New Roman" w:cs="Times New Roman"/>
        </w:rPr>
        <w:t xml:space="preserve">стоянками для временного хранения легковых автомобилей у объектов обслуживания </w:t>
      </w:r>
      <w:r w:rsidRPr="00473520">
        <w:rPr>
          <w:rFonts w:ascii="Times New Roman" w:hAnsi="Times New Roman" w:cs="Times New Roman"/>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D84A0A" w:rsidRPr="00473520" w:rsidRDefault="00D84A0A" w:rsidP="00D84A0A">
      <w:pPr>
        <w:spacing w:after="0" w:line="240" w:lineRule="auto"/>
        <w:ind w:firstLine="720"/>
        <w:jc w:val="both"/>
        <w:rPr>
          <w:rFonts w:ascii="Times New Roman" w:hAnsi="Times New Roman" w:cs="Times New Roman"/>
          <w:bCs/>
        </w:rPr>
      </w:pPr>
      <w:r>
        <w:rPr>
          <w:rFonts w:ascii="Times New Roman" w:hAnsi="Times New Roman" w:cs="Times New Roman"/>
          <w:bCs/>
        </w:rPr>
        <w:t>2</w:t>
      </w:r>
      <w:r w:rsidRPr="00473520">
        <w:rPr>
          <w:rFonts w:ascii="Times New Roman" w:hAnsi="Times New Roman" w:cs="Times New Roman"/>
          <w:bCs/>
        </w:rPr>
        <w:t xml:space="preserve">.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473520">
        <w:rPr>
          <w:rFonts w:ascii="Times New Roman" w:hAnsi="Times New Roman" w:cs="Times New Roman"/>
          <w:bCs/>
        </w:rPr>
        <w:t>машино</w:t>
      </w:r>
      <w:proofErr w:type="spellEnd"/>
      <w:r w:rsidRPr="00473520">
        <w:rPr>
          <w:rFonts w:ascii="Times New Roman" w:hAnsi="Times New Roman" w:cs="Times New Roman"/>
          <w:bCs/>
        </w:rPr>
        <w:t>-мест по каждому объекту в отдельности на 10-15 %.</w:t>
      </w:r>
    </w:p>
    <w:p w:rsidR="00D84A0A" w:rsidRPr="00473520" w:rsidRDefault="00D84A0A" w:rsidP="00D84A0A">
      <w:pPr>
        <w:spacing w:after="0" w:line="240" w:lineRule="auto"/>
        <w:ind w:firstLine="720"/>
        <w:jc w:val="both"/>
        <w:rPr>
          <w:rFonts w:ascii="Times New Roman" w:hAnsi="Times New Roman" w:cs="Times New Roman"/>
          <w:bCs/>
        </w:rPr>
      </w:pPr>
      <w:r>
        <w:rPr>
          <w:rFonts w:ascii="Times New Roman" w:hAnsi="Times New Roman" w:cs="Times New Roman"/>
          <w:bCs/>
        </w:rPr>
        <w:t>3</w:t>
      </w:r>
      <w:r w:rsidRPr="00473520">
        <w:rPr>
          <w:rFonts w:ascii="Times New Roman" w:hAnsi="Times New Roman" w:cs="Times New Roman"/>
          <w:bCs/>
        </w:rPr>
        <w:t xml:space="preserve">. </w:t>
      </w:r>
      <w:proofErr w:type="spellStart"/>
      <w:r w:rsidRPr="00473520">
        <w:rPr>
          <w:rFonts w:ascii="Times New Roman" w:hAnsi="Times New Roman" w:cs="Times New Roman"/>
          <w:bCs/>
        </w:rPr>
        <w:t>Приобъектные</w:t>
      </w:r>
      <w:proofErr w:type="spellEnd"/>
      <w:r w:rsidRPr="00473520">
        <w:rPr>
          <w:rFonts w:ascii="Times New Roman" w:hAnsi="Times New Roman" w:cs="Times New Roman"/>
          <w:bCs/>
        </w:rPr>
        <w:t xml:space="preserve"> стоянки дошкольных </w:t>
      </w:r>
      <w:proofErr w:type="spellStart"/>
      <w:r w:rsidRPr="00473520">
        <w:rPr>
          <w:rFonts w:ascii="Times New Roman" w:hAnsi="Times New Roman" w:cs="Times New Roman"/>
          <w:bCs/>
        </w:rPr>
        <w:t>организацийи</w:t>
      </w:r>
      <w:proofErr w:type="spellEnd"/>
      <w:r w:rsidRPr="00473520">
        <w:rPr>
          <w:rFonts w:ascii="Times New Roman" w:hAnsi="Times New Roman" w:cs="Times New Roman"/>
          <w:bCs/>
        </w:rPr>
        <w:t xml:space="preserve"> общеобразовательных организаций проектируются </w:t>
      </w:r>
      <w:proofErr w:type="gramStart"/>
      <w:r w:rsidRPr="00473520">
        <w:rPr>
          <w:rFonts w:ascii="Times New Roman" w:hAnsi="Times New Roman" w:cs="Times New Roman"/>
          <w:bCs/>
        </w:rPr>
        <w:t xml:space="preserve">вне территории указанных </w:t>
      </w:r>
      <w:r w:rsidRPr="00473520">
        <w:rPr>
          <w:rFonts w:ascii="Times New Roman" w:hAnsi="Times New Roman" w:cs="Times New Roman"/>
        </w:rPr>
        <w:t>организаций</w:t>
      </w:r>
      <w:r w:rsidRPr="00473520">
        <w:rPr>
          <w:rFonts w:ascii="Times New Roman" w:hAnsi="Times New Roman" w:cs="Times New Roman"/>
          <w:bCs/>
        </w:rPr>
        <w:t xml:space="preserve"> на расстоянии от границ участка в соответствии с требованиями</w:t>
      </w:r>
      <w:proofErr w:type="gramEnd"/>
      <w:r w:rsidRPr="00473520">
        <w:rPr>
          <w:rFonts w:ascii="Times New Roman" w:hAnsi="Times New Roman" w:cs="Times New Roman"/>
          <w:bCs/>
        </w:rPr>
        <w:t xml:space="preserve"> таблицы 5.4.3 настоящих нормативов исходя из количества </w:t>
      </w:r>
      <w:proofErr w:type="spellStart"/>
      <w:r w:rsidRPr="00473520">
        <w:rPr>
          <w:rFonts w:ascii="Times New Roman" w:hAnsi="Times New Roman" w:cs="Times New Roman"/>
          <w:bCs/>
        </w:rPr>
        <w:t>машино</w:t>
      </w:r>
      <w:proofErr w:type="spellEnd"/>
      <w:r w:rsidRPr="00473520">
        <w:rPr>
          <w:rFonts w:ascii="Times New Roman" w:hAnsi="Times New Roman" w:cs="Times New Roman"/>
          <w:bCs/>
        </w:rPr>
        <w:t>-мест.</w:t>
      </w:r>
    </w:p>
    <w:p w:rsidR="00D84A0A" w:rsidRPr="00473520" w:rsidRDefault="00D84A0A" w:rsidP="00D84A0A">
      <w:pPr>
        <w:spacing w:after="0" w:line="240" w:lineRule="auto"/>
        <w:ind w:firstLine="720"/>
        <w:jc w:val="both"/>
        <w:rPr>
          <w:rFonts w:ascii="Times New Roman" w:hAnsi="Times New Roman" w:cs="Times New Roman"/>
          <w:bCs/>
        </w:rPr>
      </w:pPr>
      <w:r>
        <w:rPr>
          <w:rFonts w:ascii="Times New Roman" w:hAnsi="Times New Roman" w:cs="Times New Roman"/>
          <w:bCs/>
        </w:rPr>
        <w:t>4</w:t>
      </w:r>
      <w:r w:rsidRPr="00473520">
        <w:rPr>
          <w:rFonts w:ascii="Times New Roman" w:hAnsi="Times New Roman" w:cs="Times New Roman"/>
          <w:bCs/>
        </w:rPr>
        <w:t xml:space="preserve">.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473520">
          <w:rPr>
            <w:rFonts w:ascii="Times New Roman" w:hAnsi="Times New Roman" w:cs="Times New Roman"/>
            <w:bCs/>
          </w:rPr>
          <w:t>500 м</w:t>
        </w:r>
      </w:smartTag>
      <w:r w:rsidRPr="00473520">
        <w:rPr>
          <w:rFonts w:ascii="Times New Roman" w:hAnsi="Times New Roman" w:cs="Times New Roman"/>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D84A0A" w:rsidRDefault="00D84A0A" w:rsidP="00D84A0A">
      <w:pPr>
        <w:spacing w:after="0" w:line="240" w:lineRule="auto"/>
        <w:ind w:firstLine="720"/>
        <w:jc w:val="both"/>
        <w:rPr>
          <w:rFonts w:ascii="Times New Roman" w:hAnsi="Times New Roman" w:cs="Times New Roman"/>
          <w:bCs/>
        </w:rPr>
      </w:pPr>
      <w:r>
        <w:rPr>
          <w:rFonts w:ascii="Times New Roman" w:hAnsi="Times New Roman" w:cs="Times New Roman"/>
          <w:bCs/>
        </w:rPr>
        <w:t>5</w:t>
      </w:r>
      <w:r w:rsidRPr="00473520">
        <w:rPr>
          <w:rFonts w:ascii="Times New Roman" w:hAnsi="Times New Roman" w:cs="Times New Roman"/>
          <w:bCs/>
        </w:rPr>
        <w:t>.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D84A0A" w:rsidRPr="00473520" w:rsidRDefault="00D84A0A" w:rsidP="00D84A0A">
      <w:pPr>
        <w:spacing w:after="0" w:line="240" w:lineRule="auto"/>
        <w:ind w:firstLine="720"/>
        <w:jc w:val="both"/>
        <w:rPr>
          <w:rFonts w:ascii="Times New Roman" w:hAnsi="Times New Roman" w:cs="Times New Roman"/>
          <w:bCs/>
        </w:rPr>
      </w:pPr>
    </w:p>
    <w:p w:rsidR="00D84A0A" w:rsidRPr="003A55A3" w:rsidRDefault="00D84A0A" w:rsidP="00D84A0A">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5.4.9.Для х</w:t>
      </w:r>
      <w:r w:rsidRPr="003A55A3">
        <w:rPr>
          <w:rFonts w:ascii="Times New Roman" w:hAnsi="Times New Roman" w:cs="Times New Roman"/>
          <w:sz w:val="24"/>
          <w:szCs w:val="24"/>
        </w:rPr>
        <w:t xml:space="preserve">ранения и технического обслуживания </w:t>
      </w:r>
      <w:r w:rsidRPr="003A55A3">
        <w:rPr>
          <w:rFonts w:ascii="Times New Roman" w:hAnsi="Times New Roman" w:cs="Times New Roman"/>
          <w:b/>
          <w:sz w:val="24"/>
          <w:szCs w:val="24"/>
        </w:rPr>
        <w:t>подвижного состава общественного пассажирского транспорта</w:t>
      </w:r>
      <w:r w:rsidRPr="003A55A3">
        <w:rPr>
          <w:rFonts w:ascii="Times New Roman" w:hAnsi="Times New Roman" w:cs="Times New Roman"/>
          <w:sz w:val="24"/>
          <w:szCs w:val="24"/>
        </w:rPr>
        <w:t xml:space="preserve"> в пределах границ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D84A0A" w:rsidRPr="003A55A3" w:rsidRDefault="00D84A0A" w:rsidP="00D84A0A">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3A55A3">
        <w:rPr>
          <w:rFonts w:ascii="Times New Roman" w:hAnsi="Times New Roman" w:cs="Times New Roman"/>
          <w:sz w:val="24"/>
          <w:szCs w:val="24"/>
        </w:rPr>
        <w:t xml:space="preserve"> таблице 5.4.7.</w:t>
      </w:r>
    </w:p>
    <w:p w:rsidR="00D84A0A" w:rsidRPr="00EF1C55" w:rsidRDefault="00D84A0A" w:rsidP="00D84A0A">
      <w:pPr>
        <w:pStyle w:val="ConsPlusNormal"/>
        <w:spacing w:line="239" w:lineRule="auto"/>
        <w:ind w:firstLine="709"/>
        <w:jc w:val="right"/>
        <w:rPr>
          <w:rFonts w:ascii="Times New Roman" w:hAnsi="Times New Roman" w:cs="Times New Roman"/>
          <w:b/>
          <w:sz w:val="24"/>
          <w:szCs w:val="24"/>
        </w:rPr>
      </w:pPr>
      <w:r w:rsidRPr="00EF1C55">
        <w:rPr>
          <w:rFonts w:ascii="Times New Roman" w:hAnsi="Times New Roman" w:cs="Times New Roman"/>
          <w:b/>
          <w:sz w:val="24"/>
          <w:szCs w:val="24"/>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D84A0A" w:rsidRPr="00EF1C55" w:rsidTr="00041FC4">
        <w:trPr>
          <w:trHeight w:val="312"/>
          <w:jc w:val="center"/>
        </w:trPr>
        <w:tc>
          <w:tcPr>
            <w:tcW w:w="3316"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6790"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EF1C55" w:rsidTr="00041FC4">
        <w:tblPrEx>
          <w:tblBorders>
            <w:bottom w:val="single" w:sz="4" w:space="0" w:color="auto"/>
          </w:tblBorders>
        </w:tblPrEx>
        <w:trPr>
          <w:jc w:val="center"/>
        </w:trPr>
        <w:tc>
          <w:tcPr>
            <w:tcW w:w="3316"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Размещение автобусных парков,</w:t>
            </w:r>
          </w:p>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стоянок и ремонтных мастерских</w:t>
            </w:r>
          </w:p>
        </w:tc>
        <w:tc>
          <w:tcPr>
            <w:tcW w:w="679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D84A0A" w:rsidRPr="00EF1C55" w:rsidTr="00041FC4">
        <w:tblPrEx>
          <w:tblBorders>
            <w:bottom w:val="single" w:sz="4" w:space="0" w:color="auto"/>
          </w:tblBorders>
        </w:tblPrEx>
        <w:trPr>
          <w:jc w:val="center"/>
        </w:trPr>
        <w:tc>
          <w:tcPr>
            <w:tcW w:w="3316" w:type="dxa"/>
            <w:shd w:val="clear" w:color="auto" w:fill="auto"/>
          </w:tcPr>
          <w:p w:rsidR="00D84A0A" w:rsidRPr="00EF1C55" w:rsidRDefault="00D84A0A" w:rsidP="00041FC4">
            <w:pPr>
              <w:tabs>
                <w:tab w:val="left" w:pos="7740"/>
              </w:tabs>
              <w:suppressAutoHyphens/>
              <w:spacing w:line="240" w:lineRule="auto"/>
              <w:ind w:right="-57"/>
              <w:rPr>
                <w:rFonts w:ascii="Times New Roman" w:hAnsi="Times New Roman" w:cs="Times New Roman"/>
                <w:sz w:val="24"/>
                <w:szCs w:val="24"/>
              </w:rPr>
            </w:pPr>
            <w:r w:rsidRPr="00EF1C55">
              <w:rPr>
                <w:rFonts w:ascii="Times New Roman" w:hAnsi="Times New Roman" w:cs="Times New Roman"/>
                <w:sz w:val="24"/>
                <w:szCs w:val="24"/>
              </w:rPr>
              <w:t xml:space="preserve">Ориентировочные размеры санитарно-защитных зон </w:t>
            </w:r>
          </w:p>
        </w:tc>
        <w:tc>
          <w:tcPr>
            <w:tcW w:w="6790" w:type="dxa"/>
            <w:shd w:val="clear" w:color="auto" w:fill="auto"/>
          </w:tcPr>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xml:space="preserve">- автобусных парков до 100 машин – </w:t>
            </w:r>
            <w:smartTag w:uri="urn:schemas-microsoft-com:office:smarttags" w:element="metricconverter">
              <w:smartTagPr>
                <w:attr w:name="ProductID" w:val="100 м"/>
              </w:smartTagPr>
              <w:r w:rsidRPr="00EF1C55">
                <w:rPr>
                  <w:rFonts w:ascii="Times New Roman" w:hAnsi="Times New Roman" w:cs="Times New Roman"/>
                </w:rPr>
                <w:t>100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ind w:left="142" w:hanging="142"/>
              <w:jc w:val="both"/>
              <w:rPr>
                <w:rFonts w:ascii="Times New Roman" w:hAnsi="Times New Roman" w:cs="Times New Roman"/>
              </w:rPr>
            </w:pPr>
            <w:r w:rsidRPr="00EF1C55">
              <w:rPr>
                <w:rFonts w:ascii="Times New Roman" w:hAnsi="Times New Roman" w:cs="Times New Roman"/>
              </w:rPr>
              <w:t xml:space="preserve">- таксомоторного парка – </w:t>
            </w:r>
            <w:smartTag w:uri="urn:schemas-microsoft-com:office:smarttags" w:element="metricconverter">
              <w:smartTagPr>
                <w:attr w:name="ProductID" w:val="100 м"/>
              </w:smartTagPr>
              <w:r w:rsidRPr="00EF1C55">
                <w:rPr>
                  <w:rFonts w:ascii="Times New Roman" w:hAnsi="Times New Roman" w:cs="Times New Roman"/>
                </w:rPr>
                <w:t>100 м</w:t>
              </w:r>
            </w:smartTag>
            <w:r w:rsidRPr="00EF1C55">
              <w:rPr>
                <w:rFonts w:ascii="Times New Roman" w:hAnsi="Times New Roman" w:cs="Times New Roman"/>
              </w:rPr>
              <w:t>.</w:t>
            </w:r>
          </w:p>
        </w:tc>
      </w:tr>
      <w:tr w:rsidR="00D84A0A" w:rsidRPr="00EF1C55" w:rsidTr="00041FC4">
        <w:tblPrEx>
          <w:tblBorders>
            <w:bottom w:val="single" w:sz="4" w:space="0" w:color="auto"/>
          </w:tblBorders>
        </w:tblPrEx>
        <w:trPr>
          <w:jc w:val="center"/>
        </w:trPr>
        <w:tc>
          <w:tcPr>
            <w:tcW w:w="3316" w:type="dxa"/>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Вместимость автобусных парков</w:t>
            </w:r>
          </w:p>
        </w:tc>
        <w:tc>
          <w:tcPr>
            <w:tcW w:w="679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EF1C55">
              <w:rPr>
                <w:rFonts w:ascii="Times New Roman" w:hAnsi="Times New Roman" w:cs="Times New Roman"/>
              </w:rPr>
              <w:t>машино</w:t>
            </w:r>
            <w:proofErr w:type="spellEnd"/>
            <w:r w:rsidRPr="00EF1C55">
              <w:rPr>
                <w:rFonts w:ascii="Times New Roman" w:hAnsi="Times New Roman" w:cs="Times New Roman"/>
              </w:rPr>
              <w:t>-мест, имеющихся в парке, и количества подвижного состава, находящегося по плану в ремонте на других предприятиях.</w:t>
            </w:r>
          </w:p>
        </w:tc>
      </w:tr>
      <w:tr w:rsidR="00D84A0A" w:rsidRPr="00EF1C55" w:rsidTr="00041FC4">
        <w:tblPrEx>
          <w:tblBorders>
            <w:bottom w:val="single" w:sz="4" w:space="0" w:color="auto"/>
          </w:tblBorders>
        </w:tblPrEx>
        <w:trPr>
          <w:jc w:val="center"/>
        </w:trPr>
        <w:tc>
          <w:tcPr>
            <w:tcW w:w="3316" w:type="dxa"/>
            <w:shd w:val="clear" w:color="auto" w:fill="auto"/>
          </w:tcPr>
          <w:p w:rsidR="00D84A0A" w:rsidRPr="00EF1C55" w:rsidRDefault="00D84A0A" w:rsidP="00041FC4">
            <w:pPr>
              <w:tabs>
                <w:tab w:val="left" w:pos="7740"/>
              </w:tabs>
              <w:spacing w:line="240" w:lineRule="auto"/>
              <w:ind w:right="-57"/>
              <w:rPr>
                <w:rFonts w:ascii="Times New Roman" w:hAnsi="Times New Roman" w:cs="Times New Roman"/>
                <w:sz w:val="24"/>
                <w:szCs w:val="24"/>
              </w:rPr>
            </w:pPr>
            <w:r w:rsidRPr="00EF1C55">
              <w:rPr>
                <w:rFonts w:ascii="Times New Roman" w:hAnsi="Times New Roman" w:cs="Times New Roman"/>
                <w:sz w:val="24"/>
                <w:szCs w:val="24"/>
              </w:rPr>
              <w:t>Площадь земельного участка для автобусных гаражей и стоянок</w:t>
            </w:r>
          </w:p>
        </w:tc>
        <w:tc>
          <w:tcPr>
            <w:tcW w:w="6790" w:type="dxa"/>
            <w:shd w:val="clear" w:color="auto" w:fill="auto"/>
          </w:tcPr>
          <w:p w:rsidR="00D84A0A" w:rsidRPr="00EF1C55" w:rsidRDefault="00D84A0A" w:rsidP="00041FC4">
            <w:pPr>
              <w:pStyle w:val="af0"/>
              <w:widowControl w:val="0"/>
              <w:spacing w:before="0" w:beforeAutospacing="0" w:after="0" w:afterAutospacing="0"/>
              <w:jc w:val="both"/>
              <w:rPr>
                <w:rFonts w:ascii="Times New Roman" w:hAnsi="Times New Roman" w:cs="Times New Roman"/>
              </w:rPr>
            </w:pPr>
            <w:r w:rsidRPr="00EF1C55">
              <w:rPr>
                <w:rFonts w:ascii="Times New Roman" w:hAnsi="Times New Roman" w:cs="Times New Roman"/>
              </w:rPr>
              <w:t xml:space="preserve">Проектируется из расчета </w:t>
            </w:r>
            <w:smartTag w:uri="urn:schemas-microsoft-com:office:smarttags" w:element="metricconverter">
              <w:smartTagPr>
                <w:attr w:name="ProductID" w:val="0,035 га"/>
              </w:smartTagPr>
              <w:r w:rsidRPr="00EF1C55">
                <w:rPr>
                  <w:rFonts w:ascii="Times New Roman" w:hAnsi="Times New Roman" w:cs="Times New Roman"/>
                </w:rPr>
                <w:t>0,035 га</w:t>
              </w:r>
            </w:smartTag>
            <w:r w:rsidRPr="00EF1C55">
              <w:rPr>
                <w:rFonts w:ascii="Times New Roman" w:hAnsi="Times New Roman" w:cs="Times New Roman"/>
              </w:rPr>
              <w:t xml:space="preserve"> на единицу подвижного состава при вместимости до 50 машин.</w:t>
            </w:r>
          </w:p>
        </w:tc>
      </w:tr>
    </w:tbl>
    <w:p w:rsidR="00D84A0A" w:rsidRPr="00473520" w:rsidRDefault="00D84A0A" w:rsidP="00D84A0A">
      <w:pPr>
        <w:tabs>
          <w:tab w:val="left" w:pos="6663"/>
        </w:tabs>
        <w:spacing w:line="239" w:lineRule="auto"/>
        <w:ind w:firstLine="709"/>
        <w:jc w:val="both"/>
        <w:rPr>
          <w:rFonts w:ascii="Times New Roman" w:hAnsi="Times New Roman" w:cs="Times New Roman"/>
          <w:bCs/>
          <w:sz w:val="24"/>
          <w:szCs w:val="24"/>
        </w:rPr>
      </w:pPr>
      <w:r w:rsidRPr="003A55A3">
        <w:rPr>
          <w:rFonts w:ascii="Times New Roman" w:hAnsi="Times New Roman" w:cs="Times New Roman"/>
          <w:b/>
          <w:bCs/>
          <w:sz w:val="24"/>
          <w:szCs w:val="24"/>
        </w:rPr>
        <w:lastRenderedPageBreak/>
        <w:t>5</w:t>
      </w:r>
      <w:r w:rsidRPr="00473520">
        <w:rPr>
          <w:rFonts w:ascii="Times New Roman" w:hAnsi="Times New Roman" w:cs="Times New Roman"/>
          <w:bCs/>
          <w:sz w:val="24"/>
          <w:szCs w:val="24"/>
        </w:rPr>
        <w:t xml:space="preserve">.4.10. Расчетные показатели земельных участков </w:t>
      </w:r>
      <w:proofErr w:type="spellStart"/>
      <w:r w:rsidRPr="00473520">
        <w:rPr>
          <w:rFonts w:ascii="Times New Roman" w:hAnsi="Times New Roman" w:cs="Times New Roman"/>
          <w:bCs/>
          <w:sz w:val="24"/>
          <w:szCs w:val="24"/>
        </w:rPr>
        <w:t>а</w:t>
      </w:r>
      <w:r w:rsidRPr="00473520">
        <w:rPr>
          <w:rFonts w:ascii="Times New Roman" w:hAnsi="Times New Roman" w:cs="Times New Roman"/>
          <w:sz w:val="24"/>
          <w:szCs w:val="24"/>
        </w:rPr>
        <w:t>втостоянок</w:t>
      </w:r>
      <w:r w:rsidRPr="00473520">
        <w:rPr>
          <w:rFonts w:ascii="Times New Roman" w:hAnsi="Times New Roman" w:cs="Times New Roman"/>
          <w:b/>
          <w:sz w:val="24"/>
          <w:szCs w:val="24"/>
        </w:rPr>
        <w:t>ведомственных</w:t>
      </w:r>
      <w:proofErr w:type="spellEnd"/>
      <w:r w:rsidRPr="00473520">
        <w:rPr>
          <w:rFonts w:ascii="Times New Roman" w:hAnsi="Times New Roman" w:cs="Times New Roman"/>
          <w:b/>
          <w:sz w:val="24"/>
          <w:szCs w:val="24"/>
        </w:rPr>
        <w:t xml:space="preserve"> </w:t>
      </w:r>
      <w:proofErr w:type="spellStart"/>
      <w:r w:rsidRPr="00473520">
        <w:rPr>
          <w:rFonts w:ascii="Times New Roman" w:hAnsi="Times New Roman" w:cs="Times New Roman"/>
          <w:b/>
          <w:sz w:val="24"/>
          <w:szCs w:val="24"/>
        </w:rPr>
        <w:t>автомобилей</w:t>
      </w:r>
      <w:r w:rsidRPr="00473520">
        <w:rPr>
          <w:rFonts w:ascii="Times New Roman" w:hAnsi="Times New Roman" w:cs="Times New Roman"/>
          <w:bCs/>
          <w:sz w:val="24"/>
          <w:szCs w:val="24"/>
        </w:rPr>
        <w:t>и</w:t>
      </w:r>
      <w:proofErr w:type="spellEnd"/>
      <w:r w:rsidRPr="00473520">
        <w:rPr>
          <w:rFonts w:ascii="Times New Roman" w:hAnsi="Times New Roman" w:cs="Times New Roman"/>
          <w:bCs/>
          <w:sz w:val="24"/>
          <w:szCs w:val="24"/>
        </w:rPr>
        <w:t xml:space="preserve"> легковых автомобилей специального назначения, грузовых автомобилей, такси</w:t>
      </w:r>
      <w:r w:rsidRPr="00473520">
        <w:rPr>
          <w:rFonts w:ascii="Times New Roman" w:hAnsi="Times New Roman" w:cs="Times New Roman"/>
          <w:bCs/>
          <w:spacing w:val="-2"/>
          <w:sz w:val="24"/>
          <w:szCs w:val="24"/>
        </w:rPr>
        <w:t xml:space="preserve"> приведены в таблице 5.4.8.</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D84A0A" w:rsidRPr="003A55A3" w:rsidTr="00041FC4">
        <w:trPr>
          <w:trHeight w:val="284"/>
          <w:jc w:val="center"/>
        </w:trPr>
        <w:tc>
          <w:tcPr>
            <w:tcW w:w="4615" w:type="dxa"/>
            <w:vMerge w:val="restart"/>
            <w:vAlign w:val="center"/>
          </w:tcPr>
          <w:p w:rsidR="00D84A0A" w:rsidRPr="00EF1C55" w:rsidRDefault="00D84A0A" w:rsidP="00041FC4">
            <w:pPr>
              <w:suppressAutoHyphens/>
              <w:jc w:val="center"/>
              <w:rPr>
                <w:rFonts w:ascii="Times New Roman" w:hAnsi="Times New Roman" w:cs="Times New Roman"/>
                <w:b/>
                <w:sz w:val="24"/>
                <w:szCs w:val="24"/>
              </w:rPr>
            </w:pPr>
            <w:r w:rsidRPr="00EF1C55">
              <w:rPr>
                <w:rFonts w:ascii="Times New Roman" w:hAnsi="Times New Roman" w:cs="Times New Roman"/>
                <w:b/>
                <w:sz w:val="24"/>
                <w:szCs w:val="24"/>
              </w:rPr>
              <w:t>Объекты</w:t>
            </w:r>
          </w:p>
        </w:tc>
        <w:tc>
          <w:tcPr>
            <w:tcW w:w="1957" w:type="dxa"/>
            <w:vMerge w:val="restart"/>
            <w:vAlign w:val="center"/>
          </w:tcPr>
          <w:p w:rsidR="00D84A0A" w:rsidRPr="00EF1C55" w:rsidRDefault="00D84A0A" w:rsidP="00041FC4">
            <w:pPr>
              <w:suppressAutoHyphens/>
              <w:spacing w:line="238" w:lineRule="auto"/>
              <w:jc w:val="center"/>
              <w:rPr>
                <w:rFonts w:ascii="Times New Roman" w:hAnsi="Times New Roman" w:cs="Times New Roman"/>
                <w:b/>
                <w:sz w:val="24"/>
                <w:szCs w:val="24"/>
              </w:rPr>
            </w:pPr>
            <w:r w:rsidRPr="00EF1C55">
              <w:rPr>
                <w:rFonts w:ascii="Times New Roman" w:hAnsi="Times New Roman" w:cs="Times New Roman"/>
                <w:b/>
                <w:sz w:val="24"/>
                <w:szCs w:val="24"/>
              </w:rPr>
              <w:t>Расчетная единица</w:t>
            </w:r>
          </w:p>
        </w:tc>
        <w:tc>
          <w:tcPr>
            <w:tcW w:w="3517" w:type="dxa"/>
            <w:gridSpan w:val="2"/>
            <w:vAlign w:val="center"/>
          </w:tcPr>
          <w:p w:rsidR="00D84A0A" w:rsidRPr="00EF1C55" w:rsidRDefault="00D84A0A" w:rsidP="00041FC4">
            <w:pPr>
              <w:suppressAutoHyphens/>
              <w:spacing w:line="238" w:lineRule="auto"/>
              <w:jc w:val="center"/>
              <w:rPr>
                <w:rFonts w:ascii="Times New Roman" w:hAnsi="Times New Roman" w:cs="Times New Roman"/>
                <w:b/>
                <w:sz w:val="24"/>
                <w:szCs w:val="24"/>
              </w:rPr>
            </w:pPr>
            <w:r w:rsidRPr="00EF1C55">
              <w:rPr>
                <w:rFonts w:ascii="Times New Roman" w:hAnsi="Times New Roman" w:cs="Times New Roman"/>
                <w:b/>
                <w:sz w:val="24"/>
                <w:szCs w:val="24"/>
              </w:rPr>
              <w:t>Расчетные показатели</w:t>
            </w:r>
          </w:p>
        </w:tc>
      </w:tr>
      <w:tr w:rsidR="00D84A0A" w:rsidRPr="003A55A3" w:rsidTr="00041FC4">
        <w:trPr>
          <w:trHeight w:val="439"/>
          <w:jc w:val="center"/>
        </w:trPr>
        <w:tc>
          <w:tcPr>
            <w:tcW w:w="4615" w:type="dxa"/>
            <w:vMerge/>
            <w:vAlign w:val="center"/>
          </w:tcPr>
          <w:p w:rsidR="00D84A0A" w:rsidRPr="00EF1C55" w:rsidRDefault="00D84A0A" w:rsidP="00041FC4">
            <w:pPr>
              <w:suppressAutoHyphens/>
              <w:spacing w:line="240" w:lineRule="auto"/>
              <w:jc w:val="center"/>
              <w:rPr>
                <w:rFonts w:ascii="Times New Roman" w:hAnsi="Times New Roman" w:cs="Times New Roman"/>
                <w:b/>
                <w:sz w:val="24"/>
                <w:szCs w:val="24"/>
              </w:rPr>
            </w:pPr>
          </w:p>
        </w:tc>
        <w:tc>
          <w:tcPr>
            <w:tcW w:w="1957" w:type="dxa"/>
            <w:vMerge/>
            <w:vAlign w:val="center"/>
          </w:tcPr>
          <w:p w:rsidR="00D84A0A" w:rsidRPr="00EF1C55" w:rsidRDefault="00D84A0A" w:rsidP="00041FC4">
            <w:pPr>
              <w:suppressAutoHyphens/>
              <w:spacing w:line="238" w:lineRule="auto"/>
              <w:jc w:val="center"/>
              <w:rPr>
                <w:rFonts w:ascii="Times New Roman" w:hAnsi="Times New Roman" w:cs="Times New Roman"/>
                <w:b/>
                <w:sz w:val="24"/>
                <w:szCs w:val="24"/>
              </w:rPr>
            </w:pPr>
          </w:p>
        </w:tc>
        <w:tc>
          <w:tcPr>
            <w:tcW w:w="1554" w:type="dxa"/>
            <w:vAlign w:val="center"/>
          </w:tcPr>
          <w:p w:rsidR="00D84A0A" w:rsidRPr="00EF1C55" w:rsidRDefault="00D84A0A" w:rsidP="00041FC4">
            <w:pPr>
              <w:suppressAutoHyphens/>
              <w:spacing w:line="238" w:lineRule="auto"/>
              <w:jc w:val="center"/>
              <w:rPr>
                <w:rFonts w:ascii="Times New Roman" w:hAnsi="Times New Roman" w:cs="Times New Roman"/>
                <w:b/>
                <w:sz w:val="24"/>
                <w:szCs w:val="24"/>
              </w:rPr>
            </w:pPr>
            <w:r w:rsidRPr="00EF1C55">
              <w:rPr>
                <w:rFonts w:ascii="Times New Roman" w:hAnsi="Times New Roman" w:cs="Times New Roman"/>
                <w:b/>
                <w:sz w:val="24"/>
                <w:szCs w:val="24"/>
              </w:rPr>
              <w:t>Вместимость объекта</w:t>
            </w:r>
          </w:p>
        </w:tc>
        <w:tc>
          <w:tcPr>
            <w:tcW w:w="1963" w:type="dxa"/>
            <w:vAlign w:val="center"/>
          </w:tcPr>
          <w:p w:rsidR="00D84A0A" w:rsidRPr="00EF1C55" w:rsidRDefault="00D84A0A" w:rsidP="00041FC4">
            <w:pPr>
              <w:suppressAutoHyphens/>
              <w:spacing w:line="238" w:lineRule="auto"/>
              <w:jc w:val="center"/>
              <w:rPr>
                <w:rFonts w:ascii="Times New Roman" w:hAnsi="Times New Roman" w:cs="Times New Roman"/>
                <w:b/>
                <w:sz w:val="24"/>
                <w:szCs w:val="24"/>
              </w:rPr>
            </w:pPr>
            <w:r w:rsidRPr="00EF1C55">
              <w:rPr>
                <w:rFonts w:ascii="Times New Roman" w:hAnsi="Times New Roman" w:cs="Times New Roman"/>
                <w:b/>
                <w:sz w:val="24"/>
                <w:szCs w:val="24"/>
              </w:rPr>
              <w:t xml:space="preserve">Площадь участка </w:t>
            </w:r>
          </w:p>
          <w:p w:rsidR="00D84A0A" w:rsidRPr="00EF1C55" w:rsidRDefault="00D84A0A" w:rsidP="00041FC4">
            <w:pPr>
              <w:suppressAutoHyphens/>
              <w:spacing w:line="238" w:lineRule="auto"/>
              <w:jc w:val="center"/>
              <w:rPr>
                <w:rFonts w:ascii="Times New Roman" w:hAnsi="Times New Roman" w:cs="Times New Roman"/>
                <w:b/>
                <w:sz w:val="24"/>
                <w:szCs w:val="24"/>
              </w:rPr>
            </w:pPr>
            <w:r w:rsidRPr="00EF1C55">
              <w:rPr>
                <w:rFonts w:ascii="Times New Roman" w:hAnsi="Times New Roman" w:cs="Times New Roman"/>
                <w:b/>
                <w:sz w:val="24"/>
                <w:szCs w:val="24"/>
              </w:rPr>
              <w:t xml:space="preserve">на объект, </w:t>
            </w:r>
            <w:proofErr w:type="gramStart"/>
            <w:r w:rsidRPr="00EF1C55">
              <w:rPr>
                <w:rFonts w:ascii="Times New Roman" w:hAnsi="Times New Roman" w:cs="Times New Roman"/>
                <w:b/>
                <w:sz w:val="24"/>
                <w:szCs w:val="24"/>
              </w:rPr>
              <w:t>га</w:t>
            </w:r>
            <w:proofErr w:type="gramEnd"/>
          </w:p>
        </w:tc>
      </w:tr>
      <w:tr w:rsidR="00D84A0A" w:rsidRPr="003A55A3" w:rsidTr="00041FC4">
        <w:tblPrEx>
          <w:tblBorders>
            <w:bottom w:val="single" w:sz="4" w:space="0" w:color="auto"/>
          </w:tblBorders>
        </w:tblPrEx>
        <w:trPr>
          <w:jc w:val="center"/>
        </w:trPr>
        <w:tc>
          <w:tcPr>
            <w:tcW w:w="4615" w:type="dxa"/>
          </w:tcPr>
          <w:p w:rsidR="00D84A0A" w:rsidRPr="00EF1C55" w:rsidRDefault="00D84A0A" w:rsidP="00041FC4">
            <w:pPr>
              <w:spacing w:line="240" w:lineRule="auto"/>
              <w:ind w:left="57"/>
              <w:rPr>
                <w:rFonts w:ascii="Times New Roman" w:hAnsi="Times New Roman" w:cs="Times New Roman"/>
                <w:bCs/>
                <w:sz w:val="24"/>
                <w:szCs w:val="24"/>
              </w:rPr>
            </w:pPr>
            <w:r w:rsidRPr="00EF1C55">
              <w:rPr>
                <w:rFonts w:ascii="Times New Roman" w:hAnsi="Times New Roman" w:cs="Times New Roman"/>
                <w:bCs/>
                <w:sz w:val="24"/>
                <w:szCs w:val="24"/>
              </w:rPr>
              <w:t>Стоянки для легковых автомобилей</w:t>
            </w:r>
          </w:p>
        </w:tc>
        <w:tc>
          <w:tcPr>
            <w:tcW w:w="1957" w:type="dxa"/>
          </w:tcPr>
          <w:p w:rsidR="00D84A0A" w:rsidRPr="00EF1C55" w:rsidRDefault="00D84A0A" w:rsidP="00041FC4">
            <w:pPr>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 xml:space="preserve">автомобиль </w:t>
            </w:r>
          </w:p>
        </w:tc>
        <w:tc>
          <w:tcPr>
            <w:tcW w:w="1554" w:type="dxa"/>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 xml:space="preserve">100 </w:t>
            </w:r>
          </w:p>
        </w:tc>
        <w:tc>
          <w:tcPr>
            <w:tcW w:w="1963" w:type="dxa"/>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0,5</w:t>
            </w:r>
          </w:p>
        </w:tc>
      </w:tr>
      <w:tr w:rsidR="00D84A0A" w:rsidRPr="003A55A3" w:rsidTr="00041FC4">
        <w:tblPrEx>
          <w:tblBorders>
            <w:bottom w:val="single" w:sz="4" w:space="0" w:color="auto"/>
          </w:tblBorders>
        </w:tblPrEx>
        <w:trPr>
          <w:trHeight w:val="60"/>
          <w:jc w:val="center"/>
        </w:trPr>
        <w:tc>
          <w:tcPr>
            <w:tcW w:w="4615" w:type="dxa"/>
          </w:tcPr>
          <w:p w:rsidR="00D84A0A" w:rsidRPr="00EF1C55" w:rsidRDefault="00D84A0A" w:rsidP="00041FC4">
            <w:pPr>
              <w:suppressAutoHyphens/>
              <w:spacing w:line="240" w:lineRule="auto"/>
              <w:ind w:left="57"/>
              <w:rPr>
                <w:rFonts w:ascii="Times New Roman" w:hAnsi="Times New Roman" w:cs="Times New Roman"/>
                <w:bCs/>
                <w:sz w:val="24"/>
                <w:szCs w:val="24"/>
              </w:rPr>
            </w:pPr>
            <w:r w:rsidRPr="00EF1C55">
              <w:rPr>
                <w:rFonts w:ascii="Times New Roman" w:hAnsi="Times New Roman" w:cs="Times New Roman"/>
                <w:bCs/>
                <w:sz w:val="24"/>
                <w:szCs w:val="24"/>
              </w:rPr>
              <w:t>Стоянки грузовых автомобилей</w:t>
            </w:r>
          </w:p>
        </w:tc>
        <w:tc>
          <w:tcPr>
            <w:tcW w:w="1957" w:type="dxa"/>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автомобиль</w:t>
            </w:r>
          </w:p>
        </w:tc>
        <w:tc>
          <w:tcPr>
            <w:tcW w:w="1554" w:type="dxa"/>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 xml:space="preserve">100 </w:t>
            </w:r>
          </w:p>
        </w:tc>
        <w:tc>
          <w:tcPr>
            <w:tcW w:w="1963" w:type="dxa"/>
          </w:tcPr>
          <w:p w:rsidR="00D84A0A" w:rsidRPr="00EF1C55" w:rsidRDefault="00D84A0A" w:rsidP="00041FC4">
            <w:pPr>
              <w:suppressAutoHyphens/>
              <w:spacing w:line="238" w:lineRule="auto"/>
              <w:jc w:val="center"/>
              <w:rPr>
                <w:rFonts w:ascii="Times New Roman" w:hAnsi="Times New Roman" w:cs="Times New Roman"/>
                <w:bCs/>
                <w:sz w:val="24"/>
                <w:szCs w:val="24"/>
              </w:rPr>
            </w:pPr>
            <w:r w:rsidRPr="00EF1C55">
              <w:rPr>
                <w:rFonts w:ascii="Times New Roman" w:hAnsi="Times New Roman" w:cs="Times New Roman"/>
                <w:bCs/>
                <w:sz w:val="24"/>
                <w:szCs w:val="24"/>
              </w:rPr>
              <w:t xml:space="preserve">2 </w:t>
            </w:r>
          </w:p>
        </w:tc>
      </w:tr>
    </w:tbl>
    <w:p w:rsidR="00D84A0A" w:rsidRPr="00473520" w:rsidRDefault="00D84A0A" w:rsidP="00D84A0A">
      <w:pPr>
        <w:spacing w:before="120" w:after="0" w:line="240" w:lineRule="auto"/>
        <w:ind w:firstLine="720"/>
        <w:rPr>
          <w:rFonts w:ascii="Times New Roman" w:hAnsi="Times New Roman" w:cs="Times New Roman"/>
          <w:bCs/>
        </w:rPr>
      </w:pPr>
      <w:r w:rsidRPr="00473520">
        <w:rPr>
          <w:rFonts w:ascii="Times New Roman" w:hAnsi="Times New Roman" w:cs="Times New Roman"/>
          <w:bCs/>
          <w:i/>
          <w:iCs/>
          <w:spacing w:val="40"/>
        </w:rPr>
        <w:t>Примечания</w:t>
      </w:r>
      <w:r w:rsidRPr="00473520">
        <w:rPr>
          <w:rFonts w:ascii="Times New Roman" w:hAnsi="Times New Roman" w:cs="Times New Roman"/>
          <w:bCs/>
          <w:i/>
          <w:iCs/>
        </w:rPr>
        <w:t>:</w:t>
      </w:r>
    </w:p>
    <w:p w:rsidR="00D84A0A" w:rsidRPr="00473520" w:rsidRDefault="00D84A0A" w:rsidP="00D84A0A">
      <w:pPr>
        <w:spacing w:after="0" w:line="240" w:lineRule="auto"/>
        <w:ind w:firstLine="720"/>
        <w:jc w:val="both"/>
        <w:rPr>
          <w:rFonts w:ascii="Times New Roman" w:hAnsi="Times New Roman" w:cs="Times New Roman"/>
          <w:bCs/>
        </w:rPr>
      </w:pPr>
      <w:r w:rsidRPr="00473520">
        <w:rPr>
          <w:rFonts w:ascii="Times New Roman" w:hAnsi="Times New Roman" w:cs="Times New Roman"/>
          <w:bCs/>
        </w:rPr>
        <w:t>1. Для условий реконструкции размеры земельных участков при соответствующем обосновании допускается уменьшать, но не более чем на 20 %.</w:t>
      </w:r>
    </w:p>
    <w:p w:rsidR="00D84A0A" w:rsidRPr="00473520" w:rsidRDefault="00D84A0A" w:rsidP="00D84A0A">
      <w:pPr>
        <w:spacing w:after="0" w:line="240" w:lineRule="auto"/>
        <w:ind w:firstLine="720"/>
        <w:jc w:val="both"/>
        <w:rPr>
          <w:rFonts w:ascii="Times New Roman" w:hAnsi="Times New Roman" w:cs="Times New Roman"/>
          <w:bCs/>
        </w:rPr>
      </w:pPr>
      <w:r w:rsidRPr="00473520">
        <w:rPr>
          <w:rFonts w:ascii="Times New Roman" w:hAnsi="Times New Roman" w:cs="Times New Roman"/>
          <w:bCs/>
        </w:rPr>
        <w:t>2. Объекты, перечисленные в таблице, следует размещать в производственных зонах.</w:t>
      </w:r>
    </w:p>
    <w:p w:rsidR="00D84A0A" w:rsidRPr="00473520" w:rsidRDefault="00D84A0A" w:rsidP="00D84A0A">
      <w:pPr>
        <w:spacing w:after="0" w:line="240" w:lineRule="auto"/>
        <w:ind w:firstLine="720"/>
        <w:jc w:val="both"/>
        <w:rPr>
          <w:rFonts w:ascii="Times New Roman" w:hAnsi="Times New Roman" w:cs="Times New Roman"/>
          <w:bCs/>
        </w:rPr>
      </w:pPr>
      <w:r w:rsidRPr="00473520">
        <w:rPr>
          <w:rFonts w:ascii="Times New Roman" w:hAnsi="Times New Roman" w:cs="Times New Roman"/>
          <w:bCs/>
        </w:rPr>
        <w:t xml:space="preserve">3. Закрытые автостоянки (отапливаемые) следует предусматривать для хранения пожарных автомобилей, автомобилей медицинской помощи, </w:t>
      </w:r>
      <w:proofErr w:type="spellStart"/>
      <w:r w:rsidRPr="00473520">
        <w:rPr>
          <w:rFonts w:ascii="Times New Roman" w:hAnsi="Times New Roman" w:cs="Times New Roman"/>
          <w:bCs/>
        </w:rPr>
        <w:t>аварийны</w:t>
      </w:r>
      <w:proofErr w:type="spellEnd"/>
      <w:r w:rsidRPr="00473520">
        <w:rPr>
          <w:rFonts w:ascii="Times New Roman" w:hAnsi="Times New Roman" w:cs="Times New Roman"/>
          <w:bCs/>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D84A0A" w:rsidRPr="00473520" w:rsidRDefault="00D84A0A" w:rsidP="00D84A0A">
      <w:pPr>
        <w:spacing w:after="0" w:line="240" w:lineRule="auto"/>
        <w:ind w:firstLine="720"/>
        <w:jc w:val="both"/>
        <w:rPr>
          <w:rFonts w:ascii="Times New Roman" w:hAnsi="Times New Roman" w:cs="Times New Roman"/>
          <w:bCs/>
          <w:spacing w:val="-2"/>
          <w:sz w:val="24"/>
          <w:szCs w:val="24"/>
        </w:rPr>
      </w:pPr>
    </w:p>
    <w:p w:rsidR="00D84A0A" w:rsidRPr="00473520" w:rsidRDefault="00D84A0A" w:rsidP="00D84A0A">
      <w:pPr>
        <w:spacing w:line="239" w:lineRule="auto"/>
        <w:ind w:firstLine="720"/>
        <w:rPr>
          <w:rFonts w:ascii="Times New Roman" w:hAnsi="Times New Roman" w:cs="Times New Roman"/>
          <w:sz w:val="24"/>
          <w:szCs w:val="24"/>
        </w:rPr>
      </w:pPr>
      <w:r w:rsidRPr="00473520">
        <w:rPr>
          <w:rFonts w:ascii="Times New Roman" w:hAnsi="Times New Roman" w:cs="Times New Roman"/>
          <w:bCs/>
          <w:spacing w:val="-2"/>
          <w:sz w:val="24"/>
          <w:szCs w:val="24"/>
        </w:rPr>
        <w:t>5.4.11. Р</w:t>
      </w:r>
      <w:r w:rsidRPr="00473520">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w:t>
      </w:r>
      <w:r w:rsidRPr="00473520">
        <w:rPr>
          <w:rFonts w:ascii="Times New Roman" w:hAnsi="Times New Roman" w:cs="Times New Roman"/>
          <w:b/>
          <w:sz w:val="24"/>
          <w:szCs w:val="24"/>
        </w:rPr>
        <w:t xml:space="preserve"> </w:t>
      </w:r>
      <w:proofErr w:type="spellStart"/>
      <w:r w:rsidRPr="00473520">
        <w:rPr>
          <w:rFonts w:ascii="Times New Roman" w:hAnsi="Times New Roman" w:cs="Times New Roman"/>
          <w:b/>
          <w:sz w:val="24"/>
          <w:szCs w:val="24"/>
        </w:rPr>
        <w:t>объектовпо</w:t>
      </w:r>
      <w:proofErr w:type="spellEnd"/>
      <w:r w:rsidRPr="00473520">
        <w:rPr>
          <w:rFonts w:ascii="Times New Roman" w:hAnsi="Times New Roman" w:cs="Times New Roman"/>
          <w:b/>
          <w:sz w:val="24"/>
          <w:szCs w:val="24"/>
        </w:rPr>
        <w:t xml:space="preserve"> техническому обслуживанию, автозаправочных станций, моечных </w:t>
      </w:r>
      <w:r w:rsidRPr="00473520">
        <w:rPr>
          <w:rFonts w:ascii="Times New Roman" w:hAnsi="Times New Roman" w:cs="Times New Roman"/>
          <w:sz w:val="24"/>
          <w:szCs w:val="24"/>
        </w:rPr>
        <w:t>пунктов приведены в таблице 5.4.9.</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D84A0A" w:rsidRPr="003A55A3" w:rsidTr="00041FC4">
        <w:trPr>
          <w:trHeight w:val="312"/>
          <w:jc w:val="center"/>
        </w:trPr>
        <w:tc>
          <w:tcPr>
            <w:tcW w:w="2864" w:type="dxa"/>
            <w:vMerge w:val="restart"/>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 xml:space="preserve">Наименование </w:t>
            </w:r>
          </w:p>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объектов</w:t>
            </w:r>
          </w:p>
        </w:tc>
        <w:tc>
          <w:tcPr>
            <w:tcW w:w="7247" w:type="dxa"/>
            <w:gridSpan w:val="2"/>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Расчетные показатели</w:t>
            </w:r>
          </w:p>
        </w:tc>
      </w:tr>
      <w:tr w:rsidR="00D84A0A" w:rsidRPr="003A55A3" w:rsidTr="00041FC4">
        <w:trPr>
          <w:trHeight w:val="302"/>
          <w:jc w:val="center"/>
        </w:trPr>
        <w:tc>
          <w:tcPr>
            <w:tcW w:w="2864" w:type="dxa"/>
            <w:vMerge/>
            <w:tcBorders>
              <w:bottom w:val="single" w:sz="4" w:space="0" w:color="auto"/>
            </w:tcBorders>
            <w:vAlign w:val="center"/>
          </w:tcPr>
          <w:p w:rsidR="00D84A0A" w:rsidRPr="00EF1C55" w:rsidRDefault="00D84A0A" w:rsidP="00041FC4">
            <w:pPr>
              <w:spacing w:line="239" w:lineRule="auto"/>
              <w:rPr>
                <w:rFonts w:ascii="Times New Roman" w:hAnsi="Times New Roman" w:cs="Times New Roman"/>
                <w:b/>
                <w:bCs/>
                <w:sz w:val="24"/>
                <w:szCs w:val="24"/>
              </w:rPr>
            </w:pPr>
          </w:p>
        </w:tc>
        <w:tc>
          <w:tcPr>
            <w:tcW w:w="4465" w:type="dxa"/>
            <w:tcBorders>
              <w:bottom w:val="single" w:sz="4" w:space="0" w:color="auto"/>
            </w:tcBorders>
            <w:vAlign w:val="center"/>
          </w:tcPr>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 xml:space="preserve">минимально допустимого </w:t>
            </w:r>
          </w:p>
          <w:p w:rsidR="00D84A0A" w:rsidRPr="00EF1C55" w:rsidRDefault="00D84A0A" w:rsidP="00041FC4">
            <w:pPr>
              <w:spacing w:line="239" w:lineRule="auto"/>
              <w:jc w:val="center"/>
              <w:rPr>
                <w:rFonts w:ascii="Times New Roman" w:hAnsi="Times New Roman" w:cs="Times New Roman"/>
                <w:b/>
                <w:bCs/>
                <w:sz w:val="24"/>
                <w:szCs w:val="24"/>
              </w:rPr>
            </w:pPr>
            <w:r w:rsidRPr="00EF1C55">
              <w:rPr>
                <w:rFonts w:ascii="Times New Roman" w:hAnsi="Times New Roman" w:cs="Times New Roman"/>
                <w:b/>
                <w:bCs/>
                <w:sz w:val="24"/>
                <w:szCs w:val="24"/>
              </w:rPr>
              <w:t>уровня обеспеченности</w:t>
            </w:r>
          </w:p>
        </w:tc>
        <w:tc>
          <w:tcPr>
            <w:tcW w:w="2782" w:type="dxa"/>
            <w:tcBorders>
              <w:bottom w:val="single" w:sz="4" w:space="0" w:color="auto"/>
            </w:tcBorders>
            <w:vAlign w:val="center"/>
          </w:tcPr>
          <w:p w:rsidR="00D84A0A" w:rsidRPr="00EF1C55" w:rsidRDefault="00D84A0A" w:rsidP="00041FC4">
            <w:pPr>
              <w:spacing w:line="239" w:lineRule="auto"/>
              <w:ind w:left="-57" w:right="-57"/>
              <w:jc w:val="center"/>
              <w:rPr>
                <w:rFonts w:ascii="Times New Roman" w:hAnsi="Times New Roman" w:cs="Times New Roman"/>
                <w:b/>
                <w:bCs/>
                <w:sz w:val="24"/>
                <w:szCs w:val="24"/>
              </w:rPr>
            </w:pPr>
            <w:r w:rsidRPr="00EF1C55">
              <w:rPr>
                <w:rFonts w:ascii="Times New Roman Полужирный" w:hAnsi="Times New Roman Полужирный" w:cs="Times New Roman"/>
                <w:b/>
                <w:bCs/>
                <w:spacing w:val="-2"/>
                <w:sz w:val="24"/>
                <w:szCs w:val="24"/>
              </w:rPr>
              <w:t>максимально допустимого</w:t>
            </w:r>
            <w:r w:rsidRPr="00EF1C55">
              <w:rPr>
                <w:rFonts w:ascii="Times New Roman" w:hAnsi="Times New Roman" w:cs="Times New Roman"/>
                <w:b/>
                <w:bCs/>
                <w:sz w:val="24"/>
                <w:szCs w:val="24"/>
              </w:rPr>
              <w:t xml:space="preserve"> уровня территориальной доступности</w:t>
            </w:r>
          </w:p>
        </w:tc>
      </w:tr>
      <w:tr w:rsidR="00D84A0A" w:rsidRPr="003A55A3" w:rsidTr="00041FC4">
        <w:trPr>
          <w:trHeight w:val="242"/>
          <w:jc w:val="center"/>
        </w:trPr>
        <w:tc>
          <w:tcPr>
            <w:tcW w:w="2864" w:type="dxa"/>
          </w:tcPr>
          <w:p w:rsidR="00D84A0A" w:rsidRPr="00EF1C55" w:rsidRDefault="00D84A0A" w:rsidP="00041FC4">
            <w:pPr>
              <w:suppressAutoHyphens/>
              <w:spacing w:line="240" w:lineRule="auto"/>
              <w:ind w:right="-57"/>
              <w:rPr>
                <w:rFonts w:ascii="Times New Roman" w:hAnsi="Times New Roman" w:cs="Times New Roman"/>
                <w:bCs/>
                <w:sz w:val="24"/>
                <w:szCs w:val="24"/>
              </w:rPr>
            </w:pPr>
            <w:r w:rsidRPr="00EF1C55">
              <w:rPr>
                <w:rFonts w:ascii="Times New Roman" w:hAnsi="Times New Roman" w:cs="Times New Roman"/>
                <w:sz w:val="24"/>
                <w:szCs w:val="24"/>
              </w:rPr>
              <w:t>Объекты по техническому обслуживанию автомобилей</w:t>
            </w:r>
          </w:p>
        </w:tc>
        <w:tc>
          <w:tcPr>
            <w:tcW w:w="4465" w:type="dxa"/>
          </w:tcPr>
          <w:p w:rsidR="00D84A0A" w:rsidRPr="00EF1C55" w:rsidRDefault="00D84A0A" w:rsidP="00041FC4">
            <w:pPr>
              <w:spacing w:line="239" w:lineRule="auto"/>
              <w:jc w:val="center"/>
              <w:rPr>
                <w:rFonts w:ascii="Times New Roman" w:hAnsi="Times New Roman" w:cs="Times New Roman"/>
                <w:bCs/>
                <w:sz w:val="24"/>
                <w:szCs w:val="24"/>
              </w:rPr>
            </w:pPr>
            <w:r w:rsidRPr="00EF1C55">
              <w:rPr>
                <w:rFonts w:ascii="Times New Roman" w:hAnsi="Times New Roman" w:cs="Times New Roman"/>
                <w:sz w:val="24"/>
                <w:szCs w:val="24"/>
              </w:rPr>
              <w:t xml:space="preserve">1 пост </w:t>
            </w:r>
            <w:r w:rsidRPr="00EF1C55">
              <w:rPr>
                <w:rFonts w:ascii="Times New Roman" w:hAnsi="Times New Roman" w:cs="Times New Roman"/>
                <w:bCs/>
                <w:sz w:val="24"/>
                <w:szCs w:val="24"/>
              </w:rPr>
              <w:t>на 200 легковых автомобилей</w:t>
            </w:r>
          </w:p>
        </w:tc>
        <w:tc>
          <w:tcPr>
            <w:tcW w:w="2782" w:type="dxa"/>
          </w:tcPr>
          <w:p w:rsidR="00D84A0A" w:rsidRPr="00EF1C55" w:rsidRDefault="00D84A0A" w:rsidP="00041FC4">
            <w:pPr>
              <w:spacing w:line="239" w:lineRule="auto"/>
              <w:jc w:val="center"/>
              <w:rPr>
                <w:rFonts w:ascii="Times New Roman" w:hAnsi="Times New Roman" w:cs="Times New Roman"/>
                <w:bCs/>
                <w:spacing w:val="-2"/>
                <w:sz w:val="24"/>
                <w:szCs w:val="24"/>
              </w:rPr>
            </w:pPr>
            <w:r w:rsidRPr="00EF1C55">
              <w:rPr>
                <w:rFonts w:ascii="Times New Roman" w:hAnsi="Times New Roman" w:cs="Times New Roman"/>
                <w:bCs/>
                <w:spacing w:val="-2"/>
                <w:sz w:val="24"/>
                <w:szCs w:val="24"/>
              </w:rPr>
              <w:t>не нормируется</w:t>
            </w:r>
          </w:p>
        </w:tc>
      </w:tr>
      <w:tr w:rsidR="00D84A0A" w:rsidRPr="003A55A3" w:rsidTr="00041FC4">
        <w:trPr>
          <w:trHeight w:val="170"/>
          <w:jc w:val="center"/>
        </w:trPr>
        <w:tc>
          <w:tcPr>
            <w:tcW w:w="2864" w:type="dxa"/>
            <w:tcBorders>
              <w:bottom w:val="single" w:sz="4" w:space="0" w:color="auto"/>
            </w:tcBorders>
          </w:tcPr>
          <w:p w:rsidR="00D84A0A" w:rsidRPr="00EF1C55" w:rsidRDefault="00D84A0A" w:rsidP="00041FC4">
            <w:pPr>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Автозаправочные станции</w:t>
            </w:r>
          </w:p>
        </w:tc>
        <w:tc>
          <w:tcPr>
            <w:tcW w:w="4465" w:type="dxa"/>
            <w:tcBorders>
              <w:bottom w:val="single" w:sz="4" w:space="0" w:color="auto"/>
            </w:tcBorders>
          </w:tcPr>
          <w:p w:rsidR="00D84A0A" w:rsidRPr="00EF1C55" w:rsidRDefault="00D84A0A" w:rsidP="00041FC4">
            <w:pPr>
              <w:spacing w:line="239" w:lineRule="auto"/>
              <w:jc w:val="center"/>
              <w:rPr>
                <w:rFonts w:ascii="Times New Roman" w:hAnsi="Times New Roman" w:cs="Times New Roman"/>
                <w:sz w:val="24"/>
                <w:szCs w:val="24"/>
              </w:rPr>
            </w:pPr>
            <w:r w:rsidRPr="00EF1C55">
              <w:rPr>
                <w:rFonts w:ascii="Times New Roman" w:hAnsi="Times New Roman" w:cs="Times New Roman"/>
                <w:sz w:val="24"/>
                <w:szCs w:val="24"/>
              </w:rPr>
              <w:t>1 колонка на 1200 автомобилей</w:t>
            </w:r>
          </w:p>
        </w:tc>
        <w:tc>
          <w:tcPr>
            <w:tcW w:w="2782" w:type="dxa"/>
            <w:tcBorders>
              <w:bottom w:val="single" w:sz="4" w:space="0" w:color="auto"/>
            </w:tcBorders>
          </w:tcPr>
          <w:p w:rsidR="00D84A0A" w:rsidRPr="00EF1C55" w:rsidRDefault="00D84A0A" w:rsidP="00041FC4">
            <w:pPr>
              <w:spacing w:line="239" w:lineRule="auto"/>
              <w:jc w:val="center"/>
              <w:rPr>
                <w:rFonts w:ascii="Times New Roman" w:hAnsi="Times New Roman" w:cs="Times New Roman"/>
                <w:bCs/>
                <w:spacing w:val="-2"/>
                <w:sz w:val="24"/>
                <w:szCs w:val="24"/>
              </w:rPr>
            </w:pPr>
            <w:r w:rsidRPr="00EF1C55">
              <w:rPr>
                <w:rFonts w:ascii="Times New Roman" w:hAnsi="Times New Roman" w:cs="Times New Roman"/>
                <w:bCs/>
                <w:spacing w:val="-2"/>
                <w:sz w:val="24"/>
                <w:szCs w:val="24"/>
              </w:rPr>
              <w:t>то же</w:t>
            </w:r>
          </w:p>
        </w:tc>
      </w:tr>
      <w:tr w:rsidR="00D84A0A" w:rsidRPr="003A55A3" w:rsidTr="00041FC4">
        <w:trPr>
          <w:trHeight w:val="170"/>
          <w:jc w:val="center"/>
        </w:trPr>
        <w:tc>
          <w:tcPr>
            <w:tcW w:w="2864" w:type="dxa"/>
            <w:tcBorders>
              <w:bottom w:val="single" w:sz="4" w:space="0" w:color="auto"/>
            </w:tcBorders>
          </w:tcPr>
          <w:p w:rsidR="00D84A0A" w:rsidRPr="00EF1C55" w:rsidRDefault="00D84A0A" w:rsidP="00041FC4">
            <w:pPr>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Моечные пункты</w:t>
            </w:r>
          </w:p>
        </w:tc>
        <w:tc>
          <w:tcPr>
            <w:tcW w:w="4465" w:type="dxa"/>
            <w:tcBorders>
              <w:bottom w:val="single" w:sz="4" w:space="0" w:color="auto"/>
            </w:tcBorders>
          </w:tcPr>
          <w:p w:rsidR="00D84A0A" w:rsidRPr="00EF1C55" w:rsidRDefault="00D84A0A" w:rsidP="00041FC4">
            <w:pPr>
              <w:spacing w:line="239" w:lineRule="auto"/>
              <w:jc w:val="center"/>
              <w:rPr>
                <w:rFonts w:ascii="Times New Roman" w:hAnsi="Times New Roman" w:cs="Times New Roman"/>
                <w:sz w:val="24"/>
                <w:szCs w:val="24"/>
              </w:rPr>
            </w:pPr>
            <w:r w:rsidRPr="00EF1C55">
              <w:rPr>
                <w:rFonts w:ascii="Times New Roman" w:hAnsi="Times New Roman" w:cs="Times New Roman"/>
                <w:sz w:val="24"/>
                <w:szCs w:val="24"/>
              </w:rPr>
              <w:t xml:space="preserve">1 пост </w:t>
            </w:r>
            <w:r w:rsidRPr="00EF1C55">
              <w:rPr>
                <w:rFonts w:ascii="Times New Roman" w:hAnsi="Times New Roman" w:cs="Times New Roman"/>
                <w:bCs/>
                <w:sz w:val="24"/>
                <w:szCs w:val="24"/>
              </w:rPr>
              <w:t>на 200 легковых автомобилей</w:t>
            </w:r>
          </w:p>
        </w:tc>
        <w:tc>
          <w:tcPr>
            <w:tcW w:w="2782" w:type="dxa"/>
            <w:tcBorders>
              <w:bottom w:val="single" w:sz="4" w:space="0" w:color="auto"/>
            </w:tcBorders>
          </w:tcPr>
          <w:p w:rsidR="00D84A0A" w:rsidRPr="00EF1C55" w:rsidRDefault="00D84A0A" w:rsidP="00041FC4">
            <w:pPr>
              <w:spacing w:line="239" w:lineRule="auto"/>
              <w:jc w:val="center"/>
              <w:rPr>
                <w:rFonts w:ascii="Times New Roman" w:hAnsi="Times New Roman" w:cs="Times New Roman"/>
                <w:bCs/>
                <w:spacing w:val="-2"/>
                <w:sz w:val="24"/>
                <w:szCs w:val="24"/>
              </w:rPr>
            </w:pPr>
            <w:r w:rsidRPr="00EF1C55">
              <w:rPr>
                <w:rFonts w:ascii="Times New Roman" w:hAnsi="Times New Roman" w:cs="Times New Roman"/>
                <w:bCs/>
                <w:spacing w:val="-2"/>
                <w:sz w:val="24"/>
                <w:szCs w:val="24"/>
              </w:rPr>
              <w:t>то же</w:t>
            </w:r>
          </w:p>
        </w:tc>
      </w:tr>
    </w:tbl>
    <w:p w:rsidR="00D84A0A" w:rsidRPr="003A55A3" w:rsidRDefault="00D84A0A" w:rsidP="00D84A0A">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5.4.12. Нормативные параметры и расчетные показатели</w:t>
      </w:r>
      <w:r w:rsidRPr="003A55A3">
        <w:rPr>
          <w:rFonts w:ascii="Times New Roman" w:hAnsi="Times New Roman" w:cs="Times New Roman"/>
          <w:sz w:val="24"/>
          <w:szCs w:val="24"/>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D84A0A" w:rsidRPr="003A55A3" w:rsidRDefault="00D84A0A" w:rsidP="00D84A0A">
      <w:pPr>
        <w:pStyle w:val="ConsPlusNormal"/>
        <w:spacing w:line="239" w:lineRule="auto"/>
        <w:ind w:firstLine="709"/>
        <w:jc w:val="both"/>
        <w:rPr>
          <w:rFonts w:ascii="Times New Roman" w:hAnsi="Times New Roman" w:cs="Times New Roman"/>
          <w:sz w:val="22"/>
          <w:szCs w:val="22"/>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Default="00D84A0A" w:rsidP="00D84A0A">
      <w:pPr>
        <w:pStyle w:val="ConsPlusNormal"/>
        <w:spacing w:line="239" w:lineRule="auto"/>
        <w:ind w:firstLine="709"/>
        <w:jc w:val="right"/>
        <w:rPr>
          <w:rFonts w:ascii="Times New Roman" w:hAnsi="Times New Roman" w:cs="Times New Roman"/>
          <w:b/>
          <w:sz w:val="24"/>
          <w:szCs w:val="24"/>
        </w:rPr>
      </w:pPr>
    </w:p>
    <w:p w:rsidR="00D84A0A" w:rsidRPr="00EF1C55" w:rsidRDefault="00D84A0A" w:rsidP="00D84A0A">
      <w:pPr>
        <w:pStyle w:val="ConsPlusNormal"/>
        <w:spacing w:line="239" w:lineRule="auto"/>
        <w:ind w:firstLine="709"/>
        <w:jc w:val="right"/>
        <w:rPr>
          <w:rFonts w:ascii="Times New Roman" w:hAnsi="Times New Roman" w:cs="Times New Roman"/>
          <w:b/>
          <w:sz w:val="24"/>
          <w:szCs w:val="24"/>
        </w:rPr>
      </w:pPr>
      <w:r w:rsidRPr="00EF1C55">
        <w:rPr>
          <w:rFonts w:ascii="Times New Roman" w:hAnsi="Times New Roman" w:cs="Times New Roman"/>
          <w:b/>
          <w:sz w:val="24"/>
          <w:szCs w:val="24"/>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D84A0A" w:rsidRPr="003A55A3" w:rsidTr="00041FC4">
        <w:trPr>
          <w:trHeight w:val="312"/>
          <w:jc w:val="center"/>
        </w:trPr>
        <w:tc>
          <w:tcPr>
            <w:tcW w:w="3008"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Наименование показателей</w:t>
            </w:r>
          </w:p>
        </w:tc>
        <w:tc>
          <w:tcPr>
            <w:tcW w:w="7043"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312"/>
          <w:jc w:val="center"/>
        </w:trPr>
        <w:tc>
          <w:tcPr>
            <w:tcW w:w="10051" w:type="dxa"/>
            <w:gridSpan w:val="2"/>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
                <w:bCs/>
                <w:sz w:val="24"/>
                <w:szCs w:val="24"/>
              </w:rPr>
            </w:pPr>
            <w:r w:rsidRPr="00EF1C55">
              <w:rPr>
                <w:rFonts w:ascii="Times New Roman" w:hAnsi="Times New Roman" w:cs="Times New Roman"/>
                <w:b/>
                <w:sz w:val="24"/>
                <w:szCs w:val="24"/>
              </w:rPr>
              <w:t>Объекты по техническому обслуживанию транспортных средств</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Размеры земельных участков в зависимости от количества постов</w:t>
            </w:r>
          </w:p>
        </w:tc>
        <w:tc>
          <w:tcPr>
            <w:tcW w:w="7043" w:type="dxa"/>
            <w:shd w:val="clear" w:color="auto" w:fill="auto"/>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 на 5 технологических постов – </w:t>
            </w:r>
            <w:smartTag w:uri="urn:schemas-microsoft-com:office:smarttags" w:element="metricconverter">
              <w:smartTagPr>
                <w:attr w:name="ProductID" w:val="0,5 га"/>
              </w:smartTagPr>
              <w:r w:rsidRPr="00EF1C55">
                <w:rPr>
                  <w:rFonts w:ascii="Times New Roman" w:hAnsi="Times New Roman" w:cs="Times New Roman"/>
                  <w:bCs/>
                  <w:sz w:val="24"/>
                  <w:szCs w:val="24"/>
                </w:rPr>
                <w:t>0,5 га</w:t>
              </w:r>
            </w:smartTag>
            <w:r w:rsidRPr="00EF1C55">
              <w:rPr>
                <w:rFonts w:ascii="Times New Roman" w:hAnsi="Times New Roman" w:cs="Times New Roman"/>
                <w:bCs/>
                <w:sz w:val="24"/>
                <w:szCs w:val="24"/>
              </w:rPr>
              <w:t>;</w:t>
            </w:r>
          </w:p>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 на 10 технологических постов – </w:t>
            </w:r>
            <w:smartTag w:uri="urn:schemas-microsoft-com:office:smarttags" w:element="metricconverter">
              <w:smartTagPr>
                <w:attr w:name="ProductID" w:val="1,0 га"/>
              </w:smartTagPr>
              <w:r w:rsidRPr="00EF1C55">
                <w:rPr>
                  <w:rFonts w:ascii="Times New Roman" w:hAnsi="Times New Roman" w:cs="Times New Roman"/>
                  <w:bCs/>
                  <w:sz w:val="24"/>
                  <w:szCs w:val="24"/>
                </w:rPr>
                <w:t>1,0 га</w:t>
              </w:r>
            </w:smartTag>
            <w:r w:rsidRPr="00EF1C55">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Ориентировочные размеры </w:t>
            </w:r>
          </w:p>
          <w:p w:rsidR="00D84A0A" w:rsidRPr="00EF1C55" w:rsidRDefault="00D84A0A" w:rsidP="00041FC4">
            <w:pPr>
              <w:tabs>
                <w:tab w:val="left" w:pos="7740"/>
              </w:tabs>
              <w:spacing w:line="239" w:lineRule="auto"/>
              <w:rPr>
                <w:rFonts w:ascii="Times New Roman" w:hAnsi="Times New Roman" w:cs="Times New Roman"/>
                <w:sz w:val="24"/>
                <w:szCs w:val="24"/>
              </w:rPr>
            </w:pPr>
            <w:r w:rsidRPr="00EF1C55">
              <w:rPr>
                <w:rFonts w:ascii="Times New Roman" w:hAnsi="Times New Roman" w:cs="Times New Roman"/>
                <w:bCs/>
                <w:sz w:val="24"/>
                <w:szCs w:val="24"/>
              </w:rPr>
              <w:t xml:space="preserve">санитарно-защитных зон </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объектов по обслуживанию грузовых автомобилей – </w:t>
            </w:r>
            <w:smartTag w:uri="urn:schemas-microsoft-com:office:smarttags" w:element="metricconverter">
              <w:smartTagPr>
                <w:attr w:name="ProductID" w:val="300 м"/>
              </w:smartTagPr>
              <w:r w:rsidRPr="00EF1C55">
                <w:rPr>
                  <w:rFonts w:ascii="Times New Roman" w:hAnsi="Times New Roman" w:cs="Times New Roman"/>
                </w:rPr>
                <w:t>300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EF1C55">
                <w:rPr>
                  <w:rFonts w:ascii="Times New Roman" w:hAnsi="Times New Roman" w:cs="Times New Roman"/>
                </w:rPr>
                <w:t>100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EF1C55">
                <w:rPr>
                  <w:rFonts w:ascii="Times New Roman" w:hAnsi="Times New Roman" w:cs="Times New Roman"/>
                </w:rPr>
                <w:t>50 м</w:t>
              </w:r>
            </w:smartTag>
            <w:r w:rsidRPr="00EF1C55">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40" w:lineRule="auto"/>
              <w:ind w:right="-57"/>
              <w:rPr>
                <w:rFonts w:ascii="Times New Roman" w:hAnsi="Times New Roman" w:cs="Times New Roman"/>
                <w:spacing w:val="-2"/>
                <w:sz w:val="24"/>
                <w:szCs w:val="24"/>
              </w:rPr>
            </w:pPr>
            <w:r w:rsidRPr="00EF1C55">
              <w:rPr>
                <w:rFonts w:ascii="Times New Roman" w:hAnsi="Times New Roman" w:cs="Times New Roman"/>
                <w:spacing w:val="-2"/>
                <w:sz w:val="24"/>
                <w:szCs w:val="24"/>
              </w:rPr>
              <w:t>Противопожарные расстояния</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rPr>
              <w:t xml:space="preserve">В соответствии с </w:t>
            </w:r>
            <w:r w:rsidRPr="00EF1C55">
              <w:rPr>
                <w:rFonts w:ascii="Times New Roman" w:hAnsi="Times New Roman" w:cs="Times New Roman"/>
                <w:bCs/>
              </w:rPr>
              <w:t>СП 4.13130.2013.</w:t>
            </w:r>
          </w:p>
        </w:tc>
      </w:tr>
      <w:tr w:rsidR="00D84A0A" w:rsidRPr="003A55A3" w:rsidTr="00041FC4">
        <w:trPr>
          <w:trHeight w:val="312"/>
          <w:tblHeader/>
          <w:jc w:val="center"/>
        </w:trPr>
        <w:tc>
          <w:tcPr>
            <w:tcW w:w="10051" w:type="dxa"/>
            <w:gridSpan w:val="2"/>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
                <w:bCs/>
                <w:sz w:val="24"/>
                <w:szCs w:val="24"/>
              </w:rPr>
            </w:pPr>
            <w:r w:rsidRPr="00EF1C55">
              <w:rPr>
                <w:rFonts w:ascii="Times New Roman" w:hAnsi="Times New Roman" w:cs="Times New Roman"/>
                <w:b/>
                <w:sz w:val="24"/>
                <w:szCs w:val="24"/>
              </w:rPr>
              <w:t>Автозаправочные станции</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Размеры земельных участков в зависимости от количества колонок</w:t>
            </w:r>
          </w:p>
        </w:tc>
        <w:tc>
          <w:tcPr>
            <w:tcW w:w="7043" w:type="dxa"/>
            <w:shd w:val="clear" w:color="auto" w:fill="auto"/>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 на 2 колонки – </w:t>
            </w:r>
            <w:smartTag w:uri="urn:schemas-microsoft-com:office:smarttags" w:element="metricconverter">
              <w:smartTagPr>
                <w:attr w:name="ProductID" w:val="0,1 га"/>
              </w:smartTagPr>
              <w:r w:rsidRPr="00EF1C55">
                <w:rPr>
                  <w:rFonts w:ascii="Times New Roman" w:hAnsi="Times New Roman" w:cs="Times New Roman"/>
                  <w:bCs/>
                  <w:sz w:val="24"/>
                  <w:szCs w:val="24"/>
                </w:rPr>
                <w:t>0,1 га</w:t>
              </w:r>
            </w:smartTag>
            <w:r w:rsidRPr="00EF1C55">
              <w:rPr>
                <w:rFonts w:ascii="Times New Roman" w:hAnsi="Times New Roman" w:cs="Times New Roman"/>
                <w:bCs/>
                <w:sz w:val="24"/>
                <w:szCs w:val="24"/>
              </w:rPr>
              <w:t>;</w:t>
            </w:r>
          </w:p>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 на 5 колонок – </w:t>
            </w:r>
            <w:smartTag w:uri="urn:schemas-microsoft-com:office:smarttags" w:element="metricconverter">
              <w:smartTagPr>
                <w:attr w:name="ProductID" w:val="0,2 га"/>
              </w:smartTagPr>
              <w:r w:rsidRPr="00EF1C55">
                <w:rPr>
                  <w:rFonts w:ascii="Times New Roman" w:hAnsi="Times New Roman" w:cs="Times New Roman"/>
                  <w:bCs/>
                  <w:sz w:val="24"/>
                  <w:szCs w:val="24"/>
                </w:rPr>
                <w:t>0,2 га</w:t>
              </w:r>
            </w:smartTag>
            <w:r w:rsidRPr="00EF1C55">
              <w:rPr>
                <w:rFonts w:ascii="Times New Roman" w:hAnsi="Times New Roman" w:cs="Times New Roman"/>
                <w:bCs/>
                <w:sz w:val="24"/>
                <w:szCs w:val="24"/>
              </w:rPr>
              <w:t>;</w:t>
            </w:r>
          </w:p>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sz w:val="24"/>
                <w:szCs w:val="24"/>
              </w:rPr>
              <w:t xml:space="preserve">- на 7 колонок – </w:t>
            </w:r>
            <w:smartTag w:uri="urn:schemas-microsoft-com:office:smarttags" w:element="metricconverter">
              <w:smartTagPr>
                <w:attr w:name="ProductID" w:val="0,3 га"/>
              </w:smartTagPr>
              <w:r w:rsidRPr="00EF1C55">
                <w:rPr>
                  <w:rFonts w:ascii="Times New Roman" w:hAnsi="Times New Roman" w:cs="Times New Roman"/>
                  <w:sz w:val="24"/>
                  <w:szCs w:val="24"/>
                </w:rPr>
                <w:t>0,3 га</w:t>
              </w:r>
            </w:smartTag>
            <w:r w:rsidRPr="00EF1C55">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Ориентировочные размеры </w:t>
            </w:r>
          </w:p>
          <w:p w:rsidR="00D84A0A" w:rsidRPr="00EF1C55" w:rsidRDefault="00D84A0A" w:rsidP="00041FC4">
            <w:pPr>
              <w:tabs>
                <w:tab w:val="left" w:pos="7740"/>
              </w:tabs>
              <w:suppressAutoHyphens/>
              <w:spacing w:line="239" w:lineRule="auto"/>
              <w:rPr>
                <w:rFonts w:ascii="Times New Roman" w:hAnsi="Times New Roman" w:cs="Times New Roman"/>
                <w:b/>
                <w:sz w:val="24"/>
                <w:szCs w:val="24"/>
              </w:rPr>
            </w:pPr>
            <w:r w:rsidRPr="00EF1C55">
              <w:rPr>
                <w:rFonts w:ascii="Times New Roman" w:hAnsi="Times New Roman" w:cs="Times New Roman"/>
                <w:bCs/>
                <w:sz w:val="24"/>
                <w:szCs w:val="24"/>
              </w:rPr>
              <w:t>санитарно-защитных зон</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EF1C55">
                <w:rPr>
                  <w:rFonts w:ascii="Times New Roman" w:hAnsi="Times New Roman" w:cs="Times New Roman"/>
                </w:rPr>
                <w:t>100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EF1C55">
                <w:rPr>
                  <w:rFonts w:ascii="Times New Roman" w:hAnsi="Times New Roman" w:cs="Times New Roman"/>
                </w:rPr>
                <w:t>50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EF1C55">
                <w:rPr>
                  <w:rFonts w:ascii="Times New Roman" w:hAnsi="Times New Roman" w:cs="Times New Roman"/>
                </w:rPr>
                <w:t>50 м</w:t>
              </w:r>
            </w:smartTag>
            <w:r w:rsidRPr="00EF1C55">
              <w:rPr>
                <w:rFonts w:ascii="Times New Roman" w:hAnsi="Times New Roman" w:cs="Times New Roman"/>
              </w:rPr>
              <w:t>;</w:t>
            </w:r>
          </w:p>
          <w:p w:rsidR="00D84A0A" w:rsidRPr="00EF1C55" w:rsidRDefault="00D84A0A" w:rsidP="00041FC4">
            <w:pPr>
              <w:pStyle w:val="af0"/>
              <w:widowControl w:val="0"/>
              <w:spacing w:before="0" w:beforeAutospacing="0" w:after="0" w:afterAutospacing="0" w:line="239" w:lineRule="auto"/>
              <w:ind w:left="142" w:hanging="142"/>
              <w:jc w:val="both"/>
              <w:rPr>
                <w:rFonts w:ascii="Times New Roman" w:hAnsi="Times New Roman" w:cs="Times New Roman"/>
              </w:rPr>
            </w:pPr>
            <w:r w:rsidRPr="00EF1C55">
              <w:rPr>
                <w:rFonts w:ascii="Times New Roman" w:hAnsi="Times New Roman" w:cs="Times New Roman"/>
              </w:rPr>
              <w:t>- автомобильных газозаправочных станций, предназначенных только для заправки транспортных сре</w:t>
            </w:r>
            <w:proofErr w:type="gramStart"/>
            <w:r w:rsidRPr="00EF1C55">
              <w:rPr>
                <w:rFonts w:ascii="Times New Roman" w:hAnsi="Times New Roman" w:cs="Times New Roman"/>
              </w:rPr>
              <w:t>дств сж</w:t>
            </w:r>
            <w:proofErr w:type="gramEnd"/>
            <w:r w:rsidRPr="00EF1C55">
              <w:rPr>
                <w:rFonts w:ascii="Times New Roman" w:hAnsi="Times New Roman" w:cs="Times New Roman"/>
              </w:rPr>
              <w:t xml:space="preserve">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EF1C55">
                <w:rPr>
                  <w:rFonts w:ascii="Times New Roman" w:hAnsi="Times New Roman" w:cs="Times New Roman"/>
                </w:rPr>
                <w:t>50 м</w:t>
              </w:r>
            </w:smartTag>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bCs/>
                <w:sz w:val="24"/>
                <w:szCs w:val="24"/>
              </w:rPr>
              <w:t>Размещение площадок для временной стоянки транспортных средств</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bCs/>
              </w:rPr>
            </w:pPr>
            <w:r w:rsidRPr="00EF1C55">
              <w:rPr>
                <w:rFonts w:ascii="Times New Roman" w:hAnsi="Times New Roman" w:cs="Times New Roman"/>
              </w:rPr>
              <w:t xml:space="preserve">Предусматриваются </w:t>
            </w:r>
            <w:r w:rsidRPr="00EF1C55">
              <w:rPr>
                <w:rFonts w:ascii="Times New Roman" w:hAnsi="Times New Roman" w:cs="Times New Roman"/>
                <w:bCs/>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bCs/>
              </w:rPr>
              <w:t xml:space="preserve">Вместимость – не более 10 </w:t>
            </w:r>
            <w:proofErr w:type="spellStart"/>
            <w:r w:rsidRPr="00EF1C55">
              <w:rPr>
                <w:rFonts w:ascii="Times New Roman" w:hAnsi="Times New Roman" w:cs="Times New Roman"/>
                <w:bCs/>
              </w:rPr>
              <w:t>машино</w:t>
            </w:r>
            <w:proofErr w:type="spellEnd"/>
            <w:r w:rsidRPr="00EF1C55">
              <w:rPr>
                <w:rFonts w:ascii="Times New Roman" w:hAnsi="Times New Roman" w:cs="Times New Roman"/>
                <w:bCs/>
              </w:rPr>
              <w:t>-мест</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40" w:lineRule="auto"/>
              <w:ind w:right="-57"/>
              <w:rPr>
                <w:rFonts w:ascii="Times New Roman" w:hAnsi="Times New Roman" w:cs="Times New Roman"/>
                <w:spacing w:val="-2"/>
                <w:sz w:val="24"/>
                <w:szCs w:val="24"/>
              </w:rPr>
            </w:pPr>
            <w:r w:rsidRPr="00EF1C55">
              <w:rPr>
                <w:rFonts w:ascii="Times New Roman" w:hAnsi="Times New Roman" w:cs="Times New Roman"/>
                <w:spacing w:val="-2"/>
                <w:sz w:val="24"/>
                <w:szCs w:val="24"/>
              </w:rPr>
              <w:lastRenderedPageBreak/>
              <w:t>Противопожарные расстояния</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rPr>
              <w:t xml:space="preserve">В соответствии с </w:t>
            </w:r>
            <w:r w:rsidRPr="00EF1C55">
              <w:rPr>
                <w:rFonts w:ascii="Times New Roman" w:hAnsi="Times New Roman" w:cs="Times New Roman"/>
                <w:bCs/>
              </w:rPr>
              <w:t>НПБ 111-98* и СП 4.13130.2013.</w:t>
            </w:r>
          </w:p>
        </w:tc>
      </w:tr>
      <w:tr w:rsidR="00D84A0A" w:rsidRPr="003A55A3" w:rsidTr="00041FC4">
        <w:trPr>
          <w:trHeight w:val="312"/>
          <w:tblHeader/>
          <w:jc w:val="center"/>
        </w:trPr>
        <w:tc>
          <w:tcPr>
            <w:tcW w:w="10051" w:type="dxa"/>
            <w:gridSpan w:val="2"/>
            <w:shd w:val="clear" w:color="auto" w:fill="auto"/>
            <w:vAlign w:val="center"/>
          </w:tcPr>
          <w:p w:rsidR="00D84A0A" w:rsidRPr="00EF1C55" w:rsidRDefault="00D84A0A" w:rsidP="00041FC4">
            <w:pPr>
              <w:tabs>
                <w:tab w:val="left" w:pos="7740"/>
              </w:tabs>
              <w:spacing w:line="239" w:lineRule="auto"/>
              <w:ind w:left="-57" w:right="-57"/>
              <w:jc w:val="center"/>
              <w:rPr>
                <w:rFonts w:ascii="Times New Roman" w:hAnsi="Times New Roman" w:cs="Times New Roman"/>
                <w:b/>
                <w:bCs/>
                <w:sz w:val="24"/>
                <w:szCs w:val="24"/>
              </w:rPr>
            </w:pPr>
            <w:r w:rsidRPr="00EF1C55">
              <w:rPr>
                <w:rFonts w:ascii="Times New Roman" w:hAnsi="Times New Roman" w:cs="Times New Roman"/>
                <w:b/>
                <w:sz w:val="24"/>
                <w:szCs w:val="24"/>
              </w:rPr>
              <w:t>Моечные пункты</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Размещение моечных пунктов</w:t>
            </w:r>
          </w:p>
        </w:tc>
        <w:tc>
          <w:tcPr>
            <w:tcW w:w="7043" w:type="dxa"/>
            <w:shd w:val="clear" w:color="auto" w:fill="auto"/>
          </w:tcPr>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bCs/>
              </w:rPr>
            </w:pPr>
            <w:r w:rsidRPr="00EF1C55">
              <w:rPr>
                <w:rFonts w:ascii="Times New Roman" w:hAnsi="Times New Roman" w:cs="Times New Roman"/>
                <w:bCs/>
              </w:rPr>
              <w:t>В составе объектов по обслуживанию автомобилей, объектов по организованному (постоянному) хранению транспортных сре</w:t>
            </w:r>
            <w:proofErr w:type="gramStart"/>
            <w:r w:rsidRPr="00EF1C55">
              <w:rPr>
                <w:rFonts w:ascii="Times New Roman" w:hAnsi="Times New Roman" w:cs="Times New Roman"/>
                <w:bCs/>
              </w:rPr>
              <w:t>дств в с</w:t>
            </w:r>
            <w:proofErr w:type="gramEnd"/>
            <w:r w:rsidRPr="00EF1C55">
              <w:rPr>
                <w:rFonts w:ascii="Times New Roman" w:hAnsi="Times New Roman" w:cs="Times New Roman"/>
                <w:bCs/>
              </w:rPr>
              <w:t>оответствии с СП 113.13330.2012, ВСН 01-89.</w:t>
            </w:r>
          </w:p>
          <w:p w:rsidR="00D84A0A" w:rsidRPr="00EF1C55" w:rsidRDefault="00D84A0A" w:rsidP="00041FC4">
            <w:pPr>
              <w:pStyle w:val="af0"/>
              <w:widowControl w:val="0"/>
              <w:spacing w:before="0" w:beforeAutospacing="0" w:after="0" w:afterAutospacing="0" w:line="239" w:lineRule="auto"/>
              <w:jc w:val="both"/>
              <w:rPr>
                <w:rFonts w:ascii="Times New Roman" w:hAnsi="Times New Roman" w:cs="Times New Roman"/>
              </w:rPr>
            </w:pPr>
            <w:r w:rsidRPr="00EF1C55">
              <w:rPr>
                <w:rFonts w:ascii="Times New Roman" w:hAnsi="Times New Roman" w:cs="Times New Roman"/>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D84A0A" w:rsidRPr="003A55A3" w:rsidTr="00041FC4">
        <w:tblPrEx>
          <w:tblBorders>
            <w:bottom w:val="single" w:sz="4" w:space="0" w:color="auto"/>
          </w:tblBorders>
        </w:tblPrEx>
        <w:trPr>
          <w:jc w:val="center"/>
        </w:trPr>
        <w:tc>
          <w:tcPr>
            <w:tcW w:w="3008" w:type="dxa"/>
            <w:shd w:val="clear" w:color="auto" w:fill="auto"/>
          </w:tcPr>
          <w:p w:rsidR="00D84A0A" w:rsidRPr="00EF1C55" w:rsidRDefault="00D84A0A" w:rsidP="00041FC4">
            <w:pPr>
              <w:tabs>
                <w:tab w:val="left" w:pos="7740"/>
              </w:tab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Ориентировочные размеры </w:t>
            </w:r>
          </w:p>
          <w:p w:rsidR="00D84A0A" w:rsidRPr="00EF1C55" w:rsidRDefault="00D84A0A" w:rsidP="00041FC4">
            <w:pPr>
              <w:tabs>
                <w:tab w:val="left" w:pos="7740"/>
              </w:tabs>
              <w:suppressAutoHyphens/>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санитарно-защитных зон</w:t>
            </w:r>
          </w:p>
        </w:tc>
        <w:tc>
          <w:tcPr>
            <w:tcW w:w="7043" w:type="dxa"/>
            <w:shd w:val="clear" w:color="auto" w:fill="auto"/>
          </w:tcPr>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
                <w:bCs/>
                <w:sz w:val="24"/>
                <w:szCs w:val="24"/>
              </w:rPr>
              <w:t xml:space="preserve">- </w:t>
            </w:r>
            <w:r w:rsidRPr="00EF1C55">
              <w:rPr>
                <w:rFonts w:ascii="Times New Roman" w:hAnsi="Times New Roman" w:cs="Times New Roman"/>
                <w:bCs/>
                <w:sz w:val="24"/>
                <w:szCs w:val="24"/>
              </w:rPr>
              <w:t xml:space="preserve">моек грузовых автомобилей портального типа – </w:t>
            </w:r>
            <w:smartTag w:uri="urn:schemas-microsoft-com:office:smarttags" w:element="metricconverter">
              <w:smartTagPr>
                <w:attr w:name="ProductID" w:val="100 м"/>
              </w:smartTagPr>
              <w:r w:rsidRPr="00EF1C55">
                <w:rPr>
                  <w:rFonts w:ascii="Times New Roman" w:hAnsi="Times New Roman" w:cs="Times New Roman"/>
                  <w:bCs/>
                  <w:sz w:val="24"/>
                  <w:szCs w:val="24"/>
                </w:rPr>
                <w:t>100 м</w:t>
              </w:r>
            </w:smartTag>
            <w:r w:rsidRPr="00EF1C55">
              <w:rPr>
                <w:rFonts w:ascii="Times New Roman" w:hAnsi="Times New Roman" w:cs="Times New Roman"/>
                <w:bCs/>
                <w:sz w:val="24"/>
                <w:szCs w:val="24"/>
              </w:rPr>
              <w:t>;</w:t>
            </w:r>
          </w:p>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моек автомобилей с количеством постов от 2 до 5 – </w:t>
            </w:r>
            <w:smartTag w:uri="urn:schemas-microsoft-com:office:smarttags" w:element="metricconverter">
              <w:smartTagPr>
                <w:attr w:name="ProductID" w:val="100 м"/>
              </w:smartTagPr>
              <w:r w:rsidRPr="00EF1C55">
                <w:rPr>
                  <w:rFonts w:ascii="Times New Roman" w:hAnsi="Times New Roman" w:cs="Times New Roman"/>
                  <w:bCs/>
                  <w:sz w:val="24"/>
                  <w:szCs w:val="24"/>
                </w:rPr>
                <w:t>100 м</w:t>
              </w:r>
            </w:smartTag>
            <w:r w:rsidRPr="00EF1C55">
              <w:rPr>
                <w:rFonts w:ascii="Times New Roman" w:hAnsi="Times New Roman" w:cs="Times New Roman"/>
                <w:bCs/>
                <w:sz w:val="24"/>
                <w:szCs w:val="24"/>
              </w:rPr>
              <w:t>;</w:t>
            </w:r>
          </w:p>
          <w:p w:rsidR="00D84A0A" w:rsidRPr="00EF1C55" w:rsidRDefault="00D84A0A" w:rsidP="00041FC4">
            <w:pPr>
              <w:spacing w:line="239" w:lineRule="auto"/>
              <w:ind w:left="142" w:hanging="142"/>
              <w:rPr>
                <w:rFonts w:ascii="Times New Roman" w:hAnsi="Times New Roman" w:cs="Times New Roman"/>
                <w:b/>
                <w:bCs/>
                <w:sz w:val="24"/>
                <w:szCs w:val="24"/>
              </w:rPr>
            </w:pPr>
            <w:r w:rsidRPr="00EF1C55">
              <w:rPr>
                <w:rFonts w:ascii="Times New Roman" w:hAnsi="Times New Roman" w:cs="Times New Roman"/>
                <w:sz w:val="24"/>
                <w:szCs w:val="24"/>
              </w:rPr>
              <w:t xml:space="preserve">- моек автомобилей до двух постов – </w:t>
            </w:r>
            <w:smartTag w:uri="urn:schemas-microsoft-com:office:smarttags" w:element="metricconverter">
              <w:smartTagPr>
                <w:attr w:name="ProductID" w:val="50 м"/>
              </w:smartTagPr>
              <w:r w:rsidRPr="00EF1C55">
                <w:rPr>
                  <w:rFonts w:ascii="Times New Roman" w:hAnsi="Times New Roman" w:cs="Times New Roman"/>
                  <w:sz w:val="24"/>
                  <w:szCs w:val="24"/>
                </w:rPr>
                <w:t>50 м</w:t>
              </w:r>
            </w:smartTag>
            <w:r w:rsidRPr="00EF1C55">
              <w:rPr>
                <w:rFonts w:ascii="Times New Roman" w:hAnsi="Times New Roman" w:cs="Times New Roman"/>
                <w:sz w:val="24"/>
                <w:szCs w:val="24"/>
              </w:rPr>
              <w:t>.</w:t>
            </w:r>
          </w:p>
        </w:tc>
      </w:tr>
    </w:tbl>
    <w:p w:rsidR="00D84A0A" w:rsidRPr="003A55A3" w:rsidRDefault="00D84A0A" w:rsidP="00D84A0A">
      <w:pPr>
        <w:spacing w:line="239" w:lineRule="auto"/>
        <w:rPr>
          <w:rFonts w:ascii="Times New Roman" w:hAnsi="Times New Roman" w:cs="Times New Roman"/>
          <w:b/>
          <w:bCs/>
          <w:spacing w:val="-2"/>
          <w:sz w:val="24"/>
          <w:szCs w:val="24"/>
        </w:rPr>
      </w:pPr>
    </w:p>
    <w:p w:rsidR="00D84A0A" w:rsidRPr="00473520" w:rsidRDefault="00D84A0A" w:rsidP="00D84A0A">
      <w:pPr>
        <w:spacing w:line="240" w:lineRule="auto"/>
        <w:jc w:val="center"/>
        <w:rPr>
          <w:rFonts w:ascii="Times New Roman" w:hAnsi="Times New Roman" w:cs="Times New Roman"/>
          <w:b/>
          <w:sz w:val="24"/>
          <w:szCs w:val="24"/>
        </w:rPr>
      </w:pPr>
      <w:r w:rsidRPr="00473520">
        <w:rPr>
          <w:rFonts w:ascii="Times New Roman" w:hAnsi="Times New Roman" w:cs="Times New Roman"/>
          <w:b/>
          <w:bCs/>
          <w:sz w:val="24"/>
          <w:szCs w:val="24"/>
        </w:rPr>
        <w:t xml:space="preserve">6. </w:t>
      </w:r>
      <w:r w:rsidRPr="00473520">
        <w:rPr>
          <w:rFonts w:ascii="Times New Roman" w:hAnsi="Times New Roman" w:cs="Times New Roman"/>
          <w:b/>
          <w:sz w:val="24"/>
          <w:szCs w:val="24"/>
        </w:rPr>
        <w:t>НОРМАТИВЫ ГРАДОСТРОИТЕЛЬНОГО ПРОЕКТИРОВАНИЯ ОБЩЕСТВЕННО-ДЕЛОВЫХ ЗОН</w:t>
      </w:r>
    </w:p>
    <w:p w:rsidR="00D84A0A" w:rsidRPr="003E5232" w:rsidRDefault="00D84A0A" w:rsidP="00D84A0A">
      <w:pPr>
        <w:spacing w:line="240" w:lineRule="auto"/>
        <w:ind w:firstLine="720"/>
        <w:jc w:val="both"/>
        <w:rPr>
          <w:rFonts w:ascii="Times New Roman" w:hAnsi="Times New Roman" w:cs="Times New Roman"/>
          <w:b/>
          <w:sz w:val="24"/>
          <w:szCs w:val="24"/>
        </w:rPr>
      </w:pPr>
      <w:r w:rsidRPr="003E5232">
        <w:rPr>
          <w:rFonts w:ascii="Times New Roman" w:hAnsi="Times New Roman" w:cs="Times New Roman"/>
          <w:b/>
          <w:sz w:val="24"/>
          <w:szCs w:val="24"/>
        </w:rPr>
        <w:t>6.1. Классификация и размещение общественно-деловых зон</w:t>
      </w:r>
    </w:p>
    <w:p w:rsidR="00D84A0A" w:rsidRPr="00473520" w:rsidRDefault="00D84A0A" w:rsidP="00D84A0A">
      <w:pPr>
        <w:spacing w:line="240" w:lineRule="auto"/>
        <w:ind w:firstLine="709"/>
        <w:jc w:val="both"/>
        <w:rPr>
          <w:rFonts w:ascii="Times New Roman" w:hAnsi="Times New Roman" w:cs="Times New Roman"/>
          <w:bCs/>
          <w:sz w:val="24"/>
          <w:szCs w:val="24"/>
        </w:rPr>
      </w:pPr>
      <w:r w:rsidRPr="003E5232">
        <w:rPr>
          <w:rFonts w:ascii="Times New Roman" w:hAnsi="Times New Roman" w:cs="Times New Roman"/>
          <w:bCs/>
          <w:spacing w:val="-2"/>
          <w:sz w:val="24"/>
          <w:szCs w:val="24"/>
        </w:rPr>
        <w:t>6.</w:t>
      </w:r>
      <w:r w:rsidRPr="00473520">
        <w:rPr>
          <w:rFonts w:ascii="Times New Roman" w:hAnsi="Times New Roman" w:cs="Times New Roman"/>
          <w:bCs/>
          <w:spacing w:val="-2"/>
          <w:sz w:val="24"/>
          <w:szCs w:val="24"/>
        </w:rPr>
        <w:t xml:space="preserve">1.1. При формировании системы обслуживания </w:t>
      </w:r>
      <w:r w:rsidRPr="00473520">
        <w:rPr>
          <w:rFonts w:ascii="Times New Roman" w:hAnsi="Times New Roman" w:cs="Times New Roman"/>
          <w:spacing w:val="-2"/>
          <w:sz w:val="24"/>
          <w:szCs w:val="24"/>
        </w:rPr>
        <w:t xml:space="preserve">в общественно-деловой </w:t>
      </w:r>
      <w:proofErr w:type="spellStart"/>
      <w:r w:rsidRPr="00473520">
        <w:rPr>
          <w:rFonts w:ascii="Times New Roman" w:hAnsi="Times New Roman" w:cs="Times New Roman"/>
          <w:spacing w:val="-2"/>
          <w:sz w:val="24"/>
          <w:szCs w:val="24"/>
        </w:rPr>
        <w:t>зоне</w:t>
      </w:r>
      <w:r w:rsidRPr="00473520">
        <w:rPr>
          <w:rFonts w:ascii="Times New Roman" w:hAnsi="Times New Roman" w:cs="Times New Roman"/>
          <w:bCs/>
          <w:spacing w:val="-2"/>
          <w:sz w:val="24"/>
          <w:szCs w:val="24"/>
        </w:rPr>
        <w:t>должны</w:t>
      </w:r>
      <w:proofErr w:type="spellEnd"/>
      <w:r w:rsidRPr="00473520">
        <w:rPr>
          <w:rFonts w:ascii="Times New Roman" w:hAnsi="Times New Roman" w:cs="Times New Roman"/>
          <w:bCs/>
          <w:spacing w:val="-2"/>
          <w:sz w:val="24"/>
          <w:szCs w:val="24"/>
        </w:rPr>
        <w:t xml:space="preserve"> пред</w:t>
      </w:r>
      <w:r w:rsidRPr="00473520">
        <w:rPr>
          <w:rFonts w:ascii="Times New Roman" w:hAnsi="Times New Roman" w:cs="Times New Roman"/>
          <w:bCs/>
          <w:sz w:val="24"/>
          <w:szCs w:val="24"/>
        </w:rPr>
        <w:t xml:space="preserve">усматриваться уровни обеспеченности объектами, в том </w:t>
      </w:r>
      <w:proofErr w:type="spellStart"/>
      <w:r w:rsidRPr="00473520">
        <w:rPr>
          <w:rFonts w:ascii="Times New Roman" w:hAnsi="Times New Roman" w:cs="Times New Roman"/>
          <w:bCs/>
          <w:sz w:val="24"/>
          <w:szCs w:val="24"/>
        </w:rPr>
        <w:t>числе</w:t>
      </w:r>
      <w:r w:rsidRPr="00473520">
        <w:rPr>
          <w:rFonts w:ascii="Times New Roman" w:hAnsi="Times New Roman" w:cs="Times New Roman"/>
          <w:b/>
          <w:sz w:val="24"/>
          <w:szCs w:val="24"/>
        </w:rPr>
        <w:t>повседневного</w:t>
      </w:r>
      <w:proofErr w:type="gramStart"/>
      <w:r w:rsidRPr="00473520">
        <w:rPr>
          <w:rFonts w:ascii="Times New Roman" w:hAnsi="Times New Roman" w:cs="Times New Roman"/>
          <w:b/>
          <w:sz w:val="24"/>
          <w:szCs w:val="24"/>
        </w:rPr>
        <w:t>,п</w:t>
      </w:r>
      <w:proofErr w:type="gramEnd"/>
      <w:r w:rsidRPr="00473520">
        <w:rPr>
          <w:rFonts w:ascii="Times New Roman" w:hAnsi="Times New Roman" w:cs="Times New Roman"/>
          <w:b/>
          <w:sz w:val="24"/>
          <w:szCs w:val="24"/>
        </w:rPr>
        <w:t>ериодического</w:t>
      </w:r>
      <w:proofErr w:type="spellEnd"/>
      <w:r w:rsidRPr="00473520">
        <w:rPr>
          <w:rFonts w:ascii="Times New Roman" w:hAnsi="Times New Roman" w:cs="Times New Roman"/>
          <w:b/>
          <w:sz w:val="24"/>
          <w:szCs w:val="24"/>
        </w:rPr>
        <w:t xml:space="preserve"> и эпизодического обслуживания</w:t>
      </w:r>
      <w:r w:rsidRPr="003A55A3">
        <w:rPr>
          <w:rFonts w:ascii="Times New Roman" w:hAnsi="Times New Roman" w:cs="Times New Roman"/>
          <w:b/>
          <w:bCs/>
          <w:sz w:val="24"/>
          <w:szCs w:val="24"/>
        </w:rPr>
        <w:t xml:space="preserve">. </w:t>
      </w:r>
      <w:r w:rsidRPr="00473520">
        <w:rPr>
          <w:rFonts w:ascii="Times New Roman" w:hAnsi="Times New Roman" w:cs="Times New Roman"/>
          <w:bCs/>
          <w:sz w:val="24"/>
          <w:szCs w:val="24"/>
        </w:rPr>
        <w:t>Уровни обслуживания следует определять по таблице 6.1.1.</w:t>
      </w:r>
    </w:p>
    <w:p w:rsidR="00D84A0A" w:rsidRPr="003A55A3" w:rsidRDefault="00D84A0A" w:rsidP="00D84A0A">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614"/>
      </w:tblGrid>
      <w:tr w:rsidR="00D84A0A" w:rsidRPr="003A55A3" w:rsidTr="00041FC4">
        <w:trPr>
          <w:trHeight w:val="312"/>
          <w:jc w:val="center"/>
        </w:trPr>
        <w:tc>
          <w:tcPr>
            <w:tcW w:w="2452"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pacing w:val="-2"/>
                <w:sz w:val="24"/>
                <w:szCs w:val="24"/>
              </w:rPr>
            </w:pPr>
            <w:r w:rsidRPr="00EF1C55">
              <w:rPr>
                <w:rFonts w:ascii="Times New Roman" w:hAnsi="Times New Roman" w:cs="Times New Roman"/>
                <w:b/>
                <w:bCs/>
                <w:spacing w:val="-2"/>
                <w:sz w:val="24"/>
                <w:szCs w:val="24"/>
              </w:rPr>
              <w:t>Уровни обслуживания</w:t>
            </w:r>
          </w:p>
        </w:tc>
        <w:tc>
          <w:tcPr>
            <w:tcW w:w="7614" w:type="dxa"/>
            <w:shd w:val="clear" w:color="auto" w:fill="auto"/>
            <w:vAlign w:val="center"/>
          </w:tcPr>
          <w:p w:rsidR="00D84A0A" w:rsidRPr="00EF1C55" w:rsidRDefault="00D84A0A" w:rsidP="00041FC4">
            <w:pPr>
              <w:tabs>
                <w:tab w:val="left" w:pos="7740"/>
              </w:tab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Объекты обслуживания</w:t>
            </w:r>
          </w:p>
        </w:tc>
      </w:tr>
      <w:tr w:rsidR="00D84A0A" w:rsidRPr="003A55A3" w:rsidTr="00041FC4">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bCs/>
                <w:sz w:val="24"/>
                <w:szCs w:val="24"/>
              </w:rPr>
              <w:t>Повседневное обслуживание</w:t>
            </w:r>
          </w:p>
        </w:tc>
        <w:tc>
          <w:tcPr>
            <w:tcW w:w="7614" w:type="dxa"/>
            <w:tcBorders>
              <w:top w:val="single" w:sz="4" w:space="0" w:color="auto"/>
              <w:bottom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D84A0A" w:rsidRPr="003A55A3" w:rsidTr="00041FC4">
        <w:tblPrEx>
          <w:tblBorders>
            <w:bottom w:val="single" w:sz="4" w:space="0" w:color="auto"/>
          </w:tblBorders>
        </w:tblPrEx>
        <w:trPr>
          <w:jc w:val="center"/>
        </w:trPr>
        <w:tc>
          <w:tcPr>
            <w:tcW w:w="2452" w:type="dxa"/>
            <w:tcBorders>
              <w:top w:val="single" w:sz="4" w:space="0" w:color="auto"/>
            </w:tcBorders>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Периодическое обслуживание</w:t>
            </w:r>
          </w:p>
        </w:tc>
        <w:tc>
          <w:tcPr>
            <w:tcW w:w="7614" w:type="dxa"/>
            <w:tcBorders>
              <w:top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Объекты, посещаемые населением не реже одного раза в месяц.</w:t>
            </w:r>
          </w:p>
        </w:tc>
      </w:tr>
      <w:tr w:rsidR="00D84A0A" w:rsidRPr="003A55A3" w:rsidTr="00041FC4">
        <w:tblPrEx>
          <w:tblBorders>
            <w:bottom w:val="single" w:sz="4" w:space="0" w:color="auto"/>
          </w:tblBorders>
        </w:tblPrEx>
        <w:trPr>
          <w:jc w:val="center"/>
        </w:trPr>
        <w:tc>
          <w:tcPr>
            <w:tcW w:w="2452" w:type="dxa"/>
            <w:tcBorders>
              <w:top w:val="single" w:sz="4" w:space="0" w:color="auto"/>
            </w:tcBorders>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Эпизодическое обслуживание</w:t>
            </w:r>
          </w:p>
        </w:tc>
        <w:tc>
          <w:tcPr>
            <w:tcW w:w="7614" w:type="dxa"/>
            <w:tcBorders>
              <w:top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Объекты, посещаемые населением реже одного раза в месяц (специализированные образовательные </w:t>
            </w:r>
            <w:r w:rsidRPr="00EF1C55">
              <w:rPr>
                <w:rFonts w:ascii="Times New Roman" w:hAnsi="Times New Roman" w:cs="Times New Roman"/>
                <w:sz w:val="24"/>
                <w:szCs w:val="24"/>
              </w:rPr>
              <w:t>организации</w:t>
            </w:r>
            <w:r w:rsidRPr="00EF1C55">
              <w:rPr>
                <w:rFonts w:ascii="Times New Roman" w:hAnsi="Times New Roman" w:cs="Times New Roman"/>
                <w:bCs/>
                <w:sz w:val="24"/>
                <w:szCs w:val="24"/>
              </w:rPr>
              <w:t xml:space="preserve">, больницы, театры, концертные и выставочные залы, </w:t>
            </w:r>
            <w:r w:rsidRPr="00EF1C55">
              <w:rPr>
                <w:rFonts w:ascii="Times New Roman" w:hAnsi="Times New Roman" w:cs="Times New Roman"/>
                <w:spacing w:val="-2"/>
                <w:sz w:val="24"/>
                <w:szCs w:val="24"/>
              </w:rPr>
              <w:t>административные учреждения</w:t>
            </w:r>
            <w:r w:rsidRPr="00EF1C55">
              <w:rPr>
                <w:rFonts w:ascii="Times New Roman" w:hAnsi="Times New Roman" w:cs="Times New Roman"/>
                <w:bCs/>
                <w:sz w:val="24"/>
                <w:szCs w:val="24"/>
              </w:rPr>
              <w:t xml:space="preserve"> и др.)</w:t>
            </w:r>
          </w:p>
        </w:tc>
      </w:tr>
    </w:tbl>
    <w:p w:rsidR="00D84A0A" w:rsidRPr="003A55A3" w:rsidRDefault="00D84A0A" w:rsidP="00D84A0A">
      <w:pPr>
        <w:pStyle w:val="ConsPlusNormal"/>
        <w:ind w:firstLine="709"/>
        <w:jc w:val="both"/>
        <w:rPr>
          <w:rFonts w:ascii="Times New Roman" w:hAnsi="Times New Roman" w:cs="Times New Roman"/>
          <w:bCs/>
          <w:sz w:val="24"/>
          <w:szCs w:val="24"/>
        </w:rPr>
      </w:pPr>
    </w:p>
    <w:p w:rsidR="00D84A0A" w:rsidRPr="003A55A3" w:rsidRDefault="00D84A0A" w:rsidP="00D84A0A">
      <w:pPr>
        <w:pStyle w:val="ConsPlusNormal"/>
        <w:ind w:firstLine="709"/>
        <w:jc w:val="both"/>
        <w:rPr>
          <w:rFonts w:ascii="Times New Roman" w:hAnsi="Times New Roman" w:cs="Times New Roman"/>
          <w:sz w:val="24"/>
          <w:szCs w:val="24"/>
        </w:rPr>
      </w:pPr>
      <w:r w:rsidRPr="003A55A3">
        <w:rPr>
          <w:rFonts w:ascii="Times New Roman" w:hAnsi="Times New Roman" w:cs="Times New Roman"/>
          <w:bCs/>
          <w:sz w:val="24"/>
          <w:szCs w:val="24"/>
        </w:rPr>
        <w:t xml:space="preserve">6.1.2. </w:t>
      </w:r>
      <w:r w:rsidRPr="003A55A3">
        <w:rPr>
          <w:rFonts w:ascii="Times New Roman" w:hAnsi="Times New Roman" w:cs="Times New Roman"/>
          <w:sz w:val="24"/>
          <w:szCs w:val="24"/>
        </w:rPr>
        <w:t xml:space="preserve">Общественно-деловые зоны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w:t>
      </w:r>
      <w:r>
        <w:rPr>
          <w:rFonts w:ascii="Times New Roman" w:hAnsi="Times New Roman" w:cs="Times New Roman"/>
          <w:sz w:val="24"/>
          <w:szCs w:val="24"/>
        </w:rPr>
        <w:t xml:space="preserve"> Козыревского</w:t>
      </w:r>
      <w:r w:rsidRPr="003A55A3">
        <w:rPr>
          <w:rFonts w:ascii="Times New Roman" w:hAnsi="Times New Roman" w:cs="Times New Roman"/>
          <w:sz w:val="24"/>
          <w:szCs w:val="24"/>
        </w:rPr>
        <w:t xml:space="preserve"> сельского поселения приведены в таблице 6.1.2.</w:t>
      </w:r>
    </w:p>
    <w:p w:rsidR="00D84A0A" w:rsidRPr="00EF1C55" w:rsidRDefault="00D84A0A" w:rsidP="00D84A0A">
      <w:pPr>
        <w:pStyle w:val="ConsPlusNormal"/>
        <w:ind w:firstLine="709"/>
        <w:jc w:val="both"/>
        <w:rPr>
          <w:rFonts w:ascii="Times New Roman" w:hAnsi="Times New Roman" w:cs="Times New Roman"/>
          <w:b/>
          <w:sz w:val="24"/>
          <w:szCs w:val="24"/>
        </w:rPr>
      </w:pPr>
    </w:p>
    <w:p w:rsidR="00D84A0A" w:rsidRPr="00EF1C55" w:rsidRDefault="00D84A0A" w:rsidP="00D84A0A">
      <w:pPr>
        <w:pStyle w:val="ConsPlusNormal"/>
        <w:ind w:firstLine="709"/>
        <w:jc w:val="right"/>
        <w:rPr>
          <w:rFonts w:ascii="Times New Roman" w:hAnsi="Times New Roman" w:cs="Times New Roman"/>
          <w:b/>
          <w:sz w:val="24"/>
          <w:szCs w:val="24"/>
        </w:rPr>
      </w:pPr>
      <w:r w:rsidRPr="00EF1C55">
        <w:rPr>
          <w:rFonts w:ascii="Times New Roman" w:hAnsi="Times New Roman" w:cs="Times New Roman"/>
          <w:b/>
          <w:sz w:val="24"/>
          <w:szCs w:val="24"/>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D84A0A" w:rsidRPr="003A55A3" w:rsidTr="00041FC4">
        <w:trPr>
          <w:trHeight w:val="312"/>
          <w:jc w:val="center"/>
        </w:trPr>
        <w:tc>
          <w:tcPr>
            <w:tcW w:w="2722" w:type="dxa"/>
            <w:shd w:val="clear" w:color="auto" w:fill="auto"/>
            <w:vAlign w:val="center"/>
          </w:tcPr>
          <w:p w:rsidR="00D84A0A" w:rsidRPr="00EF1C55" w:rsidRDefault="00D84A0A" w:rsidP="00041FC4">
            <w:pPr>
              <w:tabs>
                <w:tab w:val="left" w:pos="7740"/>
              </w:tabs>
              <w:suppressAutoHyphens/>
              <w:spacing w:line="240" w:lineRule="auto"/>
              <w:ind w:left="-57" w:right="-57"/>
              <w:jc w:val="center"/>
              <w:rPr>
                <w:rFonts w:ascii="Times New Roman" w:hAnsi="Times New Roman" w:cs="Times New Roman"/>
                <w:b/>
                <w:bCs/>
                <w:spacing w:val="-2"/>
                <w:sz w:val="24"/>
                <w:szCs w:val="24"/>
              </w:rPr>
            </w:pPr>
            <w:r w:rsidRPr="00EF1C55">
              <w:rPr>
                <w:rFonts w:ascii="Times New Roman" w:hAnsi="Times New Roman" w:cs="Times New Roman"/>
                <w:b/>
                <w:bCs/>
                <w:spacing w:val="-2"/>
                <w:sz w:val="24"/>
                <w:szCs w:val="24"/>
              </w:rPr>
              <w:t>Центры обслуживания</w:t>
            </w:r>
          </w:p>
        </w:tc>
        <w:tc>
          <w:tcPr>
            <w:tcW w:w="7371" w:type="dxa"/>
            <w:shd w:val="clear" w:color="auto" w:fill="auto"/>
            <w:vAlign w:val="center"/>
          </w:tcPr>
          <w:p w:rsidR="00D84A0A" w:rsidRPr="00EF1C55"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EF1C55">
              <w:rPr>
                <w:rFonts w:ascii="Times New Roman" w:hAnsi="Times New Roman" w:cs="Times New Roman"/>
                <w:b/>
                <w:bCs/>
                <w:sz w:val="24"/>
                <w:szCs w:val="24"/>
              </w:rPr>
              <w:t>Формирование системы обслуживания</w:t>
            </w:r>
          </w:p>
        </w:tc>
      </w:tr>
      <w:tr w:rsidR="00D84A0A" w:rsidRPr="003A55A3" w:rsidTr="00041FC4">
        <w:trPr>
          <w:trHeight w:val="227"/>
          <w:tblHeader/>
          <w:jc w:val="center"/>
        </w:trPr>
        <w:tc>
          <w:tcPr>
            <w:tcW w:w="2722" w:type="dxa"/>
            <w:shd w:val="clear" w:color="auto" w:fill="auto"/>
            <w:vAlign w:val="center"/>
          </w:tcPr>
          <w:p w:rsidR="00D84A0A" w:rsidRPr="00EF1C55" w:rsidRDefault="00D84A0A" w:rsidP="00041FC4">
            <w:pPr>
              <w:tabs>
                <w:tab w:val="left" w:pos="7740"/>
              </w:tabs>
              <w:suppressAutoHyphens/>
              <w:spacing w:line="239" w:lineRule="auto"/>
              <w:ind w:left="-57" w:right="-57"/>
              <w:jc w:val="center"/>
              <w:rPr>
                <w:rFonts w:ascii="Times New Roman" w:hAnsi="Times New Roman" w:cs="Times New Roman"/>
                <w:bCs/>
                <w:spacing w:val="-2"/>
                <w:sz w:val="24"/>
                <w:szCs w:val="24"/>
              </w:rPr>
            </w:pPr>
            <w:r w:rsidRPr="00EF1C55">
              <w:rPr>
                <w:rFonts w:ascii="Times New Roman" w:hAnsi="Times New Roman" w:cs="Times New Roman"/>
                <w:bCs/>
                <w:spacing w:val="-2"/>
                <w:sz w:val="24"/>
                <w:szCs w:val="24"/>
              </w:rPr>
              <w:lastRenderedPageBreak/>
              <w:t>1</w:t>
            </w:r>
          </w:p>
        </w:tc>
        <w:tc>
          <w:tcPr>
            <w:tcW w:w="7371" w:type="dxa"/>
            <w:shd w:val="clear" w:color="auto" w:fill="auto"/>
            <w:vAlign w:val="center"/>
          </w:tcPr>
          <w:p w:rsidR="00D84A0A" w:rsidRPr="00EF1C55" w:rsidRDefault="00D84A0A" w:rsidP="00041FC4">
            <w:pPr>
              <w:tabs>
                <w:tab w:val="left" w:pos="7740"/>
              </w:tabs>
              <w:suppressAutoHyphens/>
              <w:spacing w:line="239" w:lineRule="auto"/>
              <w:ind w:left="-57" w:right="-57"/>
              <w:jc w:val="center"/>
              <w:rPr>
                <w:rFonts w:ascii="Times New Roman" w:hAnsi="Times New Roman" w:cs="Times New Roman"/>
                <w:bCs/>
                <w:sz w:val="24"/>
                <w:szCs w:val="24"/>
              </w:rPr>
            </w:pPr>
            <w:r w:rsidRPr="00EF1C55">
              <w:rPr>
                <w:rFonts w:ascii="Times New Roman" w:hAnsi="Times New Roman" w:cs="Times New Roman"/>
                <w:bCs/>
                <w:sz w:val="24"/>
                <w:szCs w:val="24"/>
              </w:rPr>
              <w:t>2</w:t>
            </w:r>
          </w:p>
        </w:tc>
      </w:tr>
      <w:tr w:rsidR="00D84A0A" w:rsidRPr="003A55A3" w:rsidTr="00041FC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 xml:space="preserve">Краевой центр </w:t>
            </w:r>
          </w:p>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(город Петропавловск-Камчатский)</w:t>
            </w:r>
          </w:p>
        </w:tc>
        <w:tc>
          <w:tcPr>
            <w:tcW w:w="7371" w:type="dxa"/>
            <w:tcBorders>
              <w:top w:val="single" w:sz="4" w:space="0" w:color="auto"/>
              <w:bottom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Формирует систему обслуживания в части эпизодического обслуживания – на всю территорию Камчатского края.</w:t>
            </w:r>
          </w:p>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sz w:val="24"/>
                <w:szCs w:val="24"/>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D84A0A" w:rsidRPr="003A55A3" w:rsidTr="00041FC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Межрайонные центры</w:t>
            </w:r>
          </w:p>
        </w:tc>
        <w:tc>
          <w:tcPr>
            <w:tcW w:w="7371" w:type="dxa"/>
            <w:tcBorders>
              <w:top w:val="single" w:sz="4" w:space="0" w:color="auto"/>
              <w:bottom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 xml:space="preserve">В сложившихся системах расселения дополнение к краевому центру </w:t>
            </w:r>
            <w:r w:rsidRPr="00EF1C55">
              <w:rPr>
                <w:rFonts w:ascii="Times New Roman" w:hAnsi="Times New Roman" w:cs="Times New Roman"/>
                <w:bCs/>
                <w:spacing w:val="-2"/>
                <w:sz w:val="24"/>
                <w:szCs w:val="24"/>
              </w:rPr>
              <w:t>формируются межрайонные центры с объектами эпизодического обслуживания.</w:t>
            </w:r>
          </w:p>
        </w:tc>
      </w:tr>
      <w:tr w:rsidR="00D84A0A" w:rsidRPr="003A55A3" w:rsidTr="00041FC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 xml:space="preserve">Районные центры </w:t>
            </w:r>
          </w:p>
          <w:p w:rsidR="00D84A0A" w:rsidRPr="00EF1C55" w:rsidRDefault="00D84A0A" w:rsidP="00041FC4">
            <w:pPr>
              <w:tabs>
                <w:tab w:val="left" w:pos="7740"/>
              </w:tabs>
              <w:spacing w:line="240" w:lineRule="auto"/>
              <w:rPr>
                <w:rFonts w:ascii="Times New Roman" w:hAnsi="Times New Roman" w:cs="Times New Roman"/>
                <w:sz w:val="24"/>
                <w:szCs w:val="24"/>
              </w:rPr>
            </w:pPr>
            <w:r w:rsidRPr="00EF1C55">
              <w:rPr>
                <w:rFonts w:ascii="Times New Roman" w:hAnsi="Times New Roman" w:cs="Times New Roman"/>
                <w:sz w:val="24"/>
                <w:szCs w:val="24"/>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pacing w:val="-2"/>
                <w:sz w:val="24"/>
                <w:szCs w:val="24"/>
              </w:rPr>
            </w:pPr>
            <w:r w:rsidRPr="00EF1C55">
              <w:rPr>
                <w:rFonts w:ascii="Times New Roman" w:hAnsi="Times New Roman" w:cs="Times New Roman"/>
                <w:bCs/>
                <w:sz w:val="24"/>
                <w:szCs w:val="24"/>
              </w:rPr>
              <w:t xml:space="preserve">Общественные центры должны обеспечивать полный набор </w:t>
            </w:r>
            <w:r w:rsidRPr="00EF1C55">
              <w:rPr>
                <w:rFonts w:ascii="Times New Roman" w:hAnsi="Times New Roman" w:cs="Times New Roman"/>
                <w:bCs/>
                <w:spacing w:val="-2"/>
                <w:sz w:val="24"/>
                <w:szCs w:val="24"/>
              </w:rPr>
              <w:t xml:space="preserve">объектов регионального и местного значения для повседневного и периодического обслуживания. </w:t>
            </w:r>
          </w:p>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Формируют систему обслуживания:</w:t>
            </w:r>
          </w:p>
          <w:p w:rsidR="00D84A0A" w:rsidRPr="00EF1C55" w:rsidRDefault="00D84A0A" w:rsidP="00041FC4">
            <w:pPr>
              <w:spacing w:line="240"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в части периодического обслуживания – на территории данных муниципальных районов в радиусе 1-часовой транспортной доступности;</w:t>
            </w:r>
          </w:p>
          <w:p w:rsidR="00D84A0A" w:rsidRPr="00EF1C55" w:rsidRDefault="00D84A0A" w:rsidP="00041FC4">
            <w:pPr>
              <w:spacing w:line="240" w:lineRule="auto"/>
              <w:ind w:left="142" w:hanging="142"/>
              <w:rPr>
                <w:rFonts w:ascii="Times New Roman" w:hAnsi="Times New Roman" w:cs="Times New Roman"/>
                <w:bCs/>
                <w:spacing w:val="-2"/>
                <w:sz w:val="24"/>
                <w:szCs w:val="24"/>
              </w:rPr>
            </w:pPr>
            <w:r w:rsidRPr="00EF1C55">
              <w:rPr>
                <w:rFonts w:ascii="Times New Roman" w:hAnsi="Times New Roman" w:cs="Times New Roman"/>
                <w:bCs/>
                <w:spacing w:val="-2"/>
                <w:sz w:val="24"/>
                <w:szCs w:val="24"/>
              </w:rPr>
              <w:t>- в части повседневного обслуживания – на территории сельских поселений.</w:t>
            </w:r>
          </w:p>
          <w:p w:rsidR="00D84A0A" w:rsidRPr="00EF1C55" w:rsidRDefault="00D84A0A" w:rsidP="00041FC4">
            <w:pPr>
              <w:spacing w:line="240" w:lineRule="auto"/>
              <w:rPr>
                <w:rFonts w:ascii="Times New Roman" w:hAnsi="Times New Roman" w:cs="Times New Roman"/>
                <w:bCs/>
                <w:spacing w:val="-2"/>
                <w:sz w:val="24"/>
                <w:szCs w:val="24"/>
              </w:rPr>
            </w:pPr>
            <w:r w:rsidRPr="00EF1C55">
              <w:rPr>
                <w:rFonts w:ascii="Times New Roman" w:hAnsi="Times New Roman" w:cs="Times New Roman"/>
                <w:sz w:val="24"/>
                <w:szCs w:val="24"/>
              </w:rPr>
              <w:t xml:space="preserve">При превышении указанного радиуса доступности следует создавать </w:t>
            </w:r>
            <w:proofErr w:type="spellStart"/>
            <w:r w:rsidRPr="00EF1C55">
              <w:rPr>
                <w:rFonts w:ascii="Times New Roman" w:hAnsi="Times New Roman" w:cs="Times New Roman"/>
                <w:sz w:val="24"/>
                <w:szCs w:val="24"/>
              </w:rPr>
              <w:t>подцентры</w:t>
            </w:r>
            <w:proofErr w:type="spellEnd"/>
            <w:r w:rsidRPr="00EF1C55">
              <w:rPr>
                <w:rFonts w:ascii="Times New Roman" w:hAnsi="Times New Roman" w:cs="Times New Roman"/>
                <w:sz w:val="24"/>
                <w:szCs w:val="24"/>
              </w:rPr>
              <w:t xml:space="preserve"> обслуживания в центрах автономных систем расселения с радиусом транспортной доступности 30-45 минут.</w:t>
            </w:r>
          </w:p>
        </w:tc>
      </w:tr>
      <w:tr w:rsidR="00D84A0A" w:rsidRPr="003A55A3" w:rsidTr="00041FC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D84A0A" w:rsidRPr="00EF1C55" w:rsidRDefault="00D84A0A" w:rsidP="00041FC4">
            <w:pPr>
              <w:tabs>
                <w:tab w:val="left" w:pos="7740"/>
              </w:tabs>
              <w:suppressAutoHyphens/>
              <w:spacing w:line="240" w:lineRule="auto"/>
              <w:rPr>
                <w:rFonts w:ascii="Times New Roman" w:hAnsi="Times New Roman" w:cs="Times New Roman"/>
                <w:sz w:val="24"/>
                <w:szCs w:val="24"/>
              </w:rPr>
            </w:pPr>
            <w:r w:rsidRPr="00EF1C55">
              <w:rPr>
                <w:rFonts w:ascii="Times New Roman" w:hAnsi="Times New Roman" w:cs="Times New Roman"/>
                <w:sz w:val="24"/>
                <w:szCs w:val="24"/>
              </w:rPr>
              <w:t>Центр крупного сельского поселения</w:t>
            </w:r>
          </w:p>
        </w:tc>
        <w:tc>
          <w:tcPr>
            <w:tcW w:w="7371" w:type="dxa"/>
            <w:tcBorders>
              <w:top w:val="single" w:sz="4" w:space="0" w:color="auto"/>
              <w:bottom w:val="single" w:sz="4" w:space="0" w:color="auto"/>
            </w:tcBorders>
            <w:shd w:val="clear" w:color="auto" w:fill="auto"/>
          </w:tcPr>
          <w:p w:rsidR="00D84A0A" w:rsidRPr="00EF1C55" w:rsidRDefault="00D84A0A" w:rsidP="00041FC4">
            <w:pPr>
              <w:spacing w:line="240" w:lineRule="auto"/>
              <w:rPr>
                <w:rFonts w:ascii="Times New Roman" w:hAnsi="Times New Roman" w:cs="Times New Roman"/>
                <w:bCs/>
                <w:spacing w:val="-2"/>
                <w:sz w:val="24"/>
                <w:szCs w:val="24"/>
              </w:rPr>
            </w:pPr>
            <w:r w:rsidRPr="00EF1C55">
              <w:rPr>
                <w:rFonts w:ascii="Times New Roman" w:hAnsi="Times New Roman" w:cs="Times New Roman"/>
                <w:bCs/>
                <w:sz w:val="24"/>
                <w:szCs w:val="24"/>
              </w:rPr>
              <w:t xml:space="preserve">Центры должны обеспечивать полный набор </w:t>
            </w:r>
            <w:r w:rsidRPr="00EF1C55">
              <w:rPr>
                <w:rFonts w:ascii="Times New Roman" w:hAnsi="Times New Roman" w:cs="Times New Roman"/>
                <w:bCs/>
                <w:spacing w:val="-2"/>
                <w:sz w:val="24"/>
                <w:szCs w:val="24"/>
              </w:rPr>
              <w:t>объектов повседневного обслуживания.</w:t>
            </w:r>
          </w:p>
          <w:p w:rsidR="00D84A0A" w:rsidRPr="00EF1C55" w:rsidRDefault="00D84A0A" w:rsidP="00041FC4">
            <w:pPr>
              <w:spacing w:line="240" w:lineRule="auto"/>
              <w:rPr>
                <w:rFonts w:ascii="Times New Roman" w:hAnsi="Times New Roman" w:cs="Times New Roman"/>
                <w:bCs/>
                <w:sz w:val="24"/>
                <w:szCs w:val="24"/>
              </w:rPr>
            </w:pPr>
            <w:r w:rsidRPr="00EF1C55">
              <w:rPr>
                <w:rFonts w:ascii="Times New Roman" w:hAnsi="Times New Roman" w:cs="Times New Roman"/>
                <w:bCs/>
                <w:sz w:val="24"/>
                <w:szCs w:val="24"/>
              </w:rPr>
              <w:t>Формируют систему обслуживания:</w:t>
            </w:r>
          </w:p>
          <w:p w:rsidR="00D84A0A" w:rsidRPr="00EF1C55" w:rsidRDefault="00D84A0A" w:rsidP="00041FC4">
            <w:pPr>
              <w:spacing w:line="240" w:lineRule="auto"/>
              <w:ind w:left="142" w:hanging="142"/>
              <w:rPr>
                <w:rFonts w:ascii="Times New Roman" w:hAnsi="Times New Roman" w:cs="Times New Roman"/>
                <w:bCs/>
                <w:sz w:val="24"/>
                <w:szCs w:val="24"/>
              </w:rPr>
            </w:pPr>
            <w:r w:rsidRPr="00EF1C55">
              <w:rPr>
                <w:rFonts w:ascii="Times New Roman" w:hAnsi="Times New Roman" w:cs="Times New Roman"/>
                <w:bCs/>
                <w:sz w:val="24"/>
                <w:szCs w:val="24"/>
              </w:rPr>
              <w:t xml:space="preserve">- в части периодического обслуживания – </w:t>
            </w:r>
            <w:r w:rsidRPr="00EF1C55">
              <w:rPr>
                <w:rFonts w:ascii="Times New Roman" w:hAnsi="Times New Roman" w:cs="Times New Roman"/>
                <w:bCs/>
                <w:spacing w:val="-2"/>
                <w:sz w:val="24"/>
                <w:szCs w:val="24"/>
              </w:rPr>
              <w:t>на территории административных центров сельских поселений</w:t>
            </w:r>
            <w:r w:rsidRPr="00EF1C55">
              <w:rPr>
                <w:rFonts w:ascii="Times New Roman" w:hAnsi="Times New Roman" w:cs="Times New Roman"/>
                <w:bCs/>
                <w:sz w:val="24"/>
                <w:szCs w:val="24"/>
              </w:rPr>
              <w:t>;</w:t>
            </w:r>
          </w:p>
          <w:p w:rsidR="00D84A0A" w:rsidRPr="00EF1C55" w:rsidRDefault="00D84A0A" w:rsidP="00041FC4">
            <w:pPr>
              <w:spacing w:line="240" w:lineRule="auto"/>
              <w:ind w:left="142" w:hanging="142"/>
              <w:rPr>
                <w:rFonts w:ascii="Times New Roman" w:hAnsi="Times New Roman" w:cs="Times New Roman"/>
                <w:bCs/>
                <w:sz w:val="24"/>
                <w:szCs w:val="24"/>
              </w:rPr>
            </w:pPr>
            <w:r w:rsidRPr="00EF1C55">
              <w:rPr>
                <w:rFonts w:ascii="Times New Roman" w:hAnsi="Times New Roman" w:cs="Times New Roman"/>
                <w:bCs/>
                <w:spacing w:val="-2"/>
                <w:sz w:val="24"/>
                <w:szCs w:val="24"/>
              </w:rPr>
              <w:t xml:space="preserve">- в части повседневного обслуживания – </w:t>
            </w:r>
            <w:r w:rsidRPr="00EF1C55">
              <w:rPr>
                <w:rFonts w:ascii="Times New Roman" w:hAnsi="Times New Roman" w:cs="Times New Roman"/>
                <w:bCs/>
                <w:sz w:val="24"/>
                <w:szCs w:val="24"/>
              </w:rPr>
              <w:t>на территории сельских населенных пунктов в составе сельских поселений</w:t>
            </w:r>
            <w:r w:rsidRPr="00EF1C55">
              <w:rPr>
                <w:rFonts w:ascii="Times New Roman" w:hAnsi="Times New Roman" w:cs="Times New Roman"/>
                <w:bCs/>
                <w:spacing w:val="-2"/>
                <w:sz w:val="24"/>
                <w:szCs w:val="24"/>
              </w:rPr>
              <w:t>.</w:t>
            </w:r>
          </w:p>
        </w:tc>
      </w:tr>
      <w:tr w:rsidR="00D84A0A" w:rsidRPr="003A55A3" w:rsidTr="00041FC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D84A0A" w:rsidRPr="00EF1C55" w:rsidRDefault="00D84A0A" w:rsidP="00041FC4">
            <w:pPr>
              <w:tabs>
                <w:tab w:val="left" w:pos="7740"/>
              </w:tabs>
              <w:suppressAutoHyphens/>
              <w:spacing w:line="239" w:lineRule="auto"/>
              <w:rPr>
                <w:rFonts w:ascii="Times New Roman" w:hAnsi="Times New Roman" w:cs="Times New Roman"/>
                <w:sz w:val="24"/>
                <w:szCs w:val="24"/>
              </w:rPr>
            </w:pPr>
            <w:r w:rsidRPr="00EF1C55">
              <w:rPr>
                <w:rFonts w:ascii="Times New Roman" w:hAnsi="Times New Roman" w:cs="Times New Roman"/>
                <w:sz w:val="24"/>
                <w:szCs w:val="24"/>
              </w:rPr>
              <w:t>Центр 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D84A0A" w:rsidRPr="00EF1C55" w:rsidRDefault="00D84A0A" w:rsidP="00041FC4">
            <w:pPr>
              <w:spacing w:line="239" w:lineRule="auto"/>
              <w:rPr>
                <w:rFonts w:ascii="Times New Roman" w:hAnsi="Times New Roman" w:cs="Times New Roman"/>
                <w:bCs/>
                <w:sz w:val="24"/>
                <w:szCs w:val="24"/>
              </w:rPr>
            </w:pPr>
            <w:r w:rsidRPr="00EF1C55">
              <w:rPr>
                <w:rFonts w:ascii="Times New Roman" w:hAnsi="Times New Roman" w:cs="Times New Roman"/>
                <w:bCs/>
                <w:sz w:val="24"/>
                <w:szCs w:val="24"/>
              </w:rPr>
              <w:t>Формируют систему обслуживания:</w:t>
            </w:r>
          </w:p>
          <w:p w:rsidR="00D84A0A" w:rsidRPr="00EF1C55" w:rsidRDefault="00D84A0A" w:rsidP="00041FC4">
            <w:pPr>
              <w:spacing w:line="239" w:lineRule="auto"/>
              <w:ind w:left="142" w:hanging="142"/>
              <w:rPr>
                <w:rFonts w:ascii="Times New Roman" w:hAnsi="Times New Roman" w:cs="Times New Roman"/>
                <w:bCs/>
                <w:sz w:val="24"/>
                <w:szCs w:val="24"/>
              </w:rPr>
            </w:pPr>
            <w:r w:rsidRPr="00EF1C55">
              <w:rPr>
                <w:rFonts w:ascii="Times New Roman" w:hAnsi="Times New Roman" w:cs="Times New Roman"/>
                <w:bCs/>
                <w:spacing w:val="-2"/>
                <w:sz w:val="24"/>
                <w:szCs w:val="24"/>
              </w:rPr>
              <w:t>- в части повседневного обслуживания – на территории административных центров сельских поселений и сельских населенных пунктов.</w:t>
            </w:r>
          </w:p>
        </w:tc>
      </w:tr>
    </w:tbl>
    <w:p w:rsidR="00D84A0A" w:rsidRDefault="00D84A0A" w:rsidP="00D84A0A">
      <w:pPr>
        <w:adjustRightInd w:val="0"/>
        <w:spacing w:line="239" w:lineRule="auto"/>
        <w:ind w:firstLine="709"/>
        <w:rPr>
          <w:rFonts w:ascii="Times New Roman" w:hAnsi="Times New Roman" w:cs="Times New Roman"/>
          <w:b/>
          <w:sz w:val="24"/>
          <w:szCs w:val="24"/>
        </w:rPr>
      </w:pPr>
    </w:p>
    <w:p w:rsidR="00D84A0A" w:rsidRPr="000213AF" w:rsidRDefault="00D84A0A" w:rsidP="00D84A0A">
      <w:pPr>
        <w:adjustRightInd w:val="0"/>
        <w:spacing w:line="239" w:lineRule="auto"/>
        <w:ind w:firstLine="709"/>
        <w:rPr>
          <w:rFonts w:ascii="Times New Roman" w:hAnsi="Times New Roman" w:cs="Times New Roman"/>
          <w:sz w:val="24"/>
          <w:szCs w:val="24"/>
        </w:rPr>
      </w:pPr>
      <w:r w:rsidRPr="00EF1C55">
        <w:rPr>
          <w:rFonts w:ascii="Times New Roman" w:hAnsi="Times New Roman" w:cs="Times New Roman"/>
          <w:sz w:val="24"/>
          <w:szCs w:val="24"/>
        </w:rPr>
        <w:t>6.1.3. Структуру и типологию общественных центров, объектов общественно-деловой зоны и уровни обслуживания в Козыревском сельском поселении в зависимости от места формирования общественного центра рекомендуется принимать в соответствии с таблицей 6.1.3.</w:t>
      </w:r>
    </w:p>
    <w:p w:rsidR="00D84A0A" w:rsidRPr="003A55A3" w:rsidRDefault="00D84A0A" w:rsidP="00D84A0A">
      <w:pPr>
        <w:adjustRightInd w:val="0"/>
        <w:spacing w:line="239" w:lineRule="auto"/>
        <w:ind w:firstLine="709"/>
        <w:jc w:val="right"/>
        <w:rPr>
          <w:rFonts w:ascii="Times New Roman" w:hAnsi="Times New Roman" w:cs="Times New Roman"/>
          <w:b/>
          <w:bCs/>
          <w:sz w:val="24"/>
          <w:szCs w:val="24"/>
        </w:rPr>
        <w:sectPr w:rsidR="00D84A0A" w:rsidRPr="003A55A3" w:rsidSect="00041FC4">
          <w:footerReference w:type="even" r:id="rId28"/>
          <w:footerReference w:type="default" r:id="rId29"/>
          <w:footnotePr>
            <w:numFmt w:val="chicago"/>
            <w:numRestart w:val="eachPage"/>
          </w:footnotePr>
          <w:pgSz w:w="11906" w:h="16838" w:code="9"/>
          <w:pgMar w:top="1134" w:right="624" w:bottom="1134" w:left="1134" w:header="709" w:footer="658" w:gutter="0"/>
          <w:cols w:space="708"/>
          <w:docGrid w:linePitch="360"/>
        </w:sectPr>
      </w:pPr>
    </w:p>
    <w:p w:rsidR="00D84A0A" w:rsidRPr="003A55A3" w:rsidRDefault="00D84A0A" w:rsidP="00D84A0A">
      <w:pPr>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D84A0A" w:rsidRPr="003A55A3" w:rsidTr="00041FC4">
        <w:trPr>
          <w:trHeight w:val="312"/>
          <w:jc w:val="center"/>
        </w:trPr>
        <w:tc>
          <w:tcPr>
            <w:tcW w:w="1951" w:type="dxa"/>
            <w:vMerge w:val="restart"/>
            <w:vAlign w:val="center"/>
          </w:tcPr>
          <w:p w:rsidR="00D84A0A" w:rsidRPr="00473520" w:rsidRDefault="00D84A0A" w:rsidP="00041FC4">
            <w:pPr>
              <w:spacing w:line="240" w:lineRule="auto"/>
              <w:jc w:val="center"/>
              <w:rPr>
                <w:rFonts w:ascii="Times New Roman" w:hAnsi="Times New Roman" w:cs="Times New Roman"/>
                <w:b/>
              </w:rPr>
            </w:pPr>
            <w:r w:rsidRPr="00473520">
              <w:rPr>
                <w:rFonts w:ascii="Times New Roman" w:hAnsi="Times New Roman" w:cs="Times New Roman"/>
                <w:b/>
              </w:rPr>
              <w:t xml:space="preserve">Объекты </w:t>
            </w:r>
            <w:proofErr w:type="gramStart"/>
            <w:r w:rsidRPr="00473520">
              <w:rPr>
                <w:rFonts w:ascii="Times New Roman" w:hAnsi="Times New Roman" w:cs="Times New Roman"/>
                <w:b/>
              </w:rPr>
              <w:t>по</w:t>
            </w:r>
            <w:proofErr w:type="gramEnd"/>
            <w:r w:rsidRPr="00473520">
              <w:rPr>
                <w:rFonts w:ascii="Times New Roman" w:hAnsi="Times New Roman" w:cs="Times New Roman"/>
                <w:b/>
              </w:rPr>
              <w:t xml:space="preserve"> </w:t>
            </w:r>
          </w:p>
          <w:p w:rsidR="00D84A0A" w:rsidRPr="003A55A3" w:rsidRDefault="00D84A0A" w:rsidP="00041FC4">
            <w:pPr>
              <w:spacing w:line="240" w:lineRule="auto"/>
              <w:jc w:val="center"/>
              <w:rPr>
                <w:rFonts w:ascii="Times New Roman" w:hAnsi="Times New Roman" w:cs="Times New Roman"/>
                <w:b/>
              </w:rPr>
            </w:pPr>
            <w:r w:rsidRPr="00473520">
              <w:rPr>
                <w:rFonts w:ascii="Times New Roman" w:hAnsi="Times New Roman" w:cs="Times New Roman"/>
                <w:b/>
              </w:rPr>
              <w:t>направлениям</w:t>
            </w:r>
          </w:p>
        </w:tc>
        <w:tc>
          <w:tcPr>
            <w:tcW w:w="12617" w:type="dxa"/>
            <w:gridSpan w:val="4"/>
            <w:vAlign w:val="center"/>
          </w:tcPr>
          <w:p w:rsidR="00D84A0A" w:rsidRPr="00473520" w:rsidRDefault="00D84A0A" w:rsidP="00041FC4">
            <w:pPr>
              <w:spacing w:line="240" w:lineRule="auto"/>
              <w:jc w:val="center"/>
              <w:rPr>
                <w:rFonts w:ascii="Times New Roman" w:hAnsi="Times New Roman" w:cs="Times New Roman"/>
                <w:b/>
              </w:rPr>
            </w:pPr>
            <w:r w:rsidRPr="00473520">
              <w:rPr>
                <w:rFonts w:ascii="Times New Roman" w:hAnsi="Times New Roman" w:cs="Times New Roman"/>
                <w:b/>
              </w:rPr>
              <w:t>Общественные центры по видам обслуживания и объекты общественно-деловой зоны</w:t>
            </w:r>
          </w:p>
        </w:tc>
      </w:tr>
      <w:tr w:rsidR="00D84A0A" w:rsidRPr="003A55A3" w:rsidTr="00041FC4">
        <w:trPr>
          <w:trHeight w:val="300"/>
          <w:jc w:val="center"/>
        </w:trPr>
        <w:tc>
          <w:tcPr>
            <w:tcW w:w="1951" w:type="dxa"/>
            <w:vMerge/>
            <w:vAlign w:val="center"/>
          </w:tcPr>
          <w:p w:rsidR="00D84A0A" w:rsidRPr="003A55A3" w:rsidRDefault="00D84A0A" w:rsidP="00041FC4">
            <w:pPr>
              <w:spacing w:line="240" w:lineRule="auto"/>
              <w:jc w:val="center"/>
              <w:rPr>
                <w:rFonts w:ascii="Times New Roman" w:hAnsi="Times New Roman" w:cs="Times New Roman"/>
                <w:b/>
              </w:rPr>
            </w:pPr>
          </w:p>
        </w:tc>
        <w:tc>
          <w:tcPr>
            <w:tcW w:w="3609" w:type="dxa"/>
            <w:vAlign w:val="center"/>
          </w:tcPr>
          <w:p w:rsidR="00D84A0A" w:rsidRPr="003A55A3" w:rsidRDefault="00D84A0A" w:rsidP="00041FC4">
            <w:pPr>
              <w:suppressAutoHyphens/>
              <w:spacing w:line="240" w:lineRule="auto"/>
              <w:jc w:val="center"/>
              <w:rPr>
                <w:rFonts w:ascii="Times New Roman" w:hAnsi="Times New Roman" w:cs="Times New Roman"/>
                <w:b/>
              </w:rPr>
            </w:pPr>
            <w:r w:rsidRPr="003A55A3">
              <w:rPr>
                <w:rFonts w:ascii="Times New Roman" w:hAnsi="Times New Roman" w:cs="Times New Roman"/>
                <w:b/>
              </w:rPr>
              <w:t>эпизодического обслуживания</w:t>
            </w:r>
          </w:p>
        </w:tc>
        <w:tc>
          <w:tcPr>
            <w:tcW w:w="6756" w:type="dxa"/>
            <w:gridSpan w:val="2"/>
            <w:vAlign w:val="center"/>
          </w:tcPr>
          <w:p w:rsidR="00D84A0A" w:rsidRPr="003A55A3" w:rsidRDefault="00D84A0A" w:rsidP="00041FC4">
            <w:pPr>
              <w:suppressAutoHyphens/>
              <w:spacing w:line="240" w:lineRule="auto"/>
              <w:jc w:val="center"/>
              <w:rPr>
                <w:rFonts w:ascii="Times New Roman" w:hAnsi="Times New Roman" w:cs="Times New Roman"/>
                <w:b/>
              </w:rPr>
            </w:pPr>
            <w:r w:rsidRPr="003A55A3">
              <w:rPr>
                <w:rFonts w:ascii="Times New Roman" w:hAnsi="Times New Roman" w:cs="Times New Roman"/>
                <w:b/>
              </w:rPr>
              <w:t>периодического обслуживания</w:t>
            </w:r>
          </w:p>
        </w:tc>
        <w:tc>
          <w:tcPr>
            <w:tcW w:w="2252" w:type="dxa"/>
            <w:vAlign w:val="center"/>
          </w:tcPr>
          <w:p w:rsidR="00D84A0A" w:rsidRPr="003A55A3" w:rsidRDefault="00D84A0A" w:rsidP="00041FC4">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повседневного обслуживания </w:t>
            </w:r>
          </w:p>
        </w:tc>
      </w:tr>
      <w:tr w:rsidR="00D84A0A" w:rsidRPr="003A55A3" w:rsidTr="00041FC4">
        <w:trPr>
          <w:jc w:val="center"/>
        </w:trPr>
        <w:tc>
          <w:tcPr>
            <w:tcW w:w="1951" w:type="dxa"/>
            <w:vMerge/>
            <w:vAlign w:val="center"/>
          </w:tcPr>
          <w:p w:rsidR="00D84A0A" w:rsidRPr="003A55A3" w:rsidRDefault="00D84A0A" w:rsidP="00041FC4">
            <w:pPr>
              <w:spacing w:line="240" w:lineRule="auto"/>
              <w:jc w:val="center"/>
              <w:rPr>
                <w:rFonts w:ascii="Times New Roman" w:hAnsi="Times New Roman" w:cs="Times New Roman"/>
                <w:b/>
              </w:rPr>
            </w:pPr>
          </w:p>
        </w:tc>
        <w:tc>
          <w:tcPr>
            <w:tcW w:w="3609" w:type="dxa"/>
            <w:vAlign w:val="center"/>
          </w:tcPr>
          <w:p w:rsidR="00D84A0A" w:rsidRPr="003A55A3" w:rsidRDefault="00D84A0A" w:rsidP="00041FC4">
            <w:pPr>
              <w:spacing w:line="240" w:lineRule="auto"/>
              <w:ind w:left="-57" w:right="-57"/>
              <w:jc w:val="center"/>
              <w:rPr>
                <w:rFonts w:ascii="Times New Roman" w:hAnsi="Times New Roman" w:cs="Times New Roman"/>
                <w:b/>
              </w:rPr>
            </w:pPr>
            <w:r w:rsidRPr="003A55A3">
              <w:rPr>
                <w:rFonts w:ascii="Times New Roman" w:hAnsi="Times New Roman" w:cs="Times New Roman"/>
                <w:b/>
              </w:rPr>
              <w:t>Краевой центр (г. Петропавловск-Камчатский), межрайонные центры</w:t>
            </w:r>
          </w:p>
        </w:tc>
        <w:tc>
          <w:tcPr>
            <w:tcW w:w="4147" w:type="dxa"/>
            <w:vAlign w:val="center"/>
          </w:tcPr>
          <w:p w:rsidR="00D84A0A" w:rsidRPr="003A55A3" w:rsidRDefault="00D84A0A" w:rsidP="00041FC4">
            <w:pPr>
              <w:suppressAutoHyphens/>
              <w:spacing w:line="240" w:lineRule="auto"/>
              <w:jc w:val="center"/>
              <w:rPr>
                <w:rFonts w:ascii="Times New Roman" w:hAnsi="Times New Roman" w:cs="Times New Roman"/>
                <w:b/>
              </w:rPr>
            </w:pPr>
            <w:r w:rsidRPr="003A55A3">
              <w:rPr>
                <w:rFonts w:ascii="Times New Roman" w:hAnsi="Times New Roman" w:cs="Times New Roman"/>
                <w:b/>
              </w:rPr>
              <w:t>административный центр муниципального района</w:t>
            </w:r>
          </w:p>
        </w:tc>
        <w:tc>
          <w:tcPr>
            <w:tcW w:w="2609" w:type="dxa"/>
            <w:vAlign w:val="center"/>
          </w:tcPr>
          <w:p w:rsidR="00D84A0A" w:rsidRPr="003A55A3" w:rsidRDefault="00D84A0A" w:rsidP="00041FC4">
            <w:pPr>
              <w:spacing w:line="240" w:lineRule="auto"/>
              <w:jc w:val="center"/>
              <w:rPr>
                <w:rFonts w:ascii="Times New Roman" w:hAnsi="Times New Roman" w:cs="Times New Roman"/>
                <w:b/>
              </w:rPr>
            </w:pPr>
            <w:r w:rsidRPr="003A55A3">
              <w:rPr>
                <w:rFonts w:ascii="Times New Roman" w:hAnsi="Times New Roman" w:cs="Times New Roman"/>
                <w:b/>
              </w:rPr>
              <w:t>центр крупного сельского поселения</w:t>
            </w:r>
          </w:p>
        </w:tc>
        <w:tc>
          <w:tcPr>
            <w:tcW w:w="2252" w:type="dxa"/>
            <w:vAlign w:val="center"/>
          </w:tcPr>
          <w:p w:rsidR="00D84A0A" w:rsidRPr="003A55A3" w:rsidRDefault="00D84A0A" w:rsidP="00041FC4">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центр сельского поселения, среднего сельского населенного пункта</w:t>
            </w:r>
          </w:p>
        </w:tc>
      </w:tr>
      <w:tr w:rsidR="00D84A0A" w:rsidRPr="003A55A3" w:rsidTr="00041FC4">
        <w:tblPrEx>
          <w:tblBorders>
            <w:bottom w:val="single" w:sz="4" w:space="0" w:color="auto"/>
          </w:tblBorders>
        </w:tblPrEx>
        <w:trPr>
          <w:trHeight w:val="384"/>
          <w:tblHeader/>
          <w:jc w:val="center"/>
        </w:trPr>
        <w:tc>
          <w:tcPr>
            <w:tcW w:w="1951" w:type="dxa"/>
            <w:vAlign w:val="center"/>
          </w:tcPr>
          <w:p w:rsidR="00D84A0A" w:rsidRPr="003A55A3" w:rsidRDefault="00D84A0A" w:rsidP="00041FC4">
            <w:pPr>
              <w:spacing w:line="240" w:lineRule="auto"/>
              <w:jc w:val="center"/>
              <w:rPr>
                <w:rFonts w:ascii="Times New Roman" w:hAnsi="Times New Roman" w:cs="Times New Roman"/>
              </w:rPr>
            </w:pPr>
            <w:r w:rsidRPr="003A55A3">
              <w:rPr>
                <w:rFonts w:ascii="Times New Roman" w:hAnsi="Times New Roman" w:cs="Times New Roman"/>
              </w:rPr>
              <w:t>1</w:t>
            </w:r>
          </w:p>
        </w:tc>
        <w:tc>
          <w:tcPr>
            <w:tcW w:w="3609" w:type="dxa"/>
            <w:vAlign w:val="center"/>
          </w:tcPr>
          <w:p w:rsidR="00D84A0A" w:rsidRPr="003A55A3" w:rsidRDefault="00D84A0A" w:rsidP="00041FC4">
            <w:pPr>
              <w:spacing w:line="240" w:lineRule="auto"/>
              <w:jc w:val="center"/>
              <w:rPr>
                <w:rFonts w:ascii="Times New Roman" w:hAnsi="Times New Roman" w:cs="Times New Roman"/>
              </w:rPr>
            </w:pPr>
            <w:r w:rsidRPr="003A55A3">
              <w:rPr>
                <w:rFonts w:ascii="Times New Roman" w:hAnsi="Times New Roman" w:cs="Times New Roman"/>
              </w:rPr>
              <w:t>2</w:t>
            </w:r>
          </w:p>
        </w:tc>
        <w:tc>
          <w:tcPr>
            <w:tcW w:w="4147" w:type="dxa"/>
            <w:vAlign w:val="center"/>
          </w:tcPr>
          <w:p w:rsidR="00D84A0A" w:rsidRPr="003A55A3" w:rsidRDefault="00D84A0A" w:rsidP="00041FC4">
            <w:pPr>
              <w:spacing w:line="240" w:lineRule="auto"/>
              <w:jc w:val="center"/>
              <w:rPr>
                <w:rFonts w:ascii="Times New Roman" w:hAnsi="Times New Roman" w:cs="Times New Roman"/>
              </w:rPr>
            </w:pPr>
            <w:r w:rsidRPr="003A55A3">
              <w:rPr>
                <w:rFonts w:ascii="Times New Roman" w:hAnsi="Times New Roman" w:cs="Times New Roman"/>
              </w:rPr>
              <w:t>3</w:t>
            </w:r>
          </w:p>
        </w:tc>
        <w:tc>
          <w:tcPr>
            <w:tcW w:w="2609" w:type="dxa"/>
            <w:vAlign w:val="center"/>
          </w:tcPr>
          <w:p w:rsidR="00D84A0A" w:rsidRPr="003A55A3" w:rsidRDefault="00D84A0A" w:rsidP="00041FC4">
            <w:pPr>
              <w:spacing w:line="240" w:lineRule="auto"/>
              <w:jc w:val="center"/>
              <w:rPr>
                <w:rFonts w:ascii="Times New Roman" w:hAnsi="Times New Roman" w:cs="Times New Roman"/>
              </w:rPr>
            </w:pPr>
            <w:r w:rsidRPr="003A55A3">
              <w:rPr>
                <w:rFonts w:ascii="Times New Roman" w:hAnsi="Times New Roman" w:cs="Times New Roman"/>
              </w:rPr>
              <w:t>4</w:t>
            </w:r>
          </w:p>
        </w:tc>
        <w:tc>
          <w:tcPr>
            <w:tcW w:w="2252" w:type="dxa"/>
            <w:vAlign w:val="center"/>
          </w:tcPr>
          <w:p w:rsidR="00D84A0A" w:rsidRPr="003A55A3" w:rsidRDefault="00D84A0A" w:rsidP="00041FC4">
            <w:pPr>
              <w:spacing w:line="240" w:lineRule="auto"/>
              <w:jc w:val="center"/>
              <w:rPr>
                <w:rFonts w:ascii="Times New Roman" w:hAnsi="Times New Roman" w:cs="Times New Roman"/>
              </w:rPr>
            </w:pPr>
            <w:r w:rsidRPr="003A55A3">
              <w:rPr>
                <w:rFonts w:ascii="Times New Roman" w:hAnsi="Times New Roman" w:cs="Times New Roman"/>
              </w:rPr>
              <w:t>5</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административно-делового и хозяйственного назначения</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D84A0A" w:rsidRPr="00473520" w:rsidRDefault="00D84A0A" w:rsidP="00041FC4">
            <w:pPr>
              <w:spacing w:line="240" w:lineRule="auto"/>
              <w:rPr>
                <w:rFonts w:ascii="Times New Roman" w:hAnsi="Times New Roman" w:cs="Times New Roman"/>
              </w:rPr>
            </w:pPr>
            <w:proofErr w:type="gramStart"/>
            <w:r w:rsidRPr="00473520">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roofErr w:type="gramEnd"/>
          </w:p>
        </w:tc>
        <w:tc>
          <w:tcPr>
            <w:tcW w:w="2609" w:type="dxa"/>
          </w:tcPr>
          <w:p w:rsidR="00D84A0A" w:rsidRPr="00473520" w:rsidRDefault="00D84A0A" w:rsidP="00041FC4">
            <w:pPr>
              <w:spacing w:line="240" w:lineRule="auto"/>
              <w:rPr>
                <w:rFonts w:ascii="Times New Roman" w:hAnsi="Times New Roman" w:cs="Times New Roman"/>
              </w:rPr>
            </w:pPr>
            <w:proofErr w:type="gramStart"/>
            <w:r w:rsidRPr="00473520">
              <w:rPr>
                <w:rFonts w:ascii="Times New Roman" w:hAnsi="Times New Roman" w:cs="Times New Roman"/>
              </w:rPr>
              <w:t>Административно-</w:t>
            </w:r>
            <w:proofErr w:type="spellStart"/>
            <w:r w:rsidRPr="00473520">
              <w:rPr>
                <w:rFonts w:ascii="Times New Roman" w:hAnsi="Times New Roman" w:cs="Times New Roman"/>
              </w:rPr>
              <w:t>хозяй</w:t>
            </w:r>
            <w:proofErr w:type="spellEnd"/>
            <w:r w:rsidRPr="00473520">
              <w:rPr>
                <w:rFonts w:ascii="Times New Roman" w:hAnsi="Times New Roman" w:cs="Times New Roman"/>
              </w:rPr>
              <w:t>-</w:t>
            </w:r>
            <w:proofErr w:type="spellStart"/>
            <w:r w:rsidRPr="00473520">
              <w:rPr>
                <w:rFonts w:ascii="Times New Roman" w:hAnsi="Times New Roman" w:cs="Times New Roman"/>
              </w:rPr>
              <w:t>ственная</w:t>
            </w:r>
            <w:proofErr w:type="spellEnd"/>
            <w:proofErr w:type="gramEnd"/>
            <w:r w:rsidRPr="00473520">
              <w:rPr>
                <w:rFonts w:ascii="Times New Roman" w:hAnsi="Times New Roman" w:cs="Times New Roman"/>
              </w:rPr>
              <w:t xml:space="preserve"> служба, отделения связи, милиции, банков, юридические и нотариальные конторы, ремонтно-</w:t>
            </w:r>
            <w:proofErr w:type="spellStart"/>
            <w:r w:rsidRPr="00473520">
              <w:rPr>
                <w:rFonts w:ascii="Times New Roman" w:hAnsi="Times New Roman" w:cs="Times New Roman"/>
              </w:rPr>
              <w:t>эксплуатацион</w:t>
            </w:r>
            <w:proofErr w:type="spellEnd"/>
            <w:r w:rsidRPr="00473520">
              <w:rPr>
                <w:rFonts w:ascii="Times New Roman" w:hAnsi="Times New Roman" w:cs="Times New Roman"/>
              </w:rPr>
              <w:t>-</w:t>
            </w:r>
            <w:proofErr w:type="spellStart"/>
            <w:r w:rsidRPr="00473520">
              <w:rPr>
                <w:rFonts w:ascii="Times New Roman" w:hAnsi="Times New Roman" w:cs="Times New Roman"/>
              </w:rPr>
              <w:t>ные</w:t>
            </w:r>
            <w:proofErr w:type="spellEnd"/>
            <w:r w:rsidRPr="00473520">
              <w:rPr>
                <w:rFonts w:ascii="Times New Roman" w:hAnsi="Times New Roman" w:cs="Times New Roman"/>
              </w:rPr>
              <w:t xml:space="preserve"> организации</w:t>
            </w:r>
          </w:p>
        </w:tc>
        <w:tc>
          <w:tcPr>
            <w:tcW w:w="2252" w:type="dxa"/>
          </w:tcPr>
          <w:p w:rsidR="00D84A0A" w:rsidRPr="00473520" w:rsidRDefault="00D84A0A" w:rsidP="00041FC4">
            <w:pPr>
              <w:spacing w:line="240" w:lineRule="auto"/>
              <w:ind w:right="-57"/>
              <w:rPr>
                <w:rFonts w:ascii="Times New Roman" w:hAnsi="Times New Roman" w:cs="Times New Roman"/>
              </w:rPr>
            </w:pPr>
            <w:proofErr w:type="gramStart"/>
            <w:r w:rsidRPr="00473520">
              <w:rPr>
                <w:rFonts w:ascii="Times New Roman" w:hAnsi="Times New Roman" w:cs="Times New Roman"/>
                <w:spacing w:val="-2"/>
              </w:rPr>
              <w:t>Административно-хо-</w:t>
            </w:r>
            <w:proofErr w:type="spellStart"/>
            <w:r w:rsidRPr="00473520">
              <w:rPr>
                <w:rFonts w:ascii="Times New Roman" w:hAnsi="Times New Roman" w:cs="Times New Roman"/>
              </w:rPr>
              <w:t>зяйственное</w:t>
            </w:r>
            <w:proofErr w:type="spellEnd"/>
            <w:proofErr w:type="gramEnd"/>
            <w:r w:rsidRPr="00473520">
              <w:rPr>
                <w:rFonts w:ascii="Times New Roman" w:hAnsi="Times New Roman" w:cs="Times New Roman"/>
              </w:rPr>
              <w:t xml:space="preserve"> здание, отделение связи, банка, жилищно-комму-</w:t>
            </w:r>
            <w:proofErr w:type="spellStart"/>
            <w:r w:rsidRPr="00473520">
              <w:rPr>
                <w:rFonts w:ascii="Times New Roman" w:hAnsi="Times New Roman" w:cs="Times New Roman"/>
              </w:rPr>
              <w:t>нальные</w:t>
            </w:r>
            <w:proofErr w:type="spellEnd"/>
            <w:r w:rsidRPr="00473520">
              <w:rPr>
                <w:rFonts w:ascii="Times New Roman" w:hAnsi="Times New Roman" w:cs="Times New Roman"/>
              </w:rPr>
              <w:t xml:space="preserve"> организации, опорный пункт охраны порядка</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образования</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D84A0A" w:rsidRPr="00473520" w:rsidRDefault="00D84A0A" w:rsidP="00041FC4">
            <w:pPr>
              <w:spacing w:line="240" w:lineRule="auto"/>
              <w:rPr>
                <w:rFonts w:ascii="Times New Roman" w:hAnsi="Times New Roman" w:cs="Times New Roman"/>
              </w:rPr>
            </w:pPr>
            <w:proofErr w:type="gramStart"/>
            <w:r w:rsidRPr="00473520">
              <w:rPr>
                <w:rFonts w:ascii="Times New Roman" w:hAnsi="Times New Roman" w:cs="Times New Roman"/>
              </w:rPr>
              <w:t xml:space="preserve">Специализированные дошкольные и общеобразовательные </w:t>
            </w:r>
            <w:r w:rsidRPr="00473520">
              <w:rPr>
                <w:rFonts w:ascii="Times New Roman" w:hAnsi="Times New Roman" w:cs="Times New Roman"/>
                <w:bCs/>
              </w:rPr>
              <w:t>организации</w:t>
            </w:r>
            <w:r w:rsidRPr="00473520">
              <w:rPr>
                <w:rFonts w:ascii="Times New Roman" w:hAnsi="Times New Roman" w:cs="Times New Roman"/>
              </w:rPr>
              <w:t xml:space="preserve">, </w:t>
            </w:r>
            <w:r w:rsidRPr="00473520">
              <w:rPr>
                <w:rFonts w:ascii="Times New Roman" w:hAnsi="Times New Roman" w:cs="Times New Roman"/>
                <w:bCs/>
              </w:rPr>
              <w:t>организации</w:t>
            </w:r>
            <w:r w:rsidRPr="00473520">
              <w:rPr>
                <w:rFonts w:ascii="Times New Roman" w:hAnsi="Times New Roman" w:cs="Times New Roman"/>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w:t>
            </w:r>
            <w:proofErr w:type="spellStart"/>
            <w:r w:rsidRPr="00473520">
              <w:rPr>
                <w:rFonts w:ascii="Times New Roman" w:hAnsi="Times New Roman" w:cs="Times New Roman"/>
              </w:rPr>
              <w:t>ведческие</w:t>
            </w:r>
            <w:proofErr w:type="spellEnd"/>
            <w:r w:rsidRPr="00473520">
              <w:rPr>
                <w:rFonts w:ascii="Times New Roman" w:hAnsi="Times New Roman" w:cs="Times New Roman"/>
              </w:rPr>
              <w:t>, эколого-биологические и др.</w:t>
            </w:r>
            <w:proofErr w:type="gramEnd"/>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Дошкольные и общеобразовательные </w:t>
            </w:r>
            <w:r w:rsidRPr="00473520">
              <w:rPr>
                <w:rFonts w:ascii="Times New Roman" w:hAnsi="Times New Roman" w:cs="Times New Roman"/>
                <w:bCs/>
              </w:rPr>
              <w:t>организации</w:t>
            </w:r>
            <w:r w:rsidRPr="00473520">
              <w:rPr>
                <w:rFonts w:ascii="Times New Roman" w:hAnsi="Times New Roman" w:cs="Times New Roman"/>
              </w:rPr>
              <w:t>, детские школы искусств и творчества и др.</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Дошкольные и общеобразовательные </w:t>
            </w:r>
            <w:r w:rsidRPr="00473520">
              <w:rPr>
                <w:rFonts w:ascii="Times New Roman" w:hAnsi="Times New Roman" w:cs="Times New Roman"/>
                <w:bCs/>
              </w:rPr>
              <w:t>организации</w:t>
            </w:r>
            <w:r w:rsidRPr="00473520">
              <w:rPr>
                <w:rFonts w:ascii="Times New Roman" w:hAnsi="Times New Roman" w:cs="Times New Roman"/>
              </w:rPr>
              <w:t>, детские школы творчества</w:t>
            </w:r>
          </w:p>
        </w:tc>
      </w:tr>
      <w:tr w:rsidR="00D84A0A" w:rsidRPr="003A55A3" w:rsidTr="00041FC4">
        <w:tblPrEx>
          <w:tblBorders>
            <w:bottom w:val="single" w:sz="4" w:space="0" w:color="auto"/>
          </w:tblBorders>
        </w:tblPrEx>
        <w:trPr>
          <w:trHeight w:val="2157"/>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lastRenderedPageBreak/>
              <w:t>Объекты культуры и искусства</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Музейно-выставочные центры, театры и театральные студии, </w:t>
            </w:r>
            <w:r w:rsidRPr="00473520">
              <w:rPr>
                <w:rFonts w:ascii="Times New Roman" w:hAnsi="Times New Roman" w:cs="Times New Roman"/>
                <w:spacing w:val="-2"/>
              </w:rPr>
              <w:t>филармонии, многофункциональные куль-</w:t>
            </w:r>
            <w:proofErr w:type="spellStart"/>
            <w:r w:rsidRPr="00473520">
              <w:rPr>
                <w:rFonts w:ascii="Times New Roman" w:hAnsi="Times New Roman" w:cs="Times New Roman"/>
              </w:rPr>
              <w:t>турно</w:t>
            </w:r>
            <w:proofErr w:type="spellEnd"/>
            <w:r w:rsidRPr="00473520">
              <w:rPr>
                <w:rFonts w:ascii="Times New Roman" w:hAnsi="Times New Roman" w:cs="Times New Roman"/>
              </w:rPr>
              <w:t xml:space="preserve">-зрелищные </w:t>
            </w:r>
            <w:r w:rsidRPr="00473520">
              <w:rPr>
                <w:rFonts w:ascii="Times New Roman" w:hAnsi="Times New Roman" w:cs="Times New Roman"/>
                <w:spacing w:val="-2"/>
              </w:rPr>
              <w:t>центры, концертные залы, цирк, специализи</w:t>
            </w:r>
            <w:r w:rsidRPr="00473520">
              <w:rPr>
                <w:rFonts w:ascii="Times New Roman" w:hAnsi="Times New Roman" w:cs="Times New Roman"/>
              </w:rPr>
              <w:t>рованные и ведомственные библиотеки, картинные галереи, зоопарк</w:t>
            </w:r>
          </w:p>
        </w:tc>
        <w:tc>
          <w:tcPr>
            <w:tcW w:w="4147"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Объекты клубного типа, клубы по интересам, досуговые центры, </w:t>
            </w:r>
            <w:proofErr w:type="spellStart"/>
            <w:r w:rsidRPr="00473520">
              <w:rPr>
                <w:rFonts w:ascii="Times New Roman" w:hAnsi="Times New Roman" w:cs="Times New Roman"/>
              </w:rPr>
              <w:t>библитеки</w:t>
            </w:r>
            <w:proofErr w:type="spellEnd"/>
            <w:r w:rsidRPr="00473520">
              <w:rPr>
                <w:rFonts w:ascii="Times New Roman" w:hAnsi="Times New Roman" w:cs="Times New Roman"/>
              </w:rPr>
              <w:t xml:space="preserve"> для взрослых и детей</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Объекты клубного типа с киноустановками, филиалы библиотек для, взрослых и детей</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здравоохранения и социального обеспечения</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Краевые и межрайонные многопрофильные больницы и диспансеры, клинические реабилитационные и консультативно-</w:t>
            </w:r>
            <w:proofErr w:type="spellStart"/>
            <w:r w:rsidRPr="00473520">
              <w:rPr>
                <w:rFonts w:ascii="Times New Roman" w:hAnsi="Times New Roman" w:cs="Times New Roman"/>
              </w:rPr>
              <w:t>диагности</w:t>
            </w:r>
            <w:proofErr w:type="spellEnd"/>
            <w:r w:rsidRPr="00473520">
              <w:rPr>
                <w:rFonts w:ascii="Times New Roman" w:hAnsi="Times New Roman" w:cs="Times New Roman"/>
              </w:rPr>
              <w:t>-</w:t>
            </w:r>
            <w:proofErr w:type="spellStart"/>
            <w:r w:rsidRPr="00473520">
              <w:rPr>
                <w:rFonts w:ascii="Times New Roman" w:hAnsi="Times New Roman" w:cs="Times New Roman"/>
              </w:rPr>
              <w:t>ческие</w:t>
            </w:r>
            <w:proofErr w:type="spellEnd"/>
            <w:r w:rsidRPr="00473520">
              <w:rPr>
                <w:rFonts w:ascii="Times New Roman" w:hAnsi="Times New Roman" w:cs="Times New Roman"/>
              </w:rPr>
              <w:t xml:space="preserve"> центры, специализированные базовые поликлиники, дома-интернаты разного профиля</w:t>
            </w:r>
          </w:p>
        </w:tc>
        <w:tc>
          <w:tcPr>
            <w:tcW w:w="4147"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Участковая больница, поликлиника, выдвижной пункт скорой медицинской помощи, врачебная амбулатория, аптека</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Врачебная амбулатория, фельдшерско-акушерский пункт, аптека</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физической культуры и массового спорта</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Стадионы, спортзалы, бассейны, детские спортивные школы</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Спортивная площадка, </w:t>
            </w:r>
            <w:proofErr w:type="gramStart"/>
            <w:r w:rsidRPr="00473520">
              <w:rPr>
                <w:rFonts w:ascii="Times New Roman" w:hAnsi="Times New Roman" w:cs="Times New Roman"/>
              </w:rPr>
              <w:t>спортзал</w:t>
            </w:r>
            <w:proofErr w:type="gramEnd"/>
            <w:r w:rsidRPr="00473520">
              <w:rPr>
                <w:rFonts w:ascii="Times New Roman" w:hAnsi="Times New Roman" w:cs="Times New Roman"/>
              </w:rPr>
              <w:t xml:space="preserve"> с бассейном совмещенный со школьным</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торговли и общественного питания</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Торговые комплексы, оптовые и розничные рынки, ярмарки, объекты общественного питания (рестораны, бары, кафе и др.)</w:t>
            </w:r>
          </w:p>
        </w:tc>
        <w:tc>
          <w:tcPr>
            <w:tcW w:w="4147"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Торговые центры, объекты торговли, мелкооптовые и розничные рынки и базы, ярмарки, объекты общественного питания</w:t>
            </w:r>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Объекты розничной торговли продовольственными и непродовольственными товарами, объекты общественного питания</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D84A0A" w:rsidRPr="003A55A3" w:rsidTr="00041FC4">
        <w:tblPrEx>
          <w:tblBorders>
            <w:bottom w:val="single" w:sz="4" w:space="0" w:color="auto"/>
          </w:tblBorders>
        </w:tblPrEx>
        <w:trPr>
          <w:jc w:val="center"/>
        </w:trPr>
        <w:tc>
          <w:tcPr>
            <w:tcW w:w="1951" w:type="dxa"/>
          </w:tcPr>
          <w:p w:rsidR="00D84A0A" w:rsidRPr="00473520" w:rsidRDefault="00D84A0A" w:rsidP="00041FC4">
            <w:pPr>
              <w:suppressAutoHyphens/>
              <w:spacing w:line="240" w:lineRule="auto"/>
              <w:ind w:right="-57"/>
              <w:rPr>
                <w:rFonts w:ascii="Times New Roman" w:hAnsi="Times New Roman" w:cs="Times New Roman"/>
              </w:rPr>
            </w:pPr>
            <w:r w:rsidRPr="00473520">
              <w:rPr>
                <w:rFonts w:ascii="Times New Roman" w:hAnsi="Times New Roman" w:cs="Times New Roman"/>
              </w:rPr>
              <w:t>Объекты бытового и коммунального обслуживания</w:t>
            </w:r>
          </w:p>
        </w:tc>
        <w:tc>
          <w:tcPr>
            <w:tcW w:w="3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t xml:space="preserve">Гостиницы высшей категории, фабрики-прачечные, фабрики централизованного выполнения заказов, дома быта, банно-оздорови-тельные комплексы, </w:t>
            </w:r>
            <w:r w:rsidRPr="00473520">
              <w:rPr>
                <w:rFonts w:ascii="Times New Roman" w:hAnsi="Times New Roman" w:cs="Times New Roman"/>
              </w:rPr>
              <w:lastRenderedPageBreak/>
              <w:t>аквапарки, общественные туалеты</w:t>
            </w:r>
          </w:p>
        </w:tc>
        <w:tc>
          <w:tcPr>
            <w:tcW w:w="4147"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lastRenderedPageBreak/>
              <w:t>Специализированные объекты бытового обслуживания, фабрики прачечные-</w:t>
            </w:r>
            <w:proofErr w:type="spellStart"/>
            <w:r w:rsidRPr="00473520">
              <w:rPr>
                <w:rFonts w:ascii="Times New Roman" w:hAnsi="Times New Roman" w:cs="Times New Roman"/>
              </w:rPr>
              <w:t>хим</w:t>
            </w:r>
            <w:proofErr w:type="spellEnd"/>
            <w:r w:rsidRPr="00473520">
              <w:rPr>
                <w:rFonts w:ascii="Times New Roman" w:hAnsi="Times New Roman" w:cs="Times New Roman"/>
              </w:rPr>
              <w:t xml:space="preserve">-чистки, прачечные-химчистки самообслуживания, пожарные депо, банно-оздоровительные комплексы, </w:t>
            </w:r>
            <w:r w:rsidRPr="00473520">
              <w:rPr>
                <w:rFonts w:ascii="Times New Roman" w:hAnsi="Times New Roman" w:cs="Times New Roman"/>
              </w:rPr>
              <w:lastRenderedPageBreak/>
              <w:t>гостиницы, общественные туалеты</w:t>
            </w:r>
          </w:p>
        </w:tc>
        <w:tc>
          <w:tcPr>
            <w:tcW w:w="2609"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lastRenderedPageBreak/>
              <w:t xml:space="preserve">Объекты бытового обслуживания, прачечные-химчистки самообслуживания, бани, общественные </w:t>
            </w:r>
            <w:r w:rsidRPr="00473520">
              <w:rPr>
                <w:rFonts w:ascii="Times New Roman" w:hAnsi="Times New Roman" w:cs="Times New Roman"/>
              </w:rPr>
              <w:lastRenderedPageBreak/>
              <w:t>туалеты</w:t>
            </w:r>
          </w:p>
        </w:tc>
        <w:tc>
          <w:tcPr>
            <w:tcW w:w="2252" w:type="dxa"/>
          </w:tcPr>
          <w:p w:rsidR="00D84A0A" w:rsidRPr="00473520" w:rsidRDefault="00D84A0A" w:rsidP="00041FC4">
            <w:pPr>
              <w:spacing w:line="240" w:lineRule="auto"/>
              <w:rPr>
                <w:rFonts w:ascii="Times New Roman" w:hAnsi="Times New Roman" w:cs="Times New Roman"/>
              </w:rPr>
            </w:pPr>
            <w:r w:rsidRPr="00473520">
              <w:rPr>
                <w:rFonts w:ascii="Times New Roman" w:hAnsi="Times New Roman" w:cs="Times New Roman"/>
              </w:rPr>
              <w:lastRenderedPageBreak/>
              <w:t>Объекты бытового обслуживания, бани</w:t>
            </w:r>
          </w:p>
        </w:tc>
      </w:tr>
    </w:tbl>
    <w:p w:rsidR="00D84A0A" w:rsidRPr="003A55A3" w:rsidRDefault="00D84A0A" w:rsidP="00D84A0A">
      <w:pPr>
        <w:pStyle w:val="af0"/>
        <w:widowControl w:val="0"/>
        <w:spacing w:before="120" w:beforeAutospacing="0" w:after="0" w:afterAutospacing="0"/>
        <w:ind w:firstLine="709"/>
        <w:jc w:val="both"/>
        <w:rPr>
          <w:rFonts w:ascii="Times New Roman" w:hAnsi="Times New Roman" w:cs="Times New Roman"/>
          <w:sz w:val="22"/>
          <w:szCs w:val="22"/>
        </w:rPr>
      </w:pPr>
      <w:proofErr w:type="spellStart"/>
      <w:r w:rsidRPr="003A55A3">
        <w:rPr>
          <w:rFonts w:ascii="Times New Roman" w:hAnsi="Times New Roman" w:cs="Times New Roman"/>
          <w:bCs/>
          <w:i/>
          <w:spacing w:val="40"/>
          <w:sz w:val="22"/>
          <w:szCs w:val="22"/>
        </w:rPr>
        <w:lastRenderedPageBreak/>
        <w:t>Примечание</w:t>
      </w:r>
      <w:proofErr w:type="gramStart"/>
      <w:r w:rsidRPr="003A55A3">
        <w:rPr>
          <w:rFonts w:ascii="Times New Roman" w:hAnsi="Times New Roman" w:cs="Times New Roman"/>
          <w:bCs/>
          <w:i/>
          <w:spacing w:val="40"/>
          <w:sz w:val="22"/>
          <w:szCs w:val="22"/>
        </w:rPr>
        <w:t>:</w:t>
      </w:r>
      <w:r w:rsidRPr="003A55A3">
        <w:rPr>
          <w:rFonts w:ascii="Times New Roman" w:hAnsi="Times New Roman" w:cs="Times New Roman"/>
          <w:sz w:val="22"/>
          <w:szCs w:val="22"/>
        </w:rPr>
        <w:t>В</w:t>
      </w:r>
      <w:proofErr w:type="spellEnd"/>
      <w:proofErr w:type="gramEnd"/>
      <w:r w:rsidRPr="003A55A3">
        <w:rPr>
          <w:rFonts w:ascii="Times New Roman" w:hAnsi="Times New Roman" w:cs="Times New Roman"/>
          <w:sz w:val="22"/>
          <w:szCs w:val="22"/>
        </w:rPr>
        <w:t xml:space="preserve"> перечень объектов, разрешенных для размещения в общественно-деловой зоне, могут включаться: </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многоквартирные жилые дома преимущественно с объектами обслуживания;</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pacing w:val="-2"/>
          <w:sz w:val="22"/>
          <w:szCs w:val="22"/>
        </w:rPr>
        <w:t>- научно-производственные учреждения, включающие объекты, не требующие устройства санитарно-</w:t>
      </w:r>
      <w:r w:rsidRPr="003A55A3">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 xml:space="preserve">, а также по </w:t>
      </w:r>
      <w:proofErr w:type="gramStart"/>
      <w:r w:rsidRPr="003A55A3">
        <w:rPr>
          <w:rFonts w:ascii="Times New Roman" w:hAnsi="Times New Roman" w:cs="Times New Roman"/>
          <w:sz w:val="22"/>
          <w:szCs w:val="22"/>
        </w:rPr>
        <w:t>площади</w:t>
      </w:r>
      <w:proofErr w:type="gramEnd"/>
      <w:r w:rsidRPr="003A55A3">
        <w:rPr>
          <w:rFonts w:ascii="Times New Roman" w:hAnsi="Times New Roman" w:cs="Times New Roman"/>
          <w:sz w:val="22"/>
          <w:szCs w:val="22"/>
        </w:rPr>
        <w:t xml:space="preserve"> не превышающие </w:t>
      </w:r>
      <w:smartTag w:uri="urn:schemas-microsoft-com:office:smarttags" w:element="metricconverter">
        <w:smartTagPr>
          <w:attr w:name="ProductID" w:val="5 га"/>
        </w:smartTagPr>
        <w:r w:rsidRPr="003A55A3">
          <w:rPr>
            <w:rFonts w:ascii="Times New Roman" w:hAnsi="Times New Roman" w:cs="Times New Roman"/>
            <w:sz w:val="22"/>
            <w:szCs w:val="22"/>
          </w:rPr>
          <w:t>5 га</w:t>
        </w:r>
      </w:smartTag>
      <w:r w:rsidRPr="003A55A3">
        <w:rPr>
          <w:rFonts w:ascii="Times New Roman" w:hAnsi="Times New Roman" w:cs="Times New Roman"/>
          <w:sz w:val="22"/>
          <w:szCs w:val="22"/>
        </w:rPr>
        <w:t>;</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закрытые и открытые автостоянки;</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3A55A3">
          <w:rPr>
            <w:rFonts w:ascii="Times New Roman" w:hAnsi="Times New Roman" w:cs="Times New Roman"/>
            <w:sz w:val="22"/>
            <w:szCs w:val="22"/>
          </w:rPr>
          <w:t>200 м</w:t>
        </w:r>
        <w:proofErr w:type="gramStart"/>
        <w:r w:rsidRPr="003A55A3">
          <w:rPr>
            <w:rFonts w:ascii="Times New Roman" w:hAnsi="Times New Roman" w:cs="Times New Roman"/>
            <w:sz w:val="22"/>
            <w:szCs w:val="22"/>
            <w:vertAlign w:val="superscript"/>
          </w:rPr>
          <w:t>2</w:t>
        </w:r>
      </w:smartTag>
      <w:proofErr w:type="gramEnd"/>
      <w:r w:rsidRPr="003A55A3">
        <w:rPr>
          <w:rFonts w:ascii="Times New Roman" w:hAnsi="Times New Roman" w:cs="Times New Roman"/>
          <w:sz w:val="22"/>
          <w:szCs w:val="22"/>
        </w:rPr>
        <w:t>, встроенные или занимающие часть здания без производственной территории, экологически безопасные;</w:t>
      </w:r>
    </w:p>
    <w:p w:rsidR="00D84A0A" w:rsidRPr="00473520" w:rsidRDefault="00D84A0A" w:rsidP="00D84A0A">
      <w:pPr>
        <w:spacing w:line="239" w:lineRule="auto"/>
        <w:ind w:firstLine="709"/>
        <w:rPr>
          <w:rFonts w:ascii="Times New Roman" w:hAnsi="Times New Roman" w:cs="Times New Roman"/>
          <w:bCs/>
        </w:rPr>
      </w:pPr>
      <w:r w:rsidRPr="00473520">
        <w:rPr>
          <w:rFonts w:ascii="Times New Roman" w:hAnsi="Times New Roman" w:cs="Times New Roman"/>
          <w:bCs/>
        </w:rPr>
        <w:t>- объекты индустрии развлечений при отсутствии ограничений на их размещение, установленных органами местного самоуправления.</w:t>
      </w:r>
    </w:p>
    <w:p w:rsidR="00D84A0A" w:rsidRPr="003A55A3" w:rsidRDefault="00D84A0A" w:rsidP="00D84A0A">
      <w:pPr>
        <w:adjustRightInd w:val="0"/>
        <w:spacing w:line="239" w:lineRule="auto"/>
        <w:ind w:firstLine="709"/>
        <w:rPr>
          <w:rFonts w:ascii="Times New Roman" w:hAnsi="Times New Roman" w:cs="Times New Roman"/>
          <w:b/>
          <w:bCs/>
          <w:sz w:val="24"/>
          <w:szCs w:val="24"/>
        </w:rPr>
      </w:pP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b/>
          <w:bCs/>
        </w:rPr>
        <w:sectPr w:rsidR="00D84A0A" w:rsidRPr="003A55A3" w:rsidSect="00041FC4">
          <w:footnotePr>
            <w:numFmt w:val="chicago"/>
            <w:numRestart w:val="eachPage"/>
          </w:footnotePr>
          <w:pgSz w:w="16838" w:h="11906" w:orient="landscape" w:code="9"/>
          <w:pgMar w:top="426" w:right="1134" w:bottom="284" w:left="1134" w:header="709" w:footer="658" w:gutter="0"/>
          <w:cols w:space="708"/>
          <w:docGrid w:linePitch="360"/>
        </w:sectPr>
      </w:pPr>
    </w:p>
    <w:p w:rsidR="00D84A0A" w:rsidRPr="00641336" w:rsidRDefault="00D84A0A" w:rsidP="00D84A0A">
      <w:pPr>
        <w:pStyle w:val="af0"/>
        <w:widowControl w:val="0"/>
        <w:spacing w:before="0" w:beforeAutospacing="0" w:after="0" w:afterAutospacing="0" w:line="239" w:lineRule="auto"/>
        <w:ind w:firstLine="709"/>
        <w:jc w:val="both"/>
        <w:rPr>
          <w:rFonts w:ascii="Times New Roman" w:hAnsi="Times New Roman" w:cs="Times New Roman"/>
          <w:b/>
          <w:bCs/>
        </w:rPr>
      </w:pPr>
      <w:r w:rsidRPr="00641336">
        <w:rPr>
          <w:rFonts w:ascii="Times New Roman" w:hAnsi="Times New Roman" w:cs="Times New Roman"/>
          <w:b/>
          <w:bCs/>
        </w:rPr>
        <w:lastRenderedPageBreak/>
        <w:t xml:space="preserve">6.2. </w:t>
      </w:r>
      <w:r w:rsidRPr="00641336">
        <w:rPr>
          <w:rFonts w:ascii="Times New Roman" w:hAnsi="Times New Roman" w:cs="Times New Roman"/>
          <w:b/>
        </w:rPr>
        <w:t xml:space="preserve">Нормативные параметры общественно-деловых зон </w:t>
      </w:r>
    </w:p>
    <w:p w:rsidR="00D84A0A" w:rsidRPr="00473520" w:rsidRDefault="00D84A0A" w:rsidP="00D84A0A">
      <w:pPr>
        <w:adjustRightInd w:val="0"/>
        <w:spacing w:line="239" w:lineRule="auto"/>
        <w:ind w:firstLine="709"/>
        <w:jc w:val="both"/>
        <w:rPr>
          <w:rFonts w:ascii="Times New Roman" w:hAnsi="Times New Roman" w:cs="Times New Roman"/>
          <w:bCs/>
          <w:sz w:val="24"/>
          <w:szCs w:val="24"/>
        </w:rPr>
      </w:pPr>
      <w:r w:rsidRPr="00473520">
        <w:rPr>
          <w:rFonts w:ascii="Times New Roman" w:hAnsi="Times New Roman" w:cs="Times New Roman"/>
          <w:bCs/>
          <w:sz w:val="24"/>
          <w:szCs w:val="24"/>
        </w:rPr>
        <w:t xml:space="preserve">6.2.1. Нормативные параметры и расчетные показатели </w:t>
      </w:r>
      <w:r w:rsidRPr="00473520">
        <w:rPr>
          <w:rFonts w:ascii="Times New Roman" w:hAnsi="Times New Roman" w:cs="Times New Roman"/>
          <w:sz w:val="24"/>
          <w:szCs w:val="24"/>
        </w:rPr>
        <w:t>градостроительного проектирования общественно-деловых зон приведены в таблице 6.2.1.</w:t>
      </w:r>
    </w:p>
    <w:p w:rsidR="00D84A0A" w:rsidRPr="003A55A3" w:rsidRDefault="00D84A0A" w:rsidP="00D84A0A">
      <w:pPr>
        <w:pStyle w:val="ConsPlusNormal"/>
        <w:spacing w:line="239" w:lineRule="auto"/>
        <w:ind w:firstLine="709"/>
        <w:jc w:val="both"/>
        <w:rPr>
          <w:rFonts w:ascii="Times New Roman" w:hAnsi="Times New Roman" w:cs="Times New Roman"/>
          <w:sz w:val="22"/>
          <w:szCs w:val="22"/>
        </w:rPr>
      </w:pPr>
    </w:p>
    <w:p w:rsidR="00D84A0A" w:rsidRPr="007C4762" w:rsidRDefault="00D84A0A" w:rsidP="00D84A0A">
      <w:pPr>
        <w:pStyle w:val="ConsPlusNormal"/>
        <w:spacing w:line="239" w:lineRule="auto"/>
        <w:ind w:firstLine="709"/>
        <w:jc w:val="right"/>
        <w:rPr>
          <w:rFonts w:ascii="Times New Roman" w:hAnsi="Times New Roman" w:cs="Times New Roman"/>
          <w:b/>
          <w:sz w:val="24"/>
          <w:szCs w:val="24"/>
        </w:rPr>
      </w:pPr>
      <w:r w:rsidRPr="007C4762">
        <w:rPr>
          <w:rFonts w:ascii="Times New Roman" w:hAnsi="Times New Roman" w:cs="Times New Roman"/>
          <w:b/>
          <w:sz w:val="24"/>
          <w:szCs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D84A0A" w:rsidRPr="003A55A3" w:rsidTr="00041FC4">
        <w:trPr>
          <w:trHeight w:val="312"/>
          <w:jc w:val="center"/>
        </w:trPr>
        <w:tc>
          <w:tcPr>
            <w:tcW w:w="3861" w:type="dxa"/>
            <w:shd w:val="clear" w:color="auto" w:fill="auto"/>
            <w:vAlign w:val="center"/>
          </w:tcPr>
          <w:p w:rsidR="00D84A0A" w:rsidRPr="007C4762" w:rsidRDefault="00D84A0A" w:rsidP="00041FC4">
            <w:pPr>
              <w:tabs>
                <w:tab w:val="left" w:pos="7740"/>
              </w:tabs>
              <w:spacing w:line="240" w:lineRule="auto"/>
              <w:ind w:left="-57" w:right="-57"/>
              <w:jc w:val="center"/>
              <w:rPr>
                <w:rFonts w:ascii="Times New Roman" w:hAnsi="Times New Roman" w:cs="Times New Roman"/>
                <w:b/>
                <w:bCs/>
                <w:sz w:val="24"/>
                <w:szCs w:val="24"/>
              </w:rPr>
            </w:pPr>
            <w:r w:rsidRPr="007C4762">
              <w:rPr>
                <w:rFonts w:ascii="Times New Roman" w:hAnsi="Times New Roman" w:cs="Times New Roman"/>
                <w:b/>
                <w:bCs/>
                <w:sz w:val="24"/>
                <w:szCs w:val="24"/>
              </w:rPr>
              <w:t>Наименование показателей</w:t>
            </w:r>
          </w:p>
        </w:tc>
        <w:tc>
          <w:tcPr>
            <w:tcW w:w="6272" w:type="dxa"/>
            <w:shd w:val="clear" w:color="auto" w:fill="auto"/>
            <w:vAlign w:val="center"/>
          </w:tcPr>
          <w:p w:rsidR="00D84A0A" w:rsidRPr="007C4762" w:rsidRDefault="00D84A0A" w:rsidP="00041FC4">
            <w:pPr>
              <w:tabs>
                <w:tab w:val="left" w:pos="7740"/>
              </w:tabs>
              <w:spacing w:line="240" w:lineRule="auto"/>
              <w:ind w:left="-57" w:right="-57"/>
              <w:jc w:val="center"/>
              <w:rPr>
                <w:rFonts w:ascii="Times New Roman" w:hAnsi="Times New Roman" w:cs="Times New Roman"/>
                <w:b/>
                <w:bCs/>
                <w:sz w:val="24"/>
                <w:szCs w:val="24"/>
              </w:rPr>
            </w:pPr>
            <w:r w:rsidRPr="007C4762">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7C4762" w:rsidRDefault="00D84A0A" w:rsidP="00041FC4">
            <w:pPr>
              <w:tabs>
                <w:tab w:val="left" w:pos="7740"/>
              </w:tabs>
              <w:suppressAutoHyphens/>
              <w:spacing w:line="240" w:lineRule="auto"/>
              <w:rPr>
                <w:rFonts w:ascii="Times New Roman" w:hAnsi="Times New Roman" w:cs="Times New Roman"/>
                <w:sz w:val="24"/>
                <w:szCs w:val="24"/>
              </w:rPr>
            </w:pPr>
            <w:r w:rsidRPr="007C4762">
              <w:rPr>
                <w:rFonts w:ascii="Times New Roman" w:hAnsi="Times New Roman" w:cs="Times New Roman"/>
                <w:sz w:val="24"/>
                <w:szCs w:val="24"/>
              </w:rPr>
              <w:t>Расчетные показатели плотности застройки:</w:t>
            </w:r>
          </w:p>
          <w:p w:rsidR="00D84A0A" w:rsidRPr="007C4762" w:rsidRDefault="00D84A0A" w:rsidP="00041FC4">
            <w:pPr>
              <w:tabs>
                <w:tab w:val="left" w:pos="7740"/>
              </w:tabs>
              <w:suppressAutoHyphens/>
              <w:spacing w:line="240" w:lineRule="auto"/>
              <w:ind w:left="142" w:hanging="142"/>
              <w:rPr>
                <w:rFonts w:ascii="Times New Roman" w:hAnsi="Times New Roman" w:cs="Times New Roman"/>
                <w:sz w:val="24"/>
                <w:szCs w:val="24"/>
              </w:rPr>
            </w:pPr>
            <w:r w:rsidRPr="007C4762">
              <w:rPr>
                <w:rFonts w:ascii="Times New Roman" w:hAnsi="Times New Roman" w:cs="Times New Roman"/>
                <w:sz w:val="24"/>
                <w:szCs w:val="24"/>
              </w:rPr>
              <w:t>- коэффициент застройки *:</w:t>
            </w:r>
          </w:p>
          <w:p w:rsidR="00D84A0A" w:rsidRPr="007C4762" w:rsidRDefault="00D84A0A" w:rsidP="00041FC4">
            <w:pPr>
              <w:tabs>
                <w:tab w:val="left" w:pos="7740"/>
              </w:tabs>
              <w:suppressAutoHyphens/>
              <w:spacing w:line="240" w:lineRule="auto"/>
              <w:ind w:left="312" w:hanging="142"/>
              <w:rPr>
                <w:rFonts w:ascii="Times New Roman" w:hAnsi="Times New Roman" w:cs="Times New Roman"/>
                <w:sz w:val="24"/>
                <w:szCs w:val="24"/>
              </w:rPr>
            </w:pPr>
            <w:r w:rsidRPr="007C4762">
              <w:rPr>
                <w:rFonts w:ascii="Times New Roman" w:hAnsi="Times New Roman" w:cs="Times New Roman"/>
                <w:sz w:val="24"/>
                <w:szCs w:val="24"/>
              </w:rPr>
              <w:t>- многофункциональной</w:t>
            </w:r>
          </w:p>
          <w:p w:rsidR="00D84A0A" w:rsidRPr="007C4762" w:rsidRDefault="00D84A0A" w:rsidP="00041FC4">
            <w:pPr>
              <w:tabs>
                <w:tab w:val="left" w:pos="7740"/>
              </w:tabs>
              <w:suppressAutoHyphens/>
              <w:spacing w:line="240" w:lineRule="auto"/>
              <w:ind w:left="312" w:hanging="142"/>
              <w:rPr>
                <w:rFonts w:ascii="Times New Roman" w:hAnsi="Times New Roman" w:cs="Times New Roman"/>
                <w:sz w:val="24"/>
                <w:szCs w:val="24"/>
              </w:rPr>
            </w:pPr>
            <w:r w:rsidRPr="007C4762">
              <w:rPr>
                <w:rFonts w:ascii="Times New Roman" w:hAnsi="Times New Roman" w:cs="Times New Roman"/>
                <w:sz w:val="24"/>
                <w:szCs w:val="24"/>
              </w:rPr>
              <w:t>- специализированной</w:t>
            </w:r>
          </w:p>
        </w:tc>
        <w:tc>
          <w:tcPr>
            <w:tcW w:w="6272" w:type="dxa"/>
            <w:shd w:val="clear" w:color="auto" w:fill="auto"/>
          </w:tcPr>
          <w:p w:rsidR="00D84A0A" w:rsidRPr="007C4762" w:rsidRDefault="00D84A0A" w:rsidP="00041FC4">
            <w:pPr>
              <w:spacing w:line="239" w:lineRule="auto"/>
              <w:rPr>
                <w:rFonts w:ascii="Times New Roman" w:hAnsi="Times New Roman" w:cs="Times New Roman"/>
                <w:bCs/>
                <w:sz w:val="24"/>
                <w:szCs w:val="24"/>
              </w:rPr>
            </w:pPr>
          </w:p>
          <w:p w:rsidR="00D84A0A" w:rsidRPr="007C4762" w:rsidRDefault="00D84A0A" w:rsidP="00041FC4">
            <w:pPr>
              <w:spacing w:line="239" w:lineRule="auto"/>
              <w:rPr>
                <w:rFonts w:ascii="Times New Roman" w:hAnsi="Times New Roman" w:cs="Times New Roman"/>
                <w:bCs/>
                <w:sz w:val="24"/>
                <w:szCs w:val="24"/>
              </w:rPr>
            </w:pPr>
          </w:p>
          <w:p w:rsidR="00D84A0A" w:rsidRPr="007C4762" w:rsidRDefault="00D84A0A" w:rsidP="00041FC4">
            <w:pPr>
              <w:spacing w:line="239" w:lineRule="auto"/>
              <w:rPr>
                <w:rFonts w:ascii="Times New Roman" w:hAnsi="Times New Roman" w:cs="Times New Roman"/>
                <w:bCs/>
                <w:sz w:val="24"/>
                <w:szCs w:val="24"/>
              </w:rPr>
            </w:pPr>
          </w:p>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bCs/>
                <w:sz w:val="24"/>
                <w:szCs w:val="24"/>
              </w:rPr>
              <w:t>не более 1,0</w:t>
            </w:r>
          </w:p>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bCs/>
                <w:sz w:val="24"/>
                <w:szCs w:val="24"/>
              </w:rPr>
              <w:t>не более 0,8</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7C4762" w:rsidRDefault="00D84A0A" w:rsidP="00041FC4">
            <w:pPr>
              <w:tabs>
                <w:tab w:val="left" w:pos="7740"/>
              </w:tabs>
              <w:suppressAutoHyphens/>
              <w:spacing w:line="240" w:lineRule="auto"/>
              <w:ind w:left="142" w:right="-57" w:hanging="142"/>
              <w:rPr>
                <w:rFonts w:ascii="Times New Roman" w:hAnsi="Times New Roman" w:cs="Times New Roman"/>
                <w:spacing w:val="-2"/>
                <w:sz w:val="24"/>
                <w:szCs w:val="24"/>
              </w:rPr>
            </w:pPr>
            <w:r w:rsidRPr="007C4762">
              <w:rPr>
                <w:rFonts w:ascii="Times New Roman" w:hAnsi="Times New Roman" w:cs="Times New Roman"/>
                <w:spacing w:val="-2"/>
                <w:sz w:val="24"/>
                <w:szCs w:val="24"/>
              </w:rPr>
              <w:t>- коэффициент плотности застройки **:</w:t>
            </w:r>
          </w:p>
          <w:p w:rsidR="00D84A0A" w:rsidRPr="007C4762" w:rsidRDefault="00D84A0A" w:rsidP="00041FC4">
            <w:pPr>
              <w:tabs>
                <w:tab w:val="left" w:pos="7740"/>
              </w:tabs>
              <w:suppressAutoHyphens/>
              <w:spacing w:line="240" w:lineRule="auto"/>
              <w:ind w:left="312" w:hanging="142"/>
              <w:rPr>
                <w:rFonts w:ascii="Times New Roman" w:hAnsi="Times New Roman" w:cs="Times New Roman"/>
                <w:sz w:val="24"/>
                <w:szCs w:val="24"/>
              </w:rPr>
            </w:pPr>
            <w:r w:rsidRPr="007C4762">
              <w:rPr>
                <w:rFonts w:ascii="Times New Roman" w:hAnsi="Times New Roman" w:cs="Times New Roman"/>
                <w:sz w:val="24"/>
                <w:szCs w:val="24"/>
              </w:rPr>
              <w:t>- многофункциональной</w:t>
            </w:r>
          </w:p>
          <w:p w:rsidR="00D84A0A" w:rsidRPr="007C4762" w:rsidRDefault="00D84A0A" w:rsidP="00041FC4">
            <w:pPr>
              <w:tabs>
                <w:tab w:val="left" w:pos="7740"/>
              </w:tabs>
              <w:suppressAutoHyphens/>
              <w:spacing w:line="240" w:lineRule="auto"/>
              <w:ind w:left="312" w:hanging="142"/>
              <w:rPr>
                <w:rFonts w:ascii="Times New Roman" w:hAnsi="Times New Roman" w:cs="Times New Roman"/>
                <w:sz w:val="24"/>
                <w:szCs w:val="24"/>
              </w:rPr>
            </w:pPr>
            <w:r w:rsidRPr="007C4762">
              <w:rPr>
                <w:rFonts w:ascii="Times New Roman" w:hAnsi="Times New Roman" w:cs="Times New Roman"/>
                <w:sz w:val="24"/>
                <w:szCs w:val="24"/>
              </w:rPr>
              <w:t>- специализированной</w:t>
            </w:r>
          </w:p>
        </w:tc>
        <w:tc>
          <w:tcPr>
            <w:tcW w:w="6272" w:type="dxa"/>
            <w:shd w:val="clear" w:color="auto" w:fill="auto"/>
          </w:tcPr>
          <w:p w:rsidR="00D84A0A" w:rsidRPr="007C4762" w:rsidRDefault="00D84A0A" w:rsidP="00041FC4">
            <w:pPr>
              <w:spacing w:line="239" w:lineRule="auto"/>
              <w:rPr>
                <w:rFonts w:ascii="Times New Roman" w:hAnsi="Times New Roman" w:cs="Times New Roman"/>
                <w:bCs/>
                <w:sz w:val="24"/>
                <w:szCs w:val="24"/>
              </w:rPr>
            </w:pPr>
          </w:p>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bCs/>
                <w:sz w:val="24"/>
                <w:szCs w:val="24"/>
              </w:rPr>
              <w:t>не более 3,0</w:t>
            </w:r>
          </w:p>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bCs/>
                <w:sz w:val="24"/>
                <w:szCs w:val="24"/>
              </w:rPr>
              <w:t>не более 2,4</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7C4762" w:rsidRDefault="00D84A0A" w:rsidP="00041FC4">
            <w:pPr>
              <w:tabs>
                <w:tab w:val="left" w:pos="7740"/>
              </w:tabs>
              <w:suppressAutoHyphens/>
              <w:spacing w:line="240" w:lineRule="auto"/>
              <w:rPr>
                <w:rFonts w:ascii="Times New Roman" w:hAnsi="Times New Roman" w:cs="Times New Roman"/>
                <w:sz w:val="24"/>
                <w:szCs w:val="24"/>
              </w:rPr>
            </w:pPr>
            <w:r w:rsidRPr="007C4762">
              <w:rPr>
                <w:rFonts w:ascii="Times New Roman" w:hAnsi="Times New Roman" w:cs="Times New Roman"/>
                <w:sz w:val="24"/>
                <w:szCs w:val="24"/>
              </w:rPr>
              <w:t>Размещение транспортной инфраструктуры, в том числе мест хранения транспортных средств</w:t>
            </w:r>
          </w:p>
        </w:tc>
        <w:tc>
          <w:tcPr>
            <w:tcW w:w="6272" w:type="dxa"/>
            <w:shd w:val="clear" w:color="auto" w:fill="auto"/>
          </w:tcPr>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spacing w:val="-2"/>
                <w:sz w:val="24"/>
                <w:szCs w:val="24"/>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7C4762" w:rsidRDefault="00D84A0A" w:rsidP="00041FC4">
            <w:pPr>
              <w:tabs>
                <w:tab w:val="left" w:pos="7740"/>
              </w:tabs>
              <w:suppressAutoHyphens/>
              <w:spacing w:line="239" w:lineRule="auto"/>
              <w:rPr>
                <w:rFonts w:ascii="Times New Roman" w:hAnsi="Times New Roman" w:cs="Times New Roman"/>
                <w:sz w:val="24"/>
                <w:szCs w:val="24"/>
              </w:rPr>
            </w:pPr>
            <w:r w:rsidRPr="007C4762">
              <w:rPr>
                <w:rFonts w:ascii="Times New Roman" w:hAnsi="Times New Roman" w:cs="Times New Roman"/>
                <w:bCs/>
                <w:sz w:val="24"/>
                <w:szCs w:val="24"/>
              </w:rPr>
              <w:t xml:space="preserve">Вместимость </w:t>
            </w:r>
            <w:proofErr w:type="spellStart"/>
            <w:r w:rsidRPr="007C4762">
              <w:rPr>
                <w:rFonts w:ascii="Times New Roman" w:hAnsi="Times New Roman" w:cs="Times New Roman"/>
                <w:bCs/>
                <w:sz w:val="24"/>
                <w:szCs w:val="24"/>
              </w:rPr>
              <w:t>приобъектных</w:t>
            </w:r>
            <w:proofErr w:type="spellEnd"/>
            <w:r w:rsidRPr="007C4762">
              <w:rPr>
                <w:rFonts w:ascii="Times New Roman" w:hAnsi="Times New Roman" w:cs="Times New Roman"/>
                <w:bCs/>
                <w:sz w:val="24"/>
                <w:szCs w:val="24"/>
              </w:rPr>
              <w:t xml:space="preserve"> автостоянок для временного хранения легковых автомобилей</w:t>
            </w:r>
          </w:p>
        </w:tc>
        <w:tc>
          <w:tcPr>
            <w:tcW w:w="6272" w:type="dxa"/>
            <w:shd w:val="clear" w:color="auto" w:fill="auto"/>
          </w:tcPr>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bCs/>
                <w:sz w:val="24"/>
                <w:szCs w:val="24"/>
              </w:rPr>
              <w:t>Допускается определять в соответствии с рекомендуемой таблицей 5.4.6 настоящих нормативов.</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7C4762" w:rsidRDefault="00D84A0A" w:rsidP="00041FC4">
            <w:pPr>
              <w:tabs>
                <w:tab w:val="left" w:pos="7740"/>
              </w:tabs>
              <w:suppressAutoHyphens/>
              <w:spacing w:line="239" w:lineRule="auto"/>
              <w:rPr>
                <w:rFonts w:ascii="Times New Roman" w:hAnsi="Times New Roman" w:cs="Times New Roman"/>
                <w:sz w:val="24"/>
                <w:szCs w:val="24"/>
              </w:rPr>
            </w:pPr>
            <w:r w:rsidRPr="007C4762">
              <w:rPr>
                <w:rFonts w:ascii="Times New Roman" w:hAnsi="Times New Roman" w:cs="Times New Roman"/>
                <w:sz w:val="24"/>
                <w:szCs w:val="24"/>
              </w:rPr>
              <w:t xml:space="preserve">Размещение </w:t>
            </w:r>
            <w:proofErr w:type="spellStart"/>
            <w:r w:rsidRPr="007C4762">
              <w:rPr>
                <w:rFonts w:ascii="Times New Roman" w:hAnsi="Times New Roman" w:cs="Times New Roman"/>
                <w:bCs/>
                <w:sz w:val="24"/>
                <w:szCs w:val="24"/>
              </w:rPr>
              <w:t>приобъектных</w:t>
            </w:r>
            <w:proofErr w:type="spellEnd"/>
            <w:r w:rsidRPr="007C4762">
              <w:rPr>
                <w:rFonts w:ascii="Times New Roman" w:hAnsi="Times New Roman" w:cs="Times New Roman"/>
                <w:bCs/>
                <w:sz w:val="24"/>
                <w:szCs w:val="24"/>
              </w:rPr>
              <w:t xml:space="preserve"> автостоянок</w:t>
            </w:r>
          </w:p>
        </w:tc>
        <w:tc>
          <w:tcPr>
            <w:tcW w:w="6272" w:type="dxa"/>
            <w:shd w:val="clear" w:color="auto" w:fill="auto"/>
          </w:tcPr>
          <w:p w:rsidR="00D84A0A" w:rsidRPr="007C4762" w:rsidRDefault="00D84A0A" w:rsidP="00041FC4">
            <w:pPr>
              <w:spacing w:line="239" w:lineRule="auto"/>
              <w:rPr>
                <w:rFonts w:ascii="Times New Roman" w:hAnsi="Times New Roman" w:cs="Times New Roman"/>
                <w:bCs/>
                <w:sz w:val="24"/>
                <w:szCs w:val="24"/>
              </w:rPr>
            </w:pPr>
            <w:r w:rsidRPr="007C4762">
              <w:rPr>
                <w:rFonts w:ascii="Times New Roman" w:hAnsi="Times New Roman" w:cs="Times New Roman"/>
                <w:sz w:val="24"/>
                <w:szCs w:val="24"/>
              </w:rPr>
              <w:t>За пределами пешеходного движения с учетом таблицы 5.4.5 настоящих нормативов.</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473520" w:rsidRDefault="00D84A0A" w:rsidP="00041FC4">
            <w:pPr>
              <w:tabs>
                <w:tab w:val="left" w:pos="7740"/>
              </w:tabs>
              <w:suppressAutoHyphens/>
              <w:spacing w:line="239" w:lineRule="auto"/>
              <w:rPr>
                <w:rFonts w:ascii="Times New Roman" w:hAnsi="Times New Roman" w:cs="Times New Roman"/>
              </w:rPr>
            </w:pPr>
            <w:r w:rsidRPr="00473520">
              <w:rPr>
                <w:rFonts w:ascii="Times New Roman" w:hAnsi="Times New Roman" w:cs="Times New Roman"/>
              </w:rPr>
              <w:t>Дальность пешеходного перехода из любой точки общественно-деловой зоны до объектов</w:t>
            </w:r>
          </w:p>
        </w:tc>
        <w:tc>
          <w:tcPr>
            <w:tcW w:w="6272" w:type="dxa"/>
            <w:shd w:val="clear" w:color="auto" w:fill="auto"/>
          </w:tcPr>
          <w:p w:rsidR="00D84A0A" w:rsidRPr="00473520" w:rsidRDefault="00D84A0A" w:rsidP="00041FC4">
            <w:pPr>
              <w:spacing w:line="239" w:lineRule="auto"/>
              <w:ind w:left="142" w:hanging="142"/>
              <w:rPr>
                <w:rFonts w:ascii="Times New Roman" w:hAnsi="Times New Roman" w:cs="Times New Roman"/>
              </w:rPr>
            </w:pPr>
            <w:r w:rsidRPr="00473520">
              <w:rPr>
                <w:rFonts w:ascii="Times New Roman" w:hAnsi="Times New Roman" w:cs="Times New Roman"/>
                <w:bCs/>
              </w:rPr>
              <w:t xml:space="preserve">- до </w:t>
            </w:r>
            <w:r w:rsidRPr="00473520">
              <w:rPr>
                <w:rFonts w:ascii="Times New Roman" w:hAnsi="Times New Roman" w:cs="Times New Roman"/>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473520">
                <w:rPr>
                  <w:rFonts w:ascii="Times New Roman" w:hAnsi="Times New Roman" w:cs="Times New Roman"/>
                </w:rPr>
                <w:t>250 м</w:t>
              </w:r>
            </w:smartTag>
            <w:r w:rsidRPr="00473520">
              <w:rPr>
                <w:rFonts w:ascii="Times New Roman" w:hAnsi="Times New Roman" w:cs="Times New Roman"/>
              </w:rPr>
              <w:t>;</w:t>
            </w:r>
          </w:p>
          <w:p w:rsidR="00D84A0A" w:rsidRPr="00473520" w:rsidRDefault="00D84A0A" w:rsidP="00041FC4">
            <w:pPr>
              <w:spacing w:line="239" w:lineRule="auto"/>
              <w:ind w:left="142" w:hanging="142"/>
              <w:rPr>
                <w:rFonts w:ascii="Times New Roman" w:hAnsi="Times New Roman" w:cs="Times New Roman"/>
              </w:rPr>
            </w:pPr>
            <w:r w:rsidRPr="00473520">
              <w:rPr>
                <w:rFonts w:ascii="Times New Roman" w:hAnsi="Times New Roman" w:cs="Times New Roman"/>
              </w:rPr>
              <w:t xml:space="preserve">- до ближайшей стоянки автомобилей – не более </w:t>
            </w:r>
            <w:smartTag w:uri="urn:schemas-microsoft-com:office:smarttags" w:element="metricconverter">
              <w:smartTagPr>
                <w:attr w:name="ProductID" w:val="100 м"/>
              </w:smartTagPr>
              <w:r w:rsidRPr="00473520">
                <w:rPr>
                  <w:rFonts w:ascii="Times New Roman" w:hAnsi="Times New Roman" w:cs="Times New Roman"/>
                </w:rPr>
                <w:t>100 м</w:t>
              </w:r>
            </w:smartTag>
            <w:r w:rsidRPr="00473520">
              <w:rPr>
                <w:rFonts w:ascii="Times New Roman" w:hAnsi="Times New Roman" w:cs="Times New Roman"/>
              </w:rPr>
              <w:t>;</w:t>
            </w:r>
          </w:p>
          <w:p w:rsidR="00D84A0A" w:rsidRPr="00473520" w:rsidRDefault="00D84A0A" w:rsidP="00041FC4">
            <w:pPr>
              <w:spacing w:line="239" w:lineRule="auto"/>
              <w:ind w:left="142" w:hanging="142"/>
              <w:rPr>
                <w:rFonts w:ascii="Times New Roman" w:hAnsi="Times New Roman" w:cs="Times New Roman"/>
                <w:bCs/>
              </w:rPr>
            </w:pPr>
            <w:r w:rsidRPr="00473520">
              <w:rPr>
                <w:rFonts w:ascii="Times New Roman" w:hAnsi="Times New Roman" w:cs="Times New Roman"/>
              </w:rPr>
              <w:t xml:space="preserve">- до общественного туалета – не более </w:t>
            </w:r>
            <w:smartTag w:uri="urn:schemas-microsoft-com:office:smarttags" w:element="metricconverter">
              <w:smartTagPr>
                <w:attr w:name="ProductID" w:val="150 м"/>
              </w:smartTagPr>
              <w:r w:rsidRPr="00473520">
                <w:rPr>
                  <w:rFonts w:ascii="Times New Roman" w:hAnsi="Times New Roman" w:cs="Times New Roman"/>
                </w:rPr>
                <w:t>150 м</w:t>
              </w:r>
            </w:smartTag>
            <w:r w:rsidRPr="00473520">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861" w:type="dxa"/>
            <w:shd w:val="clear" w:color="auto" w:fill="auto"/>
          </w:tcPr>
          <w:p w:rsidR="00D84A0A" w:rsidRPr="00473520" w:rsidRDefault="00D84A0A" w:rsidP="00041FC4">
            <w:pPr>
              <w:tabs>
                <w:tab w:val="left" w:pos="7740"/>
              </w:tabs>
              <w:suppressAutoHyphens/>
              <w:spacing w:line="239" w:lineRule="auto"/>
              <w:rPr>
                <w:rFonts w:ascii="Times New Roman" w:hAnsi="Times New Roman" w:cs="Times New Roman"/>
              </w:rPr>
            </w:pPr>
            <w:r w:rsidRPr="00473520">
              <w:rPr>
                <w:rFonts w:ascii="Times New Roman" w:hAnsi="Times New Roman" w:cs="Times New Roman"/>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D84A0A" w:rsidRPr="00473520" w:rsidRDefault="00D84A0A" w:rsidP="00041FC4">
            <w:pPr>
              <w:spacing w:line="239" w:lineRule="auto"/>
              <w:ind w:left="142" w:hanging="142"/>
              <w:rPr>
                <w:rFonts w:ascii="Times New Roman" w:hAnsi="Times New Roman" w:cs="Times New Roman"/>
              </w:rPr>
            </w:pPr>
            <w:r w:rsidRPr="00473520">
              <w:rPr>
                <w:rFonts w:ascii="Times New Roman" w:hAnsi="Times New Roman" w:cs="Times New Roman"/>
              </w:rPr>
              <w:t>- система взаимосвязанных общественных пространств (главные улицы, площади, пешеходные зоны), составляющая ядро общественного центра;</w:t>
            </w:r>
          </w:p>
          <w:p w:rsidR="00D84A0A" w:rsidRPr="00473520" w:rsidRDefault="00D84A0A" w:rsidP="00041FC4">
            <w:pPr>
              <w:spacing w:line="239" w:lineRule="auto"/>
              <w:ind w:left="142" w:hanging="142"/>
              <w:rPr>
                <w:rFonts w:ascii="Times New Roman" w:hAnsi="Times New Roman" w:cs="Times New Roman"/>
              </w:rPr>
            </w:pPr>
            <w:r w:rsidRPr="00473520">
              <w:rPr>
                <w:rFonts w:ascii="Times New Roman" w:hAnsi="Times New Roman" w:cs="Times New Roman"/>
              </w:rPr>
              <w:t>- пространства-площадки (для отдыха, занятия физкультурой и спортом, оказания выездных услуг);</w:t>
            </w:r>
          </w:p>
          <w:p w:rsidR="00D84A0A" w:rsidRPr="00473520" w:rsidRDefault="00D84A0A" w:rsidP="00041FC4">
            <w:pPr>
              <w:spacing w:line="239" w:lineRule="auto"/>
              <w:ind w:left="142" w:hanging="142"/>
              <w:rPr>
                <w:rFonts w:ascii="Times New Roman" w:hAnsi="Times New Roman" w:cs="Times New Roman"/>
                <w:bCs/>
              </w:rPr>
            </w:pPr>
            <w:r w:rsidRPr="00473520">
              <w:rPr>
                <w:rFonts w:ascii="Times New Roman" w:hAnsi="Times New Roman" w:cs="Times New Roman"/>
              </w:rPr>
              <w:t>- пешеходные пути, обеспечивающие удобство подхода к зданиям центра, остановкам транспорта и озелененным рекреационным площадкам.</w:t>
            </w:r>
          </w:p>
        </w:tc>
      </w:tr>
    </w:tbl>
    <w:p w:rsidR="00D84A0A" w:rsidRPr="00473520" w:rsidRDefault="00D84A0A" w:rsidP="00D84A0A">
      <w:pPr>
        <w:adjustRightInd w:val="0"/>
        <w:spacing w:before="120" w:after="0" w:line="240" w:lineRule="auto"/>
        <w:ind w:firstLine="709"/>
        <w:jc w:val="both"/>
        <w:rPr>
          <w:rFonts w:ascii="Times New Roman" w:hAnsi="Times New Roman" w:cs="Times New Roman"/>
        </w:rPr>
      </w:pPr>
      <w:r w:rsidRPr="00473520">
        <w:rPr>
          <w:rFonts w:ascii="Times New Roman" w:hAnsi="Times New Roman" w:cs="Times New Roman"/>
          <w:bCs/>
        </w:rPr>
        <w:t xml:space="preserve">* </w:t>
      </w:r>
      <w:r w:rsidRPr="00473520">
        <w:rPr>
          <w:rFonts w:ascii="Times New Roman" w:hAnsi="Times New Roman" w:cs="Times New Roman"/>
        </w:rPr>
        <w:t>Коэффициент застройки – отношение площади, занятой под зданиями и сооружениями, к площади участка (квартала).</w:t>
      </w:r>
    </w:p>
    <w:p w:rsidR="00D84A0A" w:rsidRPr="00473520" w:rsidRDefault="00D84A0A" w:rsidP="00D84A0A">
      <w:pPr>
        <w:adjustRightInd w:val="0"/>
        <w:spacing w:after="0" w:line="240" w:lineRule="auto"/>
        <w:ind w:firstLine="709"/>
        <w:jc w:val="both"/>
        <w:rPr>
          <w:rFonts w:ascii="Times New Roman" w:hAnsi="Times New Roman" w:cs="Times New Roman"/>
          <w:bCs/>
        </w:rPr>
      </w:pPr>
      <w:r w:rsidRPr="003A55A3">
        <w:rPr>
          <w:rFonts w:ascii="Times New Roman" w:hAnsi="Times New Roman" w:cs="Times New Roman"/>
          <w:b/>
          <w:bCs/>
        </w:rPr>
        <w:lastRenderedPageBreak/>
        <w:t xml:space="preserve">** </w:t>
      </w:r>
      <w:r w:rsidRPr="00473520">
        <w:rPr>
          <w:rFonts w:ascii="Times New Roman" w:hAnsi="Times New Roman" w:cs="Times New Roman"/>
        </w:rPr>
        <w:t>Коэффициент плотности застройки – отношение площади всех этажей зданий и сооружений к площади участка (квартала).</w:t>
      </w:r>
    </w:p>
    <w:p w:rsidR="00D84A0A" w:rsidRPr="00473520" w:rsidRDefault="00D84A0A" w:rsidP="00D84A0A">
      <w:pPr>
        <w:spacing w:before="120" w:after="0" w:line="240" w:lineRule="auto"/>
        <w:ind w:firstLine="709"/>
        <w:jc w:val="both"/>
        <w:rPr>
          <w:rFonts w:ascii="Times New Roman" w:hAnsi="Times New Roman" w:cs="Times New Roman"/>
          <w:bCs/>
          <w:i/>
          <w:iCs/>
          <w:spacing w:val="40"/>
        </w:rPr>
      </w:pPr>
      <w:r w:rsidRPr="00473520">
        <w:rPr>
          <w:rFonts w:ascii="Times New Roman" w:hAnsi="Times New Roman" w:cs="Times New Roman"/>
          <w:bCs/>
          <w:i/>
          <w:iCs/>
          <w:spacing w:val="40"/>
        </w:rPr>
        <w:t xml:space="preserve">Примечания: </w:t>
      </w:r>
    </w:p>
    <w:p w:rsidR="00D84A0A" w:rsidRPr="00473520" w:rsidRDefault="00D84A0A" w:rsidP="00D84A0A">
      <w:pPr>
        <w:spacing w:after="0" w:line="240" w:lineRule="auto"/>
        <w:ind w:firstLine="709"/>
        <w:jc w:val="both"/>
        <w:rPr>
          <w:rFonts w:ascii="Times New Roman" w:hAnsi="Times New Roman" w:cs="Times New Roman"/>
          <w:bCs/>
        </w:rPr>
      </w:pPr>
      <w:r w:rsidRPr="00473520">
        <w:rPr>
          <w:rFonts w:ascii="Times New Roman" w:hAnsi="Times New Roman" w:cs="Times New Roman"/>
          <w:bCs/>
          <w:iCs/>
        </w:rPr>
        <w:t xml:space="preserve">1. </w:t>
      </w:r>
      <w:r w:rsidRPr="00473520">
        <w:rPr>
          <w:rFonts w:ascii="Times New Roman" w:hAnsi="Times New Roman" w:cs="Times New Roman"/>
          <w:bCs/>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84A0A" w:rsidRPr="00473520" w:rsidRDefault="00D84A0A" w:rsidP="00D84A0A">
      <w:pPr>
        <w:spacing w:after="0" w:line="240" w:lineRule="auto"/>
        <w:ind w:firstLine="709"/>
        <w:jc w:val="both"/>
        <w:rPr>
          <w:rFonts w:ascii="Times New Roman" w:hAnsi="Times New Roman" w:cs="Times New Roman"/>
        </w:rPr>
      </w:pPr>
      <w:r w:rsidRPr="00473520">
        <w:rPr>
          <w:rFonts w:ascii="Times New Roman" w:hAnsi="Times New Roman" w:cs="Times New Roman"/>
          <w:bCs/>
        </w:rPr>
        <w:t xml:space="preserve">2. </w:t>
      </w:r>
      <w:r w:rsidRPr="00473520">
        <w:rPr>
          <w:rFonts w:ascii="Times New Roman" w:hAnsi="Times New Roman" w:cs="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84A0A" w:rsidRPr="00473520" w:rsidRDefault="00D84A0A" w:rsidP="00D84A0A">
      <w:pPr>
        <w:spacing w:after="0" w:line="240" w:lineRule="auto"/>
        <w:ind w:firstLine="709"/>
        <w:jc w:val="both"/>
        <w:rPr>
          <w:rFonts w:ascii="Times New Roman" w:hAnsi="Times New Roman" w:cs="Times New Roman"/>
          <w:bCs/>
        </w:rPr>
      </w:pPr>
      <w:r w:rsidRPr="00473520">
        <w:rPr>
          <w:rFonts w:ascii="Times New Roman" w:hAnsi="Times New Roman" w:cs="Times New Roman"/>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D84A0A" w:rsidRPr="003A55A3" w:rsidRDefault="00D84A0A" w:rsidP="00D84A0A">
      <w:pPr>
        <w:pStyle w:val="af0"/>
        <w:widowControl w:val="0"/>
        <w:spacing w:before="0" w:beforeAutospacing="0" w:after="0" w:afterAutospacing="0" w:line="239" w:lineRule="auto"/>
        <w:ind w:firstLine="709"/>
        <w:jc w:val="both"/>
        <w:rPr>
          <w:rFonts w:ascii="Times New Roman" w:hAnsi="Times New Roman" w:cs="Times New Roman"/>
        </w:rPr>
      </w:pP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xml:space="preserve">6.2.2. </w:t>
      </w:r>
      <w:r w:rsidRPr="003A55A3">
        <w:rPr>
          <w:rFonts w:ascii="Times New Roman" w:hAnsi="Times New Roman" w:cs="Times New Roman"/>
          <w:bCs/>
        </w:rPr>
        <w:t>Р</w:t>
      </w:r>
      <w:r w:rsidRPr="003A55A3">
        <w:rPr>
          <w:rFonts w:ascii="Times New Roman" w:hAnsi="Times New Roman" w:cs="Times New Roman"/>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D84A0A" w:rsidRPr="00A91C0B" w:rsidRDefault="00D84A0A" w:rsidP="00D84A0A">
      <w:pPr>
        <w:spacing w:after="0" w:line="240" w:lineRule="auto"/>
        <w:ind w:firstLine="709"/>
        <w:jc w:val="both"/>
        <w:rPr>
          <w:rFonts w:ascii="Times New Roman" w:hAnsi="Times New Roman" w:cs="Times New Roman"/>
          <w:bCs/>
          <w:sz w:val="24"/>
          <w:szCs w:val="24"/>
        </w:rPr>
      </w:pPr>
      <w:r w:rsidRPr="00A91C0B">
        <w:rPr>
          <w:rFonts w:ascii="Times New Roman" w:hAnsi="Times New Roman" w:cs="Times New Roman"/>
          <w:bCs/>
          <w:sz w:val="24"/>
          <w:szCs w:val="24"/>
        </w:rPr>
        <w:t>6.2</w:t>
      </w:r>
      <w:r w:rsidRPr="000C26F4">
        <w:rPr>
          <w:rFonts w:ascii="Times New Roman" w:hAnsi="Times New Roman" w:cs="Times New Roman"/>
          <w:bCs/>
          <w:sz w:val="24"/>
          <w:szCs w:val="24"/>
        </w:rPr>
        <w:t xml:space="preserve">.3. </w:t>
      </w:r>
      <w:proofErr w:type="gramStart"/>
      <w:r w:rsidRPr="000C26F4">
        <w:rPr>
          <w:rFonts w:ascii="Times New Roman" w:hAnsi="Times New Roman" w:cs="Times New Roman"/>
          <w:bCs/>
          <w:sz w:val="24"/>
          <w:szCs w:val="24"/>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w:t>
      </w:r>
      <w:r w:rsidRPr="00A91C0B">
        <w:rPr>
          <w:rFonts w:ascii="Times New Roman" w:hAnsi="Times New Roman" w:cs="Times New Roman"/>
          <w:bCs/>
          <w:sz w:val="24"/>
          <w:szCs w:val="24"/>
        </w:rPr>
        <w:t>утвержденной распоряжением Правительства Российской Федерации от 19.10.1999 № 1683-р.</w:t>
      </w:r>
      <w:proofErr w:type="gramEnd"/>
    </w:p>
    <w:p w:rsidR="00D84A0A" w:rsidRPr="00A91C0B" w:rsidRDefault="00D84A0A" w:rsidP="00D84A0A">
      <w:pPr>
        <w:spacing w:after="0" w:line="240" w:lineRule="auto"/>
        <w:ind w:firstLine="709"/>
        <w:jc w:val="both"/>
        <w:rPr>
          <w:rFonts w:ascii="Times New Roman" w:hAnsi="Times New Roman" w:cs="Times New Roman"/>
          <w:bCs/>
          <w:sz w:val="24"/>
          <w:szCs w:val="24"/>
        </w:rPr>
      </w:pPr>
      <w:r w:rsidRPr="00A91C0B">
        <w:rPr>
          <w:rFonts w:ascii="Times New Roman" w:hAnsi="Times New Roman" w:cs="Times New Roman"/>
          <w:bCs/>
          <w:sz w:val="24"/>
          <w:szCs w:val="24"/>
        </w:rPr>
        <w:t>6.2.4. При определении расчетных показателей объектов обслуживания в сельском населенном пункте – административном центре Усть-Камчатского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D84A0A" w:rsidRPr="00A91C0B" w:rsidRDefault="00D84A0A" w:rsidP="00D84A0A">
      <w:pPr>
        <w:spacing w:after="0" w:line="240" w:lineRule="auto"/>
        <w:ind w:firstLine="709"/>
        <w:jc w:val="both"/>
        <w:rPr>
          <w:rFonts w:ascii="Times New Roman" w:hAnsi="Times New Roman" w:cs="Times New Roman"/>
          <w:bCs/>
          <w:sz w:val="24"/>
          <w:szCs w:val="24"/>
        </w:rPr>
      </w:pPr>
      <w:r w:rsidRPr="00A91C0B">
        <w:rPr>
          <w:rFonts w:ascii="Times New Roman" w:hAnsi="Times New Roman" w:cs="Times New Roman"/>
          <w:bCs/>
          <w:sz w:val="24"/>
          <w:szCs w:val="24"/>
        </w:rPr>
        <w:t>6.2.5. На территории Козыревского 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D84A0A" w:rsidRPr="003A55A3" w:rsidRDefault="00D84A0A" w:rsidP="00D84A0A">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264"/>
      </w:tblGrid>
      <w:tr w:rsidR="00D84A0A" w:rsidRPr="003A55A3" w:rsidTr="00041FC4">
        <w:trPr>
          <w:trHeight w:val="312"/>
          <w:jc w:val="center"/>
        </w:trPr>
        <w:tc>
          <w:tcPr>
            <w:tcW w:w="3772" w:type="dxa"/>
            <w:shd w:val="clear" w:color="auto" w:fill="auto"/>
            <w:vAlign w:val="center"/>
          </w:tcPr>
          <w:p w:rsidR="00D84A0A" w:rsidRPr="00A91C0B" w:rsidRDefault="00D84A0A" w:rsidP="00041FC4">
            <w:pPr>
              <w:tabs>
                <w:tab w:val="left" w:pos="7740"/>
              </w:tab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Наименование показателей</w:t>
            </w:r>
          </w:p>
        </w:tc>
        <w:tc>
          <w:tcPr>
            <w:tcW w:w="6264" w:type="dxa"/>
            <w:shd w:val="clear" w:color="auto" w:fill="auto"/>
            <w:vAlign w:val="center"/>
          </w:tcPr>
          <w:p w:rsidR="00D84A0A" w:rsidRPr="00A91C0B" w:rsidRDefault="00D84A0A" w:rsidP="00041FC4">
            <w:pPr>
              <w:tabs>
                <w:tab w:val="left" w:pos="7740"/>
              </w:tabs>
              <w:spacing w:line="240" w:lineRule="auto"/>
              <w:ind w:left="-57" w:right="-57"/>
              <w:jc w:val="center"/>
              <w:rPr>
                <w:rFonts w:ascii="Times New Roman" w:hAnsi="Times New Roman" w:cs="Times New Roman"/>
                <w:b/>
                <w:bCs/>
                <w:spacing w:val="-2"/>
                <w:sz w:val="24"/>
                <w:szCs w:val="24"/>
              </w:rPr>
            </w:pPr>
            <w:r w:rsidRPr="00A91C0B">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Формирование общественно-деловой зоны сельского поселения</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Проектируется поселенческая общественно-деловая зона, являющаяся центром сельского поселения.</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Формирование общественно-деловой зоны сельского населенного пункта</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Проектируется общественно-деловая зона, дополняемая объектами повседневного обслуживания в жилой застройке.</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Размещение объектов обслуживания первой необходимости (повседневного обслуживания)</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В каждом населенном пункте, начиная с 50 жителей.</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Размещение базовых объектов периодического обслуживания</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В административном центре сельского поселения.</w:t>
            </w:r>
          </w:p>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Специализированные виды обслуживания (эпизодическое обслуживание) осуществляются в краевом или межрайонном центре обслуживания.</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Определение </w:t>
            </w:r>
            <w:r w:rsidRPr="00A91C0B">
              <w:rPr>
                <w:rFonts w:ascii="Times New Roman" w:hAnsi="Times New Roman" w:cs="Times New Roman"/>
                <w:bCs/>
                <w:sz w:val="24"/>
                <w:szCs w:val="24"/>
              </w:rPr>
              <w:t xml:space="preserve">количества, состава </w:t>
            </w:r>
            <w:r w:rsidRPr="00A91C0B">
              <w:rPr>
                <w:rFonts w:ascii="Times New Roman" w:hAnsi="Times New Roman" w:cs="Times New Roman"/>
                <w:bCs/>
                <w:sz w:val="24"/>
                <w:szCs w:val="24"/>
              </w:rPr>
              <w:lastRenderedPageBreak/>
              <w:t>и вместимости объектов</w:t>
            </w:r>
            <w:r>
              <w:rPr>
                <w:rFonts w:ascii="Times New Roman" w:hAnsi="Times New Roman" w:cs="Times New Roman"/>
                <w:bCs/>
                <w:sz w:val="24"/>
                <w:szCs w:val="24"/>
              </w:rPr>
              <w:t xml:space="preserve"> </w:t>
            </w:r>
            <w:r w:rsidRPr="00A91C0B">
              <w:rPr>
                <w:rFonts w:ascii="Times New Roman" w:hAnsi="Times New Roman" w:cs="Times New Roman"/>
                <w:bCs/>
                <w:sz w:val="24"/>
                <w:szCs w:val="24"/>
              </w:rPr>
              <w:t>обслуживания в сельских населенных пунктах</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lastRenderedPageBreak/>
              <w:t xml:space="preserve">При проектировании следует дополнительно учитывать </w:t>
            </w:r>
            <w:r w:rsidRPr="00A91C0B">
              <w:rPr>
                <w:rFonts w:ascii="Times New Roman" w:hAnsi="Times New Roman" w:cs="Times New Roman"/>
                <w:bCs/>
                <w:sz w:val="24"/>
                <w:szCs w:val="24"/>
              </w:rPr>
              <w:lastRenderedPageBreak/>
              <w:t>приезжающее население из других населенных пунктов, расположенных в зоне, ограниченной затратами времени на передвижение не более 30 мин.</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lastRenderedPageBreak/>
              <w:t xml:space="preserve">Перечень объектов повседневного и периодического обслуживания </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Определяется в соответствии с таблицей 6.1.3 настоящих нормативов.</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sz w:val="24"/>
                <w:szCs w:val="24"/>
              </w:rPr>
            </w:pPr>
            <w:r w:rsidRPr="00A91C0B">
              <w:rPr>
                <w:rFonts w:ascii="Times New Roman" w:hAnsi="Times New Roman" w:cs="Times New Roman"/>
                <w:bCs/>
                <w:sz w:val="24"/>
                <w:szCs w:val="24"/>
              </w:rPr>
              <w:t>Обеспечение жителей населенных пунктов в пределах Козыревского сельского поселения услугами первой необходимости</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 xml:space="preserve">Осуществляется в пределах пешеходной доступности не более 30 мин. </w:t>
            </w:r>
          </w:p>
          <w:p w:rsidR="00D84A0A" w:rsidRPr="00A91C0B" w:rsidRDefault="00D84A0A" w:rsidP="00041FC4">
            <w:pPr>
              <w:spacing w:line="240" w:lineRule="auto"/>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Обеспечение жителей населенных пунктов объектами периодического обслуживания</w:t>
            </w:r>
          </w:p>
          <w:p w:rsidR="00D84A0A" w:rsidRPr="00A91C0B" w:rsidRDefault="00D84A0A" w:rsidP="00041FC4">
            <w:pPr>
              <w:tabs>
                <w:tab w:val="left" w:pos="7740"/>
              </w:tabs>
              <w:suppressAutoHyphens/>
              <w:spacing w:line="240" w:lineRule="auto"/>
              <w:rPr>
                <w:rFonts w:ascii="Times New Roman" w:hAnsi="Times New Roman" w:cs="Times New Roman"/>
                <w:i/>
                <w:sz w:val="24"/>
                <w:szCs w:val="24"/>
              </w:rPr>
            </w:pP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 xml:space="preserve">Осуществляется в границах сельского поселения в пределах </w:t>
            </w:r>
            <w:proofErr w:type="spellStart"/>
            <w:r w:rsidRPr="00A91C0B">
              <w:rPr>
                <w:rFonts w:ascii="Times New Roman" w:hAnsi="Times New Roman" w:cs="Times New Roman"/>
                <w:bCs/>
                <w:sz w:val="24"/>
                <w:szCs w:val="24"/>
              </w:rPr>
              <w:t>пешеходно</w:t>
            </w:r>
            <w:proofErr w:type="spellEnd"/>
            <w:r w:rsidRPr="00A91C0B">
              <w:rPr>
                <w:rFonts w:ascii="Times New Roman" w:hAnsi="Times New Roman" w:cs="Times New Roman"/>
                <w:bCs/>
                <w:sz w:val="24"/>
                <w:szCs w:val="24"/>
              </w:rPr>
              <w:t>-транспортной доступности не более 1 ч.</w:t>
            </w:r>
          </w:p>
          <w:p w:rsidR="00D84A0A" w:rsidRPr="00A91C0B" w:rsidRDefault="00D84A0A" w:rsidP="00041FC4">
            <w:pPr>
              <w:spacing w:line="240" w:lineRule="auto"/>
              <w:rPr>
                <w:rFonts w:ascii="Times New Roman" w:hAnsi="Times New Roman" w:cs="Times New Roman"/>
                <w:bCs/>
                <w:i/>
                <w:sz w:val="24"/>
                <w:szCs w:val="24"/>
              </w:rPr>
            </w:pPr>
            <w:r w:rsidRPr="00A91C0B">
              <w:rPr>
                <w:rFonts w:ascii="Times New Roman" w:hAnsi="Times New Roman" w:cs="Times New Roman"/>
                <w:bCs/>
                <w:sz w:val="24"/>
                <w:szCs w:val="24"/>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D84A0A" w:rsidRPr="003A55A3" w:rsidTr="00041FC4">
        <w:tblPrEx>
          <w:tblBorders>
            <w:bottom w:val="single" w:sz="4" w:space="0" w:color="auto"/>
          </w:tblBorders>
        </w:tblPrEx>
        <w:trPr>
          <w:jc w:val="center"/>
        </w:trPr>
        <w:tc>
          <w:tcPr>
            <w:tcW w:w="3772" w:type="dxa"/>
            <w:shd w:val="clear" w:color="auto" w:fill="auto"/>
          </w:tcPr>
          <w:p w:rsidR="00D84A0A" w:rsidRPr="00A91C0B" w:rsidRDefault="00D84A0A" w:rsidP="00041FC4">
            <w:pPr>
              <w:tabs>
                <w:tab w:val="left" w:pos="7740"/>
              </w:tabs>
              <w:suppressAutoHyphens/>
              <w:spacing w:line="240" w:lineRule="auto"/>
              <w:rPr>
                <w:rFonts w:ascii="Times New Roman" w:hAnsi="Times New Roman" w:cs="Times New Roman"/>
                <w:bCs/>
                <w:sz w:val="24"/>
                <w:szCs w:val="24"/>
              </w:rPr>
            </w:pPr>
            <w:r w:rsidRPr="00A91C0B">
              <w:rPr>
                <w:rFonts w:ascii="Times New Roman" w:hAnsi="Times New Roman" w:cs="Times New Roman"/>
                <w:bCs/>
                <w:sz w:val="24"/>
                <w:szCs w:val="24"/>
              </w:rPr>
              <w:t>Условия безопасности при размещении объектов</w:t>
            </w:r>
            <w:r>
              <w:rPr>
                <w:rFonts w:ascii="Times New Roman" w:hAnsi="Times New Roman" w:cs="Times New Roman"/>
                <w:bCs/>
                <w:sz w:val="24"/>
                <w:szCs w:val="24"/>
              </w:rPr>
              <w:t xml:space="preserve"> </w:t>
            </w:r>
            <w:r w:rsidRPr="00A91C0B">
              <w:rPr>
                <w:rFonts w:ascii="Times New Roman" w:hAnsi="Times New Roman" w:cs="Times New Roman"/>
                <w:bCs/>
                <w:sz w:val="24"/>
                <w:szCs w:val="24"/>
              </w:rPr>
              <w:t xml:space="preserve">обслуживания </w:t>
            </w:r>
            <w:r w:rsidRPr="00A91C0B">
              <w:rPr>
                <w:rFonts w:ascii="Times New Roman" w:hAnsi="Times New Roman" w:cs="Times New Roman"/>
                <w:sz w:val="24"/>
                <w:szCs w:val="24"/>
              </w:rPr>
              <w:t>по санитарно-гигиеническим и противопожарным требованиям</w:t>
            </w:r>
          </w:p>
        </w:tc>
        <w:tc>
          <w:tcPr>
            <w:tcW w:w="6264" w:type="dxa"/>
            <w:shd w:val="clear" w:color="auto" w:fill="auto"/>
          </w:tcPr>
          <w:p w:rsidR="00D84A0A" w:rsidRPr="00A91C0B" w:rsidRDefault="00D84A0A" w:rsidP="00041FC4">
            <w:pPr>
              <w:spacing w:line="240" w:lineRule="auto"/>
              <w:rPr>
                <w:rFonts w:ascii="Times New Roman" w:hAnsi="Times New Roman" w:cs="Times New Roman"/>
                <w:bCs/>
                <w:sz w:val="24"/>
                <w:szCs w:val="24"/>
              </w:rPr>
            </w:pPr>
            <w:r w:rsidRPr="00A91C0B">
              <w:rPr>
                <w:rFonts w:ascii="Times New Roman" w:hAnsi="Times New Roman" w:cs="Times New Roman"/>
                <w:sz w:val="24"/>
                <w:szCs w:val="24"/>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D84A0A" w:rsidRPr="000C26F4" w:rsidRDefault="00D84A0A" w:rsidP="00D84A0A">
      <w:pPr>
        <w:tabs>
          <w:tab w:val="left" w:pos="6946"/>
        </w:tabs>
        <w:spacing w:line="240" w:lineRule="auto"/>
        <w:ind w:firstLine="709"/>
        <w:rPr>
          <w:rFonts w:ascii="Times New Roman" w:hAnsi="Times New Roman" w:cs="Times New Roman"/>
          <w:bCs/>
          <w:sz w:val="24"/>
          <w:szCs w:val="24"/>
        </w:rPr>
      </w:pPr>
      <w:r w:rsidRPr="000C26F4">
        <w:rPr>
          <w:rFonts w:ascii="Times New Roman" w:hAnsi="Times New Roman" w:cs="Times New Roman"/>
          <w:bCs/>
          <w:sz w:val="24"/>
          <w:szCs w:val="24"/>
        </w:rPr>
        <w:t xml:space="preserve">6.2.6. Особенности проектирования общественно-деловых зон </w:t>
      </w:r>
      <w:r w:rsidRPr="000C26F4">
        <w:rPr>
          <w:rFonts w:ascii="Times New Roman" w:hAnsi="Times New Roman" w:cs="Times New Roman"/>
          <w:sz w:val="24"/>
          <w:szCs w:val="24"/>
        </w:rPr>
        <w:t xml:space="preserve">на территориях, подверженных опасным процессам, </w:t>
      </w:r>
      <w:r w:rsidRPr="000C26F4">
        <w:rPr>
          <w:rFonts w:ascii="Times New Roman" w:hAnsi="Times New Roman" w:cs="Times New Roman"/>
          <w:bCs/>
          <w:sz w:val="24"/>
          <w:szCs w:val="24"/>
        </w:rPr>
        <w:t>приведены в таблице 6.2.3.</w:t>
      </w:r>
    </w:p>
    <w:p w:rsidR="00D84A0A" w:rsidRPr="003A55A3" w:rsidRDefault="00D84A0A" w:rsidP="00D84A0A">
      <w:pPr>
        <w:tabs>
          <w:tab w:val="left" w:pos="6946"/>
        </w:tabs>
        <w:spacing w:line="240"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15"/>
      </w:tblGrid>
      <w:tr w:rsidR="00D84A0A" w:rsidRPr="003A55A3" w:rsidTr="00041FC4">
        <w:trPr>
          <w:trHeight w:val="312"/>
          <w:jc w:val="center"/>
        </w:trPr>
        <w:tc>
          <w:tcPr>
            <w:tcW w:w="3090" w:type="dxa"/>
            <w:shd w:val="clear" w:color="auto" w:fill="auto"/>
            <w:vAlign w:val="center"/>
          </w:tcPr>
          <w:p w:rsidR="00D84A0A" w:rsidRPr="00A91C0B" w:rsidRDefault="00D84A0A" w:rsidP="00041FC4">
            <w:pPr>
              <w:spacing w:line="240" w:lineRule="auto"/>
              <w:jc w:val="center"/>
              <w:rPr>
                <w:rFonts w:ascii="Times New Roman" w:hAnsi="Times New Roman" w:cs="Times New Roman"/>
                <w:b/>
                <w:bCs/>
                <w:sz w:val="24"/>
                <w:szCs w:val="24"/>
              </w:rPr>
            </w:pPr>
            <w:r w:rsidRPr="00A91C0B">
              <w:rPr>
                <w:rFonts w:ascii="Times New Roman" w:hAnsi="Times New Roman" w:cs="Times New Roman"/>
                <w:b/>
                <w:bCs/>
                <w:sz w:val="24"/>
                <w:szCs w:val="24"/>
              </w:rPr>
              <w:t>Наименование показателей</w:t>
            </w:r>
          </w:p>
        </w:tc>
        <w:tc>
          <w:tcPr>
            <w:tcW w:w="7015" w:type="dxa"/>
            <w:shd w:val="clear" w:color="auto" w:fill="auto"/>
            <w:vAlign w:val="center"/>
          </w:tcPr>
          <w:p w:rsidR="00D84A0A" w:rsidRPr="00A91C0B" w:rsidRDefault="00D84A0A" w:rsidP="00041FC4">
            <w:pPr>
              <w:suppressAutoHyphens/>
              <w:spacing w:line="240" w:lineRule="auto"/>
              <w:ind w:left="-57" w:right="-57"/>
              <w:jc w:val="center"/>
              <w:rPr>
                <w:rFonts w:ascii="Times New Roman Полужирный" w:hAnsi="Times New Roman Полужирный" w:cs="Times New Roman"/>
                <w:bCs/>
                <w:spacing w:val="-2"/>
                <w:sz w:val="24"/>
                <w:szCs w:val="24"/>
              </w:rPr>
            </w:pPr>
            <w:r w:rsidRPr="00A91C0B">
              <w:rPr>
                <w:rFonts w:ascii="Times New Roman Полужирный" w:hAnsi="Times New Roman Полужирный" w:cs="Times New Roman"/>
                <w:bCs/>
                <w:spacing w:val="-2"/>
                <w:sz w:val="24"/>
                <w:szCs w:val="24"/>
              </w:rPr>
              <w:t>Нормативные параметры градостроительного проектирования</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pacing w:line="240" w:lineRule="auto"/>
              <w:ind w:right="-57"/>
              <w:rPr>
                <w:rFonts w:ascii="Times New Roman" w:hAnsi="Times New Roman" w:cs="Times New Roman"/>
                <w:bCs/>
                <w:sz w:val="24"/>
                <w:szCs w:val="24"/>
              </w:rPr>
            </w:pPr>
            <w:r w:rsidRPr="00A91C0B">
              <w:rPr>
                <w:rFonts w:ascii="Times New Roman" w:hAnsi="Times New Roman" w:cs="Times New Roman"/>
                <w:sz w:val="24"/>
                <w:szCs w:val="24"/>
              </w:rPr>
              <w:t xml:space="preserve">Размещение общественного центра и общественных зданий массового посещения, а также дошкольных </w:t>
            </w:r>
            <w:r w:rsidRPr="00A91C0B">
              <w:rPr>
                <w:rFonts w:ascii="Times New Roman" w:hAnsi="Times New Roman" w:cs="Times New Roman"/>
                <w:spacing w:val="-2"/>
                <w:sz w:val="24"/>
                <w:szCs w:val="24"/>
              </w:rPr>
              <w:t>образовательных, общеобразовательных и медицинских организаций</w:t>
            </w:r>
          </w:p>
        </w:tc>
        <w:tc>
          <w:tcPr>
            <w:tcW w:w="7015" w:type="dxa"/>
            <w:shd w:val="clear" w:color="auto" w:fill="auto"/>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pacing w:val="-2"/>
                <w:sz w:val="24"/>
                <w:szCs w:val="24"/>
              </w:rPr>
              <w:t>Следует проектировать на территориях, наиболее благоприятных</w:t>
            </w:r>
            <w:r w:rsidRPr="00A91C0B">
              <w:rPr>
                <w:rFonts w:ascii="Times New Roman" w:hAnsi="Times New Roman" w:cs="Times New Roman"/>
                <w:sz w:val="24"/>
                <w:szCs w:val="24"/>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uppressAutoHyphens/>
              <w:spacing w:line="239" w:lineRule="auto"/>
              <w:ind w:right="-57"/>
              <w:rPr>
                <w:rFonts w:ascii="Times New Roman" w:hAnsi="Times New Roman" w:cs="Times New Roman"/>
                <w:bCs/>
                <w:sz w:val="24"/>
                <w:szCs w:val="24"/>
              </w:rPr>
            </w:pPr>
            <w:r w:rsidRPr="00A91C0B">
              <w:rPr>
                <w:rFonts w:ascii="Times New Roman" w:hAnsi="Times New Roman" w:cs="Times New Roman"/>
                <w:sz w:val="24"/>
                <w:szCs w:val="24"/>
              </w:rPr>
              <w:t>Проектирование зданий и сооружений на площадках, сейсмичность которых</w:t>
            </w:r>
            <w:r w:rsidRPr="00A91C0B">
              <w:rPr>
                <w:rStyle w:val="match"/>
                <w:rFonts w:ascii="Times New Roman" w:hAnsi="Times New Roman" w:cs="Times New Roman"/>
                <w:sz w:val="24"/>
                <w:szCs w:val="24"/>
              </w:rPr>
              <w:t>превышает9</w:t>
            </w:r>
            <w:r w:rsidRPr="00A91C0B">
              <w:rPr>
                <w:rFonts w:ascii="Times New Roman" w:hAnsi="Times New Roman" w:cs="Times New Roman"/>
                <w:sz w:val="24"/>
                <w:szCs w:val="24"/>
              </w:rPr>
              <w:t>баллов</w:t>
            </w:r>
          </w:p>
        </w:tc>
        <w:tc>
          <w:tcPr>
            <w:tcW w:w="7015" w:type="dxa"/>
            <w:shd w:val="clear" w:color="auto" w:fill="auto"/>
          </w:tcPr>
          <w:p w:rsidR="00D84A0A" w:rsidRPr="00A91C0B" w:rsidRDefault="00D84A0A" w:rsidP="00041FC4">
            <w:pPr>
              <w:spacing w:line="239" w:lineRule="auto"/>
              <w:rPr>
                <w:rFonts w:ascii="Times New Roman" w:hAnsi="Times New Roman" w:cs="Times New Roman"/>
                <w:spacing w:val="-2"/>
                <w:sz w:val="24"/>
                <w:szCs w:val="24"/>
              </w:rPr>
            </w:pPr>
            <w:r w:rsidRPr="00A91C0B">
              <w:rPr>
                <w:rFonts w:ascii="Times New Roman" w:hAnsi="Times New Roman" w:cs="Times New Roman"/>
                <w:sz w:val="24"/>
                <w:szCs w:val="24"/>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uppressAutoHyphens/>
              <w:spacing w:line="239" w:lineRule="auto"/>
              <w:ind w:right="-57"/>
              <w:rPr>
                <w:rFonts w:ascii="Times New Roman" w:hAnsi="Times New Roman" w:cs="Times New Roman"/>
                <w:bCs/>
                <w:sz w:val="24"/>
                <w:szCs w:val="24"/>
              </w:rPr>
            </w:pPr>
            <w:r w:rsidRPr="00A91C0B">
              <w:rPr>
                <w:rFonts w:ascii="Times New Roman" w:hAnsi="Times New Roman" w:cs="Times New Roman"/>
                <w:bCs/>
                <w:sz w:val="24"/>
                <w:szCs w:val="24"/>
              </w:rPr>
              <w:t xml:space="preserve">Неблагоприятные в сейсмическом отношении площадки </w:t>
            </w:r>
          </w:p>
        </w:tc>
        <w:tc>
          <w:tcPr>
            <w:tcW w:w="7015" w:type="dxa"/>
            <w:shd w:val="clear" w:color="auto" w:fill="auto"/>
          </w:tcPr>
          <w:p w:rsidR="00D84A0A" w:rsidRPr="00A91C0B" w:rsidRDefault="00D84A0A" w:rsidP="00041FC4">
            <w:pPr>
              <w:spacing w:line="239" w:lineRule="auto"/>
              <w:rPr>
                <w:rFonts w:ascii="Times New Roman" w:hAnsi="Times New Roman" w:cs="Times New Roman"/>
                <w:sz w:val="24"/>
                <w:szCs w:val="24"/>
              </w:rPr>
            </w:pPr>
            <w:proofErr w:type="spellStart"/>
            <w:r w:rsidRPr="00A91C0B">
              <w:rPr>
                <w:rFonts w:ascii="Times New Roman" w:hAnsi="Times New Roman" w:cs="Times New Roman"/>
                <w:spacing w:val="-2"/>
                <w:sz w:val="24"/>
                <w:szCs w:val="24"/>
              </w:rPr>
              <w:t>Площадки</w:t>
            </w:r>
            <w:proofErr w:type="gramStart"/>
            <w:r w:rsidRPr="00A91C0B">
              <w:rPr>
                <w:rFonts w:ascii="Times New Roman" w:hAnsi="Times New Roman" w:cs="Times New Roman"/>
                <w:spacing w:val="-2"/>
                <w:sz w:val="24"/>
                <w:szCs w:val="24"/>
              </w:rPr>
              <w:t>,</w:t>
            </w:r>
            <w:r w:rsidRPr="00A91C0B">
              <w:rPr>
                <w:rFonts w:ascii="Times New Roman" w:hAnsi="Times New Roman" w:cs="Times New Roman"/>
                <w:spacing w:val="-2"/>
                <w:sz w:val="24"/>
                <w:szCs w:val="24"/>
                <w:shd w:val="clear" w:color="auto" w:fill="FFFFFF"/>
              </w:rPr>
              <w:t>в</w:t>
            </w:r>
            <w:proofErr w:type="spellEnd"/>
            <w:proofErr w:type="gramEnd"/>
            <w:r w:rsidRPr="00A91C0B">
              <w:rPr>
                <w:rFonts w:ascii="Times New Roman" w:hAnsi="Times New Roman" w:cs="Times New Roman"/>
                <w:spacing w:val="-2"/>
                <w:sz w:val="24"/>
                <w:szCs w:val="24"/>
                <w:shd w:val="clear" w:color="auto" w:fill="FFFFFF"/>
              </w:rPr>
              <w:t xml:space="preserve"> пределах которых отмечены тектонические </w:t>
            </w:r>
            <w:proofErr w:type="spellStart"/>
            <w:r w:rsidRPr="00A91C0B">
              <w:rPr>
                <w:rFonts w:ascii="Times New Roman" w:hAnsi="Times New Roman" w:cs="Times New Roman"/>
                <w:spacing w:val="-2"/>
                <w:sz w:val="24"/>
                <w:szCs w:val="24"/>
                <w:shd w:val="clear" w:color="auto" w:fill="FFFFFF"/>
              </w:rPr>
              <w:t>нарушения</w:t>
            </w:r>
            <w:r w:rsidRPr="00A91C0B">
              <w:rPr>
                <w:rFonts w:ascii="Times New Roman" w:hAnsi="Times New Roman" w:cs="Times New Roman"/>
                <w:spacing w:val="-2"/>
                <w:sz w:val="24"/>
                <w:szCs w:val="24"/>
              </w:rPr>
              <w:t>,</w:t>
            </w:r>
            <w:r w:rsidRPr="00A91C0B">
              <w:rPr>
                <w:rFonts w:ascii="Times New Roman" w:hAnsi="Times New Roman" w:cs="Times New Roman"/>
                <w:spacing w:val="-2"/>
                <w:sz w:val="24"/>
                <w:szCs w:val="24"/>
                <w:shd w:val="clear" w:color="auto" w:fill="FFFFFF"/>
              </w:rPr>
              <w:t>перекрытые</w:t>
            </w:r>
            <w:proofErr w:type="spellEnd"/>
            <w:r w:rsidRPr="00A91C0B">
              <w:rPr>
                <w:rFonts w:ascii="Times New Roman" w:hAnsi="Times New Roman" w:cs="Times New Roman"/>
                <w:spacing w:val="-2"/>
                <w:sz w:val="24"/>
                <w:szCs w:val="24"/>
                <w:shd w:val="clear" w:color="auto" w:fill="FFFFFF"/>
              </w:rPr>
              <w:t xml:space="preserve"> чехлом рыхлых отложений мощностью менее </w:t>
            </w:r>
            <w:smartTag w:uri="urn:schemas-microsoft-com:office:smarttags" w:element="metricconverter">
              <w:smartTagPr>
                <w:attr w:name="ProductID" w:val="10 м"/>
              </w:smartTagPr>
              <w:r w:rsidRPr="00A91C0B">
                <w:rPr>
                  <w:rFonts w:ascii="Times New Roman" w:hAnsi="Times New Roman" w:cs="Times New Roman"/>
                  <w:spacing w:val="-2"/>
                  <w:sz w:val="24"/>
                  <w:szCs w:val="24"/>
                  <w:shd w:val="clear" w:color="auto" w:fill="FFFFFF"/>
                </w:rPr>
                <w:t>10 м</w:t>
              </w:r>
            </w:smartTag>
            <w:r w:rsidRPr="00A91C0B">
              <w:rPr>
                <w:rFonts w:ascii="Times New Roman" w:hAnsi="Times New Roman" w:cs="Times New Roman"/>
                <w:spacing w:val="-2"/>
                <w:sz w:val="24"/>
                <w:szCs w:val="24"/>
                <w:shd w:val="clear" w:color="auto" w:fill="FFFFFF"/>
              </w:rPr>
              <w:t>, участки</w:t>
            </w:r>
            <w:r>
              <w:rPr>
                <w:rFonts w:ascii="Times New Roman" w:hAnsi="Times New Roman" w:cs="Times New Roman"/>
                <w:spacing w:val="-2"/>
                <w:sz w:val="24"/>
                <w:szCs w:val="24"/>
                <w:shd w:val="clear" w:color="auto" w:fill="FFFFFF"/>
              </w:rPr>
              <w:t xml:space="preserve"> </w:t>
            </w:r>
            <w:r w:rsidRPr="00A91C0B">
              <w:rPr>
                <w:rFonts w:ascii="Times New Roman" w:hAnsi="Times New Roman" w:cs="Times New Roman"/>
                <w:spacing w:val="-2"/>
                <w:sz w:val="24"/>
                <w:szCs w:val="24"/>
              </w:rPr>
              <w:t xml:space="preserve">с крутизной склонов более15°, с оползнями, обвалами, осыпями, </w:t>
            </w:r>
            <w:proofErr w:type="spellStart"/>
            <w:r w:rsidRPr="00A91C0B">
              <w:rPr>
                <w:rFonts w:ascii="Times New Roman" w:hAnsi="Times New Roman" w:cs="Times New Roman"/>
                <w:spacing w:val="-2"/>
                <w:sz w:val="24"/>
                <w:szCs w:val="24"/>
              </w:rPr>
              <w:t>карстом,</w:t>
            </w:r>
            <w:r w:rsidRPr="00A91C0B">
              <w:rPr>
                <w:rFonts w:ascii="Times New Roman" w:hAnsi="Times New Roman" w:cs="Times New Roman"/>
                <w:sz w:val="24"/>
                <w:szCs w:val="24"/>
              </w:rPr>
              <w:t>селями</w:t>
            </w:r>
            <w:proofErr w:type="spellEnd"/>
            <w:r w:rsidRPr="00A91C0B">
              <w:rPr>
                <w:rFonts w:ascii="Times New Roman" w:hAnsi="Times New Roman" w:cs="Times New Roman"/>
                <w:sz w:val="24"/>
                <w:szCs w:val="24"/>
              </w:rPr>
              <w:t xml:space="preserve">, </w:t>
            </w:r>
            <w:proofErr w:type="spellStart"/>
            <w:r w:rsidRPr="00A91C0B">
              <w:rPr>
                <w:rFonts w:ascii="Times New Roman" w:hAnsi="Times New Roman" w:cs="Times New Roman"/>
                <w:sz w:val="24"/>
                <w:szCs w:val="24"/>
              </w:rPr>
              <w:t>лахарами,</w:t>
            </w:r>
            <w:r w:rsidRPr="00A91C0B">
              <w:rPr>
                <w:rFonts w:ascii="Times New Roman" w:hAnsi="Times New Roman" w:cs="Times New Roman"/>
                <w:sz w:val="24"/>
                <w:szCs w:val="24"/>
                <w:shd w:val="clear" w:color="auto" w:fill="FFFFFF"/>
              </w:rPr>
              <w:t>участки</w:t>
            </w:r>
            <w:proofErr w:type="spellEnd"/>
            <w:r w:rsidRPr="00A91C0B">
              <w:rPr>
                <w:rFonts w:ascii="Times New Roman" w:hAnsi="Times New Roman" w:cs="Times New Roman"/>
                <w:sz w:val="24"/>
                <w:szCs w:val="24"/>
                <w:shd w:val="clear" w:color="auto" w:fill="FFFFFF"/>
              </w:rPr>
              <w:t>, сложенные грунтами III и IV категорий</w:t>
            </w:r>
            <w:r w:rsidRPr="00A91C0B">
              <w:rPr>
                <w:rStyle w:val="apple-converted-space"/>
                <w:rFonts w:ascii="Times New Roman" w:hAnsi="Times New Roman" w:cs="Times New Roman"/>
                <w:sz w:val="24"/>
                <w:szCs w:val="24"/>
              </w:rPr>
              <w:t>.</w:t>
            </w:r>
          </w:p>
          <w:p w:rsidR="00D84A0A" w:rsidRPr="00A91C0B" w:rsidRDefault="00D84A0A" w:rsidP="00041FC4">
            <w:pPr>
              <w:spacing w:line="239" w:lineRule="auto"/>
              <w:rPr>
                <w:rFonts w:ascii="Times New Roman" w:hAnsi="Times New Roman" w:cs="Times New Roman"/>
                <w:bCs/>
                <w:sz w:val="24"/>
                <w:szCs w:val="24"/>
              </w:rPr>
            </w:pPr>
            <w:r w:rsidRPr="00A91C0B">
              <w:rPr>
                <w:rFonts w:ascii="Times New Roman" w:hAnsi="Times New Roman" w:cs="Times New Roman"/>
                <w:sz w:val="24"/>
                <w:szCs w:val="24"/>
              </w:rPr>
              <w:t xml:space="preserve">При необходимости строительства зданий и сооружений на таких </w:t>
            </w:r>
            <w:r w:rsidRPr="00A91C0B">
              <w:rPr>
                <w:rFonts w:ascii="Times New Roman" w:hAnsi="Times New Roman" w:cs="Times New Roman"/>
                <w:sz w:val="24"/>
                <w:szCs w:val="24"/>
              </w:rPr>
              <w:lastRenderedPageBreak/>
              <w:t>площадках следует принимать дополнительные меры по укреплению их оснований, усилению конструкций</w:t>
            </w:r>
            <w:r>
              <w:rPr>
                <w:rFonts w:ascii="Times New Roman" w:hAnsi="Times New Roman" w:cs="Times New Roman"/>
                <w:sz w:val="24"/>
                <w:szCs w:val="24"/>
              </w:rPr>
              <w:t xml:space="preserve"> </w:t>
            </w:r>
            <w:r w:rsidRPr="00A91C0B">
              <w:rPr>
                <w:rFonts w:ascii="Times New Roman" w:hAnsi="Times New Roman" w:cs="Times New Roman"/>
                <w:sz w:val="24"/>
                <w:szCs w:val="24"/>
                <w:shd w:val="clear" w:color="auto" w:fill="FFFFFF"/>
              </w:rPr>
              <w:t>и инженерной защите территории от опасных геологических процессов</w:t>
            </w:r>
            <w:r w:rsidRPr="00A91C0B">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uppressAutoHyphens/>
              <w:spacing w:line="239" w:lineRule="auto"/>
              <w:ind w:right="-57"/>
              <w:rPr>
                <w:rFonts w:ascii="Times New Roman" w:hAnsi="Times New Roman" w:cs="Times New Roman"/>
                <w:bCs/>
                <w:sz w:val="24"/>
                <w:szCs w:val="24"/>
              </w:rPr>
            </w:pPr>
            <w:r w:rsidRPr="00A91C0B">
              <w:rPr>
                <w:rFonts w:ascii="Times New Roman" w:hAnsi="Times New Roman" w:cs="Times New Roman"/>
                <w:sz w:val="24"/>
                <w:szCs w:val="24"/>
                <w:shd w:val="clear" w:color="auto" w:fill="FFFFFF"/>
              </w:rPr>
              <w:lastRenderedPageBreak/>
              <w:t>Расчетная</w:t>
            </w:r>
            <w:r>
              <w:rPr>
                <w:rFonts w:ascii="Times New Roman" w:hAnsi="Times New Roman" w:cs="Times New Roman"/>
                <w:sz w:val="24"/>
                <w:szCs w:val="24"/>
                <w:shd w:val="clear" w:color="auto" w:fill="FFFFFF"/>
              </w:rPr>
              <w:t xml:space="preserve"> </w:t>
            </w:r>
            <w:r w:rsidRPr="00A91C0B">
              <w:rPr>
                <w:rFonts w:ascii="Times New Roman" w:hAnsi="Times New Roman" w:cs="Times New Roman"/>
                <w:sz w:val="24"/>
                <w:szCs w:val="24"/>
              </w:rPr>
              <w:t>сейсмичность площадки строительства</w:t>
            </w:r>
          </w:p>
        </w:tc>
        <w:tc>
          <w:tcPr>
            <w:tcW w:w="7015" w:type="dxa"/>
            <w:shd w:val="clear" w:color="auto" w:fill="auto"/>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shd w:val="clear" w:color="auto" w:fill="FFFFFF"/>
              </w:rPr>
              <w:t xml:space="preserve">Устанавливается </w:t>
            </w:r>
            <w:r w:rsidRPr="00A91C0B">
              <w:rPr>
                <w:rFonts w:ascii="Times New Roman" w:hAnsi="Times New Roman" w:cs="Times New Roman"/>
                <w:sz w:val="24"/>
                <w:szCs w:val="24"/>
              </w:rPr>
              <w:t xml:space="preserve">в соответствии с требованиями СП 14.13330.2014 </w:t>
            </w:r>
            <w:r w:rsidRPr="00A91C0B">
              <w:rPr>
                <w:rFonts w:ascii="Times New Roman" w:hAnsi="Times New Roman" w:cs="Times New Roman"/>
                <w:sz w:val="24"/>
                <w:szCs w:val="24"/>
                <w:shd w:val="clear" w:color="auto" w:fill="FFFFFF"/>
              </w:rPr>
              <w:t>по результатам</w:t>
            </w:r>
            <w:r>
              <w:rPr>
                <w:rFonts w:ascii="Times New Roman" w:hAnsi="Times New Roman" w:cs="Times New Roman"/>
                <w:sz w:val="24"/>
                <w:szCs w:val="24"/>
                <w:shd w:val="clear" w:color="auto" w:fill="FFFFFF"/>
              </w:rPr>
              <w:t xml:space="preserve"> </w:t>
            </w:r>
            <w:r w:rsidRPr="00A91C0B">
              <w:rPr>
                <w:rFonts w:ascii="Times New Roman" w:hAnsi="Times New Roman" w:cs="Times New Roman"/>
                <w:sz w:val="24"/>
                <w:szCs w:val="24"/>
              </w:rPr>
              <w:t>сейсмического микрорайонирования,</w:t>
            </w:r>
            <w:r>
              <w:rPr>
                <w:rFonts w:ascii="Times New Roman" w:hAnsi="Times New Roman" w:cs="Times New Roman"/>
                <w:sz w:val="24"/>
                <w:szCs w:val="24"/>
              </w:rPr>
              <w:t xml:space="preserve"> </w:t>
            </w:r>
            <w:r w:rsidRPr="00A91C0B">
              <w:rPr>
                <w:rFonts w:ascii="Times New Roman" w:hAnsi="Times New Roman" w:cs="Times New Roman"/>
                <w:sz w:val="24"/>
                <w:szCs w:val="24"/>
                <w:shd w:val="clear" w:color="auto" w:fill="FFFFFF"/>
              </w:rPr>
              <w:t xml:space="preserve">выполняемого в составе </w:t>
            </w:r>
            <w:r w:rsidRPr="00A91C0B">
              <w:rPr>
                <w:rFonts w:ascii="Times New Roman" w:hAnsi="Times New Roman" w:cs="Times New Roman"/>
                <w:sz w:val="24"/>
                <w:szCs w:val="24"/>
              </w:rPr>
              <w:t>инженерных изысканий, с учетом</w:t>
            </w:r>
            <w:r>
              <w:rPr>
                <w:rFonts w:ascii="Times New Roman" w:hAnsi="Times New Roman" w:cs="Times New Roman"/>
                <w:sz w:val="24"/>
                <w:szCs w:val="24"/>
              </w:rPr>
              <w:t xml:space="preserve"> </w:t>
            </w:r>
            <w:r w:rsidRPr="00A91C0B">
              <w:rPr>
                <w:rFonts w:ascii="Times New Roman" w:hAnsi="Times New Roman" w:cs="Times New Roman"/>
                <w:sz w:val="24"/>
                <w:szCs w:val="24"/>
                <w:shd w:val="clear" w:color="auto" w:fill="FFFFFF"/>
              </w:rPr>
              <w:t xml:space="preserve">сейсмотектонических, </w:t>
            </w:r>
            <w:r w:rsidRPr="00A91C0B">
              <w:rPr>
                <w:rFonts w:ascii="Times New Roman" w:hAnsi="Times New Roman" w:cs="Times New Roman"/>
                <w:sz w:val="24"/>
                <w:szCs w:val="24"/>
              </w:rPr>
              <w:t>грунтовых и гидрогеологических условий.</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uppressAutoHyphens/>
              <w:spacing w:line="239" w:lineRule="auto"/>
              <w:ind w:right="-57"/>
              <w:rPr>
                <w:rFonts w:ascii="Times New Roman" w:hAnsi="Times New Roman" w:cs="Times New Roman"/>
                <w:sz w:val="24"/>
                <w:szCs w:val="24"/>
              </w:rPr>
            </w:pPr>
            <w:r w:rsidRPr="00A91C0B">
              <w:rPr>
                <w:rFonts w:ascii="Times New Roman" w:hAnsi="Times New Roman" w:cs="Times New Roman"/>
                <w:sz w:val="24"/>
                <w:szCs w:val="24"/>
              </w:rPr>
              <w:t>Выбор площадок под здания и сооружения</w:t>
            </w:r>
          </w:p>
        </w:tc>
        <w:tc>
          <w:tcPr>
            <w:tcW w:w="7015" w:type="dxa"/>
            <w:shd w:val="clear" w:color="auto" w:fill="auto"/>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При всех прочих равных условиях предпочтение следует отдавать площадкам с однородными свойствами грунтов в плане и по глубине.</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uppressAutoHyphens/>
              <w:spacing w:line="239" w:lineRule="auto"/>
              <w:ind w:right="-57"/>
              <w:rPr>
                <w:rFonts w:ascii="Times New Roman" w:hAnsi="Times New Roman" w:cs="Times New Roman"/>
                <w:spacing w:val="-2"/>
                <w:sz w:val="24"/>
                <w:szCs w:val="24"/>
              </w:rPr>
            </w:pPr>
            <w:r w:rsidRPr="00A91C0B">
              <w:rPr>
                <w:rFonts w:ascii="Times New Roman" w:hAnsi="Times New Roman" w:cs="Times New Roman"/>
                <w:spacing w:val="-2"/>
                <w:sz w:val="24"/>
                <w:szCs w:val="24"/>
              </w:rPr>
              <w:t>Требования к зданиям</w:t>
            </w:r>
          </w:p>
        </w:tc>
        <w:tc>
          <w:tcPr>
            <w:tcW w:w="7015" w:type="dxa"/>
            <w:shd w:val="clear" w:color="auto" w:fill="auto"/>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При проектировании зданий общественного назначения на территориях с сейсмическим воздействием должны соблюдаться требования СП 14.13330.2014.</w:t>
            </w:r>
          </w:p>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bCs/>
                <w:sz w:val="24"/>
                <w:szCs w:val="24"/>
                <w:shd w:val="clear" w:color="auto" w:fill="FFFFFF"/>
              </w:rPr>
              <w:t>Предельная</w:t>
            </w:r>
            <w:r>
              <w:rPr>
                <w:rFonts w:ascii="Times New Roman" w:hAnsi="Times New Roman" w:cs="Times New Roman"/>
                <w:bCs/>
                <w:sz w:val="24"/>
                <w:szCs w:val="24"/>
                <w:shd w:val="clear" w:color="auto" w:fill="FFFFFF"/>
              </w:rPr>
              <w:t xml:space="preserve"> </w:t>
            </w:r>
            <w:r w:rsidRPr="00A91C0B">
              <w:rPr>
                <w:rFonts w:ascii="Times New Roman" w:hAnsi="Times New Roman" w:cs="Times New Roman"/>
                <w:bCs/>
                <w:sz w:val="24"/>
                <w:szCs w:val="24"/>
                <w:shd w:val="clear" w:color="auto" w:fill="FFFFFF"/>
              </w:rPr>
              <w:t xml:space="preserve">высота здания в зависимости от конструктивного решения </w:t>
            </w:r>
            <w:r w:rsidRPr="00A91C0B">
              <w:rPr>
                <w:rFonts w:ascii="Times New Roman" w:hAnsi="Times New Roman" w:cs="Times New Roman"/>
                <w:spacing w:val="-2"/>
                <w:sz w:val="24"/>
                <w:szCs w:val="24"/>
              </w:rPr>
              <w:t xml:space="preserve">не должна превышать </w:t>
            </w:r>
            <w:r w:rsidRPr="00A91C0B">
              <w:rPr>
                <w:rFonts w:ascii="Times New Roman" w:hAnsi="Times New Roman" w:cs="Times New Roman"/>
                <w:sz w:val="24"/>
                <w:szCs w:val="24"/>
              </w:rPr>
              <w:t>размеров, указанных в таблице 7 СП 14.13330.2014.</w:t>
            </w:r>
          </w:p>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A91C0B">
              <w:rPr>
                <w:rFonts w:ascii="Times New Roman" w:hAnsi="Times New Roman" w:cs="Times New Roman"/>
                <w:spacing w:val="-2"/>
                <w:sz w:val="24"/>
                <w:szCs w:val="24"/>
              </w:rPr>
              <w:t xml:space="preserve"> малоэтажными отдельно стоящими, а также павильонного типа.</w:t>
            </w:r>
          </w:p>
        </w:tc>
      </w:tr>
      <w:tr w:rsidR="00D84A0A" w:rsidRPr="003A55A3" w:rsidTr="00041FC4">
        <w:tblPrEx>
          <w:tblBorders>
            <w:bottom w:val="single" w:sz="4" w:space="0" w:color="auto"/>
          </w:tblBorders>
        </w:tblPrEx>
        <w:trPr>
          <w:jc w:val="center"/>
        </w:trPr>
        <w:tc>
          <w:tcPr>
            <w:tcW w:w="3090" w:type="dxa"/>
            <w:shd w:val="clear" w:color="auto" w:fill="auto"/>
          </w:tcPr>
          <w:p w:rsidR="00D84A0A" w:rsidRPr="00A91C0B" w:rsidRDefault="00D84A0A" w:rsidP="00041FC4">
            <w:pPr>
              <w:spacing w:line="239" w:lineRule="auto"/>
              <w:ind w:right="-57"/>
              <w:rPr>
                <w:rFonts w:ascii="Times New Roman" w:hAnsi="Times New Roman" w:cs="Times New Roman"/>
                <w:sz w:val="24"/>
                <w:szCs w:val="24"/>
              </w:rPr>
            </w:pPr>
            <w:r w:rsidRPr="00A91C0B">
              <w:rPr>
                <w:rFonts w:ascii="Times New Roman" w:hAnsi="Times New Roman" w:cs="Times New Roman"/>
                <w:sz w:val="24"/>
                <w:szCs w:val="24"/>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D84A0A" w:rsidRPr="00A91C0B" w:rsidRDefault="00D84A0A" w:rsidP="00041FC4">
            <w:pPr>
              <w:spacing w:line="239" w:lineRule="auto"/>
              <w:rPr>
                <w:rFonts w:ascii="Times New Roman" w:hAnsi="Times New Roman" w:cs="Times New Roman"/>
                <w:spacing w:val="-2"/>
                <w:sz w:val="24"/>
                <w:szCs w:val="24"/>
              </w:rPr>
            </w:pPr>
            <w:r w:rsidRPr="00A91C0B">
              <w:rPr>
                <w:rFonts w:ascii="Times New Roman" w:hAnsi="Times New Roman" w:cs="Times New Roman"/>
                <w:spacing w:val="-2"/>
                <w:sz w:val="24"/>
                <w:szCs w:val="24"/>
              </w:rPr>
              <w:t>Допускается уменьшать на 30 %.</w:t>
            </w:r>
          </w:p>
        </w:tc>
      </w:tr>
    </w:tbl>
    <w:p w:rsidR="00D84A0A" w:rsidRPr="00334D4E" w:rsidRDefault="00D84A0A" w:rsidP="00D84A0A">
      <w:pPr>
        <w:tabs>
          <w:tab w:val="left" w:pos="6946"/>
        </w:tabs>
        <w:spacing w:line="239" w:lineRule="auto"/>
        <w:ind w:firstLine="709"/>
        <w:jc w:val="both"/>
        <w:rPr>
          <w:rFonts w:ascii="Times New Roman" w:hAnsi="Times New Roman" w:cs="Times New Roman"/>
          <w:b/>
          <w:bCs/>
          <w:sz w:val="24"/>
          <w:szCs w:val="24"/>
        </w:rPr>
      </w:pPr>
      <w:r w:rsidRPr="00334D4E">
        <w:rPr>
          <w:rFonts w:ascii="Times New Roman" w:hAnsi="Times New Roman" w:cs="Times New Roman"/>
          <w:b/>
          <w:bCs/>
          <w:sz w:val="24"/>
          <w:szCs w:val="24"/>
        </w:rPr>
        <w:t>6.3. Объекты обслуживания</w:t>
      </w:r>
    </w:p>
    <w:p w:rsidR="00D84A0A" w:rsidRPr="003A55A3" w:rsidRDefault="00D84A0A" w:rsidP="00D84A0A">
      <w:pPr>
        <w:tabs>
          <w:tab w:val="left" w:pos="6946"/>
        </w:tabs>
        <w:spacing w:line="239" w:lineRule="auto"/>
        <w:ind w:firstLine="709"/>
        <w:jc w:val="both"/>
        <w:rPr>
          <w:rFonts w:ascii="Times New Roman" w:hAnsi="Times New Roman" w:cs="Times New Roman"/>
          <w:bCs/>
          <w:sz w:val="24"/>
          <w:szCs w:val="24"/>
        </w:rPr>
      </w:pPr>
      <w:r w:rsidRPr="003A55A3">
        <w:rPr>
          <w:rFonts w:ascii="Times New Roman" w:hAnsi="Times New Roman" w:cs="Times New Roman"/>
          <w:bCs/>
          <w:sz w:val="24"/>
          <w:szCs w:val="24"/>
        </w:rPr>
        <w:t>6.3.1. Объекты физической культуры и массового спорта</w:t>
      </w:r>
    </w:p>
    <w:p w:rsidR="00D84A0A" w:rsidRPr="000C26F4" w:rsidRDefault="00D84A0A" w:rsidP="00D84A0A">
      <w:pPr>
        <w:tabs>
          <w:tab w:val="left" w:pos="6946"/>
        </w:tabs>
        <w:spacing w:line="239" w:lineRule="auto"/>
        <w:ind w:firstLine="709"/>
        <w:jc w:val="both"/>
        <w:rPr>
          <w:rFonts w:ascii="Times New Roman" w:hAnsi="Times New Roman" w:cs="Times New Roman"/>
          <w:bCs/>
          <w:sz w:val="24"/>
          <w:szCs w:val="24"/>
        </w:rPr>
      </w:pPr>
      <w:r w:rsidRPr="000C26F4">
        <w:rPr>
          <w:rFonts w:ascii="Times New Roman" w:hAnsi="Times New Roman" w:cs="Times New Roman"/>
          <w:bCs/>
          <w:sz w:val="24"/>
          <w:szCs w:val="24"/>
        </w:rPr>
        <w:t>6.3.1.1. Р</w:t>
      </w:r>
      <w:r w:rsidRPr="000C26F4">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D84A0A" w:rsidRPr="003A55A3" w:rsidRDefault="00D84A0A" w:rsidP="00D84A0A">
      <w:pPr>
        <w:tabs>
          <w:tab w:val="left" w:pos="6946"/>
        </w:tabs>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566"/>
        <w:gridCol w:w="2052"/>
        <w:gridCol w:w="2492"/>
        <w:gridCol w:w="1507"/>
      </w:tblGrid>
      <w:tr w:rsidR="00D84A0A" w:rsidRPr="003A55A3" w:rsidTr="00041FC4">
        <w:trPr>
          <w:trHeight w:val="312"/>
          <w:jc w:val="center"/>
        </w:trPr>
        <w:tc>
          <w:tcPr>
            <w:tcW w:w="2490" w:type="dxa"/>
            <w:vMerge w:val="restart"/>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Наименование </w:t>
            </w:r>
          </w:p>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объектов</w:t>
            </w:r>
          </w:p>
        </w:tc>
        <w:tc>
          <w:tcPr>
            <w:tcW w:w="6110" w:type="dxa"/>
            <w:gridSpan w:val="3"/>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Расчетные показатели</w:t>
            </w:r>
          </w:p>
        </w:tc>
        <w:tc>
          <w:tcPr>
            <w:tcW w:w="1507" w:type="dxa"/>
            <w:vMerge w:val="restart"/>
            <w:vAlign w:val="center"/>
          </w:tcPr>
          <w:p w:rsidR="00D84A0A" w:rsidRPr="00A91C0B" w:rsidRDefault="00D84A0A" w:rsidP="00041FC4">
            <w:pPr>
              <w:suppressAutoHyphens/>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Размер земельного участка </w:t>
            </w:r>
          </w:p>
        </w:tc>
      </w:tr>
      <w:tr w:rsidR="00D84A0A" w:rsidRPr="003A55A3" w:rsidTr="00041FC4">
        <w:trPr>
          <w:trHeight w:val="93"/>
          <w:jc w:val="center"/>
        </w:trPr>
        <w:tc>
          <w:tcPr>
            <w:tcW w:w="2490" w:type="dxa"/>
            <w:vMerge/>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Cs/>
                <w:sz w:val="24"/>
                <w:szCs w:val="24"/>
              </w:rPr>
            </w:pPr>
          </w:p>
        </w:tc>
        <w:tc>
          <w:tcPr>
            <w:tcW w:w="1566" w:type="dxa"/>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единица </w:t>
            </w:r>
          </w:p>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измерения</w:t>
            </w:r>
          </w:p>
        </w:tc>
        <w:tc>
          <w:tcPr>
            <w:tcW w:w="2052" w:type="dxa"/>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минимально </w:t>
            </w:r>
          </w:p>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допустимого уровня обеспеченности </w:t>
            </w:r>
          </w:p>
        </w:tc>
        <w:tc>
          <w:tcPr>
            <w:tcW w:w="2492" w:type="dxa"/>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максимально допустимого уровня территориальной доступности</w:t>
            </w:r>
          </w:p>
        </w:tc>
        <w:tc>
          <w:tcPr>
            <w:tcW w:w="1507" w:type="dxa"/>
            <w:vMerge/>
            <w:vAlign w:val="center"/>
          </w:tcPr>
          <w:p w:rsidR="00D84A0A" w:rsidRPr="00A91C0B" w:rsidRDefault="00D84A0A" w:rsidP="00041FC4">
            <w:pPr>
              <w:spacing w:line="239" w:lineRule="auto"/>
              <w:ind w:left="-57" w:right="-57"/>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ind w:right="-57"/>
              <w:rPr>
                <w:rFonts w:ascii="Times New Roman" w:hAnsi="Times New Roman" w:cs="Times New Roman"/>
                <w:sz w:val="24"/>
                <w:szCs w:val="24"/>
              </w:rPr>
            </w:pPr>
            <w:r w:rsidRPr="00A91C0B">
              <w:rPr>
                <w:rFonts w:ascii="Times New Roman" w:hAnsi="Times New Roman" w:cs="Times New Roman"/>
                <w:sz w:val="24"/>
                <w:szCs w:val="24"/>
              </w:rPr>
              <w:lastRenderedPageBreak/>
              <w:t xml:space="preserve">Плоскостные спортивные сооружения </w:t>
            </w:r>
          </w:p>
          <w:p w:rsidR="00D84A0A" w:rsidRPr="00A91C0B" w:rsidRDefault="00D84A0A" w:rsidP="00041FC4">
            <w:pPr>
              <w:spacing w:line="239" w:lineRule="auto"/>
              <w:ind w:right="-57"/>
              <w:rPr>
                <w:rFonts w:ascii="Times New Roman" w:hAnsi="Times New Roman" w:cs="Times New Roman"/>
                <w:sz w:val="24"/>
                <w:szCs w:val="24"/>
              </w:rPr>
            </w:pPr>
            <w:r w:rsidRPr="00A91C0B">
              <w:rPr>
                <w:rFonts w:ascii="Times New Roman" w:hAnsi="Times New Roman" w:cs="Times New Roman"/>
                <w:sz w:val="24"/>
                <w:szCs w:val="24"/>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 1000</w:t>
            </w:r>
          </w:p>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rPr>
                <w:rFonts w:ascii="Times New Roman" w:hAnsi="Times New Roman" w:cs="Times New Roman"/>
                <w:bCs/>
                <w:sz w:val="24"/>
                <w:szCs w:val="24"/>
              </w:rPr>
            </w:pPr>
            <w:r w:rsidRPr="00A91C0B">
              <w:rPr>
                <w:rFonts w:ascii="Times New Roman" w:hAnsi="Times New Roman" w:cs="Times New Roman"/>
                <w:sz w:val="24"/>
                <w:szCs w:val="24"/>
              </w:rPr>
              <w:t xml:space="preserve">Радиус </w:t>
            </w:r>
            <w:proofErr w:type="spellStart"/>
            <w:r w:rsidRPr="00A91C0B">
              <w:rPr>
                <w:rFonts w:ascii="Times New Roman" w:hAnsi="Times New Roman" w:cs="Times New Roman"/>
                <w:sz w:val="24"/>
                <w:szCs w:val="24"/>
              </w:rPr>
              <w:t>пешеходно</w:t>
            </w:r>
            <w:proofErr w:type="spellEnd"/>
            <w:r w:rsidRPr="00A91C0B">
              <w:rPr>
                <w:rFonts w:ascii="Times New Roman" w:hAnsi="Times New Roman" w:cs="Times New Roman"/>
                <w:sz w:val="24"/>
                <w:szCs w:val="24"/>
              </w:rPr>
              <w:t>-транспортной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39" w:lineRule="auto"/>
              <w:jc w:val="center"/>
              <w:rPr>
                <w:rFonts w:ascii="Times New Roman" w:hAnsi="Times New Roman" w:cs="Times New Roman"/>
                <w:bCs/>
                <w:sz w:val="24"/>
                <w:szCs w:val="24"/>
              </w:rPr>
            </w:pPr>
            <w:r w:rsidRPr="00A91C0B">
              <w:rPr>
                <w:rFonts w:ascii="Times New Roman" w:hAnsi="Times New Roman" w:cs="Times New Roman"/>
                <w:sz w:val="24"/>
                <w:szCs w:val="24"/>
              </w:rPr>
              <w:t>по заданию на проектирование</w:t>
            </w:r>
          </w:p>
        </w:tc>
      </w:tr>
      <w:tr w:rsidR="00D84A0A" w:rsidRPr="003A55A3"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Спортивные залы, всего</w:t>
            </w:r>
          </w:p>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в том числе:</w:t>
            </w:r>
          </w:p>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 общего пользования;</w:t>
            </w:r>
          </w:p>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площади пола зала / </w:t>
            </w:r>
            <w:r w:rsidRPr="00A91C0B">
              <w:rPr>
                <w:rFonts w:ascii="Times New Roman" w:hAnsi="Times New Roman" w:cs="Times New Roman"/>
                <w:spacing w:val="-2"/>
                <w:sz w:val="24"/>
                <w:szCs w:val="24"/>
              </w:rPr>
              <w:t xml:space="preserve">1000 </w:t>
            </w:r>
            <w:r w:rsidRPr="00A91C0B">
              <w:rPr>
                <w:rFonts w:ascii="Times New Roman" w:hAnsi="Times New Roman" w:cs="Times New Roman"/>
                <w:sz w:val="24"/>
                <w:szCs w:val="24"/>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350</w:t>
            </w:r>
          </w:p>
          <w:p w:rsidR="00D84A0A" w:rsidRPr="00A91C0B" w:rsidRDefault="00D84A0A" w:rsidP="00041FC4">
            <w:pPr>
              <w:spacing w:line="239" w:lineRule="auto"/>
              <w:jc w:val="center"/>
              <w:rPr>
                <w:rFonts w:ascii="Times New Roman" w:hAnsi="Times New Roman" w:cs="Times New Roman"/>
                <w:sz w:val="24"/>
                <w:szCs w:val="24"/>
              </w:rPr>
            </w:pPr>
          </w:p>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60-80</w:t>
            </w:r>
          </w:p>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r w:rsidR="00D84A0A" w:rsidRPr="003A55A3"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ind w:right="-57"/>
              <w:rPr>
                <w:rFonts w:ascii="Times New Roman" w:hAnsi="Times New Roman" w:cs="Times New Roman"/>
                <w:sz w:val="24"/>
                <w:szCs w:val="24"/>
              </w:rPr>
            </w:pPr>
            <w:r w:rsidRPr="00A91C0B">
              <w:rPr>
                <w:rFonts w:ascii="Times New Roman" w:hAnsi="Times New Roman" w:cs="Times New Roman"/>
                <w:spacing w:val="-2"/>
                <w:sz w:val="24"/>
                <w:szCs w:val="24"/>
              </w:rPr>
              <w:t>Спортивно-тренажерный</w:t>
            </w:r>
            <w:r w:rsidRPr="00A91C0B">
              <w:rPr>
                <w:rFonts w:ascii="Times New Roman" w:hAnsi="Times New Roman" w:cs="Times New Roman"/>
                <w:sz w:val="24"/>
                <w:szCs w:val="24"/>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площади пола зала / </w:t>
            </w:r>
            <w:r w:rsidRPr="00A91C0B">
              <w:rPr>
                <w:rFonts w:ascii="Times New Roman" w:hAnsi="Times New Roman" w:cs="Times New Roman"/>
                <w:spacing w:val="-2"/>
                <w:sz w:val="24"/>
                <w:szCs w:val="24"/>
              </w:rPr>
              <w:t xml:space="preserve">1000 </w:t>
            </w:r>
            <w:r w:rsidRPr="00A91C0B">
              <w:rPr>
                <w:rFonts w:ascii="Times New Roman" w:hAnsi="Times New Roman" w:cs="Times New Roman"/>
                <w:sz w:val="24"/>
                <w:szCs w:val="24"/>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r w:rsidR="00D84A0A" w:rsidRPr="000C26F4"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Поме</w:t>
            </w:r>
            <w:r>
              <w:rPr>
                <w:rFonts w:ascii="Times New Roman" w:hAnsi="Times New Roman" w:cs="Times New Roman"/>
                <w:sz w:val="24"/>
                <w:szCs w:val="24"/>
              </w:rPr>
              <w:t>щения для физкультурно-оздорови</w:t>
            </w:r>
            <w:r w:rsidRPr="00A91C0B">
              <w:rPr>
                <w:rFonts w:ascii="Times New Roman" w:hAnsi="Times New Roman" w:cs="Times New Roman"/>
                <w:sz w:val="24"/>
                <w:szCs w:val="24"/>
              </w:rPr>
              <w:t>тельных занятий</w:t>
            </w:r>
          </w:p>
        </w:tc>
        <w:tc>
          <w:tcPr>
            <w:tcW w:w="1566"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общей </w:t>
            </w:r>
          </w:p>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 xml:space="preserve">площади / </w:t>
            </w:r>
          </w:p>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30</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39"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r w:rsidR="00D84A0A" w:rsidRPr="000C26F4"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площади пола зала / </w:t>
            </w:r>
            <w:r w:rsidRPr="00A91C0B">
              <w:rPr>
                <w:rFonts w:ascii="Times New Roman" w:hAnsi="Times New Roman" w:cs="Times New Roman"/>
                <w:spacing w:val="-2"/>
                <w:sz w:val="24"/>
                <w:szCs w:val="24"/>
              </w:rPr>
              <w:t xml:space="preserve">1000 </w:t>
            </w:r>
            <w:r w:rsidRPr="00A91C0B">
              <w:rPr>
                <w:rFonts w:ascii="Times New Roman" w:hAnsi="Times New Roman" w:cs="Times New Roman"/>
                <w:sz w:val="24"/>
                <w:szCs w:val="24"/>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r w:rsidR="00D84A0A" w:rsidRPr="000C26F4"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sz w:val="24"/>
                <w:szCs w:val="24"/>
              </w:rPr>
              <w:t>то же</w:t>
            </w:r>
          </w:p>
        </w:tc>
      </w:tr>
      <w:tr w:rsidR="00D84A0A" w:rsidRPr="000C26F4" w:rsidTr="00041FC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Многофун</w:t>
            </w:r>
            <w:r>
              <w:rPr>
                <w:rFonts w:ascii="Times New Roman" w:hAnsi="Times New Roman" w:cs="Times New Roman"/>
                <w:sz w:val="24"/>
                <w:szCs w:val="24"/>
              </w:rPr>
              <w:t>кциональные физкультурно-оздоро</w:t>
            </w:r>
            <w:r w:rsidRPr="00A91C0B">
              <w:rPr>
                <w:rFonts w:ascii="Times New Roman" w:hAnsi="Times New Roman" w:cs="Times New Roman"/>
                <w:sz w:val="24"/>
                <w:szCs w:val="24"/>
              </w:rPr>
              <w:t xml:space="preserve">вительные комплексы, </w:t>
            </w:r>
            <w:r w:rsidRPr="00A91C0B">
              <w:rPr>
                <w:rFonts w:ascii="Times New Roman" w:hAnsi="Times New Roman" w:cs="Times New Roman"/>
                <w:spacing w:val="-2"/>
                <w:sz w:val="24"/>
                <w:szCs w:val="24"/>
              </w:rPr>
              <w:t>в том числе универсаль</w:t>
            </w:r>
            <w:r w:rsidRPr="00A91C0B">
              <w:rPr>
                <w:rFonts w:ascii="Times New Roman" w:hAnsi="Times New Roman" w:cs="Times New Roman"/>
                <w:sz w:val="24"/>
                <w:szCs w:val="24"/>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 xml:space="preserve">мест / </w:t>
            </w:r>
          </w:p>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bl>
    <w:p w:rsidR="00D84A0A" w:rsidRPr="000C26F4" w:rsidRDefault="00D84A0A" w:rsidP="00D84A0A">
      <w:pPr>
        <w:spacing w:before="120" w:after="0" w:line="240" w:lineRule="auto"/>
        <w:ind w:firstLine="709"/>
        <w:rPr>
          <w:rFonts w:ascii="Times New Roman" w:hAnsi="Times New Roman" w:cs="Times New Roman"/>
        </w:rPr>
      </w:pPr>
      <w:r w:rsidRPr="000C26F4">
        <w:rPr>
          <w:rFonts w:ascii="Times New Roman" w:hAnsi="Times New Roman" w:cs="Times New Roman"/>
        </w:rPr>
        <w:t>* Для сельских населенных пунктов – административных центров муниципальных районов.</w:t>
      </w:r>
    </w:p>
    <w:p w:rsidR="00D84A0A" w:rsidRPr="000C26F4" w:rsidRDefault="00D84A0A" w:rsidP="00D84A0A">
      <w:pPr>
        <w:spacing w:before="120" w:after="0" w:line="240" w:lineRule="auto"/>
        <w:ind w:firstLine="709"/>
        <w:jc w:val="both"/>
        <w:rPr>
          <w:rFonts w:ascii="Times New Roman" w:hAnsi="Times New Roman" w:cs="Times New Roman"/>
          <w:i/>
          <w:spacing w:val="40"/>
        </w:rPr>
      </w:pPr>
      <w:r w:rsidRPr="000C26F4">
        <w:rPr>
          <w:rFonts w:ascii="Times New Roman" w:hAnsi="Times New Roman" w:cs="Times New Roman"/>
          <w:i/>
          <w:spacing w:val="40"/>
        </w:rPr>
        <w:t>Примечания:</w:t>
      </w:r>
    </w:p>
    <w:p w:rsidR="00D84A0A" w:rsidRPr="000C26F4" w:rsidRDefault="00D84A0A" w:rsidP="00D84A0A">
      <w:pPr>
        <w:spacing w:after="0" w:line="240" w:lineRule="auto"/>
        <w:ind w:firstLine="709"/>
        <w:jc w:val="both"/>
        <w:rPr>
          <w:rFonts w:ascii="Times New Roman" w:hAnsi="Times New Roman" w:cs="Times New Roman"/>
        </w:rPr>
      </w:pPr>
      <w:r w:rsidRPr="000C26F4">
        <w:rPr>
          <w:rFonts w:ascii="Times New Roman" w:hAnsi="Times New Roman" w:cs="Times New Roman"/>
        </w:rPr>
        <w:t>1. Норматив единовременной пропускной способности спортивных сооружений следует принимать 190 чел. / 1000 жителей.</w:t>
      </w:r>
    </w:p>
    <w:p w:rsidR="00D84A0A" w:rsidRPr="000C26F4" w:rsidRDefault="00D84A0A" w:rsidP="00D84A0A">
      <w:pPr>
        <w:spacing w:after="0" w:line="240" w:lineRule="auto"/>
        <w:ind w:firstLine="709"/>
        <w:jc w:val="both"/>
        <w:rPr>
          <w:rFonts w:ascii="Times New Roman" w:hAnsi="Times New Roman" w:cs="Times New Roman"/>
        </w:rPr>
      </w:pPr>
      <w:r w:rsidRPr="000C26F4">
        <w:rPr>
          <w:rFonts w:ascii="Times New Roman" w:hAnsi="Times New Roman" w:cs="Times New Roman"/>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0C26F4">
        <w:rPr>
          <w:rFonts w:ascii="Times New Roman" w:hAnsi="Times New Roman" w:cs="Times New Roman"/>
          <w:bCs/>
        </w:rPr>
        <w:t>организаций</w:t>
      </w:r>
      <w:r w:rsidRPr="000C26F4">
        <w:rPr>
          <w:rFonts w:ascii="Times New Roman" w:hAnsi="Times New Roman" w:cs="Times New Roman"/>
        </w:rPr>
        <w:t xml:space="preserve"> отдыха и культуры с возможным сокращением территории. </w:t>
      </w:r>
    </w:p>
    <w:p w:rsidR="00D84A0A" w:rsidRPr="000C26F4" w:rsidRDefault="00D84A0A" w:rsidP="00D84A0A">
      <w:pPr>
        <w:spacing w:after="0" w:line="240" w:lineRule="auto"/>
        <w:ind w:firstLine="709"/>
        <w:jc w:val="both"/>
        <w:rPr>
          <w:rFonts w:ascii="Times New Roman" w:hAnsi="Times New Roman" w:cs="Times New Roman"/>
          <w:bCs/>
          <w:spacing w:val="-2"/>
          <w:sz w:val="24"/>
          <w:szCs w:val="24"/>
        </w:rPr>
      </w:pPr>
      <w:r w:rsidRPr="000C26F4">
        <w:rPr>
          <w:rFonts w:ascii="Times New Roman" w:hAnsi="Times New Roman" w:cs="Times New Roman"/>
        </w:rPr>
        <w:lastRenderedPageBreak/>
        <w:t>3. Нормы расчета залов и бассейнов необходимо принимать с учетом минимальной вместимости объектов по технологическим требованиям.</w:t>
      </w:r>
    </w:p>
    <w:p w:rsidR="00D84A0A" w:rsidRPr="003A55A3" w:rsidRDefault="00D84A0A" w:rsidP="00D84A0A">
      <w:pPr>
        <w:spacing w:line="239" w:lineRule="auto"/>
        <w:ind w:firstLine="709"/>
        <w:jc w:val="both"/>
        <w:rPr>
          <w:rFonts w:ascii="Times New Roman" w:hAnsi="Times New Roman" w:cs="Times New Roman"/>
          <w:b/>
          <w:bCs/>
          <w:spacing w:val="-2"/>
        </w:rPr>
      </w:pPr>
    </w:p>
    <w:p w:rsidR="00D84A0A" w:rsidRPr="000C26F4" w:rsidRDefault="00D84A0A" w:rsidP="00D84A0A">
      <w:pPr>
        <w:tabs>
          <w:tab w:val="left" w:pos="6946"/>
        </w:tabs>
        <w:spacing w:line="239" w:lineRule="auto"/>
        <w:ind w:firstLine="709"/>
        <w:jc w:val="both"/>
        <w:rPr>
          <w:rFonts w:ascii="Times New Roman" w:hAnsi="Times New Roman" w:cs="Times New Roman"/>
          <w:bCs/>
          <w:sz w:val="24"/>
          <w:szCs w:val="24"/>
        </w:rPr>
      </w:pPr>
      <w:r w:rsidRPr="003A55A3">
        <w:rPr>
          <w:rFonts w:ascii="Times New Roman" w:hAnsi="Times New Roman" w:cs="Times New Roman"/>
          <w:bCs/>
          <w:sz w:val="24"/>
          <w:szCs w:val="24"/>
        </w:rPr>
        <w:t>6.3.2. Объекты образования</w:t>
      </w:r>
    </w:p>
    <w:p w:rsidR="00D84A0A" w:rsidRPr="00A91C0B" w:rsidRDefault="00D84A0A" w:rsidP="00D84A0A">
      <w:pPr>
        <w:tabs>
          <w:tab w:val="left" w:pos="6946"/>
        </w:tabs>
        <w:spacing w:line="239" w:lineRule="auto"/>
        <w:ind w:firstLine="709"/>
        <w:jc w:val="both"/>
        <w:rPr>
          <w:rFonts w:ascii="Times New Roman" w:hAnsi="Times New Roman" w:cs="Times New Roman"/>
          <w:bCs/>
          <w:sz w:val="24"/>
          <w:szCs w:val="24"/>
        </w:rPr>
      </w:pPr>
      <w:r w:rsidRPr="00A91C0B">
        <w:rPr>
          <w:rFonts w:ascii="Times New Roman" w:hAnsi="Times New Roman" w:cs="Times New Roman"/>
          <w:bCs/>
          <w:sz w:val="24"/>
          <w:szCs w:val="24"/>
        </w:rPr>
        <w:t>6.3.2.1. Р</w:t>
      </w:r>
      <w:r w:rsidRPr="00A91C0B">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D84A0A" w:rsidRPr="003A55A3" w:rsidRDefault="00D84A0A" w:rsidP="00D84A0A">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D84A0A" w:rsidRPr="003A55A3" w:rsidTr="00041FC4">
        <w:trPr>
          <w:trHeight w:val="312"/>
          <w:tblHeader/>
          <w:jc w:val="center"/>
        </w:trPr>
        <w:tc>
          <w:tcPr>
            <w:tcW w:w="2011" w:type="dxa"/>
            <w:vMerge w:val="restart"/>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Наименование </w:t>
            </w:r>
          </w:p>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объектов</w:t>
            </w:r>
          </w:p>
        </w:tc>
        <w:tc>
          <w:tcPr>
            <w:tcW w:w="5886" w:type="dxa"/>
            <w:gridSpan w:val="3"/>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Расчетные показатели</w:t>
            </w:r>
          </w:p>
        </w:tc>
        <w:tc>
          <w:tcPr>
            <w:tcW w:w="2184" w:type="dxa"/>
            <w:vMerge w:val="restart"/>
            <w:vAlign w:val="center"/>
          </w:tcPr>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Размер </w:t>
            </w:r>
          </w:p>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земельного </w:t>
            </w:r>
          </w:p>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участка</w:t>
            </w:r>
          </w:p>
        </w:tc>
      </w:tr>
      <w:tr w:rsidR="00D84A0A" w:rsidRPr="003A55A3" w:rsidTr="00041FC4">
        <w:trPr>
          <w:trHeight w:val="93"/>
          <w:tblHeader/>
          <w:jc w:val="center"/>
        </w:trPr>
        <w:tc>
          <w:tcPr>
            <w:tcW w:w="2011" w:type="dxa"/>
            <w:vMerge/>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p>
        </w:tc>
        <w:tc>
          <w:tcPr>
            <w:tcW w:w="1068" w:type="dxa"/>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единица измерения</w:t>
            </w:r>
          </w:p>
        </w:tc>
        <w:tc>
          <w:tcPr>
            <w:tcW w:w="2213" w:type="dxa"/>
            <w:vAlign w:val="center"/>
          </w:tcPr>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минимально допустимого уровня обеспеченности </w:t>
            </w:r>
          </w:p>
        </w:tc>
        <w:tc>
          <w:tcPr>
            <w:tcW w:w="2605" w:type="dxa"/>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максимально допустимого уровня территориальной доступности</w:t>
            </w:r>
          </w:p>
        </w:tc>
        <w:tc>
          <w:tcPr>
            <w:tcW w:w="2184" w:type="dxa"/>
            <w:vMerge/>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trHeight w:val="93"/>
          <w:tblHeader/>
          <w:jc w:val="center"/>
        </w:trPr>
        <w:tc>
          <w:tcPr>
            <w:tcW w:w="2011" w:type="dxa"/>
            <w:tcBorders>
              <w:left w:val="single" w:sz="4" w:space="0" w:color="auto"/>
              <w:right w:val="single" w:sz="4" w:space="0" w:color="auto"/>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1</w:t>
            </w:r>
          </w:p>
        </w:tc>
        <w:tc>
          <w:tcPr>
            <w:tcW w:w="1068" w:type="dxa"/>
            <w:tcBorders>
              <w:left w:val="single" w:sz="4" w:space="0" w:color="auto"/>
              <w:right w:val="single" w:sz="4" w:space="0" w:color="auto"/>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2</w:t>
            </w:r>
          </w:p>
        </w:tc>
        <w:tc>
          <w:tcPr>
            <w:tcW w:w="2213" w:type="dxa"/>
            <w:tcBorders>
              <w:top w:val="single" w:sz="4" w:space="0" w:color="auto"/>
              <w:left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3</w:t>
            </w:r>
          </w:p>
        </w:tc>
        <w:tc>
          <w:tcPr>
            <w:tcW w:w="2605" w:type="dxa"/>
            <w:tcBorders>
              <w:top w:val="single" w:sz="4" w:space="0" w:color="auto"/>
              <w:left w:val="single" w:sz="4" w:space="0" w:color="auto"/>
              <w:right w:val="single" w:sz="4" w:space="0" w:color="auto"/>
            </w:tcBorders>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4</w:t>
            </w:r>
          </w:p>
        </w:tc>
        <w:tc>
          <w:tcPr>
            <w:tcW w:w="2184" w:type="dxa"/>
            <w:tcBorders>
              <w:top w:val="single" w:sz="4" w:space="0" w:color="auto"/>
              <w:left w:val="single" w:sz="4" w:space="0" w:color="auto"/>
              <w:right w:val="single" w:sz="4" w:space="0" w:color="auto"/>
            </w:tcBorders>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5</w:t>
            </w:r>
          </w:p>
        </w:tc>
      </w:tr>
      <w:tr w:rsidR="00D84A0A" w:rsidRPr="003A55A3"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ind w:right="-57"/>
              <w:rPr>
                <w:rFonts w:ascii="Times New Roman" w:hAnsi="Times New Roman" w:cs="Times New Roman"/>
                <w:sz w:val="24"/>
                <w:szCs w:val="24"/>
              </w:rPr>
            </w:pPr>
            <w:r w:rsidRPr="00A91C0B">
              <w:rPr>
                <w:rFonts w:ascii="Times New Roman" w:hAnsi="Times New Roman" w:cs="Times New Roman"/>
                <w:spacing w:val="-2"/>
                <w:sz w:val="24"/>
                <w:szCs w:val="24"/>
              </w:rPr>
              <w:t>Устанавливается в зависимости от демографической структу</w:t>
            </w:r>
            <w:r>
              <w:rPr>
                <w:rFonts w:ascii="Times New Roman" w:hAnsi="Times New Roman" w:cs="Times New Roman"/>
                <w:spacing w:val="-2"/>
                <w:sz w:val="24"/>
                <w:szCs w:val="24"/>
              </w:rPr>
              <w:t>ры</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При вместимости,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/место: </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до 100 мест – 40,</w:t>
            </w:r>
          </w:p>
        </w:tc>
      </w:tr>
      <w:tr w:rsidR="00D84A0A" w:rsidRPr="003A55A3"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nil"/>
              <w:right w:val="single" w:sz="4" w:space="0" w:color="auto"/>
            </w:tcBorders>
          </w:tcPr>
          <w:p w:rsidR="00D84A0A" w:rsidRPr="00A91C0B" w:rsidRDefault="00D84A0A" w:rsidP="00041FC4">
            <w:pPr>
              <w:suppressAutoHyphens/>
              <w:spacing w:line="240" w:lineRule="auto"/>
              <w:rPr>
                <w:rFonts w:ascii="Times New Roman" w:hAnsi="Times New Roman" w:cs="Times New Roman"/>
                <w:sz w:val="24"/>
                <w:szCs w:val="24"/>
              </w:rPr>
            </w:pPr>
          </w:p>
        </w:tc>
        <w:tc>
          <w:tcPr>
            <w:tcW w:w="1068" w:type="dxa"/>
            <w:vMerge w:val="restart"/>
            <w:tcBorders>
              <w:top w:val="single" w:sz="4" w:space="0" w:color="auto"/>
              <w:left w:val="single" w:sz="4" w:space="0" w:color="auto"/>
              <w:right w:val="single" w:sz="4" w:space="0" w:color="auto"/>
            </w:tcBorders>
          </w:tcPr>
          <w:p w:rsidR="00D84A0A" w:rsidRPr="00A91C0B" w:rsidRDefault="00D84A0A" w:rsidP="00041FC4">
            <w:pPr>
              <w:suppressAutoHyphens/>
              <w:ind w:left="-57" w:right="-57"/>
              <w:jc w:val="center"/>
              <w:rPr>
                <w:rFonts w:ascii="Times New Roman" w:hAnsi="Times New Roman" w:cs="Times New Roman"/>
                <w:sz w:val="24"/>
                <w:szCs w:val="24"/>
              </w:rPr>
            </w:pPr>
          </w:p>
        </w:tc>
        <w:tc>
          <w:tcPr>
            <w:tcW w:w="2213" w:type="dxa"/>
            <w:tcBorders>
              <w:top w:val="single" w:sz="4" w:space="0" w:color="auto"/>
              <w:left w:val="single" w:sz="4" w:space="0" w:color="auto"/>
              <w:bottom w:val="nil"/>
              <w:right w:val="single" w:sz="4" w:space="0" w:color="auto"/>
            </w:tcBorders>
            <w:shd w:val="clear" w:color="auto" w:fill="auto"/>
          </w:tcPr>
          <w:p w:rsidR="00D84A0A" w:rsidRPr="00A91C0B" w:rsidRDefault="00D84A0A" w:rsidP="00041FC4">
            <w:pPr>
              <w:spacing w:line="240" w:lineRule="auto"/>
              <w:ind w:right="-57"/>
              <w:rPr>
                <w:rFonts w:ascii="Times New Roman" w:hAnsi="Times New Roman" w:cs="Times New Roman"/>
                <w:spacing w:val="-2"/>
                <w:sz w:val="24"/>
                <w:szCs w:val="24"/>
              </w:rPr>
            </w:pPr>
            <w:r w:rsidRPr="00A91C0B">
              <w:rPr>
                <w:rFonts w:ascii="Times New Roman" w:hAnsi="Times New Roman" w:cs="Times New Roman"/>
                <w:spacing w:val="-2"/>
                <w:sz w:val="24"/>
                <w:szCs w:val="24"/>
              </w:rPr>
              <w:t>по</w:t>
            </w:r>
            <w:r>
              <w:rPr>
                <w:rFonts w:ascii="Times New Roman" w:hAnsi="Times New Roman" w:cs="Times New Roman"/>
                <w:spacing w:val="-2"/>
                <w:sz w:val="24"/>
                <w:szCs w:val="24"/>
              </w:rPr>
              <w:t>селения, принимая расчетный уро</w:t>
            </w:r>
            <w:r w:rsidRPr="00A91C0B">
              <w:rPr>
                <w:rFonts w:ascii="Times New Roman" w:hAnsi="Times New Roman" w:cs="Times New Roman"/>
                <w:spacing w:val="-2"/>
                <w:sz w:val="24"/>
                <w:szCs w:val="24"/>
              </w:rPr>
              <w:t xml:space="preserve">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D84A0A" w:rsidRPr="00A91C0B" w:rsidRDefault="00D84A0A" w:rsidP="00041FC4">
            <w:pPr>
              <w:suppressAutoHyphens/>
              <w:spacing w:line="240" w:lineRule="auto"/>
              <w:rPr>
                <w:rFonts w:ascii="Times New Roman" w:hAnsi="Times New Roman" w:cs="Times New Roman"/>
                <w:bCs/>
                <w:sz w:val="24"/>
                <w:szCs w:val="24"/>
              </w:rPr>
            </w:pPr>
          </w:p>
        </w:tc>
        <w:tc>
          <w:tcPr>
            <w:tcW w:w="2184" w:type="dxa"/>
            <w:vMerge w:val="restart"/>
            <w:tcBorders>
              <w:top w:val="single" w:sz="4" w:space="0" w:color="auto"/>
              <w:left w:val="single" w:sz="4" w:space="0" w:color="auto"/>
              <w:right w:val="single" w:sz="4" w:space="0" w:color="auto"/>
            </w:tcBorders>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свыше 100 – 35,</w:t>
            </w:r>
          </w:p>
          <w:p w:rsidR="00D84A0A" w:rsidRPr="00A91C0B" w:rsidRDefault="00D84A0A" w:rsidP="00041FC4">
            <w:pPr>
              <w:spacing w:line="240" w:lineRule="auto"/>
              <w:ind w:left="-28" w:right="-28"/>
              <w:rPr>
                <w:rFonts w:ascii="Times New Roman" w:hAnsi="Times New Roman" w:cs="Times New Roman"/>
                <w:spacing w:val="-4"/>
                <w:sz w:val="24"/>
                <w:szCs w:val="24"/>
              </w:rPr>
            </w:pPr>
            <w:r w:rsidRPr="00A91C0B">
              <w:rPr>
                <w:rFonts w:ascii="Times New Roman" w:hAnsi="Times New Roman" w:cs="Times New Roman"/>
                <w:sz w:val="24"/>
                <w:szCs w:val="24"/>
              </w:rPr>
              <w:t>в комплексе свыше 500 мест – 30.</w:t>
            </w:r>
          </w:p>
          <w:p w:rsidR="00D84A0A" w:rsidRPr="00A91C0B" w:rsidRDefault="00D84A0A" w:rsidP="00041FC4">
            <w:pPr>
              <w:spacing w:line="240" w:lineRule="auto"/>
              <w:ind w:left="-28" w:right="-28"/>
              <w:rPr>
                <w:rFonts w:ascii="Times New Roman" w:hAnsi="Times New Roman" w:cs="Times New Roman"/>
                <w:bCs/>
                <w:sz w:val="24"/>
                <w:szCs w:val="24"/>
              </w:rPr>
            </w:pPr>
            <w:r w:rsidRPr="00A91C0B">
              <w:rPr>
                <w:rFonts w:ascii="Times New Roman" w:hAnsi="Times New Roman" w:cs="Times New Roman"/>
                <w:sz w:val="24"/>
                <w:szCs w:val="24"/>
              </w:rPr>
              <w:t xml:space="preserve">Возможно уменьшение в условиях реконструкции – </w:t>
            </w:r>
            <w:r w:rsidRPr="00A91C0B">
              <w:rPr>
                <w:rFonts w:ascii="Times New Roman" w:hAnsi="Times New Roman" w:cs="Times New Roman"/>
                <w:spacing w:val="-2"/>
                <w:sz w:val="24"/>
                <w:szCs w:val="24"/>
              </w:rPr>
              <w:t>на</w:t>
            </w:r>
            <w:r w:rsidRPr="00A91C0B">
              <w:rPr>
                <w:rFonts w:ascii="Times New Roman" w:hAnsi="Times New Roman" w:cs="Times New Roman"/>
                <w:sz w:val="24"/>
                <w:szCs w:val="24"/>
              </w:rPr>
              <w:t xml:space="preserve"> 25 %, при размещении </w:t>
            </w:r>
            <w:r w:rsidRPr="00A91C0B">
              <w:rPr>
                <w:rFonts w:ascii="Times New Roman" w:hAnsi="Times New Roman" w:cs="Times New Roman"/>
                <w:spacing w:val="-2"/>
                <w:sz w:val="24"/>
                <w:szCs w:val="24"/>
              </w:rPr>
              <w:t>на рельефе с уклоном</w:t>
            </w:r>
            <w:r w:rsidRPr="00A91C0B">
              <w:rPr>
                <w:rFonts w:ascii="Times New Roman" w:hAnsi="Times New Roman" w:cs="Times New Roman"/>
                <w:sz w:val="24"/>
                <w:szCs w:val="24"/>
              </w:rPr>
              <w:t xml:space="preserve"> более 20 % – на 15 %</w:t>
            </w:r>
          </w:p>
        </w:tc>
      </w:tr>
      <w:tr w:rsidR="00D84A0A" w:rsidRPr="003A55A3" w:rsidTr="00041FC4">
        <w:tblPrEx>
          <w:tblBorders>
            <w:bottom w:val="single" w:sz="4" w:space="0" w:color="auto"/>
          </w:tblBorders>
        </w:tblPrEx>
        <w:trPr>
          <w:trHeight w:val="60"/>
          <w:jc w:val="center"/>
        </w:trPr>
        <w:tc>
          <w:tcPr>
            <w:tcW w:w="2011" w:type="dxa"/>
            <w:tcBorders>
              <w:top w:val="nil"/>
              <w:left w:val="single" w:sz="4" w:space="0" w:color="auto"/>
              <w:bottom w:val="single" w:sz="4" w:space="0" w:color="auto"/>
              <w:right w:val="single" w:sz="4" w:space="0" w:color="auto"/>
            </w:tcBorders>
          </w:tcPr>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в том числе:</w:t>
            </w:r>
          </w:p>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общего типа</w:t>
            </w:r>
          </w:p>
        </w:tc>
        <w:tc>
          <w:tcPr>
            <w:tcW w:w="1068" w:type="dxa"/>
            <w:vMerge/>
            <w:tcBorders>
              <w:left w:val="single" w:sz="4" w:space="0" w:color="auto"/>
              <w:right w:val="single" w:sz="4" w:space="0" w:color="auto"/>
            </w:tcBorders>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p>
        </w:tc>
        <w:tc>
          <w:tcPr>
            <w:tcW w:w="2213" w:type="dxa"/>
            <w:tcBorders>
              <w:top w:val="nil"/>
              <w:left w:val="single" w:sz="4" w:space="0" w:color="auto"/>
              <w:bottom w:val="single" w:sz="4" w:space="0" w:color="auto"/>
              <w:right w:val="single" w:sz="4" w:space="0" w:color="auto"/>
            </w:tcBorders>
            <w:shd w:val="clear" w:color="auto" w:fill="auto"/>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pacing w:val="-2"/>
                <w:sz w:val="24"/>
                <w:szCs w:val="24"/>
              </w:rPr>
              <w:t xml:space="preserve">в том числе: </w:t>
            </w:r>
            <w:r w:rsidRPr="00A91C0B">
              <w:rPr>
                <w:rFonts w:ascii="Times New Roman" w:hAnsi="Times New Roman" w:cs="Times New Roman"/>
                <w:sz w:val="24"/>
                <w:szCs w:val="24"/>
              </w:rPr>
              <w:t>70 %</w:t>
            </w:r>
          </w:p>
        </w:tc>
        <w:tc>
          <w:tcPr>
            <w:tcW w:w="2605" w:type="dxa"/>
            <w:tcBorders>
              <w:top w:val="nil"/>
              <w:left w:val="single" w:sz="4" w:space="0" w:color="auto"/>
              <w:bottom w:val="single" w:sz="4" w:space="0" w:color="auto"/>
              <w:right w:val="single" w:sz="4" w:space="0" w:color="auto"/>
            </w:tcBorders>
            <w:vAlign w:val="center"/>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Радиус пешеходной доступности </w:t>
            </w:r>
            <w:smartTag w:uri="urn:schemas-microsoft-com:office:smarttags" w:element="metricconverter">
              <w:smartTagPr>
                <w:attr w:name="ProductID" w:val="500 м"/>
              </w:smartTagPr>
              <w:r w:rsidRPr="00A91C0B">
                <w:rPr>
                  <w:rFonts w:ascii="Times New Roman" w:hAnsi="Times New Roman" w:cs="Times New Roman"/>
                  <w:sz w:val="24"/>
                  <w:szCs w:val="24"/>
                </w:rPr>
                <w:t>500 м</w:t>
              </w:r>
            </w:smartTag>
          </w:p>
        </w:tc>
        <w:tc>
          <w:tcPr>
            <w:tcW w:w="2184" w:type="dxa"/>
            <w:vMerge/>
            <w:tcBorders>
              <w:left w:val="single" w:sz="4" w:space="0" w:color="auto"/>
              <w:right w:val="single" w:sz="4" w:space="0" w:color="auto"/>
            </w:tcBorders>
            <w:vAlign w:val="center"/>
          </w:tcPr>
          <w:p w:rsidR="00D84A0A" w:rsidRPr="00A91C0B" w:rsidRDefault="00D84A0A" w:rsidP="00041FC4">
            <w:pPr>
              <w:spacing w:line="240" w:lineRule="auto"/>
              <w:rPr>
                <w:rFonts w:ascii="Times New Roman" w:hAnsi="Times New Roman" w:cs="Times New Roman"/>
                <w:b/>
                <w:sz w:val="24"/>
                <w:szCs w:val="24"/>
              </w:rPr>
            </w:pPr>
          </w:p>
        </w:tc>
      </w:tr>
      <w:tr w:rsidR="00D84A0A" w:rsidRPr="003A55A3"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специализированного типа</w:t>
            </w:r>
          </w:p>
        </w:tc>
        <w:tc>
          <w:tcPr>
            <w:tcW w:w="1068" w:type="dxa"/>
            <w:vMerge/>
            <w:tcBorders>
              <w:left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184" w:type="dxa"/>
            <w:vMerge/>
            <w:tcBorders>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3A55A3"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оздоровительные</w:t>
            </w:r>
          </w:p>
        </w:tc>
        <w:tc>
          <w:tcPr>
            <w:tcW w:w="1068" w:type="dxa"/>
            <w:vMerge/>
            <w:tcBorders>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то же</w:t>
            </w:r>
          </w:p>
        </w:tc>
        <w:tc>
          <w:tcPr>
            <w:tcW w:w="2184" w:type="dxa"/>
            <w:vMerge/>
            <w:tcBorders>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3A55A3" w:rsidTr="00041FC4">
        <w:tblPrEx>
          <w:tblBorders>
            <w:bottom w:val="single" w:sz="4" w:space="0" w:color="auto"/>
          </w:tblBorders>
        </w:tblPrEx>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before="60" w:line="240" w:lineRule="auto"/>
              <w:ind w:firstLine="709"/>
              <w:rPr>
                <w:rFonts w:ascii="Times New Roman" w:hAnsi="Times New Roman" w:cs="Times New Roman"/>
                <w:sz w:val="24"/>
                <w:szCs w:val="24"/>
              </w:rPr>
            </w:pPr>
            <w:r w:rsidRPr="00A91C0B">
              <w:rPr>
                <w:rFonts w:ascii="Times New Roman" w:hAnsi="Times New Roman" w:cs="Times New Roman"/>
                <w:i/>
                <w:spacing w:val="40"/>
                <w:sz w:val="24"/>
                <w:szCs w:val="24"/>
              </w:rPr>
              <w:t>Справочно:</w:t>
            </w:r>
            <w:r w:rsidRPr="00A91C0B">
              <w:rPr>
                <w:rFonts w:ascii="Times New Roman" w:hAnsi="Times New Roman" w:cs="Times New Roman"/>
                <w:spacing w:val="-4"/>
                <w:sz w:val="24"/>
                <w:szCs w:val="24"/>
                <w:vertAlign w:val="superscript"/>
              </w:rPr>
              <w:t>1)</w:t>
            </w:r>
            <w:r w:rsidRPr="00A91C0B">
              <w:rPr>
                <w:rFonts w:ascii="Times New Roman" w:hAnsi="Times New Roman" w:cs="Times New Roman"/>
                <w:sz w:val="24"/>
                <w:szCs w:val="24"/>
              </w:rPr>
              <w:t>Расчетные показатели минимально допустимого уровня обеспеченности дошкольными образовательными организациями</w:t>
            </w:r>
            <w:r>
              <w:rPr>
                <w:rFonts w:ascii="Times New Roman" w:hAnsi="Times New Roman" w:cs="Times New Roman"/>
                <w:sz w:val="24"/>
                <w:szCs w:val="24"/>
              </w:rPr>
              <w:t xml:space="preserve"> Козыревского сельского поселения  ориентировочно составляют 42</w:t>
            </w:r>
            <w:r w:rsidRPr="00A91C0B">
              <w:rPr>
                <w:rFonts w:ascii="Times New Roman" w:hAnsi="Times New Roman" w:cs="Times New Roman"/>
                <w:sz w:val="24"/>
                <w:szCs w:val="24"/>
              </w:rPr>
              <w:t xml:space="preserve"> мест</w:t>
            </w:r>
            <w:r>
              <w:rPr>
                <w:rFonts w:ascii="Times New Roman" w:hAnsi="Times New Roman" w:cs="Times New Roman"/>
                <w:sz w:val="24"/>
                <w:szCs w:val="24"/>
              </w:rPr>
              <w:t>а</w:t>
            </w:r>
            <w:r w:rsidRPr="00A91C0B">
              <w:rPr>
                <w:rFonts w:ascii="Times New Roman" w:hAnsi="Times New Roman" w:cs="Times New Roman"/>
                <w:sz w:val="24"/>
                <w:szCs w:val="24"/>
              </w:rPr>
              <w:t xml:space="preserve"> </w:t>
            </w:r>
            <w:r>
              <w:rPr>
                <w:rFonts w:ascii="Times New Roman" w:hAnsi="Times New Roman" w:cs="Times New Roman"/>
                <w:sz w:val="24"/>
                <w:szCs w:val="24"/>
              </w:rPr>
              <w:t>/ 1000 чел. при охвате 85 % и 35</w:t>
            </w:r>
            <w:r w:rsidRPr="00A91C0B">
              <w:rPr>
                <w:rFonts w:ascii="Times New Roman" w:hAnsi="Times New Roman" w:cs="Times New Roman"/>
                <w:sz w:val="24"/>
                <w:szCs w:val="24"/>
              </w:rPr>
              <w:t xml:space="preserve"> мест / 1000 чел. при охвате 70 %. </w:t>
            </w:r>
          </w:p>
          <w:p w:rsidR="00D84A0A" w:rsidRPr="00A91C0B" w:rsidRDefault="00D84A0A" w:rsidP="00041FC4">
            <w:pPr>
              <w:spacing w:line="240" w:lineRule="auto"/>
              <w:ind w:firstLine="709"/>
              <w:jc w:val="both"/>
              <w:rPr>
                <w:rFonts w:ascii="Times New Roman" w:hAnsi="Times New Roman" w:cs="Times New Roman"/>
                <w:bCs/>
                <w:sz w:val="24"/>
                <w:szCs w:val="24"/>
              </w:rPr>
            </w:pPr>
            <w:proofErr w:type="gramStart"/>
            <w:r w:rsidRPr="00A91C0B">
              <w:rPr>
                <w:rFonts w:ascii="Times New Roman" w:hAnsi="Times New Roman" w:cs="Times New Roman"/>
                <w:bCs/>
                <w:sz w:val="24"/>
                <w:szCs w:val="24"/>
              </w:rPr>
              <w:lastRenderedPageBreak/>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A91C0B">
              <w:rPr>
                <w:rFonts w:ascii="Times New Roman" w:hAnsi="Times New Roman" w:cs="Times New Roman"/>
                <w:sz w:val="24"/>
                <w:szCs w:val="24"/>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A91C0B">
              <w:rPr>
                <w:rFonts w:ascii="Times New Roman" w:hAnsi="Times New Roman" w:cs="Times New Roman"/>
                <w:spacing w:val="-2"/>
                <w:sz w:val="24"/>
                <w:szCs w:val="24"/>
              </w:rPr>
              <w:t xml:space="preserve">показателей, установленных в </w:t>
            </w:r>
            <w:r w:rsidRPr="00A91C0B">
              <w:rPr>
                <w:rFonts w:ascii="Times New Roman" w:hAnsi="Times New Roman" w:cs="Times New Roman"/>
                <w:bCs/>
                <w:spacing w:val="-2"/>
                <w:sz w:val="24"/>
                <w:szCs w:val="24"/>
              </w:rPr>
              <w:t>Региональных нормативах градостроительного проектирования Камчатского края.</w:t>
            </w:r>
            <w:proofErr w:type="gramEnd"/>
          </w:p>
          <w:p w:rsidR="00D84A0A" w:rsidRPr="00A91C0B" w:rsidRDefault="00D84A0A" w:rsidP="00041FC4">
            <w:pPr>
              <w:spacing w:after="60" w:line="240" w:lineRule="auto"/>
              <w:ind w:firstLine="709"/>
              <w:jc w:val="both"/>
              <w:rPr>
                <w:rFonts w:ascii="Times New Roman" w:hAnsi="Times New Roman" w:cs="Times New Roman"/>
                <w:b/>
                <w:sz w:val="24"/>
                <w:szCs w:val="24"/>
              </w:rPr>
            </w:pPr>
            <w:r w:rsidRPr="00A91C0B">
              <w:rPr>
                <w:rFonts w:ascii="Times New Roman" w:hAnsi="Times New Roman" w:cs="Times New Roman"/>
                <w:bCs/>
                <w:sz w:val="24"/>
                <w:szCs w:val="24"/>
              </w:rPr>
              <w:t xml:space="preserve">Методика расчета показателей минимально допустимого уровня обеспеченности </w:t>
            </w:r>
            <w:r w:rsidRPr="00A91C0B">
              <w:rPr>
                <w:rFonts w:ascii="Times New Roman" w:hAnsi="Times New Roman" w:cs="Times New Roman"/>
                <w:sz w:val="24"/>
                <w:szCs w:val="24"/>
              </w:rPr>
              <w:t xml:space="preserve">дошкольными образовательными организациями </w:t>
            </w:r>
            <w:r w:rsidRPr="00A91C0B">
              <w:rPr>
                <w:rFonts w:ascii="Times New Roman" w:hAnsi="Times New Roman" w:cs="Times New Roman"/>
                <w:bCs/>
                <w:sz w:val="24"/>
                <w:szCs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D84A0A" w:rsidRPr="003A55A3"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right="-57"/>
              <w:rPr>
                <w:rFonts w:ascii="Times New Roman" w:hAnsi="Times New Roman" w:cs="Times New Roman"/>
                <w:spacing w:val="-2"/>
                <w:sz w:val="24"/>
                <w:szCs w:val="24"/>
              </w:rPr>
            </w:pPr>
            <w:r>
              <w:rPr>
                <w:rFonts w:ascii="Times New Roman" w:hAnsi="Times New Roman" w:cs="Times New Roman"/>
                <w:spacing w:val="-2"/>
                <w:sz w:val="24"/>
                <w:szCs w:val="24"/>
              </w:rPr>
              <w:lastRenderedPageBreak/>
              <w:t>Общеобразователь</w:t>
            </w:r>
            <w:r w:rsidRPr="00A91C0B">
              <w:rPr>
                <w:rFonts w:ascii="Times New Roman" w:hAnsi="Times New Roman" w:cs="Times New Roman"/>
                <w:spacing w:val="-2"/>
                <w:sz w:val="24"/>
                <w:szCs w:val="24"/>
              </w:rPr>
              <w:t xml:space="preserve">ные </w:t>
            </w:r>
            <w:r w:rsidRPr="00A91C0B">
              <w:rPr>
                <w:rFonts w:ascii="Times New Roman" w:hAnsi="Times New Roman" w:cs="Times New Roman"/>
                <w:sz w:val="24"/>
                <w:szCs w:val="24"/>
              </w:rPr>
              <w:t>организации</w:t>
            </w:r>
          </w:p>
        </w:tc>
        <w:tc>
          <w:tcPr>
            <w:tcW w:w="1068"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 xml:space="preserve">Охват детей: </w:t>
            </w:r>
          </w:p>
          <w:p w:rsidR="00D84A0A" w:rsidRPr="00A91C0B" w:rsidRDefault="00D84A0A" w:rsidP="00041FC4">
            <w:pPr>
              <w:spacing w:line="239" w:lineRule="auto"/>
              <w:ind w:left="142" w:hanging="142"/>
              <w:rPr>
                <w:rFonts w:ascii="Times New Roman" w:hAnsi="Times New Roman" w:cs="Times New Roman"/>
                <w:sz w:val="24"/>
                <w:szCs w:val="24"/>
              </w:rPr>
            </w:pPr>
            <w:r w:rsidRPr="00A91C0B">
              <w:rPr>
                <w:rFonts w:ascii="Times New Roman" w:hAnsi="Times New Roman" w:cs="Times New Roman"/>
                <w:sz w:val="24"/>
                <w:szCs w:val="24"/>
              </w:rPr>
              <w:t>- основным общим образованием (</w:t>
            </w:r>
            <w:r w:rsidRPr="00A91C0B">
              <w:rPr>
                <w:rFonts w:ascii="Times New Roman" w:hAnsi="Times New Roman" w:cs="Times New Roman"/>
                <w:sz w:val="24"/>
                <w:szCs w:val="24"/>
                <w:lang w:val="en-US"/>
              </w:rPr>
              <w:t>I</w:t>
            </w:r>
            <w:r w:rsidRPr="00A91C0B">
              <w:rPr>
                <w:rFonts w:ascii="Times New Roman" w:hAnsi="Times New Roman" w:cs="Times New Roman"/>
                <w:sz w:val="24"/>
                <w:szCs w:val="24"/>
              </w:rPr>
              <w:t>-</w:t>
            </w:r>
            <w:r w:rsidRPr="00A91C0B">
              <w:rPr>
                <w:rFonts w:ascii="Times New Roman" w:hAnsi="Times New Roman" w:cs="Times New Roman"/>
                <w:sz w:val="24"/>
                <w:szCs w:val="24"/>
                <w:lang w:val="en-US"/>
              </w:rPr>
              <w:t>XI</w:t>
            </w:r>
            <w:r w:rsidRPr="00A91C0B">
              <w:rPr>
                <w:rFonts w:ascii="Times New Roman" w:hAnsi="Times New Roman" w:cs="Times New Roman"/>
                <w:sz w:val="24"/>
                <w:szCs w:val="24"/>
              </w:rPr>
              <w:t xml:space="preserve"> классы) – 100 %,</w:t>
            </w:r>
          </w:p>
          <w:p w:rsidR="00D84A0A" w:rsidRPr="00A91C0B" w:rsidRDefault="00D84A0A" w:rsidP="00041FC4">
            <w:pPr>
              <w:spacing w:line="239" w:lineRule="auto"/>
              <w:ind w:left="142" w:hanging="142"/>
              <w:rPr>
                <w:rFonts w:ascii="Times New Roman" w:hAnsi="Times New Roman" w:cs="Times New Roman"/>
                <w:sz w:val="24"/>
                <w:szCs w:val="24"/>
              </w:rPr>
            </w:pPr>
            <w:r w:rsidRPr="00A91C0B">
              <w:rPr>
                <w:rFonts w:ascii="Times New Roman" w:hAnsi="Times New Roman" w:cs="Times New Roman"/>
                <w:sz w:val="24"/>
                <w:szCs w:val="24"/>
              </w:rPr>
              <w:t xml:space="preserve">- средним (полным) общим </w:t>
            </w:r>
            <w:r w:rsidRPr="00A91C0B">
              <w:rPr>
                <w:rFonts w:ascii="Times New Roman" w:hAnsi="Times New Roman" w:cs="Times New Roman"/>
                <w:spacing w:val="-2"/>
                <w:sz w:val="24"/>
                <w:szCs w:val="24"/>
              </w:rPr>
              <w:t>образованием (</w:t>
            </w:r>
            <w:r w:rsidRPr="00A91C0B">
              <w:rPr>
                <w:rFonts w:ascii="Times New Roman" w:hAnsi="Times New Roman" w:cs="Times New Roman"/>
                <w:spacing w:val="-2"/>
                <w:sz w:val="24"/>
                <w:szCs w:val="24"/>
                <w:lang w:val="en-US"/>
              </w:rPr>
              <w:t>I</w:t>
            </w:r>
            <w:r w:rsidRPr="00A91C0B">
              <w:rPr>
                <w:rFonts w:ascii="Times New Roman" w:hAnsi="Times New Roman" w:cs="Times New Roman"/>
                <w:spacing w:val="-2"/>
                <w:sz w:val="24"/>
                <w:szCs w:val="24"/>
              </w:rPr>
              <w:t>-</w:t>
            </w:r>
            <w:r w:rsidRPr="00A91C0B">
              <w:rPr>
                <w:rFonts w:ascii="Times New Roman" w:hAnsi="Times New Roman" w:cs="Times New Roman"/>
                <w:spacing w:val="-2"/>
                <w:sz w:val="24"/>
                <w:szCs w:val="24"/>
                <w:lang w:val="en-US"/>
              </w:rPr>
              <w:t>XI</w:t>
            </w:r>
            <w:r w:rsidRPr="00A91C0B">
              <w:rPr>
                <w:rFonts w:ascii="Times New Roman" w:hAnsi="Times New Roman" w:cs="Times New Roman"/>
                <w:spacing w:val="-2"/>
                <w:sz w:val="24"/>
                <w:szCs w:val="24"/>
              </w:rPr>
              <w:t xml:space="preserve"> классы) – </w:t>
            </w:r>
            <w:r w:rsidRPr="00A91C0B">
              <w:rPr>
                <w:rFonts w:ascii="Times New Roman" w:hAnsi="Times New Roman" w:cs="Times New Roman"/>
                <w:sz w:val="24"/>
                <w:szCs w:val="24"/>
              </w:rPr>
              <w:t>75 %</w:t>
            </w:r>
          </w:p>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autoSpaceDE w:val="0"/>
              <w:autoSpaceDN w:val="0"/>
              <w:adjustRightInd w:val="0"/>
              <w:spacing w:line="239" w:lineRule="auto"/>
              <w:rPr>
                <w:rFonts w:ascii="Times New Roman" w:hAnsi="Times New Roman" w:cs="Times New Roman"/>
                <w:sz w:val="24"/>
                <w:szCs w:val="24"/>
              </w:rPr>
            </w:pPr>
            <w:r w:rsidRPr="00A91C0B">
              <w:rPr>
                <w:rFonts w:ascii="Times New Roman" w:hAnsi="Times New Roman" w:cs="Times New Roman"/>
                <w:sz w:val="24"/>
                <w:szCs w:val="24"/>
              </w:rPr>
              <w:t>Радиус пешеходной (транспортной) доступности:</w:t>
            </w:r>
          </w:p>
          <w:p w:rsidR="00D84A0A" w:rsidRPr="00A91C0B" w:rsidRDefault="00D84A0A" w:rsidP="00041FC4">
            <w:pPr>
              <w:autoSpaceDE w:val="0"/>
              <w:autoSpaceDN w:val="0"/>
              <w:adjustRightInd w:val="0"/>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 для учащихся </w:t>
            </w:r>
            <w:r w:rsidRPr="00A91C0B">
              <w:rPr>
                <w:rFonts w:ascii="Times New Roman" w:hAnsi="Times New Roman" w:cs="Times New Roman"/>
                <w:sz w:val="24"/>
                <w:szCs w:val="24"/>
                <w:lang w:val="en-US"/>
              </w:rPr>
              <w:t>I</w:t>
            </w:r>
            <w:r w:rsidRPr="00A91C0B">
              <w:rPr>
                <w:rFonts w:ascii="Times New Roman" w:hAnsi="Times New Roman" w:cs="Times New Roman"/>
                <w:sz w:val="24"/>
                <w:szCs w:val="24"/>
              </w:rPr>
              <w:t xml:space="preserve"> ступени – </w:t>
            </w:r>
            <w:smartTag w:uri="urn:schemas-microsoft-com:office:smarttags" w:element="metricconverter">
              <w:smartTagPr>
                <w:attr w:name="ProductID" w:val="2 км"/>
              </w:smartTagPr>
              <w:r w:rsidRPr="00A91C0B">
                <w:rPr>
                  <w:rFonts w:ascii="Times New Roman" w:hAnsi="Times New Roman" w:cs="Times New Roman"/>
                  <w:sz w:val="24"/>
                  <w:szCs w:val="24"/>
                </w:rPr>
                <w:t>2 км</w:t>
              </w:r>
            </w:smartTag>
            <w:r w:rsidRPr="00A91C0B">
              <w:rPr>
                <w:rFonts w:ascii="Times New Roman" w:hAnsi="Times New Roman" w:cs="Times New Roman"/>
                <w:sz w:val="24"/>
                <w:szCs w:val="24"/>
              </w:rPr>
              <w:t xml:space="preserve"> (15 мин);</w:t>
            </w:r>
          </w:p>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 для учащихся </w:t>
            </w:r>
            <w:r w:rsidRPr="00A91C0B">
              <w:rPr>
                <w:rFonts w:ascii="Times New Roman" w:hAnsi="Times New Roman" w:cs="Times New Roman"/>
                <w:sz w:val="24"/>
                <w:szCs w:val="24"/>
                <w:lang w:val="en-US"/>
              </w:rPr>
              <w:t>II</w:t>
            </w:r>
            <w:r w:rsidRPr="00A91C0B">
              <w:rPr>
                <w:rFonts w:ascii="Times New Roman" w:hAnsi="Times New Roman" w:cs="Times New Roman"/>
                <w:sz w:val="24"/>
                <w:szCs w:val="24"/>
              </w:rPr>
              <w:t xml:space="preserve"> и </w:t>
            </w:r>
            <w:r w:rsidRPr="00A91C0B">
              <w:rPr>
                <w:rFonts w:ascii="Times New Roman" w:hAnsi="Times New Roman" w:cs="Times New Roman"/>
                <w:sz w:val="24"/>
                <w:szCs w:val="24"/>
                <w:lang w:val="en-US"/>
              </w:rPr>
              <w:t>III</w:t>
            </w:r>
            <w:r w:rsidRPr="00A91C0B">
              <w:rPr>
                <w:rFonts w:ascii="Times New Roman" w:hAnsi="Times New Roman" w:cs="Times New Roman"/>
                <w:sz w:val="24"/>
                <w:szCs w:val="24"/>
              </w:rPr>
              <w:t xml:space="preserve"> ступеней – </w:t>
            </w:r>
            <w:smartTag w:uri="urn:schemas-microsoft-com:office:smarttags" w:element="metricconverter">
              <w:smartTagPr>
                <w:attr w:name="ProductID" w:val="4 км"/>
              </w:smartTagPr>
              <w:r w:rsidRPr="00A91C0B">
                <w:rPr>
                  <w:rFonts w:ascii="Times New Roman" w:hAnsi="Times New Roman" w:cs="Times New Roman"/>
                  <w:sz w:val="24"/>
                  <w:szCs w:val="24"/>
                </w:rPr>
                <w:t>4 км</w:t>
              </w:r>
            </w:smartTag>
            <w:r w:rsidRPr="00A91C0B">
              <w:rPr>
                <w:rFonts w:ascii="Times New Roman" w:hAnsi="Times New Roman" w:cs="Times New Roman"/>
                <w:sz w:val="24"/>
                <w:szCs w:val="24"/>
              </w:rPr>
              <w:t xml:space="preserve"> (30 мин) </w:t>
            </w:r>
          </w:p>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vertAlign w:val="superscript"/>
              </w:rPr>
              <w:t>2)</w:t>
            </w:r>
          </w:p>
        </w:tc>
        <w:tc>
          <w:tcPr>
            <w:tcW w:w="2184"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При вместимости,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до 400 мест – 50; </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400-500 мест – 60; </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500-600 мест – 50.</w:t>
            </w:r>
          </w:p>
          <w:p w:rsidR="00D84A0A" w:rsidRPr="00A91C0B" w:rsidRDefault="00D84A0A" w:rsidP="00041FC4">
            <w:pPr>
              <w:spacing w:line="240" w:lineRule="auto"/>
              <w:ind w:left="-28" w:right="-57"/>
              <w:rPr>
                <w:rFonts w:ascii="Times New Roman" w:hAnsi="Times New Roman" w:cs="Times New Roman"/>
                <w:bCs/>
                <w:spacing w:val="-2"/>
                <w:sz w:val="24"/>
                <w:szCs w:val="24"/>
              </w:rPr>
            </w:pPr>
            <w:r w:rsidRPr="00A91C0B">
              <w:rPr>
                <w:rFonts w:ascii="Times New Roman" w:hAnsi="Times New Roman" w:cs="Times New Roman"/>
                <w:spacing w:val="-2"/>
                <w:sz w:val="24"/>
                <w:szCs w:val="24"/>
              </w:rPr>
              <w:t xml:space="preserve">Возможно уменьшение на 40 % (для климатических подрайонов </w:t>
            </w:r>
            <w:proofErr w:type="gramStart"/>
            <w:r w:rsidRPr="00A91C0B">
              <w:rPr>
                <w:rFonts w:ascii="Times New Roman" w:hAnsi="Times New Roman" w:cs="Times New Roman"/>
                <w:spacing w:val="-2"/>
                <w:sz w:val="24"/>
                <w:szCs w:val="24"/>
                <w:lang w:val="en-US"/>
              </w:rPr>
              <w:t>I</w:t>
            </w:r>
            <w:proofErr w:type="gramEnd"/>
            <w:r w:rsidRPr="00A91C0B">
              <w:rPr>
                <w:rFonts w:ascii="Times New Roman" w:hAnsi="Times New Roman" w:cs="Times New Roman"/>
                <w:spacing w:val="-2"/>
                <w:sz w:val="24"/>
                <w:szCs w:val="24"/>
              </w:rPr>
              <w:t xml:space="preserve">А, </w:t>
            </w:r>
            <w:r w:rsidRPr="00A91C0B">
              <w:rPr>
                <w:rFonts w:ascii="Times New Roman" w:hAnsi="Times New Roman" w:cs="Times New Roman"/>
                <w:spacing w:val="-2"/>
                <w:sz w:val="24"/>
                <w:szCs w:val="24"/>
                <w:lang w:val="en-US"/>
              </w:rPr>
              <w:t>I</w:t>
            </w:r>
            <w:r w:rsidRPr="00A91C0B">
              <w:rPr>
                <w:rFonts w:ascii="Times New Roman" w:hAnsi="Times New Roman" w:cs="Times New Roman"/>
                <w:spacing w:val="-2"/>
                <w:sz w:val="24"/>
                <w:szCs w:val="24"/>
              </w:rPr>
              <w:t xml:space="preserve">Г и </w:t>
            </w:r>
            <w:r w:rsidRPr="00A91C0B">
              <w:rPr>
                <w:rFonts w:ascii="Times New Roman" w:hAnsi="Times New Roman" w:cs="Times New Roman"/>
                <w:spacing w:val="-2"/>
                <w:sz w:val="24"/>
                <w:szCs w:val="24"/>
                <w:lang w:val="en-US"/>
              </w:rPr>
              <w:t>II</w:t>
            </w:r>
            <w:r w:rsidRPr="00A91C0B">
              <w:rPr>
                <w:rFonts w:ascii="Times New Roman" w:hAnsi="Times New Roman" w:cs="Times New Roman"/>
                <w:spacing w:val="-2"/>
                <w:sz w:val="24"/>
                <w:szCs w:val="24"/>
              </w:rPr>
              <w:t xml:space="preserve"> А) или увеличение на 30 % </w:t>
            </w:r>
            <w:r w:rsidRPr="00A91C0B">
              <w:rPr>
                <w:rFonts w:ascii="Times New Roman" w:hAnsi="Times New Roman" w:cs="Times New Roman"/>
                <w:spacing w:val="-4"/>
                <w:sz w:val="24"/>
                <w:szCs w:val="24"/>
              </w:rPr>
              <w:t>для организации учеб</w:t>
            </w:r>
            <w:r w:rsidRPr="00A91C0B">
              <w:rPr>
                <w:rFonts w:ascii="Times New Roman" w:hAnsi="Times New Roman" w:cs="Times New Roman"/>
                <w:spacing w:val="-2"/>
                <w:sz w:val="24"/>
                <w:szCs w:val="24"/>
              </w:rPr>
              <w:t xml:space="preserve">но-опытной работы </w:t>
            </w:r>
          </w:p>
        </w:tc>
      </w:tr>
      <w:tr w:rsidR="00D84A0A" w:rsidRPr="003A55A3" w:rsidTr="00041FC4">
        <w:tblPrEx>
          <w:tblBorders>
            <w:bottom w:val="single" w:sz="4" w:space="0" w:color="auto"/>
          </w:tblBorders>
        </w:tblPrEx>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D84A0A" w:rsidRPr="00BB7618" w:rsidRDefault="00D84A0A" w:rsidP="00041FC4">
            <w:pPr>
              <w:spacing w:before="60" w:line="240" w:lineRule="auto"/>
              <w:ind w:firstLine="709"/>
              <w:rPr>
                <w:rFonts w:ascii="Times New Roman" w:hAnsi="Times New Roman" w:cs="Times New Roman"/>
              </w:rPr>
            </w:pPr>
            <w:r w:rsidRPr="00BB7618">
              <w:rPr>
                <w:rFonts w:ascii="Times New Roman" w:hAnsi="Times New Roman" w:cs="Times New Roman"/>
                <w:i/>
                <w:spacing w:val="40"/>
              </w:rPr>
              <w:t>Справочно:</w:t>
            </w:r>
            <w:r w:rsidRPr="00BB7618">
              <w:rPr>
                <w:rFonts w:ascii="Times New Roman" w:hAnsi="Times New Roman" w:cs="Times New Roman"/>
                <w:spacing w:val="-4"/>
                <w:vertAlign w:val="superscript"/>
              </w:rPr>
              <w:t>3)</w:t>
            </w:r>
            <w:r w:rsidRPr="00BB7618">
              <w:rPr>
                <w:rFonts w:ascii="Times New Roman" w:hAnsi="Times New Roman" w:cs="Times New Roman"/>
              </w:rPr>
              <w:t xml:space="preserve">Расчетный показатель минимально допустимого уровня обеспеченности общеобразовательными организациями (в среднем по Камчатскому краю) </w:t>
            </w:r>
            <w:r>
              <w:rPr>
                <w:rFonts w:ascii="Times New Roman" w:hAnsi="Times New Roman" w:cs="Times New Roman"/>
              </w:rPr>
              <w:t>ориентировочно составляет    99 мест</w:t>
            </w:r>
            <w:r w:rsidRPr="00BB7618">
              <w:rPr>
                <w:rFonts w:ascii="Times New Roman" w:hAnsi="Times New Roman" w:cs="Times New Roman"/>
              </w:rPr>
              <w:t xml:space="preserve"> / 1000 чел.</w:t>
            </w:r>
          </w:p>
          <w:p w:rsidR="00D84A0A" w:rsidRPr="00BB7618" w:rsidRDefault="00D84A0A" w:rsidP="00041FC4">
            <w:pPr>
              <w:spacing w:line="240" w:lineRule="auto"/>
              <w:ind w:firstLine="709"/>
              <w:rPr>
                <w:rFonts w:ascii="Times New Roman" w:hAnsi="Times New Roman" w:cs="Times New Roman"/>
                <w:bCs/>
              </w:rPr>
            </w:pPr>
            <w:proofErr w:type="gramStart"/>
            <w:r w:rsidRPr="00BB7618">
              <w:rPr>
                <w:rFonts w:ascii="Times New Roman" w:hAnsi="Times New Roman" w:cs="Times New Roman"/>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BB7618">
              <w:rPr>
                <w:rFonts w:ascii="Times New Roman" w:hAnsi="Times New Roman" w:cs="Times New Roman"/>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BB7618">
              <w:rPr>
                <w:rFonts w:ascii="Times New Roman" w:hAnsi="Times New Roman" w:cs="Times New Roman"/>
                <w:bCs/>
              </w:rPr>
              <w:t>Региональных нормативах градостроительного проектирования Камчатского края.</w:t>
            </w:r>
            <w:proofErr w:type="gramEnd"/>
          </w:p>
          <w:p w:rsidR="00D84A0A" w:rsidRPr="003A55A3" w:rsidRDefault="00D84A0A" w:rsidP="00041FC4">
            <w:pPr>
              <w:spacing w:after="60" w:line="240" w:lineRule="auto"/>
              <w:ind w:firstLine="709"/>
              <w:rPr>
                <w:rFonts w:ascii="Times New Roman" w:hAnsi="Times New Roman" w:cs="Times New Roman"/>
                <w:b/>
              </w:rPr>
            </w:pPr>
            <w:r w:rsidRPr="00BB7618">
              <w:rPr>
                <w:rFonts w:ascii="Times New Roman" w:hAnsi="Times New Roman" w:cs="Times New Roman"/>
                <w:bCs/>
              </w:rPr>
              <w:t>Методика расчета показателей минимально допустимого уровня обеспеченности обще</w:t>
            </w:r>
            <w:r w:rsidRPr="00BB7618">
              <w:rPr>
                <w:rFonts w:ascii="Times New Roman" w:hAnsi="Times New Roman" w:cs="Times New Roman"/>
              </w:rPr>
              <w:t xml:space="preserve">образовательными организациями </w:t>
            </w:r>
            <w:r w:rsidRPr="00BB7618">
              <w:rPr>
                <w:rFonts w:ascii="Times New Roman" w:hAnsi="Times New Roman" w:cs="Times New Roman"/>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lastRenderedPageBreak/>
              <w:t>Школа-интернат *</w:t>
            </w:r>
          </w:p>
        </w:tc>
        <w:tc>
          <w:tcPr>
            <w:tcW w:w="1068"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При вместимости,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200-300 мест – 70; </w:t>
            </w:r>
          </w:p>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300-500 мест – 65; </w:t>
            </w:r>
          </w:p>
          <w:p w:rsidR="00D84A0A" w:rsidRPr="00A91C0B" w:rsidRDefault="00D84A0A" w:rsidP="00041FC4">
            <w:pPr>
              <w:suppressAutoHyphens/>
              <w:spacing w:line="240" w:lineRule="auto"/>
              <w:ind w:left="-28" w:right="-28"/>
              <w:rPr>
                <w:rFonts w:ascii="Times New Roman" w:hAnsi="Times New Roman" w:cs="Times New Roman"/>
                <w:bCs/>
                <w:sz w:val="24"/>
                <w:szCs w:val="24"/>
              </w:rPr>
            </w:pPr>
            <w:r w:rsidRPr="00A91C0B">
              <w:rPr>
                <w:rFonts w:ascii="Times New Roman" w:hAnsi="Times New Roman" w:cs="Times New Roman"/>
                <w:sz w:val="24"/>
                <w:szCs w:val="24"/>
              </w:rPr>
              <w:t>500 и более мест – 45</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right="-57"/>
              <w:rPr>
                <w:rFonts w:ascii="Times New Roman" w:hAnsi="Times New Roman" w:cs="Times New Roman"/>
                <w:spacing w:val="-2"/>
                <w:sz w:val="24"/>
                <w:szCs w:val="24"/>
              </w:rPr>
            </w:pPr>
            <w:r w:rsidRPr="00A91C0B">
              <w:rPr>
                <w:rFonts w:ascii="Times New Roman" w:hAnsi="Times New Roman" w:cs="Times New Roman"/>
                <w:spacing w:val="-2"/>
                <w:sz w:val="24"/>
                <w:szCs w:val="24"/>
              </w:rPr>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p>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right="-57"/>
              <w:rPr>
                <w:rFonts w:ascii="Times New Roman" w:hAnsi="Times New Roman" w:cs="Times New Roman"/>
                <w:spacing w:val="-2"/>
                <w:sz w:val="24"/>
                <w:szCs w:val="24"/>
              </w:rPr>
            </w:pPr>
            <w:r w:rsidRPr="00A91C0B">
              <w:rPr>
                <w:rFonts w:ascii="Times New Roman" w:hAnsi="Times New Roman" w:cs="Times New Roman"/>
                <w:sz w:val="24"/>
                <w:szCs w:val="24"/>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то же</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uppressAutoHyphens/>
              <w:spacing w:line="240" w:lineRule="auto"/>
              <w:jc w:val="center"/>
              <w:rPr>
                <w:rFonts w:ascii="Times New Roman" w:hAnsi="Times New Roman" w:cs="Times New Roman"/>
                <w:bCs/>
                <w:sz w:val="24"/>
                <w:szCs w:val="24"/>
              </w:rPr>
            </w:pPr>
            <w:r w:rsidRPr="00A91C0B">
              <w:rPr>
                <w:rFonts w:ascii="Times New Roman" w:hAnsi="Times New Roman" w:cs="Times New Roman"/>
                <w:sz w:val="24"/>
                <w:szCs w:val="24"/>
              </w:rPr>
              <w:t>проектирование</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p>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pacing w:val="-2"/>
                <w:sz w:val="24"/>
                <w:szCs w:val="24"/>
              </w:rPr>
              <w:t xml:space="preserve">Радиус пешеходной </w:t>
            </w:r>
            <w:r w:rsidRPr="00A91C0B">
              <w:rPr>
                <w:rFonts w:ascii="Times New Roman" w:hAnsi="Times New Roman" w:cs="Times New Roman"/>
                <w:sz w:val="24"/>
                <w:szCs w:val="24"/>
              </w:rPr>
              <w:t xml:space="preserve">доступности </w:t>
            </w:r>
            <w:smartTag w:uri="urn:schemas-microsoft-com:office:smarttags" w:element="metricconverter">
              <w:smartTagPr>
                <w:attr w:name="ProductID" w:val="500 м"/>
              </w:smartTagPr>
              <w:r w:rsidRPr="00A91C0B">
                <w:rPr>
                  <w:rFonts w:ascii="Times New Roman" w:hAnsi="Times New Roman" w:cs="Times New Roman"/>
                  <w:sz w:val="24"/>
                  <w:szCs w:val="24"/>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p>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sz w:val="24"/>
                <w:szCs w:val="24"/>
              </w:rPr>
              <w:t>проектирование</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Межшкольный </w:t>
            </w:r>
            <w:r w:rsidRPr="00A91C0B">
              <w:rPr>
                <w:rFonts w:ascii="Times New Roman" w:hAnsi="Times New Roman" w:cs="Times New Roman"/>
                <w:sz w:val="24"/>
                <w:szCs w:val="24"/>
              </w:rPr>
              <w:lastRenderedPageBreak/>
              <w:t>учебно-</w:t>
            </w:r>
            <w:proofErr w:type="spellStart"/>
            <w:r w:rsidRPr="00A91C0B">
              <w:rPr>
                <w:rFonts w:ascii="Times New Roman" w:hAnsi="Times New Roman" w:cs="Times New Roman"/>
                <w:sz w:val="24"/>
                <w:szCs w:val="24"/>
              </w:rPr>
              <w:t>производ</w:t>
            </w:r>
            <w:proofErr w:type="spellEnd"/>
            <w:r w:rsidRPr="00A91C0B">
              <w:rPr>
                <w:rFonts w:ascii="Times New Roman" w:hAnsi="Times New Roman" w:cs="Times New Roman"/>
                <w:sz w:val="24"/>
                <w:szCs w:val="24"/>
              </w:rPr>
              <w:t>-</w:t>
            </w:r>
            <w:proofErr w:type="spellStart"/>
            <w:r w:rsidRPr="00A91C0B">
              <w:rPr>
                <w:rFonts w:ascii="Times New Roman" w:hAnsi="Times New Roman" w:cs="Times New Roman"/>
                <w:sz w:val="24"/>
                <w:szCs w:val="24"/>
              </w:rPr>
              <w:t>ственный</w:t>
            </w:r>
            <w:proofErr w:type="spellEnd"/>
            <w:r w:rsidRPr="00A91C0B">
              <w:rPr>
                <w:rFonts w:ascii="Times New Roman" w:hAnsi="Times New Roman" w:cs="Times New Roman"/>
                <w:sz w:val="24"/>
                <w:szCs w:val="24"/>
              </w:rPr>
              <w:t xml:space="preserve"> </w:t>
            </w:r>
          </w:p>
          <w:p w:rsidR="00D84A0A" w:rsidRPr="00A91C0B" w:rsidRDefault="00D84A0A" w:rsidP="00041FC4">
            <w:pPr>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lastRenderedPageBreak/>
              <w:t xml:space="preserve">мест / </w:t>
            </w:r>
            <w:r w:rsidRPr="00A91C0B">
              <w:rPr>
                <w:rFonts w:ascii="Times New Roman" w:hAnsi="Times New Roman" w:cs="Times New Roman"/>
                <w:sz w:val="24"/>
                <w:szCs w:val="24"/>
              </w:rPr>
              <w:lastRenderedPageBreak/>
              <w:t>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lastRenderedPageBreak/>
              <w:t xml:space="preserve">8 % от </w:t>
            </w:r>
            <w:r w:rsidRPr="00A91C0B">
              <w:rPr>
                <w:rFonts w:ascii="Times New Roman" w:hAnsi="Times New Roman" w:cs="Times New Roman"/>
                <w:sz w:val="24"/>
                <w:szCs w:val="24"/>
              </w:rPr>
              <w:lastRenderedPageBreak/>
              <w:t>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rPr>
                <w:rFonts w:ascii="Times New Roman" w:hAnsi="Times New Roman" w:cs="Times New Roman"/>
                <w:bCs/>
                <w:sz w:val="24"/>
                <w:szCs w:val="24"/>
                <w:vertAlign w:val="superscript"/>
              </w:rPr>
            </w:pPr>
            <w:r w:rsidRPr="00A91C0B">
              <w:rPr>
                <w:rFonts w:ascii="Times New Roman" w:hAnsi="Times New Roman" w:cs="Times New Roman"/>
                <w:sz w:val="24"/>
                <w:szCs w:val="24"/>
              </w:rPr>
              <w:lastRenderedPageBreak/>
              <w:t xml:space="preserve">Радиус </w:t>
            </w:r>
            <w:proofErr w:type="spellStart"/>
            <w:r w:rsidRPr="00A91C0B">
              <w:rPr>
                <w:rFonts w:ascii="Times New Roman" w:hAnsi="Times New Roman" w:cs="Times New Roman"/>
                <w:sz w:val="24"/>
                <w:szCs w:val="24"/>
              </w:rPr>
              <w:t>пешеходно</w:t>
            </w:r>
            <w:proofErr w:type="spellEnd"/>
            <w:r w:rsidRPr="00A91C0B">
              <w:rPr>
                <w:rFonts w:ascii="Times New Roman" w:hAnsi="Times New Roman" w:cs="Times New Roman"/>
                <w:sz w:val="24"/>
                <w:szCs w:val="24"/>
              </w:rPr>
              <w:t>-</w:t>
            </w:r>
            <w:r w:rsidRPr="00A91C0B">
              <w:rPr>
                <w:rFonts w:ascii="Times New Roman" w:hAnsi="Times New Roman" w:cs="Times New Roman"/>
                <w:sz w:val="24"/>
                <w:szCs w:val="24"/>
              </w:rPr>
              <w:lastRenderedPageBreak/>
              <w:t>транс</w:t>
            </w:r>
            <w:r w:rsidRPr="00A91C0B">
              <w:rPr>
                <w:rFonts w:ascii="Times New Roman" w:hAnsi="Times New Roman" w:cs="Times New Roman"/>
                <w:spacing w:val="-2"/>
                <w:sz w:val="24"/>
                <w:szCs w:val="24"/>
              </w:rPr>
              <w:t xml:space="preserve">портной доступности30 мин. </w:t>
            </w:r>
            <w:r w:rsidRPr="00A91C0B">
              <w:rPr>
                <w:rFonts w:ascii="Times New Roman" w:hAnsi="Times New Roman" w:cs="Times New Roman"/>
                <w:spacing w:val="-2"/>
                <w:sz w:val="24"/>
                <w:szCs w:val="24"/>
                <w:vertAlign w:val="superscript"/>
              </w:rPr>
              <w:t>4)</w:t>
            </w:r>
          </w:p>
        </w:tc>
        <w:tc>
          <w:tcPr>
            <w:tcW w:w="2184" w:type="dxa"/>
            <w:tcBorders>
              <w:top w:val="single" w:sz="4" w:space="0" w:color="auto"/>
              <w:left w:val="single" w:sz="4" w:space="0" w:color="auto"/>
              <w:bottom w:val="single" w:sz="4" w:space="0" w:color="auto"/>
              <w:right w:val="single" w:sz="4" w:space="0" w:color="auto"/>
            </w:tcBorders>
            <w:vAlign w:val="center"/>
          </w:tcPr>
          <w:p w:rsidR="00D84A0A" w:rsidRPr="00A91C0B" w:rsidRDefault="00D84A0A" w:rsidP="00041FC4">
            <w:pPr>
              <w:spacing w:line="240" w:lineRule="auto"/>
              <w:ind w:left="-28" w:right="-28"/>
              <w:rPr>
                <w:rFonts w:ascii="Times New Roman" w:hAnsi="Times New Roman" w:cs="Times New Roman"/>
                <w:bCs/>
                <w:sz w:val="24"/>
                <w:szCs w:val="24"/>
              </w:rPr>
            </w:pPr>
            <w:r w:rsidRPr="00A91C0B">
              <w:rPr>
                <w:rFonts w:ascii="Times New Roman" w:hAnsi="Times New Roman" w:cs="Times New Roman"/>
                <w:bCs/>
                <w:sz w:val="24"/>
                <w:szCs w:val="24"/>
              </w:rPr>
              <w:lastRenderedPageBreak/>
              <w:t xml:space="preserve">не менее 2 </w:t>
            </w:r>
            <w:r w:rsidRPr="00A91C0B">
              <w:rPr>
                <w:rFonts w:ascii="Times New Roman" w:hAnsi="Times New Roman" w:cs="Times New Roman"/>
                <w:bCs/>
                <w:sz w:val="24"/>
                <w:szCs w:val="24"/>
              </w:rPr>
              <w:lastRenderedPageBreak/>
              <w:t xml:space="preserve">га/объект, </w:t>
            </w:r>
            <w:r w:rsidRPr="00A91C0B">
              <w:rPr>
                <w:rFonts w:ascii="Times New Roman" w:hAnsi="Times New Roman" w:cs="Times New Roman"/>
                <w:sz w:val="24"/>
                <w:szCs w:val="24"/>
              </w:rPr>
              <w:t xml:space="preserve">при устройстве автополигона или </w:t>
            </w:r>
            <w:proofErr w:type="spellStart"/>
            <w:r w:rsidRPr="00A91C0B">
              <w:rPr>
                <w:rFonts w:ascii="Times New Roman" w:hAnsi="Times New Roman" w:cs="Times New Roman"/>
                <w:sz w:val="24"/>
                <w:szCs w:val="24"/>
              </w:rPr>
              <w:t>трактородрома</w:t>
            </w:r>
            <w:proofErr w:type="spellEnd"/>
            <w:r w:rsidRPr="00A91C0B">
              <w:rPr>
                <w:rFonts w:ascii="Times New Roman" w:hAnsi="Times New Roman" w:cs="Times New Roman"/>
                <w:sz w:val="24"/>
                <w:szCs w:val="24"/>
              </w:rPr>
              <w:t xml:space="preserve"> – </w:t>
            </w:r>
            <w:smartTag w:uri="urn:schemas-microsoft-com:office:smarttags" w:element="metricconverter">
              <w:smartTagPr>
                <w:attr w:name="ProductID" w:val="3 га"/>
              </w:smartTagPr>
              <w:r w:rsidRPr="00A91C0B">
                <w:rPr>
                  <w:rFonts w:ascii="Times New Roman" w:hAnsi="Times New Roman" w:cs="Times New Roman"/>
                  <w:sz w:val="24"/>
                  <w:szCs w:val="24"/>
                </w:rPr>
                <w:t>3 га</w:t>
              </w:r>
            </w:smartTag>
            <w:r w:rsidRPr="00A91C0B">
              <w:rPr>
                <w:rFonts w:ascii="Times New Roman" w:hAnsi="Times New Roman" w:cs="Times New Roman"/>
                <w:bCs/>
                <w:sz w:val="24"/>
                <w:szCs w:val="24"/>
              </w:rPr>
              <w:t>/ объект</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right="-113"/>
              <w:rPr>
                <w:rFonts w:ascii="Times New Roman" w:hAnsi="Times New Roman" w:cs="Times New Roman"/>
                <w:sz w:val="24"/>
                <w:szCs w:val="24"/>
              </w:rPr>
            </w:pPr>
            <w:r w:rsidRPr="00A91C0B">
              <w:rPr>
                <w:rFonts w:ascii="Times New Roman" w:hAnsi="Times New Roman" w:cs="Times New Roman"/>
                <w:sz w:val="24"/>
                <w:szCs w:val="24"/>
              </w:rPr>
              <w:lastRenderedPageBreak/>
              <w:t xml:space="preserve">Образовательные организации </w:t>
            </w:r>
            <w:r w:rsidRPr="00A91C0B">
              <w:rPr>
                <w:rFonts w:ascii="Times New Roman" w:hAnsi="Times New Roman" w:cs="Times New Roman"/>
                <w:spacing w:val="-2"/>
                <w:sz w:val="24"/>
                <w:szCs w:val="24"/>
              </w:rPr>
              <w:t xml:space="preserve">дополнительного </w:t>
            </w:r>
            <w:r w:rsidRPr="00A91C0B">
              <w:rPr>
                <w:rFonts w:ascii="Times New Roman" w:hAnsi="Times New Roman" w:cs="Times New Roman"/>
                <w:spacing w:val="-5"/>
                <w:sz w:val="24"/>
                <w:szCs w:val="24"/>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10 % общего числа школьников, </w:t>
            </w:r>
          </w:p>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D84A0A" w:rsidRPr="00A91C0B" w:rsidRDefault="00D84A0A" w:rsidP="00041FC4">
            <w:pPr>
              <w:suppressAutoHyphens/>
              <w:spacing w:line="240" w:lineRule="auto"/>
              <w:jc w:val="center"/>
              <w:rPr>
                <w:rFonts w:ascii="Times New Roman" w:hAnsi="Times New Roman" w:cs="Times New Roman"/>
                <w:bCs/>
                <w:sz w:val="24"/>
                <w:szCs w:val="24"/>
              </w:rPr>
            </w:pPr>
          </w:p>
          <w:p w:rsidR="00D84A0A" w:rsidRPr="00A91C0B" w:rsidRDefault="00D84A0A" w:rsidP="00041FC4">
            <w:pPr>
              <w:suppressAutoHyphens/>
              <w:spacing w:line="240" w:lineRule="auto"/>
              <w:jc w:val="center"/>
              <w:rPr>
                <w:rFonts w:ascii="Times New Roman" w:hAnsi="Times New Roman" w:cs="Times New Roman"/>
                <w:bCs/>
                <w:sz w:val="24"/>
                <w:szCs w:val="24"/>
                <w:vertAlign w:val="superscript"/>
              </w:rPr>
            </w:pPr>
            <w:r w:rsidRPr="00A91C0B">
              <w:rPr>
                <w:rFonts w:ascii="Times New Roman" w:hAnsi="Times New Roman" w:cs="Times New Roman"/>
                <w:bCs/>
                <w:sz w:val="24"/>
                <w:szCs w:val="24"/>
              </w:rPr>
              <w:t xml:space="preserve">то же </w:t>
            </w:r>
            <w:r w:rsidRPr="00A91C0B">
              <w:rPr>
                <w:rFonts w:ascii="Times New Roman" w:hAnsi="Times New Roman" w:cs="Times New Roman"/>
                <w:bCs/>
                <w:sz w:val="24"/>
                <w:szCs w:val="24"/>
                <w:vertAlign w:val="superscript"/>
              </w:rPr>
              <w:t>4)</w:t>
            </w:r>
          </w:p>
        </w:tc>
        <w:tc>
          <w:tcPr>
            <w:tcW w:w="2184" w:type="dxa"/>
            <w:vMerge w:val="restart"/>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jc w:val="center"/>
              <w:rPr>
                <w:rFonts w:ascii="Times New Roman" w:hAnsi="Times New Roman" w:cs="Times New Roman"/>
                <w:sz w:val="24"/>
                <w:szCs w:val="24"/>
              </w:rPr>
            </w:pPr>
          </w:p>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uppressAutoHyphens/>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sz w:val="24"/>
                <w:szCs w:val="24"/>
              </w:rPr>
              <w:t>проектирование</w:t>
            </w: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142" w:right="-57" w:hanging="142"/>
              <w:rPr>
                <w:rFonts w:ascii="Times New Roman" w:hAnsi="Times New Roman" w:cs="Times New Roman"/>
                <w:spacing w:val="-2"/>
                <w:sz w:val="24"/>
                <w:szCs w:val="24"/>
              </w:rPr>
            </w:pPr>
            <w:r w:rsidRPr="00A91C0B">
              <w:rPr>
                <w:rFonts w:ascii="Times New Roman" w:hAnsi="Times New Roman" w:cs="Times New Roman"/>
                <w:spacing w:val="-2"/>
                <w:sz w:val="24"/>
                <w:szCs w:val="24"/>
              </w:rPr>
              <w:t xml:space="preserve">- </w:t>
            </w:r>
            <w:r w:rsidRPr="00A91C0B">
              <w:rPr>
                <w:rFonts w:ascii="Times New Roman" w:hAnsi="Times New Roman" w:cs="Times New Roman"/>
                <w:sz w:val="24"/>
                <w:szCs w:val="24"/>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3,3 %</w:t>
            </w:r>
          </w:p>
        </w:tc>
        <w:tc>
          <w:tcPr>
            <w:tcW w:w="2605" w:type="dxa"/>
            <w:tcBorders>
              <w:top w:val="single" w:sz="4" w:space="0" w:color="auto"/>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top w:val="single" w:sz="4" w:space="0" w:color="auto"/>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станция юных техников</w:t>
            </w:r>
          </w:p>
        </w:tc>
        <w:tc>
          <w:tcPr>
            <w:tcW w:w="1068"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0,9 %</w:t>
            </w:r>
          </w:p>
        </w:tc>
        <w:tc>
          <w:tcPr>
            <w:tcW w:w="2605"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станция юных натуралистов</w:t>
            </w:r>
          </w:p>
        </w:tc>
        <w:tc>
          <w:tcPr>
            <w:tcW w:w="1068"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0,4 %</w:t>
            </w:r>
          </w:p>
        </w:tc>
        <w:tc>
          <w:tcPr>
            <w:tcW w:w="2605"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uppressAutoHyphens/>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станция юных туристов</w:t>
            </w:r>
          </w:p>
        </w:tc>
        <w:tc>
          <w:tcPr>
            <w:tcW w:w="1068"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0,4 %</w:t>
            </w:r>
          </w:p>
        </w:tc>
        <w:tc>
          <w:tcPr>
            <w:tcW w:w="2605"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детск</w:t>
            </w:r>
            <w:r>
              <w:rPr>
                <w:rFonts w:ascii="Times New Roman" w:hAnsi="Times New Roman" w:cs="Times New Roman"/>
                <w:sz w:val="24"/>
                <w:szCs w:val="24"/>
              </w:rPr>
              <w:t>о-юношес</w:t>
            </w:r>
            <w:r w:rsidRPr="00A91C0B">
              <w:rPr>
                <w:rFonts w:ascii="Times New Roman" w:hAnsi="Times New Roman" w:cs="Times New Roman"/>
                <w:sz w:val="24"/>
                <w:szCs w:val="24"/>
              </w:rPr>
              <w:t>кая спортивная школа</w:t>
            </w:r>
          </w:p>
        </w:tc>
        <w:tc>
          <w:tcPr>
            <w:tcW w:w="1068"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2,3 %</w:t>
            </w:r>
          </w:p>
        </w:tc>
        <w:tc>
          <w:tcPr>
            <w:tcW w:w="2605" w:type="dxa"/>
            <w:tcBorders>
              <w:left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left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r w:rsidR="00D84A0A" w:rsidRPr="00A91C0B" w:rsidTr="00041FC4">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D84A0A" w:rsidRPr="00A91C0B" w:rsidRDefault="00D84A0A" w:rsidP="00041FC4">
            <w:pPr>
              <w:spacing w:line="240" w:lineRule="auto"/>
              <w:ind w:left="142" w:hanging="142"/>
              <w:rPr>
                <w:rFonts w:ascii="Times New Roman" w:hAnsi="Times New Roman" w:cs="Times New Roman"/>
                <w:sz w:val="24"/>
                <w:szCs w:val="24"/>
              </w:rPr>
            </w:pPr>
            <w:r w:rsidRPr="00A91C0B">
              <w:rPr>
                <w:rFonts w:ascii="Times New Roman" w:hAnsi="Times New Roman" w:cs="Times New Roman"/>
                <w:sz w:val="24"/>
                <w:szCs w:val="24"/>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2,7 %</w:t>
            </w:r>
          </w:p>
        </w:tc>
        <w:tc>
          <w:tcPr>
            <w:tcW w:w="2605" w:type="dxa"/>
            <w:tcBorders>
              <w:left w:val="single" w:sz="4" w:space="0" w:color="auto"/>
              <w:bottom w:val="single" w:sz="4" w:space="0" w:color="auto"/>
              <w:right w:val="single" w:sz="4" w:space="0" w:color="auto"/>
            </w:tcBorders>
            <w:shd w:val="clear" w:color="auto" w:fill="auto"/>
            <w:vAlign w:val="center"/>
          </w:tcPr>
          <w:p w:rsidR="00D84A0A" w:rsidRPr="00A91C0B" w:rsidRDefault="00D84A0A" w:rsidP="00041FC4">
            <w:pPr>
              <w:suppressAutoHyphens/>
              <w:spacing w:line="240" w:lineRule="auto"/>
              <w:jc w:val="center"/>
              <w:rPr>
                <w:rFonts w:ascii="Times New Roman" w:hAnsi="Times New Roman" w:cs="Times New Roman"/>
                <w:bCs/>
                <w:sz w:val="24"/>
                <w:szCs w:val="24"/>
              </w:rPr>
            </w:pPr>
          </w:p>
        </w:tc>
        <w:tc>
          <w:tcPr>
            <w:tcW w:w="2184" w:type="dxa"/>
            <w:vMerge/>
            <w:tcBorders>
              <w:left w:val="single" w:sz="4" w:space="0" w:color="auto"/>
              <w:bottom w:val="single" w:sz="4" w:space="0" w:color="auto"/>
              <w:right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b/>
                <w:bCs/>
                <w:sz w:val="24"/>
                <w:szCs w:val="24"/>
              </w:rPr>
            </w:pPr>
          </w:p>
        </w:tc>
      </w:tr>
    </w:tbl>
    <w:p w:rsidR="00D84A0A" w:rsidRPr="00A91C0B" w:rsidRDefault="00D84A0A" w:rsidP="00D84A0A">
      <w:pPr>
        <w:spacing w:before="120" w:after="0" w:line="240" w:lineRule="auto"/>
        <w:ind w:firstLine="709"/>
        <w:rPr>
          <w:rFonts w:ascii="Times New Roman" w:hAnsi="Times New Roman" w:cs="Times New Roman"/>
        </w:rPr>
      </w:pPr>
      <w:r w:rsidRPr="00A91C0B">
        <w:rPr>
          <w:rFonts w:ascii="Times New Roman" w:hAnsi="Times New Roman" w:cs="Times New Roman"/>
        </w:rPr>
        <w:t>* Для сельских населенных пунктов – административных центров муниципальных районов.</w:t>
      </w:r>
    </w:p>
    <w:p w:rsidR="00D84A0A" w:rsidRPr="00BB7618" w:rsidRDefault="00D84A0A" w:rsidP="00D84A0A">
      <w:pPr>
        <w:spacing w:before="120" w:after="0" w:line="240" w:lineRule="auto"/>
        <w:ind w:firstLine="709"/>
        <w:jc w:val="both"/>
        <w:rPr>
          <w:rFonts w:ascii="Times New Roman" w:hAnsi="Times New Roman" w:cs="Times New Roman"/>
        </w:rPr>
      </w:pPr>
      <w:r w:rsidRPr="00BB7618">
        <w:rPr>
          <w:rFonts w:ascii="Times New Roman" w:hAnsi="Times New Roman" w:cs="Times New Roman"/>
          <w:vertAlign w:val="superscript"/>
        </w:rPr>
        <w:t xml:space="preserve">1) </w:t>
      </w:r>
      <w:r w:rsidRPr="00BB7618">
        <w:rPr>
          <w:rFonts w:ascii="Times New Roman" w:hAnsi="Times New Roman" w:cs="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D84A0A" w:rsidRPr="00BB7618" w:rsidRDefault="00D84A0A" w:rsidP="00D84A0A">
      <w:pPr>
        <w:spacing w:after="0" w:line="240" w:lineRule="auto"/>
        <w:ind w:firstLine="709"/>
        <w:jc w:val="both"/>
        <w:rPr>
          <w:rFonts w:ascii="Times New Roman" w:hAnsi="Times New Roman" w:cs="Times New Roman"/>
        </w:rPr>
      </w:pPr>
      <w:r w:rsidRPr="00BB7618">
        <w:rPr>
          <w:rFonts w:ascii="Times New Roman" w:hAnsi="Times New Roman" w:cs="Times New Roman"/>
          <w:vertAlign w:val="superscript"/>
        </w:rPr>
        <w:t>2)</w:t>
      </w:r>
      <w:r w:rsidRPr="00BB7618">
        <w:rPr>
          <w:rFonts w:ascii="Times New Roman" w:hAnsi="Times New Roman" w:cs="Times New Roman"/>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w:t>
      </w:r>
      <w:r w:rsidRPr="00BB7618">
        <w:rPr>
          <w:rFonts w:ascii="Times New Roman" w:hAnsi="Times New Roman" w:cs="Times New Roman"/>
        </w:rPr>
        <w:lastRenderedPageBreak/>
        <w:t xml:space="preserve">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BB7618">
          <w:rPr>
            <w:rFonts w:ascii="Times New Roman" w:hAnsi="Times New Roman" w:cs="Times New Roman"/>
          </w:rPr>
          <w:t>500 м</w:t>
        </w:r>
      </w:smartTag>
      <w:r w:rsidRPr="00BB7618">
        <w:rPr>
          <w:rFonts w:ascii="Times New Roman" w:hAnsi="Times New Roman" w:cs="Times New Roman"/>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BB7618">
          <w:rPr>
            <w:rFonts w:ascii="Times New Roman" w:hAnsi="Times New Roman" w:cs="Times New Roman"/>
          </w:rPr>
          <w:t>1 км</w:t>
        </w:r>
      </w:smartTag>
      <w:r w:rsidRPr="00BB7618">
        <w:rPr>
          <w:rFonts w:ascii="Times New Roman" w:hAnsi="Times New Roman" w:cs="Times New Roman"/>
        </w:rPr>
        <w:t>.</w:t>
      </w:r>
    </w:p>
    <w:p w:rsidR="00D84A0A" w:rsidRPr="00BB7618" w:rsidRDefault="00D84A0A" w:rsidP="00D84A0A">
      <w:pPr>
        <w:spacing w:after="0" w:line="240" w:lineRule="auto"/>
        <w:ind w:firstLine="709"/>
        <w:jc w:val="both"/>
        <w:rPr>
          <w:rFonts w:ascii="Times New Roman" w:hAnsi="Times New Roman" w:cs="Times New Roman"/>
        </w:rPr>
      </w:pPr>
      <w:r w:rsidRPr="00BB7618">
        <w:rPr>
          <w:rFonts w:ascii="Times New Roman" w:hAnsi="Times New Roman" w:cs="Times New Roman"/>
          <w:vertAlign w:val="superscript"/>
        </w:rPr>
        <w:t xml:space="preserve">3) </w:t>
      </w:r>
      <w:r w:rsidRPr="00BB7618">
        <w:rPr>
          <w:rFonts w:ascii="Times New Roman" w:hAnsi="Times New Roman" w:cs="Times New Roman"/>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D84A0A" w:rsidRDefault="00D84A0A" w:rsidP="00D84A0A">
      <w:pPr>
        <w:spacing w:after="0" w:line="240" w:lineRule="auto"/>
        <w:ind w:firstLine="709"/>
        <w:jc w:val="both"/>
        <w:rPr>
          <w:rFonts w:ascii="Times New Roman" w:hAnsi="Times New Roman" w:cs="Times New Roman"/>
        </w:rPr>
      </w:pPr>
      <w:r w:rsidRPr="00BB7618">
        <w:rPr>
          <w:rFonts w:ascii="Times New Roman" w:hAnsi="Times New Roman" w:cs="Times New Roman"/>
          <w:vertAlign w:val="superscript"/>
        </w:rPr>
        <w:t xml:space="preserve">4) </w:t>
      </w:r>
      <w:r w:rsidRPr="00BB7618">
        <w:rPr>
          <w:rFonts w:ascii="Times New Roman" w:hAnsi="Times New Roman" w:cs="Times New Roman"/>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D84A0A" w:rsidRPr="00BB7618" w:rsidRDefault="00D84A0A" w:rsidP="00D84A0A">
      <w:pPr>
        <w:spacing w:after="0" w:line="240" w:lineRule="auto"/>
        <w:ind w:firstLine="709"/>
        <w:jc w:val="both"/>
        <w:rPr>
          <w:rFonts w:ascii="Times New Roman" w:hAnsi="Times New Roman" w:cs="Times New Roman"/>
        </w:rPr>
      </w:pPr>
    </w:p>
    <w:p w:rsidR="00D84A0A" w:rsidRPr="003A55A3" w:rsidRDefault="00D84A0A" w:rsidP="00D84A0A">
      <w:pPr>
        <w:tabs>
          <w:tab w:val="left" w:pos="6946"/>
        </w:tabs>
        <w:spacing w:line="239" w:lineRule="auto"/>
        <w:ind w:firstLine="709"/>
        <w:jc w:val="both"/>
        <w:rPr>
          <w:rFonts w:ascii="Times New Roman" w:hAnsi="Times New Roman" w:cs="Times New Roman"/>
          <w:bCs/>
          <w:sz w:val="24"/>
          <w:szCs w:val="24"/>
        </w:rPr>
      </w:pPr>
      <w:r w:rsidRPr="003A55A3">
        <w:rPr>
          <w:rFonts w:ascii="Times New Roman" w:hAnsi="Times New Roman" w:cs="Times New Roman"/>
          <w:bCs/>
          <w:sz w:val="24"/>
          <w:szCs w:val="24"/>
        </w:rPr>
        <w:t>6.3.3. Объекты здравоохранения</w:t>
      </w:r>
    </w:p>
    <w:p w:rsidR="00D84A0A" w:rsidRPr="00BB7618" w:rsidRDefault="00D84A0A" w:rsidP="00D84A0A">
      <w:pPr>
        <w:tabs>
          <w:tab w:val="left" w:pos="6946"/>
        </w:tabs>
        <w:spacing w:line="239" w:lineRule="auto"/>
        <w:ind w:firstLine="709"/>
        <w:jc w:val="both"/>
        <w:rPr>
          <w:rFonts w:ascii="Times New Roman" w:hAnsi="Times New Roman" w:cs="Times New Roman"/>
          <w:bCs/>
          <w:sz w:val="24"/>
          <w:szCs w:val="24"/>
        </w:rPr>
      </w:pPr>
      <w:r w:rsidRPr="00BB7618">
        <w:rPr>
          <w:rFonts w:ascii="Times New Roman" w:hAnsi="Times New Roman" w:cs="Times New Roman"/>
          <w:bCs/>
          <w:sz w:val="24"/>
          <w:szCs w:val="24"/>
        </w:rPr>
        <w:t>6.3.3.1. Р</w:t>
      </w:r>
      <w:r w:rsidRPr="00BB7618">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D84A0A" w:rsidRPr="003A55A3" w:rsidRDefault="00D84A0A" w:rsidP="00D84A0A">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D84A0A" w:rsidRPr="003A55A3" w:rsidTr="00041FC4">
        <w:trPr>
          <w:trHeight w:val="312"/>
          <w:jc w:val="center"/>
        </w:trPr>
        <w:tc>
          <w:tcPr>
            <w:tcW w:w="2011" w:type="dxa"/>
            <w:vMerge w:val="restart"/>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Наименование </w:t>
            </w:r>
          </w:p>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объектов</w:t>
            </w:r>
          </w:p>
        </w:tc>
        <w:tc>
          <w:tcPr>
            <w:tcW w:w="5886" w:type="dxa"/>
            <w:gridSpan w:val="3"/>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Расчетные показатели</w:t>
            </w:r>
          </w:p>
        </w:tc>
        <w:tc>
          <w:tcPr>
            <w:tcW w:w="2184" w:type="dxa"/>
            <w:vMerge w:val="restart"/>
            <w:vAlign w:val="center"/>
          </w:tcPr>
          <w:p w:rsidR="00D84A0A" w:rsidRPr="00A91C0B" w:rsidRDefault="00D84A0A" w:rsidP="00041FC4">
            <w:pPr>
              <w:suppressAutoHyphens/>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Размер </w:t>
            </w:r>
          </w:p>
          <w:p w:rsidR="00D84A0A" w:rsidRPr="00A91C0B" w:rsidRDefault="00D84A0A" w:rsidP="00041FC4">
            <w:pPr>
              <w:suppressAutoHyphens/>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земельного </w:t>
            </w:r>
          </w:p>
          <w:p w:rsidR="00D84A0A" w:rsidRPr="00A91C0B" w:rsidRDefault="00D84A0A" w:rsidP="00041FC4">
            <w:pPr>
              <w:suppressAutoHyphens/>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участка</w:t>
            </w:r>
          </w:p>
        </w:tc>
      </w:tr>
      <w:tr w:rsidR="00D84A0A" w:rsidRPr="003A55A3" w:rsidTr="00041FC4">
        <w:trPr>
          <w:trHeight w:val="93"/>
          <w:jc w:val="center"/>
        </w:trPr>
        <w:tc>
          <w:tcPr>
            <w:tcW w:w="2011" w:type="dxa"/>
            <w:vMerge/>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Cs/>
              </w:rPr>
            </w:pPr>
          </w:p>
        </w:tc>
        <w:tc>
          <w:tcPr>
            <w:tcW w:w="1068" w:type="dxa"/>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единица измерения</w:t>
            </w:r>
          </w:p>
        </w:tc>
        <w:tc>
          <w:tcPr>
            <w:tcW w:w="2213" w:type="dxa"/>
            <w:vAlign w:val="center"/>
          </w:tcPr>
          <w:p w:rsidR="00D84A0A" w:rsidRPr="00A91C0B" w:rsidRDefault="00D84A0A" w:rsidP="00041FC4">
            <w:pPr>
              <w:suppressAutoHyphens/>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минимально допустимого уровня обеспеченности </w:t>
            </w:r>
          </w:p>
        </w:tc>
        <w:tc>
          <w:tcPr>
            <w:tcW w:w="2605" w:type="dxa"/>
            <w:vAlign w:val="center"/>
          </w:tcPr>
          <w:p w:rsidR="00D84A0A" w:rsidRPr="00A91C0B" w:rsidRDefault="00D84A0A" w:rsidP="00041FC4">
            <w:pPr>
              <w:spacing w:line="239"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максимально допустимого уровня территориальной доступности</w:t>
            </w:r>
          </w:p>
        </w:tc>
        <w:tc>
          <w:tcPr>
            <w:tcW w:w="2184" w:type="dxa"/>
            <w:vMerge/>
            <w:vAlign w:val="center"/>
          </w:tcPr>
          <w:p w:rsidR="00D84A0A" w:rsidRPr="00A91C0B" w:rsidRDefault="00D84A0A" w:rsidP="00041FC4">
            <w:pPr>
              <w:spacing w:line="239" w:lineRule="auto"/>
              <w:ind w:left="-57" w:right="-57"/>
              <w:jc w:val="center"/>
              <w:rPr>
                <w:rFonts w:ascii="Times New Roman" w:hAnsi="Times New Roman" w:cs="Times New Roman"/>
                <w:bCs/>
              </w:rPr>
            </w:pPr>
          </w:p>
        </w:tc>
      </w:tr>
      <w:tr w:rsidR="00D84A0A" w:rsidRPr="003A55A3" w:rsidTr="00041FC4">
        <w:trPr>
          <w:trHeight w:val="93"/>
          <w:tblHeader/>
          <w:jc w:val="center"/>
        </w:trPr>
        <w:tc>
          <w:tcPr>
            <w:tcW w:w="2011" w:type="dxa"/>
            <w:tcBorders>
              <w:bottom w:val="single" w:sz="4" w:space="0" w:color="auto"/>
            </w:tcBorders>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Cs/>
              </w:rPr>
            </w:pPr>
            <w:r w:rsidRPr="00A91C0B">
              <w:rPr>
                <w:rFonts w:ascii="Times New Roman" w:hAnsi="Times New Roman" w:cs="Times New Roman"/>
                <w:bCs/>
              </w:rPr>
              <w:t>1</w:t>
            </w:r>
          </w:p>
        </w:tc>
        <w:tc>
          <w:tcPr>
            <w:tcW w:w="1068" w:type="dxa"/>
            <w:tcBorders>
              <w:bottom w:val="single" w:sz="4" w:space="0" w:color="auto"/>
            </w:tcBorders>
            <w:shd w:val="clear" w:color="auto" w:fill="auto"/>
            <w:vAlign w:val="center"/>
          </w:tcPr>
          <w:p w:rsidR="00D84A0A" w:rsidRPr="00A91C0B" w:rsidRDefault="00D84A0A" w:rsidP="00041FC4">
            <w:pPr>
              <w:spacing w:line="239" w:lineRule="auto"/>
              <w:ind w:left="-57" w:right="-57"/>
              <w:jc w:val="center"/>
              <w:rPr>
                <w:rFonts w:ascii="Times New Roman" w:hAnsi="Times New Roman" w:cs="Times New Roman"/>
                <w:bCs/>
              </w:rPr>
            </w:pPr>
            <w:r w:rsidRPr="00A91C0B">
              <w:rPr>
                <w:rFonts w:ascii="Times New Roman" w:hAnsi="Times New Roman" w:cs="Times New Roman"/>
                <w:bCs/>
              </w:rPr>
              <w:t>2</w:t>
            </w:r>
          </w:p>
        </w:tc>
        <w:tc>
          <w:tcPr>
            <w:tcW w:w="2213" w:type="dxa"/>
            <w:tcBorders>
              <w:bottom w:val="single" w:sz="4" w:space="0" w:color="auto"/>
            </w:tcBorders>
            <w:vAlign w:val="center"/>
          </w:tcPr>
          <w:p w:rsidR="00D84A0A" w:rsidRPr="00A91C0B" w:rsidRDefault="00D84A0A" w:rsidP="00041FC4">
            <w:pPr>
              <w:suppressAutoHyphens/>
              <w:spacing w:line="239" w:lineRule="auto"/>
              <w:ind w:left="-57" w:right="-57"/>
              <w:jc w:val="center"/>
              <w:rPr>
                <w:rFonts w:ascii="Times New Roman" w:hAnsi="Times New Roman" w:cs="Times New Roman"/>
                <w:bCs/>
              </w:rPr>
            </w:pPr>
            <w:r w:rsidRPr="00A91C0B">
              <w:rPr>
                <w:rFonts w:ascii="Times New Roman" w:hAnsi="Times New Roman" w:cs="Times New Roman"/>
                <w:bCs/>
              </w:rPr>
              <w:t>3</w:t>
            </w:r>
          </w:p>
        </w:tc>
        <w:tc>
          <w:tcPr>
            <w:tcW w:w="2605" w:type="dxa"/>
            <w:tcBorders>
              <w:bottom w:val="single" w:sz="4" w:space="0" w:color="auto"/>
            </w:tcBorders>
            <w:vAlign w:val="center"/>
          </w:tcPr>
          <w:p w:rsidR="00D84A0A" w:rsidRPr="00A91C0B" w:rsidRDefault="00D84A0A" w:rsidP="00041FC4">
            <w:pPr>
              <w:spacing w:line="239" w:lineRule="auto"/>
              <w:ind w:left="-57" w:right="-57"/>
              <w:jc w:val="center"/>
              <w:rPr>
                <w:rFonts w:ascii="Times New Roman" w:hAnsi="Times New Roman" w:cs="Times New Roman"/>
                <w:bCs/>
              </w:rPr>
            </w:pPr>
            <w:r w:rsidRPr="00A91C0B">
              <w:rPr>
                <w:rFonts w:ascii="Times New Roman" w:hAnsi="Times New Roman" w:cs="Times New Roman"/>
                <w:bCs/>
              </w:rPr>
              <w:t>4</w:t>
            </w:r>
          </w:p>
        </w:tc>
        <w:tc>
          <w:tcPr>
            <w:tcW w:w="2184" w:type="dxa"/>
            <w:tcBorders>
              <w:bottom w:val="single" w:sz="4" w:space="0" w:color="auto"/>
            </w:tcBorders>
            <w:vAlign w:val="center"/>
          </w:tcPr>
          <w:p w:rsidR="00D84A0A" w:rsidRPr="00A91C0B" w:rsidRDefault="00D84A0A" w:rsidP="00041FC4">
            <w:pPr>
              <w:spacing w:line="239" w:lineRule="auto"/>
              <w:ind w:left="-57" w:right="-57"/>
              <w:jc w:val="center"/>
              <w:rPr>
                <w:rFonts w:ascii="Times New Roman" w:hAnsi="Times New Roman" w:cs="Times New Roman"/>
                <w:bCs/>
              </w:rPr>
            </w:pPr>
            <w:r w:rsidRPr="00A91C0B">
              <w:rPr>
                <w:rFonts w:ascii="Times New Roman" w:hAnsi="Times New Roman" w:cs="Times New Roman"/>
                <w:bCs/>
              </w:rPr>
              <w:t>5</w:t>
            </w:r>
          </w:p>
        </w:tc>
      </w:tr>
      <w:tr w:rsidR="00D84A0A" w:rsidRPr="003A55A3" w:rsidTr="00041FC4">
        <w:trPr>
          <w:trHeight w:val="93"/>
          <w:jc w:val="center"/>
        </w:trPr>
        <w:tc>
          <w:tcPr>
            <w:tcW w:w="2011" w:type="dxa"/>
            <w:tcBorders>
              <w:bottom w:val="single" w:sz="4" w:space="0" w:color="auto"/>
            </w:tcBorders>
            <w:shd w:val="clear" w:color="auto" w:fill="auto"/>
          </w:tcPr>
          <w:p w:rsidR="00D84A0A" w:rsidRPr="00A91C0B" w:rsidRDefault="00D84A0A" w:rsidP="00041FC4">
            <w:pPr>
              <w:spacing w:line="239" w:lineRule="auto"/>
              <w:ind w:left="-28" w:right="-28"/>
              <w:rPr>
                <w:rFonts w:ascii="Times New Roman" w:hAnsi="Times New Roman" w:cs="Times New Roman"/>
                <w:spacing w:val="-2"/>
                <w:sz w:val="24"/>
                <w:szCs w:val="24"/>
              </w:rPr>
            </w:pPr>
            <w:r w:rsidRPr="00A91C0B">
              <w:rPr>
                <w:rFonts w:ascii="Times New Roman" w:hAnsi="Times New Roman" w:cs="Times New Roman"/>
                <w:sz w:val="24"/>
                <w:szCs w:val="24"/>
              </w:rPr>
              <w:t xml:space="preserve">Стационары для взрослых и детей </w:t>
            </w:r>
            <w:r w:rsidRPr="00A91C0B">
              <w:rPr>
                <w:rFonts w:ascii="Times New Roman" w:hAnsi="Times New Roman" w:cs="Times New Roman"/>
                <w:spacing w:val="-2"/>
                <w:sz w:val="24"/>
                <w:szCs w:val="24"/>
              </w:rPr>
              <w:t>со вспомогательными зданиями и сооружениями</w:t>
            </w:r>
          </w:p>
          <w:p w:rsidR="00D84A0A" w:rsidRPr="00A91C0B" w:rsidRDefault="00D84A0A" w:rsidP="00041FC4">
            <w:pPr>
              <w:spacing w:line="239" w:lineRule="auto"/>
              <w:ind w:left="-28" w:right="-28"/>
              <w:rPr>
                <w:rFonts w:ascii="Times New Roman" w:hAnsi="Times New Roman" w:cs="Times New Roman"/>
                <w:bCs/>
                <w:sz w:val="24"/>
                <w:szCs w:val="24"/>
              </w:rPr>
            </w:pPr>
            <w:r w:rsidRPr="00A91C0B">
              <w:rPr>
                <w:rFonts w:ascii="Times New Roman" w:hAnsi="Times New Roman" w:cs="Times New Roman"/>
                <w:spacing w:val="-2"/>
                <w:sz w:val="24"/>
                <w:szCs w:val="24"/>
              </w:rPr>
              <w:t>(</w:t>
            </w:r>
            <w:r w:rsidRPr="00A91C0B">
              <w:rPr>
                <w:rFonts w:ascii="Times New Roman" w:hAnsi="Times New Roman" w:cs="Times New Roman"/>
                <w:sz w:val="24"/>
                <w:szCs w:val="24"/>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D84A0A" w:rsidRPr="00A91C0B" w:rsidRDefault="00D84A0A" w:rsidP="00041FC4">
            <w:pPr>
              <w:suppressAutoHyphens/>
              <w:spacing w:line="239" w:lineRule="auto"/>
              <w:ind w:left="-57" w:right="-57"/>
              <w:jc w:val="center"/>
              <w:rPr>
                <w:rFonts w:ascii="Times New Roman" w:hAnsi="Times New Roman" w:cs="Times New Roman"/>
                <w:bCs/>
                <w:sz w:val="24"/>
                <w:szCs w:val="24"/>
              </w:rPr>
            </w:pPr>
            <w:r w:rsidRPr="00A91C0B">
              <w:rPr>
                <w:rFonts w:ascii="Times New Roman" w:hAnsi="Times New Roman" w:cs="Times New Roman"/>
                <w:sz w:val="24"/>
                <w:szCs w:val="24"/>
              </w:rPr>
              <w:t>коек / 1000 чел.</w:t>
            </w:r>
          </w:p>
        </w:tc>
        <w:tc>
          <w:tcPr>
            <w:tcW w:w="2213" w:type="dxa"/>
            <w:tcBorders>
              <w:bottom w:val="single" w:sz="4" w:space="0" w:color="auto"/>
            </w:tcBorders>
          </w:tcPr>
          <w:p w:rsidR="00D84A0A" w:rsidRPr="00A91C0B" w:rsidRDefault="00D84A0A" w:rsidP="00041FC4">
            <w:pPr>
              <w:spacing w:line="239" w:lineRule="auto"/>
              <w:ind w:left="-28" w:right="-28"/>
              <w:jc w:val="center"/>
              <w:rPr>
                <w:rFonts w:ascii="Times New Roman" w:hAnsi="Times New Roman" w:cs="Times New Roman"/>
                <w:sz w:val="24"/>
                <w:szCs w:val="24"/>
                <w:vertAlign w:val="superscript"/>
              </w:rPr>
            </w:pPr>
            <w:r w:rsidRPr="00A91C0B">
              <w:rPr>
                <w:rFonts w:ascii="Times New Roman" w:hAnsi="Times New Roman" w:cs="Times New Roman"/>
                <w:sz w:val="24"/>
                <w:szCs w:val="24"/>
              </w:rPr>
              <w:t xml:space="preserve">По заданию на проектирование, определяемому органами здравоохранения, но не менее 13,47  </w:t>
            </w:r>
            <w:r w:rsidRPr="00A91C0B">
              <w:rPr>
                <w:rFonts w:ascii="Times New Roman" w:hAnsi="Times New Roman" w:cs="Times New Roman"/>
                <w:sz w:val="24"/>
                <w:szCs w:val="24"/>
                <w:vertAlign w:val="superscript"/>
              </w:rPr>
              <w:t>1),  2)</w:t>
            </w:r>
          </w:p>
        </w:tc>
        <w:tc>
          <w:tcPr>
            <w:tcW w:w="2605" w:type="dxa"/>
            <w:tcBorders>
              <w:bottom w:val="single" w:sz="4" w:space="0" w:color="auto"/>
            </w:tcBorders>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sz w:val="24"/>
                <w:szCs w:val="24"/>
              </w:rPr>
              <w:t xml:space="preserve">Радиус транспортной доступности </w:t>
            </w:r>
          </w:p>
          <w:p w:rsidR="00D84A0A" w:rsidRPr="00A91C0B" w:rsidRDefault="00D84A0A" w:rsidP="00041FC4">
            <w:pPr>
              <w:suppressAutoHyphens/>
              <w:spacing w:line="239" w:lineRule="auto"/>
              <w:rPr>
                <w:rFonts w:ascii="Times New Roman" w:hAnsi="Times New Roman" w:cs="Times New Roman"/>
                <w:bCs/>
                <w:sz w:val="24"/>
                <w:szCs w:val="24"/>
              </w:rPr>
            </w:pPr>
            <w:r w:rsidRPr="00A91C0B">
              <w:rPr>
                <w:rFonts w:ascii="Times New Roman" w:hAnsi="Times New Roman" w:cs="Times New Roman"/>
                <w:sz w:val="24"/>
                <w:szCs w:val="24"/>
              </w:rPr>
              <w:t>5-</w:t>
            </w:r>
            <w:smartTag w:uri="urn:schemas-microsoft-com:office:smarttags" w:element="metricconverter">
              <w:smartTagPr>
                <w:attr w:name="ProductID" w:val="6 км"/>
              </w:smartTagPr>
              <w:r w:rsidRPr="00A91C0B">
                <w:rPr>
                  <w:rFonts w:ascii="Times New Roman" w:hAnsi="Times New Roman" w:cs="Times New Roman"/>
                  <w:sz w:val="24"/>
                  <w:szCs w:val="24"/>
                </w:rPr>
                <w:t>6 км</w:t>
              </w:r>
            </w:smartTag>
          </w:p>
        </w:tc>
        <w:tc>
          <w:tcPr>
            <w:tcW w:w="2184" w:type="dxa"/>
            <w:tcBorders>
              <w:bottom w:val="single" w:sz="4" w:space="0" w:color="auto"/>
            </w:tcBorders>
          </w:tcPr>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При вместимости,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/койку (без учета площади автостоянок):</w:t>
            </w:r>
          </w:p>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до 60 коек – 300; </w:t>
            </w:r>
          </w:p>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61-200 коек – 200; </w:t>
            </w:r>
          </w:p>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pacing w:val="-2"/>
                <w:sz w:val="24"/>
                <w:szCs w:val="24"/>
              </w:rPr>
              <w:t>201-500 коек – 150.</w:t>
            </w:r>
          </w:p>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Для новых лечебных корпусов на территории действующего стационара допускается уменьшать, но не более чем на 20 %</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uppressAutoHyphens/>
              <w:spacing w:line="239" w:lineRule="auto"/>
              <w:ind w:left="-28" w:right="-28"/>
              <w:rPr>
                <w:rFonts w:ascii="Times New Roman" w:hAnsi="Times New Roman" w:cs="Times New Roman"/>
                <w:sz w:val="24"/>
                <w:szCs w:val="24"/>
                <w:vertAlign w:val="superscript"/>
              </w:rPr>
            </w:pPr>
            <w:r w:rsidRPr="00A91C0B">
              <w:rPr>
                <w:rFonts w:ascii="Times New Roman" w:hAnsi="Times New Roman" w:cs="Times New Roman"/>
                <w:sz w:val="24"/>
                <w:szCs w:val="24"/>
              </w:rPr>
              <w:t xml:space="preserve">Сельские врачебные амбулатории </w:t>
            </w:r>
            <w:r w:rsidRPr="00A91C0B">
              <w:rPr>
                <w:rFonts w:ascii="Times New Roman" w:hAnsi="Times New Roman" w:cs="Times New Roman"/>
                <w:sz w:val="24"/>
                <w:szCs w:val="24"/>
                <w:vertAlign w:val="superscript"/>
              </w:rPr>
              <w:t>3)</w:t>
            </w:r>
          </w:p>
        </w:tc>
        <w:tc>
          <w:tcPr>
            <w:tcW w:w="1068" w:type="dxa"/>
            <w:tcBorders>
              <w:top w:val="single" w:sz="4" w:space="0" w:color="auto"/>
              <w:bottom w:val="single" w:sz="4" w:space="0" w:color="auto"/>
            </w:tcBorders>
            <w:shd w:val="clear" w:color="auto" w:fill="auto"/>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посещений в смену / 1000 чел.</w:t>
            </w:r>
          </w:p>
        </w:tc>
        <w:tc>
          <w:tcPr>
            <w:tcW w:w="2213" w:type="dxa"/>
            <w:tcBorders>
              <w:top w:val="single" w:sz="4" w:space="0" w:color="auto"/>
              <w:bottom w:val="single" w:sz="4" w:space="0" w:color="auto"/>
            </w:tcBorders>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bottom w:val="single" w:sz="4" w:space="0" w:color="auto"/>
            </w:tcBorders>
          </w:tcPr>
          <w:p w:rsidR="00D84A0A" w:rsidRPr="00A91C0B" w:rsidRDefault="00D84A0A" w:rsidP="00041FC4">
            <w:pPr>
              <w:suppressAutoHyphens/>
              <w:spacing w:line="239" w:lineRule="auto"/>
              <w:rPr>
                <w:rFonts w:ascii="Times New Roman" w:hAnsi="Times New Roman" w:cs="Times New Roman"/>
                <w:sz w:val="24"/>
                <w:szCs w:val="24"/>
              </w:rPr>
            </w:pPr>
            <w:r w:rsidRPr="00A91C0B">
              <w:rPr>
                <w:rFonts w:ascii="Times New Roman" w:hAnsi="Times New Roman" w:cs="Times New Roman"/>
                <w:sz w:val="24"/>
                <w:szCs w:val="24"/>
              </w:rPr>
              <w:t xml:space="preserve">Радиус </w:t>
            </w:r>
            <w:proofErr w:type="spellStart"/>
            <w:r w:rsidRPr="00A91C0B">
              <w:rPr>
                <w:rFonts w:ascii="Times New Roman" w:hAnsi="Times New Roman" w:cs="Times New Roman"/>
                <w:sz w:val="24"/>
                <w:szCs w:val="24"/>
              </w:rPr>
              <w:t>пешеходно</w:t>
            </w:r>
            <w:proofErr w:type="spellEnd"/>
            <w:r w:rsidRPr="00A91C0B">
              <w:rPr>
                <w:rFonts w:ascii="Times New Roman" w:hAnsi="Times New Roman" w:cs="Times New Roman"/>
                <w:sz w:val="24"/>
                <w:szCs w:val="24"/>
              </w:rPr>
              <w:t>-транспортной доступ</w:t>
            </w:r>
            <w:r w:rsidRPr="00A91C0B">
              <w:rPr>
                <w:rFonts w:ascii="Times New Roman" w:hAnsi="Times New Roman" w:cs="Times New Roman"/>
                <w:spacing w:val="-6"/>
                <w:sz w:val="24"/>
                <w:szCs w:val="24"/>
              </w:rPr>
              <w:t>ности 30 мин.</w:t>
            </w:r>
          </w:p>
        </w:tc>
        <w:tc>
          <w:tcPr>
            <w:tcW w:w="2184" w:type="dxa"/>
            <w:tcBorders>
              <w:top w:val="single" w:sz="4" w:space="0" w:color="auto"/>
              <w:bottom w:val="single" w:sz="4" w:space="0" w:color="auto"/>
            </w:tcBorders>
            <w:vAlign w:val="center"/>
          </w:tcPr>
          <w:p w:rsidR="00D84A0A" w:rsidRPr="00A91C0B" w:rsidRDefault="00D84A0A" w:rsidP="00041FC4">
            <w:pPr>
              <w:suppressAutoHyphens/>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на проектирование, </w:t>
            </w:r>
          </w:p>
          <w:p w:rsidR="00D84A0A" w:rsidRPr="00A91C0B" w:rsidRDefault="00D84A0A" w:rsidP="00041FC4">
            <w:pPr>
              <w:suppressAutoHyphens/>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но не менее </w:t>
            </w:r>
          </w:p>
          <w:p w:rsidR="00D84A0A" w:rsidRPr="00A91C0B" w:rsidRDefault="00D84A0A" w:rsidP="00041FC4">
            <w:pPr>
              <w:suppressAutoHyphens/>
              <w:spacing w:line="239" w:lineRule="auto"/>
              <w:ind w:left="-28" w:right="-28"/>
              <w:jc w:val="center"/>
              <w:rPr>
                <w:rFonts w:ascii="Times New Roman" w:hAnsi="Times New Roman" w:cs="Times New Roman"/>
                <w:sz w:val="24"/>
                <w:szCs w:val="24"/>
              </w:rPr>
            </w:pPr>
            <w:smartTag w:uri="urn:schemas-microsoft-com:office:smarttags" w:element="metricconverter">
              <w:smartTagPr>
                <w:attr w:name="ProductID" w:val="0,3 га"/>
              </w:smartTagPr>
              <w:r w:rsidRPr="00A91C0B">
                <w:rPr>
                  <w:rFonts w:ascii="Times New Roman" w:hAnsi="Times New Roman" w:cs="Times New Roman"/>
                  <w:sz w:val="24"/>
                  <w:szCs w:val="24"/>
                </w:rPr>
                <w:t>0,3 га</w:t>
              </w:r>
            </w:smartTag>
            <w:r w:rsidRPr="00A91C0B">
              <w:rPr>
                <w:rFonts w:ascii="Times New Roman" w:hAnsi="Times New Roman" w:cs="Times New Roman"/>
                <w:sz w:val="24"/>
                <w:szCs w:val="24"/>
              </w:rPr>
              <w:t xml:space="preserve"> / объект</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uppressAutoHyphens/>
              <w:spacing w:line="239" w:lineRule="auto"/>
              <w:ind w:left="-28" w:right="-28"/>
              <w:rPr>
                <w:rFonts w:ascii="Times New Roman" w:hAnsi="Times New Roman" w:cs="Times New Roman"/>
                <w:sz w:val="24"/>
                <w:szCs w:val="24"/>
                <w:vertAlign w:val="superscript"/>
              </w:rPr>
            </w:pPr>
            <w:r w:rsidRPr="00A91C0B">
              <w:rPr>
                <w:rFonts w:ascii="Times New Roman" w:hAnsi="Times New Roman" w:cs="Times New Roman"/>
                <w:sz w:val="24"/>
                <w:szCs w:val="24"/>
              </w:rPr>
              <w:t xml:space="preserve">Фельдшерский </w:t>
            </w:r>
            <w:r w:rsidRPr="00A91C0B">
              <w:rPr>
                <w:rFonts w:ascii="Times New Roman" w:hAnsi="Times New Roman" w:cs="Times New Roman"/>
                <w:spacing w:val="-2"/>
                <w:sz w:val="24"/>
                <w:szCs w:val="24"/>
              </w:rPr>
              <w:t>или фельдшерско-</w:t>
            </w:r>
            <w:r w:rsidRPr="00A91C0B">
              <w:rPr>
                <w:rFonts w:ascii="Times New Roman" w:hAnsi="Times New Roman" w:cs="Times New Roman"/>
                <w:spacing w:val="-4"/>
                <w:sz w:val="24"/>
                <w:szCs w:val="24"/>
              </w:rPr>
              <w:t xml:space="preserve">акушерский пункт </w:t>
            </w:r>
            <w:r w:rsidRPr="00A91C0B">
              <w:rPr>
                <w:rFonts w:ascii="Times New Roman" w:hAnsi="Times New Roman" w:cs="Times New Roman"/>
                <w:spacing w:val="-4"/>
                <w:sz w:val="24"/>
                <w:szCs w:val="24"/>
              </w:rPr>
              <w:lastRenderedPageBreak/>
              <w:t xml:space="preserve">(ФАП) </w:t>
            </w:r>
            <w:r w:rsidRPr="00A91C0B">
              <w:rPr>
                <w:rFonts w:ascii="Times New Roman" w:hAnsi="Times New Roman" w:cs="Times New Roman"/>
                <w:spacing w:val="-4"/>
                <w:sz w:val="24"/>
                <w:szCs w:val="24"/>
                <w:vertAlign w:val="superscript"/>
              </w:rPr>
              <w:t>4)</w:t>
            </w:r>
          </w:p>
        </w:tc>
        <w:tc>
          <w:tcPr>
            <w:tcW w:w="1068" w:type="dxa"/>
            <w:tcBorders>
              <w:top w:val="single" w:sz="4" w:space="0" w:color="auto"/>
              <w:bottom w:val="single" w:sz="4" w:space="0" w:color="auto"/>
            </w:tcBorders>
            <w:shd w:val="clear" w:color="auto" w:fill="auto"/>
          </w:tcPr>
          <w:p w:rsidR="00D84A0A" w:rsidRPr="00A91C0B" w:rsidRDefault="00D84A0A" w:rsidP="00041FC4">
            <w:pPr>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lastRenderedPageBreak/>
              <w:t xml:space="preserve">посещений в смену / </w:t>
            </w:r>
            <w:r w:rsidRPr="00A91C0B">
              <w:rPr>
                <w:rFonts w:ascii="Times New Roman" w:hAnsi="Times New Roman" w:cs="Times New Roman"/>
                <w:sz w:val="24"/>
                <w:szCs w:val="24"/>
              </w:rPr>
              <w:lastRenderedPageBreak/>
              <w:t>1000 чел.</w:t>
            </w:r>
          </w:p>
        </w:tc>
        <w:tc>
          <w:tcPr>
            <w:tcW w:w="2213"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lastRenderedPageBreak/>
              <w:t>то же</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то же</w:t>
            </w:r>
          </w:p>
        </w:tc>
        <w:tc>
          <w:tcPr>
            <w:tcW w:w="2184" w:type="dxa"/>
            <w:tcBorders>
              <w:top w:val="single" w:sz="4" w:space="0" w:color="auto"/>
              <w:bottom w:val="single" w:sz="4" w:space="0" w:color="auto"/>
            </w:tcBorders>
            <w:vAlign w:val="center"/>
          </w:tcPr>
          <w:p w:rsidR="00D84A0A" w:rsidRPr="00A91C0B" w:rsidRDefault="00D84A0A" w:rsidP="00041FC4">
            <w:pPr>
              <w:suppressAutoHyphens/>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на проектирование, </w:t>
            </w:r>
          </w:p>
          <w:p w:rsidR="00D84A0A" w:rsidRPr="00A91C0B" w:rsidRDefault="00D84A0A" w:rsidP="00041FC4">
            <w:pPr>
              <w:suppressAutoHyphens/>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lastRenderedPageBreak/>
              <w:t xml:space="preserve">но не менее </w:t>
            </w:r>
          </w:p>
          <w:p w:rsidR="00D84A0A" w:rsidRPr="00A91C0B" w:rsidRDefault="00D84A0A" w:rsidP="00041FC4">
            <w:pPr>
              <w:suppressAutoHyphens/>
              <w:spacing w:line="239" w:lineRule="auto"/>
              <w:ind w:left="-28" w:right="-28"/>
              <w:jc w:val="center"/>
              <w:rPr>
                <w:rFonts w:ascii="Times New Roman" w:hAnsi="Times New Roman" w:cs="Times New Roman"/>
                <w:sz w:val="24"/>
                <w:szCs w:val="24"/>
              </w:rPr>
            </w:pPr>
            <w:smartTag w:uri="urn:schemas-microsoft-com:office:smarttags" w:element="metricconverter">
              <w:smartTagPr>
                <w:attr w:name="ProductID" w:val="0,2 га"/>
              </w:smartTagPr>
              <w:r w:rsidRPr="00A91C0B">
                <w:rPr>
                  <w:rFonts w:ascii="Times New Roman" w:hAnsi="Times New Roman" w:cs="Times New Roman"/>
                  <w:sz w:val="24"/>
                  <w:szCs w:val="24"/>
                </w:rPr>
                <w:t>0,2 га</w:t>
              </w:r>
            </w:smartTag>
            <w:r w:rsidRPr="00A91C0B">
              <w:rPr>
                <w:rFonts w:ascii="Times New Roman" w:hAnsi="Times New Roman" w:cs="Times New Roman"/>
                <w:sz w:val="24"/>
                <w:szCs w:val="24"/>
              </w:rPr>
              <w:t xml:space="preserve"> / объект</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lastRenderedPageBreak/>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объект</w:t>
            </w:r>
          </w:p>
        </w:tc>
        <w:tc>
          <w:tcPr>
            <w:tcW w:w="2213"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 автомобиль на 5000 чел. или 1 объект</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39" w:lineRule="auto"/>
              <w:rPr>
                <w:rFonts w:ascii="Times New Roman" w:hAnsi="Times New Roman" w:cs="Times New Roman"/>
                <w:sz w:val="24"/>
                <w:szCs w:val="24"/>
              </w:rPr>
            </w:pPr>
            <w:r w:rsidRPr="00A91C0B">
              <w:rPr>
                <w:rFonts w:ascii="Times New Roman" w:hAnsi="Times New Roman" w:cs="Times New Roman"/>
                <w:sz w:val="24"/>
                <w:szCs w:val="24"/>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smartTag w:uri="urn:schemas-microsoft-com:office:smarttags" w:element="metricconverter">
              <w:smartTagPr>
                <w:attr w:name="ProductID" w:val="0,05 га"/>
              </w:smartTagPr>
              <w:r w:rsidRPr="00A91C0B">
                <w:rPr>
                  <w:rFonts w:ascii="Times New Roman" w:hAnsi="Times New Roman" w:cs="Times New Roman"/>
                  <w:sz w:val="24"/>
                  <w:szCs w:val="24"/>
                </w:rPr>
                <w:t>0,05 га</w:t>
              </w:r>
            </w:smartTag>
            <w:r w:rsidRPr="00A91C0B">
              <w:rPr>
                <w:rFonts w:ascii="Times New Roman" w:hAnsi="Times New Roman" w:cs="Times New Roman"/>
                <w:sz w:val="24"/>
                <w:szCs w:val="24"/>
              </w:rPr>
              <w:t xml:space="preserve"> / 1 автомобиль, но не менее </w:t>
            </w:r>
          </w:p>
          <w:p w:rsidR="00D84A0A" w:rsidRPr="00A91C0B" w:rsidRDefault="00D84A0A" w:rsidP="00041FC4">
            <w:pPr>
              <w:spacing w:line="239" w:lineRule="auto"/>
              <w:ind w:left="-28" w:right="-28"/>
              <w:jc w:val="center"/>
              <w:rPr>
                <w:rFonts w:ascii="Times New Roman" w:hAnsi="Times New Roman" w:cs="Times New Roman"/>
                <w:sz w:val="24"/>
                <w:szCs w:val="24"/>
              </w:rPr>
            </w:pPr>
            <w:smartTag w:uri="urn:schemas-microsoft-com:office:smarttags" w:element="metricconverter">
              <w:smartTagPr>
                <w:attr w:name="ProductID" w:val="0,1 га"/>
              </w:smartTagPr>
              <w:r w:rsidRPr="00A91C0B">
                <w:rPr>
                  <w:rFonts w:ascii="Times New Roman" w:hAnsi="Times New Roman" w:cs="Times New Roman"/>
                  <w:sz w:val="24"/>
                  <w:szCs w:val="24"/>
                </w:rPr>
                <w:t>0,1 га</w:t>
              </w:r>
            </w:smartTag>
            <w:r w:rsidRPr="00A91C0B">
              <w:rPr>
                <w:rFonts w:ascii="Times New Roman" w:hAnsi="Times New Roman" w:cs="Times New Roman"/>
                <w:sz w:val="24"/>
                <w:szCs w:val="24"/>
              </w:rPr>
              <w:t xml:space="preserve"> на объект</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объект</w:t>
            </w:r>
          </w:p>
        </w:tc>
        <w:tc>
          <w:tcPr>
            <w:tcW w:w="2213"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bottom w:val="single" w:sz="4" w:space="0" w:color="auto"/>
            </w:tcBorders>
            <w:vAlign w:val="center"/>
          </w:tcPr>
          <w:p w:rsidR="00D84A0A" w:rsidRPr="00A91C0B" w:rsidRDefault="00D84A0A" w:rsidP="00041FC4">
            <w:pPr>
              <w:spacing w:line="239" w:lineRule="auto"/>
              <w:rPr>
                <w:rFonts w:ascii="Times New Roman" w:hAnsi="Times New Roman" w:cs="Times New Roman"/>
                <w:sz w:val="24"/>
                <w:szCs w:val="24"/>
              </w:rPr>
            </w:pPr>
            <w:r w:rsidRPr="00A91C0B">
              <w:rPr>
                <w:rFonts w:ascii="Times New Roman" w:hAnsi="Times New Roman" w:cs="Times New Roman"/>
                <w:bCs/>
                <w:sz w:val="24"/>
                <w:szCs w:val="24"/>
              </w:rPr>
              <w:t>На расстоянии от медицинских организаций, обеспечивающем мини</w:t>
            </w:r>
            <w:r w:rsidRPr="00A91C0B">
              <w:rPr>
                <w:rFonts w:ascii="Times New Roman" w:hAnsi="Times New Roman" w:cs="Times New Roman"/>
                <w:bCs/>
                <w:spacing w:val="-2"/>
                <w:sz w:val="24"/>
                <w:szCs w:val="24"/>
              </w:rPr>
              <w:t>мальную доступность</w:t>
            </w:r>
          </w:p>
        </w:tc>
        <w:tc>
          <w:tcPr>
            <w:tcW w:w="2184"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39" w:lineRule="auto"/>
              <w:ind w:left="-28" w:right="-28"/>
              <w:rPr>
                <w:rFonts w:ascii="Times New Roman" w:hAnsi="Times New Roman" w:cs="Times New Roman"/>
                <w:sz w:val="24"/>
                <w:szCs w:val="24"/>
              </w:rPr>
            </w:pPr>
            <w:r w:rsidRPr="00A91C0B">
              <w:rPr>
                <w:rFonts w:ascii="Times New Roman" w:hAnsi="Times New Roman" w:cs="Times New Roman"/>
                <w:sz w:val="24"/>
                <w:szCs w:val="24"/>
              </w:rPr>
              <w:t>Аптека</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39"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объект</w:t>
            </w:r>
          </w:p>
        </w:tc>
        <w:tc>
          <w:tcPr>
            <w:tcW w:w="2213" w:type="dxa"/>
            <w:tcBorders>
              <w:top w:val="single" w:sz="4" w:space="0" w:color="auto"/>
              <w:bottom w:val="single" w:sz="4" w:space="0" w:color="auto"/>
            </w:tcBorders>
            <w:vAlign w:val="center"/>
          </w:tcPr>
          <w:p w:rsidR="00D84A0A" w:rsidRPr="00A91C0B" w:rsidRDefault="00D84A0A" w:rsidP="00041FC4">
            <w:pPr>
              <w:spacing w:line="239" w:lineRule="auto"/>
              <w:jc w:val="center"/>
              <w:rPr>
                <w:rFonts w:ascii="Times New Roman" w:hAnsi="Times New Roman" w:cs="Times New Roman"/>
                <w:sz w:val="24"/>
                <w:szCs w:val="24"/>
              </w:rPr>
            </w:pPr>
            <w:r w:rsidRPr="00A91C0B">
              <w:rPr>
                <w:rFonts w:ascii="Times New Roman" w:hAnsi="Times New Roman" w:cs="Times New Roman"/>
                <w:sz w:val="24"/>
                <w:szCs w:val="24"/>
              </w:rPr>
              <w:t>1 на 6,2 тыс. человек</w:t>
            </w:r>
          </w:p>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(как правило, при амбулатории и ФАП)</w:t>
            </w:r>
          </w:p>
        </w:tc>
        <w:tc>
          <w:tcPr>
            <w:tcW w:w="2605" w:type="dxa"/>
            <w:tcBorders>
              <w:top w:val="single" w:sz="4" w:space="0" w:color="auto"/>
              <w:bottom w:val="single" w:sz="4" w:space="0" w:color="auto"/>
            </w:tcBorders>
            <w:vAlign w:val="center"/>
          </w:tcPr>
          <w:p w:rsidR="00D84A0A" w:rsidRPr="00A91C0B" w:rsidRDefault="00D84A0A" w:rsidP="00041FC4">
            <w:pPr>
              <w:spacing w:line="239" w:lineRule="auto"/>
              <w:rPr>
                <w:rFonts w:ascii="Times New Roman" w:hAnsi="Times New Roman" w:cs="Times New Roman"/>
                <w:bCs/>
                <w:sz w:val="24"/>
                <w:szCs w:val="24"/>
              </w:rPr>
            </w:pPr>
            <w:r w:rsidRPr="00A91C0B">
              <w:rPr>
                <w:rFonts w:ascii="Times New Roman" w:hAnsi="Times New Roman" w:cs="Times New Roman"/>
                <w:sz w:val="24"/>
                <w:szCs w:val="24"/>
              </w:rPr>
              <w:t xml:space="preserve">Радиус </w:t>
            </w:r>
            <w:proofErr w:type="spellStart"/>
            <w:r w:rsidRPr="00A91C0B">
              <w:rPr>
                <w:rFonts w:ascii="Times New Roman" w:hAnsi="Times New Roman" w:cs="Times New Roman"/>
                <w:sz w:val="24"/>
                <w:szCs w:val="24"/>
              </w:rPr>
              <w:t>пешеходно</w:t>
            </w:r>
            <w:proofErr w:type="spellEnd"/>
            <w:r w:rsidRPr="00A91C0B">
              <w:rPr>
                <w:rFonts w:ascii="Times New Roman" w:hAnsi="Times New Roman" w:cs="Times New Roman"/>
                <w:sz w:val="24"/>
                <w:szCs w:val="24"/>
              </w:rPr>
              <w:t>-транспортной доступности 30 мин.</w:t>
            </w:r>
          </w:p>
        </w:tc>
        <w:tc>
          <w:tcPr>
            <w:tcW w:w="2184" w:type="dxa"/>
            <w:tcBorders>
              <w:top w:val="single" w:sz="4" w:space="0" w:color="auto"/>
              <w:bottom w:val="single" w:sz="4" w:space="0" w:color="auto"/>
            </w:tcBorders>
            <w:vAlign w:val="center"/>
          </w:tcPr>
          <w:p w:rsidR="00D84A0A" w:rsidRPr="00A91C0B" w:rsidRDefault="00D84A0A" w:rsidP="00041FC4">
            <w:pPr>
              <w:spacing w:line="239"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0,2-</w:t>
            </w:r>
            <w:smartTag w:uri="urn:schemas-microsoft-com:office:smarttags" w:element="metricconverter">
              <w:smartTagPr>
                <w:attr w:name="ProductID" w:val="0,3 га"/>
              </w:smartTagPr>
              <w:r w:rsidRPr="00A91C0B">
                <w:rPr>
                  <w:rFonts w:ascii="Times New Roman" w:hAnsi="Times New Roman" w:cs="Times New Roman"/>
                  <w:sz w:val="24"/>
                  <w:szCs w:val="24"/>
                </w:rPr>
                <w:t>0,3 га</w:t>
              </w:r>
            </w:smartTag>
            <w:r w:rsidRPr="00A91C0B">
              <w:rPr>
                <w:rFonts w:ascii="Times New Roman" w:hAnsi="Times New Roman" w:cs="Times New Roman"/>
                <w:sz w:val="24"/>
                <w:szCs w:val="24"/>
              </w:rPr>
              <w:t xml:space="preserve"> / объект</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uppressAutoHyphens/>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Молочные кухни *</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порций в сутки /    1 ребенка</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4</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не нормируется</w:t>
            </w:r>
          </w:p>
        </w:tc>
        <w:tc>
          <w:tcPr>
            <w:tcW w:w="2184" w:type="dxa"/>
            <w:tcBorders>
              <w:top w:val="single" w:sz="4" w:space="0" w:color="auto"/>
              <w:bottom w:val="single" w:sz="4" w:space="0" w:color="auto"/>
            </w:tcBorders>
            <w:vAlign w:val="center"/>
          </w:tcPr>
          <w:p w:rsidR="00D84A0A" w:rsidRPr="00A91C0B" w:rsidRDefault="00D84A0A" w:rsidP="00041FC4">
            <w:pPr>
              <w:suppressAutoHyphens/>
              <w:spacing w:line="240" w:lineRule="auto"/>
              <w:ind w:left="-28" w:right="-28"/>
              <w:jc w:val="center"/>
              <w:rPr>
                <w:rFonts w:ascii="Times New Roman" w:hAnsi="Times New Roman" w:cs="Times New Roman"/>
                <w:sz w:val="24"/>
                <w:szCs w:val="24"/>
              </w:rPr>
            </w:pPr>
            <w:smartTag w:uri="urn:schemas-microsoft-com:office:smarttags" w:element="metricconverter">
              <w:smartTagPr>
                <w:attr w:name="ProductID" w:val="0,015 га"/>
              </w:smartTagPr>
              <w:r w:rsidRPr="00A91C0B">
                <w:rPr>
                  <w:rFonts w:ascii="Times New Roman" w:hAnsi="Times New Roman" w:cs="Times New Roman"/>
                  <w:sz w:val="24"/>
                  <w:szCs w:val="24"/>
                </w:rPr>
                <w:t>0,015 га</w:t>
              </w:r>
            </w:smartTag>
            <w:r w:rsidRPr="00A91C0B">
              <w:rPr>
                <w:rFonts w:ascii="Times New Roman" w:hAnsi="Times New Roman" w:cs="Times New Roman"/>
                <w:sz w:val="24"/>
                <w:szCs w:val="24"/>
              </w:rPr>
              <w:t xml:space="preserve"> на 1000 порций / сутки, </w:t>
            </w:r>
          </w:p>
          <w:p w:rsidR="00D84A0A" w:rsidRPr="00A91C0B" w:rsidRDefault="00D84A0A" w:rsidP="00041FC4">
            <w:pPr>
              <w:suppressAutoHyphens/>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 xml:space="preserve">но не менее </w:t>
            </w:r>
            <w:smartTag w:uri="urn:schemas-microsoft-com:office:smarttags" w:element="metricconverter">
              <w:smartTagPr>
                <w:attr w:name="ProductID" w:val="0,15 га"/>
              </w:smartTagPr>
              <w:r w:rsidRPr="00A91C0B">
                <w:rPr>
                  <w:rFonts w:ascii="Times New Roman" w:hAnsi="Times New Roman" w:cs="Times New Roman"/>
                  <w:sz w:val="24"/>
                  <w:szCs w:val="24"/>
                </w:rPr>
                <w:t>0,15 га</w:t>
              </w:r>
            </w:smartTag>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uppressAutoHyphens/>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общей площади / </w:t>
            </w:r>
          </w:p>
          <w:p w:rsidR="00D84A0A" w:rsidRPr="00A91C0B" w:rsidRDefault="00D84A0A" w:rsidP="00041FC4">
            <w:pPr>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 xml:space="preserve">1 ребенка </w:t>
            </w:r>
            <w:r w:rsidRPr="00A91C0B">
              <w:rPr>
                <w:rFonts w:ascii="Times New Roman" w:hAnsi="Times New Roman" w:cs="Times New Roman"/>
                <w:spacing w:val="-4"/>
                <w:sz w:val="24"/>
                <w:szCs w:val="24"/>
              </w:rPr>
              <w:t>(до 1 года)</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0,3</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rPr>
                <w:rFonts w:ascii="Times New Roman" w:hAnsi="Times New Roman" w:cs="Times New Roman"/>
                <w:sz w:val="24"/>
                <w:szCs w:val="24"/>
              </w:rPr>
            </w:pPr>
            <w:r w:rsidRPr="00A91C0B">
              <w:rPr>
                <w:rFonts w:ascii="Times New Roman" w:hAnsi="Times New Roman" w:cs="Times New Roman"/>
                <w:sz w:val="24"/>
                <w:szCs w:val="24"/>
              </w:rPr>
              <w:t xml:space="preserve">Радиус пешеходной доступности </w:t>
            </w:r>
            <w:smartTag w:uri="urn:schemas-microsoft-com:office:smarttags" w:element="metricconverter">
              <w:smartTagPr>
                <w:attr w:name="ProductID" w:val="800 м"/>
              </w:smartTagPr>
              <w:r w:rsidRPr="00A91C0B">
                <w:rPr>
                  <w:rFonts w:ascii="Times New Roman" w:hAnsi="Times New Roman" w:cs="Times New Roman"/>
                  <w:sz w:val="24"/>
                  <w:szCs w:val="24"/>
                </w:rPr>
                <w:t>800 м</w:t>
              </w:r>
            </w:smartTag>
          </w:p>
        </w:tc>
        <w:tc>
          <w:tcPr>
            <w:tcW w:w="2184"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w:t>
            </w:r>
          </w:p>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(встроенные)</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проектирование</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не нормируется</w:t>
            </w:r>
          </w:p>
        </w:tc>
        <w:tc>
          <w:tcPr>
            <w:tcW w:w="2184"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120-140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Детские лагеря</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184"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150-200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pacing w:val="-2"/>
                <w:sz w:val="24"/>
                <w:szCs w:val="24"/>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184"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175-200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tc>
      </w:tr>
      <w:tr w:rsidR="00D84A0A" w:rsidRPr="003A55A3" w:rsidTr="00041FC4">
        <w:trPr>
          <w:trHeight w:val="93"/>
          <w:jc w:val="center"/>
        </w:trPr>
        <w:tc>
          <w:tcPr>
            <w:tcW w:w="2011" w:type="dxa"/>
            <w:tcBorders>
              <w:top w:val="single" w:sz="4" w:space="0" w:color="auto"/>
              <w:bottom w:val="single" w:sz="4" w:space="0" w:color="auto"/>
            </w:tcBorders>
            <w:shd w:val="clear" w:color="auto" w:fill="auto"/>
          </w:tcPr>
          <w:p w:rsidR="00D84A0A" w:rsidRPr="00A91C0B" w:rsidRDefault="00D84A0A" w:rsidP="00041FC4">
            <w:pPr>
              <w:suppressAutoHyphens/>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Молодежные лагеря</w:t>
            </w:r>
          </w:p>
        </w:tc>
        <w:tc>
          <w:tcPr>
            <w:tcW w:w="1068" w:type="dxa"/>
            <w:tcBorders>
              <w:top w:val="single" w:sz="4" w:space="0" w:color="auto"/>
              <w:bottom w:val="single" w:sz="4" w:space="0" w:color="auto"/>
            </w:tcBorders>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sz w:val="24"/>
                <w:szCs w:val="24"/>
              </w:rPr>
            </w:pPr>
            <w:r w:rsidRPr="00A91C0B">
              <w:rPr>
                <w:rFonts w:ascii="Times New Roman" w:hAnsi="Times New Roman" w:cs="Times New Roman"/>
                <w:sz w:val="24"/>
                <w:szCs w:val="24"/>
              </w:rPr>
              <w:t>мест / 1000 чел.</w:t>
            </w:r>
          </w:p>
        </w:tc>
        <w:tc>
          <w:tcPr>
            <w:tcW w:w="2213"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605" w:type="dxa"/>
            <w:tcBorders>
              <w:top w:val="single" w:sz="4" w:space="0" w:color="auto"/>
              <w:bottom w:val="single" w:sz="4" w:space="0" w:color="auto"/>
            </w:tcBorders>
            <w:vAlign w:val="center"/>
          </w:tcPr>
          <w:p w:rsidR="00D84A0A" w:rsidRPr="00A91C0B" w:rsidRDefault="00D84A0A" w:rsidP="00041FC4">
            <w:pPr>
              <w:suppressAutoHyphens/>
              <w:spacing w:line="240" w:lineRule="auto"/>
              <w:jc w:val="center"/>
              <w:rPr>
                <w:rFonts w:ascii="Times New Roman" w:hAnsi="Times New Roman" w:cs="Times New Roman"/>
                <w:sz w:val="24"/>
                <w:szCs w:val="24"/>
              </w:rPr>
            </w:pPr>
            <w:r w:rsidRPr="00A91C0B">
              <w:rPr>
                <w:rFonts w:ascii="Times New Roman" w:hAnsi="Times New Roman" w:cs="Times New Roman"/>
                <w:bCs/>
                <w:sz w:val="24"/>
                <w:szCs w:val="24"/>
              </w:rPr>
              <w:t>то же</w:t>
            </w:r>
          </w:p>
        </w:tc>
        <w:tc>
          <w:tcPr>
            <w:tcW w:w="2184" w:type="dxa"/>
            <w:tcBorders>
              <w:top w:val="single" w:sz="4" w:space="0" w:color="auto"/>
              <w:bottom w:val="single" w:sz="4" w:space="0" w:color="auto"/>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140-160 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/место</w:t>
            </w:r>
          </w:p>
        </w:tc>
      </w:tr>
    </w:tbl>
    <w:p w:rsidR="00D84A0A" w:rsidRPr="00A91C0B" w:rsidRDefault="00D84A0A" w:rsidP="00D84A0A">
      <w:pPr>
        <w:spacing w:before="120" w:after="0" w:line="240" w:lineRule="auto"/>
        <w:ind w:firstLine="709"/>
        <w:rPr>
          <w:rFonts w:ascii="Times New Roman" w:hAnsi="Times New Roman" w:cs="Times New Roman"/>
        </w:rPr>
      </w:pPr>
      <w:r w:rsidRPr="00A91C0B">
        <w:rPr>
          <w:rFonts w:ascii="Times New Roman" w:hAnsi="Times New Roman" w:cs="Times New Roman"/>
        </w:rPr>
        <w:t>* Для сельских населенных пунктов – административных центров муниципальных районов.</w:t>
      </w:r>
    </w:p>
    <w:p w:rsidR="00D84A0A" w:rsidRPr="00A91C0B" w:rsidRDefault="00D84A0A" w:rsidP="00D84A0A">
      <w:pPr>
        <w:spacing w:before="120" w:after="0" w:line="240" w:lineRule="auto"/>
        <w:ind w:firstLine="709"/>
        <w:rPr>
          <w:rFonts w:ascii="Times New Roman" w:hAnsi="Times New Roman" w:cs="Times New Roman"/>
        </w:rPr>
      </w:pPr>
      <w:r w:rsidRPr="00A91C0B">
        <w:rPr>
          <w:rFonts w:ascii="Times New Roman" w:hAnsi="Times New Roman" w:cs="Times New Roman"/>
          <w:vertAlign w:val="superscript"/>
        </w:rPr>
        <w:lastRenderedPageBreak/>
        <w:t xml:space="preserve">1) </w:t>
      </w:r>
      <w:r w:rsidRPr="00A91C0B">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D84A0A" w:rsidRPr="00A91C0B" w:rsidRDefault="00D84A0A" w:rsidP="00D84A0A">
      <w:pPr>
        <w:tabs>
          <w:tab w:val="left" w:pos="6946"/>
        </w:tabs>
        <w:spacing w:after="0" w:line="240" w:lineRule="auto"/>
        <w:ind w:firstLine="709"/>
        <w:rPr>
          <w:rFonts w:ascii="Times New Roman" w:hAnsi="Times New Roman" w:cs="Times New Roman"/>
        </w:rPr>
      </w:pPr>
      <w:r w:rsidRPr="00A91C0B">
        <w:rPr>
          <w:rFonts w:ascii="Times New Roman" w:hAnsi="Times New Roman" w:cs="Times New Roman"/>
          <w:vertAlign w:val="superscript"/>
        </w:rPr>
        <w:t>2)</w:t>
      </w:r>
      <w:r w:rsidRPr="00A91C0B">
        <w:rPr>
          <w:rFonts w:ascii="Times New Roman" w:hAnsi="Times New Roman" w:cs="Times New Roman"/>
        </w:rPr>
        <w:t xml:space="preserve"> Норму для детей на 1 койку следует принимать с коэффициентом 1,5.</w:t>
      </w:r>
    </w:p>
    <w:p w:rsidR="00D84A0A" w:rsidRPr="00A91C0B" w:rsidRDefault="00D84A0A" w:rsidP="00D84A0A">
      <w:pPr>
        <w:tabs>
          <w:tab w:val="left" w:pos="6946"/>
        </w:tabs>
        <w:spacing w:after="0" w:line="240" w:lineRule="auto"/>
        <w:ind w:firstLine="709"/>
        <w:rPr>
          <w:rFonts w:ascii="Times New Roman" w:hAnsi="Times New Roman" w:cs="Times New Roman"/>
          <w:bCs/>
          <w:spacing w:val="-2"/>
        </w:rPr>
      </w:pPr>
      <w:r w:rsidRPr="00A91C0B">
        <w:rPr>
          <w:rFonts w:ascii="Times New Roman" w:hAnsi="Times New Roman" w:cs="Times New Roman"/>
          <w:vertAlign w:val="superscript"/>
        </w:rPr>
        <w:t xml:space="preserve">3) </w:t>
      </w:r>
      <w:r w:rsidRPr="00A91C0B">
        <w:rPr>
          <w:rFonts w:ascii="Times New Roman" w:hAnsi="Times New Roman" w:cs="Times New Roman"/>
          <w:bCs/>
          <w:spacing w:val="-2"/>
        </w:rPr>
        <w:t>Предусматривается для населения 1000 человек и более.</w:t>
      </w:r>
    </w:p>
    <w:p w:rsidR="00D84A0A" w:rsidRPr="00A91C0B" w:rsidRDefault="00D84A0A" w:rsidP="00D84A0A">
      <w:pPr>
        <w:tabs>
          <w:tab w:val="left" w:pos="6946"/>
        </w:tabs>
        <w:spacing w:after="0" w:line="240" w:lineRule="auto"/>
        <w:ind w:firstLine="709"/>
        <w:rPr>
          <w:rFonts w:ascii="Times New Roman" w:hAnsi="Times New Roman" w:cs="Times New Roman"/>
          <w:bCs/>
          <w:sz w:val="24"/>
          <w:szCs w:val="24"/>
        </w:rPr>
      </w:pPr>
      <w:r w:rsidRPr="00A91C0B">
        <w:rPr>
          <w:rFonts w:ascii="Times New Roman" w:hAnsi="Times New Roman" w:cs="Times New Roman"/>
          <w:bCs/>
          <w:spacing w:val="-2"/>
          <w:vertAlign w:val="superscript"/>
        </w:rPr>
        <w:t xml:space="preserve">4) </w:t>
      </w:r>
      <w:r w:rsidRPr="00A91C0B">
        <w:rPr>
          <w:rFonts w:ascii="Times New Roman" w:hAnsi="Times New Roman" w:cs="Times New Roman"/>
          <w:bCs/>
          <w:spacing w:val="-2"/>
        </w:rPr>
        <w:t xml:space="preserve">Предусматриваются </w:t>
      </w:r>
      <w:r w:rsidRPr="00A91C0B">
        <w:rPr>
          <w:rFonts w:ascii="Times New Roman" w:hAnsi="Times New Roman" w:cs="Times New Roman"/>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A91C0B">
          <w:rPr>
            <w:rFonts w:ascii="Times New Roman" w:hAnsi="Times New Roman" w:cs="Times New Roman"/>
          </w:rPr>
          <w:t>15 км</w:t>
        </w:r>
      </w:smartTag>
      <w:r w:rsidRPr="00A91C0B">
        <w:rPr>
          <w:rFonts w:ascii="Times New Roman" w:hAnsi="Times New Roman" w:cs="Times New Roman"/>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D84A0A" w:rsidRDefault="00D84A0A" w:rsidP="00D84A0A">
      <w:pPr>
        <w:tabs>
          <w:tab w:val="left" w:pos="6946"/>
        </w:tabs>
        <w:spacing w:line="240" w:lineRule="auto"/>
        <w:ind w:firstLine="709"/>
        <w:rPr>
          <w:rFonts w:ascii="Times New Roman" w:hAnsi="Times New Roman" w:cs="Times New Roman"/>
          <w:bCs/>
          <w:sz w:val="24"/>
          <w:szCs w:val="24"/>
        </w:rPr>
      </w:pPr>
    </w:p>
    <w:p w:rsidR="00D84A0A" w:rsidRPr="003A55A3" w:rsidRDefault="00D84A0A" w:rsidP="00D84A0A">
      <w:pPr>
        <w:tabs>
          <w:tab w:val="left" w:pos="6946"/>
        </w:tabs>
        <w:spacing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6.3.4. Объекты культуры и искусства</w:t>
      </w:r>
    </w:p>
    <w:p w:rsidR="00D84A0A" w:rsidRPr="00A91C0B" w:rsidRDefault="00D84A0A" w:rsidP="00D84A0A">
      <w:pPr>
        <w:tabs>
          <w:tab w:val="left" w:pos="6946"/>
        </w:tabs>
        <w:spacing w:line="240" w:lineRule="auto"/>
        <w:ind w:firstLine="709"/>
        <w:rPr>
          <w:rFonts w:ascii="Times New Roman" w:hAnsi="Times New Roman" w:cs="Times New Roman"/>
          <w:bCs/>
          <w:sz w:val="24"/>
          <w:szCs w:val="24"/>
        </w:rPr>
      </w:pPr>
      <w:r w:rsidRPr="00A91C0B">
        <w:rPr>
          <w:rFonts w:ascii="Times New Roman" w:hAnsi="Times New Roman" w:cs="Times New Roman"/>
          <w:bCs/>
          <w:sz w:val="24"/>
          <w:szCs w:val="24"/>
        </w:rPr>
        <w:t>6.3.4.1. Р</w:t>
      </w:r>
      <w:r w:rsidRPr="00A91C0B">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D84A0A" w:rsidRDefault="00D84A0A" w:rsidP="00D84A0A">
      <w:pPr>
        <w:tabs>
          <w:tab w:val="left" w:pos="6946"/>
        </w:tabs>
        <w:spacing w:line="240" w:lineRule="auto"/>
        <w:ind w:firstLine="709"/>
        <w:jc w:val="right"/>
        <w:rPr>
          <w:rFonts w:ascii="Times New Roman" w:hAnsi="Times New Roman" w:cs="Times New Roman"/>
          <w:b/>
          <w:bCs/>
          <w:sz w:val="24"/>
          <w:szCs w:val="24"/>
        </w:rPr>
      </w:pPr>
    </w:p>
    <w:p w:rsidR="00D84A0A" w:rsidRDefault="00D84A0A" w:rsidP="00D84A0A">
      <w:pPr>
        <w:tabs>
          <w:tab w:val="left" w:pos="6946"/>
        </w:tabs>
        <w:spacing w:line="240" w:lineRule="auto"/>
        <w:ind w:firstLine="709"/>
        <w:jc w:val="right"/>
        <w:rPr>
          <w:rFonts w:ascii="Times New Roman" w:hAnsi="Times New Roman" w:cs="Times New Roman"/>
          <w:b/>
          <w:bCs/>
          <w:sz w:val="24"/>
          <w:szCs w:val="24"/>
        </w:rPr>
      </w:pPr>
    </w:p>
    <w:p w:rsidR="00D84A0A" w:rsidRPr="003A55A3" w:rsidRDefault="00D84A0A" w:rsidP="00D84A0A">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D84A0A" w:rsidRPr="003A55A3" w:rsidTr="00041FC4">
        <w:trPr>
          <w:trHeight w:val="312"/>
          <w:jc w:val="center"/>
        </w:trPr>
        <w:tc>
          <w:tcPr>
            <w:tcW w:w="2211" w:type="dxa"/>
            <w:vMerge w:val="restart"/>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Наименование </w:t>
            </w:r>
          </w:p>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объектов</w:t>
            </w:r>
          </w:p>
        </w:tc>
        <w:tc>
          <w:tcPr>
            <w:tcW w:w="6170" w:type="dxa"/>
            <w:gridSpan w:val="3"/>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Расчетные показатели</w:t>
            </w:r>
          </w:p>
        </w:tc>
        <w:tc>
          <w:tcPr>
            <w:tcW w:w="1695" w:type="dxa"/>
            <w:vMerge w:val="restart"/>
            <w:vAlign w:val="center"/>
          </w:tcPr>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Размер </w:t>
            </w:r>
          </w:p>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земельного </w:t>
            </w:r>
          </w:p>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участка</w:t>
            </w:r>
          </w:p>
        </w:tc>
      </w:tr>
      <w:tr w:rsidR="00D84A0A" w:rsidRPr="003A55A3" w:rsidTr="00041FC4">
        <w:trPr>
          <w:trHeight w:val="93"/>
          <w:jc w:val="center"/>
        </w:trPr>
        <w:tc>
          <w:tcPr>
            <w:tcW w:w="2211" w:type="dxa"/>
            <w:vMerge/>
            <w:shd w:val="clear" w:color="auto" w:fill="auto"/>
            <w:vAlign w:val="center"/>
          </w:tcPr>
          <w:p w:rsidR="00D84A0A" w:rsidRPr="003A55A3" w:rsidRDefault="00D84A0A" w:rsidP="00041FC4">
            <w:pPr>
              <w:spacing w:line="240" w:lineRule="auto"/>
              <w:ind w:left="-57" w:right="-57"/>
              <w:jc w:val="center"/>
              <w:rPr>
                <w:rFonts w:ascii="Times New Roman" w:hAnsi="Times New Roman" w:cs="Times New Roman"/>
                <w:bCs/>
              </w:rPr>
            </w:pPr>
          </w:p>
        </w:tc>
        <w:tc>
          <w:tcPr>
            <w:tcW w:w="1260" w:type="dxa"/>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единица измерения</w:t>
            </w:r>
          </w:p>
        </w:tc>
        <w:tc>
          <w:tcPr>
            <w:tcW w:w="2305" w:type="dxa"/>
            <w:vAlign w:val="center"/>
          </w:tcPr>
          <w:p w:rsidR="00D84A0A" w:rsidRPr="00A91C0B" w:rsidRDefault="00D84A0A" w:rsidP="00041FC4">
            <w:pPr>
              <w:suppressAutoHyphens/>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 xml:space="preserve">минимально допустимого уровня обеспеченности </w:t>
            </w:r>
          </w:p>
        </w:tc>
        <w:tc>
          <w:tcPr>
            <w:tcW w:w="2605" w:type="dxa"/>
            <w:vAlign w:val="center"/>
          </w:tcPr>
          <w:p w:rsidR="00D84A0A" w:rsidRPr="00A91C0B" w:rsidRDefault="00D84A0A" w:rsidP="00041FC4">
            <w:pPr>
              <w:spacing w:line="240" w:lineRule="auto"/>
              <w:ind w:left="-57" w:right="-57"/>
              <w:jc w:val="center"/>
              <w:rPr>
                <w:rFonts w:ascii="Times New Roman" w:hAnsi="Times New Roman" w:cs="Times New Roman"/>
                <w:b/>
                <w:bCs/>
                <w:sz w:val="24"/>
                <w:szCs w:val="24"/>
              </w:rPr>
            </w:pPr>
            <w:r w:rsidRPr="00A91C0B">
              <w:rPr>
                <w:rFonts w:ascii="Times New Roman" w:hAnsi="Times New Roman" w:cs="Times New Roman"/>
                <w:b/>
                <w:bCs/>
                <w:sz w:val="24"/>
                <w:szCs w:val="24"/>
              </w:rPr>
              <w:t>максимально допустимого уровня территориальной доступности</w:t>
            </w:r>
          </w:p>
        </w:tc>
        <w:tc>
          <w:tcPr>
            <w:tcW w:w="1695" w:type="dxa"/>
            <w:vMerge/>
            <w:vAlign w:val="center"/>
          </w:tcPr>
          <w:p w:rsidR="00D84A0A" w:rsidRPr="003A55A3" w:rsidRDefault="00D84A0A" w:rsidP="00041FC4">
            <w:pPr>
              <w:spacing w:line="240" w:lineRule="auto"/>
              <w:ind w:left="-57" w:right="-57"/>
              <w:jc w:val="center"/>
              <w:rPr>
                <w:rFonts w:ascii="Times New Roman" w:hAnsi="Times New Roman" w:cs="Times New Roman"/>
                <w:bCs/>
              </w:rPr>
            </w:pPr>
          </w:p>
        </w:tc>
      </w:tr>
      <w:tr w:rsidR="00D84A0A" w:rsidRPr="003A55A3" w:rsidTr="00041FC4">
        <w:trPr>
          <w:trHeight w:val="93"/>
          <w:tblHeader/>
          <w:jc w:val="center"/>
        </w:trPr>
        <w:tc>
          <w:tcPr>
            <w:tcW w:w="2211" w:type="dxa"/>
            <w:shd w:val="clear" w:color="auto" w:fill="auto"/>
            <w:vAlign w:val="center"/>
          </w:tcPr>
          <w:p w:rsidR="00D84A0A" w:rsidRPr="003A55A3" w:rsidRDefault="00D84A0A" w:rsidP="00041FC4">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260" w:type="dxa"/>
            <w:shd w:val="clear" w:color="auto" w:fill="auto"/>
            <w:vAlign w:val="center"/>
          </w:tcPr>
          <w:p w:rsidR="00D84A0A" w:rsidRPr="003A55A3" w:rsidRDefault="00D84A0A" w:rsidP="00041FC4">
            <w:pPr>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305" w:type="dxa"/>
            <w:vAlign w:val="center"/>
          </w:tcPr>
          <w:p w:rsidR="00D84A0A" w:rsidRPr="003A55A3" w:rsidRDefault="00D84A0A" w:rsidP="00041FC4">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vAlign w:val="center"/>
          </w:tcPr>
          <w:p w:rsidR="00D84A0A" w:rsidRPr="003A55A3" w:rsidRDefault="00D84A0A" w:rsidP="00041FC4">
            <w:pPr>
              <w:spacing w:line="240"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1695" w:type="dxa"/>
            <w:vAlign w:val="center"/>
          </w:tcPr>
          <w:p w:rsidR="00D84A0A" w:rsidRPr="003A55A3" w:rsidRDefault="00D84A0A" w:rsidP="00041FC4">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D84A0A" w:rsidRPr="003A55A3" w:rsidTr="00041FC4">
        <w:trPr>
          <w:trHeight w:val="93"/>
          <w:jc w:val="center"/>
        </w:trPr>
        <w:tc>
          <w:tcPr>
            <w:tcW w:w="2211" w:type="dxa"/>
            <w:shd w:val="clear" w:color="auto" w:fill="auto"/>
          </w:tcPr>
          <w:p w:rsidR="00D84A0A" w:rsidRPr="00A91C0B" w:rsidRDefault="00D84A0A" w:rsidP="00041FC4">
            <w:pPr>
              <w:spacing w:line="240" w:lineRule="auto"/>
              <w:ind w:left="-28" w:right="-28"/>
              <w:rPr>
                <w:rFonts w:ascii="Times New Roman" w:hAnsi="Times New Roman" w:cs="Times New Roman"/>
                <w:sz w:val="24"/>
                <w:szCs w:val="24"/>
              </w:rPr>
            </w:pPr>
            <w:r w:rsidRPr="00A91C0B">
              <w:rPr>
                <w:rFonts w:ascii="Times New Roman" w:hAnsi="Times New Roman" w:cs="Times New Roman"/>
                <w:sz w:val="24"/>
                <w:szCs w:val="24"/>
              </w:rPr>
              <w:t xml:space="preserve">Помещения для культурно-массовой работы, досуга и любительской </w:t>
            </w:r>
          </w:p>
          <w:p w:rsidR="00D84A0A" w:rsidRPr="00A91C0B" w:rsidRDefault="00D84A0A" w:rsidP="00041FC4">
            <w:pPr>
              <w:spacing w:line="240" w:lineRule="auto"/>
              <w:ind w:left="-28" w:right="-28"/>
              <w:rPr>
                <w:rFonts w:ascii="Times New Roman" w:hAnsi="Times New Roman" w:cs="Times New Roman"/>
                <w:bCs/>
                <w:sz w:val="24"/>
                <w:szCs w:val="24"/>
              </w:rPr>
            </w:pPr>
            <w:r w:rsidRPr="00A91C0B">
              <w:rPr>
                <w:rFonts w:ascii="Times New Roman" w:hAnsi="Times New Roman" w:cs="Times New Roman"/>
                <w:sz w:val="24"/>
                <w:szCs w:val="24"/>
              </w:rPr>
              <w:t>деятельности</w:t>
            </w:r>
          </w:p>
        </w:tc>
        <w:tc>
          <w:tcPr>
            <w:tcW w:w="1260" w:type="dxa"/>
            <w:shd w:val="clear" w:color="auto" w:fill="auto"/>
            <w:vAlign w:val="center"/>
          </w:tcPr>
          <w:p w:rsidR="00D84A0A" w:rsidRPr="00A91C0B" w:rsidRDefault="00D84A0A" w:rsidP="00041FC4">
            <w:pPr>
              <w:suppressAutoHyphens/>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sz w:val="24"/>
                <w:szCs w:val="24"/>
              </w:rPr>
              <w:t>м</w:t>
            </w:r>
            <w:proofErr w:type="gramStart"/>
            <w:r w:rsidRPr="00A91C0B">
              <w:rPr>
                <w:rFonts w:ascii="Times New Roman" w:hAnsi="Times New Roman" w:cs="Times New Roman"/>
                <w:sz w:val="24"/>
                <w:szCs w:val="24"/>
                <w:vertAlign w:val="superscript"/>
              </w:rPr>
              <w:t>2</w:t>
            </w:r>
            <w:proofErr w:type="gramEnd"/>
            <w:r w:rsidRPr="00A91C0B">
              <w:rPr>
                <w:rFonts w:ascii="Times New Roman" w:hAnsi="Times New Roman" w:cs="Times New Roman"/>
                <w:sz w:val="24"/>
                <w:szCs w:val="24"/>
              </w:rPr>
              <w:t xml:space="preserve"> общей площади / 1000 чел.</w:t>
            </w:r>
          </w:p>
        </w:tc>
        <w:tc>
          <w:tcPr>
            <w:tcW w:w="2305" w:type="dxa"/>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sz w:val="24"/>
                <w:szCs w:val="24"/>
              </w:rPr>
              <w:t>50-60</w:t>
            </w:r>
          </w:p>
        </w:tc>
        <w:tc>
          <w:tcPr>
            <w:tcW w:w="2605" w:type="dxa"/>
            <w:vAlign w:val="center"/>
          </w:tcPr>
          <w:p w:rsidR="00D84A0A" w:rsidRPr="00A91C0B" w:rsidRDefault="00D84A0A" w:rsidP="00041FC4">
            <w:pPr>
              <w:suppressAutoHyphens/>
              <w:spacing w:line="240" w:lineRule="auto"/>
              <w:rPr>
                <w:rFonts w:ascii="Times New Roman" w:hAnsi="Times New Roman" w:cs="Times New Roman"/>
                <w:bCs/>
                <w:sz w:val="24"/>
                <w:szCs w:val="24"/>
              </w:rPr>
            </w:pPr>
            <w:r w:rsidRPr="00A91C0B">
              <w:rPr>
                <w:rFonts w:ascii="Times New Roman" w:hAnsi="Times New Roman" w:cs="Times New Roman"/>
                <w:sz w:val="24"/>
                <w:szCs w:val="24"/>
              </w:rPr>
              <w:t xml:space="preserve">Радиус пешеходной доступности </w:t>
            </w:r>
            <w:smartTag w:uri="urn:schemas-microsoft-com:office:smarttags" w:element="metricconverter">
              <w:smartTagPr>
                <w:attr w:name="ProductID" w:val="500 м"/>
              </w:smartTagPr>
              <w:r w:rsidRPr="00A91C0B">
                <w:rPr>
                  <w:rFonts w:ascii="Times New Roman" w:hAnsi="Times New Roman" w:cs="Times New Roman"/>
                  <w:sz w:val="24"/>
                  <w:szCs w:val="24"/>
                </w:rPr>
                <w:t>500 м</w:t>
              </w:r>
            </w:smartTag>
          </w:p>
        </w:tc>
        <w:tc>
          <w:tcPr>
            <w:tcW w:w="1695" w:type="dxa"/>
            <w:vAlign w:val="center"/>
          </w:tcPr>
          <w:p w:rsidR="00D84A0A" w:rsidRPr="00A91C0B" w:rsidRDefault="00D84A0A" w:rsidP="00041FC4">
            <w:pPr>
              <w:spacing w:line="240" w:lineRule="auto"/>
              <w:jc w:val="center"/>
              <w:rPr>
                <w:rFonts w:ascii="Times New Roman" w:hAnsi="Times New Roman" w:cs="Times New Roman"/>
                <w:sz w:val="24"/>
                <w:szCs w:val="24"/>
              </w:rPr>
            </w:pPr>
            <w:r w:rsidRPr="00A91C0B">
              <w:rPr>
                <w:rFonts w:ascii="Times New Roman" w:hAnsi="Times New Roman" w:cs="Times New Roman"/>
                <w:sz w:val="24"/>
                <w:szCs w:val="24"/>
              </w:rPr>
              <w:t xml:space="preserve">по заданию </w:t>
            </w:r>
            <w:proofErr w:type="gramStart"/>
            <w:r w:rsidRPr="00A91C0B">
              <w:rPr>
                <w:rFonts w:ascii="Times New Roman" w:hAnsi="Times New Roman" w:cs="Times New Roman"/>
                <w:sz w:val="24"/>
                <w:szCs w:val="24"/>
              </w:rPr>
              <w:t>на</w:t>
            </w:r>
            <w:proofErr w:type="gramEnd"/>
            <w:r w:rsidRPr="00A91C0B">
              <w:rPr>
                <w:rFonts w:ascii="Times New Roman" w:hAnsi="Times New Roman" w:cs="Times New Roman"/>
                <w:sz w:val="24"/>
                <w:szCs w:val="24"/>
              </w:rPr>
              <w:t xml:space="preserve"> </w:t>
            </w:r>
          </w:p>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sz w:val="24"/>
                <w:szCs w:val="24"/>
              </w:rPr>
              <w:t>проектирование</w:t>
            </w:r>
          </w:p>
        </w:tc>
      </w:tr>
      <w:tr w:rsidR="00D84A0A" w:rsidRPr="003A55A3" w:rsidTr="00041FC4">
        <w:trPr>
          <w:trHeight w:val="93"/>
          <w:jc w:val="center"/>
        </w:trPr>
        <w:tc>
          <w:tcPr>
            <w:tcW w:w="2211" w:type="dxa"/>
            <w:tcBorders>
              <w:bottom w:val="nil"/>
            </w:tcBorders>
            <w:shd w:val="clear" w:color="auto" w:fill="auto"/>
          </w:tcPr>
          <w:p w:rsidR="00D84A0A" w:rsidRPr="00A91C0B" w:rsidRDefault="00D84A0A" w:rsidP="00041FC4">
            <w:pPr>
              <w:suppressAutoHyphens/>
              <w:spacing w:line="240" w:lineRule="auto"/>
              <w:ind w:left="-28" w:right="-57"/>
              <w:rPr>
                <w:rFonts w:ascii="Times New Roman" w:hAnsi="Times New Roman" w:cs="Times New Roman"/>
                <w:sz w:val="24"/>
                <w:szCs w:val="24"/>
              </w:rPr>
            </w:pPr>
            <w:r w:rsidRPr="00A91C0B">
              <w:rPr>
                <w:rFonts w:ascii="Times New Roman" w:hAnsi="Times New Roman" w:cs="Times New Roman"/>
                <w:sz w:val="24"/>
                <w:szCs w:val="24"/>
              </w:rPr>
              <w:t>Культурно-</w:t>
            </w:r>
            <w:proofErr w:type="spellStart"/>
            <w:r w:rsidRPr="00A91C0B">
              <w:rPr>
                <w:rFonts w:ascii="Times New Roman" w:hAnsi="Times New Roman" w:cs="Times New Roman"/>
                <w:sz w:val="24"/>
                <w:szCs w:val="24"/>
              </w:rPr>
              <w:t>досуго</w:t>
            </w:r>
            <w:proofErr w:type="spellEnd"/>
            <w:r w:rsidRPr="00A91C0B">
              <w:rPr>
                <w:rFonts w:ascii="Times New Roman" w:hAnsi="Times New Roman" w:cs="Times New Roman"/>
                <w:sz w:val="24"/>
                <w:szCs w:val="24"/>
              </w:rPr>
              <w:t>-вые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r w:rsidRPr="00A91C0B">
              <w:rPr>
                <w:rFonts w:ascii="Times New Roman" w:hAnsi="Times New Roman" w:cs="Times New Roman"/>
                <w:bCs/>
                <w:sz w:val="24"/>
                <w:szCs w:val="24"/>
              </w:rPr>
              <w:t xml:space="preserve">зрительских мест </w:t>
            </w:r>
            <w:r w:rsidRPr="00A91C0B">
              <w:rPr>
                <w:rFonts w:ascii="Times New Roman" w:hAnsi="Times New Roman" w:cs="Times New Roman"/>
                <w:sz w:val="24"/>
                <w:szCs w:val="24"/>
              </w:rPr>
              <w:t>/ 1000 чел.</w:t>
            </w:r>
          </w:p>
        </w:tc>
        <w:tc>
          <w:tcPr>
            <w:tcW w:w="2305" w:type="dxa"/>
            <w:tcBorders>
              <w:bottom w:val="nil"/>
            </w:tcBorders>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bCs/>
                <w:sz w:val="24"/>
                <w:szCs w:val="24"/>
              </w:rPr>
              <w:t>15</w:t>
            </w:r>
          </w:p>
        </w:tc>
        <w:tc>
          <w:tcPr>
            <w:tcW w:w="2605" w:type="dxa"/>
            <w:tcBorders>
              <w:bottom w:val="nil"/>
            </w:tcBorders>
            <w:vAlign w:val="center"/>
          </w:tcPr>
          <w:p w:rsidR="00D84A0A" w:rsidRPr="00A91C0B" w:rsidRDefault="00D84A0A" w:rsidP="00041FC4">
            <w:pPr>
              <w:suppressAutoHyphens/>
              <w:spacing w:line="240" w:lineRule="auto"/>
              <w:rPr>
                <w:rFonts w:ascii="Times New Roman" w:hAnsi="Times New Roman" w:cs="Times New Roman"/>
                <w:bCs/>
                <w:sz w:val="24"/>
                <w:szCs w:val="24"/>
              </w:rPr>
            </w:pPr>
            <w:r w:rsidRPr="00A91C0B">
              <w:rPr>
                <w:rFonts w:ascii="Times New Roman" w:hAnsi="Times New Roman" w:cs="Times New Roman"/>
                <w:sz w:val="24"/>
                <w:szCs w:val="24"/>
              </w:rPr>
              <w:t xml:space="preserve">Радиус </w:t>
            </w:r>
            <w:proofErr w:type="spellStart"/>
            <w:r w:rsidRPr="00A91C0B">
              <w:rPr>
                <w:rFonts w:ascii="Times New Roman" w:hAnsi="Times New Roman" w:cs="Times New Roman"/>
                <w:sz w:val="24"/>
                <w:szCs w:val="24"/>
              </w:rPr>
              <w:t>пешеходно</w:t>
            </w:r>
            <w:proofErr w:type="spellEnd"/>
            <w:r w:rsidRPr="00A91C0B">
              <w:rPr>
                <w:rFonts w:ascii="Times New Roman" w:hAnsi="Times New Roman" w:cs="Times New Roman"/>
                <w:sz w:val="24"/>
                <w:szCs w:val="24"/>
              </w:rPr>
              <w:t>-транс</w:t>
            </w:r>
            <w:r w:rsidRPr="00A91C0B">
              <w:rPr>
                <w:rFonts w:ascii="Times New Roman" w:hAnsi="Times New Roman" w:cs="Times New Roman"/>
                <w:spacing w:val="-2"/>
                <w:sz w:val="24"/>
                <w:szCs w:val="24"/>
              </w:rPr>
              <w:t xml:space="preserve">портной </w:t>
            </w:r>
            <w:r w:rsidRPr="00A91C0B">
              <w:rPr>
                <w:rFonts w:ascii="Times New Roman" w:hAnsi="Times New Roman" w:cs="Times New Roman"/>
                <w:sz w:val="24"/>
                <w:szCs w:val="24"/>
              </w:rPr>
              <w:t>доступности 30 мин.</w:t>
            </w:r>
          </w:p>
        </w:tc>
        <w:tc>
          <w:tcPr>
            <w:tcW w:w="1695" w:type="dxa"/>
            <w:tcBorders>
              <w:bottom w:val="nil"/>
            </w:tcBorders>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bCs/>
                <w:sz w:val="24"/>
                <w:szCs w:val="24"/>
              </w:rPr>
              <w:t>то же</w:t>
            </w:r>
          </w:p>
        </w:tc>
      </w:tr>
      <w:tr w:rsidR="00D84A0A" w:rsidRPr="003A55A3" w:rsidTr="00041FC4">
        <w:trPr>
          <w:trHeight w:val="93"/>
          <w:jc w:val="center"/>
        </w:trPr>
        <w:tc>
          <w:tcPr>
            <w:tcW w:w="2211" w:type="dxa"/>
            <w:tcBorders>
              <w:top w:val="nil"/>
              <w:bottom w:val="nil"/>
            </w:tcBorders>
            <w:shd w:val="clear" w:color="auto" w:fill="auto"/>
          </w:tcPr>
          <w:p w:rsidR="00D84A0A" w:rsidRPr="00A91C0B" w:rsidRDefault="00D84A0A" w:rsidP="00041FC4">
            <w:pPr>
              <w:spacing w:line="240" w:lineRule="auto"/>
              <w:ind w:left="142" w:right="-28" w:hanging="142"/>
              <w:rPr>
                <w:rFonts w:ascii="Times New Roman" w:hAnsi="Times New Roman" w:cs="Times New Roman"/>
                <w:spacing w:val="-2"/>
                <w:sz w:val="24"/>
                <w:szCs w:val="24"/>
              </w:rPr>
            </w:pPr>
            <w:r w:rsidRPr="00A91C0B">
              <w:rPr>
                <w:rFonts w:ascii="Times New Roman" w:hAnsi="Times New Roman" w:cs="Times New Roman"/>
                <w:spacing w:val="-2"/>
                <w:sz w:val="24"/>
                <w:szCs w:val="24"/>
              </w:rPr>
              <w:t>- до 0,5 тыс. чел.</w:t>
            </w:r>
          </w:p>
        </w:tc>
        <w:tc>
          <w:tcPr>
            <w:tcW w:w="1260" w:type="dxa"/>
            <w:tcBorders>
              <w:top w:val="nil"/>
              <w:bottom w:val="nil"/>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p>
        </w:tc>
        <w:tc>
          <w:tcPr>
            <w:tcW w:w="2305" w:type="dxa"/>
            <w:tcBorders>
              <w:top w:val="nil"/>
              <w:bottom w:val="nil"/>
            </w:tcBorders>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r w:rsidRPr="00A91C0B">
              <w:rPr>
                <w:rFonts w:ascii="Times New Roman" w:hAnsi="Times New Roman" w:cs="Times New Roman"/>
                <w:sz w:val="24"/>
                <w:szCs w:val="24"/>
              </w:rPr>
              <w:t xml:space="preserve">200 </w:t>
            </w:r>
          </w:p>
        </w:tc>
        <w:tc>
          <w:tcPr>
            <w:tcW w:w="2605" w:type="dxa"/>
            <w:tcBorders>
              <w:top w:val="nil"/>
              <w:bottom w:val="nil"/>
            </w:tcBorders>
            <w:vAlign w:val="center"/>
          </w:tcPr>
          <w:p w:rsidR="00D84A0A" w:rsidRPr="00A91C0B" w:rsidRDefault="00D84A0A" w:rsidP="00041FC4">
            <w:pPr>
              <w:suppressAutoHyphens/>
              <w:spacing w:line="240" w:lineRule="auto"/>
              <w:rPr>
                <w:rFonts w:ascii="Times New Roman" w:hAnsi="Times New Roman" w:cs="Times New Roman"/>
                <w:sz w:val="24"/>
                <w:szCs w:val="24"/>
              </w:rPr>
            </w:pPr>
          </w:p>
        </w:tc>
        <w:tc>
          <w:tcPr>
            <w:tcW w:w="1695" w:type="dxa"/>
            <w:tcBorders>
              <w:top w:val="nil"/>
              <w:bottom w:val="nil"/>
            </w:tcBorders>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p>
        </w:tc>
      </w:tr>
      <w:tr w:rsidR="00D84A0A" w:rsidRPr="003A55A3" w:rsidTr="00041FC4">
        <w:trPr>
          <w:trHeight w:val="93"/>
          <w:jc w:val="center"/>
        </w:trPr>
        <w:tc>
          <w:tcPr>
            <w:tcW w:w="2211" w:type="dxa"/>
            <w:tcBorders>
              <w:top w:val="nil"/>
              <w:bottom w:val="nil"/>
            </w:tcBorders>
            <w:shd w:val="clear" w:color="auto" w:fill="auto"/>
          </w:tcPr>
          <w:p w:rsidR="00D84A0A" w:rsidRPr="00A91C0B" w:rsidRDefault="00D84A0A" w:rsidP="00041FC4">
            <w:pPr>
              <w:spacing w:line="240" w:lineRule="auto"/>
              <w:ind w:left="142" w:right="-113" w:hanging="142"/>
              <w:rPr>
                <w:rFonts w:ascii="Times New Roman" w:hAnsi="Times New Roman" w:cs="Times New Roman"/>
                <w:spacing w:val="-4"/>
                <w:sz w:val="24"/>
                <w:szCs w:val="24"/>
              </w:rPr>
            </w:pPr>
            <w:r w:rsidRPr="00A91C0B">
              <w:rPr>
                <w:rFonts w:ascii="Times New Roman" w:hAnsi="Times New Roman" w:cs="Times New Roman"/>
                <w:spacing w:val="-4"/>
                <w:sz w:val="24"/>
                <w:szCs w:val="24"/>
              </w:rPr>
              <w:t>- от 0,5 до 1,0 тыс. чел.</w:t>
            </w:r>
          </w:p>
        </w:tc>
        <w:tc>
          <w:tcPr>
            <w:tcW w:w="1260" w:type="dxa"/>
            <w:tcBorders>
              <w:top w:val="nil"/>
              <w:bottom w:val="nil"/>
            </w:tcBorders>
            <w:shd w:val="clear" w:color="auto" w:fill="auto"/>
            <w:vAlign w:val="center"/>
          </w:tcPr>
          <w:p w:rsidR="00D84A0A" w:rsidRPr="00A91C0B" w:rsidRDefault="00D84A0A" w:rsidP="00041FC4">
            <w:pPr>
              <w:spacing w:line="240" w:lineRule="auto"/>
              <w:ind w:left="-57" w:right="-57"/>
              <w:jc w:val="center"/>
              <w:rPr>
                <w:rFonts w:ascii="Times New Roman" w:hAnsi="Times New Roman" w:cs="Times New Roman"/>
                <w:bCs/>
                <w:sz w:val="24"/>
                <w:szCs w:val="24"/>
              </w:rPr>
            </w:pPr>
          </w:p>
        </w:tc>
        <w:tc>
          <w:tcPr>
            <w:tcW w:w="2305" w:type="dxa"/>
            <w:tcBorders>
              <w:top w:val="nil"/>
              <w:bottom w:val="nil"/>
            </w:tcBorders>
            <w:vAlign w:val="center"/>
          </w:tcPr>
          <w:p w:rsidR="00D84A0A" w:rsidRPr="00A91C0B" w:rsidRDefault="00D84A0A" w:rsidP="00041FC4">
            <w:pPr>
              <w:spacing w:line="240" w:lineRule="auto"/>
              <w:ind w:left="-28" w:right="-28"/>
              <w:jc w:val="center"/>
              <w:rPr>
                <w:rFonts w:ascii="Times New Roman" w:hAnsi="Times New Roman" w:cs="Times New Roman"/>
                <w:sz w:val="24"/>
                <w:szCs w:val="24"/>
              </w:rPr>
            </w:pPr>
            <w:r w:rsidRPr="00A91C0B">
              <w:rPr>
                <w:rFonts w:ascii="Times New Roman" w:hAnsi="Times New Roman" w:cs="Times New Roman"/>
                <w:sz w:val="24"/>
                <w:szCs w:val="24"/>
              </w:rPr>
              <w:t>150-200 на поселение</w:t>
            </w:r>
          </w:p>
        </w:tc>
        <w:tc>
          <w:tcPr>
            <w:tcW w:w="2605" w:type="dxa"/>
            <w:tcBorders>
              <w:top w:val="nil"/>
              <w:bottom w:val="nil"/>
            </w:tcBorders>
            <w:vAlign w:val="center"/>
          </w:tcPr>
          <w:p w:rsidR="00D84A0A" w:rsidRPr="00A91C0B" w:rsidRDefault="00D84A0A" w:rsidP="00041FC4">
            <w:pPr>
              <w:suppressAutoHyphens/>
              <w:spacing w:line="240" w:lineRule="auto"/>
              <w:rPr>
                <w:rFonts w:ascii="Times New Roman" w:hAnsi="Times New Roman" w:cs="Times New Roman"/>
                <w:sz w:val="24"/>
                <w:szCs w:val="24"/>
              </w:rPr>
            </w:pPr>
          </w:p>
        </w:tc>
        <w:tc>
          <w:tcPr>
            <w:tcW w:w="1695" w:type="dxa"/>
            <w:tcBorders>
              <w:top w:val="nil"/>
              <w:bottom w:val="nil"/>
            </w:tcBorders>
            <w:vAlign w:val="center"/>
          </w:tcPr>
          <w:p w:rsidR="00D84A0A" w:rsidRPr="00A91C0B" w:rsidRDefault="00D84A0A" w:rsidP="00041FC4">
            <w:pPr>
              <w:spacing w:line="240" w:lineRule="auto"/>
              <w:ind w:left="-28" w:right="-28"/>
              <w:jc w:val="center"/>
              <w:rPr>
                <w:rFonts w:ascii="Times New Roman" w:hAnsi="Times New Roman" w:cs="Times New Roman"/>
                <w:bCs/>
                <w:sz w:val="24"/>
                <w:szCs w:val="24"/>
              </w:rPr>
            </w:pPr>
          </w:p>
        </w:tc>
      </w:tr>
      <w:tr w:rsidR="00D84A0A" w:rsidRPr="003A55A3" w:rsidTr="00041FC4">
        <w:trPr>
          <w:trHeight w:val="93"/>
          <w:jc w:val="center"/>
        </w:trPr>
        <w:tc>
          <w:tcPr>
            <w:tcW w:w="2211" w:type="dxa"/>
            <w:tcBorders>
              <w:top w:val="nil"/>
              <w:bottom w:val="single" w:sz="4" w:space="0" w:color="auto"/>
            </w:tcBorders>
            <w:shd w:val="clear" w:color="auto" w:fill="auto"/>
          </w:tcPr>
          <w:p w:rsidR="00D84A0A" w:rsidRPr="00CA42DC" w:rsidRDefault="00D84A0A" w:rsidP="00041FC4">
            <w:pPr>
              <w:spacing w:line="240" w:lineRule="auto"/>
              <w:ind w:left="142" w:right="-113" w:hanging="142"/>
              <w:rPr>
                <w:rFonts w:ascii="Times New Roman" w:hAnsi="Times New Roman" w:cs="Times New Roman"/>
                <w:spacing w:val="-4"/>
              </w:rPr>
            </w:pPr>
            <w:r w:rsidRPr="00CA42DC">
              <w:rPr>
                <w:rFonts w:ascii="Times New Roman" w:hAnsi="Times New Roman" w:cs="Times New Roman"/>
                <w:spacing w:val="-4"/>
              </w:rPr>
              <w:t>- от 1,0 до 2,0 тыс. чел.</w:t>
            </w:r>
          </w:p>
        </w:tc>
        <w:tc>
          <w:tcPr>
            <w:tcW w:w="1260" w:type="dxa"/>
            <w:tcBorders>
              <w:top w:val="nil"/>
              <w:bottom w:val="single" w:sz="4" w:space="0" w:color="auto"/>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Cs/>
              </w:rPr>
            </w:pPr>
          </w:p>
        </w:tc>
        <w:tc>
          <w:tcPr>
            <w:tcW w:w="2305" w:type="dxa"/>
            <w:tcBorders>
              <w:top w:val="nil"/>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rPr>
            </w:pPr>
            <w:r w:rsidRPr="00CA42DC">
              <w:rPr>
                <w:rFonts w:ascii="Times New Roman" w:hAnsi="Times New Roman" w:cs="Times New Roman"/>
              </w:rPr>
              <w:t xml:space="preserve">150 </w:t>
            </w:r>
          </w:p>
        </w:tc>
        <w:tc>
          <w:tcPr>
            <w:tcW w:w="2605" w:type="dxa"/>
            <w:tcBorders>
              <w:top w:val="nil"/>
              <w:bottom w:val="single" w:sz="4" w:space="0" w:color="auto"/>
            </w:tcBorders>
            <w:vAlign w:val="center"/>
          </w:tcPr>
          <w:p w:rsidR="00D84A0A" w:rsidRPr="00CA42DC" w:rsidRDefault="00D84A0A" w:rsidP="00041FC4">
            <w:pPr>
              <w:suppressAutoHyphens/>
              <w:spacing w:line="240" w:lineRule="auto"/>
              <w:rPr>
                <w:rFonts w:ascii="Times New Roman" w:hAnsi="Times New Roman" w:cs="Times New Roman"/>
              </w:rPr>
            </w:pPr>
          </w:p>
        </w:tc>
        <w:tc>
          <w:tcPr>
            <w:tcW w:w="1695" w:type="dxa"/>
            <w:tcBorders>
              <w:top w:val="nil"/>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p>
        </w:tc>
      </w:tr>
      <w:tr w:rsidR="00D84A0A" w:rsidRPr="003A55A3" w:rsidTr="00041FC4">
        <w:trPr>
          <w:trHeight w:val="93"/>
          <w:jc w:val="center"/>
        </w:trPr>
        <w:tc>
          <w:tcPr>
            <w:tcW w:w="2211" w:type="dxa"/>
            <w:tcBorders>
              <w:top w:val="single" w:sz="4" w:space="0" w:color="auto"/>
              <w:bottom w:val="nil"/>
            </w:tcBorders>
            <w:shd w:val="clear" w:color="auto" w:fill="auto"/>
          </w:tcPr>
          <w:p w:rsidR="00D84A0A" w:rsidRPr="00CA42DC" w:rsidRDefault="00D84A0A" w:rsidP="00041FC4">
            <w:pPr>
              <w:spacing w:line="240" w:lineRule="auto"/>
              <w:ind w:left="142" w:right="-113" w:hanging="142"/>
              <w:rPr>
                <w:rFonts w:ascii="Times New Roman" w:hAnsi="Times New Roman" w:cs="Times New Roman"/>
                <w:spacing w:val="-4"/>
              </w:rPr>
            </w:pPr>
            <w:r w:rsidRPr="00CA42DC">
              <w:rPr>
                <w:rFonts w:ascii="Times New Roman" w:hAnsi="Times New Roman" w:cs="Times New Roman"/>
                <w:spacing w:val="-4"/>
              </w:rPr>
              <w:t>- от 2,0 до 5,0 тыс. чел.</w:t>
            </w:r>
          </w:p>
        </w:tc>
        <w:tc>
          <w:tcPr>
            <w:tcW w:w="1260" w:type="dxa"/>
            <w:tcBorders>
              <w:top w:val="single" w:sz="4" w:space="0" w:color="auto"/>
              <w:bottom w:val="nil"/>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Cs/>
              </w:rPr>
            </w:pPr>
          </w:p>
        </w:tc>
        <w:tc>
          <w:tcPr>
            <w:tcW w:w="2305" w:type="dxa"/>
            <w:tcBorders>
              <w:top w:val="single" w:sz="4" w:space="0" w:color="auto"/>
              <w:bottom w:val="nil"/>
            </w:tcBorders>
            <w:vAlign w:val="center"/>
          </w:tcPr>
          <w:p w:rsidR="00D84A0A" w:rsidRPr="00CA42DC" w:rsidRDefault="00D84A0A" w:rsidP="00041FC4">
            <w:pPr>
              <w:spacing w:line="240" w:lineRule="auto"/>
              <w:ind w:left="-28" w:right="-28"/>
              <w:jc w:val="center"/>
              <w:rPr>
                <w:rFonts w:ascii="Times New Roman" w:hAnsi="Times New Roman" w:cs="Times New Roman"/>
              </w:rPr>
            </w:pPr>
            <w:r w:rsidRPr="00CA42DC">
              <w:rPr>
                <w:rFonts w:ascii="Times New Roman" w:hAnsi="Times New Roman" w:cs="Times New Roman"/>
              </w:rPr>
              <w:t xml:space="preserve">100 </w:t>
            </w:r>
          </w:p>
        </w:tc>
        <w:tc>
          <w:tcPr>
            <w:tcW w:w="2605" w:type="dxa"/>
            <w:tcBorders>
              <w:top w:val="single" w:sz="4" w:space="0" w:color="auto"/>
              <w:bottom w:val="nil"/>
            </w:tcBorders>
            <w:vAlign w:val="center"/>
          </w:tcPr>
          <w:p w:rsidR="00D84A0A" w:rsidRPr="00CA42DC" w:rsidRDefault="00D84A0A" w:rsidP="00041FC4">
            <w:pPr>
              <w:suppressAutoHyphens/>
              <w:spacing w:line="240" w:lineRule="auto"/>
              <w:rPr>
                <w:rFonts w:ascii="Times New Roman" w:hAnsi="Times New Roman" w:cs="Times New Roman"/>
              </w:rPr>
            </w:pPr>
          </w:p>
        </w:tc>
        <w:tc>
          <w:tcPr>
            <w:tcW w:w="1695" w:type="dxa"/>
            <w:tcBorders>
              <w:top w:val="single" w:sz="4" w:space="0" w:color="auto"/>
              <w:bottom w:val="nil"/>
            </w:tcBorders>
            <w:vAlign w:val="center"/>
          </w:tcPr>
          <w:p w:rsidR="00D84A0A" w:rsidRPr="00CA42DC" w:rsidRDefault="00D84A0A" w:rsidP="00041FC4">
            <w:pPr>
              <w:spacing w:line="240" w:lineRule="auto"/>
              <w:ind w:left="-28" w:right="-28"/>
              <w:jc w:val="center"/>
              <w:rPr>
                <w:rFonts w:ascii="Times New Roman" w:hAnsi="Times New Roman" w:cs="Times New Roman"/>
                <w:bCs/>
              </w:rPr>
            </w:pPr>
          </w:p>
        </w:tc>
      </w:tr>
      <w:tr w:rsidR="00D84A0A" w:rsidRPr="003A55A3" w:rsidTr="00041FC4">
        <w:trPr>
          <w:trHeight w:val="93"/>
          <w:jc w:val="center"/>
        </w:trPr>
        <w:tc>
          <w:tcPr>
            <w:tcW w:w="2211" w:type="dxa"/>
            <w:tcBorders>
              <w:top w:val="nil"/>
              <w:bottom w:val="nil"/>
            </w:tcBorders>
            <w:shd w:val="clear" w:color="auto" w:fill="auto"/>
          </w:tcPr>
          <w:p w:rsidR="00D84A0A" w:rsidRPr="00CA42DC" w:rsidRDefault="00D84A0A" w:rsidP="00041FC4">
            <w:pPr>
              <w:spacing w:line="240" w:lineRule="auto"/>
              <w:ind w:left="142" w:right="-57" w:hanging="142"/>
              <w:rPr>
                <w:rFonts w:ascii="Times New Roman" w:hAnsi="Times New Roman" w:cs="Times New Roman"/>
                <w:spacing w:val="-2"/>
              </w:rPr>
            </w:pPr>
            <w:r w:rsidRPr="00CA42DC">
              <w:rPr>
                <w:rFonts w:ascii="Times New Roman" w:hAnsi="Times New Roman" w:cs="Times New Roman"/>
                <w:spacing w:val="-4"/>
              </w:rPr>
              <w:lastRenderedPageBreak/>
              <w:t>- 5,0 тыс. чел. и более</w:t>
            </w:r>
          </w:p>
        </w:tc>
        <w:tc>
          <w:tcPr>
            <w:tcW w:w="1260" w:type="dxa"/>
            <w:tcBorders>
              <w:top w:val="nil"/>
              <w:bottom w:val="nil"/>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Cs/>
              </w:rPr>
            </w:pPr>
          </w:p>
        </w:tc>
        <w:tc>
          <w:tcPr>
            <w:tcW w:w="2305" w:type="dxa"/>
            <w:tcBorders>
              <w:top w:val="nil"/>
              <w:bottom w:val="nil"/>
            </w:tcBorders>
            <w:vAlign w:val="center"/>
          </w:tcPr>
          <w:p w:rsidR="00D84A0A" w:rsidRPr="00CA42DC" w:rsidRDefault="00D84A0A" w:rsidP="00041FC4">
            <w:pPr>
              <w:spacing w:line="240" w:lineRule="auto"/>
              <w:ind w:left="-28" w:right="-28"/>
              <w:jc w:val="center"/>
              <w:rPr>
                <w:rFonts w:ascii="Times New Roman" w:hAnsi="Times New Roman" w:cs="Times New Roman"/>
              </w:rPr>
            </w:pPr>
            <w:r w:rsidRPr="00CA42DC">
              <w:rPr>
                <w:rFonts w:ascii="Times New Roman" w:hAnsi="Times New Roman" w:cs="Times New Roman"/>
              </w:rPr>
              <w:t xml:space="preserve">70 </w:t>
            </w:r>
          </w:p>
        </w:tc>
        <w:tc>
          <w:tcPr>
            <w:tcW w:w="2605" w:type="dxa"/>
            <w:tcBorders>
              <w:top w:val="nil"/>
              <w:bottom w:val="nil"/>
            </w:tcBorders>
            <w:vAlign w:val="center"/>
          </w:tcPr>
          <w:p w:rsidR="00D84A0A" w:rsidRPr="00CA42DC" w:rsidRDefault="00D84A0A" w:rsidP="00041FC4">
            <w:pPr>
              <w:suppressAutoHyphens/>
              <w:spacing w:line="240" w:lineRule="auto"/>
              <w:rPr>
                <w:rFonts w:ascii="Times New Roman" w:hAnsi="Times New Roman" w:cs="Times New Roman"/>
              </w:rPr>
            </w:pPr>
          </w:p>
        </w:tc>
        <w:tc>
          <w:tcPr>
            <w:tcW w:w="1695" w:type="dxa"/>
            <w:tcBorders>
              <w:top w:val="nil"/>
              <w:bottom w:val="nil"/>
            </w:tcBorders>
            <w:vAlign w:val="center"/>
          </w:tcPr>
          <w:p w:rsidR="00D84A0A" w:rsidRPr="00CA42DC" w:rsidRDefault="00D84A0A" w:rsidP="00041FC4">
            <w:pPr>
              <w:spacing w:line="240" w:lineRule="auto"/>
              <w:ind w:left="-28" w:right="-28"/>
              <w:jc w:val="center"/>
              <w:rPr>
                <w:rFonts w:ascii="Times New Roman" w:hAnsi="Times New Roman" w:cs="Times New Roman"/>
                <w:bCs/>
              </w:rPr>
            </w:pPr>
          </w:p>
        </w:tc>
      </w:tr>
      <w:tr w:rsidR="00D84A0A" w:rsidRPr="003A55A3" w:rsidTr="00041FC4">
        <w:trPr>
          <w:trHeight w:val="93"/>
          <w:jc w:val="center"/>
        </w:trPr>
        <w:tc>
          <w:tcPr>
            <w:tcW w:w="2211" w:type="dxa"/>
            <w:tcBorders>
              <w:bottom w:val="single" w:sz="4" w:space="0" w:color="auto"/>
            </w:tcBorders>
            <w:shd w:val="clear" w:color="auto" w:fill="auto"/>
          </w:tcPr>
          <w:p w:rsidR="00D84A0A" w:rsidRPr="00CA42DC" w:rsidRDefault="00D84A0A" w:rsidP="00041FC4">
            <w:pPr>
              <w:suppressAutoHyphens/>
              <w:spacing w:line="240" w:lineRule="auto"/>
              <w:ind w:left="-28" w:right="-28"/>
              <w:rPr>
                <w:rFonts w:ascii="Times New Roman" w:hAnsi="Times New Roman" w:cs="Times New Roman"/>
              </w:rPr>
            </w:pPr>
            <w:r w:rsidRPr="00CA42DC">
              <w:rPr>
                <w:rFonts w:ascii="Times New Roman" w:hAnsi="Times New Roman" w:cs="Times New Roman"/>
              </w:rPr>
              <w:t>Общедоступная универсальная библиотека</w:t>
            </w:r>
          </w:p>
        </w:tc>
        <w:tc>
          <w:tcPr>
            <w:tcW w:w="1260" w:type="dxa"/>
            <w:tcBorders>
              <w:bottom w:val="single" w:sz="4" w:space="0" w:color="auto"/>
            </w:tcBorders>
            <w:shd w:val="clear" w:color="auto" w:fill="auto"/>
          </w:tcPr>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объект</w:t>
            </w:r>
          </w:p>
        </w:tc>
        <w:tc>
          <w:tcPr>
            <w:tcW w:w="2305" w:type="dxa"/>
            <w:tcBorders>
              <w:bottom w:val="single" w:sz="4" w:space="0" w:color="auto"/>
            </w:tcBorders>
            <w:vAlign w:val="center"/>
          </w:tcPr>
          <w:p w:rsidR="00D84A0A" w:rsidRPr="00CA42DC" w:rsidRDefault="00D84A0A" w:rsidP="00041FC4">
            <w:pPr>
              <w:spacing w:line="240" w:lineRule="auto"/>
              <w:ind w:left="-28" w:right="-28"/>
              <w:rPr>
                <w:rFonts w:ascii="Times New Roman" w:hAnsi="Times New Roman" w:cs="Times New Roman"/>
                <w:spacing w:val="-2"/>
              </w:rPr>
            </w:pPr>
            <w:r w:rsidRPr="00CA42DC">
              <w:rPr>
                <w:rFonts w:ascii="Times New Roman" w:hAnsi="Times New Roman" w:cs="Times New Roman"/>
                <w:spacing w:val="-2"/>
              </w:rPr>
              <w:t>Для сельских населенных пунктов с числом жителей:</w:t>
            </w:r>
          </w:p>
          <w:p w:rsidR="00D84A0A" w:rsidRPr="00CA42DC" w:rsidRDefault="00D84A0A" w:rsidP="00041FC4">
            <w:pPr>
              <w:spacing w:line="240" w:lineRule="auto"/>
              <w:ind w:left="114" w:right="-28" w:hanging="142"/>
              <w:rPr>
                <w:rFonts w:ascii="Times New Roman" w:hAnsi="Times New Roman" w:cs="Times New Roman"/>
                <w:spacing w:val="-2"/>
              </w:rPr>
            </w:pPr>
            <w:r w:rsidRPr="00CA42DC">
              <w:rPr>
                <w:rFonts w:ascii="Times New Roman" w:hAnsi="Times New Roman" w:cs="Times New Roman"/>
                <w:spacing w:val="-2"/>
              </w:rPr>
              <w:t xml:space="preserve">- до 500 чел. </w:t>
            </w:r>
            <w:r w:rsidRPr="00CA42DC">
              <w:rPr>
                <w:rFonts w:ascii="Times New Roman" w:hAnsi="Times New Roman" w:cs="Times New Roman"/>
                <w:spacing w:val="-2"/>
                <w:vertAlign w:val="superscript"/>
              </w:rPr>
              <w:t>1)</w:t>
            </w:r>
            <w:r w:rsidRPr="00CA42DC">
              <w:rPr>
                <w:rFonts w:ascii="Times New Roman" w:hAnsi="Times New Roman" w:cs="Times New Roman"/>
                <w:spacing w:val="-2"/>
              </w:rPr>
              <w:t xml:space="preserve"> – 1 филиал; </w:t>
            </w:r>
          </w:p>
          <w:p w:rsidR="00D84A0A" w:rsidRPr="00CA42DC" w:rsidRDefault="00D84A0A" w:rsidP="00041FC4">
            <w:pPr>
              <w:spacing w:line="240" w:lineRule="auto"/>
              <w:ind w:left="114" w:right="-28" w:hanging="142"/>
              <w:rPr>
                <w:rFonts w:ascii="Times New Roman" w:hAnsi="Times New Roman" w:cs="Times New Roman"/>
                <w:spacing w:val="-2"/>
              </w:rPr>
            </w:pPr>
            <w:r w:rsidRPr="00CA42DC">
              <w:rPr>
                <w:rFonts w:ascii="Times New Roman" w:hAnsi="Times New Roman" w:cs="Times New Roman"/>
                <w:spacing w:val="-2"/>
              </w:rPr>
              <w:t xml:space="preserve">- более 500 чел. </w:t>
            </w:r>
            <w:r w:rsidRPr="00CA42DC">
              <w:rPr>
                <w:rFonts w:ascii="Times New Roman" w:hAnsi="Times New Roman" w:cs="Times New Roman"/>
                <w:spacing w:val="-2"/>
                <w:vertAlign w:val="superscript"/>
              </w:rPr>
              <w:t>2)</w:t>
            </w:r>
            <w:r w:rsidRPr="00CA42DC">
              <w:rPr>
                <w:rFonts w:ascii="Times New Roman" w:hAnsi="Times New Roman" w:cs="Times New Roman"/>
                <w:spacing w:val="-2"/>
              </w:rPr>
              <w:t xml:space="preserve"> – 1 филиал;</w:t>
            </w:r>
          </w:p>
          <w:p w:rsidR="00D84A0A" w:rsidRPr="00CA42DC" w:rsidRDefault="00D84A0A" w:rsidP="00041FC4">
            <w:pPr>
              <w:spacing w:line="240" w:lineRule="auto"/>
              <w:ind w:left="114" w:right="-28" w:hanging="142"/>
              <w:rPr>
                <w:rFonts w:ascii="Times New Roman" w:hAnsi="Times New Roman" w:cs="Times New Roman"/>
                <w:spacing w:val="-2"/>
              </w:rPr>
            </w:pPr>
            <w:r w:rsidRPr="00CA42DC">
              <w:rPr>
                <w:rFonts w:ascii="Times New Roman" w:hAnsi="Times New Roman" w:cs="Times New Roman"/>
                <w:spacing w:val="-2"/>
              </w:rPr>
              <w:t xml:space="preserve">- более 500 чел. </w:t>
            </w:r>
            <w:r w:rsidRPr="00CA42DC">
              <w:rPr>
                <w:rFonts w:ascii="Times New Roman" w:hAnsi="Times New Roman" w:cs="Times New Roman"/>
                <w:spacing w:val="-2"/>
                <w:vertAlign w:val="superscript"/>
              </w:rPr>
              <w:t>1)</w:t>
            </w:r>
            <w:r w:rsidRPr="00CA42DC">
              <w:rPr>
                <w:rFonts w:ascii="Times New Roman" w:hAnsi="Times New Roman" w:cs="Times New Roman"/>
                <w:spacing w:val="-2"/>
              </w:rPr>
              <w:t xml:space="preserve"> – 1 объект.</w:t>
            </w:r>
          </w:p>
          <w:p w:rsidR="00D84A0A" w:rsidRPr="00CA42DC" w:rsidRDefault="00D84A0A" w:rsidP="00041FC4">
            <w:pPr>
              <w:spacing w:line="240" w:lineRule="auto"/>
              <w:ind w:left="-28" w:right="-28"/>
              <w:rPr>
                <w:rFonts w:ascii="Times New Roman" w:hAnsi="Times New Roman" w:cs="Times New Roman"/>
                <w:spacing w:val="-2"/>
              </w:rPr>
            </w:pPr>
            <w:r w:rsidRPr="00CA42DC">
              <w:rPr>
                <w:rFonts w:ascii="Times New Roman" w:hAnsi="Times New Roman" w:cs="Times New Roman"/>
                <w:spacing w:val="-2"/>
              </w:rPr>
              <w:t>Для населенных пунктов – административных центров поселений с числом жителей:</w:t>
            </w:r>
          </w:p>
          <w:p w:rsidR="00D84A0A" w:rsidRPr="00CA42DC" w:rsidRDefault="00D84A0A" w:rsidP="00041FC4">
            <w:pPr>
              <w:spacing w:line="240" w:lineRule="auto"/>
              <w:ind w:left="114" w:right="-28" w:hanging="142"/>
              <w:rPr>
                <w:rFonts w:ascii="Times New Roman" w:hAnsi="Times New Roman" w:cs="Times New Roman"/>
                <w:spacing w:val="-2"/>
              </w:rPr>
            </w:pPr>
            <w:r w:rsidRPr="00CA42DC">
              <w:rPr>
                <w:rFonts w:ascii="Times New Roman" w:hAnsi="Times New Roman" w:cs="Times New Roman"/>
                <w:spacing w:val="-2"/>
              </w:rPr>
              <w:t>- до 500 – 1 объект;</w:t>
            </w:r>
          </w:p>
          <w:p w:rsidR="00D84A0A" w:rsidRPr="00CA42DC" w:rsidRDefault="00D84A0A" w:rsidP="00041FC4">
            <w:pPr>
              <w:spacing w:line="240" w:lineRule="auto"/>
              <w:ind w:left="114" w:right="-28" w:hanging="142"/>
              <w:rPr>
                <w:rFonts w:ascii="Times New Roman" w:hAnsi="Times New Roman" w:cs="Times New Roman"/>
                <w:spacing w:val="-2"/>
              </w:rPr>
            </w:pPr>
            <w:r w:rsidRPr="00CA42DC">
              <w:rPr>
                <w:rFonts w:ascii="Times New Roman" w:hAnsi="Times New Roman" w:cs="Times New Roman"/>
                <w:spacing w:val="-2"/>
              </w:rPr>
              <w:t>- от 500 до 1000 – 1 объект с филиалом;</w:t>
            </w:r>
          </w:p>
          <w:p w:rsidR="00D84A0A" w:rsidRPr="00CA42DC" w:rsidRDefault="00D84A0A" w:rsidP="00041FC4">
            <w:pPr>
              <w:spacing w:line="240" w:lineRule="auto"/>
              <w:ind w:left="114" w:right="-28" w:hanging="142"/>
              <w:rPr>
                <w:rFonts w:ascii="Times New Roman" w:hAnsi="Times New Roman" w:cs="Times New Roman"/>
                <w:bCs/>
              </w:rPr>
            </w:pPr>
            <w:r w:rsidRPr="00CA42DC">
              <w:rPr>
                <w:rFonts w:ascii="Times New Roman" w:hAnsi="Times New Roman" w:cs="Times New Roman"/>
                <w:spacing w:val="-2"/>
              </w:rPr>
              <w:t>- более 1000 – 1 объект на 1000 чел.</w:t>
            </w:r>
          </w:p>
        </w:tc>
        <w:tc>
          <w:tcPr>
            <w:tcW w:w="2605" w:type="dxa"/>
            <w:tcBorders>
              <w:bottom w:val="single" w:sz="4" w:space="0" w:color="auto"/>
            </w:tcBorders>
            <w:vAlign w:val="center"/>
          </w:tcPr>
          <w:p w:rsidR="00D84A0A" w:rsidRPr="00CA42DC" w:rsidRDefault="00D84A0A" w:rsidP="00041FC4">
            <w:pPr>
              <w:suppressAutoHyphens/>
              <w:spacing w:line="240" w:lineRule="auto"/>
              <w:jc w:val="center"/>
              <w:rPr>
                <w:rFonts w:ascii="Times New Roman" w:hAnsi="Times New Roman" w:cs="Times New Roman"/>
                <w:bCs/>
              </w:rPr>
            </w:pPr>
            <w:r w:rsidRPr="00CA42DC">
              <w:rPr>
                <w:rFonts w:ascii="Times New Roman" w:hAnsi="Times New Roman" w:cs="Times New Roman"/>
                <w:bCs/>
              </w:rPr>
              <w:t>то же</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то же</w:t>
            </w:r>
          </w:p>
        </w:tc>
      </w:tr>
      <w:tr w:rsidR="00D84A0A" w:rsidRPr="003A55A3" w:rsidTr="00041FC4">
        <w:trPr>
          <w:trHeight w:val="93"/>
          <w:jc w:val="center"/>
        </w:trPr>
        <w:tc>
          <w:tcPr>
            <w:tcW w:w="2211" w:type="dxa"/>
            <w:tcBorders>
              <w:bottom w:val="single" w:sz="4" w:space="0" w:color="auto"/>
            </w:tcBorders>
            <w:shd w:val="clear" w:color="auto" w:fill="auto"/>
          </w:tcPr>
          <w:p w:rsidR="00D84A0A" w:rsidRPr="00CA42DC" w:rsidRDefault="00D84A0A" w:rsidP="00041FC4">
            <w:pPr>
              <w:suppressAutoHyphens/>
              <w:spacing w:line="240" w:lineRule="auto"/>
              <w:ind w:left="-28" w:right="-28"/>
              <w:rPr>
                <w:rFonts w:ascii="Times New Roman" w:hAnsi="Times New Roman" w:cs="Times New Roman"/>
              </w:rPr>
            </w:pPr>
            <w:r w:rsidRPr="00CA42DC">
              <w:rPr>
                <w:rFonts w:ascii="Times New Roman" w:hAnsi="Times New Roman" w:cs="Times New Roman"/>
              </w:rPr>
              <w:t>Детская библиотека</w:t>
            </w:r>
          </w:p>
        </w:tc>
        <w:tc>
          <w:tcPr>
            <w:tcW w:w="1260" w:type="dxa"/>
            <w:tcBorders>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 xml:space="preserve">объект / </w:t>
            </w:r>
            <w:r w:rsidRPr="00CA42DC">
              <w:rPr>
                <w:rFonts w:ascii="Times New Roman" w:hAnsi="Times New Roman" w:cs="Times New Roman"/>
                <w:spacing w:val="-2"/>
              </w:rPr>
              <w:t>1000 детей</w:t>
            </w:r>
          </w:p>
        </w:tc>
        <w:tc>
          <w:tcPr>
            <w:tcW w:w="2305" w:type="dxa"/>
            <w:tcBorders>
              <w:bottom w:val="single" w:sz="4" w:space="0" w:color="auto"/>
            </w:tcBorders>
            <w:vAlign w:val="center"/>
          </w:tcPr>
          <w:p w:rsidR="00D84A0A" w:rsidRPr="00CA42DC" w:rsidRDefault="00D84A0A" w:rsidP="00041FC4">
            <w:pPr>
              <w:spacing w:line="240" w:lineRule="auto"/>
              <w:ind w:left="-28" w:right="-28"/>
              <w:rPr>
                <w:rFonts w:ascii="Times New Roman" w:hAnsi="Times New Roman" w:cs="Times New Roman"/>
                <w:bCs/>
              </w:rPr>
            </w:pPr>
            <w:r w:rsidRPr="00CA42DC">
              <w:rPr>
                <w:rFonts w:ascii="Times New Roman" w:hAnsi="Times New Roman" w:cs="Times New Roman"/>
                <w:spacing w:val="-2"/>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D84A0A" w:rsidRPr="00CA42DC" w:rsidRDefault="00D84A0A" w:rsidP="00041FC4">
            <w:pPr>
              <w:suppressAutoHyphens/>
              <w:spacing w:line="240" w:lineRule="auto"/>
              <w:jc w:val="center"/>
              <w:rPr>
                <w:rFonts w:ascii="Times New Roman" w:hAnsi="Times New Roman" w:cs="Times New Roman"/>
                <w:bCs/>
              </w:rPr>
            </w:pPr>
            <w:r w:rsidRPr="00CA42DC">
              <w:rPr>
                <w:rFonts w:ascii="Times New Roman" w:hAnsi="Times New Roman" w:cs="Times New Roman"/>
                <w:bCs/>
              </w:rPr>
              <w:t>то же</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то же</w:t>
            </w:r>
          </w:p>
        </w:tc>
      </w:tr>
      <w:tr w:rsidR="00D84A0A" w:rsidRPr="003A55A3" w:rsidTr="00041FC4">
        <w:trPr>
          <w:trHeight w:val="93"/>
          <w:jc w:val="center"/>
        </w:trPr>
        <w:tc>
          <w:tcPr>
            <w:tcW w:w="2211" w:type="dxa"/>
            <w:tcBorders>
              <w:bottom w:val="single" w:sz="4" w:space="0" w:color="auto"/>
            </w:tcBorders>
            <w:shd w:val="clear" w:color="auto" w:fill="auto"/>
          </w:tcPr>
          <w:p w:rsidR="00D84A0A" w:rsidRPr="00CA42DC" w:rsidRDefault="00D84A0A" w:rsidP="00041FC4">
            <w:pPr>
              <w:spacing w:line="240" w:lineRule="auto"/>
              <w:ind w:left="-28" w:right="-57"/>
              <w:rPr>
                <w:rFonts w:ascii="Times New Roman" w:hAnsi="Times New Roman" w:cs="Times New Roman"/>
              </w:rPr>
            </w:pPr>
            <w:r w:rsidRPr="00CA42DC">
              <w:rPr>
                <w:rFonts w:ascii="Times New Roman" w:hAnsi="Times New Roman" w:cs="Times New Roman"/>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объект</w:t>
            </w:r>
          </w:p>
        </w:tc>
        <w:tc>
          <w:tcPr>
            <w:tcW w:w="23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не нормируется</w:t>
            </w:r>
          </w:p>
        </w:tc>
        <w:tc>
          <w:tcPr>
            <w:tcW w:w="2605" w:type="dxa"/>
            <w:tcBorders>
              <w:bottom w:val="single" w:sz="4" w:space="0" w:color="auto"/>
            </w:tcBorders>
            <w:vAlign w:val="center"/>
          </w:tcPr>
          <w:p w:rsidR="00D84A0A" w:rsidRPr="00CA42DC" w:rsidRDefault="00D84A0A" w:rsidP="00041FC4">
            <w:pPr>
              <w:suppressAutoHyphens/>
              <w:spacing w:line="240" w:lineRule="auto"/>
              <w:jc w:val="center"/>
              <w:rPr>
                <w:rFonts w:ascii="Times New Roman" w:hAnsi="Times New Roman" w:cs="Times New Roman"/>
                <w:bCs/>
              </w:rPr>
            </w:pPr>
            <w:r w:rsidRPr="00CA42DC">
              <w:rPr>
                <w:rFonts w:ascii="Times New Roman" w:hAnsi="Times New Roman" w:cs="Times New Roman"/>
                <w:bCs/>
              </w:rPr>
              <w:t>не нормируется</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то же</w:t>
            </w:r>
          </w:p>
        </w:tc>
      </w:tr>
      <w:tr w:rsidR="00D84A0A" w:rsidRPr="003A55A3" w:rsidTr="00041FC4">
        <w:trPr>
          <w:trHeight w:val="93"/>
          <w:jc w:val="center"/>
        </w:trPr>
        <w:tc>
          <w:tcPr>
            <w:tcW w:w="2211" w:type="dxa"/>
            <w:tcBorders>
              <w:top w:val="single" w:sz="4" w:space="0" w:color="auto"/>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rPr>
            </w:pPr>
            <w:r w:rsidRPr="00CA42DC">
              <w:rPr>
                <w:rFonts w:ascii="Times New Roman" w:hAnsi="Times New Roman" w:cs="Times New Roman"/>
                <w:spacing w:val="-1"/>
              </w:rPr>
              <w:t>Парки культуры и отдыха</w:t>
            </w:r>
          </w:p>
        </w:tc>
        <w:tc>
          <w:tcPr>
            <w:tcW w:w="1260" w:type="dxa"/>
            <w:tcBorders>
              <w:top w:val="single" w:sz="4" w:space="0" w:color="auto"/>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объект</w:t>
            </w:r>
          </w:p>
        </w:tc>
        <w:tc>
          <w:tcPr>
            <w:tcW w:w="230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то же</w:t>
            </w:r>
          </w:p>
        </w:tc>
        <w:tc>
          <w:tcPr>
            <w:tcW w:w="2605" w:type="dxa"/>
            <w:tcBorders>
              <w:top w:val="single" w:sz="4" w:space="0" w:color="auto"/>
              <w:bottom w:val="single" w:sz="4" w:space="0" w:color="auto"/>
            </w:tcBorders>
            <w:vAlign w:val="center"/>
          </w:tcPr>
          <w:p w:rsidR="00D84A0A" w:rsidRPr="00CA42DC" w:rsidRDefault="00D84A0A" w:rsidP="00041FC4">
            <w:pPr>
              <w:suppressAutoHyphens/>
              <w:spacing w:line="240" w:lineRule="auto"/>
              <w:jc w:val="center"/>
              <w:rPr>
                <w:rFonts w:ascii="Times New Roman" w:hAnsi="Times New Roman" w:cs="Times New Roman"/>
                <w:bCs/>
              </w:rPr>
            </w:pPr>
            <w:r w:rsidRPr="00CA42DC">
              <w:rPr>
                <w:rFonts w:ascii="Times New Roman" w:hAnsi="Times New Roman" w:cs="Times New Roman"/>
                <w:bCs/>
              </w:rPr>
              <w:t>то же</w:t>
            </w:r>
          </w:p>
        </w:tc>
        <w:tc>
          <w:tcPr>
            <w:tcW w:w="169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то же</w:t>
            </w:r>
          </w:p>
        </w:tc>
      </w:tr>
    </w:tbl>
    <w:p w:rsidR="00D84A0A" w:rsidRPr="00CA42DC" w:rsidRDefault="00D84A0A" w:rsidP="00D84A0A">
      <w:pPr>
        <w:spacing w:before="120" w:after="0" w:line="240" w:lineRule="auto"/>
        <w:ind w:firstLine="709"/>
        <w:rPr>
          <w:rFonts w:ascii="Times New Roman" w:hAnsi="Times New Roman" w:cs="Times New Roman"/>
        </w:rPr>
      </w:pPr>
      <w:r w:rsidRPr="00CA42DC">
        <w:rPr>
          <w:rFonts w:ascii="Times New Roman" w:hAnsi="Times New Roman" w:cs="Times New Roman"/>
        </w:rPr>
        <w:t>* Для сельских населенных пунктов – административных центров муниципальных районов.</w:t>
      </w:r>
    </w:p>
    <w:p w:rsidR="00D84A0A" w:rsidRPr="00CA42DC" w:rsidRDefault="00D84A0A" w:rsidP="00D84A0A">
      <w:pPr>
        <w:spacing w:before="120" w:after="0" w:line="240" w:lineRule="auto"/>
        <w:ind w:firstLine="709"/>
        <w:rPr>
          <w:rFonts w:ascii="Times New Roman" w:hAnsi="Times New Roman" w:cs="Times New Roman"/>
        </w:rPr>
      </w:pPr>
      <w:r w:rsidRPr="00CA42DC">
        <w:rPr>
          <w:rFonts w:ascii="Times New Roman" w:hAnsi="Times New Roman" w:cs="Times New Roman"/>
          <w:vertAlign w:val="superscript"/>
        </w:rPr>
        <w:t xml:space="preserve">1) </w:t>
      </w:r>
      <w:r w:rsidRPr="00CA42DC">
        <w:rPr>
          <w:rFonts w:ascii="Times New Roman" w:hAnsi="Times New Roman" w:cs="Times New Roman"/>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CA42DC">
          <w:rPr>
            <w:rFonts w:ascii="Times New Roman" w:hAnsi="Times New Roman" w:cs="Times New Roman"/>
          </w:rPr>
          <w:t>5 км</w:t>
        </w:r>
      </w:smartTag>
      <w:r w:rsidRPr="00CA42DC">
        <w:rPr>
          <w:rFonts w:ascii="Times New Roman" w:hAnsi="Times New Roman" w:cs="Times New Roman"/>
        </w:rPr>
        <w:t xml:space="preserve"> от административного центра поселения.</w:t>
      </w:r>
    </w:p>
    <w:p w:rsidR="00D84A0A" w:rsidRDefault="00D84A0A" w:rsidP="00D84A0A">
      <w:pPr>
        <w:spacing w:after="0" w:line="240" w:lineRule="auto"/>
        <w:ind w:firstLine="709"/>
        <w:rPr>
          <w:rFonts w:ascii="Times New Roman" w:hAnsi="Times New Roman" w:cs="Times New Roman"/>
        </w:rPr>
      </w:pPr>
      <w:r w:rsidRPr="00CA42DC">
        <w:rPr>
          <w:rFonts w:ascii="Times New Roman" w:hAnsi="Times New Roman" w:cs="Times New Roman"/>
          <w:vertAlign w:val="superscript"/>
        </w:rPr>
        <w:t>2)</w:t>
      </w:r>
      <w:r w:rsidRPr="00CA42DC">
        <w:rPr>
          <w:rFonts w:ascii="Times New Roman" w:hAnsi="Times New Roman" w:cs="Times New Roman"/>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CA42DC">
          <w:rPr>
            <w:rFonts w:ascii="Times New Roman" w:hAnsi="Times New Roman" w:cs="Times New Roman"/>
          </w:rPr>
          <w:t>5 км</w:t>
        </w:r>
      </w:smartTag>
      <w:r w:rsidRPr="00CA42DC">
        <w:rPr>
          <w:rFonts w:ascii="Times New Roman" w:hAnsi="Times New Roman" w:cs="Times New Roman"/>
        </w:rPr>
        <w:t xml:space="preserve"> от административного центра поселения.</w:t>
      </w:r>
    </w:p>
    <w:p w:rsidR="00D84A0A" w:rsidRPr="00CA42DC" w:rsidRDefault="00D84A0A" w:rsidP="00D84A0A">
      <w:pPr>
        <w:spacing w:after="0" w:line="240" w:lineRule="auto"/>
        <w:ind w:firstLine="709"/>
        <w:rPr>
          <w:rFonts w:ascii="Times New Roman" w:hAnsi="Times New Roman" w:cs="Times New Roman"/>
        </w:rPr>
      </w:pPr>
    </w:p>
    <w:p w:rsidR="00D84A0A" w:rsidRPr="003A55A3" w:rsidRDefault="00D84A0A" w:rsidP="00D84A0A">
      <w:pPr>
        <w:tabs>
          <w:tab w:val="left" w:pos="6946"/>
        </w:tabs>
        <w:spacing w:after="0"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6.3.5. Объекты, необходимые для обеспечения населения услугами связи, общественного питания, торговли и бытового обслуживания</w:t>
      </w:r>
    </w:p>
    <w:p w:rsidR="00D84A0A" w:rsidRPr="003E5232" w:rsidRDefault="00D84A0A" w:rsidP="00D84A0A">
      <w:pPr>
        <w:tabs>
          <w:tab w:val="left" w:pos="6946"/>
        </w:tabs>
        <w:spacing w:after="0" w:line="240" w:lineRule="auto"/>
        <w:ind w:firstLine="709"/>
        <w:jc w:val="both"/>
        <w:rPr>
          <w:rFonts w:ascii="Times New Roman" w:hAnsi="Times New Roman" w:cs="Times New Roman"/>
          <w:bCs/>
          <w:sz w:val="24"/>
          <w:szCs w:val="24"/>
        </w:rPr>
      </w:pPr>
      <w:r w:rsidRPr="00CA42DC">
        <w:rPr>
          <w:rFonts w:ascii="Times New Roman" w:hAnsi="Times New Roman" w:cs="Times New Roman"/>
          <w:bCs/>
          <w:sz w:val="24"/>
          <w:szCs w:val="24"/>
        </w:rPr>
        <w:t>6.3.5.1. Р</w:t>
      </w:r>
      <w:r w:rsidRPr="00CA42DC">
        <w:rPr>
          <w:rFonts w:ascii="Times New Roman" w:hAnsi="Times New Roman" w:cs="Times New Roman"/>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w:t>
      </w:r>
      <w:r w:rsidRPr="00CA42DC">
        <w:rPr>
          <w:rFonts w:ascii="Times New Roman" w:hAnsi="Times New Roman" w:cs="Times New Roman"/>
          <w:sz w:val="24"/>
          <w:szCs w:val="24"/>
        </w:rPr>
        <w:lastRenderedPageBreak/>
        <w:t>обеспечения населения услугами связи, а также размеры их земельных участков приведены в таблице 6.3.5.1.</w:t>
      </w:r>
    </w:p>
    <w:p w:rsidR="00D84A0A" w:rsidRPr="003A55A3" w:rsidRDefault="00D84A0A" w:rsidP="00D84A0A">
      <w:pPr>
        <w:tabs>
          <w:tab w:val="left" w:pos="6946"/>
        </w:tabs>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D84A0A" w:rsidRPr="003A55A3" w:rsidTr="00041FC4">
        <w:trPr>
          <w:trHeight w:val="312"/>
          <w:tblHeader/>
          <w:jc w:val="center"/>
        </w:trPr>
        <w:tc>
          <w:tcPr>
            <w:tcW w:w="2100" w:type="dxa"/>
            <w:vMerge w:val="restart"/>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 xml:space="preserve">Наименование </w:t>
            </w:r>
          </w:p>
          <w:p w:rsidR="00D84A0A" w:rsidRPr="00CA42DC" w:rsidRDefault="00D84A0A" w:rsidP="00041FC4">
            <w:pPr>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объектов</w:t>
            </w:r>
          </w:p>
        </w:tc>
        <w:tc>
          <w:tcPr>
            <w:tcW w:w="6269" w:type="dxa"/>
            <w:gridSpan w:val="3"/>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Расчетные показатели</w:t>
            </w:r>
          </w:p>
        </w:tc>
        <w:tc>
          <w:tcPr>
            <w:tcW w:w="1695" w:type="dxa"/>
            <w:vMerge w:val="restart"/>
            <w:vAlign w:val="center"/>
          </w:tcPr>
          <w:p w:rsidR="00D84A0A" w:rsidRPr="00CA42DC" w:rsidRDefault="00D84A0A" w:rsidP="00041FC4">
            <w:pPr>
              <w:suppressAutoHyphens/>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 xml:space="preserve">Размер </w:t>
            </w:r>
          </w:p>
          <w:p w:rsidR="00D84A0A" w:rsidRPr="00CA42DC" w:rsidRDefault="00D84A0A" w:rsidP="00041FC4">
            <w:pPr>
              <w:suppressAutoHyphens/>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 xml:space="preserve">земельного </w:t>
            </w:r>
          </w:p>
          <w:p w:rsidR="00D84A0A" w:rsidRPr="00CA42DC" w:rsidRDefault="00D84A0A" w:rsidP="00041FC4">
            <w:pPr>
              <w:suppressAutoHyphens/>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участка</w:t>
            </w:r>
          </w:p>
        </w:tc>
      </w:tr>
      <w:tr w:rsidR="00D84A0A" w:rsidRPr="003A55A3" w:rsidTr="00041FC4">
        <w:trPr>
          <w:trHeight w:val="93"/>
          <w:tblHeader/>
          <w:jc w:val="center"/>
        </w:trPr>
        <w:tc>
          <w:tcPr>
            <w:tcW w:w="2100" w:type="dxa"/>
            <w:vMerge/>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p>
        </w:tc>
        <w:tc>
          <w:tcPr>
            <w:tcW w:w="1359" w:type="dxa"/>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единица измерения</w:t>
            </w:r>
          </w:p>
        </w:tc>
        <w:tc>
          <w:tcPr>
            <w:tcW w:w="2305" w:type="dxa"/>
            <w:vAlign w:val="center"/>
          </w:tcPr>
          <w:p w:rsidR="00D84A0A" w:rsidRPr="00CA42DC" w:rsidRDefault="00D84A0A" w:rsidP="00041FC4">
            <w:pPr>
              <w:suppressAutoHyphens/>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 xml:space="preserve">минимально допустимого уровня обеспеченности </w:t>
            </w:r>
          </w:p>
        </w:tc>
        <w:tc>
          <w:tcPr>
            <w:tcW w:w="2605" w:type="dxa"/>
            <w:vAlign w:val="center"/>
          </w:tcPr>
          <w:p w:rsidR="00D84A0A" w:rsidRPr="00CA42DC" w:rsidRDefault="00D84A0A" w:rsidP="00041FC4">
            <w:pPr>
              <w:spacing w:line="240" w:lineRule="auto"/>
              <w:ind w:left="-57" w:right="-57"/>
              <w:jc w:val="center"/>
              <w:rPr>
                <w:rFonts w:ascii="Times New Roman" w:hAnsi="Times New Roman" w:cs="Times New Roman"/>
                <w:b/>
                <w:bCs/>
                <w:sz w:val="24"/>
                <w:szCs w:val="24"/>
              </w:rPr>
            </w:pPr>
            <w:r w:rsidRPr="00CA42DC">
              <w:rPr>
                <w:rFonts w:ascii="Times New Roman" w:hAnsi="Times New Roman" w:cs="Times New Roman"/>
                <w:b/>
                <w:bCs/>
                <w:sz w:val="24"/>
                <w:szCs w:val="24"/>
              </w:rPr>
              <w:t>максимально допустимого уровня территориальной доступности</w:t>
            </w:r>
          </w:p>
        </w:tc>
        <w:tc>
          <w:tcPr>
            <w:tcW w:w="1695" w:type="dxa"/>
            <w:vMerge/>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p>
        </w:tc>
      </w:tr>
      <w:tr w:rsidR="00D84A0A" w:rsidRPr="003A55A3" w:rsidTr="00041FC4">
        <w:trPr>
          <w:trHeight w:val="93"/>
          <w:jc w:val="center"/>
        </w:trPr>
        <w:tc>
          <w:tcPr>
            <w:tcW w:w="2100" w:type="dxa"/>
            <w:tcBorders>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bCs/>
                <w:sz w:val="24"/>
                <w:szCs w:val="24"/>
              </w:rPr>
            </w:pPr>
            <w:r w:rsidRPr="00CA42DC">
              <w:rPr>
                <w:rFonts w:ascii="Times New Roman" w:hAnsi="Times New Roman" w:cs="Times New Roman"/>
                <w:sz w:val="24"/>
                <w:szCs w:val="24"/>
              </w:rPr>
              <w:t>Отделение почтовой связи</w:t>
            </w:r>
          </w:p>
        </w:tc>
        <w:tc>
          <w:tcPr>
            <w:tcW w:w="1359" w:type="dxa"/>
            <w:tcBorders>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sz w:val="24"/>
                <w:szCs w:val="24"/>
              </w:rPr>
              <w:t>объект</w:t>
            </w:r>
          </w:p>
        </w:tc>
        <w:tc>
          <w:tcPr>
            <w:tcW w:w="2305" w:type="dxa"/>
            <w:tcBorders>
              <w:bottom w:val="single" w:sz="4" w:space="0" w:color="auto"/>
            </w:tcBorders>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bCs/>
                <w:spacing w:val="-2"/>
                <w:sz w:val="24"/>
                <w:szCs w:val="24"/>
              </w:rPr>
              <w:t>1 на 1,7 тыс. чел., но</w:t>
            </w:r>
            <w:r w:rsidRPr="00CA42DC">
              <w:rPr>
                <w:rFonts w:ascii="Times New Roman" w:hAnsi="Times New Roman" w:cs="Times New Roman"/>
                <w:bCs/>
                <w:sz w:val="24"/>
                <w:szCs w:val="24"/>
              </w:rPr>
              <w:t xml:space="preserve"> не менее 1 на поселение</w:t>
            </w:r>
          </w:p>
        </w:tc>
        <w:tc>
          <w:tcPr>
            <w:tcW w:w="2605" w:type="dxa"/>
            <w:tcBorders>
              <w:bottom w:val="single" w:sz="4" w:space="0" w:color="auto"/>
            </w:tcBorders>
            <w:vAlign w:val="center"/>
          </w:tcPr>
          <w:p w:rsidR="00D84A0A" w:rsidRPr="00CA42DC" w:rsidRDefault="00D84A0A" w:rsidP="00041FC4">
            <w:pPr>
              <w:spacing w:line="240" w:lineRule="auto"/>
              <w:ind w:left="-28" w:right="-28"/>
              <w:rPr>
                <w:rFonts w:ascii="Times New Roman" w:hAnsi="Times New Roman" w:cs="Times New Roman"/>
                <w:sz w:val="24"/>
                <w:szCs w:val="24"/>
              </w:rPr>
            </w:pPr>
            <w:r w:rsidRPr="00CA42DC">
              <w:rPr>
                <w:rFonts w:ascii="Times New Roman" w:hAnsi="Times New Roman" w:cs="Times New Roman"/>
                <w:bCs/>
                <w:sz w:val="24"/>
                <w:szCs w:val="24"/>
              </w:rPr>
              <w:t xml:space="preserve">Радиус пешеходной доступности </w:t>
            </w:r>
            <w:smartTag w:uri="urn:schemas-microsoft-com:office:smarttags" w:element="metricconverter">
              <w:smartTagPr>
                <w:attr w:name="ProductID" w:val="3,0 км"/>
              </w:smartTagPr>
              <w:r w:rsidRPr="00CA42DC">
                <w:rPr>
                  <w:rFonts w:ascii="Times New Roman" w:hAnsi="Times New Roman" w:cs="Times New Roman"/>
                  <w:bCs/>
                  <w:sz w:val="24"/>
                  <w:szCs w:val="24"/>
                </w:rPr>
                <w:t>3,0 км</w:t>
              </w:r>
            </w:smartTag>
            <w:r w:rsidRPr="00CA42DC">
              <w:rPr>
                <w:rFonts w:ascii="Times New Roman" w:hAnsi="Times New Roman" w:cs="Times New Roman"/>
                <w:bCs/>
                <w:sz w:val="24"/>
                <w:szCs w:val="24"/>
              </w:rPr>
              <w:t>.*</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0,07-</w:t>
            </w:r>
            <w:smartTag w:uri="urn:schemas-microsoft-com:office:smarttags" w:element="metricconverter">
              <w:smartTagPr>
                <w:attr w:name="ProductID" w:val="0,12 га"/>
              </w:smartTagPr>
              <w:r w:rsidRPr="00CA42DC">
                <w:rPr>
                  <w:rFonts w:ascii="Times New Roman" w:hAnsi="Times New Roman" w:cs="Times New Roman"/>
                  <w:bCs/>
                  <w:sz w:val="24"/>
                  <w:szCs w:val="24"/>
                </w:rPr>
                <w:t>0,12 га</w:t>
              </w:r>
            </w:smartTag>
            <w:r w:rsidRPr="00CA42DC">
              <w:rPr>
                <w:rFonts w:ascii="Times New Roman" w:hAnsi="Times New Roman" w:cs="Times New Roman"/>
                <w:bCs/>
                <w:sz w:val="24"/>
                <w:szCs w:val="24"/>
              </w:rPr>
              <w:t xml:space="preserve"> / объект</w:t>
            </w:r>
          </w:p>
        </w:tc>
      </w:tr>
      <w:tr w:rsidR="00D84A0A" w:rsidRPr="003A55A3" w:rsidTr="00041FC4">
        <w:trPr>
          <w:trHeight w:val="93"/>
          <w:jc w:val="center"/>
        </w:trPr>
        <w:tc>
          <w:tcPr>
            <w:tcW w:w="2100" w:type="dxa"/>
            <w:tcBorders>
              <w:top w:val="single" w:sz="4" w:space="0" w:color="auto"/>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sz w:val="24"/>
                <w:szCs w:val="24"/>
              </w:rPr>
            </w:pPr>
            <w:r w:rsidRPr="00CA42DC">
              <w:rPr>
                <w:rFonts w:ascii="Times New Roman" w:hAnsi="Times New Roman" w:cs="Times New Roman"/>
                <w:sz w:val="24"/>
                <w:szCs w:val="24"/>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sz w:val="24"/>
                <w:szCs w:val="24"/>
              </w:rPr>
            </w:pPr>
            <w:r w:rsidRPr="00CA42DC">
              <w:rPr>
                <w:rFonts w:ascii="Times New Roman" w:hAnsi="Times New Roman" w:cs="Times New Roman"/>
                <w:bCs/>
                <w:sz w:val="24"/>
                <w:szCs w:val="24"/>
              </w:rPr>
              <w:t>абонентская точка / квартиру</w:t>
            </w:r>
          </w:p>
        </w:tc>
        <w:tc>
          <w:tcPr>
            <w:tcW w:w="230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 xml:space="preserve">1 </w:t>
            </w:r>
          </w:p>
        </w:tc>
        <w:tc>
          <w:tcPr>
            <w:tcW w:w="260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sz w:val="24"/>
                <w:szCs w:val="24"/>
              </w:rPr>
            </w:pPr>
            <w:r w:rsidRPr="00CA42DC">
              <w:rPr>
                <w:rFonts w:ascii="Times New Roman" w:hAnsi="Times New Roman" w:cs="Times New Roman"/>
                <w:sz w:val="24"/>
                <w:szCs w:val="24"/>
              </w:rPr>
              <w:t>не нормируется</w:t>
            </w:r>
          </w:p>
        </w:tc>
        <w:tc>
          <w:tcPr>
            <w:tcW w:w="169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w:t>
            </w:r>
          </w:p>
        </w:tc>
      </w:tr>
      <w:tr w:rsidR="00D84A0A" w:rsidRPr="003A55A3" w:rsidTr="00041FC4">
        <w:trPr>
          <w:trHeight w:val="93"/>
          <w:jc w:val="center"/>
        </w:trPr>
        <w:tc>
          <w:tcPr>
            <w:tcW w:w="2100" w:type="dxa"/>
            <w:tcBorders>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sz w:val="24"/>
                <w:szCs w:val="24"/>
              </w:rPr>
            </w:pPr>
            <w:r w:rsidRPr="00CA42DC">
              <w:rPr>
                <w:rFonts w:ascii="Times New Roman" w:hAnsi="Times New Roman" w:cs="Times New Roman"/>
                <w:sz w:val="24"/>
                <w:szCs w:val="24"/>
              </w:rPr>
              <w:t>Сеть радиовещания и радиотрансляции</w:t>
            </w:r>
          </w:p>
        </w:tc>
        <w:tc>
          <w:tcPr>
            <w:tcW w:w="1359" w:type="dxa"/>
            <w:tcBorders>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sz w:val="24"/>
                <w:szCs w:val="24"/>
              </w:rPr>
            </w:pPr>
            <w:r w:rsidRPr="00CA42DC">
              <w:rPr>
                <w:rFonts w:ascii="Times New Roman" w:hAnsi="Times New Roman" w:cs="Times New Roman"/>
                <w:bCs/>
                <w:sz w:val="24"/>
                <w:szCs w:val="24"/>
              </w:rPr>
              <w:t>радиоточка / квартиру</w:t>
            </w:r>
          </w:p>
        </w:tc>
        <w:tc>
          <w:tcPr>
            <w:tcW w:w="23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1</w:t>
            </w:r>
          </w:p>
        </w:tc>
        <w:tc>
          <w:tcPr>
            <w:tcW w:w="26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sz w:val="24"/>
                <w:szCs w:val="24"/>
              </w:rPr>
            </w:pPr>
            <w:r w:rsidRPr="00CA42DC">
              <w:rPr>
                <w:rFonts w:ascii="Times New Roman" w:hAnsi="Times New Roman" w:cs="Times New Roman"/>
                <w:sz w:val="24"/>
                <w:szCs w:val="24"/>
              </w:rPr>
              <w:t>то же</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w:t>
            </w:r>
          </w:p>
        </w:tc>
      </w:tr>
      <w:tr w:rsidR="00D84A0A" w:rsidRPr="003A55A3" w:rsidTr="00041FC4">
        <w:trPr>
          <w:trHeight w:val="93"/>
          <w:jc w:val="center"/>
        </w:trPr>
        <w:tc>
          <w:tcPr>
            <w:tcW w:w="2100" w:type="dxa"/>
            <w:tcBorders>
              <w:bottom w:val="single" w:sz="4" w:space="0" w:color="auto"/>
            </w:tcBorders>
            <w:shd w:val="clear" w:color="auto" w:fill="auto"/>
          </w:tcPr>
          <w:p w:rsidR="00D84A0A" w:rsidRPr="00CA42DC" w:rsidRDefault="00D84A0A" w:rsidP="00041FC4">
            <w:pPr>
              <w:spacing w:line="240" w:lineRule="auto"/>
              <w:ind w:left="-28" w:right="-57"/>
              <w:rPr>
                <w:rFonts w:ascii="Times New Roman" w:hAnsi="Times New Roman" w:cs="Times New Roman"/>
                <w:sz w:val="24"/>
                <w:szCs w:val="24"/>
              </w:rPr>
            </w:pPr>
            <w:r w:rsidRPr="00CA42DC">
              <w:rPr>
                <w:rFonts w:ascii="Times New Roman" w:hAnsi="Times New Roman" w:cs="Times New Roman"/>
                <w:sz w:val="24"/>
                <w:szCs w:val="24"/>
              </w:rPr>
              <w:t>Сеть приема телевизионных программ</w:t>
            </w:r>
          </w:p>
        </w:tc>
        <w:tc>
          <w:tcPr>
            <w:tcW w:w="1359" w:type="dxa"/>
            <w:tcBorders>
              <w:bottom w:val="single" w:sz="4" w:space="0" w:color="auto"/>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sz w:val="24"/>
                <w:szCs w:val="24"/>
              </w:rPr>
            </w:pPr>
            <w:r w:rsidRPr="00CA42DC">
              <w:rPr>
                <w:rFonts w:ascii="Times New Roman" w:hAnsi="Times New Roman" w:cs="Times New Roman"/>
                <w:bCs/>
                <w:sz w:val="24"/>
                <w:szCs w:val="24"/>
              </w:rPr>
              <w:t>точка доступа / квартиру</w:t>
            </w:r>
          </w:p>
        </w:tc>
        <w:tc>
          <w:tcPr>
            <w:tcW w:w="23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1</w:t>
            </w:r>
          </w:p>
        </w:tc>
        <w:tc>
          <w:tcPr>
            <w:tcW w:w="26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sz w:val="24"/>
                <w:szCs w:val="24"/>
              </w:rPr>
            </w:pPr>
            <w:r w:rsidRPr="00CA42DC">
              <w:rPr>
                <w:rFonts w:ascii="Times New Roman" w:hAnsi="Times New Roman" w:cs="Times New Roman"/>
                <w:sz w:val="24"/>
                <w:szCs w:val="24"/>
              </w:rPr>
              <w:t>то же</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w:t>
            </w:r>
          </w:p>
        </w:tc>
      </w:tr>
      <w:tr w:rsidR="00D84A0A" w:rsidRPr="003A55A3" w:rsidTr="00041FC4">
        <w:trPr>
          <w:trHeight w:val="93"/>
          <w:jc w:val="center"/>
        </w:trPr>
        <w:tc>
          <w:tcPr>
            <w:tcW w:w="2100" w:type="dxa"/>
            <w:tcBorders>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sz w:val="24"/>
                <w:szCs w:val="24"/>
              </w:rPr>
            </w:pPr>
            <w:r w:rsidRPr="00CA42DC">
              <w:rPr>
                <w:rFonts w:ascii="Times New Roman" w:hAnsi="Times New Roman" w:cs="Times New Roman"/>
                <w:sz w:val="24"/>
                <w:szCs w:val="24"/>
              </w:rPr>
              <w:t>Система оповещения РСЧС **</w:t>
            </w:r>
          </w:p>
        </w:tc>
        <w:tc>
          <w:tcPr>
            <w:tcW w:w="1359" w:type="dxa"/>
            <w:tcBorders>
              <w:bottom w:val="single" w:sz="4" w:space="0" w:color="auto"/>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sz w:val="24"/>
                <w:szCs w:val="24"/>
              </w:rPr>
            </w:pPr>
            <w:r w:rsidRPr="00CA42DC">
              <w:rPr>
                <w:rFonts w:ascii="Times New Roman" w:hAnsi="Times New Roman" w:cs="Times New Roman"/>
                <w:bCs/>
                <w:sz w:val="24"/>
                <w:szCs w:val="24"/>
              </w:rPr>
              <w:t>громкоговоритель</w:t>
            </w:r>
          </w:p>
        </w:tc>
        <w:tc>
          <w:tcPr>
            <w:tcW w:w="2305" w:type="dxa"/>
            <w:tcBorders>
              <w:bottom w:val="single" w:sz="4" w:space="0" w:color="auto"/>
            </w:tcBorders>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bCs/>
                <w:sz w:val="24"/>
                <w:szCs w:val="24"/>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sz w:val="24"/>
                <w:szCs w:val="24"/>
              </w:rPr>
            </w:pPr>
            <w:r w:rsidRPr="00CA42DC">
              <w:rPr>
                <w:rFonts w:ascii="Times New Roman" w:hAnsi="Times New Roman" w:cs="Times New Roman"/>
                <w:sz w:val="24"/>
                <w:szCs w:val="24"/>
              </w:rPr>
              <w:t>то же</w:t>
            </w:r>
          </w:p>
        </w:tc>
        <w:tc>
          <w:tcPr>
            <w:tcW w:w="1695"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sz w:val="24"/>
                <w:szCs w:val="24"/>
              </w:rPr>
            </w:pPr>
            <w:r w:rsidRPr="00CA42DC">
              <w:rPr>
                <w:rFonts w:ascii="Times New Roman" w:hAnsi="Times New Roman" w:cs="Times New Roman"/>
                <w:bCs/>
                <w:sz w:val="24"/>
                <w:szCs w:val="24"/>
              </w:rPr>
              <w:t>-</w:t>
            </w:r>
          </w:p>
        </w:tc>
      </w:tr>
      <w:tr w:rsidR="00D84A0A" w:rsidRPr="003A55A3" w:rsidTr="00041FC4">
        <w:trPr>
          <w:trHeight w:val="93"/>
          <w:jc w:val="center"/>
        </w:trPr>
        <w:tc>
          <w:tcPr>
            <w:tcW w:w="2100" w:type="dxa"/>
            <w:tcBorders>
              <w:top w:val="single" w:sz="4" w:space="0" w:color="auto"/>
              <w:bottom w:val="single" w:sz="4" w:space="0" w:color="auto"/>
            </w:tcBorders>
            <w:shd w:val="clear" w:color="auto" w:fill="auto"/>
          </w:tcPr>
          <w:p w:rsidR="00D84A0A" w:rsidRPr="00CA42DC" w:rsidRDefault="00D84A0A" w:rsidP="00041FC4">
            <w:pPr>
              <w:spacing w:line="240" w:lineRule="auto"/>
              <w:ind w:left="-28" w:right="-28"/>
              <w:rPr>
                <w:rFonts w:ascii="Times New Roman" w:hAnsi="Times New Roman" w:cs="Times New Roman"/>
                <w:sz w:val="24"/>
                <w:szCs w:val="24"/>
              </w:rPr>
            </w:pPr>
            <w:r w:rsidRPr="00CA42DC">
              <w:rPr>
                <w:rFonts w:ascii="Times New Roman" w:hAnsi="Times New Roman" w:cs="Times New Roman"/>
                <w:sz w:val="24"/>
                <w:szCs w:val="24"/>
              </w:rPr>
              <w:t>АТС</w:t>
            </w:r>
          </w:p>
        </w:tc>
        <w:tc>
          <w:tcPr>
            <w:tcW w:w="1359" w:type="dxa"/>
            <w:tcBorders>
              <w:top w:val="single" w:sz="4" w:space="0" w:color="auto"/>
              <w:bottom w:val="single" w:sz="4" w:space="0" w:color="auto"/>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sz w:val="24"/>
                <w:szCs w:val="24"/>
              </w:rPr>
              <w:t>объект</w:t>
            </w:r>
          </w:p>
        </w:tc>
        <w:tc>
          <w:tcPr>
            <w:tcW w:w="2305" w:type="dxa"/>
            <w:tcBorders>
              <w:top w:val="single" w:sz="4" w:space="0" w:color="auto"/>
              <w:bottom w:val="single" w:sz="4" w:space="0" w:color="auto"/>
            </w:tcBorders>
            <w:vAlign w:val="center"/>
          </w:tcPr>
          <w:p w:rsidR="00D84A0A" w:rsidRPr="00CA42DC" w:rsidRDefault="00D84A0A" w:rsidP="00041FC4">
            <w:pPr>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bCs/>
                <w:sz w:val="24"/>
                <w:szCs w:val="24"/>
              </w:rPr>
              <w:t xml:space="preserve">1 на 10 тыс. </w:t>
            </w:r>
          </w:p>
          <w:p w:rsidR="00D84A0A" w:rsidRPr="00CA42DC" w:rsidRDefault="00D84A0A" w:rsidP="00041FC4">
            <w:pPr>
              <w:spacing w:line="240" w:lineRule="auto"/>
              <w:ind w:left="-57" w:right="-57"/>
              <w:jc w:val="center"/>
              <w:rPr>
                <w:rFonts w:ascii="Times New Roman" w:hAnsi="Times New Roman" w:cs="Times New Roman"/>
                <w:bCs/>
                <w:sz w:val="24"/>
                <w:szCs w:val="24"/>
              </w:rPr>
            </w:pPr>
            <w:r w:rsidRPr="00CA42DC">
              <w:rPr>
                <w:rFonts w:ascii="Times New Roman" w:hAnsi="Times New Roman" w:cs="Times New Roman"/>
                <w:bCs/>
                <w:sz w:val="24"/>
                <w:szCs w:val="24"/>
              </w:rPr>
              <w:t>абонентских номеров</w:t>
            </w:r>
          </w:p>
        </w:tc>
        <w:tc>
          <w:tcPr>
            <w:tcW w:w="2605" w:type="dxa"/>
            <w:tcBorders>
              <w:top w:val="single" w:sz="4" w:space="0" w:color="auto"/>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sz w:val="24"/>
                <w:szCs w:val="24"/>
              </w:rPr>
            </w:pPr>
            <w:r w:rsidRPr="00CA42DC">
              <w:rPr>
                <w:rFonts w:ascii="Times New Roman" w:hAnsi="Times New Roman" w:cs="Times New Roman"/>
                <w:sz w:val="24"/>
                <w:szCs w:val="24"/>
              </w:rPr>
              <w:t>то же</w:t>
            </w:r>
          </w:p>
        </w:tc>
        <w:tc>
          <w:tcPr>
            <w:tcW w:w="1695" w:type="dxa"/>
            <w:tcBorders>
              <w:top w:val="single" w:sz="4" w:space="0" w:color="auto"/>
              <w:bottom w:val="single" w:sz="4" w:space="0" w:color="auto"/>
            </w:tcBorders>
            <w:vAlign w:val="center"/>
          </w:tcPr>
          <w:p w:rsidR="00D84A0A" w:rsidRPr="00CA42DC" w:rsidRDefault="00D84A0A" w:rsidP="00041FC4">
            <w:pPr>
              <w:suppressAutoHyphens/>
              <w:spacing w:line="240" w:lineRule="auto"/>
              <w:ind w:left="-28" w:right="-28"/>
              <w:jc w:val="center"/>
              <w:rPr>
                <w:rFonts w:ascii="Times New Roman" w:hAnsi="Times New Roman" w:cs="Times New Roman"/>
                <w:bCs/>
                <w:sz w:val="24"/>
                <w:szCs w:val="24"/>
              </w:rPr>
            </w:pPr>
            <w:smartTag w:uri="urn:schemas-microsoft-com:office:smarttags" w:element="metricconverter">
              <w:smartTagPr>
                <w:attr w:name="ProductID" w:val="0,25 га"/>
              </w:smartTagPr>
              <w:r w:rsidRPr="00CA42DC">
                <w:rPr>
                  <w:rFonts w:ascii="Times New Roman" w:hAnsi="Times New Roman" w:cs="Times New Roman"/>
                  <w:bCs/>
                  <w:sz w:val="24"/>
                  <w:szCs w:val="24"/>
                </w:rPr>
                <w:t>0,25 га</w:t>
              </w:r>
            </w:smartTag>
            <w:r w:rsidRPr="00CA42DC">
              <w:rPr>
                <w:rFonts w:ascii="Times New Roman" w:hAnsi="Times New Roman" w:cs="Times New Roman"/>
                <w:bCs/>
                <w:sz w:val="24"/>
                <w:szCs w:val="24"/>
              </w:rPr>
              <w:t xml:space="preserve"> / объект</w:t>
            </w:r>
          </w:p>
        </w:tc>
      </w:tr>
    </w:tbl>
    <w:p w:rsidR="00D84A0A" w:rsidRPr="00CA42DC" w:rsidRDefault="00D84A0A" w:rsidP="00D84A0A">
      <w:pPr>
        <w:spacing w:before="120" w:after="0" w:line="240" w:lineRule="auto"/>
        <w:ind w:firstLine="709"/>
        <w:rPr>
          <w:rFonts w:ascii="Times New Roman" w:hAnsi="Times New Roman" w:cs="Times New Roman"/>
        </w:rPr>
      </w:pPr>
      <w:r w:rsidRPr="00CA42DC">
        <w:rPr>
          <w:rFonts w:ascii="Times New Roman" w:hAnsi="Times New Roman" w:cs="Times New Roman"/>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D84A0A" w:rsidRPr="00CA42DC" w:rsidRDefault="00D84A0A" w:rsidP="00D84A0A">
      <w:pPr>
        <w:spacing w:after="0" w:line="240" w:lineRule="auto"/>
        <w:ind w:firstLine="709"/>
        <w:rPr>
          <w:rFonts w:ascii="Times New Roman" w:hAnsi="Times New Roman" w:cs="Times New Roman"/>
        </w:rPr>
      </w:pPr>
      <w:r w:rsidRPr="00CA42DC">
        <w:rPr>
          <w:rFonts w:ascii="Times New Roman" w:hAnsi="Times New Roman" w:cs="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D84A0A" w:rsidRPr="003A55A3" w:rsidRDefault="00D84A0A" w:rsidP="00D84A0A">
      <w:pPr>
        <w:spacing w:line="239" w:lineRule="auto"/>
        <w:ind w:firstLine="709"/>
        <w:rPr>
          <w:rFonts w:ascii="Times New Roman" w:hAnsi="Times New Roman" w:cs="Times New Roman"/>
          <w:b/>
          <w:sz w:val="24"/>
          <w:szCs w:val="24"/>
        </w:rPr>
      </w:pPr>
    </w:p>
    <w:p w:rsidR="00D84A0A" w:rsidRPr="003E5232" w:rsidRDefault="00D84A0A" w:rsidP="00D84A0A">
      <w:pPr>
        <w:tabs>
          <w:tab w:val="left" w:pos="6946"/>
        </w:tabs>
        <w:spacing w:line="239" w:lineRule="auto"/>
        <w:ind w:firstLine="709"/>
        <w:jc w:val="both"/>
        <w:rPr>
          <w:rFonts w:ascii="Times New Roman" w:hAnsi="Times New Roman" w:cs="Times New Roman"/>
          <w:bCs/>
          <w:sz w:val="24"/>
          <w:szCs w:val="24"/>
        </w:rPr>
      </w:pPr>
      <w:r w:rsidRPr="00CA42DC">
        <w:rPr>
          <w:rFonts w:ascii="Times New Roman" w:hAnsi="Times New Roman" w:cs="Times New Roman"/>
          <w:bCs/>
          <w:sz w:val="24"/>
          <w:szCs w:val="24"/>
        </w:rPr>
        <w:t>6.3.5.2. Р</w:t>
      </w:r>
      <w:r w:rsidRPr="00CA42DC">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D84A0A" w:rsidRPr="003A55A3" w:rsidRDefault="00D84A0A" w:rsidP="00D84A0A">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269"/>
        <w:gridCol w:w="2213"/>
        <w:gridCol w:w="2605"/>
        <w:gridCol w:w="2250"/>
      </w:tblGrid>
      <w:tr w:rsidR="00D84A0A" w:rsidRPr="003A55A3" w:rsidTr="00041FC4">
        <w:trPr>
          <w:trHeight w:val="312"/>
          <w:tblHeader/>
          <w:jc w:val="center"/>
        </w:trPr>
        <w:tc>
          <w:tcPr>
            <w:tcW w:w="1758" w:type="dxa"/>
            <w:vMerge w:val="restart"/>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rPr>
            </w:pPr>
            <w:r w:rsidRPr="00CA42DC">
              <w:rPr>
                <w:rFonts w:ascii="Times New Roman" w:hAnsi="Times New Roman" w:cs="Times New Roman"/>
                <w:b/>
                <w:bCs/>
              </w:rPr>
              <w:t xml:space="preserve">Наименование </w:t>
            </w:r>
          </w:p>
          <w:p w:rsidR="00D84A0A" w:rsidRPr="00CA42DC" w:rsidRDefault="00D84A0A" w:rsidP="00041FC4">
            <w:pPr>
              <w:spacing w:line="240" w:lineRule="auto"/>
              <w:ind w:left="-57" w:right="-57"/>
              <w:jc w:val="center"/>
              <w:rPr>
                <w:rFonts w:ascii="Times New Roman" w:hAnsi="Times New Roman" w:cs="Times New Roman"/>
                <w:b/>
                <w:bCs/>
              </w:rPr>
            </w:pPr>
            <w:r w:rsidRPr="00CA42DC">
              <w:rPr>
                <w:rFonts w:ascii="Times New Roman" w:hAnsi="Times New Roman" w:cs="Times New Roman"/>
                <w:b/>
                <w:bCs/>
              </w:rPr>
              <w:lastRenderedPageBreak/>
              <w:t>объектов</w:t>
            </w:r>
          </w:p>
        </w:tc>
        <w:tc>
          <w:tcPr>
            <w:tcW w:w="6087" w:type="dxa"/>
            <w:gridSpan w:val="3"/>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rPr>
            </w:pPr>
            <w:r w:rsidRPr="00CA42DC">
              <w:rPr>
                <w:rFonts w:ascii="Times New Roman" w:hAnsi="Times New Roman" w:cs="Times New Roman"/>
                <w:b/>
                <w:bCs/>
              </w:rPr>
              <w:lastRenderedPageBreak/>
              <w:t>Расчетные показатели</w:t>
            </w:r>
          </w:p>
        </w:tc>
        <w:tc>
          <w:tcPr>
            <w:tcW w:w="2250" w:type="dxa"/>
            <w:vMerge w:val="restart"/>
            <w:vAlign w:val="center"/>
          </w:tcPr>
          <w:p w:rsidR="00D84A0A" w:rsidRPr="00CA42DC" w:rsidRDefault="00D84A0A" w:rsidP="00041FC4">
            <w:pPr>
              <w:suppressAutoHyphens/>
              <w:spacing w:line="240" w:lineRule="auto"/>
              <w:ind w:left="-57" w:right="-57"/>
              <w:jc w:val="center"/>
              <w:rPr>
                <w:rFonts w:ascii="Times New Roman" w:hAnsi="Times New Roman" w:cs="Times New Roman"/>
                <w:b/>
                <w:bCs/>
              </w:rPr>
            </w:pPr>
            <w:r w:rsidRPr="00CA42DC">
              <w:rPr>
                <w:rFonts w:ascii="Times New Roman" w:hAnsi="Times New Roman" w:cs="Times New Roman"/>
                <w:b/>
                <w:bCs/>
              </w:rPr>
              <w:t xml:space="preserve">Размер </w:t>
            </w:r>
          </w:p>
          <w:p w:rsidR="00D84A0A" w:rsidRPr="00CA42DC" w:rsidRDefault="00D84A0A" w:rsidP="00041FC4">
            <w:pPr>
              <w:suppressAutoHyphens/>
              <w:spacing w:line="240" w:lineRule="auto"/>
              <w:ind w:left="-57" w:right="-57"/>
              <w:jc w:val="center"/>
              <w:rPr>
                <w:rFonts w:ascii="Times New Roman" w:hAnsi="Times New Roman" w:cs="Times New Roman"/>
                <w:b/>
                <w:bCs/>
              </w:rPr>
            </w:pPr>
            <w:r w:rsidRPr="00CA42DC">
              <w:rPr>
                <w:rFonts w:ascii="Times New Roman" w:hAnsi="Times New Roman" w:cs="Times New Roman"/>
                <w:b/>
                <w:bCs/>
              </w:rPr>
              <w:lastRenderedPageBreak/>
              <w:t xml:space="preserve">земельного </w:t>
            </w:r>
          </w:p>
          <w:p w:rsidR="00D84A0A" w:rsidRPr="00CA42DC" w:rsidRDefault="00D84A0A" w:rsidP="00041FC4">
            <w:pPr>
              <w:suppressAutoHyphens/>
              <w:spacing w:line="240" w:lineRule="auto"/>
              <w:ind w:left="-57" w:right="-57"/>
              <w:jc w:val="center"/>
              <w:rPr>
                <w:rFonts w:ascii="Times New Roman" w:hAnsi="Times New Roman" w:cs="Times New Roman"/>
                <w:b/>
                <w:bCs/>
              </w:rPr>
            </w:pPr>
            <w:r w:rsidRPr="00CA42DC">
              <w:rPr>
                <w:rFonts w:ascii="Times New Roman" w:hAnsi="Times New Roman" w:cs="Times New Roman"/>
                <w:b/>
                <w:bCs/>
              </w:rPr>
              <w:t>участка</w:t>
            </w:r>
          </w:p>
        </w:tc>
      </w:tr>
      <w:tr w:rsidR="00D84A0A" w:rsidRPr="003A55A3" w:rsidTr="00041FC4">
        <w:trPr>
          <w:trHeight w:val="93"/>
          <w:tblHeader/>
          <w:jc w:val="center"/>
        </w:trPr>
        <w:tc>
          <w:tcPr>
            <w:tcW w:w="1758" w:type="dxa"/>
            <w:vMerge/>
            <w:tcBorders>
              <w:bottom w:val="single" w:sz="4" w:space="0" w:color="auto"/>
            </w:tcBorders>
            <w:shd w:val="clear" w:color="auto" w:fill="auto"/>
            <w:vAlign w:val="center"/>
          </w:tcPr>
          <w:p w:rsidR="00D84A0A" w:rsidRPr="003A55A3" w:rsidRDefault="00D84A0A" w:rsidP="00041FC4">
            <w:pPr>
              <w:spacing w:line="240" w:lineRule="auto"/>
              <w:ind w:left="-57" w:right="-57"/>
              <w:jc w:val="center"/>
              <w:rPr>
                <w:rFonts w:ascii="Times New Roman" w:hAnsi="Times New Roman" w:cs="Times New Roman"/>
                <w:bCs/>
              </w:rPr>
            </w:pPr>
          </w:p>
        </w:tc>
        <w:tc>
          <w:tcPr>
            <w:tcW w:w="1269" w:type="dxa"/>
            <w:tcBorders>
              <w:bottom w:val="single" w:sz="4" w:space="0" w:color="auto"/>
            </w:tcBorders>
            <w:shd w:val="clear" w:color="auto" w:fill="auto"/>
            <w:vAlign w:val="center"/>
          </w:tcPr>
          <w:p w:rsidR="00D84A0A" w:rsidRPr="00CA42DC" w:rsidRDefault="00D84A0A" w:rsidP="00041FC4">
            <w:pPr>
              <w:spacing w:line="240" w:lineRule="auto"/>
              <w:ind w:left="-57" w:right="-57"/>
              <w:jc w:val="center"/>
              <w:rPr>
                <w:rFonts w:ascii="Times New Roman" w:hAnsi="Times New Roman" w:cs="Times New Roman"/>
                <w:b/>
                <w:bCs/>
              </w:rPr>
            </w:pPr>
            <w:r w:rsidRPr="00CA42DC">
              <w:rPr>
                <w:rFonts w:ascii="Times New Roman" w:hAnsi="Times New Roman" w:cs="Times New Roman"/>
                <w:b/>
                <w:bCs/>
              </w:rPr>
              <w:t>единица измерения</w:t>
            </w:r>
          </w:p>
        </w:tc>
        <w:tc>
          <w:tcPr>
            <w:tcW w:w="2213" w:type="dxa"/>
            <w:tcBorders>
              <w:bottom w:val="single" w:sz="4" w:space="0" w:color="auto"/>
            </w:tcBorders>
            <w:vAlign w:val="center"/>
          </w:tcPr>
          <w:p w:rsidR="00D84A0A" w:rsidRPr="00CA42DC" w:rsidRDefault="00D84A0A" w:rsidP="00041FC4">
            <w:pPr>
              <w:suppressAutoHyphens/>
              <w:spacing w:line="240" w:lineRule="auto"/>
              <w:ind w:left="-57" w:right="-57"/>
              <w:jc w:val="center"/>
              <w:rPr>
                <w:rFonts w:ascii="Times New Roman" w:hAnsi="Times New Roman" w:cs="Times New Roman"/>
                <w:b/>
                <w:bCs/>
              </w:rPr>
            </w:pPr>
            <w:r w:rsidRPr="00CA42DC">
              <w:rPr>
                <w:rFonts w:ascii="Times New Roman" w:hAnsi="Times New Roman" w:cs="Times New Roman"/>
                <w:b/>
                <w:bCs/>
              </w:rPr>
              <w:t xml:space="preserve">минимально допустимого уровня обеспеченности </w:t>
            </w:r>
          </w:p>
        </w:tc>
        <w:tc>
          <w:tcPr>
            <w:tcW w:w="2605" w:type="dxa"/>
            <w:tcBorders>
              <w:bottom w:val="single" w:sz="4" w:space="0" w:color="auto"/>
            </w:tcBorders>
            <w:vAlign w:val="center"/>
          </w:tcPr>
          <w:p w:rsidR="00D84A0A" w:rsidRPr="00CA42DC" w:rsidRDefault="00D84A0A" w:rsidP="00041FC4">
            <w:pPr>
              <w:spacing w:line="240" w:lineRule="auto"/>
              <w:ind w:left="-57" w:right="-57"/>
              <w:jc w:val="center"/>
              <w:rPr>
                <w:rFonts w:ascii="Times New Roman" w:hAnsi="Times New Roman" w:cs="Times New Roman"/>
                <w:b/>
                <w:bCs/>
              </w:rPr>
            </w:pPr>
            <w:r w:rsidRPr="00CA42DC">
              <w:rPr>
                <w:rFonts w:ascii="Times New Roman" w:hAnsi="Times New Roman" w:cs="Times New Roman"/>
                <w:b/>
                <w:bCs/>
              </w:rPr>
              <w:t>максимально допустимого уровня территориальной доступности</w:t>
            </w:r>
          </w:p>
        </w:tc>
        <w:tc>
          <w:tcPr>
            <w:tcW w:w="2250" w:type="dxa"/>
            <w:vMerge/>
            <w:tcBorders>
              <w:bottom w:val="single" w:sz="4" w:space="0" w:color="auto"/>
            </w:tcBorders>
            <w:vAlign w:val="center"/>
          </w:tcPr>
          <w:p w:rsidR="00D84A0A" w:rsidRPr="003A55A3" w:rsidRDefault="00D84A0A" w:rsidP="00041FC4">
            <w:pPr>
              <w:spacing w:line="240" w:lineRule="auto"/>
              <w:ind w:left="-57" w:right="-57"/>
              <w:jc w:val="center"/>
              <w:rPr>
                <w:rFonts w:ascii="Times New Roman" w:hAnsi="Times New Roman" w:cs="Times New Roman"/>
                <w:bCs/>
              </w:rPr>
            </w:pPr>
          </w:p>
        </w:tc>
      </w:tr>
      <w:tr w:rsidR="00D84A0A" w:rsidRPr="003A55A3" w:rsidTr="00041FC4">
        <w:trPr>
          <w:trHeight w:val="93"/>
          <w:tblHeader/>
          <w:jc w:val="center"/>
        </w:trPr>
        <w:tc>
          <w:tcPr>
            <w:tcW w:w="1758" w:type="dxa"/>
            <w:tcBorders>
              <w:bottom w:val="single" w:sz="4" w:space="0" w:color="auto"/>
            </w:tcBorders>
            <w:shd w:val="clear" w:color="auto" w:fill="auto"/>
          </w:tcPr>
          <w:p w:rsidR="00D84A0A" w:rsidRPr="00CA42DC" w:rsidRDefault="00D84A0A" w:rsidP="00041FC4">
            <w:pPr>
              <w:suppressAutoHyphens/>
              <w:spacing w:line="240" w:lineRule="auto"/>
              <w:ind w:left="-28" w:right="-28"/>
              <w:rPr>
                <w:rFonts w:ascii="Times New Roman" w:hAnsi="Times New Roman" w:cs="Times New Roman"/>
                <w:bCs/>
              </w:rPr>
            </w:pPr>
            <w:r w:rsidRPr="00CA42DC">
              <w:rPr>
                <w:rFonts w:ascii="Times New Roman" w:hAnsi="Times New Roman" w:cs="Times New Roman"/>
                <w:bCs/>
              </w:rPr>
              <w:lastRenderedPageBreak/>
              <w:t>Объекты общественного питания</w:t>
            </w:r>
          </w:p>
        </w:tc>
        <w:tc>
          <w:tcPr>
            <w:tcW w:w="1269" w:type="dxa"/>
            <w:tcBorders>
              <w:bottom w:val="single" w:sz="4" w:space="0" w:color="auto"/>
            </w:tcBorders>
            <w:shd w:val="clear" w:color="auto" w:fill="auto"/>
            <w:vAlign w:val="center"/>
          </w:tcPr>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 xml:space="preserve">мест / </w:t>
            </w:r>
          </w:p>
          <w:p w:rsidR="00D84A0A" w:rsidRPr="00CA42DC" w:rsidRDefault="00D84A0A" w:rsidP="00041FC4">
            <w:pPr>
              <w:suppressAutoHyphens/>
              <w:spacing w:line="240" w:lineRule="auto"/>
              <w:ind w:left="-57" w:right="-57"/>
              <w:jc w:val="center"/>
              <w:rPr>
                <w:rFonts w:ascii="Times New Roman" w:hAnsi="Times New Roman" w:cs="Times New Roman"/>
                <w:bCs/>
              </w:rPr>
            </w:pPr>
            <w:r w:rsidRPr="00CA42DC">
              <w:rPr>
                <w:rFonts w:ascii="Times New Roman" w:hAnsi="Times New Roman" w:cs="Times New Roman"/>
                <w:bCs/>
              </w:rPr>
              <w:t>1000 чел.</w:t>
            </w:r>
          </w:p>
        </w:tc>
        <w:tc>
          <w:tcPr>
            <w:tcW w:w="2213" w:type="dxa"/>
            <w:tcBorders>
              <w:bottom w:val="single" w:sz="4" w:space="0" w:color="auto"/>
            </w:tcBorders>
            <w:vAlign w:val="center"/>
          </w:tcPr>
          <w:p w:rsidR="00D84A0A" w:rsidRPr="00CA42DC" w:rsidRDefault="00D84A0A" w:rsidP="00041FC4">
            <w:pPr>
              <w:spacing w:line="240" w:lineRule="auto"/>
              <w:ind w:left="-28" w:right="-28"/>
              <w:jc w:val="center"/>
              <w:rPr>
                <w:rFonts w:ascii="Times New Roman" w:hAnsi="Times New Roman" w:cs="Times New Roman"/>
                <w:bCs/>
              </w:rPr>
            </w:pPr>
            <w:r w:rsidRPr="00CA42DC">
              <w:rPr>
                <w:rFonts w:ascii="Times New Roman" w:hAnsi="Times New Roman" w:cs="Times New Roman"/>
                <w:bCs/>
              </w:rPr>
              <w:t xml:space="preserve">40 </w:t>
            </w:r>
          </w:p>
        </w:tc>
        <w:tc>
          <w:tcPr>
            <w:tcW w:w="2605" w:type="dxa"/>
            <w:tcBorders>
              <w:bottom w:val="single" w:sz="4" w:space="0" w:color="auto"/>
            </w:tcBorders>
            <w:vAlign w:val="center"/>
          </w:tcPr>
          <w:p w:rsidR="00D84A0A" w:rsidRPr="00CA42DC" w:rsidRDefault="00D84A0A" w:rsidP="00041FC4">
            <w:pPr>
              <w:spacing w:line="240" w:lineRule="auto"/>
              <w:ind w:left="-28" w:right="-28"/>
              <w:rPr>
                <w:rFonts w:ascii="Times New Roman" w:hAnsi="Times New Roman" w:cs="Times New Roman"/>
              </w:rPr>
            </w:pPr>
            <w:r w:rsidRPr="00CA42DC">
              <w:rPr>
                <w:rFonts w:ascii="Times New Roman" w:hAnsi="Times New Roman" w:cs="Times New Roman"/>
              </w:rPr>
              <w:t xml:space="preserve">Радиус пешеходной доступности </w:t>
            </w:r>
            <w:smartTag w:uri="urn:schemas-microsoft-com:office:smarttags" w:element="metricconverter">
              <w:smartTagPr>
                <w:attr w:name="ProductID" w:val="2000 м"/>
              </w:smartTagPr>
              <w:r w:rsidRPr="00CA42DC">
                <w:rPr>
                  <w:rFonts w:ascii="Times New Roman" w:hAnsi="Times New Roman" w:cs="Times New Roman"/>
                </w:rPr>
                <w:t>2000 м</w:t>
              </w:r>
            </w:smartTag>
          </w:p>
        </w:tc>
        <w:tc>
          <w:tcPr>
            <w:tcW w:w="2250" w:type="dxa"/>
            <w:tcBorders>
              <w:bottom w:val="single" w:sz="4" w:space="0" w:color="auto"/>
            </w:tcBorders>
          </w:tcPr>
          <w:p w:rsidR="00D84A0A" w:rsidRPr="00CA42DC" w:rsidRDefault="00D84A0A" w:rsidP="00041FC4">
            <w:pPr>
              <w:spacing w:line="240" w:lineRule="auto"/>
              <w:ind w:left="-28" w:right="-28"/>
              <w:rPr>
                <w:rFonts w:ascii="Times New Roman" w:hAnsi="Times New Roman" w:cs="Times New Roman"/>
                <w:bCs/>
              </w:rPr>
            </w:pPr>
            <w:r w:rsidRPr="00CA42DC">
              <w:rPr>
                <w:rFonts w:ascii="Times New Roman" w:hAnsi="Times New Roman" w:cs="Times New Roman"/>
                <w:bCs/>
              </w:rPr>
              <w:t xml:space="preserve">При вместимости, </w:t>
            </w:r>
            <w:proofErr w:type="gramStart"/>
            <w:r w:rsidRPr="00CA42DC">
              <w:rPr>
                <w:rFonts w:ascii="Times New Roman" w:hAnsi="Times New Roman" w:cs="Times New Roman"/>
                <w:bCs/>
              </w:rPr>
              <w:t>га</w:t>
            </w:r>
            <w:proofErr w:type="gramEnd"/>
            <w:r w:rsidRPr="00CA42DC">
              <w:rPr>
                <w:rFonts w:ascii="Times New Roman" w:hAnsi="Times New Roman" w:cs="Times New Roman"/>
                <w:bCs/>
              </w:rPr>
              <w:t xml:space="preserve"> на 100 мест:</w:t>
            </w:r>
          </w:p>
          <w:p w:rsidR="00D84A0A" w:rsidRPr="00CA42DC" w:rsidRDefault="00D84A0A" w:rsidP="00041FC4">
            <w:pPr>
              <w:spacing w:line="240" w:lineRule="auto"/>
              <w:ind w:left="-28" w:right="-28"/>
              <w:rPr>
                <w:rFonts w:ascii="Times New Roman" w:hAnsi="Times New Roman" w:cs="Times New Roman"/>
                <w:bCs/>
              </w:rPr>
            </w:pPr>
            <w:r w:rsidRPr="00CA42DC">
              <w:rPr>
                <w:rFonts w:ascii="Times New Roman" w:hAnsi="Times New Roman" w:cs="Times New Roman"/>
                <w:bCs/>
              </w:rPr>
              <w:t>до 50 мест – 0,2-0,25;</w:t>
            </w:r>
          </w:p>
          <w:p w:rsidR="00D84A0A" w:rsidRPr="00CA42DC" w:rsidRDefault="00D84A0A" w:rsidP="00041FC4">
            <w:pPr>
              <w:spacing w:line="240" w:lineRule="auto"/>
              <w:ind w:left="-28" w:right="-57"/>
              <w:rPr>
                <w:rFonts w:ascii="Times New Roman" w:hAnsi="Times New Roman" w:cs="Times New Roman"/>
                <w:bCs/>
                <w:spacing w:val="-2"/>
              </w:rPr>
            </w:pPr>
            <w:r w:rsidRPr="00CA42DC">
              <w:rPr>
                <w:rFonts w:ascii="Times New Roman" w:hAnsi="Times New Roman" w:cs="Times New Roman"/>
                <w:bCs/>
                <w:spacing w:val="-2"/>
              </w:rPr>
              <w:t>50-150 мест – 0,15-0,2;</w:t>
            </w:r>
          </w:p>
          <w:p w:rsidR="00D84A0A" w:rsidRPr="00CA42DC" w:rsidRDefault="00D84A0A" w:rsidP="00041FC4">
            <w:pPr>
              <w:spacing w:line="240" w:lineRule="auto"/>
              <w:ind w:left="-28" w:right="-28"/>
              <w:rPr>
                <w:rFonts w:ascii="Times New Roman" w:hAnsi="Times New Roman" w:cs="Times New Roman"/>
                <w:bCs/>
              </w:rPr>
            </w:pPr>
            <w:r w:rsidRPr="00CA42DC">
              <w:rPr>
                <w:rFonts w:ascii="Times New Roman" w:hAnsi="Times New Roman" w:cs="Times New Roman"/>
                <w:bCs/>
              </w:rPr>
              <w:t>свыше 150 мест – 0,1</w:t>
            </w:r>
          </w:p>
        </w:tc>
      </w:tr>
    </w:tbl>
    <w:p w:rsidR="00D84A0A" w:rsidRPr="00334D4E" w:rsidRDefault="00D84A0A" w:rsidP="00D84A0A">
      <w:pPr>
        <w:spacing w:before="120" w:line="240" w:lineRule="auto"/>
        <w:ind w:firstLine="709"/>
        <w:rPr>
          <w:rFonts w:ascii="Times New Roman" w:hAnsi="Times New Roman" w:cs="Times New Roman"/>
        </w:rPr>
      </w:pPr>
      <w:r w:rsidRPr="00CA42DC">
        <w:rPr>
          <w:rFonts w:ascii="Times New Roman" w:hAnsi="Times New Roman" w:cs="Times New Roman"/>
          <w:i/>
          <w:spacing w:val="40"/>
        </w:rPr>
        <w:t>Примечание:</w:t>
      </w:r>
      <w:r w:rsidRPr="00CA42DC">
        <w:rPr>
          <w:rFonts w:ascii="Times New Roman" w:hAnsi="Times New Roman" w:cs="Times New Roman"/>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D84A0A" w:rsidRPr="00CA42DC" w:rsidRDefault="00D84A0A" w:rsidP="00D84A0A">
      <w:pPr>
        <w:tabs>
          <w:tab w:val="left" w:pos="6946"/>
        </w:tabs>
        <w:spacing w:line="239" w:lineRule="auto"/>
        <w:ind w:firstLine="709"/>
        <w:jc w:val="both"/>
        <w:rPr>
          <w:rFonts w:ascii="Times New Roman" w:hAnsi="Times New Roman" w:cs="Times New Roman"/>
          <w:bCs/>
          <w:sz w:val="24"/>
          <w:szCs w:val="24"/>
        </w:rPr>
      </w:pPr>
      <w:r w:rsidRPr="00CA42DC">
        <w:rPr>
          <w:rFonts w:ascii="Times New Roman" w:hAnsi="Times New Roman" w:cs="Times New Roman"/>
          <w:bCs/>
          <w:sz w:val="24"/>
          <w:szCs w:val="24"/>
        </w:rPr>
        <w:t>6.3.5.3. Р</w:t>
      </w:r>
      <w:r w:rsidRPr="00CA42DC">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D84A0A" w:rsidRPr="003A55A3" w:rsidRDefault="00D84A0A" w:rsidP="00D84A0A">
      <w:pPr>
        <w:tabs>
          <w:tab w:val="left" w:pos="6946"/>
        </w:tabs>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178"/>
        <w:gridCol w:w="1940"/>
        <w:gridCol w:w="2471"/>
        <w:gridCol w:w="2644"/>
      </w:tblGrid>
      <w:tr w:rsidR="00D84A0A" w:rsidRPr="003A55A3" w:rsidTr="00041FC4">
        <w:trPr>
          <w:trHeight w:val="312"/>
          <w:jc w:val="center"/>
        </w:trPr>
        <w:tc>
          <w:tcPr>
            <w:tcW w:w="1874" w:type="dxa"/>
            <w:vMerge w:val="restart"/>
            <w:shd w:val="clear" w:color="auto" w:fill="auto"/>
            <w:vAlign w:val="center"/>
          </w:tcPr>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 xml:space="preserve">Наименование </w:t>
            </w:r>
          </w:p>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объектов</w:t>
            </w:r>
          </w:p>
        </w:tc>
        <w:tc>
          <w:tcPr>
            <w:tcW w:w="5589" w:type="dxa"/>
            <w:gridSpan w:val="3"/>
            <w:shd w:val="clear" w:color="auto" w:fill="auto"/>
            <w:vAlign w:val="center"/>
          </w:tcPr>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Расчетные показатели</w:t>
            </w:r>
          </w:p>
        </w:tc>
        <w:tc>
          <w:tcPr>
            <w:tcW w:w="2644" w:type="dxa"/>
            <w:vMerge w:val="restart"/>
            <w:vAlign w:val="center"/>
          </w:tcPr>
          <w:p w:rsidR="00D84A0A" w:rsidRPr="00CA42DC" w:rsidRDefault="00D84A0A" w:rsidP="00041FC4">
            <w:pPr>
              <w:suppressAutoHyphens/>
              <w:spacing w:line="239" w:lineRule="auto"/>
              <w:ind w:left="-57" w:right="-57"/>
              <w:jc w:val="center"/>
              <w:rPr>
                <w:rFonts w:ascii="Times New Roman" w:hAnsi="Times New Roman" w:cs="Times New Roman"/>
                <w:b/>
                <w:bCs/>
              </w:rPr>
            </w:pPr>
            <w:r w:rsidRPr="00CA42DC">
              <w:rPr>
                <w:rFonts w:ascii="Times New Roman" w:hAnsi="Times New Roman" w:cs="Times New Roman"/>
                <w:b/>
                <w:bCs/>
              </w:rPr>
              <w:t xml:space="preserve">Размер </w:t>
            </w:r>
          </w:p>
          <w:p w:rsidR="00D84A0A" w:rsidRPr="00CA42DC" w:rsidRDefault="00D84A0A" w:rsidP="00041FC4">
            <w:pPr>
              <w:suppressAutoHyphens/>
              <w:spacing w:line="239" w:lineRule="auto"/>
              <w:ind w:left="-57" w:right="-57"/>
              <w:jc w:val="center"/>
              <w:rPr>
                <w:rFonts w:ascii="Times New Roman" w:hAnsi="Times New Roman" w:cs="Times New Roman"/>
                <w:b/>
                <w:bCs/>
              </w:rPr>
            </w:pPr>
            <w:r w:rsidRPr="00CA42DC">
              <w:rPr>
                <w:rFonts w:ascii="Times New Roman" w:hAnsi="Times New Roman" w:cs="Times New Roman"/>
                <w:b/>
                <w:bCs/>
              </w:rPr>
              <w:t xml:space="preserve">земельного </w:t>
            </w:r>
          </w:p>
          <w:p w:rsidR="00D84A0A" w:rsidRPr="00CA42DC" w:rsidRDefault="00D84A0A" w:rsidP="00041FC4">
            <w:pPr>
              <w:suppressAutoHyphens/>
              <w:spacing w:line="239" w:lineRule="auto"/>
              <w:ind w:left="-57" w:right="-57"/>
              <w:jc w:val="center"/>
              <w:rPr>
                <w:rFonts w:ascii="Times New Roman" w:hAnsi="Times New Roman" w:cs="Times New Roman"/>
                <w:b/>
                <w:bCs/>
              </w:rPr>
            </w:pPr>
            <w:r w:rsidRPr="00CA42DC">
              <w:rPr>
                <w:rFonts w:ascii="Times New Roman" w:hAnsi="Times New Roman" w:cs="Times New Roman"/>
                <w:b/>
                <w:bCs/>
              </w:rPr>
              <w:t>участка</w:t>
            </w:r>
          </w:p>
        </w:tc>
      </w:tr>
      <w:tr w:rsidR="00D84A0A" w:rsidRPr="003A55A3" w:rsidTr="00041FC4">
        <w:trPr>
          <w:trHeight w:val="93"/>
          <w:jc w:val="center"/>
        </w:trPr>
        <w:tc>
          <w:tcPr>
            <w:tcW w:w="1874" w:type="dxa"/>
            <w:vMerge/>
            <w:shd w:val="clear" w:color="auto" w:fill="auto"/>
            <w:vAlign w:val="center"/>
          </w:tcPr>
          <w:p w:rsidR="00D84A0A" w:rsidRPr="003A55A3" w:rsidRDefault="00D84A0A" w:rsidP="00041FC4">
            <w:pPr>
              <w:spacing w:line="239" w:lineRule="auto"/>
              <w:ind w:left="-57" w:right="-57"/>
              <w:jc w:val="center"/>
              <w:rPr>
                <w:rFonts w:ascii="Times New Roman" w:hAnsi="Times New Roman" w:cs="Times New Roman"/>
                <w:bCs/>
              </w:rPr>
            </w:pPr>
          </w:p>
        </w:tc>
        <w:tc>
          <w:tcPr>
            <w:tcW w:w="1178" w:type="dxa"/>
            <w:shd w:val="clear" w:color="auto" w:fill="auto"/>
            <w:vAlign w:val="center"/>
          </w:tcPr>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единица измерения</w:t>
            </w:r>
          </w:p>
        </w:tc>
        <w:tc>
          <w:tcPr>
            <w:tcW w:w="1940" w:type="dxa"/>
            <w:vAlign w:val="center"/>
          </w:tcPr>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 xml:space="preserve">минимально допустимого уровня обеспеченности </w:t>
            </w:r>
          </w:p>
        </w:tc>
        <w:tc>
          <w:tcPr>
            <w:tcW w:w="2471" w:type="dxa"/>
            <w:vAlign w:val="center"/>
          </w:tcPr>
          <w:p w:rsidR="00D84A0A" w:rsidRPr="00CA42DC" w:rsidRDefault="00D84A0A" w:rsidP="00041FC4">
            <w:pPr>
              <w:spacing w:line="239" w:lineRule="auto"/>
              <w:ind w:left="-57" w:right="-57"/>
              <w:jc w:val="center"/>
              <w:rPr>
                <w:rFonts w:ascii="Times New Roman" w:hAnsi="Times New Roman" w:cs="Times New Roman"/>
                <w:b/>
                <w:bCs/>
              </w:rPr>
            </w:pPr>
            <w:r w:rsidRPr="00CA42DC">
              <w:rPr>
                <w:rFonts w:ascii="Times New Roman" w:hAnsi="Times New Roman" w:cs="Times New Roman"/>
                <w:b/>
                <w:bCs/>
              </w:rPr>
              <w:t>максимально допустимого уровня территориальной доступности</w:t>
            </w:r>
          </w:p>
        </w:tc>
        <w:tc>
          <w:tcPr>
            <w:tcW w:w="2644" w:type="dxa"/>
            <w:vMerge/>
            <w:vAlign w:val="center"/>
          </w:tcPr>
          <w:p w:rsidR="00D84A0A" w:rsidRPr="003A55A3" w:rsidRDefault="00D84A0A" w:rsidP="00041FC4">
            <w:pPr>
              <w:spacing w:line="239" w:lineRule="auto"/>
              <w:ind w:left="-57" w:right="-57"/>
              <w:jc w:val="center"/>
              <w:rPr>
                <w:rFonts w:ascii="Times New Roman" w:hAnsi="Times New Roman" w:cs="Times New Roman"/>
                <w:bCs/>
              </w:rPr>
            </w:pPr>
          </w:p>
        </w:tc>
      </w:tr>
      <w:tr w:rsidR="00D84A0A" w:rsidRPr="003A55A3" w:rsidTr="00041FC4">
        <w:trPr>
          <w:trHeight w:val="93"/>
          <w:jc w:val="center"/>
        </w:trPr>
        <w:tc>
          <w:tcPr>
            <w:tcW w:w="1874" w:type="dxa"/>
            <w:tcBorders>
              <w:bottom w:val="single" w:sz="4" w:space="0" w:color="auto"/>
            </w:tcBorders>
            <w:shd w:val="clear" w:color="auto" w:fill="auto"/>
          </w:tcPr>
          <w:p w:rsidR="00D84A0A" w:rsidRPr="00CA42DC" w:rsidRDefault="00D84A0A" w:rsidP="00041FC4">
            <w:pPr>
              <w:spacing w:line="239" w:lineRule="auto"/>
              <w:ind w:left="-28" w:right="-28"/>
              <w:rPr>
                <w:rFonts w:ascii="Times New Roman" w:hAnsi="Times New Roman" w:cs="Times New Roman"/>
                <w:bCs/>
              </w:rPr>
            </w:pPr>
            <w:r w:rsidRPr="00CA42DC">
              <w:rPr>
                <w:rFonts w:ascii="Times New Roman" w:hAnsi="Times New Roman" w:cs="Times New Roman"/>
                <w:bCs/>
              </w:rPr>
              <w:t xml:space="preserve">Торговые </w:t>
            </w:r>
          </w:p>
          <w:p w:rsidR="00D84A0A" w:rsidRPr="00CA42DC" w:rsidRDefault="00D84A0A" w:rsidP="00041FC4">
            <w:pPr>
              <w:spacing w:line="239" w:lineRule="auto"/>
              <w:ind w:left="-28" w:right="-28"/>
              <w:rPr>
                <w:rFonts w:ascii="Times New Roman" w:hAnsi="Times New Roman" w:cs="Times New Roman"/>
                <w:bCs/>
              </w:rPr>
            </w:pPr>
            <w:r w:rsidRPr="00CA42DC">
              <w:rPr>
                <w:rFonts w:ascii="Times New Roman" w:hAnsi="Times New Roman" w:cs="Times New Roman"/>
                <w:bCs/>
              </w:rPr>
              <w:t>объекты, всего</w:t>
            </w:r>
          </w:p>
          <w:p w:rsidR="00D84A0A" w:rsidRPr="00CA42DC" w:rsidRDefault="00D84A0A" w:rsidP="00041FC4">
            <w:pPr>
              <w:spacing w:line="239" w:lineRule="auto"/>
              <w:ind w:left="-28" w:right="-28"/>
              <w:rPr>
                <w:rFonts w:ascii="Times New Roman" w:hAnsi="Times New Roman" w:cs="Times New Roman"/>
                <w:bCs/>
              </w:rPr>
            </w:pPr>
            <w:r w:rsidRPr="00CA42DC">
              <w:rPr>
                <w:rFonts w:ascii="Times New Roman" w:hAnsi="Times New Roman" w:cs="Times New Roman"/>
                <w:bCs/>
              </w:rPr>
              <w:t>в том числе:</w:t>
            </w:r>
          </w:p>
          <w:p w:rsidR="00D84A0A" w:rsidRPr="00CA42DC" w:rsidRDefault="00D84A0A" w:rsidP="00041FC4">
            <w:pPr>
              <w:spacing w:line="239" w:lineRule="auto"/>
              <w:ind w:left="114" w:right="-28" w:hanging="142"/>
              <w:rPr>
                <w:rFonts w:ascii="Times New Roman" w:hAnsi="Times New Roman" w:cs="Times New Roman"/>
                <w:bCs/>
              </w:rPr>
            </w:pPr>
            <w:r w:rsidRPr="00CA42DC">
              <w:rPr>
                <w:rFonts w:ascii="Times New Roman" w:hAnsi="Times New Roman" w:cs="Times New Roman"/>
                <w:bCs/>
              </w:rPr>
              <w:t>- продовольственных товаров;</w:t>
            </w:r>
          </w:p>
          <w:p w:rsidR="00D84A0A" w:rsidRPr="00CA42DC" w:rsidRDefault="00D84A0A" w:rsidP="00041FC4">
            <w:pPr>
              <w:spacing w:line="239" w:lineRule="auto"/>
              <w:ind w:left="114" w:right="-28" w:hanging="142"/>
              <w:rPr>
                <w:rFonts w:ascii="Times New Roman" w:hAnsi="Times New Roman" w:cs="Times New Roman"/>
                <w:bCs/>
              </w:rPr>
            </w:pPr>
            <w:r w:rsidRPr="00CA42DC">
              <w:rPr>
                <w:rFonts w:ascii="Times New Roman" w:hAnsi="Times New Roman" w:cs="Times New Roman"/>
                <w:bCs/>
              </w:rPr>
              <w:t>- непродовольственных товаров</w:t>
            </w:r>
          </w:p>
        </w:tc>
        <w:tc>
          <w:tcPr>
            <w:tcW w:w="1178" w:type="dxa"/>
            <w:tcBorders>
              <w:bottom w:val="single" w:sz="4" w:space="0" w:color="auto"/>
            </w:tcBorders>
            <w:shd w:val="clear" w:color="auto" w:fill="auto"/>
          </w:tcPr>
          <w:p w:rsidR="00D84A0A" w:rsidRPr="00CA42DC" w:rsidRDefault="00D84A0A" w:rsidP="00041FC4">
            <w:pPr>
              <w:suppressAutoHyphens/>
              <w:spacing w:line="239" w:lineRule="auto"/>
              <w:ind w:left="-57" w:right="-57"/>
              <w:jc w:val="center"/>
              <w:rPr>
                <w:rFonts w:ascii="Times New Roman" w:hAnsi="Times New Roman" w:cs="Times New Roman"/>
                <w:bCs/>
              </w:rPr>
            </w:pPr>
            <w:r w:rsidRPr="00CA42DC">
              <w:rPr>
                <w:rFonts w:ascii="Times New Roman" w:hAnsi="Times New Roman" w:cs="Times New Roman"/>
                <w:bCs/>
              </w:rPr>
              <w:t>м</w:t>
            </w:r>
            <w:proofErr w:type="gramStart"/>
            <w:r w:rsidRPr="00CA42DC">
              <w:rPr>
                <w:rFonts w:ascii="Times New Roman" w:hAnsi="Times New Roman" w:cs="Times New Roman"/>
                <w:bCs/>
                <w:vertAlign w:val="superscript"/>
              </w:rPr>
              <w:t>2</w:t>
            </w:r>
            <w:proofErr w:type="gramEnd"/>
            <w:r w:rsidRPr="00CA42DC">
              <w:rPr>
                <w:rFonts w:ascii="Times New Roman" w:hAnsi="Times New Roman" w:cs="Times New Roman"/>
                <w:bCs/>
              </w:rPr>
              <w:t xml:space="preserve"> торговой площади / 1000 чел.</w:t>
            </w:r>
          </w:p>
        </w:tc>
        <w:tc>
          <w:tcPr>
            <w:tcW w:w="1940" w:type="dxa"/>
            <w:tcBorders>
              <w:bottom w:val="single" w:sz="4" w:space="0" w:color="auto"/>
            </w:tcBorders>
          </w:tcPr>
          <w:p w:rsidR="00D84A0A" w:rsidRPr="00CA42DC" w:rsidRDefault="00D84A0A" w:rsidP="00041FC4">
            <w:pPr>
              <w:spacing w:line="239" w:lineRule="auto"/>
              <w:ind w:left="-57" w:right="-57"/>
              <w:jc w:val="center"/>
              <w:rPr>
                <w:rFonts w:ascii="Times New Roman" w:hAnsi="Times New Roman" w:cs="Times New Roman"/>
                <w:bCs/>
                <w:spacing w:val="-2"/>
              </w:rPr>
            </w:pPr>
            <w:r w:rsidRPr="00CA42DC">
              <w:rPr>
                <w:rFonts w:ascii="Times New Roman" w:hAnsi="Times New Roman" w:cs="Times New Roman"/>
                <w:bCs/>
                <w:spacing w:val="-2"/>
              </w:rPr>
              <w:t>370 *</w:t>
            </w:r>
          </w:p>
          <w:p w:rsidR="00D84A0A" w:rsidRPr="00CA42DC" w:rsidRDefault="00D84A0A" w:rsidP="00041FC4">
            <w:pPr>
              <w:spacing w:line="239" w:lineRule="auto"/>
              <w:ind w:left="-57" w:right="-57"/>
              <w:jc w:val="center"/>
              <w:rPr>
                <w:rFonts w:ascii="Times New Roman" w:hAnsi="Times New Roman" w:cs="Times New Roman"/>
                <w:bCs/>
                <w:spacing w:val="-2"/>
              </w:rPr>
            </w:pPr>
          </w:p>
          <w:p w:rsidR="00D84A0A" w:rsidRPr="00CA42DC" w:rsidRDefault="00D84A0A" w:rsidP="00041FC4">
            <w:pPr>
              <w:spacing w:line="239" w:lineRule="auto"/>
              <w:ind w:left="-57" w:right="-57"/>
              <w:jc w:val="center"/>
              <w:rPr>
                <w:rFonts w:ascii="Times New Roman" w:hAnsi="Times New Roman" w:cs="Times New Roman"/>
                <w:bCs/>
                <w:spacing w:val="-2"/>
              </w:rPr>
            </w:pPr>
          </w:p>
          <w:p w:rsidR="00D84A0A" w:rsidRPr="00CA42DC" w:rsidRDefault="00D84A0A" w:rsidP="00041FC4">
            <w:pPr>
              <w:spacing w:line="239" w:lineRule="auto"/>
              <w:ind w:left="-57" w:right="-57"/>
              <w:jc w:val="center"/>
              <w:rPr>
                <w:rFonts w:ascii="Times New Roman" w:hAnsi="Times New Roman" w:cs="Times New Roman"/>
                <w:bCs/>
                <w:spacing w:val="-2"/>
              </w:rPr>
            </w:pPr>
            <w:r w:rsidRPr="00CA42DC">
              <w:rPr>
                <w:rFonts w:ascii="Times New Roman" w:hAnsi="Times New Roman" w:cs="Times New Roman"/>
                <w:bCs/>
                <w:spacing w:val="-2"/>
              </w:rPr>
              <w:t>113 *</w:t>
            </w:r>
          </w:p>
          <w:p w:rsidR="00D84A0A" w:rsidRPr="00CA42DC" w:rsidRDefault="00D84A0A" w:rsidP="00041FC4">
            <w:pPr>
              <w:spacing w:line="239" w:lineRule="auto"/>
              <w:ind w:left="-57" w:right="-57"/>
              <w:jc w:val="center"/>
              <w:rPr>
                <w:rFonts w:ascii="Times New Roman" w:hAnsi="Times New Roman" w:cs="Times New Roman"/>
                <w:bCs/>
                <w:spacing w:val="-2"/>
              </w:rPr>
            </w:pPr>
          </w:p>
          <w:p w:rsidR="00D84A0A" w:rsidRPr="00CA42DC" w:rsidRDefault="00D84A0A" w:rsidP="00041FC4">
            <w:pPr>
              <w:spacing w:line="239" w:lineRule="auto"/>
              <w:ind w:left="-28" w:right="-28"/>
              <w:jc w:val="center"/>
              <w:rPr>
                <w:rFonts w:ascii="Times New Roman" w:hAnsi="Times New Roman" w:cs="Times New Roman"/>
                <w:bCs/>
              </w:rPr>
            </w:pPr>
            <w:r w:rsidRPr="00CA42DC">
              <w:rPr>
                <w:rFonts w:ascii="Times New Roman" w:hAnsi="Times New Roman" w:cs="Times New Roman"/>
                <w:bCs/>
                <w:spacing w:val="-2"/>
              </w:rPr>
              <w:t>257</w:t>
            </w:r>
            <w:r w:rsidRPr="00CA42DC">
              <w:rPr>
                <w:rFonts w:ascii="Times New Roman" w:hAnsi="Times New Roman" w:cs="Times New Roman"/>
                <w:bCs/>
              </w:rPr>
              <w:t xml:space="preserve"> *</w:t>
            </w:r>
          </w:p>
        </w:tc>
        <w:tc>
          <w:tcPr>
            <w:tcW w:w="2471" w:type="dxa"/>
            <w:tcBorders>
              <w:bottom w:val="single" w:sz="4" w:space="0" w:color="auto"/>
            </w:tcBorders>
          </w:tcPr>
          <w:p w:rsidR="00D84A0A" w:rsidRPr="00CA42DC" w:rsidRDefault="00D84A0A" w:rsidP="00041FC4">
            <w:pPr>
              <w:spacing w:line="239" w:lineRule="auto"/>
              <w:ind w:left="-28" w:right="-28"/>
              <w:rPr>
                <w:rFonts w:ascii="Times New Roman" w:hAnsi="Times New Roman" w:cs="Times New Roman"/>
              </w:rPr>
            </w:pPr>
            <w:r w:rsidRPr="00CA42DC">
              <w:rPr>
                <w:rFonts w:ascii="Times New Roman" w:hAnsi="Times New Roman" w:cs="Times New Roman"/>
              </w:rPr>
              <w:t xml:space="preserve">Радиус пешеходной доступности </w:t>
            </w:r>
            <w:smartTag w:uri="urn:schemas-microsoft-com:office:smarttags" w:element="metricconverter">
              <w:smartTagPr>
                <w:attr w:name="ProductID" w:val="2000 м"/>
              </w:smartTagPr>
              <w:r w:rsidRPr="00CA42DC">
                <w:rPr>
                  <w:rFonts w:ascii="Times New Roman" w:hAnsi="Times New Roman" w:cs="Times New Roman"/>
                </w:rPr>
                <w:t>2000 м</w:t>
              </w:r>
            </w:smartTag>
          </w:p>
          <w:p w:rsidR="00D84A0A" w:rsidRPr="00CA42DC" w:rsidRDefault="00D84A0A" w:rsidP="00041FC4">
            <w:pPr>
              <w:suppressAutoHyphens/>
              <w:spacing w:line="239" w:lineRule="auto"/>
              <w:rPr>
                <w:rFonts w:ascii="Times New Roman" w:hAnsi="Times New Roman" w:cs="Times New Roman"/>
                <w:bCs/>
              </w:rPr>
            </w:pPr>
          </w:p>
        </w:tc>
        <w:tc>
          <w:tcPr>
            <w:tcW w:w="2644" w:type="dxa"/>
            <w:tcBorders>
              <w:bottom w:val="single" w:sz="4" w:space="0" w:color="auto"/>
            </w:tcBorders>
          </w:tcPr>
          <w:p w:rsidR="00D84A0A" w:rsidRPr="00CA42DC" w:rsidRDefault="00D84A0A" w:rsidP="00041FC4">
            <w:pPr>
              <w:spacing w:line="238" w:lineRule="auto"/>
              <w:ind w:left="-28" w:right="-28"/>
              <w:rPr>
                <w:rFonts w:ascii="Times New Roman" w:hAnsi="Times New Roman" w:cs="Times New Roman"/>
                <w:bCs/>
              </w:rPr>
            </w:pPr>
            <w:r w:rsidRPr="00CA42DC">
              <w:rPr>
                <w:rFonts w:ascii="Times New Roman" w:hAnsi="Times New Roman" w:cs="Times New Roman"/>
                <w:bCs/>
              </w:rPr>
              <w:t xml:space="preserve">При площади торговых объектов, га на </w:t>
            </w:r>
            <w:smartTag w:uri="urn:schemas-microsoft-com:office:smarttags" w:element="metricconverter">
              <w:smartTagPr>
                <w:attr w:name="ProductID" w:val="100 м2"/>
              </w:smartTagPr>
              <w:r w:rsidRPr="00CA42DC">
                <w:rPr>
                  <w:rFonts w:ascii="Times New Roman" w:hAnsi="Times New Roman" w:cs="Times New Roman"/>
                  <w:bCs/>
                </w:rPr>
                <w:t>100 м</w:t>
              </w:r>
              <w:proofErr w:type="gramStart"/>
              <w:r w:rsidRPr="00CA42DC">
                <w:rPr>
                  <w:rFonts w:ascii="Times New Roman" w:hAnsi="Times New Roman" w:cs="Times New Roman"/>
                  <w:bCs/>
                  <w:vertAlign w:val="superscript"/>
                </w:rPr>
                <w:t>2</w:t>
              </w:r>
            </w:smartTag>
            <w:proofErr w:type="gramEnd"/>
            <w:r w:rsidRPr="00CA42DC">
              <w:rPr>
                <w:rFonts w:ascii="Times New Roman" w:hAnsi="Times New Roman" w:cs="Times New Roman"/>
                <w:bCs/>
              </w:rPr>
              <w:t xml:space="preserve"> торговой площади:</w:t>
            </w:r>
          </w:p>
          <w:p w:rsidR="00D84A0A" w:rsidRPr="00CA42DC" w:rsidRDefault="00D84A0A" w:rsidP="00041FC4">
            <w:pPr>
              <w:spacing w:line="238" w:lineRule="auto"/>
              <w:ind w:left="-28" w:right="-28"/>
              <w:rPr>
                <w:rFonts w:ascii="Times New Roman" w:hAnsi="Times New Roman" w:cs="Times New Roman"/>
                <w:bCs/>
              </w:rPr>
            </w:pPr>
            <w:r w:rsidRPr="00CA42DC">
              <w:rPr>
                <w:rFonts w:ascii="Times New Roman" w:hAnsi="Times New Roman" w:cs="Times New Roman"/>
                <w:bCs/>
              </w:rPr>
              <w:t xml:space="preserve">до </w:t>
            </w:r>
            <w:smartTag w:uri="urn:schemas-microsoft-com:office:smarttags" w:element="metricconverter">
              <w:smartTagPr>
                <w:attr w:name="ProductID" w:val="250 м2"/>
              </w:smartTagPr>
              <w:r w:rsidRPr="00CA42DC">
                <w:rPr>
                  <w:rFonts w:ascii="Times New Roman" w:hAnsi="Times New Roman" w:cs="Times New Roman"/>
                  <w:bCs/>
                </w:rPr>
                <w:t>250 м</w:t>
              </w:r>
              <w:r w:rsidRPr="00CA42DC">
                <w:rPr>
                  <w:rFonts w:ascii="Times New Roman" w:hAnsi="Times New Roman" w:cs="Times New Roman"/>
                  <w:bCs/>
                  <w:vertAlign w:val="superscript"/>
                </w:rPr>
                <w:t>2</w:t>
              </w:r>
            </w:smartTag>
            <w:r w:rsidRPr="00CA42DC">
              <w:rPr>
                <w:rFonts w:ascii="Times New Roman" w:hAnsi="Times New Roman" w:cs="Times New Roman"/>
                <w:bCs/>
              </w:rPr>
              <w:t xml:space="preserve"> торг</w:t>
            </w:r>
            <w:proofErr w:type="gramStart"/>
            <w:r w:rsidRPr="00CA42DC">
              <w:rPr>
                <w:rFonts w:ascii="Times New Roman" w:hAnsi="Times New Roman" w:cs="Times New Roman"/>
                <w:bCs/>
              </w:rPr>
              <w:t>.</w:t>
            </w:r>
            <w:proofErr w:type="gramEnd"/>
            <w:r w:rsidRPr="00CA42DC">
              <w:rPr>
                <w:rFonts w:ascii="Times New Roman" w:hAnsi="Times New Roman" w:cs="Times New Roman"/>
                <w:bCs/>
              </w:rPr>
              <w:t xml:space="preserve"> </w:t>
            </w:r>
            <w:proofErr w:type="spellStart"/>
            <w:proofErr w:type="gramStart"/>
            <w:r w:rsidRPr="00CA42DC">
              <w:rPr>
                <w:rFonts w:ascii="Times New Roman" w:hAnsi="Times New Roman" w:cs="Times New Roman"/>
                <w:bCs/>
              </w:rPr>
              <w:t>п</w:t>
            </w:r>
            <w:proofErr w:type="gramEnd"/>
            <w:r w:rsidRPr="00CA42DC">
              <w:rPr>
                <w:rFonts w:ascii="Times New Roman" w:hAnsi="Times New Roman" w:cs="Times New Roman"/>
                <w:bCs/>
              </w:rPr>
              <w:t>лощ</w:t>
            </w:r>
            <w:proofErr w:type="spellEnd"/>
            <w:r w:rsidRPr="00CA42DC">
              <w:rPr>
                <w:rFonts w:ascii="Times New Roman" w:hAnsi="Times New Roman" w:cs="Times New Roman"/>
                <w:bCs/>
              </w:rPr>
              <w:t>. – 0,08;</w:t>
            </w:r>
          </w:p>
          <w:p w:rsidR="00D84A0A" w:rsidRPr="00CA42DC" w:rsidRDefault="00D84A0A" w:rsidP="00041FC4">
            <w:pPr>
              <w:spacing w:line="238" w:lineRule="auto"/>
              <w:ind w:left="-28" w:right="-28"/>
              <w:rPr>
                <w:rFonts w:ascii="Times New Roman" w:hAnsi="Times New Roman" w:cs="Times New Roman"/>
                <w:bCs/>
              </w:rPr>
            </w:pPr>
            <w:r w:rsidRPr="00CA42DC">
              <w:rPr>
                <w:rFonts w:ascii="Times New Roman" w:hAnsi="Times New Roman" w:cs="Times New Roman"/>
                <w:bCs/>
              </w:rPr>
              <w:t>250-</w:t>
            </w:r>
            <w:smartTag w:uri="urn:schemas-microsoft-com:office:smarttags" w:element="metricconverter">
              <w:smartTagPr>
                <w:attr w:name="ProductID" w:val="650 м2"/>
              </w:smartTagPr>
              <w:r w:rsidRPr="00CA42DC">
                <w:rPr>
                  <w:rFonts w:ascii="Times New Roman" w:hAnsi="Times New Roman" w:cs="Times New Roman"/>
                  <w:bCs/>
                </w:rPr>
                <w:t>650 м</w:t>
              </w:r>
              <w:r w:rsidRPr="00CA42DC">
                <w:rPr>
                  <w:rFonts w:ascii="Times New Roman" w:hAnsi="Times New Roman" w:cs="Times New Roman"/>
                  <w:bCs/>
                  <w:vertAlign w:val="superscript"/>
                </w:rPr>
                <w:t>2</w:t>
              </w:r>
            </w:smartTag>
            <w:r w:rsidRPr="00CA42DC">
              <w:rPr>
                <w:rFonts w:ascii="Times New Roman" w:hAnsi="Times New Roman" w:cs="Times New Roman"/>
                <w:bCs/>
              </w:rPr>
              <w:t xml:space="preserve"> торг</w:t>
            </w:r>
            <w:proofErr w:type="gramStart"/>
            <w:r w:rsidRPr="00CA42DC">
              <w:rPr>
                <w:rFonts w:ascii="Times New Roman" w:hAnsi="Times New Roman" w:cs="Times New Roman"/>
                <w:bCs/>
              </w:rPr>
              <w:t>.</w:t>
            </w:r>
            <w:proofErr w:type="gramEnd"/>
            <w:r w:rsidRPr="00CA42DC">
              <w:rPr>
                <w:rFonts w:ascii="Times New Roman" w:hAnsi="Times New Roman" w:cs="Times New Roman"/>
                <w:bCs/>
              </w:rPr>
              <w:t xml:space="preserve"> </w:t>
            </w:r>
            <w:proofErr w:type="spellStart"/>
            <w:proofErr w:type="gramStart"/>
            <w:r w:rsidRPr="00CA42DC">
              <w:rPr>
                <w:rFonts w:ascii="Times New Roman" w:hAnsi="Times New Roman" w:cs="Times New Roman"/>
                <w:bCs/>
              </w:rPr>
              <w:t>п</w:t>
            </w:r>
            <w:proofErr w:type="gramEnd"/>
            <w:r w:rsidRPr="00CA42DC">
              <w:rPr>
                <w:rFonts w:ascii="Times New Roman" w:hAnsi="Times New Roman" w:cs="Times New Roman"/>
                <w:bCs/>
              </w:rPr>
              <w:t>лощ</w:t>
            </w:r>
            <w:proofErr w:type="spellEnd"/>
            <w:r w:rsidRPr="00CA42DC">
              <w:rPr>
                <w:rFonts w:ascii="Times New Roman" w:hAnsi="Times New Roman" w:cs="Times New Roman"/>
                <w:bCs/>
              </w:rPr>
              <w:t>. – 0,08-0,06;</w:t>
            </w:r>
          </w:p>
          <w:p w:rsidR="00D84A0A" w:rsidRPr="00CA42DC" w:rsidRDefault="00D84A0A" w:rsidP="00041FC4">
            <w:pPr>
              <w:spacing w:line="238" w:lineRule="auto"/>
              <w:ind w:left="-28" w:right="-57"/>
              <w:rPr>
                <w:rFonts w:ascii="Times New Roman" w:hAnsi="Times New Roman" w:cs="Times New Roman"/>
                <w:bCs/>
              </w:rPr>
            </w:pPr>
            <w:r w:rsidRPr="00CA42DC">
              <w:rPr>
                <w:rFonts w:ascii="Times New Roman" w:hAnsi="Times New Roman" w:cs="Times New Roman"/>
                <w:bCs/>
              </w:rPr>
              <w:t>650-</w:t>
            </w:r>
            <w:smartTag w:uri="urn:schemas-microsoft-com:office:smarttags" w:element="metricconverter">
              <w:smartTagPr>
                <w:attr w:name="ProductID" w:val="1500 м2"/>
              </w:smartTagPr>
              <w:r w:rsidRPr="00CA42DC">
                <w:rPr>
                  <w:rFonts w:ascii="Times New Roman" w:hAnsi="Times New Roman" w:cs="Times New Roman"/>
                  <w:bCs/>
                </w:rPr>
                <w:t>1500 м</w:t>
              </w:r>
              <w:r w:rsidRPr="00CA42DC">
                <w:rPr>
                  <w:rFonts w:ascii="Times New Roman" w:hAnsi="Times New Roman" w:cs="Times New Roman"/>
                  <w:bCs/>
                  <w:vertAlign w:val="superscript"/>
                </w:rPr>
                <w:t>2</w:t>
              </w:r>
            </w:smartTag>
            <w:r w:rsidRPr="00CA42DC">
              <w:rPr>
                <w:rFonts w:ascii="Times New Roman" w:hAnsi="Times New Roman" w:cs="Times New Roman"/>
                <w:bCs/>
              </w:rPr>
              <w:t xml:space="preserve"> торг</w:t>
            </w:r>
            <w:proofErr w:type="gramStart"/>
            <w:r w:rsidRPr="00CA42DC">
              <w:rPr>
                <w:rFonts w:ascii="Times New Roman" w:hAnsi="Times New Roman" w:cs="Times New Roman"/>
                <w:bCs/>
              </w:rPr>
              <w:t>.</w:t>
            </w:r>
            <w:proofErr w:type="gramEnd"/>
            <w:r w:rsidRPr="00CA42DC">
              <w:rPr>
                <w:rFonts w:ascii="Times New Roman" w:hAnsi="Times New Roman" w:cs="Times New Roman"/>
                <w:bCs/>
              </w:rPr>
              <w:t xml:space="preserve"> </w:t>
            </w:r>
            <w:proofErr w:type="spellStart"/>
            <w:proofErr w:type="gramStart"/>
            <w:r w:rsidRPr="00CA42DC">
              <w:rPr>
                <w:rFonts w:ascii="Times New Roman" w:hAnsi="Times New Roman" w:cs="Times New Roman"/>
                <w:bCs/>
              </w:rPr>
              <w:t>п</w:t>
            </w:r>
            <w:proofErr w:type="gramEnd"/>
            <w:r w:rsidRPr="00CA42DC">
              <w:rPr>
                <w:rFonts w:ascii="Times New Roman" w:hAnsi="Times New Roman" w:cs="Times New Roman"/>
                <w:bCs/>
              </w:rPr>
              <w:t>лощ</w:t>
            </w:r>
            <w:proofErr w:type="spellEnd"/>
            <w:r w:rsidRPr="00CA42DC">
              <w:rPr>
                <w:rFonts w:ascii="Times New Roman" w:hAnsi="Times New Roman" w:cs="Times New Roman"/>
                <w:bCs/>
              </w:rPr>
              <w:t>. – 0,06-0,04;</w:t>
            </w:r>
          </w:p>
          <w:p w:rsidR="00D84A0A" w:rsidRPr="00CA42DC" w:rsidRDefault="00D84A0A" w:rsidP="00041FC4">
            <w:pPr>
              <w:spacing w:line="238" w:lineRule="auto"/>
              <w:ind w:left="-28" w:right="-28"/>
              <w:rPr>
                <w:rFonts w:ascii="Times New Roman" w:hAnsi="Times New Roman" w:cs="Times New Roman"/>
                <w:bCs/>
              </w:rPr>
            </w:pPr>
            <w:r w:rsidRPr="00CA42DC">
              <w:rPr>
                <w:rFonts w:ascii="Times New Roman" w:hAnsi="Times New Roman" w:cs="Times New Roman"/>
                <w:bCs/>
                <w:spacing w:val="-2"/>
              </w:rPr>
              <w:t>1500-</w:t>
            </w:r>
            <w:smartTag w:uri="urn:schemas-microsoft-com:office:smarttags" w:element="metricconverter">
              <w:smartTagPr>
                <w:attr w:name="ProductID" w:val="3500 м2"/>
              </w:smartTagPr>
              <w:r w:rsidRPr="00CA42DC">
                <w:rPr>
                  <w:rFonts w:ascii="Times New Roman" w:hAnsi="Times New Roman" w:cs="Times New Roman"/>
                  <w:bCs/>
                  <w:spacing w:val="-2"/>
                </w:rPr>
                <w:t>3500 м</w:t>
              </w:r>
              <w:r w:rsidRPr="00CA42DC">
                <w:rPr>
                  <w:rFonts w:ascii="Times New Roman" w:hAnsi="Times New Roman" w:cs="Times New Roman"/>
                  <w:bCs/>
                  <w:spacing w:val="-2"/>
                  <w:vertAlign w:val="superscript"/>
                </w:rPr>
                <w:t>2</w:t>
              </w:r>
            </w:smartTag>
            <w:r w:rsidRPr="00CA42DC">
              <w:rPr>
                <w:rFonts w:ascii="Times New Roman" w:hAnsi="Times New Roman" w:cs="Times New Roman"/>
                <w:bCs/>
                <w:spacing w:val="-2"/>
              </w:rPr>
              <w:t xml:space="preserve"> торг</w:t>
            </w:r>
            <w:proofErr w:type="gramStart"/>
            <w:r w:rsidRPr="00CA42DC">
              <w:rPr>
                <w:rFonts w:ascii="Times New Roman" w:hAnsi="Times New Roman" w:cs="Times New Roman"/>
                <w:bCs/>
                <w:spacing w:val="-2"/>
              </w:rPr>
              <w:t>.</w:t>
            </w:r>
            <w:proofErr w:type="gramEnd"/>
            <w:r w:rsidRPr="00CA42DC">
              <w:rPr>
                <w:rFonts w:ascii="Times New Roman" w:hAnsi="Times New Roman" w:cs="Times New Roman"/>
                <w:bCs/>
                <w:spacing w:val="-2"/>
              </w:rPr>
              <w:t xml:space="preserve"> </w:t>
            </w:r>
            <w:proofErr w:type="spellStart"/>
            <w:proofErr w:type="gramStart"/>
            <w:r w:rsidRPr="00CA42DC">
              <w:rPr>
                <w:rFonts w:ascii="Times New Roman" w:hAnsi="Times New Roman" w:cs="Times New Roman"/>
                <w:bCs/>
                <w:spacing w:val="-2"/>
              </w:rPr>
              <w:t>п</w:t>
            </w:r>
            <w:proofErr w:type="gramEnd"/>
            <w:r w:rsidRPr="00CA42DC">
              <w:rPr>
                <w:rFonts w:ascii="Times New Roman" w:hAnsi="Times New Roman" w:cs="Times New Roman"/>
                <w:bCs/>
                <w:spacing w:val="-2"/>
              </w:rPr>
              <w:t>лощ</w:t>
            </w:r>
            <w:proofErr w:type="spellEnd"/>
            <w:r w:rsidRPr="00CA42DC">
              <w:rPr>
                <w:rFonts w:ascii="Times New Roman" w:hAnsi="Times New Roman" w:cs="Times New Roman"/>
                <w:bCs/>
                <w:spacing w:val="-2"/>
              </w:rPr>
              <w:t xml:space="preserve">. – </w:t>
            </w:r>
            <w:r w:rsidRPr="00CA42DC">
              <w:rPr>
                <w:rFonts w:ascii="Times New Roman" w:hAnsi="Times New Roman" w:cs="Times New Roman"/>
                <w:bCs/>
              </w:rPr>
              <w:t>0,04-0,02;</w:t>
            </w:r>
          </w:p>
          <w:p w:rsidR="00D84A0A" w:rsidRPr="00CA42DC" w:rsidRDefault="00D84A0A" w:rsidP="00041FC4">
            <w:pPr>
              <w:spacing w:line="238" w:lineRule="auto"/>
              <w:ind w:left="-28" w:right="-28"/>
              <w:rPr>
                <w:rFonts w:ascii="Times New Roman" w:hAnsi="Times New Roman" w:cs="Times New Roman"/>
                <w:bCs/>
              </w:rPr>
            </w:pPr>
            <w:r w:rsidRPr="00CA42DC">
              <w:rPr>
                <w:rFonts w:ascii="Times New Roman" w:hAnsi="Times New Roman" w:cs="Times New Roman"/>
                <w:bCs/>
              </w:rPr>
              <w:t xml:space="preserve">свыше </w:t>
            </w:r>
            <w:smartTag w:uri="urn:schemas-microsoft-com:office:smarttags" w:element="metricconverter">
              <w:smartTagPr>
                <w:attr w:name="ProductID" w:val="3500 м2"/>
              </w:smartTagPr>
              <w:r w:rsidRPr="00CA42DC">
                <w:rPr>
                  <w:rFonts w:ascii="Times New Roman" w:hAnsi="Times New Roman" w:cs="Times New Roman"/>
                  <w:bCs/>
                </w:rPr>
                <w:t>3500 м</w:t>
              </w:r>
              <w:r w:rsidRPr="00CA42DC">
                <w:rPr>
                  <w:rFonts w:ascii="Times New Roman" w:hAnsi="Times New Roman" w:cs="Times New Roman"/>
                  <w:bCs/>
                  <w:vertAlign w:val="superscript"/>
                </w:rPr>
                <w:t>2</w:t>
              </w:r>
            </w:smartTag>
            <w:r w:rsidRPr="00CA42DC">
              <w:rPr>
                <w:rFonts w:ascii="Times New Roman" w:hAnsi="Times New Roman" w:cs="Times New Roman"/>
                <w:bCs/>
              </w:rPr>
              <w:t xml:space="preserve"> торг</w:t>
            </w:r>
            <w:proofErr w:type="gramStart"/>
            <w:r w:rsidRPr="00CA42DC">
              <w:rPr>
                <w:rFonts w:ascii="Times New Roman" w:hAnsi="Times New Roman" w:cs="Times New Roman"/>
                <w:bCs/>
              </w:rPr>
              <w:t>.</w:t>
            </w:r>
            <w:proofErr w:type="gramEnd"/>
            <w:r w:rsidRPr="00CA42DC">
              <w:rPr>
                <w:rFonts w:ascii="Times New Roman" w:hAnsi="Times New Roman" w:cs="Times New Roman"/>
                <w:bCs/>
              </w:rPr>
              <w:t xml:space="preserve"> </w:t>
            </w:r>
            <w:proofErr w:type="spellStart"/>
            <w:proofErr w:type="gramStart"/>
            <w:r w:rsidRPr="00CA42DC">
              <w:rPr>
                <w:rFonts w:ascii="Times New Roman" w:hAnsi="Times New Roman" w:cs="Times New Roman"/>
                <w:bCs/>
              </w:rPr>
              <w:t>п</w:t>
            </w:r>
            <w:proofErr w:type="gramEnd"/>
            <w:r w:rsidRPr="00CA42DC">
              <w:rPr>
                <w:rFonts w:ascii="Times New Roman" w:hAnsi="Times New Roman" w:cs="Times New Roman"/>
                <w:bCs/>
              </w:rPr>
              <w:t>лощ</w:t>
            </w:r>
            <w:proofErr w:type="spellEnd"/>
            <w:r w:rsidRPr="00CA42DC">
              <w:rPr>
                <w:rFonts w:ascii="Times New Roman" w:hAnsi="Times New Roman" w:cs="Times New Roman"/>
                <w:bCs/>
              </w:rPr>
              <w:t>. – 0,02.</w:t>
            </w:r>
          </w:p>
        </w:tc>
      </w:tr>
    </w:tbl>
    <w:p w:rsidR="00D84A0A" w:rsidRPr="004833E4" w:rsidRDefault="00D84A0A" w:rsidP="00D84A0A">
      <w:pPr>
        <w:tabs>
          <w:tab w:val="left" w:pos="6946"/>
        </w:tabs>
        <w:spacing w:line="239" w:lineRule="auto"/>
        <w:ind w:firstLine="709"/>
        <w:jc w:val="both"/>
        <w:rPr>
          <w:rFonts w:ascii="Times New Roman" w:hAnsi="Times New Roman" w:cs="Times New Roman"/>
          <w:bCs/>
        </w:rPr>
      </w:pPr>
    </w:p>
    <w:p w:rsidR="00D84A0A" w:rsidRPr="00EA197F" w:rsidRDefault="00D84A0A" w:rsidP="00D84A0A">
      <w:pPr>
        <w:tabs>
          <w:tab w:val="left" w:pos="6946"/>
        </w:tabs>
        <w:spacing w:line="239" w:lineRule="auto"/>
        <w:ind w:firstLine="709"/>
        <w:jc w:val="both"/>
        <w:rPr>
          <w:rFonts w:ascii="Times New Roman" w:hAnsi="Times New Roman" w:cs="Times New Roman"/>
          <w:bCs/>
          <w:sz w:val="24"/>
          <w:szCs w:val="24"/>
        </w:rPr>
      </w:pPr>
      <w:r w:rsidRPr="004833E4">
        <w:rPr>
          <w:rFonts w:ascii="Times New Roman" w:hAnsi="Times New Roman" w:cs="Times New Roman"/>
          <w:bCs/>
          <w:sz w:val="24"/>
          <w:szCs w:val="24"/>
        </w:rPr>
        <w:t>6.3.5.4. Р</w:t>
      </w:r>
      <w:r w:rsidRPr="004833E4">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D84A0A" w:rsidRPr="003A55A3" w:rsidRDefault="00D84A0A" w:rsidP="00D84A0A">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D84A0A" w:rsidRPr="00032C79" w:rsidTr="00041FC4">
        <w:trPr>
          <w:cantSplit/>
          <w:trHeight w:val="312"/>
          <w:jc w:val="center"/>
        </w:trPr>
        <w:tc>
          <w:tcPr>
            <w:tcW w:w="1983" w:type="dxa"/>
            <w:vMerge w:val="restart"/>
            <w:shd w:val="clear" w:color="auto" w:fill="auto"/>
            <w:vAlign w:val="center"/>
          </w:tcPr>
          <w:p w:rsidR="00D84A0A" w:rsidRPr="00032C79" w:rsidRDefault="00D84A0A" w:rsidP="00041FC4">
            <w:pPr>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lastRenderedPageBreak/>
              <w:t xml:space="preserve">Наименование </w:t>
            </w:r>
          </w:p>
          <w:p w:rsidR="00D84A0A" w:rsidRPr="00032C79" w:rsidRDefault="00D84A0A" w:rsidP="00041FC4">
            <w:pPr>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объектов</w:t>
            </w:r>
          </w:p>
        </w:tc>
        <w:tc>
          <w:tcPr>
            <w:tcW w:w="5781" w:type="dxa"/>
            <w:gridSpan w:val="3"/>
            <w:shd w:val="clear" w:color="auto" w:fill="auto"/>
            <w:vAlign w:val="center"/>
          </w:tcPr>
          <w:p w:rsidR="00D84A0A" w:rsidRPr="00032C79" w:rsidRDefault="00D84A0A" w:rsidP="00041FC4">
            <w:pPr>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Расчетные показатели</w:t>
            </w:r>
          </w:p>
        </w:tc>
        <w:tc>
          <w:tcPr>
            <w:tcW w:w="2332" w:type="dxa"/>
            <w:vMerge w:val="restart"/>
            <w:vAlign w:val="center"/>
          </w:tcPr>
          <w:p w:rsidR="00D84A0A" w:rsidRPr="00032C79" w:rsidRDefault="00D84A0A" w:rsidP="00041FC4">
            <w:pPr>
              <w:suppressAutoHyphens/>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 xml:space="preserve">Размер </w:t>
            </w:r>
          </w:p>
          <w:p w:rsidR="00D84A0A" w:rsidRPr="00032C79" w:rsidRDefault="00D84A0A" w:rsidP="00041FC4">
            <w:pPr>
              <w:suppressAutoHyphens/>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 xml:space="preserve">земельного </w:t>
            </w:r>
          </w:p>
          <w:p w:rsidR="00D84A0A" w:rsidRPr="00032C79" w:rsidRDefault="00D84A0A" w:rsidP="00041FC4">
            <w:pPr>
              <w:suppressAutoHyphens/>
              <w:spacing w:line="239"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участка</w:t>
            </w:r>
          </w:p>
        </w:tc>
      </w:tr>
      <w:tr w:rsidR="00D84A0A" w:rsidRPr="00032C79" w:rsidTr="00041FC4">
        <w:trPr>
          <w:cantSplit/>
          <w:trHeight w:val="93"/>
          <w:jc w:val="center"/>
        </w:trPr>
        <w:tc>
          <w:tcPr>
            <w:tcW w:w="1983" w:type="dxa"/>
            <w:vMerge/>
            <w:shd w:val="clear" w:color="auto" w:fill="auto"/>
            <w:vAlign w:val="center"/>
          </w:tcPr>
          <w:p w:rsidR="00D84A0A" w:rsidRPr="00032C79" w:rsidRDefault="00D84A0A" w:rsidP="00041FC4">
            <w:pPr>
              <w:spacing w:line="239" w:lineRule="auto"/>
              <w:ind w:left="-57" w:right="-57"/>
              <w:jc w:val="center"/>
              <w:rPr>
                <w:rFonts w:ascii="Times New Roman" w:hAnsi="Times New Roman" w:cs="Times New Roman"/>
                <w:b/>
                <w:bCs/>
                <w:sz w:val="24"/>
                <w:szCs w:val="24"/>
              </w:rPr>
            </w:pPr>
          </w:p>
        </w:tc>
        <w:tc>
          <w:tcPr>
            <w:tcW w:w="1260" w:type="dxa"/>
            <w:shd w:val="clear" w:color="auto" w:fill="auto"/>
            <w:vAlign w:val="center"/>
          </w:tcPr>
          <w:p w:rsidR="00D84A0A" w:rsidRPr="00032C79" w:rsidRDefault="00D84A0A" w:rsidP="00041FC4">
            <w:pPr>
              <w:spacing w:line="238" w:lineRule="auto"/>
              <w:ind w:left="-57" w:right="-57"/>
              <w:jc w:val="center"/>
              <w:rPr>
                <w:rFonts w:ascii="Times New Roman" w:hAnsi="Times New Roman" w:cs="Times New Roman"/>
                <w:b/>
                <w:bCs/>
                <w:sz w:val="24"/>
                <w:szCs w:val="24"/>
              </w:rPr>
            </w:pPr>
            <w:r w:rsidRPr="00032C79">
              <w:rPr>
                <w:rFonts w:ascii="Times New Roman" w:hAnsi="Times New Roman" w:cs="Times New Roman"/>
                <w:b/>
                <w:bCs/>
                <w:sz w:val="24"/>
                <w:szCs w:val="24"/>
              </w:rPr>
              <w:t>единица измерения</w:t>
            </w:r>
          </w:p>
        </w:tc>
        <w:tc>
          <w:tcPr>
            <w:tcW w:w="2079" w:type="dxa"/>
            <w:vAlign w:val="center"/>
          </w:tcPr>
          <w:p w:rsidR="00D84A0A" w:rsidRPr="00032C79" w:rsidRDefault="00D84A0A" w:rsidP="00041FC4">
            <w:pPr>
              <w:spacing w:line="238" w:lineRule="auto"/>
              <w:ind w:left="-57" w:right="-57"/>
              <w:jc w:val="center"/>
              <w:rPr>
                <w:rFonts w:ascii="Times New Roman" w:hAnsi="Times New Roman" w:cs="Times New Roman"/>
                <w:b/>
                <w:bCs/>
                <w:sz w:val="24"/>
                <w:szCs w:val="24"/>
              </w:rPr>
            </w:pPr>
            <w:r w:rsidRPr="00032C79">
              <w:rPr>
                <w:rFonts w:ascii="Times New Roman Полужирный" w:hAnsi="Times New Roman Полужирный" w:cs="Times New Roman"/>
                <w:b/>
                <w:bCs/>
                <w:spacing w:val="-2"/>
                <w:sz w:val="24"/>
                <w:szCs w:val="24"/>
              </w:rPr>
              <w:t>минимально допустимого</w:t>
            </w:r>
            <w:r w:rsidRPr="00032C79">
              <w:rPr>
                <w:rFonts w:ascii="Times New Roman" w:hAnsi="Times New Roman" w:cs="Times New Roman"/>
                <w:b/>
                <w:bCs/>
                <w:sz w:val="24"/>
                <w:szCs w:val="24"/>
              </w:rPr>
              <w:t xml:space="preserve"> уровня обеспеченности </w:t>
            </w:r>
          </w:p>
        </w:tc>
        <w:tc>
          <w:tcPr>
            <w:tcW w:w="2442" w:type="dxa"/>
            <w:vAlign w:val="center"/>
          </w:tcPr>
          <w:p w:rsidR="00D84A0A" w:rsidRPr="00032C79" w:rsidRDefault="00D84A0A" w:rsidP="00041FC4">
            <w:pPr>
              <w:spacing w:line="238" w:lineRule="auto"/>
              <w:ind w:left="-113" w:right="-113"/>
              <w:jc w:val="center"/>
              <w:rPr>
                <w:rFonts w:ascii="Times New Roman" w:hAnsi="Times New Roman" w:cs="Times New Roman"/>
                <w:b/>
                <w:bCs/>
                <w:sz w:val="24"/>
                <w:szCs w:val="24"/>
              </w:rPr>
            </w:pPr>
            <w:r w:rsidRPr="00032C79">
              <w:rPr>
                <w:rFonts w:ascii="Times New Roman" w:hAnsi="Times New Roman" w:cs="Times New Roman"/>
                <w:b/>
                <w:bCs/>
                <w:sz w:val="24"/>
                <w:szCs w:val="24"/>
              </w:rPr>
              <w:t>максимально допустимого уровня территориальной доступности</w:t>
            </w:r>
          </w:p>
        </w:tc>
        <w:tc>
          <w:tcPr>
            <w:tcW w:w="2332" w:type="dxa"/>
            <w:vMerge/>
            <w:vAlign w:val="center"/>
          </w:tcPr>
          <w:p w:rsidR="00D84A0A" w:rsidRPr="00032C79" w:rsidRDefault="00D84A0A" w:rsidP="00041FC4">
            <w:pPr>
              <w:spacing w:line="239" w:lineRule="auto"/>
              <w:ind w:left="-57" w:right="-57"/>
              <w:jc w:val="center"/>
              <w:rPr>
                <w:rFonts w:ascii="Times New Roman" w:hAnsi="Times New Roman" w:cs="Times New Roman"/>
                <w:b/>
                <w:bCs/>
                <w:sz w:val="24"/>
                <w:szCs w:val="24"/>
              </w:rPr>
            </w:pPr>
          </w:p>
        </w:tc>
      </w:tr>
      <w:tr w:rsidR="00D84A0A" w:rsidRPr="00032C79" w:rsidTr="00041FC4">
        <w:trPr>
          <w:cantSplit/>
          <w:trHeight w:val="93"/>
          <w:tblHeader/>
          <w:jc w:val="center"/>
        </w:trPr>
        <w:tc>
          <w:tcPr>
            <w:tcW w:w="1983" w:type="dxa"/>
            <w:shd w:val="clear" w:color="auto" w:fill="auto"/>
            <w:vAlign w:val="center"/>
          </w:tcPr>
          <w:p w:rsidR="00D84A0A" w:rsidRPr="00032C79" w:rsidRDefault="00D84A0A" w:rsidP="00041FC4">
            <w:pPr>
              <w:spacing w:line="239"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1</w:t>
            </w:r>
          </w:p>
        </w:tc>
        <w:tc>
          <w:tcPr>
            <w:tcW w:w="1260" w:type="dxa"/>
            <w:shd w:val="clear" w:color="auto" w:fill="auto"/>
            <w:vAlign w:val="center"/>
          </w:tcPr>
          <w:p w:rsidR="00D84A0A" w:rsidRPr="00032C79" w:rsidRDefault="00D84A0A" w:rsidP="00041FC4">
            <w:pPr>
              <w:spacing w:line="238"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2</w:t>
            </w:r>
          </w:p>
        </w:tc>
        <w:tc>
          <w:tcPr>
            <w:tcW w:w="2079" w:type="dxa"/>
            <w:vAlign w:val="center"/>
          </w:tcPr>
          <w:p w:rsidR="00D84A0A" w:rsidRPr="00032C79" w:rsidRDefault="00D84A0A" w:rsidP="00041FC4">
            <w:pPr>
              <w:spacing w:line="238" w:lineRule="auto"/>
              <w:ind w:left="-57" w:right="-57"/>
              <w:jc w:val="center"/>
              <w:rPr>
                <w:rFonts w:ascii="Times New Roman" w:hAnsi="Times New Roman" w:cs="Times New Roman"/>
                <w:bCs/>
                <w:spacing w:val="-2"/>
                <w:sz w:val="24"/>
                <w:szCs w:val="24"/>
              </w:rPr>
            </w:pPr>
            <w:r w:rsidRPr="00032C79">
              <w:rPr>
                <w:rFonts w:ascii="Times New Roman" w:hAnsi="Times New Roman" w:cs="Times New Roman"/>
                <w:bCs/>
                <w:spacing w:val="-2"/>
                <w:sz w:val="24"/>
                <w:szCs w:val="24"/>
              </w:rPr>
              <w:t>3</w:t>
            </w:r>
          </w:p>
        </w:tc>
        <w:tc>
          <w:tcPr>
            <w:tcW w:w="2442" w:type="dxa"/>
            <w:vAlign w:val="center"/>
          </w:tcPr>
          <w:p w:rsidR="00D84A0A" w:rsidRPr="00032C79" w:rsidRDefault="00D84A0A" w:rsidP="00041FC4">
            <w:pPr>
              <w:spacing w:line="238" w:lineRule="auto"/>
              <w:ind w:left="-113" w:right="-113"/>
              <w:jc w:val="center"/>
              <w:rPr>
                <w:rFonts w:ascii="Times New Roman" w:hAnsi="Times New Roman" w:cs="Times New Roman"/>
                <w:bCs/>
                <w:sz w:val="24"/>
                <w:szCs w:val="24"/>
              </w:rPr>
            </w:pPr>
            <w:r w:rsidRPr="00032C79">
              <w:rPr>
                <w:rFonts w:ascii="Times New Roman" w:hAnsi="Times New Roman" w:cs="Times New Roman"/>
                <w:bCs/>
                <w:sz w:val="24"/>
                <w:szCs w:val="24"/>
              </w:rPr>
              <w:t>4</w:t>
            </w:r>
          </w:p>
        </w:tc>
        <w:tc>
          <w:tcPr>
            <w:tcW w:w="2332" w:type="dxa"/>
            <w:vAlign w:val="center"/>
          </w:tcPr>
          <w:p w:rsidR="00D84A0A" w:rsidRPr="00032C79" w:rsidRDefault="00D84A0A" w:rsidP="00041FC4">
            <w:pPr>
              <w:spacing w:line="239"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5</w:t>
            </w:r>
          </w:p>
        </w:tc>
      </w:tr>
      <w:tr w:rsidR="00D84A0A" w:rsidRPr="00032C79" w:rsidTr="00041FC4">
        <w:trPr>
          <w:trHeight w:val="93"/>
          <w:jc w:val="center"/>
        </w:trPr>
        <w:tc>
          <w:tcPr>
            <w:tcW w:w="1983" w:type="dxa"/>
            <w:tcBorders>
              <w:bottom w:val="single" w:sz="4" w:space="0" w:color="auto"/>
            </w:tcBorders>
            <w:shd w:val="clear" w:color="auto" w:fill="auto"/>
          </w:tcPr>
          <w:p w:rsidR="00D84A0A" w:rsidRPr="00032C79" w:rsidRDefault="00D84A0A" w:rsidP="00041FC4">
            <w:pPr>
              <w:spacing w:line="238" w:lineRule="auto"/>
              <w:rPr>
                <w:rFonts w:ascii="Times New Roman" w:hAnsi="Times New Roman" w:cs="Times New Roman"/>
                <w:bCs/>
                <w:sz w:val="24"/>
                <w:szCs w:val="24"/>
              </w:rPr>
            </w:pPr>
            <w:r w:rsidRPr="00032C79">
              <w:rPr>
                <w:rFonts w:ascii="Times New Roman" w:hAnsi="Times New Roman" w:cs="Times New Roman"/>
                <w:bCs/>
                <w:sz w:val="24"/>
                <w:szCs w:val="24"/>
              </w:rPr>
              <w:t xml:space="preserve">Объекты бытового обслуживания, </w:t>
            </w:r>
          </w:p>
          <w:p w:rsidR="00D84A0A" w:rsidRPr="00032C79" w:rsidRDefault="00D84A0A" w:rsidP="00041FC4">
            <w:pPr>
              <w:spacing w:line="238" w:lineRule="auto"/>
              <w:ind w:left="-28" w:right="-28"/>
              <w:rPr>
                <w:rFonts w:ascii="Times New Roman" w:hAnsi="Times New Roman" w:cs="Times New Roman"/>
                <w:bCs/>
                <w:sz w:val="24"/>
                <w:szCs w:val="24"/>
              </w:rPr>
            </w:pPr>
          </w:p>
          <w:p w:rsidR="00D84A0A" w:rsidRPr="00032C79" w:rsidRDefault="00D84A0A" w:rsidP="00041FC4">
            <w:pPr>
              <w:spacing w:line="238" w:lineRule="auto"/>
              <w:ind w:left="-28" w:right="-28"/>
              <w:rPr>
                <w:rFonts w:ascii="Times New Roman" w:hAnsi="Times New Roman" w:cs="Times New Roman"/>
                <w:bCs/>
                <w:sz w:val="24"/>
                <w:szCs w:val="24"/>
              </w:rPr>
            </w:pPr>
            <w:r w:rsidRPr="00032C79">
              <w:rPr>
                <w:rFonts w:ascii="Times New Roman" w:hAnsi="Times New Roman" w:cs="Times New Roman"/>
                <w:bCs/>
                <w:sz w:val="24"/>
                <w:szCs w:val="24"/>
              </w:rPr>
              <w:t xml:space="preserve">в том числе </w:t>
            </w:r>
          </w:p>
          <w:p w:rsidR="00D84A0A" w:rsidRPr="00032C79" w:rsidRDefault="00D84A0A" w:rsidP="00041FC4">
            <w:pPr>
              <w:suppressAutoHyphens/>
              <w:spacing w:line="238" w:lineRule="auto"/>
              <w:ind w:left="-28" w:right="-28"/>
              <w:rPr>
                <w:rFonts w:ascii="Times New Roman" w:hAnsi="Times New Roman" w:cs="Times New Roman"/>
                <w:bCs/>
                <w:sz w:val="24"/>
                <w:szCs w:val="24"/>
              </w:rPr>
            </w:pPr>
            <w:r w:rsidRPr="00032C79">
              <w:rPr>
                <w:rFonts w:ascii="Times New Roman" w:hAnsi="Times New Roman" w:cs="Times New Roman"/>
                <w:bCs/>
                <w:sz w:val="24"/>
                <w:szCs w:val="24"/>
              </w:rPr>
              <w:t>непосредственного обслуживания населения</w:t>
            </w:r>
          </w:p>
        </w:tc>
        <w:tc>
          <w:tcPr>
            <w:tcW w:w="1260" w:type="dxa"/>
            <w:tcBorders>
              <w:bottom w:val="single" w:sz="4" w:space="0" w:color="auto"/>
            </w:tcBorders>
            <w:shd w:val="clear" w:color="auto" w:fill="auto"/>
          </w:tcPr>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 xml:space="preserve">рабочих мест / </w:t>
            </w:r>
          </w:p>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1000 чел.</w:t>
            </w:r>
          </w:p>
        </w:tc>
        <w:tc>
          <w:tcPr>
            <w:tcW w:w="2079" w:type="dxa"/>
            <w:tcBorders>
              <w:bottom w:val="single" w:sz="4" w:space="0" w:color="auto"/>
            </w:tcBorders>
          </w:tcPr>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7</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4</w:t>
            </w:r>
          </w:p>
        </w:tc>
        <w:tc>
          <w:tcPr>
            <w:tcW w:w="2442" w:type="dxa"/>
            <w:tcBorders>
              <w:bottom w:val="single" w:sz="4" w:space="0" w:color="auto"/>
            </w:tcBorders>
          </w:tcPr>
          <w:p w:rsidR="00D84A0A" w:rsidRPr="00032C79" w:rsidRDefault="00D84A0A" w:rsidP="00041FC4">
            <w:pPr>
              <w:suppressAutoHyphens/>
              <w:spacing w:line="238" w:lineRule="auto"/>
              <w:ind w:right="-57"/>
              <w:rPr>
                <w:rFonts w:ascii="Times New Roman" w:hAnsi="Times New Roman" w:cs="Times New Roman"/>
                <w:bCs/>
                <w:sz w:val="24"/>
                <w:szCs w:val="24"/>
              </w:rPr>
            </w:pPr>
            <w:r w:rsidRPr="00032C79">
              <w:rPr>
                <w:rFonts w:ascii="Times New Roman" w:hAnsi="Times New Roman" w:cs="Times New Roman"/>
                <w:sz w:val="24"/>
                <w:szCs w:val="24"/>
              </w:rPr>
              <w:t xml:space="preserve">Радиус пешеходной доступности </w:t>
            </w:r>
            <w:smartTag w:uri="urn:schemas-microsoft-com:office:smarttags" w:element="metricconverter">
              <w:smartTagPr>
                <w:attr w:name="ProductID" w:val="2000 м"/>
              </w:smartTagPr>
              <w:r w:rsidRPr="00032C79">
                <w:rPr>
                  <w:rFonts w:ascii="Times New Roman" w:hAnsi="Times New Roman" w:cs="Times New Roman"/>
                  <w:sz w:val="24"/>
                  <w:szCs w:val="24"/>
                </w:rPr>
                <w:t>2000 м</w:t>
              </w:r>
            </w:smartTag>
          </w:p>
        </w:tc>
        <w:tc>
          <w:tcPr>
            <w:tcW w:w="2332" w:type="dxa"/>
            <w:tcBorders>
              <w:bottom w:val="single" w:sz="4" w:space="0" w:color="auto"/>
            </w:tcBorders>
          </w:tcPr>
          <w:p w:rsidR="00D84A0A" w:rsidRPr="00032C79" w:rsidRDefault="00D84A0A" w:rsidP="00041FC4">
            <w:pPr>
              <w:spacing w:line="238" w:lineRule="auto"/>
              <w:ind w:left="-28" w:right="-113"/>
              <w:rPr>
                <w:rFonts w:ascii="Times New Roman" w:hAnsi="Times New Roman" w:cs="Times New Roman"/>
                <w:bCs/>
                <w:spacing w:val="-2"/>
                <w:sz w:val="24"/>
                <w:szCs w:val="24"/>
              </w:rPr>
            </w:pPr>
            <w:r w:rsidRPr="00032C79">
              <w:rPr>
                <w:rFonts w:ascii="Times New Roman" w:hAnsi="Times New Roman" w:cs="Times New Roman"/>
                <w:bCs/>
                <w:spacing w:val="-2"/>
                <w:sz w:val="24"/>
                <w:szCs w:val="24"/>
              </w:rPr>
              <w:t xml:space="preserve">При мощности объекта, </w:t>
            </w:r>
            <w:proofErr w:type="gramStart"/>
            <w:r w:rsidRPr="00032C79">
              <w:rPr>
                <w:rFonts w:ascii="Times New Roman" w:hAnsi="Times New Roman" w:cs="Times New Roman"/>
                <w:bCs/>
                <w:spacing w:val="-2"/>
                <w:sz w:val="24"/>
                <w:szCs w:val="24"/>
              </w:rPr>
              <w:t>га</w:t>
            </w:r>
            <w:proofErr w:type="gramEnd"/>
            <w:r w:rsidRPr="00032C79">
              <w:rPr>
                <w:rFonts w:ascii="Times New Roman" w:hAnsi="Times New Roman" w:cs="Times New Roman"/>
                <w:bCs/>
                <w:spacing w:val="-2"/>
                <w:sz w:val="24"/>
                <w:szCs w:val="24"/>
              </w:rPr>
              <w:t xml:space="preserve"> на 10 рабочих мест:</w:t>
            </w:r>
          </w:p>
          <w:p w:rsidR="00D84A0A" w:rsidRPr="00032C79" w:rsidRDefault="00D84A0A" w:rsidP="00041FC4">
            <w:pPr>
              <w:spacing w:line="238" w:lineRule="auto"/>
              <w:ind w:left="-28" w:right="-28"/>
              <w:rPr>
                <w:rFonts w:ascii="Times New Roman" w:hAnsi="Times New Roman" w:cs="Times New Roman"/>
                <w:bCs/>
                <w:sz w:val="24"/>
                <w:szCs w:val="24"/>
              </w:rPr>
            </w:pPr>
            <w:r w:rsidRPr="00032C79">
              <w:rPr>
                <w:rFonts w:ascii="Times New Roman" w:hAnsi="Times New Roman" w:cs="Times New Roman"/>
                <w:bCs/>
                <w:sz w:val="24"/>
                <w:szCs w:val="24"/>
              </w:rPr>
              <w:t>10-50 рабочих мест – 0,1-0,2;</w:t>
            </w:r>
          </w:p>
          <w:p w:rsidR="00D84A0A" w:rsidRPr="00032C79" w:rsidRDefault="00D84A0A" w:rsidP="00041FC4">
            <w:pPr>
              <w:spacing w:line="238" w:lineRule="auto"/>
              <w:ind w:left="-28" w:right="-28"/>
              <w:rPr>
                <w:rFonts w:ascii="Times New Roman" w:hAnsi="Times New Roman" w:cs="Times New Roman"/>
                <w:bCs/>
                <w:sz w:val="24"/>
                <w:szCs w:val="24"/>
              </w:rPr>
            </w:pPr>
            <w:r w:rsidRPr="00032C79">
              <w:rPr>
                <w:rFonts w:ascii="Times New Roman" w:hAnsi="Times New Roman" w:cs="Times New Roman"/>
                <w:bCs/>
                <w:spacing w:val="-2"/>
                <w:sz w:val="24"/>
                <w:szCs w:val="24"/>
              </w:rPr>
              <w:t>50-150 рабочих мест –</w:t>
            </w:r>
            <w:r w:rsidRPr="00032C79">
              <w:rPr>
                <w:rFonts w:ascii="Times New Roman" w:hAnsi="Times New Roman" w:cs="Times New Roman"/>
                <w:bCs/>
                <w:sz w:val="24"/>
                <w:szCs w:val="24"/>
              </w:rPr>
              <w:t xml:space="preserve"> 0,05-0,08;</w:t>
            </w:r>
          </w:p>
          <w:p w:rsidR="00D84A0A" w:rsidRPr="00032C79" w:rsidRDefault="00D84A0A" w:rsidP="00041FC4">
            <w:pPr>
              <w:spacing w:line="238" w:lineRule="auto"/>
              <w:ind w:left="-28" w:right="-28"/>
              <w:rPr>
                <w:rFonts w:ascii="Times New Roman" w:hAnsi="Times New Roman" w:cs="Times New Roman"/>
                <w:bCs/>
                <w:sz w:val="24"/>
                <w:szCs w:val="24"/>
              </w:rPr>
            </w:pPr>
            <w:r w:rsidRPr="00032C79">
              <w:rPr>
                <w:rFonts w:ascii="Times New Roman" w:hAnsi="Times New Roman" w:cs="Times New Roman"/>
                <w:bCs/>
                <w:sz w:val="24"/>
                <w:szCs w:val="24"/>
              </w:rPr>
              <w:t>свыше 150 рабочих мест – 0,0-0,04</w:t>
            </w:r>
          </w:p>
        </w:tc>
      </w:tr>
      <w:tr w:rsidR="00D84A0A" w:rsidRPr="00032C79" w:rsidTr="00041FC4">
        <w:trPr>
          <w:trHeight w:val="93"/>
          <w:jc w:val="center"/>
        </w:trPr>
        <w:tc>
          <w:tcPr>
            <w:tcW w:w="1983" w:type="dxa"/>
            <w:tcBorders>
              <w:bottom w:val="single" w:sz="4" w:space="0" w:color="auto"/>
            </w:tcBorders>
            <w:shd w:val="clear" w:color="auto" w:fill="auto"/>
          </w:tcPr>
          <w:p w:rsidR="00D84A0A" w:rsidRPr="00032C79" w:rsidRDefault="00D84A0A" w:rsidP="00041FC4">
            <w:pPr>
              <w:spacing w:line="238" w:lineRule="auto"/>
              <w:rPr>
                <w:rFonts w:ascii="Times New Roman" w:hAnsi="Times New Roman" w:cs="Times New Roman"/>
                <w:bCs/>
                <w:sz w:val="24"/>
                <w:szCs w:val="24"/>
              </w:rPr>
            </w:pPr>
            <w:r w:rsidRPr="00032C79">
              <w:rPr>
                <w:rFonts w:ascii="Times New Roman" w:hAnsi="Times New Roman" w:cs="Times New Roman"/>
                <w:bCs/>
                <w:sz w:val="24"/>
                <w:szCs w:val="24"/>
              </w:rPr>
              <w:t xml:space="preserve">Прачечные, всего </w:t>
            </w:r>
          </w:p>
          <w:p w:rsidR="00D84A0A" w:rsidRPr="00032C79" w:rsidRDefault="00D84A0A" w:rsidP="00041FC4">
            <w:pPr>
              <w:spacing w:line="238" w:lineRule="auto"/>
              <w:rPr>
                <w:rFonts w:ascii="Times New Roman" w:hAnsi="Times New Roman" w:cs="Times New Roman"/>
                <w:bCs/>
                <w:sz w:val="24"/>
                <w:szCs w:val="24"/>
              </w:rPr>
            </w:pPr>
            <w:r w:rsidRPr="00032C79">
              <w:rPr>
                <w:rFonts w:ascii="Times New Roman" w:hAnsi="Times New Roman" w:cs="Times New Roman"/>
                <w:bCs/>
                <w:sz w:val="24"/>
                <w:szCs w:val="24"/>
              </w:rPr>
              <w:t>в том числе:</w:t>
            </w:r>
          </w:p>
          <w:p w:rsidR="00D84A0A" w:rsidRPr="00032C79" w:rsidRDefault="00D84A0A" w:rsidP="00041FC4">
            <w:pPr>
              <w:spacing w:line="238" w:lineRule="auto"/>
              <w:ind w:left="142" w:hanging="142"/>
              <w:rPr>
                <w:rFonts w:ascii="Times New Roman" w:hAnsi="Times New Roman" w:cs="Times New Roman"/>
                <w:bCs/>
                <w:sz w:val="24"/>
                <w:szCs w:val="24"/>
              </w:rPr>
            </w:pPr>
            <w:r w:rsidRPr="00032C79">
              <w:rPr>
                <w:rFonts w:ascii="Times New Roman" w:hAnsi="Times New Roman" w:cs="Times New Roman"/>
                <w:bCs/>
                <w:sz w:val="24"/>
                <w:szCs w:val="24"/>
              </w:rPr>
              <w:t>- прачечные самообслуживания;</w:t>
            </w:r>
          </w:p>
          <w:p w:rsidR="00D84A0A" w:rsidRPr="00032C79" w:rsidRDefault="00D84A0A" w:rsidP="00041FC4">
            <w:pPr>
              <w:spacing w:line="238" w:lineRule="auto"/>
              <w:ind w:left="142" w:hanging="142"/>
              <w:rPr>
                <w:rFonts w:ascii="Times New Roman" w:hAnsi="Times New Roman" w:cs="Times New Roman"/>
                <w:bCs/>
                <w:sz w:val="24"/>
                <w:szCs w:val="24"/>
              </w:rPr>
            </w:pPr>
            <w:r w:rsidRPr="00032C79">
              <w:rPr>
                <w:rFonts w:ascii="Times New Roman" w:hAnsi="Times New Roman" w:cs="Times New Roman"/>
                <w:bCs/>
                <w:sz w:val="24"/>
                <w:szCs w:val="24"/>
              </w:rPr>
              <w:t>- фабрики-прачечные</w:t>
            </w:r>
          </w:p>
        </w:tc>
        <w:tc>
          <w:tcPr>
            <w:tcW w:w="1260" w:type="dxa"/>
            <w:tcBorders>
              <w:bottom w:val="single" w:sz="4" w:space="0" w:color="auto"/>
            </w:tcBorders>
            <w:shd w:val="clear" w:color="auto" w:fill="auto"/>
          </w:tcPr>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proofErr w:type="gramStart"/>
            <w:r w:rsidRPr="00032C79">
              <w:rPr>
                <w:rFonts w:ascii="Times New Roman" w:hAnsi="Times New Roman" w:cs="Times New Roman"/>
                <w:bCs/>
                <w:sz w:val="24"/>
                <w:szCs w:val="24"/>
              </w:rPr>
              <w:t>кг</w:t>
            </w:r>
            <w:proofErr w:type="gramEnd"/>
            <w:r w:rsidRPr="00032C79">
              <w:rPr>
                <w:rFonts w:ascii="Times New Roman" w:hAnsi="Times New Roman" w:cs="Times New Roman"/>
                <w:bCs/>
                <w:sz w:val="24"/>
                <w:szCs w:val="24"/>
              </w:rPr>
              <w:t xml:space="preserve"> белья </w:t>
            </w:r>
          </w:p>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в смену</w:t>
            </w:r>
          </w:p>
        </w:tc>
        <w:tc>
          <w:tcPr>
            <w:tcW w:w="2079" w:type="dxa"/>
            <w:tcBorders>
              <w:bottom w:val="single" w:sz="4" w:space="0" w:color="auto"/>
            </w:tcBorders>
          </w:tcPr>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60</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20</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40</w:t>
            </w:r>
          </w:p>
        </w:tc>
        <w:tc>
          <w:tcPr>
            <w:tcW w:w="2442" w:type="dxa"/>
            <w:tcBorders>
              <w:bottom w:val="single" w:sz="4" w:space="0" w:color="auto"/>
            </w:tcBorders>
            <w:vAlign w:val="center"/>
          </w:tcPr>
          <w:p w:rsidR="00D84A0A" w:rsidRPr="00032C79" w:rsidRDefault="00D84A0A" w:rsidP="00041FC4">
            <w:pPr>
              <w:spacing w:line="238" w:lineRule="auto"/>
              <w:ind w:left="-28" w:right="-28"/>
              <w:jc w:val="center"/>
              <w:rPr>
                <w:rFonts w:ascii="Times New Roman" w:hAnsi="Times New Roman" w:cs="Times New Roman"/>
                <w:sz w:val="24"/>
                <w:szCs w:val="24"/>
              </w:rPr>
            </w:pPr>
            <w:r w:rsidRPr="00032C79">
              <w:rPr>
                <w:rFonts w:ascii="Times New Roman" w:hAnsi="Times New Roman" w:cs="Times New Roman"/>
                <w:sz w:val="24"/>
                <w:szCs w:val="24"/>
              </w:rPr>
              <w:t>то же</w:t>
            </w:r>
          </w:p>
        </w:tc>
        <w:tc>
          <w:tcPr>
            <w:tcW w:w="2332" w:type="dxa"/>
            <w:tcBorders>
              <w:bottom w:val="single" w:sz="4" w:space="0" w:color="auto"/>
            </w:tcBorders>
          </w:tcPr>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0,1-</w:t>
            </w:r>
            <w:smartTag w:uri="urn:schemas-microsoft-com:office:smarttags" w:element="metricconverter">
              <w:smartTagPr>
                <w:attr w:name="ProductID" w:val="0,2 га"/>
              </w:smartTagPr>
              <w:r w:rsidRPr="00032C79">
                <w:rPr>
                  <w:rFonts w:ascii="Times New Roman" w:hAnsi="Times New Roman" w:cs="Times New Roman"/>
                  <w:bCs/>
                  <w:sz w:val="24"/>
                  <w:szCs w:val="24"/>
                </w:rPr>
                <w:t>0,2 га</w:t>
              </w:r>
            </w:smartTag>
            <w:r w:rsidRPr="00032C79">
              <w:rPr>
                <w:rFonts w:ascii="Times New Roman" w:hAnsi="Times New Roman" w:cs="Times New Roman"/>
                <w:bCs/>
                <w:sz w:val="24"/>
                <w:szCs w:val="24"/>
              </w:rPr>
              <w:t xml:space="preserve"> / объект</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0,5-</w:t>
            </w:r>
            <w:smartTag w:uri="urn:schemas-microsoft-com:office:smarttags" w:element="metricconverter">
              <w:smartTagPr>
                <w:attr w:name="ProductID" w:val="1,0 га"/>
              </w:smartTagPr>
              <w:r w:rsidRPr="00032C79">
                <w:rPr>
                  <w:rFonts w:ascii="Times New Roman" w:hAnsi="Times New Roman" w:cs="Times New Roman"/>
                  <w:bCs/>
                  <w:sz w:val="24"/>
                  <w:szCs w:val="24"/>
                </w:rPr>
                <w:t>1,0 га</w:t>
              </w:r>
            </w:smartTag>
            <w:r w:rsidRPr="00032C79">
              <w:rPr>
                <w:rFonts w:ascii="Times New Roman" w:hAnsi="Times New Roman" w:cs="Times New Roman"/>
                <w:bCs/>
                <w:sz w:val="24"/>
                <w:szCs w:val="24"/>
              </w:rPr>
              <w:t xml:space="preserve"> / объект</w:t>
            </w:r>
          </w:p>
        </w:tc>
      </w:tr>
      <w:tr w:rsidR="00D84A0A" w:rsidRPr="00032C79" w:rsidTr="00041FC4">
        <w:trPr>
          <w:trHeight w:val="93"/>
          <w:jc w:val="center"/>
        </w:trPr>
        <w:tc>
          <w:tcPr>
            <w:tcW w:w="1983" w:type="dxa"/>
            <w:tcBorders>
              <w:top w:val="single" w:sz="4" w:space="0" w:color="auto"/>
              <w:bottom w:val="single" w:sz="4" w:space="0" w:color="auto"/>
            </w:tcBorders>
            <w:shd w:val="clear" w:color="auto" w:fill="auto"/>
          </w:tcPr>
          <w:p w:rsidR="00D84A0A" w:rsidRPr="00032C79" w:rsidRDefault="00D84A0A" w:rsidP="00041FC4">
            <w:pPr>
              <w:suppressAutoHyphens/>
              <w:spacing w:line="238" w:lineRule="auto"/>
              <w:rPr>
                <w:rFonts w:ascii="Times New Roman" w:hAnsi="Times New Roman" w:cs="Times New Roman"/>
                <w:bCs/>
                <w:sz w:val="24"/>
                <w:szCs w:val="24"/>
              </w:rPr>
            </w:pPr>
            <w:r w:rsidRPr="00032C79">
              <w:rPr>
                <w:rFonts w:ascii="Times New Roman" w:hAnsi="Times New Roman" w:cs="Times New Roman"/>
                <w:bCs/>
                <w:sz w:val="24"/>
                <w:szCs w:val="24"/>
              </w:rPr>
              <w:t>Химчистки, всего</w:t>
            </w:r>
          </w:p>
          <w:p w:rsidR="00D84A0A" w:rsidRPr="00032C79" w:rsidRDefault="00D84A0A" w:rsidP="00041FC4">
            <w:pPr>
              <w:spacing w:line="238" w:lineRule="auto"/>
              <w:rPr>
                <w:rFonts w:ascii="Times New Roman" w:hAnsi="Times New Roman" w:cs="Times New Roman"/>
                <w:bCs/>
                <w:sz w:val="24"/>
                <w:szCs w:val="24"/>
              </w:rPr>
            </w:pPr>
            <w:r w:rsidRPr="00032C79">
              <w:rPr>
                <w:rFonts w:ascii="Times New Roman" w:hAnsi="Times New Roman" w:cs="Times New Roman"/>
                <w:bCs/>
                <w:sz w:val="24"/>
                <w:szCs w:val="24"/>
              </w:rPr>
              <w:t>в том числе:</w:t>
            </w:r>
          </w:p>
          <w:p w:rsidR="00D84A0A" w:rsidRPr="00032C79" w:rsidRDefault="00D84A0A" w:rsidP="00041FC4">
            <w:pPr>
              <w:spacing w:line="238" w:lineRule="auto"/>
              <w:ind w:left="142" w:hanging="142"/>
              <w:rPr>
                <w:rFonts w:ascii="Times New Roman" w:hAnsi="Times New Roman" w:cs="Times New Roman"/>
                <w:bCs/>
                <w:sz w:val="24"/>
                <w:szCs w:val="24"/>
              </w:rPr>
            </w:pPr>
            <w:r w:rsidRPr="00032C79">
              <w:rPr>
                <w:rFonts w:ascii="Times New Roman" w:hAnsi="Times New Roman" w:cs="Times New Roman"/>
                <w:bCs/>
                <w:sz w:val="24"/>
                <w:szCs w:val="24"/>
              </w:rPr>
              <w:t>- химчистки самообслуживания;</w:t>
            </w:r>
          </w:p>
          <w:p w:rsidR="00D84A0A" w:rsidRPr="00032C79" w:rsidRDefault="00D84A0A" w:rsidP="00041FC4">
            <w:pPr>
              <w:spacing w:line="238" w:lineRule="auto"/>
              <w:ind w:left="142" w:hanging="142"/>
              <w:rPr>
                <w:rFonts w:ascii="Times New Roman" w:hAnsi="Times New Roman" w:cs="Times New Roman"/>
                <w:bCs/>
                <w:sz w:val="24"/>
                <w:szCs w:val="24"/>
              </w:rPr>
            </w:pPr>
            <w:r w:rsidRPr="00032C79">
              <w:rPr>
                <w:rFonts w:ascii="Times New Roman" w:hAnsi="Times New Roman" w:cs="Times New Roman"/>
                <w:bCs/>
                <w:sz w:val="24"/>
                <w:szCs w:val="24"/>
              </w:rPr>
              <w:t>- фабрики-химчистки</w:t>
            </w:r>
          </w:p>
        </w:tc>
        <w:tc>
          <w:tcPr>
            <w:tcW w:w="1260" w:type="dxa"/>
            <w:tcBorders>
              <w:top w:val="single" w:sz="4" w:space="0" w:color="auto"/>
              <w:bottom w:val="single" w:sz="4" w:space="0" w:color="auto"/>
            </w:tcBorders>
            <w:shd w:val="clear" w:color="auto" w:fill="auto"/>
          </w:tcPr>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proofErr w:type="gramStart"/>
            <w:r w:rsidRPr="00032C79">
              <w:rPr>
                <w:rFonts w:ascii="Times New Roman" w:hAnsi="Times New Roman" w:cs="Times New Roman"/>
                <w:bCs/>
                <w:sz w:val="24"/>
                <w:szCs w:val="24"/>
              </w:rPr>
              <w:t>кг</w:t>
            </w:r>
            <w:proofErr w:type="gramEnd"/>
            <w:r w:rsidRPr="00032C79">
              <w:rPr>
                <w:rFonts w:ascii="Times New Roman" w:hAnsi="Times New Roman" w:cs="Times New Roman"/>
                <w:bCs/>
                <w:sz w:val="24"/>
                <w:szCs w:val="24"/>
              </w:rPr>
              <w:t xml:space="preserve"> вещей </w:t>
            </w:r>
          </w:p>
          <w:p w:rsidR="00D84A0A" w:rsidRPr="00032C79" w:rsidRDefault="00D84A0A" w:rsidP="00041FC4">
            <w:pPr>
              <w:suppressAutoHyphens/>
              <w:spacing w:line="238" w:lineRule="auto"/>
              <w:ind w:left="-57" w:right="-57"/>
              <w:jc w:val="center"/>
              <w:rPr>
                <w:rFonts w:ascii="Times New Roman" w:hAnsi="Times New Roman" w:cs="Times New Roman"/>
                <w:bCs/>
                <w:sz w:val="24"/>
                <w:szCs w:val="24"/>
              </w:rPr>
            </w:pPr>
            <w:r w:rsidRPr="00032C79">
              <w:rPr>
                <w:rFonts w:ascii="Times New Roman" w:hAnsi="Times New Roman" w:cs="Times New Roman"/>
                <w:bCs/>
                <w:sz w:val="24"/>
                <w:szCs w:val="24"/>
              </w:rPr>
              <w:t>в смену</w:t>
            </w:r>
          </w:p>
        </w:tc>
        <w:tc>
          <w:tcPr>
            <w:tcW w:w="2079" w:type="dxa"/>
            <w:tcBorders>
              <w:top w:val="single" w:sz="4" w:space="0" w:color="auto"/>
              <w:bottom w:val="single" w:sz="4" w:space="0" w:color="auto"/>
            </w:tcBorders>
          </w:tcPr>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3,5</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1,2</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2,3</w:t>
            </w:r>
          </w:p>
        </w:tc>
        <w:tc>
          <w:tcPr>
            <w:tcW w:w="2442" w:type="dxa"/>
            <w:tcBorders>
              <w:top w:val="single" w:sz="4" w:space="0" w:color="auto"/>
              <w:bottom w:val="single" w:sz="4" w:space="0" w:color="auto"/>
            </w:tcBorders>
            <w:vAlign w:val="center"/>
          </w:tcPr>
          <w:p w:rsidR="00D84A0A" w:rsidRPr="00032C79" w:rsidRDefault="00D84A0A" w:rsidP="00041FC4">
            <w:pPr>
              <w:spacing w:line="238" w:lineRule="auto"/>
              <w:ind w:left="-28" w:right="-28"/>
              <w:jc w:val="center"/>
              <w:rPr>
                <w:rFonts w:ascii="Times New Roman" w:hAnsi="Times New Roman" w:cs="Times New Roman"/>
                <w:sz w:val="24"/>
                <w:szCs w:val="24"/>
              </w:rPr>
            </w:pPr>
            <w:r w:rsidRPr="00032C79">
              <w:rPr>
                <w:rFonts w:ascii="Times New Roman" w:hAnsi="Times New Roman" w:cs="Times New Roman"/>
                <w:sz w:val="24"/>
                <w:szCs w:val="24"/>
              </w:rPr>
              <w:t>то же</w:t>
            </w:r>
          </w:p>
        </w:tc>
        <w:tc>
          <w:tcPr>
            <w:tcW w:w="2332" w:type="dxa"/>
            <w:tcBorders>
              <w:top w:val="single" w:sz="4" w:space="0" w:color="auto"/>
              <w:bottom w:val="single" w:sz="4" w:space="0" w:color="auto"/>
            </w:tcBorders>
          </w:tcPr>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0,1-</w:t>
            </w:r>
            <w:smartTag w:uri="urn:schemas-microsoft-com:office:smarttags" w:element="metricconverter">
              <w:smartTagPr>
                <w:attr w:name="ProductID" w:val="0,2 га"/>
              </w:smartTagPr>
              <w:r w:rsidRPr="00032C79">
                <w:rPr>
                  <w:rFonts w:ascii="Times New Roman" w:hAnsi="Times New Roman" w:cs="Times New Roman"/>
                  <w:bCs/>
                  <w:sz w:val="24"/>
                  <w:szCs w:val="24"/>
                </w:rPr>
                <w:t>0,2 га</w:t>
              </w:r>
            </w:smartTag>
            <w:r w:rsidRPr="00032C79">
              <w:rPr>
                <w:rFonts w:ascii="Times New Roman" w:hAnsi="Times New Roman" w:cs="Times New Roman"/>
                <w:bCs/>
                <w:sz w:val="24"/>
                <w:szCs w:val="24"/>
              </w:rPr>
              <w:t xml:space="preserve"> / объект</w:t>
            </w:r>
          </w:p>
          <w:p w:rsidR="00D84A0A" w:rsidRPr="00032C79" w:rsidRDefault="00D84A0A" w:rsidP="00041FC4">
            <w:pPr>
              <w:spacing w:line="238" w:lineRule="auto"/>
              <w:ind w:left="-28" w:right="-28"/>
              <w:jc w:val="center"/>
              <w:rPr>
                <w:rFonts w:ascii="Times New Roman" w:hAnsi="Times New Roman" w:cs="Times New Roman"/>
                <w:bCs/>
                <w:sz w:val="24"/>
                <w:szCs w:val="24"/>
              </w:rPr>
            </w:pPr>
          </w:p>
          <w:p w:rsidR="00D84A0A" w:rsidRPr="00032C79" w:rsidRDefault="00D84A0A" w:rsidP="00041FC4">
            <w:pPr>
              <w:spacing w:line="238"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0,5-</w:t>
            </w:r>
            <w:smartTag w:uri="urn:schemas-microsoft-com:office:smarttags" w:element="metricconverter">
              <w:smartTagPr>
                <w:attr w:name="ProductID" w:val="1,0 га"/>
              </w:smartTagPr>
              <w:r w:rsidRPr="00032C79">
                <w:rPr>
                  <w:rFonts w:ascii="Times New Roman" w:hAnsi="Times New Roman" w:cs="Times New Roman"/>
                  <w:bCs/>
                  <w:sz w:val="24"/>
                  <w:szCs w:val="24"/>
                </w:rPr>
                <w:t>1,0 га</w:t>
              </w:r>
            </w:smartTag>
            <w:r w:rsidRPr="00032C79">
              <w:rPr>
                <w:rFonts w:ascii="Times New Roman" w:hAnsi="Times New Roman" w:cs="Times New Roman"/>
                <w:bCs/>
                <w:sz w:val="24"/>
                <w:szCs w:val="24"/>
              </w:rPr>
              <w:t xml:space="preserve"> / объект</w:t>
            </w:r>
          </w:p>
        </w:tc>
      </w:tr>
      <w:tr w:rsidR="00D84A0A" w:rsidRPr="00032C79" w:rsidTr="00041FC4">
        <w:trPr>
          <w:trHeight w:val="93"/>
          <w:jc w:val="center"/>
        </w:trPr>
        <w:tc>
          <w:tcPr>
            <w:tcW w:w="1983" w:type="dxa"/>
            <w:tcBorders>
              <w:bottom w:val="single" w:sz="4" w:space="0" w:color="auto"/>
            </w:tcBorders>
            <w:shd w:val="clear" w:color="auto" w:fill="auto"/>
          </w:tcPr>
          <w:p w:rsidR="00D84A0A" w:rsidRPr="00032C79" w:rsidRDefault="00D84A0A" w:rsidP="00041FC4">
            <w:pPr>
              <w:spacing w:line="239" w:lineRule="auto"/>
              <w:rPr>
                <w:rFonts w:ascii="Times New Roman" w:hAnsi="Times New Roman" w:cs="Times New Roman"/>
                <w:bCs/>
                <w:sz w:val="24"/>
                <w:szCs w:val="24"/>
              </w:rPr>
            </w:pPr>
            <w:r w:rsidRPr="00032C79">
              <w:rPr>
                <w:rFonts w:ascii="Times New Roman" w:hAnsi="Times New Roman" w:cs="Times New Roman"/>
                <w:sz w:val="24"/>
                <w:szCs w:val="24"/>
              </w:rPr>
              <w:t>Банно-оздорови-</w:t>
            </w:r>
            <w:r w:rsidRPr="00032C79">
              <w:rPr>
                <w:rFonts w:ascii="Times New Roman" w:hAnsi="Times New Roman" w:cs="Times New Roman"/>
                <w:spacing w:val="-2"/>
                <w:sz w:val="24"/>
                <w:szCs w:val="24"/>
              </w:rPr>
              <w:t>тельный комплекс,</w:t>
            </w:r>
            <w:r w:rsidRPr="00032C79">
              <w:rPr>
                <w:rFonts w:ascii="Times New Roman" w:hAnsi="Times New Roman" w:cs="Times New Roman"/>
                <w:sz w:val="24"/>
                <w:szCs w:val="24"/>
              </w:rPr>
              <w:t xml:space="preserve"> баня, сауна</w:t>
            </w:r>
          </w:p>
        </w:tc>
        <w:tc>
          <w:tcPr>
            <w:tcW w:w="1260" w:type="dxa"/>
            <w:tcBorders>
              <w:bottom w:val="single" w:sz="4" w:space="0" w:color="auto"/>
            </w:tcBorders>
            <w:shd w:val="clear" w:color="auto" w:fill="auto"/>
          </w:tcPr>
          <w:p w:rsidR="00D84A0A" w:rsidRPr="00032C79" w:rsidRDefault="00D84A0A" w:rsidP="00041FC4">
            <w:pPr>
              <w:spacing w:line="239" w:lineRule="auto"/>
              <w:ind w:left="-113" w:right="-113"/>
              <w:jc w:val="center"/>
              <w:rPr>
                <w:rFonts w:ascii="Times New Roman" w:hAnsi="Times New Roman" w:cs="Times New Roman"/>
                <w:bCs/>
                <w:spacing w:val="-2"/>
                <w:sz w:val="24"/>
                <w:szCs w:val="24"/>
              </w:rPr>
            </w:pPr>
            <w:r w:rsidRPr="00032C79">
              <w:rPr>
                <w:rFonts w:ascii="Times New Roman" w:hAnsi="Times New Roman" w:cs="Times New Roman"/>
                <w:bCs/>
                <w:spacing w:val="-2"/>
                <w:sz w:val="24"/>
                <w:szCs w:val="24"/>
              </w:rPr>
              <w:t>помывочных мест / 1000 чел.</w:t>
            </w:r>
          </w:p>
        </w:tc>
        <w:tc>
          <w:tcPr>
            <w:tcW w:w="2079" w:type="dxa"/>
            <w:tcBorders>
              <w:bottom w:val="single" w:sz="4" w:space="0" w:color="auto"/>
            </w:tcBorders>
            <w:vAlign w:val="center"/>
          </w:tcPr>
          <w:p w:rsidR="00D84A0A" w:rsidRPr="00032C79" w:rsidRDefault="00D84A0A" w:rsidP="00041FC4">
            <w:pPr>
              <w:spacing w:line="239"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7 *</w:t>
            </w:r>
          </w:p>
        </w:tc>
        <w:tc>
          <w:tcPr>
            <w:tcW w:w="2442" w:type="dxa"/>
            <w:tcBorders>
              <w:bottom w:val="single" w:sz="4" w:space="0" w:color="auto"/>
            </w:tcBorders>
            <w:vAlign w:val="center"/>
          </w:tcPr>
          <w:p w:rsidR="00D84A0A" w:rsidRPr="00032C79" w:rsidRDefault="00D84A0A" w:rsidP="00041FC4">
            <w:pPr>
              <w:spacing w:line="239" w:lineRule="auto"/>
              <w:ind w:left="-28" w:right="-28"/>
              <w:jc w:val="center"/>
              <w:rPr>
                <w:rFonts w:ascii="Times New Roman" w:hAnsi="Times New Roman" w:cs="Times New Roman"/>
                <w:sz w:val="24"/>
                <w:szCs w:val="24"/>
              </w:rPr>
            </w:pPr>
            <w:r w:rsidRPr="00032C79">
              <w:rPr>
                <w:rFonts w:ascii="Times New Roman" w:hAnsi="Times New Roman" w:cs="Times New Roman"/>
                <w:sz w:val="24"/>
                <w:szCs w:val="24"/>
              </w:rPr>
              <w:t>то же</w:t>
            </w:r>
          </w:p>
        </w:tc>
        <w:tc>
          <w:tcPr>
            <w:tcW w:w="2332" w:type="dxa"/>
            <w:tcBorders>
              <w:bottom w:val="single" w:sz="4" w:space="0" w:color="auto"/>
            </w:tcBorders>
            <w:vAlign w:val="center"/>
          </w:tcPr>
          <w:p w:rsidR="00D84A0A" w:rsidRPr="00032C79" w:rsidRDefault="00D84A0A" w:rsidP="00041FC4">
            <w:pPr>
              <w:spacing w:line="239" w:lineRule="auto"/>
              <w:ind w:left="-28" w:right="-28"/>
              <w:jc w:val="center"/>
              <w:rPr>
                <w:rFonts w:ascii="Times New Roman" w:hAnsi="Times New Roman" w:cs="Times New Roman"/>
                <w:bCs/>
                <w:sz w:val="24"/>
                <w:szCs w:val="24"/>
              </w:rPr>
            </w:pPr>
            <w:r w:rsidRPr="00032C79">
              <w:rPr>
                <w:rFonts w:ascii="Times New Roman" w:hAnsi="Times New Roman" w:cs="Times New Roman"/>
                <w:bCs/>
                <w:sz w:val="24"/>
                <w:szCs w:val="24"/>
              </w:rPr>
              <w:t>0,2-</w:t>
            </w:r>
            <w:smartTag w:uri="urn:schemas-microsoft-com:office:smarttags" w:element="metricconverter">
              <w:smartTagPr>
                <w:attr w:name="ProductID" w:val="0,4 га"/>
              </w:smartTagPr>
              <w:r w:rsidRPr="00032C79">
                <w:rPr>
                  <w:rFonts w:ascii="Times New Roman" w:hAnsi="Times New Roman" w:cs="Times New Roman"/>
                  <w:bCs/>
                  <w:sz w:val="24"/>
                  <w:szCs w:val="24"/>
                </w:rPr>
                <w:t>0,4 га</w:t>
              </w:r>
            </w:smartTag>
            <w:r w:rsidRPr="00032C79">
              <w:rPr>
                <w:rFonts w:ascii="Times New Roman" w:hAnsi="Times New Roman" w:cs="Times New Roman"/>
                <w:bCs/>
                <w:sz w:val="24"/>
                <w:szCs w:val="24"/>
              </w:rPr>
              <w:t xml:space="preserve"> / объект</w:t>
            </w:r>
          </w:p>
        </w:tc>
      </w:tr>
    </w:tbl>
    <w:p w:rsidR="00D84A0A" w:rsidRDefault="00D84A0A" w:rsidP="00D84A0A">
      <w:pPr>
        <w:spacing w:after="0" w:line="240" w:lineRule="auto"/>
        <w:ind w:firstLine="709"/>
        <w:rPr>
          <w:rFonts w:ascii="Times New Roman" w:hAnsi="Times New Roman" w:cs="Times New Roman"/>
          <w:bCs/>
          <w:sz w:val="24"/>
          <w:szCs w:val="24"/>
        </w:rPr>
      </w:pPr>
    </w:p>
    <w:p w:rsidR="00D84A0A" w:rsidRPr="00334D4E" w:rsidRDefault="00D84A0A" w:rsidP="00D84A0A">
      <w:pPr>
        <w:spacing w:after="0" w:line="240" w:lineRule="auto"/>
        <w:ind w:firstLine="709"/>
        <w:jc w:val="both"/>
        <w:rPr>
          <w:rFonts w:ascii="Times New Roman" w:hAnsi="Times New Roman" w:cs="Times New Roman"/>
          <w:b/>
          <w:bCs/>
          <w:spacing w:val="-2"/>
          <w:sz w:val="24"/>
          <w:szCs w:val="24"/>
        </w:rPr>
      </w:pPr>
      <w:r w:rsidRPr="003A55A3">
        <w:rPr>
          <w:rFonts w:ascii="Times New Roman" w:hAnsi="Times New Roman" w:cs="Times New Roman"/>
          <w:bCs/>
          <w:sz w:val="24"/>
          <w:szCs w:val="24"/>
        </w:rPr>
        <w:t xml:space="preserve">6.3.6. Объекты обслуживания регионального значения, расположенные на территории </w:t>
      </w:r>
      <w:r>
        <w:rPr>
          <w:rFonts w:ascii="Times New Roman" w:hAnsi="Times New Roman" w:cs="Times New Roman"/>
          <w:bCs/>
          <w:sz w:val="24"/>
          <w:szCs w:val="24"/>
        </w:rPr>
        <w:t xml:space="preserve">Козыревского </w:t>
      </w:r>
      <w:r w:rsidRPr="003A55A3">
        <w:rPr>
          <w:rFonts w:ascii="Times New Roman" w:hAnsi="Times New Roman" w:cs="Times New Roman"/>
          <w:bCs/>
          <w:sz w:val="24"/>
          <w:szCs w:val="24"/>
        </w:rPr>
        <w:t>сельского поселения</w:t>
      </w:r>
    </w:p>
    <w:p w:rsidR="00D84A0A" w:rsidRPr="00BB4894" w:rsidRDefault="00D84A0A" w:rsidP="00D84A0A">
      <w:pPr>
        <w:tabs>
          <w:tab w:val="left" w:pos="6946"/>
        </w:tabs>
        <w:spacing w:after="0" w:line="240" w:lineRule="auto"/>
        <w:ind w:firstLine="709"/>
        <w:jc w:val="both"/>
        <w:rPr>
          <w:rFonts w:ascii="Times New Roman" w:hAnsi="Times New Roman" w:cs="Times New Roman"/>
          <w:sz w:val="24"/>
          <w:szCs w:val="24"/>
        </w:rPr>
      </w:pPr>
      <w:r w:rsidRPr="00BB4894">
        <w:rPr>
          <w:rFonts w:ascii="Times New Roman" w:hAnsi="Times New Roman" w:cs="Times New Roman"/>
          <w:bCs/>
          <w:spacing w:val="-2"/>
          <w:sz w:val="24"/>
          <w:szCs w:val="24"/>
        </w:rPr>
        <w:t xml:space="preserve">6.3.6.1. На территории Козыревского </w:t>
      </w:r>
      <w:r w:rsidRPr="00BB4894">
        <w:rPr>
          <w:rFonts w:ascii="Times New Roman" w:hAnsi="Times New Roman" w:cs="Times New Roman"/>
          <w:sz w:val="24"/>
          <w:szCs w:val="24"/>
        </w:rPr>
        <w:t>сельского  поселения  возможно размещение объектов регионального значения.</w:t>
      </w:r>
    </w:p>
    <w:p w:rsidR="00D84A0A" w:rsidRPr="00BB4894" w:rsidRDefault="00D84A0A" w:rsidP="00D84A0A">
      <w:pPr>
        <w:tabs>
          <w:tab w:val="left" w:pos="6946"/>
        </w:tabs>
        <w:spacing w:after="0" w:line="240" w:lineRule="auto"/>
        <w:ind w:firstLine="709"/>
        <w:jc w:val="both"/>
        <w:rPr>
          <w:rFonts w:ascii="Times New Roman" w:hAnsi="Times New Roman" w:cs="Times New Roman"/>
          <w:bCs/>
          <w:spacing w:val="-2"/>
          <w:sz w:val="24"/>
          <w:szCs w:val="24"/>
        </w:rPr>
      </w:pPr>
      <w:r w:rsidRPr="00BB4894">
        <w:rPr>
          <w:rFonts w:ascii="Times New Roman" w:hAnsi="Times New Roman"/>
          <w:bCs/>
          <w:sz w:val="24"/>
          <w:szCs w:val="24"/>
        </w:rPr>
        <w:lastRenderedPageBreak/>
        <w:t>Р</w:t>
      </w:r>
      <w:r w:rsidRPr="00BB4894">
        <w:rPr>
          <w:rFonts w:ascii="Times New Roman" w:hAnsi="Times New Roman" w:cs="Times New Roman"/>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BB4894">
        <w:rPr>
          <w:rFonts w:ascii="Times New Roman" w:hAnsi="Times New Roman" w:cs="Times New Roman"/>
          <w:bCs/>
          <w:spacing w:val="-2"/>
          <w:sz w:val="24"/>
          <w:szCs w:val="24"/>
        </w:rPr>
        <w:t xml:space="preserve">регионального значения, </w:t>
      </w:r>
      <w:r w:rsidRPr="00BB4894">
        <w:rPr>
          <w:rFonts w:ascii="Times New Roman" w:hAnsi="Times New Roman" w:cs="Times New Roman"/>
          <w:sz w:val="24"/>
          <w:szCs w:val="24"/>
        </w:rPr>
        <w:t>подлежащих отображению в генеральном плане Козыревского  сельского поселения,</w:t>
      </w:r>
      <w:r w:rsidRPr="00BB4894">
        <w:rPr>
          <w:rFonts w:ascii="Times New Roman" w:hAnsi="Times New Roman" w:cs="Times New Roman"/>
          <w:bCs/>
          <w:spacing w:val="-2"/>
          <w:sz w:val="24"/>
          <w:szCs w:val="24"/>
        </w:rPr>
        <w:t xml:space="preserve"> приведены в Региональных нормативах градостроительного проектирования Камчатского края.</w:t>
      </w:r>
    </w:p>
    <w:p w:rsidR="00D84A0A" w:rsidRPr="003A55A3" w:rsidRDefault="00D84A0A" w:rsidP="00D84A0A">
      <w:pPr>
        <w:spacing w:line="239" w:lineRule="auto"/>
        <w:rPr>
          <w:rFonts w:ascii="Times New Roman" w:hAnsi="Times New Roman" w:cs="Times New Roman"/>
          <w:b/>
          <w:bCs/>
          <w:sz w:val="24"/>
          <w:szCs w:val="24"/>
        </w:rPr>
      </w:pPr>
    </w:p>
    <w:p w:rsidR="00D84A0A" w:rsidRPr="00BB4894" w:rsidRDefault="00D84A0A" w:rsidP="00D84A0A">
      <w:pPr>
        <w:spacing w:line="239" w:lineRule="auto"/>
        <w:ind w:firstLine="720"/>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7. </w:t>
      </w:r>
      <w:r w:rsidRPr="00BB4894">
        <w:rPr>
          <w:rFonts w:ascii="Times New Roman" w:hAnsi="Times New Roman" w:cs="Times New Roman"/>
          <w:b/>
          <w:spacing w:val="-2"/>
          <w:sz w:val="24"/>
          <w:szCs w:val="24"/>
        </w:rPr>
        <w:t>НОРМАТИВЫ ГРАДОСТРОИТЕЛЬНОГО ПРОЕКТИРОВАНИЯ ЗОН</w:t>
      </w:r>
      <w:r w:rsidRPr="00BB4894">
        <w:rPr>
          <w:rFonts w:ascii="Times New Roman" w:hAnsi="Times New Roman" w:cs="Times New Roman"/>
          <w:b/>
          <w:bCs/>
          <w:spacing w:val="-2"/>
          <w:sz w:val="24"/>
          <w:szCs w:val="24"/>
        </w:rPr>
        <w:t xml:space="preserve"> СПЕЦИАЛЬНОГО НАЗНАЧЕНИЯ</w:t>
      </w:r>
    </w:p>
    <w:p w:rsidR="00D84A0A" w:rsidRPr="003A55A3" w:rsidRDefault="00D84A0A" w:rsidP="00D84A0A">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7.1. </w:t>
      </w:r>
      <w:r w:rsidRPr="003A55A3">
        <w:rPr>
          <w:rFonts w:ascii="Times New Roman" w:hAnsi="Times New Roman" w:cs="Times New Roman"/>
          <w:sz w:val="24"/>
          <w:szCs w:val="24"/>
        </w:rPr>
        <w:t>Общие требования</w:t>
      </w:r>
    </w:p>
    <w:p w:rsidR="00D84A0A" w:rsidRPr="00BB4894" w:rsidRDefault="00D84A0A" w:rsidP="00D84A0A">
      <w:pPr>
        <w:spacing w:after="0" w:line="240" w:lineRule="auto"/>
        <w:ind w:firstLine="709"/>
        <w:jc w:val="both"/>
        <w:rPr>
          <w:rFonts w:ascii="Times New Roman" w:hAnsi="Times New Roman" w:cs="Times New Roman"/>
          <w:bCs/>
          <w:sz w:val="24"/>
          <w:szCs w:val="24"/>
        </w:rPr>
      </w:pPr>
      <w:r w:rsidRPr="00BB4894">
        <w:rPr>
          <w:rFonts w:ascii="Times New Roman" w:hAnsi="Times New Roman" w:cs="Times New Roman"/>
          <w:bCs/>
          <w:sz w:val="24"/>
          <w:szCs w:val="24"/>
        </w:rPr>
        <w:t xml:space="preserve">7.1.1. В состав зон специального назначения Козыревского </w:t>
      </w:r>
      <w:r w:rsidRPr="00BB4894">
        <w:rPr>
          <w:rFonts w:ascii="Times New Roman" w:hAnsi="Times New Roman" w:cs="Times New Roman"/>
          <w:sz w:val="24"/>
          <w:szCs w:val="24"/>
        </w:rPr>
        <w:t xml:space="preserve">сельского поселения </w:t>
      </w:r>
      <w:r w:rsidRPr="00BB4894">
        <w:rPr>
          <w:rFonts w:ascii="Times New Roman" w:hAnsi="Times New Roman" w:cs="Times New Roman"/>
          <w:bCs/>
          <w:sz w:val="24"/>
          <w:szCs w:val="24"/>
        </w:rPr>
        <w:t xml:space="preserve">могут </w:t>
      </w:r>
      <w:r w:rsidRPr="00BB4894">
        <w:rPr>
          <w:rFonts w:ascii="Times New Roman" w:hAnsi="Times New Roman" w:cs="Times New Roman"/>
          <w:bCs/>
          <w:spacing w:val="-2"/>
          <w:sz w:val="24"/>
          <w:szCs w:val="24"/>
        </w:rPr>
        <w:t>включаться зоны, занятые кладбищами, объектами размещения твердых коммунальных</w:t>
      </w:r>
      <w:r w:rsidRPr="00BB4894">
        <w:rPr>
          <w:rFonts w:ascii="Times New Roman" w:hAnsi="Times New Roman" w:cs="Times New Roman"/>
          <w:bCs/>
          <w:sz w:val="24"/>
          <w:szCs w:val="24"/>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D84A0A" w:rsidRPr="00BB4894" w:rsidRDefault="00D84A0A" w:rsidP="00D84A0A">
      <w:pPr>
        <w:spacing w:after="0" w:line="240" w:lineRule="auto"/>
        <w:ind w:firstLine="709"/>
        <w:jc w:val="both"/>
        <w:rPr>
          <w:rFonts w:ascii="Times New Roman" w:hAnsi="Times New Roman" w:cs="Times New Roman"/>
          <w:bCs/>
          <w:sz w:val="24"/>
          <w:szCs w:val="24"/>
        </w:rPr>
      </w:pPr>
      <w:r w:rsidRPr="00BB4894">
        <w:rPr>
          <w:rFonts w:ascii="Times New Roman" w:hAnsi="Times New Roman" w:cs="Times New Roman"/>
          <w:bCs/>
          <w:sz w:val="24"/>
          <w:szCs w:val="24"/>
        </w:rPr>
        <w:t xml:space="preserve">7.1.2. Для объектов, расположенных в зонах специального назначения, в зависимости от мощности, характера и </w:t>
      </w:r>
      <w:proofErr w:type="gramStart"/>
      <w:r w:rsidRPr="00BB4894">
        <w:rPr>
          <w:rFonts w:ascii="Times New Roman" w:hAnsi="Times New Roman" w:cs="Times New Roman"/>
          <w:bCs/>
          <w:sz w:val="24"/>
          <w:szCs w:val="24"/>
        </w:rPr>
        <w:t>количества</w:t>
      </w:r>
      <w:proofErr w:type="gramEnd"/>
      <w:r w:rsidRPr="00BB4894">
        <w:rPr>
          <w:rFonts w:ascii="Times New Roman" w:hAnsi="Times New Roman" w:cs="Times New Roman"/>
          <w:bCs/>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D84A0A" w:rsidRPr="003A55A3" w:rsidRDefault="00D84A0A" w:rsidP="00D84A0A">
      <w:pPr>
        <w:spacing w:after="0" w:line="240" w:lineRule="auto"/>
        <w:ind w:firstLine="720"/>
        <w:jc w:val="both"/>
        <w:rPr>
          <w:rFonts w:ascii="Times New Roman" w:hAnsi="Times New Roman" w:cs="Times New Roman"/>
          <w:sz w:val="24"/>
          <w:szCs w:val="24"/>
        </w:rPr>
      </w:pPr>
      <w:r w:rsidRPr="003A55A3">
        <w:rPr>
          <w:rFonts w:ascii="Times New Roman" w:hAnsi="Times New Roman" w:cs="Times New Roman"/>
          <w:sz w:val="24"/>
          <w:szCs w:val="24"/>
        </w:rPr>
        <w:t>7.2. Объекты, необходимые для организации ритуальных услуг, места захоронения</w:t>
      </w:r>
    </w:p>
    <w:p w:rsidR="00D84A0A" w:rsidRPr="00BB4894" w:rsidRDefault="00D84A0A" w:rsidP="00D84A0A">
      <w:pPr>
        <w:spacing w:after="0" w:line="240" w:lineRule="auto"/>
        <w:ind w:firstLine="709"/>
        <w:jc w:val="both"/>
        <w:rPr>
          <w:rFonts w:ascii="Times New Roman" w:hAnsi="Times New Roman" w:cs="Times New Roman"/>
          <w:sz w:val="24"/>
          <w:szCs w:val="24"/>
        </w:rPr>
      </w:pPr>
      <w:r w:rsidRPr="00BB4894">
        <w:rPr>
          <w:rFonts w:ascii="Times New Roman" w:hAnsi="Times New Roman" w:cs="Times New Roman"/>
          <w:sz w:val="24"/>
          <w:szCs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D84A0A" w:rsidRPr="003A55A3" w:rsidRDefault="00D84A0A" w:rsidP="00D84A0A">
      <w:pPr>
        <w:spacing w:line="239"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266"/>
        <w:gridCol w:w="2410"/>
        <w:gridCol w:w="2492"/>
        <w:gridCol w:w="1820"/>
      </w:tblGrid>
      <w:tr w:rsidR="00D84A0A" w:rsidRPr="003A55A3" w:rsidTr="00041FC4">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Наименование </w:t>
            </w:r>
          </w:p>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D84A0A" w:rsidRPr="00BB4894" w:rsidRDefault="00D84A0A" w:rsidP="00041FC4">
            <w:pPr>
              <w:suppressAutoHyphens/>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Размер земельного участка </w:t>
            </w:r>
          </w:p>
        </w:tc>
      </w:tr>
      <w:tr w:rsidR="00D84A0A" w:rsidRPr="003A55A3" w:rsidTr="00041FC4">
        <w:trPr>
          <w:trHeight w:val="93"/>
          <w:tblHeader/>
          <w:jc w:val="center"/>
        </w:trPr>
        <w:tc>
          <w:tcPr>
            <w:tcW w:w="2098" w:type="dxa"/>
            <w:vMerge/>
            <w:tcBorders>
              <w:left w:val="single" w:sz="4" w:space="0" w:color="auto"/>
              <w:right w:val="single" w:sz="4" w:space="0" w:color="auto"/>
            </w:tcBorders>
            <w:shd w:val="clear" w:color="auto" w:fill="auto"/>
            <w:vAlign w:val="center"/>
          </w:tcPr>
          <w:p w:rsidR="00D84A0A" w:rsidRPr="003A55A3" w:rsidRDefault="00D84A0A" w:rsidP="00041FC4">
            <w:pPr>
              <w:spacing w:line="239" w:lineRule="auto"/>
              <w:ind w:left="-57" w:right="-57"/>
              <w:jc w:val="center"/>
              <w:rPr>
                <w:rFonts w:ascii="Times New Roman" w:hAnsi="Times New Roman" w:cs="Times New Roman"/>
                <w:bCs/>
              </w:rPr>
            </w:pPr>
          </w:p>
        </w:tc>
        <w:tc>
          <w:tcPr>
            <w:tcW w:w="1266" w:type="dxa"/>
            <w:tcBorders>
              <w:left w:val="single" w:sz="4" w:space="0" w:color="auto"/>
              <w:right w:val="single" w:sz="4" w:space="0" w:color="auto"/>
            </w:tcBorders>
            <w:shd w:val="clear" w:color="auto" w:fill="auto"/>
            <w:vAlign w:val="center"/>
          </w:tcPr>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единица измерения</w:t>
            </w:r>
          </w:p>
        </w:tc>
        <w:tc>
          <w:tcPr>
            <w:tcW w:w="2410" w:type="dxa"/>
            <w:tcBorders>
              <w:top w:val="single" w:sz="4" w:space="0" w:color="auto"/>
              <w:left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минимально </w:t>
            </w:r>
          </w:p>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D84A0A" w:rsidRPr="003A55A3" w:rsidRDefault="00D84A0A" w:rsidP="00041FC4">
            <w:pPr>
              <w:spacing w:line="239" w:lineRule="auto"/>
              <w:ind w:left="-57" w:right="-57"/>
              <w:jc w:val="center"/>
              <w:rPr>
                <w:rFonts w:ascii="Times New Roman" w:hAnsi="Times New Roman" w:cs="Times New Roman"/>
                <w:bCs/>
              </w:rPr>
            </w:pPr>
          </w:p>
        </w:tc>
      </w:tr>
      <w:tr w:rsidR="00D84A0A" w:rsidRPr="003A55A3" w:rsidTr="00041FC4">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D84A0A" w:rsidRPr="00BB4894" w:rsidRDefault="00D84A0A" w:rsidP="00041FC4">
            <w:pPr>
              <w:suppressAutoHyphens/>
              <w:spacing w:line="239" w:lineRule="auto"/>
              <w:ind w:right="-57"/>
              <w:rPr>
                <w:rFonts w:ascii="Times New Roman" w:hAnsi="Times New Roman" w:cs="Times New Roman"/>
                <w:sz w:val="24"/>
                <w:szCs w:val="24"/>
              </w:rPr>
            </w:pPr>
            <w:r w:rsidRPr="00BB4894">
              <w:rPr>
                <w:rFonts w:ascii="Times New Roman" w:hAnsi="Times New Roman" w:cs="Times New Roman"/>
                <w:sz w:val="24"/>
                <w:szCs w:val="24"/>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sz w:val="24"/>
                <w:szCs w:val="24"/>
              </w:rPr>
            </w:pPr>
            <w:r w:rsidRPr="00BB4894">
              <w:rPr>
                <w:rFonts w:ascii="Times New Roman" w:hAnsi="Times New Roman" w:cs="Times New Roman"/>
                <w:sz w:val="24"/>
                <w:szCs w:val="24"/>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BB4894" w:rsidRDefault="00D84A0A" w:rsidP="00041FC4">
            <w:pPr>
              <w:spacing w:line="239" w:lineRule="auto"/>
              <w:jc w:val="center"/>
              <w:rPr>
                <w:rFonts w:ascii="Times New Roman" w:hAnsi="Times New Roman" w:cs="Times New Roman"/>
                <w:sz w:val="24"/>
                <w:szCs w:val="24"/>
              </w:rPr>
            </w:pPr>
            <w:r w:rsidRPr="00BB4894">
              <w:rPr>
                <w:rFonts w:ascii="Times New Roman" w:hAnsi="Times New Roman" w:cs="Times New Roman"/>
                <w:sz w:val="24"/>
                <w:szCs w:val="24"/>
              </w:rPr>
              <w:t xml:space="preserve">по заданию </w:t>
            </w:r>
            <w:proofErr w:type="gramStart"/>
            <w:r w:rsidRPr="00BB4894">
              <w:rPr>
                <w:rFonts w:ascii="Times New Roman" w:hAnsi="Times New Roman" w:cs="Times New Roman"/>
                <w:sz w:val="24"/>
                <w:szCs w:val="24"/>
              </w:rPr>
              <w:t>на</w:t>
            </w:r>
            <w:proofErr w:type="gramEnd"/>
            <w:r w:rsidRPr="00BB4894">
              <w:rPr>
                <w:rFonts w:ascii="Times New Roman" w:hAnsi="Times New Roman" w:cs="Times New Roman"/>
                <w:sz w:val="24"/>
                <w:szCs w:val="24"/>
              </w:rPr>
              <w:t xml:space="preserve"> </w:t>
            </w:r>
          </w:p>
          <w:p w:rsidR="00D84A0A" w:rsidRPr="00BB4894" w:rsidRDefault="00D84A0A" w:rsidP="00041FC4">
            <w:pPr>
              <w:spacing w:line="239" w:lineRule="auto"/>
              <w:jc w:val="center"/>
              <w:rPr>
                <w:rFonts w:ascii="Times New Roman" w:hAnsi="Times New Roman" w:cs="Times New Roman"/>
                <w:sz w:val="24"/>
                <w:szCs w:val="24"/>
              </w:rPr>
            </w:pPr>
            <w:r w:rsidRPr="00BB4894">
              <w:rPr>
                <w:rFonts w:ascii="Times New Roman" w:hAnsi="Times New Roman" w:cs="Times New Roman"/>
                <w:sz w:val="24"/>
                <w:szCs w:val="24"/>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uppressAutoHyphens/>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bCs/>
                <w:sz w:val="24"/>
                <w:szCs w:val="24"/>
              </w:rPr>
            </w:pPr>
            <w:r w:rsidRPr="00BB4894">
              <w:rPr>
                <w:rFonts w:ascii="Times New Roman" w:hAnsi="Times New Roman" w:cs="Times New Roman"/>
                <w:sz w:val="24"/>
                <w:szCs w:val="24"/>
              </w:rPr>
              <w:t>по заданию на проектирование</w:t>
            </w:r>
          </w:p>
        </w:tc>
      </w:tr>
      <w:tr w:rsidR="00D84A0A" w:rsidRPr="00BB4894" w:rsidTr="00041FC4">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D84A0A" w:rsidRPr="00BB4894" w:rsidRDefault="00D84A0A" w:rsidP="00041FC4">
            <w:pPr>
              <w:suppressAutoHyphens/>
              <w:spacing w:line="239" w:lineRule="auto"/>
              <w:ind w:right="-57"/>
              <w:rPr>
                <w:rFonts w:ascii="Times New Roman" w:hAnsi="Times New Roman" w:cs="Times New Roman"/>
                <w:sz w:val="24"/>
                <w:szCs w:val="24"/>
              </w:rPr>
            </w:pPr>
            <w:r w:rsidRPr="00BB4894">
              <w:rPr>
                <w:rFonts w:ascii="Times New Roman" w:hAnsi="Times New Roman" w:cs="Times New Roman"/>
                <w:sz w:val="24"/>
                <w:szCs w:val="24"/>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sz w:val="24"/>
                <w:szCs w:val="24"/>
              </w:rPr>
            </w:pPr>
            <w:proofErr w:type="gramStart"/>
            <w:r w:rsidRPr="00BB4894">
              <w:rPr>
                <w:rFonts w:ascii="Times New Roman" w:hAnsi="Times New Roman" w:cs="Times New Roman"/>
                <w:sz w:val="24"/>
                <w:szCs w:val="24"/>
              </w:rPr>
              <w:t>га</w:t>
            </w:r>
            <w:proofErr w:type="gramEnd"/>
            <w:r w:rsidRPr="00BB4894">
              <w:rPr>
                <w:rFonts w:ascii="Times New Roman" w:hAnsi="Times New Roman" w:cs="Times New Roman"/>
                <w:sz w:val="24"/>
                <w:szCs w:val="24"/>
              </w:rPr>
              <w:t xml:space="preserve"> / </w:t>
            </w:r>
          </w:p>
          <w:p w:rsidR="00D84A0A" w:rsidRPr="00BB4894" w:rsidRDefault="00D84A0A" w:rsidP="00041FC4">
            <w:pPr>
              <w:spacing w:line="239" w:lineRule="auto"/>
              <w:ind w:left="-57" w:right="-57"/>
              <w:jc w:val="center"/>
              <w:rPr>
                <w:rFonts w:ascii="Times New Roman" w:hAnsi="Times New Roman" w:cs="Times New Roman"/>
                <w:sz w:val="24"/>
                <w:szCs w:val="24"/>
              </w:rPr>
            </w:pPr>
            <w:r w:rsidRPr="00BB4894">
              <w:rPr>
                <w:rFonts w:ascii="Times New Roman" w:hAnsi="Times New Roman" w:cs="Times New Roman"/>
                <w:sz w:val="24"/>
                <w:szCs w:val="24"/>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BB4894" w:rsidRDefault="00D84A0A" w:rsidP="00041FC4">
            <w:pPr>
              <w:spacing w:line="239" w:lineRule="auto"/>
              <w:jc w:val="center"/>
              <w:rPr>
                <w:rFonts w:ascii="Times New Roman" w:hAnsi="Times New Roman" w:cs="Times New Roman"/>
                <w:sz w:val="24"/>
                <w:szCs w:val="24"/>
              </w:rPr>
            </w:pPr>
            <w:r w:rsidRPr="00BB4894">
              <w:rPr>
                <w:rFonts w:ascii="Times New Roman" w:hAnsi="Times New Roman" w:cs="Times New Roman"/>
                <w:sz w:val="24"/>
                <w:szCs w:val="24"/>
              </w:rPr>
              <w:t>0,24</w:t>
            </w:r>
          </w:p>
        </w:tc>
        <w:tc>
          <w:tcPr>
            <w:tcW w:w="2492"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uppressAutoHyphens/>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D84A0A" w:rsidRPr="00BB4894" w:rsidRDefault="00D84A0A" w:rsidP="00041FC4">
            <w:pPr>
              <w:spacing w:line="239" w:lineRule="auto"/>
              <w:ind w:left="-57" w:right="-57"/>
              <w:jc w:val="center"/>
              <w:rPr>
                <w:rFonts w:ascii="Times New Roman" w:hAnsi="Times New Roman" w:cs="Times New Roman"/>
                <w:bCs/>
                <w:sz w:val="24"/>
                <w:szCs w:val="24"/>
              </w:rPr>
            </w:pPr>
            <w:r w:rsidRPr="00BB4894">
              <w:rPr>
                <w:rFonts w:ascii="Times New Roman" w:hAnsi="Times New Roman" w:cs="Times New Roman"/>
                <w:sz w:val="24"/>
                <w:szCs w:val="24"/>
              </w:rPr>
              <w:t xml:space="preserve">по заданию на проектирование, но не более </w:t>
            </w:r>
            <w:smartTag w:uri="urn:schemas-microsoft-com:office:smarttags" w:element="metricconverter">
              <w:smartTagPr>
                <w:attr w:name="ProductID" w:val="40 га"/>
              </w:smartTagPr>
              <w:r w:rsidRPr="00BB4894">
                <w:rPr>
                  <w:rFonts w:ascii="Times New Roman" w:hAnsi="Times New Roman" w:cs="Times New Roman"/>
                  <w:sz w:val="24"/>
                  <w:szCs w:val="24"/>
                </w:rPr>
                <w:t>40 га</w:t>
              </w:r>
            </w:smartTag>
          </w:p>
        </w:tc>
      </w:tr>
    </w:tbl>
    <w:p w:rsidR="00D84A0A" w:rsidRPr="00BB4894" w:rsidRDefault="00D84A0A" w:rsidP="00D84A0A">
      <w:pPr>
        <w:spacing w:line="239" w:lineRule="auto"/>
        <w:ind w:firstLine="720"/>
        <w:rPr>
          <w:rFonts w:ascii="Times New Roman" w:hAnsi="Times New Roman" w:cs="Times New Roman"/>
          <w:sz w:val="24"/>
          <w:szCs w:val="24"/>
        </w:rPr>
      </w:pPr>
      <w:r w:rsidRPr="00BB4894">
        <w:rPr>
          <w:rFonts w:ascii="Times New Roman" w:hAnsi="Times New Roman" w:cs="Times New Roman"/>
          <w:sz w:val="24"/>
          <w:szCs w:val="24"/>
        </w:rPr>
        <w:t>7.2.2. Размещение мест захоронения следует осуществлять в соответствии с таблицей 7.2.2.</w:t>
      </w:r>
    </w:p>
    <w:p w:rsidR="00D84A0A" w:rsidRPr="003A55A3" w:rsidRDefault="00D84A0A" w:rsidP="00D84A0A">
      <w:pPr>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D84A0A" w:rsidRPr="003A55A3" w:rsidTr="00041FC4">
        <w:trPr>
          <w:trHeight w:val="312"/>
          <w:jc w:val="center"/>
        </w:trPr>
        <w:tc>
          <w:tcPr>
            <w:tcW w:w="3753" w:type="dxa"/>
            <w:shd w:val="clear" w:color="auto" w:fill="auto"/>
            <w:vAlign w:val="center"/>
          </w:tcPr>
          <w:p w:rsidR="00D84A0A" w:rsidRPr="00BB4894" w:rsidRDefault="00D84A0A" w:rsidP="00041FC4">
            <w:pPr>
              <w:pStyle w:val="FORMATTEXT"/>
              <w:spacing w:line="239" w:lineRule="auto"/>
              <w:ind w:left="-57" w:right="-57"/>
              <w:jc w:val="center"/>
              <w:rPr>
                <w:b/>
              </w:rPr>
            </w:pPr>
            <w:r w:rsidRPr="00BB4894">
              <w:rPr>
                <w:b/>
              </w:rPr>
              <w:t>Наименование показателей</w:t>
            </w:r>
          </w:p>
        </w:tc>
        <w:tc>
          <w:tcPr>
            <w:tcW w:w="6390" w:type="dxa"/>
            <w:shd w:val="clear" w:color="auto" w:fill="auto"/>
            <w:vAlign w:val="center"/>
          </w:tcPr>
          <w:p w:rsidR="00D84A0A" w:rsidRPr="00BB4894" w:rsidRDefault="00D84A0A" w:rsidP="00041FC4">
            <w:pPr>
              <w:pStyle w:val="FORMATTEXT"/>
              <w:spacing w:line="239" w:lineRule="auto"/>
              <w:ind w:left="-57" w:right="-57"/>
              <w:jc w:val="center"/>
              <w:rPr>
                <w:b/>
              </w:rPr>
            </w:pPr>
            <w:r w:rsidRPr="00BB4894">
              <w:rPr>
                <w:b/>
                <w:bCs/>
              </w:rPr>
              <w:t>Нормативные параметры и расчетные показатели</w:t>
            </w:r>
          </w:p>
        </w:tc>
      </w:tr>
      <w:tr w:rsidR="00D84A0A" w:rsidRPr="003A55A3" w:rsidTr="00041FC4">
        <w:tblPrEx>
          <w:tblBorders>
            <w:bottom w:val="single" w:sz="4" w:space="0" w:color="auto"/>
          </w:tblBorders>
        </w:tblPrEx>
        <w:trPr>
          <w:trHeight w:val="170"/>
          <w:tblHeader/>
          <w:jc w:val="center"/>
        </w:trPr>
        <w:tc>
          <w:tcPr>
            <w:tcW w:w="3753" w:type="dxa"/>
            <w:shd w:val="clear" w:color="auto" w:fill="auto"/>
            <w:vAlign w:val="center"/>
          </w:tcPr>
          <w:p w:rsidR="00D84A0A" w:rsidRPr="00BB4894" w:rsidRDefault="00D84A0A" w:rsidP="00041FC4">
            <w:pPr>
              <w:pStyle w:val="FORMATTEXT"/>
              <w:spacing w:line="239" w:lineRule="auto"/>
              <w:ind w:left="-57" w:right="-57"/>
              <w:jc w:val="center"/>
              <w:rPr>
                <w:b/>
              </w:rPr>
            </w:pPr>
            <w:r w:rsidRPr="00BB4894">
              <w:rPr>
                <w:b/>
              </w:rPr>
              <w:t>1</w:t>
            </w:r>
          </w:p>
        </w:tc>
        <w:tc>
          <w:tcPr>
            <w:tcW w:w="6390" w:type="dxa"/>
            <w:shd w:val="clear" w:color="auto" w:fill="auto"/>
            <w:vAlign w:val="center"/>
          </w:tcPr>
          <w:p w:rsidR="00D84A0A" w:rsidRPr="00BB4894" w:rsidRDefault="00D84A0A" w:rsidP="00041FC4">
            <w:pPr>
              <w:pStyle w:val="FORMATTEXT"/>
              <w:spacing w:line="239" w:lineRule="auto"/>
              <w:ind w:left="-57" w:right="-57"/>
              <w:jc w:val="center"/>
              <w:rPr>
                <w:b/>
              </w:rPr>
            </w:pPr>
            <w:r w:rsidRPr="00BB4894">
              <w:rPr>
                <w:b/>
              </w:rPr>
              <w:t>2</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uppressAutoHyphens/>
              <w:spacing w:line="239" w:lineRule="auto"/>
            </w:pPr>
            <w:r w:rsidRPr="00BB4894">
              <w:t>Выбор земельного участка для размещения места захоронения</w:t>
            </w:r>
          </w:p>
        </w:tc>
        <w:tc>
          <w:tcPr>
            <w:tcW w:w="6390" w:type="dxa"/>
            <w:shd w:val="clear" w:color="auto" w:fill="auto"/>
          </w:tcPr>
          <w:p w:rsidR="00D84A0A" w:rsidRPr="00BB4894" w:rsidRDefault="00D84A0A" w:rsidP="00041FC4">
            <w:pPr>
              <w:spacing w:after="20" w:line="239" w:lineRule="auto"/>
              <w:rPr>
                <w:rFonts w:ascii="Times New Roman" w:hAnsi="Times New Roman" w:cs="Times New Roman"/>
                <w:sz w:val="24"/>
                <w:szCs w:val="24"/>
              </w:rPr>
            </w:pPr>
            <w:r w:rsidRPr="00BB4894">
              <w:rPr>
                <w:rFonts w:ascii="Times New Roman" w:hAnsi="Times New Roman" w:cs="Times New Roman"/>
                <w:sz w:val="24"/>
                <w:szCs w:val="24"/>
              </w:rPr>
              <w:t xml:space="preserve">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w:t>
            </w:r>
            <w:r w:rsidRPr="00BB4894">
              <w:rPr>
                <w:rFonts w:ascii="Times New Roman" w:hAnsi="Times New Roman" w:cs="Times New Roman"/>
                <w:sz w:val="24"/>
                <w:szCs w:val="24"/>
              </w:rPr>
              <w:lastRenderedPageBreak/>
              <w:t>должен обеспечивать неопределенно долгий срок существования места захоронения.</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uppressAutoHyphens/>
              <w:spacing w:line="239" w:lineRule="auto"/>
            </w:pPr>
            <w:r w:rsidRPr="00BB4894">
              <w:lastRenderedPageBreak/>
              <w:t>Размещение кладбищ</w:t>
            </w:r>
          </w:p>
        </w:tc>
        <w:tc>
          <w:tcPr>
            <w:tcW w:w="6390" w:type="dxa"/>
            <w:shd w:val="clear" w:color="auto" w:fill="auto"/>
          </w:tcPr>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Не допускается на территориях:</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w:t>
            </w:r>
            <w:r w:rsidRPr="00BB4894">
              <w:rPr>
                <w:rFonts w:ascii="Times New Roman" w:hAnsi="Times New Roman" w:cs="Times New Roman"/>
                <w:sz w:val="24"/>
                <w:szCs w:val="24"/>
              </w:rPr>
              <w:t>первого и второго поясов зоны санитарной охраны источника водоснабжения, минерального источника</w:t>
            </w:r>
            <w:r w:rsidRPr="00BB4894">
              <w:rPr>
                <w:rFonts w:ascii="Times New Roman" w:hAnsi="Times New Roman" w:cs="Times New Roman"/>
                <w:bCs/>
                <w:sz w:val="24"/>
                <w:szCs w:val="24"/>
              </w:rPr>
              <w:t>;</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с выходом на поверхность </w:t>
            </w:r>
            <w:proofErr w:type="spellStart"/>
            <w:r w:rsidRPr="00BB4894">
              <w:rPr>
                <w:rFonts w:ascii="Times New Roman" w:hAnsi="Times New Roman" w:cs="Times New Roman"/>
                <w:bCs/>
                <w:sz w:val="24"/>
                <w:szCs w:val="24"/>
              </w:rPr>
              <w:t>закарстованных</w:t>
            </w:r>
            <w:proofErr w:type="spellEnd"/>
            <w:r w:rsidRPr="00BB4894">
              <w:rPr>
                <w:rFonts w:ascii="Times New Roman" w:hAnsi="Times New Roman" w:cs="Times New Roman"/>
                <w:bCs/>
                <w:sz w:val="24"/>
                <w:szCs w:val="24"/>
              </w:rPr>
              <w:t>, сильнотрещиноватых пород и в местах выклинивания водоносных горизонтов;</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со стоянием грунтовых вод менее </w:t>
            </w:r>
            <w:smartTag w:uri="urn:schemas-microsoft-com:office:smarttags" w:element="metricconverter">
              <w:smartTagPr>
                <w:attr w:name="ProductID" w:val="2 м"/>
              </w:smartTagPr>
              <w:r w:rsidRPr="00BB4894">
                <w:rPr>
                  <w:rFonts w:ascii="Times New Roman" w:hAnsi="Times New Roman" w:cs="Times New Roman"/>
                  <w:bCs/>
                  <w:sz w:val="24"/>
                  <w:szCs w:val="24"/>
                </w:rPr>
                <w:t>2 м</w:t>
              </w:r>
            </w:smartTag>
            <w:r w:rsidRPr="00BB4894">
              <w:rPr>
                <w:rFonts w:ascii="Times New Roman" w:hAnsi="Times New Roman" w:cs="Times New Roman"/>
                <w:bCs/>
                <w:sz w:val="24"/>
                <w:szCs w:val="24"/>
              </w:rPr>
              <w:t xml:space="preserve"> от поверхности земли при наиболее высоком их стоянии, а также </w:t>
            </w:r>
            <w:proofErr w:type="gramStart"/>
            <w:r w:rsidRPr="00BB4894">
              <w:rPr>
                <w:rStyle w:val="grame"/>
                <w:rFonts w:ascii="Times New Roman" w:hAnsi="Times New Roman" w:cs="Times New Roman"/>
                <w:bCs/>
                <w:sz w:val="24"/>
                <w:szCs w:val="24"/>
              </w:rPr>
              <w:t>на</w:t>
            </w:r>
            <w:proofErr w:type="gramEnd"/>
            <w:r w:rsidRPr="00BB4894">
              <w:rPr>
                <w:rFonts w:ascii="Times New Roman" w:hAnsi="Times New Roman" w:cs="Times New Roman"/>
                <w:bCs/>
                <w:sz w:val="24"/>
                <w:szCs w:val="24"/>
              </w:rPr>
              <w:t xml:space="preserve"> затапливаемых, подверженных оползням и обвалам, заболоченных;</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D84A0A" w:rsidRPr="003A55A3" w:rsidTr="00041FC4">
        <w:tblPrEx>
          <w:tblBorders>
            <w:bottom w:val="single" w:sz="4" w:space="0" w:color="auto"/>
          </w:tblBorders>
        </w:tblPrEx>
        <w:trPr>
          <w:jc w:val="center"/>
        </w:trPr>
        <w:tc>
          <w:tcPr>
            <w:tcW w:w="3753" w:type="dxa"/>
            <w:tcBorders>
              <w:bottom w:val="nil"/>
            </w:tcBorders>
            <w:shd w:val="clear" w:color="auto" w:fill="auto"/>
          </w:tcPr>
          <w:p w:rsidR="00D84A0A" w:rsidRPr="00BB4894" w:rsidRDefault="00D84A0A" w:rsidP="00041FC4">
            <w:pPr>
              <w:pStyle w:val="FORMATTEXT"/>
              <w:spacing w:line="239" w:lineRule="auto"/>
              <w:ind w:right="-57"/>
            </w:pPr>
            <w:r w:rsidRPr="00BB4894">
              <w:t xml:space="preserve">Расстояния от </w:t>
            </w:r>
            <w:r w:rsidRPr="00BB4894">
              <w:rPr>
                <w:bCs/>
              </w:rPr>
              <w:t xml:space="preserve">кладбищ с погребением путем предания тела (останков) умершего земле (захоронение </w:t>
            </w:r>
            <w:r w:rsidRPr="00BB4894">
              <w:rPr>
                <w:bCs/>
                <w:spacing w:val="-2"/>
              </w:rPr>
              <w:t>в могилу, склеп) до других объектов:</w:t>
            </w:r>
          </w:p>
        </w:tc>
        <w:tc>
          <w:tcPr>
            <w:tcW w:w="6390" w:type="dxa"/>
            <w:tcBorders>
              <w:bottom w:val="nil"/>
            </w:tcBorders>
            <w:shd w:val="clear" w:color="auto" w:fill="auto"/>
          </w:tcPr>
          <w:p w:rsidR="00D84A0A" w:rsidRPr="00BB4894" w:rsidRDefault="00D84A0A" w:rsidP="00041FC4">
            <w:pPr>
              <w:spacing w:line="239" w:lineRule="auto"/>
              <w:rPr>
                <w:rFonts w:ascii="Times New Roman" w:hAnsi="Times New Roman" w:cs="Times New Roman"/>
                <w:b/>
                <w:sz w:val="24"/>
                <w:szCs w:val="24"/>
              </w:rPr>
            </w:pPr>
          </w:p>
        </w:tc>
      </w:tr>
      <w:tr w:rsidR="00D84A0A" w:rsidRPr="003A55A3" w:rsidTr="00041FC4">
        <w:tblPrEx>
          <w:tblBorders>
            <w:bottom w:val="single" w:sz="4" w:space="0" w:color="auto"/>
          </w:tblBorders>
        </w:tblPrEx>
        <w:trPr>
          <w:jc w:val="center"/>
        </w:trPr>
        <w:tc>
          <w:tcPr>
            <w:tcW w:w="3753" w:type="dxa"/>
            <w:tcBorders>
              <w:top w:val="nil"/>
            </w:tcBorders>
            <w:shd w:val="clear" w:color="auto" w:fill="auto"/>
          </w:tcPr>
          <w:p w:rsidR="00D84A0A" w:rsidRPr="00BB4894" w:rsidRDefault="00D84A0A" w:rsidP="00041FC4">
            <w:pPr>
              <w:pStyle w:val="FORMATTEXT"/>
              <w:spacing w:line="239" w:lineRule="auto"/>
              <w:ind w:left="142" w:right="-57" w:hanging="142"/>
            </w:pPr>
            <w:r w:rsidRPr="00BB4894">
              <w:rPr>
                <w:bCs/>
              </w:rPr>
              <w:t xml:space="preserve">- </w:t>
            </w:r>
            <w:r w:rsidRPr="00BB4894">
              <w:rPr>
                <w:bCs/>
                <w:spacing w:val="-2"/>
              </w:rPr>
              <w:t>до территории жилой застройки, ландшафтно-рекреационных зон, зон от</w:t>
            </w:r>
            <w:r>
              <w:rPr>
                <w:bCs/>
                <w:spacing w:val="-2"/>
              </w:rPr>
              <w:t>дыха, территорий лечебно-оздоро</w:t>
            </w:r>
            <w:r w:rsidRPr="00BB4894">
              <w:rPr>
                <w:bCs/>
                <w:spacing w:val="-2"/>
              </w:rPr>
              <w:t xml:space="preserve">вительных местностей, санаториев, домов отдыха, стационарных лечебно-профилактических </w:t>
            </w:r>
            <w:r w:rsidRPr="00BB4894">
              <w:rPr>
                <w:bCs/>
              </w:rPr>
              <w:t>организаций</w:t>
            </w:r>
            <w:r w:rsidRPr="00BB4894">
              <w:rPr>
                <w:bCs/>
                <w:spacing w:val="-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Ориентировочные размеры санитарно-защитной зоны в соответствии с СанПиН 2.2.1/2.1.1.1200-03:</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при площади кладбища </w:t>
            </w:r>
            <w:smartTag w:uri="urn:schemas-microsoft-com:office:smarttags" w:element="metricconverter">
              <w:smartTagPr>
                <w:attr w:name="ProductID" w:val="10 га"/>
              </w:smartTagPr>
              <w:r w:rsidRPr="00BB4894">
                <w:rPr>
                  <w:rFonts w:ascii="Times New Roman" w:hAnsi="Times New Roman" w:cs="Times New Roman"/>
                  <w:bCs/>
                  <w:sz w:val="24"/>
                  <w:szCs w:val="24"/>
                </w:rPr>
                <w:t>10 га</w:t>
              </w:r>
            </w:smartTag>
            <w:r w:rsidRPr="00BB4894">
              <w:rPr>
                <w:rFonts w:ascii="Times New Roman" w:hAnsi="Times New Roman" w:cs="Times New Roman"/>
                <w:bCs/>
                <w:sz w:val="24"/>
                <w:szCs w:val="24"/>
              </w:rPr>
              <w:t xml:space="preserve"> и менее – не менее </w:t>
            </w:r>
            <w:smartTag w:uri="urn:schemas-microsoft-com:office:smarttags" w:element="metricconverter">
              <w:smartTagPr>
                <w:attr w:name="ProductID" w:val="100 м"/>
              </w:smartTagPr>
              <w:r w:rsidRPr="00BB4894">
                <w:rPr>
                  <w:rFonts w:ascii="Times New Roman" w:hAnsi="Times New Roman" w:cs="Times New Roman"/>
                  <w:bCs/>
                  <w:sz w:val="24"/>
                  <w:szCs w:val="24"/>
                </w:rPr>
                <w:t>100 м</w:t>
              </w:r>
            </w:smartTag>
            <w:r w:rsidRPr="00BB4894">
              <w:rPr>
                <w:rFonts w:ascii="Times New Roman" w:hAnsi="Times New Roman" w:cs="Times New Roman"/>
                <w:bCs/>
                <w:sz w:val="24"/>
                <w:szCs w:val="24"/>
              </w:rPr>
              <w:t>;</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при площади кладбища от 10 до </w:t>
            </w:r>
            <w:smartTag w:uri="urn:schemas-microsoft-com:office:smarttags" w:element="metricconverter">
              <w:smartTagPr>
                <w:attr w:name="ProductID" w:val="20 га"/>
              </w:smartTagPr>
              <w:r w:rsidRPr="00BB4894">
                <w:rPr>
                  <w:rFonts w:ascii="Times New Roman" w:hAnsi="Times New Roman" w:cs="Times New Roman"/>
                  <w:bCs/>
                  <w:sz w:val="24"/>
                  <w:szCs w:val="24"/>
                </w:rPr>
                <w:t>20 га</w:t>
              </w:r>
            </w:smartTag>
            <w:r w:rsidRPr="00BB4894">
              <w:rPr>
                <w:rFonts w:ascii="Times New Roman" w:hAnsi="Times New Roman" w:cs="Times New Roman"/>
                <w:bCs/>
                <w:sz w:val="24"/>
                <w:szCs w:val="24"/>
              </w:rPr>
              <w:t xml:space="preserve"> – не менее </w:t>
            </w:r>
            <w:smartTag w:uri="urn:schemas-microsoft-com:office:smarttags" w:element="metricconverter">
              <w:smartTagPr>
                <w:attr w:name="ProductID" w:val="300 м"/>
              </w:smartTagPr>
              <w:r w:rsidRPr="00BB4894">
                <w:rPr>
                  <w:rFonts w:ascii="Times New Roman" w:hAnsi="Times New Roman" w:cs="Times New Roman"/>
                  <w:bCs/>
                  <w:sz w:val="24"/>
                  <w:szCs w:val="24"/>
                </w:rPr>
                <w:t>300 м</w:t>
              </w:r>
            </w:smartTag>
            <w:r w:rsidRPr="00BB4894">
              <w:rPr>
                <w:rFonts w:ascii="Times New Roman" w:hAnsi="Times New Roman" w:cs="Times New Roman"/>
                <w:bCs/>
                <w:sz w:val="24"/>
                <w:szCs w:val="24"/>
              </w:rPr>
              <w:t>;</w:t>
            </w:r>
          </w:p>
          <w:p w:rsidR="00D84A0A" w:rsidRPr="00BB4894" w:rsidRDefault="00D84A0A" w:rsidP="00041FC4">
            <w:pPr>
              <w:adjustRightInd w:val="0"/>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при площади кладбища от 20 до </w:t>
            </w:r>
            <w:smartTag w:uri="urn:schemas-microsoft-com:office:smarttags" w:element="metricconverter">
              <w:smartTagPr>
                <w:attr w:name="ProductID" w:val="40 га"/>
              </w:smartTagPr>
              <w:r w:rsidRPr="00BB4894">
                <w:rPr>
                  <w:rFonts w:ascii="Times New Roman" w:hAnsi="Times New Roman" w:cs="Times New Roman"/>
                  <w:bCs/>
                  <w:sz w:val="24"/>
                  <w:szCs w:val="24"/>
                </w:rPr>
                <w:t>40 га</w:t>
              </w:r>
            </w:smartTag>
            <w:r w:rsidRPr="00BB4894">
              <w:rPr>
                <w:rFonts w:ascii="Times New Roman" w:hAnsi="Times New Roman" w:cs="Times New Roman"/>
                <w:bCs/>
                <w:sz w:val="24"/>
                <w:szCs w:val="24"/>
              </w:rPr>
              <w:t xml:space="preserve"> – не менее </w:t>
            </w:r>
            <w:smartTag w:uri="urn:schemas-microsoft-com:office:smarttags" w:element="metricconverter">
              <w:smartTagPr>
                <w:attr w:name="ProductID" w:val="500 м"/>
              </w:smartTagPr>
              <w:r w:rsidRPr="00BB4894">
                <w:rPr>
                  <w:rFonts w:ascii="Times New Roman" w:hAnsi="Times New Roman" w:cs="Times New Roman"/>
                  <w:bCs/>
                  <w:sz w:val="24"/>
                  <w:szCs w:val="24"/>
                </w:rPr>
                <w:t>500 м</w:t>
              </w:r>
            </w:smartTag>
            <w:r w:rsidRPr="00BB4894">
              <w:rPr>
                <w:rFonts w:ascii="Times New Roman" w:hAnsi="Times New Roman" w:cs="Times New Roman"/>
                <w:bCs/>
                <w:sz w:val="24"/>
                <w:szCs w:val="24"/>
              </w:rPr>
              <w:t>;</w:t>
            </w:r>
          </w:p>
          <w:p w:rsidR="00D84A0A" w:rsidRPr="00BB4894" w:rsidRDefault="00D84A0A" w:rsidP="00041FC4">
            <w:pPr>
              <w:spacing w:line="239" w:lineRule="auto"/>
              <w:ind w:left="142" w:hanging="142"/>
              <w:rPr>
                <w:rFonts w:ascii="Times New Roman" w:hAnsi="Times New Roman" w:cs="Times New Roman"/>
                <w:sz w:val="24"/>
                <w:szCs w:val="24"/>
              </w:rPr>
            </w:pPr>
            <w:r w:rsidRPr="00BB4894">
              <w:rPr>
                <w:rFonts w:ascii="Times New Roman" w:hAnsi="Times New Roman" w:cs="Times New Roman"/>
                <w:bCs/>
                <w:sz w:val="24"/>
                <w:szCs w:val="24"/>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BB4894">
                <w:rPr>
                  <w:rFonts w:ascii="Times New Roman" w:hAnsi="Times New Roman" w:cs="Times New Roman"/>
                  <w:bCs/>
                  <w:sz w:val="24"/>
                  <w:szCs w:val="24"/>
                </w:rPr>
                <w:t>50 м</w:t>
              </w:r>
            </w:smartTag>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pacing w:line="239" w:lineRule="auto"/>
              <w:ind w:left="142" w:hanging="142"/>
            </w:pPr>
            <w:r w:rsidRPr="00BB4894">
              <w:rPr>
                <w:bCs/>
              </w:rPr>
              <w:t>- до водозаборных сооружений централизованного источника водоснабжения населения</w:t>
            </w:r>
          </w:p>
        </w:tc>
        <w:tc>
          <w:tcPr>
            <w:tcW w:w="6390" w:type="dxa"/>
            <w:shd w:val="clear" w:color="auto" w:fill="auto"/>
          </w:tcPr>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 xml:space="preserve">В соответствии с санитарными правилами, регламентирующими требования к зонам санитарной охраны </w:t>
            </w:r>
            <w:proofErr w:type="spellStart"/>
            <w:r w:rsidRPr="00BB4894">
              <w:rPr>
                <w:rFonts w:ascii="Times New Roman" w:hAnsi="Times New Roman" w:cs="Times New Roman"/>
                <w:sz w:val="24"/>
                <w:szCs w:val="24"/>
              </w:rPr>
              <w:t>водоисточников</w:t>
            </w:r>
            <w:proofErr w:type="spellEnd"/>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pacing w:line="239" w:lineRule="auto"/>
              <w:rPr>
                <w:bCs/>
                <w:spacing w:val="-2"/>
              </w:rPr>
            </w:pPr>
            <w:r w:rsidRPr="00BB4894">
              <w:rPr>
                <w:bCs/>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BB4894">
              <w:t xml:space="preserve"> и объектов</w:t>
            </w:r>
            <w:r w:rsidRPr="00BB4894">
              <w:rPr>
                <w:bCs/>
              </w:rPr>
              <w:t xml:space="preserve"> социального обеспечения</w:t>
            </w:r>
          </w:p>
        </w:tc>
        <w:tc>
          <w:tcPr>
            <w:tcW w:w="6390" w:type="dxa"/>
            <w:shd w:val="clear" w:color="auto" w:fill="auto"/>
          </w:tcPr>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 xml:space="preserve">Не менее </w:t>
            </w:r>
            <w:smartTag w:uri="urn:schemas-microsoft-com:office:smarttags" w:element="metricconverter">
              <w:smartTagPr>
                <w:attr w:name="ProductID" w:val="50 м"/>
              </w:smartTagPr>
              <w:r w:rsidRPr="00BB4894">
                <w:rPr>
                  <w:rFonts w:ascii="Times New Roman" w:hAnsi="Times New Roman" w:cs="Times New Roman"/>
                  <w:sz w:val="24"/>
                  <w:szCs w:val="24"/>
                </w:rPr>
                <w:t>50 м</w:t>
              </w:r>
            </w:smartTag>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uppressAutoHyphens/>
              <w:spacing w:line="239" w:lineRule="auto"/>
              <w:rPr>
                <w:bCs/>
                <w:spacing w:val="-2"/>
              </w:rPr>
            </w:pPr>
            <w:r w:rsidRPr="00BB4894">
              <w:rPr>
                <w:bCs/>
                <w:spacing w:val="-2"/>
              </w:rPr>
              <w:t xml:space="preserve">Размещение объектов на </w:t>
            </w:r>
            <w:r w:rsidRPr="00BB4894">
              <w:rPr>
                <w:bCs/>
                <w:spacing w:val="-2"/>
              </w:rPr>
              <w:lastRenderedPageBreak/>
              <w:t xml:space="preserve">территориях </w:t>
            </w:r>
            <w:r w:rsidRPr="00BB4894">
              <w:rPr>
                <w:bCs/>
              </w:rPr>
              <w:t>санитарно-защитных зон кладбищ, зданий и сооружений похоронного назначения</w:t>
            </w:r>
          </w:p>
        </w:tc>
        <w:tc>
          <w:tcPr>
            <w:tcW w:w="6390" w:type="dxa"/>
            <w:shd w:val="clear" w:color="auto" w:fill="auto"/>
          </w:tcPr>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lastRenderedPageBreak/>
              <w:t xml:space="preserve">Не разрешается строительство зданий и сооружений, не </w:t>
            </w:r>
            <w:r w:rsidRPr="00BB4894">
              <w:rPr>
                <w:rFonts w:ascii="Times New Roman" w:hAnsi="Times New Roman" w:cs="Times New Roman"/>
                <w:bCs/>
                <w:sz w:val="24"/>
                <w:szCs w:val="24"/>
              </w:rPr>
              <w:lastRenderedPageBreak/>
              <w:t>связанных с обслуживанием указанных объектов, за исключением культовых и обрядовых объектов.</w:t>
            </w:r>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bCs/>
                <w:spacing w:val="-2"/>
                <w:sz w:val="24"/>
                <w:szCs w:val="24"/>
              </w:rPr>
              <w:t>Запрещается прокладка сетей централизованного хозяйственно-питьевого водоснабжения, используемого населением.</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uppressAutoHyphens/>
              <w:spacing w:line="239" w:lineRule="auto"/>
              <w:rPr>
                <w:bCs/>
                <w:spacing w:val="-2"/>
              </w:rPr>
            </w:pPr>
            <w:r w:rsidRPr="00BB4894">
              <w:rPr>
                <w:bCs/>
                <w:spacing w:val="-2"/>
              </w:rPr>
              <w:lastRenderedPageBreak/>
              <w:t xml:space="preserve">Благоустройство территорий </w:t>
            </w:r>
            <w:r w:rsidRPr="00BB4894">
              <w:rPr>
                <w:bCs/>
              </w:rPr>
              <w:t>кладбищ, объектов похоронного назначения</w:t>
            </w:r>
          </w:p>
        </w:tc>
        <w:tc>
          <w:tcPr>
            <w:tcW w:w="6390" w:type="dxa"/>
            <w:shd w:val="clear" w:color="auto" w:fill="auto"/>
          </w:tcPr>
          <w:p w:rsidR="00D84A0A" w:rsidRPr="00BB4894" w:rsidRDefault="00D84A0A" w:rsidP="00041FC4">
            <w:pPr>
              <w:spacing w:line="239" w:lineRule="auto"/>
              <w:rPr>
                <w:rFonts w:ascii="Times New Roman" w:hAnsi="Times New Roman" w:cs="Times New Roman"/>
                <w:bCs/>
                <w:spacing w:val="-2"/>
                <w:sz w:val="24"/>
                <w:szCs w:val="24"/>
              </w:rPr>
            </w:pPr>
            <w:r w:rsidRPr="00BB4894">
              <w:rPr>
                <w:rFonts w:ascii="Times New Roman" w:hAnsi="Times New Roman" w:cs="Times New Roman"/>
                <w:bCs/>
                <w:sz w:val="24"/>
                <w:szCs w:val="24"/>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D84A0A" w:rsidRPr="00BB4894" w:rsidRDefault="00D84A0A" w:rsidP="00041FC4">
            <w:pPr>
              <w:spacing w:line="239" w:lineRule="auto"/>
              <w:rPr>
                <w:rFonts w:ascii="Times New Roman" w:hAnsi="Times New Roman" w:cs="Times New Roman"/>
                <w:bCs/>
                <w:spacing w:val="-2"/>
                <w:sz w:val="24"/>
                <w:szCs w:val="24"/>
              </w:rPr>
            </w:pPr>
            <w:r w:rsidRPr="00BB4894">
              <w:rPr>
                <w:rFonts w:ascii="Times New Roman" w:hAnsi="Times New Roman" w:cs="Times New Roman"/>
                <w:bCs/>
                <w:spacing w:val="-2"/>
                <w:sz w:val="24"/>
                <w:szCs w:val="24"/>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Сброс неочищенных сточных вод от кладбищ и крематориев на открытые площадки, кюветы, канавы, траншеи не допускается.</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BB4894" w:rsidRDefault="00D84A0A" w:rsidP="00041FC4">
            <w:pPr>
              <w:pStyle w:val="FORMATTEXT"/>
              <w:suppressAutoHyphens/>
              <w:spacing w:line="239" w:lineRule="auto"/>
              <w:rPr>
                <w:bCs/>
                <w:spacing w:val="-2"/>
              </w:rPr>
            </w:pPr>
            <w:r w:rsidRPr="00BB4894">
              <w:rPr>
                <w:bCs/>
                <w:spacing w:val="-2"/>
              </w:rPr>
              <w:t>Перенос мест захоронения</w:t>
            </w:r>
          </w:p>
        </w:tc>
        <w:tc>
          <w:tcPr>
            <w:tcW w:w="6390" w:type="dxa"/>
            <w:shd w:val="clear" w:color="auto" w:fill="auto"/>
          </w:tcPr>
          <w:p w:rsidR="00D84A0A" w:rsidRPr="00BB4894" w:rsidRDefault="00D84A0A" w:rsidP="00041FC4">
            <w:pPr>
              <w:spacing w:line="239" w:lineRule="auto"/>
              <w:rPr>
                <w:rFonts w:ascii="Times New Roman" w:hAnsi="Times New Roman" w:cs="Times New Roman"/>
                <w:b/>
                <w:sz w:val="24"/>
                <w:szCs w:val="24"/>
              </w:rPr>
            </w:pPr>
            <w:r w:rsidRPr="00BB4894">
              <w:rPr>
                <w:rFonts w:ascii="Times New Roman" w:hAnsi="Times New Roman" w:cs="Times New Roman"/>
                <w:b/>
                <w:bCs/>
                <w:sz w:val="24"/>
                <w:szCs w:val="24"/>
              </w:rPr>
              <w:t xml:space="preserve">При переносе кладбищ и захоронений следует </w:t>
            </w:r>
            <w:r w:rsidRPr="00BB4894">
              <w:rPr>
                <w:rFonts w:ascii="Times New Roman" w:hAnsi="Times New Roman" w:cs="Times New Roman"/>
                <w:bCs/>
                <w:sz w:val="24"/>
                <w:szCs w:val="24"/>
              </w:rPr>
              <w:t>проводить рекультивацию территорий и участков.</w:t>
            </w:r>
            <w:r w:rsidRPr="00BB4894">
              <w:rPr>
                <w:rFonts w:ascii="Times New Roman" w:hAnsi="Times New Roman" w:cs="Times New Roman"/>
                <w:bCs/>
                <w:spacing w:val="-2"/>
                <w:sz w:val="24"/>
                <w:szCs w:val="24"/>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BB4894">
              <w:rPr>
                <w:rFonts w:ascii="Times New Roman" w:hAnsi="Times New Roman" w:cs="Times New Roman"/>
                <w:bCs/>
                <w:sz w:val="24"/>
                <w:szCs w:val="24"/>
              </w:rPr>
              <w:t>.</w:t>
            </w:r>
          </w:p>
        </w:tc>
      </w:tr>
    </w:tbl>
    <w:p w:rsidR="00D84A0A" w:rsidRDefault="00D84A0A" w:rsidP="00D84A0A">
      <w:pPr>
        <w:spacing w:line="239" w:lineRule="auto"/>
        <w:ind w:firstLine="720"/>
        <w:rPr>
          <w:rFonts w:ascii="Times New Roman" w:hAnsi="Times New Roman" w:cs="Times New Roman"/>
          <w:sz w:val="24"/>
          <w:szCs w:val="24"/>
        </w:rPr>
      </w:pPr>
    </w:p>
    <w:p w:rsidR="00D84A0A" w:rsidRPr="003A55A3" w:rsidRDefault="00D84A0A" w:rsidP="00D84A0A">
      <w:pPr>
        <w:spacing w:after="0"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7.3. Объекты, необходимые для размещения твердых коммунальных отходов</w:t>
      </w:r>
    </w:p>
    <w:p w:rsidR="00D84A0A" w:rsidRPr="00BB4894" w:rsidRDefault="00D84A0A" w:rsidP="00D84A0A">
      <w:pPr>
        <w:spacing w:after="0" w:line="240" w:lineRule="auto"/>
        <w:ind w:firstLine="709"/>
        <w:jc w:val="both"/>
        <w:rPr>
          <w:rFonts w:ascii="Times New Roman" w:hAnsi="Times New Roman" w:cs="Times New Roman"/>
          <w:sz w:val="24"/>
          <w:szCs w:val="24"/>
        </w:rPr>
      </w:pPr>
      <w:r w:rsidRPr="00BB4894">
        <w:rPr>
          <w:rFonts w:ascii="Times New Roman" w:hAnsi="Times New Roman" w:cs="Times New Roman"/>
          <w:bCs/>
          <w:sz w:val="24"/>
          <w:szCs w:val="24"/>
        </w:rPr>
        <w:t>7.3.1. Р</w:t>
      </w:r>
      <w:r w:rsidRPr="00BB4894">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Козыревского  сельского поселения приведены в таблице 7.3.1.</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21"/>
        <w:gridCol w:w="3885"/>
        <w:gridCol w:w="2520"/>
      </w:tblGrid>
      <w:tr w:rsidR="00D84A0A" w:rsidRPr="003A55A3" w:rsidTr="00041FC4">
        <w:trPr>
          <w:trHeight w:val="312"/>
          <w:jc w:val="center"/>
        </w:trPr>
        <w:tc>
          <w:tcPr>
            <w:tcW w:w="2487" w:type="dxa"/>
            <w:vMerge w:val="restart"/>
            <w:shd w:val="clear" w:color="auto" w:fill="auto"/>
            <w:vAlign w:val="center"/>
          </w:tcPr>
          <w:p w:rsidR="00D84A0A" w:rsidRPr="00BB4894" w:rsidRDefault="00D84A0A" w:rsidP="00041FC4">
            <w:pPr>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Наименование </w:t>
            </w:r>
          </w:p>
          <w:p w:rsidR="00D84A0A" w:rsidRPr="00BB4894" w:rsidRDefault="00D84A0A" w:rsidP="00041FC4">
            <w:pPr>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lastRenderedPageBreak/>
              <w:t>объектов</w:t>
            </w:r>
          </w:p>
        </w:tc>
        <w:tc>
          <w:tcPr>
            <w:tcW w:w="7626" w:type="dxa"/>
            <w:gridSpan w:val="3"/>
            <w:shd w:val="clear" w:color="auto" w:fill="auto"/>
            <w:vAlign w:val="center"/>
          </w:tcPr>
          <w:p w:rsidR="00D84A0A" w:rsidRPr="00BB4894" w:rsidRDefault="00D84A0A" w:rsidP="00041FC4">
            <w:pPr>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lastRenderedPageBreak/>
              <w:t>Р</w:t>
            </w:r>
            <w:r w:rsidRPr="00BB4894">
              <w:rPr>
                <w:rFonts w:ascii="Times New Roman" w:hAnsi="Times New Roman" w:cs="Times New Roman"/>
                <w:b/>
                <w:sz w:val="24"/>
                <w:szCs w:val="24"/>
              </w:rPr>
              <w:t>асчетные показатели</w:t>
            </w:r>
          </w:p>
        </w:tc>
      </w:tr>
      <w:tr w:rsidR="00D84A0A" w:rsidRPr="003A55A3" w:rsidTr="00041FC4">
        <w:trPr>
          <w:trHeight w:val="93"/>
          <w:jc w:val="center"/>
        </w:trPr>
        <w:tc>
          <w:tcPr>
            <w:tcW w:w="2487" w:type="dxa"/>
            <w:vMerge/>
            <w:shd w:val="clear" w:color="auto" w:fill="auto"/>
            <w:vAlign w:val="center"/>
          </w:tcPr>
          <w:p w:rsidR="00D84A0A" w:rsidRPr="00BB4894" w:rsidRDefault="00D84A0A" w:rsidP="00041FC4">
            <w:pPr>
              <w:spacing w:line="240" w:lineRule="auto"/>
              <w:ind w:left="-57" w:right="-57"/>
              <w:jc w:val="center"/>
              <w:rPr>
                <w:rFonts w:ascii="Times New Roman" w:hAnsi="Times New Roman" w:cs="Times New Roman"/>
                <w:b/>
                <w:bCs/>
                <w:sz w:val="24"/>
                <w:szCs w:val="24"/>
              </w:rPr>
            </w:pPr>
          </w:p>
        </w:tc>
        <w:tc>
          <w:tcPr>
            <w:tcW w:w="1221" w:type="dxa"/>
            <w:shd w:val="clear" w:color="auto" w:fill="auto"/>
            <w:vAlign w:val="center"/>
          </w:tcPr>
          <w:p w:rsidR="00D84A0A" w:rsidRPr="00BB4894" w:rsidRDefault="00D84A0A" w:rsidP="00041FC4">
            <w:pPr>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единица измерения</w:t>
            </w:r>
          </w:p>
        </w:tc>
        <w:tc>
          <w:tcPr>
            <w:tcW w:w="3885" w:type="dxa"/>
            <w:vAlign w:val="center"/>
          </w:tcPr>
          <w:p w:rsidR="00D84A0A" w:rsidRPr="00BB4894" w:rsidRDefault="00D84A0A" w:rsidP="00041FC4">
            <w:pPr>
              <w:suppressAutoHyphens/>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минимально допустимого </w:t>
            </w:r>
          </w:p>
          <w:p w:rsidR="00D84A0A" w:rsidRPr="00BB4894" w:rsidRDefault="00D84A0A" w:rsidP="00041FC4">
            <w:pPr>
              <w:suppressAutoHyphens/>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 xml:space="preserve">уровня обеспеченности </w:t>
            </w:r>
          </w:p>
        </w:tc>
        <w:tc>
          <w:tcPr>
            <w:tcW w:w="2520" w:type="dxa"/>
            <w:vAlign w:val="center"/>
          </w:tcPr>
          <w:p w:rsidR="00D84A0A" w:rsidRPr="00BB4894" w:rsidRDefault="00D84A0A" w:rsidP="00041FC4">
            <w:pPr>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93"/>
          <w:jc w:val="center"/>
        </w:trPr>
        <w:tc>
          <w:tcPr>
            <w:tcW w:w="2487" w:type="dxa"/>
            <w:shd w:val="clear" w:color="auto" w:fill="auto"/>
            <w:vAlign w:val="center"/>
          </w:tcPr>
          <w:p w:rsidR="00D84A0A" w:rsidRPr="00BB4894" w:rsidRDefault="00D84A0A" w:rsidP="00041FC4">
            <w:pPr>
              <w:spacing w:line="240" w:lineRule="auto"/>
              <w:ind w:right="-57"/>
              <w:rPr>
                <w:rFonts w:ascii="Times New Roman" w:hAnsi="Times New Roman" w:cs="Times New Roman"/>
                <w:bCs/>
                <w:sz w:val="24"/>
                <w:szCs w:val="24"/>
              </w:rPr>
            </w:pPr>
            <w:r w:rsidRPr="00BB4894">
              <w:rPr>
                <w:rFonts w:ascii="Times New Roman" w:hAnsi="Times New Roman" w:cs="Times New Roman"/>
                <w:sz w:val="24"/>
                <w:szCs w:val="24"/>
              </w:rPr>
              <w:lastRenderedPageBreak/>
              <w:t xml:space="preserve">Объекты </w:t>
            </w:r>
            <w:r w:rsidRPr="00BB4894">
              <w:rPr>
                <w:rFonts w:ascii="Times New Roman" w:hAnsi="Times New Roman" w:cs="Times New Roman"/>
                <w:bCs/>
                <w:sz w:val="24"/>
                <w:szCs w:val="24"/>
              </w:rPr>
              <w:t>размещения твердых коммунальных отходов</w:t>
            </w:r>
          </w:p>
        </w:tc>
        <w:tc>
          <w:tcPr>
            <w:tcW w:w="1221" w:type="dxa"/>
            <w:shd w:val="clear" w:color="auto" w:fill="auto"/>
            <w:vAlign w:val="center"/>
          </w:tcPr>
          <w:p w:rsidR="00D84A0A" w:rsidRPr="00BB4894" w:rsidRDefault="00D84A0A" w:rsidP="00041FC4">
            <w:pPr>
              <w:spacing w:line="240" w:lineRule="auto"/>
              <w:ind w:left="-57" w:right="-57"/>
              <w:jc w:val="center"/>
              <w:rPr>
                <w:rFonts w:ascii="Times New Roman" w:hAnsi="Times New Roman" w:cs="Times New Roman"/>
                <w:bCs/>
                <w:sz w:val="24"/>
                <w:szCs w:val="24"/>
              </w:rPr>
            </w:pPr>
            <w:r w:rsidRPr="00BB4894">
              <w:rPr>
                <w:rFonts w:ascii="Times New Roman" w:hAnsi="Times New Roman" w:cs="Times New Roman"/>
                <w:bCs/>
                <w:sz w:val="24"/>
                <w:szCs w:val="24"/>
              </w:rPr>
              <w:t>объект</w:t>
            </w:r>
          </w:p>
        </w:tc>
        <w:tc>
          <w:tcPr>
            <w:tcW w:w="3885" w:type="dxa"/>
            <w:vAlign w:val="center"/>
          </w:tcPr>
          <w:p w:rsidR="00D84A0A" w:rsidRPr="00BB4894" w:rsidRDefault="00D84A0A" w:rsidP="00041FC4">
            <w:pPr>
              <w:suppressAutoHyphens/>
              <w:spacing w:line="240" w:lineRule="auto"/>
              <w:ind w:left="-57" w:right="-57"/>
              <w:jc w:val="center"/>
              <w:rPr>
                <w:rFonts w:ascii="Times New Roman" w:hAnsi="Times New Roman" w:cs="Times New Roman"/>
                <w:bCs/>
                <w:sz w:val="24"/>
                <w:szCs w:val="24"/>
              </w:rPr>
            </w:pPr>
            <w:r w:rsidRPr="00BB4894">
              <w:rPr>
                <w:rFonts w:ascii="Times New Roman" w:hAnsi="Times New Roman" w:cs="Times New Roman"/>
                <w:sz w:val="24"/>
                <w:szCs w:val="24"/>
              </w:rPr>
              <w:t>определяется в соответствии с Генеральной схемой санитарной очистки территории Камчатского края</w:t>
            </w:r>
          </w:p>
        </w:tc>
        <w:tc>
          <w:tcPr>
            <w:tcW w:w="2520" w:type="dxa"/>
            <w:vAlign w:val="center"/>
          </w:tcPr>
          <w:p w:rsidR="00D84A0A" w:rsidRPr="00BB4894" w:rsidRDefault="00D84A0A" w:rsidP="00041FC4">
            <w:pPr>
              <w:spacing w:line="240" w:lineRule="auto"/>
              <w:ind w:left="-57" w:right="-57"/>
              <w:jc w:val="center"/>
              <w:rPr>
                <w:rFonts w:ascii="Times New Roman" w:hAnsi="Times New Roman" w:cs="Times New Roman"/>
                <w:bCs/>
                <w:sz w:val="24"/>
                <w:szCs w:val="24"/>
              </w:rPr>
            </w:pPr>
            <w:r w:rsidRPr="00BB4894">
              <w:rPr>
                <w:rFonts w:ascii="Times New Roman" w:hAnsi="Times New Roman" w:cs="Times New Roman"/>
                <w:sz w:val="24"/>
                <w:szCs w:val="24"/>
              </w:rPr>
              <w:t>не нормируется</w:t>
            </w:r>
          </w:p>
        </w:tc>
      </w:tr>
    </w:tbl>
    <w:p w:rsidR="00D84A0A" w:rsidRDefault="00D84A0A" w:rsidP="00D84A0A">
      <w:pPr>
        <w:spacing w:after="0" w:line="240" w:lineRule="auto"/>
        <w:ind w:firstLine="709"/>
        <w:jc w:val="both"/>
        <w:rPr>
          <w:rFonts w:ascii="Times New Roman" w:hAnsi="Times New Roman" w:cs="Times New Roman"/>
          <w:bCs/>
          <w:sz w:val="24"/>
          <w:szCs w:val="24"/>
        </w:rPr>
      </w:pPr>
    </w:p>
    <w:p w:rsidR="00D84A0A" w:rsidRPr="00BB4894" w:rsidRDefault="00D84A0A" w:rsidP="00D84A0A">
      <w:pPr>
        <w:spacing w:after="0" w:line="240" w:lineRule="auto"/>
        <w:ind w:firstLine="709"/>
        <w:jc w:val="both"/>
        <w:rPr>
          <w:rFonts w:ascii="Times New Roman" w:hAnsi="Times New Roman" w:cs="Times New Roman"/>
          <w:bCs/>
          <w:sz w:val="24"/>
          <w:szCs w:val="24"/>
        </w:rPr>
      </w:pPr>
      <w:r w:rsidRPr="00BB4894">
        <w:rPr>
          <w:rFonts w:ascii="Times New Roman" w:hAnsi="Times New Roman" w:cs="Times New Roman"/>
          <w:bCs/>
          <w:sz w:val="24"/>
          <w:szCs w:val="24"/>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D84A0A" w:rsidRPr="00BB4894" w:rsidRDefault="00D84A0A" w:rsidP="00D84A0A">
      <w:pPr>
        <w:spacing w:after="0" w:line="240" w:lineRule="auto"/>
        <w:ind w:firstLine="709"/>
        <w:jc w:val="both"/>
        <w:rPr>
          <w:rFonts w:ascii="Times New Roman" w:hAnsi="Times New Roman" w:cs="Times New Roman"/>
          <w:sz w:val="24"/>
          <w:szCs w:val="24"/>
        </w:rPr>
      </w:pPr>
      <w:r w:rsidRPr="00BB4894">
        <w:rPr>
          <w:rFonts w:ascii="Times New Roman" w:hAnsi="Times New Roman" w:cs="Times New Roman"/>
          <w:bCs/>
          <w:sz w:val="24"/>
          <w:szCs w:val="24"/>
        </w:rPr>
        <w:t>7.3.3. Р</w:t>
      </w:r>
      <w:r w:rsidRPr="00BB4894">
        <w:rPr>
          <w:rFonts w:ascii="Times New Roman" w:hAnsi="Times New Roman" w:cs="Times New Roman"/>
          <w:sz w:val="24"/>
          <w:szCs w:val="24"/>
        </w:rPr>
        <w:t xml:space="preserve">асчетные показатели </w:t>
      </w:r>
      <w:r w:rsidRPr="00BB4894">
        <w:rPr>
          <w:rFonts w:ascii="Times New Roman" w:hAnsi="Times New Roman" w:cs="Times New Roman"/>
          <w:bCs/>
          <w:sz w:val="24"/>
          <w:szCs w:val="24"/>
        </w:rPr>
        <w:t xml:space="preserve">градостроительного проектирования объектов </w:t>
      </w:r>
      <w:r w:rsidRPr="00BB4894">
        <w:rPr>
          <w:rFonts w:ascii="Times New Roman" w:hAnsi="Times New Roman" w:cs="Times New Roman"/>
          <w:sz w:val="24"/>
          <w:szCs w:val="24"/>
        </w:rPr>
        <w:t>размещения отходов Козыревского сельского поселения приведены в таблице 7.3.2.</w:t>
      </w:r>
    </w:p>
    <w:p w:rsidR="00D84A0A" w:rsidRDefault="00D84A0A" w:rsidP="00D84A0A">
      <w:pPr>
        <w:spacing w:line="239" w:lineRule="auto"/>
        <w:jc w:val="right"/>
        <w:rPr>
          <w:rFonts w:ascii="Times New Roman" w:hAnsi="Times New Roman" w:cs="Times New Roman"/>
          <w:b/>
          <w:sz w:val="24"/>
          <w:szCs w:val="24"/>
        </w:rPr>
      </w:pPr>
    </w:p>
    <w:p w:rsidR="00D84A0A" w:rsidRDefault="00D84A0A" w:rsidP="00D84A0A">
      <w:pPr>
        <w:spacing w:line="239" w:lineRule="auto"/>
        <w:jc w:val="right"/>
        <w:rPr>
          <w:rFonts w:ascii="Times New Roman" w:hAnsi="Times New Roman" w:cs="Times New Roman"/>
          <w:b/>
          <w:sz w:val="24"/>
          <w:szCs w:val="24"/>
        </w:rPr>
      </w:pPr>
    </w:p>
    <w:p w:rsidR="00D84A0A" w:rsidRDefault="00D84A0A" w:rsidP="00D84A0A">
      <w:pPr>
        <w:spacing w:line="239" w:lineRule="auto"/>
        <w:jc w:val="right"/>
        <w:rPr>
          <w:rFonts w:ascii="Times New Roman" w:hAnsi="Times New Roman" w:cs="Times New Roman"/>
          <w:b/>
          <w:sz w:val="24"/>
          <w:szCs w:val="24"/>
        </w:rPr>
      </w:pPr>
    </w:p>
    <w:p w:rsidR="00D84A0A" w:rsidRPr="003A55A3" w:rsidRDefault="00D84A0A" w:rsidP="00D84A0A">
      <w:pPr>
        <w:spacing w:line="239"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8"/>
        <w:gridCol w:w="2716"/>
        <w:gridCol w:w="2213"/>
      </w:tblGrid>
      <w:tr w:rsidR="00D84A0A" w:rsidRPr="003A55A3" w:rsidTr="00041FC4">
        <w:trPr>
          <w:trHeight w:val="312"/>
          <w:jc w:val="center"/>
        </w:trPr>
        <w:tc>
          <w:tcPr>
            <w:tcW w:w="5178" w:type="dxa"/>
            <w:vMerge w:val="restart"/>
            <w:vAlign w:val="center"/>
          </w:tcPr>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Наименование объектов</w:t>
            </w:r>
          </w:p>
        </w:tc>
        <w:tc>
          <w:tcPr>
            <w:tcW w:w="4929" w:type="dxa"/>
            <w:gridSpan w:val="2"/>
            <w:vAlign w:val="center"/>
          </w:tcPr>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Расчетные показатели</w:t>
            </w:r>
          </w:p>
        </w:tc>
      </w:tr>
      <w:tr w:rsidR="00D84A0A" w:rsidRPr="003A55A3" w:rsidTr="00041FC4">
        <w:trPr>
          <w:trHeight w:val="566"/>
          <w:jc w:val="center"/>
        </w:trPr>
        <w:tc>
          <w:tcPr>
            <w:tcW w:w="5178" w:type="dxa"/>
            <w:vMerge/>
            <w:vAlign w:val="center"/>
          </w:tcPr>
          <w:p w:rsidR="00D84A0A" w:rsidRPr="00BB4894" w:rsidRDefault="00D84A0A" w:rsidP="00041FC4">
            <w:pPr>
              <w:spacing w:line="239" w:lineRule="auto"/>
              <w:jc w:val="center"/>
              <w:rPr>
                <w:rFonts w:ascii="Times New Roman" w:hAnsi="Times New Roman" w:cs="Times New Roman"/>
                <w:b/>
                <w:sz w:val="24"/>
                <w:szCs w:val="24"/>
              </w:rPr>
            </w:pPr>
          </w:p>
        </w:tc>
        <w:tc>
          <w:tcPr>
            <w:tcW w:w="2716" w:type="dxa"/>
            <w:vAlign w:val="center"/>
          </w:tcPr>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 xml:space="preserve">размеры </w:t>
            </w:r>
            <w:proofErr w:type="gramStart"/>
            <w:r w:rsidRPr="00BB4894">
              <w:rPr>
                <w:rFonts w:ascii="Times New Roman" w:hAnsi="Times New Roman" w:cs="Times New Roman"/>
                <w:b/>
                <w:sz w:val="24"/>
                <w:szCs w:val="24"/>
              </w:rPr>
              <w:t>земельных</w:t>
            </w:r>
            <w:proofErr w:type="gramEnd"/>
            <w:r w:rsidRPr="00BB4894">
              <w:rPr>
                <w:rFonts w:ascii="Times New Roman" w:hAnsi="Times New Roman" w:cs="Times New Roman"/>
                <w:b/>
                <w:sz w:val="24"/>
                <w:szCs w:val="24"/>
              </w:rPr>
              <w:t xml:space="preserve"> </w:t>
            </w:r>
          </w:p>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 xml:space="preserve">участков на 1000 т </w:t>
            </w:r>
          </w:p>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 xml:space="preserve">твердых отходов в год, </w:t>
            </w:r>
            <w:proofErr w:type="gramStart"/>
            <w:r w:rsidRPr="00BB4894">
              <w:rPr>
                <w:rFonts w:ascii="Times New Roman" w:hAnsi="Times New Roman" w:cs="Times New Roman"/>
                <w:b/>
                <w:sz w:val="24"/>
                <w:szCs w:val="24"/>
              </w:rPr>
              <w:t>га</w:t>
            </w:r>
            <w:proofErr w:type="gramEnd"/>
          </w:p>
        </w:tc>
        <w:tc>
          <w:tcPr>
            <w:tcW w:w="2213" w:type="dxa"/>
            <w:vAlign w:val="center"/>
          </w:tcPr>
          <w:p w:rsidR="00D84A0A" w:rsidRPr="00BB4894" w:rsidRDefault="00D84A0A" w:rsidP="00041FC4">
            <w:pPr>
              <w:spacing w:line="239" w:lineRule="auto"/>
              <w:jc w:val="center"/>
              <w:rPr>
                <w:rFonts w:ascii="Times New Roman" w:hAnsi="Times New Roman" w:cs="Times New Roman"/>
                <w:b/>
                <w:sz w:val="24"/>
                <w:szCs w:val="24"/>
              </w:rPr>
            </w:pPr>
            <w:r w:rsidRPr="00BB4894">
              <w:rPr>
                <w:rFonts w:ascii="Times New Roman" w:hAnsi="Times New Roman" w:cs="Times New Roman"/>
                <w:b/>
                <w:sz w:val="24"/>
                <w:szCs w:val="24"/>
              </w:rPr>
              <w:t xml:space="preserve">ориентировочные размеры санитарно-защитных зон, </w:t>
            </w:r>
            <w:proofErr w:type="gramStart"/>
            <w:r w:rsidRPr="00BB4894">
              <w:rPr>
                <w:rFonts w:ascii="Times New Roman" w:hAnsi="Times New Roman" w:cs="Times New Roman"/>
                <w:b/>
                <w:sz w:val="24"/>
                <w:szCs w:val="24"/>
              </w:rPr>
              <w:t>м</w:t>
            </w:r>
            <w:proofErr w:type="gramEnd"/>
          </w:p>
        </w:tc>
      </w:tr>
      <w:tr w:rsidR="00D84A0A" w:rsidRPr="003A55A3" w:rsidTr="00041FC4">
        <w:tblPrEx>
          <w:tblBorders>
            <w:bottom w:val="single" w:sz="4" w:space="0" w:color="auto"/>
          </w:tblBorders>
        </w:tblPrEx>
        <w:trPr>
          <w:jc w:val="center"/>
        </w:trPr>
        <w:tc>
          <w:tcPr>
            <w:tcW w:w="5178" w:type="dxa"/>
            <w:tcBorders>
              <w:top w:val="single" w:sz="4" w:space="0" w:color="auto"/>
              <w:bottom w:val="single" w:sz="4" w:space="0" w:color="auto"/>
            </w:tcBorders>
          </w:tcPr>
          <w:p w:rsidR="00D84A0A" w:rsidRPr="00BB4894" w:rsidRDefault="00D84A0A" w:rsidP="00041FC4">
            <w:pPr>
              <w:suppressAutoHyphens/>
              <w:spacing w:line="240" w:lineRule="auto"/>
              <w:ind w:left="85"/>
              <w:rPr>
                <w:rFonts w:ascii="Times New Roman" w:hAnsi="Times New Roman" w:cs="Times New Roman"/>
                <w:bCs/>
                <w:sz w:val="24"/>
                <w:szCs w:val="24"/>
              </w:rPr>
            </w:pPr>
            <w:r w:rsidRPr="00BB4894">
              <w:rPr>
                <w:rFonts w:ascii="Times New Roman" w:hAnsi="Times New Roman" w:cs="Times New Roman"/>
                <w:sz w:val="24"/>
                <w:szCs w:val="24"/>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0,5-1,0 *</w:t>
            </w:r>
          </w:p>
        </w:tc>
        <w:tc>
          <w:tcPr>
            <w:tcW w:w="2213" w:type="dxa"/>
            <w:tcBorders>
              <w:top w:val="single" w:sz="4" w:space="0" w:color="auto"/>
              <w:bottom w:val="single" w:sz="4" w:space="0" w:color="auto"/>
            </w:tcBorders>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27"/>
          <w:jc w:val="center"/>
        </w:trPr>
        <w:tc>
          <w:tcPr>
            <w:tcW w:w="5178" w:type="dxa"/>
            <w:tcBorders>
              <w:top w:val="single" w:sz="4" w:space="0" w:color="auto"/>
            </w:tcBorders>
          </w:tcPr>
          <w:p w:rsidR="00D84A0A" w:rsidRPr="00BB4894" w:rsidRDefault="00D84A0A" w:rsidP="00041FC4">
            <w:pPr>
              <w:spacing w:line="239" w:lineRule="auto"/>
              <w:ind w:left="85"/>
              <w:rPr>
                <w:rFonts w:ascii="Times New Roman" w:hAnsi="Times New Roman" w:cs="Times New Roman"/>
                <w:bCs/>
                <w:sz w:val="24"/>
                <w:szCs w:val="24"/>
              </w:rPr>
            </w:pPr>
            <w:r w:rsidRPr="00BB4894">
              <w:rPr>
                <w:rFonts w:ascii="Times New Roman" w:hAnsi="Times New Roman" w:cs="Times New Roman"/>
                <w:bCs/>
                <w:sz w:val="24"/>
                <w:szCs w:val="24"/>
              </w:rPr>
              <w:t xml:space="preserve">Объекты компостирования </w:t>
            </w:r>
            <w:r w:rsidRPr="00BB4894">
              <w:rPr>
                <w:rFonts w:ascii="Times New Roman" w:hAnsi="Times New Roman" w:cs="Times New Roman"/>
                <w:sz w:val="24"/>
                <w:szCs w:val="24"/>
              </w:rPr>
              <w:t>отходов без навоза и фекалий</w:t>
            </w:r>
          </w:p>
        </w:tc>
        <w:tc>
          <w:tcPr>
            <w:tcW w:w="2716" w:type="dxa"/>
            <w:tcBorders>
              <w:top w:val="single" w:sz="4" w:space="0" w:color="auto"/>
            </w:tcBorders>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0,04</w:t>
            </w:r>
          </w:p>
        </w:tc>
        <w:tc>
          <w:tcPr>
            <w:tcW w:w="2213" w:type="dxa"/>
            <w:tcBorders>
              <w:top w:val="single" w:sz="4" w:space="0" w:color="auto"/>
            </w:tcBorders>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27"/>
          <w:jc w:val="center"/>
        </w:trPr>
        <w:tc>
          <w:tcPr>
            <w:tcW w:w="5178" w:type="dxa"/>
          </w:tcPr>
          <w:p w:rsidR="00D84A0A" w:rsidRPr="00BB4894" w:rsidRDefault="00D84A0A" w:rsidP="00041FC4">
            <w:pPr>
              <w:spacing w:line="239" w:lineRule="auto"/>
              <w:ind w:left="85"/>
              <w:rPr>
                <w:rFonts w:ascii="Times New Roman" w:hAnsi="Times New Roman" w:cs="Times New Roman"/>
                <w:bCs/>
                <w:sz w:val="24"/>
                <w:szCs w:val="24"/>
              </w:rPr>
            </w:pPr>
            <w:r w:rsidRPr="00BB4894">
              <w:rPr>
                <w:rFonts w:ascii="Times New Roman" w:hAnsi="Times New Roman" w:cs="Times New Roman"/>
                <w:bCs/>
                <w:sz w:val="24"/>
                <w:szCs w:val="24"/>
              </w:rPr>
              <w:t>Сливные станции</w:t>
            </w:r>
          </w:p>
        </w:tc>
        <w:tc>
          <w:tcPr>
            <w:tcW w:w="2716"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0,2</w:t>
            </w:r>
          </w:p>
        </w:tc>
        <w:tc>
          <w:tcPr>
            <w:tcW w:w="2213"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27"/>
          <w:jc w:val="center"/>
        </w:trPr>
        <w:tc>
          <w:tcPr>
            <w:tcW w:w="5178" w:type="dxa"/>
          </w:tcPr>
          <w:p w:rsidR="00D84A0A" w:rsidRPr="00BB4894" w:rsidRDefault="00D84A0A" w:rsidP="00041FC4">
            <w:pPr>
              <w:spacing w:line="239" w:lineRule="auto"/>
              <w:ind w:left="85"/>
              <w:rPr>
                <w:rFonts w:ascii="Times New Roman" w:hAnsi="Times New Roman" w:cs="Times New Roman"/>
                <w:bCs/>
                <w:sz w:val="24"/>
                <w:szCs w:val="24"/>
              </w:rPr>
            </w:pPr>
            <w:r w:rsidRPr="00BB4894">
              <w:rPr>
                <w:rFonts w:ascii="Times New Roman" w:hAnsi="Times New Roman" w:cs="Times New Roman"/>
                <w:bCs/>
                <w:sz w:val="24"/>
                <w:szCs w:val="24"/>
              </w:rPr>
              <w:t>Поля ассенизации и запахивания</w:t>
            </w:r>
          </w:p>
        </w:tc>
        <w:tc>
          <w:tcPr>
            <w:tcW w:w="2716"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2,0</w:t>
            </w:r>
          </w:p>
        </w:tc>
        <w:tc>
          <w:tcPr>
            <w:tcW w:w="2213"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1000</w:t>
            </w:r>
          </w:p>
        </w:tc>
      </w:tr>
      <w:tr w:rsidR="00D84A0A" w:rsidRPr="003A55A3" w:rsidTr="00041FC4">
        <w:tblPrEx>
          <w:tblBorders>
            <w:bottom w:val="single" w:sz="4" w:space="0" w:color="auto"/>
          </w:tblBorders>
        </w:tblPrEx>
        <w:trPr>
          <w:jc w:val="center"/>
        </w:trPr>
        <w:tc>
          <w:tcPr>
            <w:tcW w:w="5178" w:type="dxa"/>
          </w:tcPr>
          <w:p w:rsidR="00D84A0A" w:rsidRPr="00BB4894" w:rsidRDefault="00D84A0A" w:rsidP="00041FC4">
            <w:pPr>
              <w:spacing w:line="239" w:lineRule="auto"/>
              <w:ind w:left="85"/>
              <w:rPr>
                <w:rFonts w:ascii="Times New Roman" w:hAnsi="Times New Roman" w:cs="Times New Roman"/>
                <w:bCs/>
                <w:spacing w:val="-2"/>
                <w:sz w:val="24"/>
                <w:szCs w:val="24"/>
              </w:rPr>
            </w:pPr>
            <w:r w:rsidRPr="00BB4894">
              <w:rPr>
                <w:rFonts w:ascii="Times New Roman" w:hAnsi="Times New Roman" w:cs="Times New Roman"/>
                <w:bCs/>
                <w:spacing w:val="-2"/>
                <w:sz w:val="24"/>
                <w:szCs w:val="24"/>
              </w:rPr>
              <w:t>Поля складирования и захоронения обезвреженных осадков (по сухому веществу)</w:t>
            </w:r>
          </w:p>
        </w:tc>
        <w:tc>
          <w:tcPr>
            <w:tcW w:w="2716"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0,3</w:t>
            </w:r>
          </w:p>
        </w:tc>
        <w:tc>
          <w:tcPr>
            <w:tcW w:w="2213"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1000</w:t>
            </w:r>
          </w:p>
        </w:tc>
      </w:tr>
      <w:tr w:rsidR="00D84A0A" w:rsidRPr="003A55A3" w:rsidTr="00041FC4">
        <w:tblPrEx>
          <w:tblBorders>
            <w:bottom w:val="single" w:sz="4" w:space="0" w:color="auto"/>
          </w:tblBorders>
        </w:tblPrEx>
        <w:trPr>
          <w:jc w:val="center"/>
        </w:trPr>
        <w:tc>
          <w:tcPr>
            <w:tcW w:w="5178" w:type="dxa"/>
          </w:tcPr>
          <w:p w:rsidR="00D84A0A" w:rsidRPr="00BB4894" w:rsidRDefault="00D84A0A" w:rsidP="00041FC4">
            <w:pPr>
              <w:spacing w:line="239" w:lineRule="auto"/>
              <w:ind w:left="85"/>
              <w:rPr>
                <w:rFonts w:ascii="Times New Roman" w:hAnsi="Times New Roman" w:cs="Times New Roman"/>
                <w:bCs/>
                <w:sz w:val="24"/>
                <w:szCs w:val="24"/>
              </w:rPr>
            </w:pPr>
            <w:proofErr w:type="spellStart"/>
            <w:r w:rsidRPr="00BB4894">
              <w:rPr>
                <w:rFonts w:ascii="Times New Roman" w:hAnsi="Times New Roman" w:cs="Times New Roman"/>
                <w:bCs/>
                <w:spacing w:val="-2"/>
                <w:sz w:val="24"/>
                <w:szCs w:val="24"/>
              </w:rPr>
              <w:t>Снегоприемные</w:t>
            </w:r>
            <w:proofErr w:type="spellEnd"/>
            <w:r w:rsidRPr="00BB4894">
              <w:rPr>
                <w:rFonts w:ascii="Times New Roman" w:hAnsi="Times New Roman" w:cs="Times New Roman"/>
                <w:bCs/>
                <w:spacing w:val="-2"/>
                <w:sz w:val="24"/>
                <w:szCs w:val="24"/>
              </w:rPr>
              <w:t xml:space="preserve"> пункты</w:t>
            </w:r>
          </w:p>
        </w:tc>
        <w:tc>
          <w:tcPr>
            <w:tcW w:w="2716"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 xml:space="preserve">по заданию </w:t>
            </w:r>
          </w:p>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на проектирование</w:t>
            </w:r>
          </w:p>
        </w:tc>
        <w:tc>
          <w:tcPr>
            <w:tcW w:w="2213" w:type="dxa"/>
            <w:vAlign w:val="center"/>
          </w:tcPr>
          <w:p w:rsidR="00D84A0A" w:rsidRPr="00BB4894" w:rsidRDefault="00D84A0A" w:rsidP="00041FC4">
            <w:pPr>
              <w:spacing w:line="239" w:lineRule="auto"/>
              <w:jc w:val="center"/>
              <w:rPr>
                <w:rFonts w:ascii="Times New Roman" w:hAnsi="Times New Roman" w:cs="Times New Roman"/>
                <w:bCs/>
                <w:sz w:val="24"/>
                <w:szCs w:val="24"/>
              </w:rPr>
            </w:pPr>
            <w:r w:rsidRPr="00BB4894">
              <w:rPr>
                <w:rFonts w:ascii="Times New Roman" w:hAnsi="Times New Roman" w:cs="Times New Roman"/>
                <w:bCs/>
                <w:sz w:val="24"/>
                <w:szCs w:val="24"/>
              </w:rPr>
              <w:t>100</w:t>
            </w:r>
          </w:p>
        </w:tc>
      </w:tr>
    </w:tbl>
    <w:p w:rsidR="00D84A0A" w:rsidRPr="00BB4894" w:rsidRDefault="00D84A0A" w:rsidP="00D84A0A">
      <w:pPr>
        <w:adjustRightInd w:val="0"/>
        <w:spacing w:before="100" w:line="240" w:lineRule="auto"/>
        <w:ind w:firstLine="709"/>
        <w:jc w:val="both"/>
        <w:rPr>
          <w:rFonts w:ascii="Times New Roman" w:hAnsi="Times New Roman" w:cs="Times New Roman"/>
          <w:bCs/>
          <w:sz w:val="24"/>
          <w:szCs w:val="24"/>
        </w:rPr>
      </w:pPr>
      <w:r w:rsidRPr="00BB4894">
        <w:rPr>
          <w:rFonts w:ascii="Times New Roman" w:hAnsi="Times New Roman" w:cs="Times New Roman"/>
          <w:bCs/>
          <w:sz w:val="24"/>
          <w:szCs w:val="24"/>
        </w:rPr>
        <w:t>* Наименьшие размеры площадей относятся к сооружениям, размещаемым на песчаных грунтах.</w:t>
      </w:r>
    </w:p>
    <w:p w:rsidR="00D84A0A" w:rsidRPr="00BB4894" w:rsidRDefault="00D84A0A" w:rsidP="00D84A0A">
      <w:pPr>
        <w:spacing w:line="239" w:lineRule="auto"/>
        <w:ind w:firstLine="720"/>
        <w:jc w:val="both"/>
        <w:rPr>
          <w:rFonts w:ascii="Times New Roman" w:hAnsi="Times New Roman" w:cs="Times New Roman"/>
          <w:bCs/>
          <w:sz w:val="24"/>
          <w:szCs w:val="24"/>
        </w:rPr>
      </w:pPr>
      <w:r w:rsidRPr="00BB4894">
        <w:rPr>
          <w:rFonts w:ascii="Times New Roman" w:hAnsi="Times New Roman" w:cs="Times New Roman"/>
          <w:bCs/>
          <w:sz w:val="24"/>
          <w:szCs w:val="24"/>
        </w:rPr>
        <w:t xml:space="preserve">7.3.4. Проектирование объектов </w:t>
      </w:r>
      <w:r w:rsidRPr="00BB4894">
        <w:rPr>
          <w:rFonts w:ascii="Times New Roman" w:hAnsi="Times New Roman" w:cs="Times New Roman"/>
          <w:sz w:val="24"/>
          <w:szCs w:val="24"/>
        </w:rPr>
        <w:t xml:space="preserve">размещения твердых коммунальных </w:t>
      </w:r>
      <w:r w:rsidRPr="00BB4894">
        <w:rPr>
          <w:rFonts w:ascii="Times New Roman" w:hAnsi="Times New Roman" w:cs="Times New Roman"/>
          <w:bCs/>
          <w:sz w:val="24"/>
          <w:szCs w:val="24"/>
        </w:rPr>
        <w:t>отходов следует осуществлять в соответствии с таблицей 7.3.3.</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D84A0A" w:rsidRPr="00BB4894" w:rsidTr="00041FC4">
        <w:trPr>
          <w:trHeight w:val="312"/>
          <w:jc w:val="center"/>
        </w:trPr>
        <w:tc>
          <w:tcPr>
            <w:tcW w:w="2710" w:type="dxa"/>
            <w:shd w:val="clear" w:color="auto" w:fill="auto"/>
            <w:vAlign w:val="center"/>
          </w:tcPr>
          <w:p w:rsidR="00D84A0A" w:rsidRPr="00BB4894" w:rsidRDefault="00D84A0A" w:rsidP="00041FC4">
            <w:pPr>
              <w:pStyle w:val="FORMATTEXT"/>
              <w:ind w:left="-57" w:right="-57"/>
              <w:jc w:val="center"/>
              <w:rPr>
                <w:b/>
              </w:rPr>
            </w:pPr>
            <w:r w:rsidRPr="00BB4894">
              <w:rPr>
                <w:b/>
              </w:rPr>
              <w:t>Наименование объектов</w:t>
            </w:r>
          </w:p>
        </w:tc>
        <w:tc>
          <w:tcPr>
            <w:tcW w:w="7344" w:type="dxa"/>
            <w:shd w:val="clear" w:color="auto" w:fill="auto"/>
            <w:vAlign w:val="center"/>
          </w:tcPr>
          <w:p w:rsidR="00D84A0A" w:rsidRPr="00BB4894" w:rsidRDefault="00D84A0A" w:rsidP="00041FC4">
            <w:pPr>
              <w:pStyle w:val="FORMATTEXT"/>
              <w:ind w:left="-57" w:right="-57"/>
              <w:jc w:val="center"/>
              <w:rPr>
                <w:b/>
              </w:rPr>
            </w:pPr>
            <w:r w:rsidRPr="00BB4894">
              <w:rPr>
                <w:b/>
                <w:bCs/>
              </w:rPr>
              <w:t>Нормативные параметры и расчетные показатели</w:t>
            </w:r>
          </w:p>
        </w:tc>
      </w:tr>
      <w:tr w:rsidR="00D84A0A" w:rsidRPr="00BB4894" w:rsidTr="00041FC4">
        <w:trPr>
          <w:trHeight w:val="60"/>
          <w:tblHeader/>
          <w:jc w:val="center"/>
        </w:trPr>
        <w:tc>
          <w:tcPr>
            <w:tcW w:w="2710" w:type="dxa"/>
            <w:shd w:val="clear" w:color="auto" w:fill="auto"/>
            <w:vAlign w:val="center"/>
          </w:tcPr>
          <w:p w:rsidR="00D84A0A" w:rsidRPr="00BB4894" w:rsidRDefault="00D84A0A" w:rsidP="00041FC4">
            <w:pPr>
              <w:pStyle w:val="FORMATTEXT"/>
              <w:ind w:left="-57" w:right="-57"/>
              <w:jc w:val="center"/>
              <w:rPr>
                <w:b/>
              </w:rPr>
            </w:pPr>
            <w:r w:rsidRPr="00BB4894">
              <w:rPr>
                <w:b/>
              </w:rPr>
              <w:t>1</w:t>
            </w:r>
          </w:p>
        </w:tc>
        <w:tc>
          <w:tcPr>
            <w:tcW w:w="7344" w:type="dxa"/>
            <w:shd w:val="clear" w:color="auto" w:fill="auto"/>
            <w:vAlign w:val="center"/>
          </w:tcPr>
          <w:p w:rsidR="00D84A0A" w:rsidRPr="00BB4894" w:rsidRDefault="00D84A0A" w:rsidP="00041FC4">
            <w:pPr>
              <w:pStyle w:val="FORMATTEXT"/>
              <w:ind w:left="-57" w:right="-57"/>
              <w:jc w:val="center"/>
              <w:rPr>
                <w:b/>
                <w:bCs/>
              </w:rPr>
            </w:pPr>
            <w:r w:rsidRPr="00BB4894">
              <w:rPr>
                <w:b/>
                <w:bCs/>
              </w:rPr>
              <w:t>2</w:t>
            </w:r>
          </w:p>
        </w:tc>
      </w:tr>
      <w:tr w:rsidR="00D84A0A" w:rsidRPr="00BB4894" w:rsidTr="00041FC4">
        <w:tblPrEx>
          <w:tblBorders>
            <w:bottom w:val="single" w:sz="4" w:space="0" w:color="auto"/>
          </w:tblBorders>
        </w:tblPrEx>
        <w:trPr>
          <w:jc w:val="center"/>
        </w:trPr>
        <w:tc>
          <w:tcPr>
            <w:tcW w:w="2710" w:type="dxa"/>
            <w:shd w:val="clear" w:color="auto" w:fill="auto"/>
          </w:tcPr>
          <w:p w:rsidR="00D84A0A" w:rsidRPr="00BB4894" w:rsidRDefault="00D84A0A" w:rsidP="00041FC4">
            <w:pPr>
              <w:pStyle w:val="FORMATTEXT"/>
              <w:suppressAutoHyphens/>
            </w:pPr>
            <w:r w:rsidRPr="00BB4894">
              <w:rPr>
                <w:bCs/>
              </w:rPr>
              <w:t>Общие требования к размещению отходов</w:t>
            </w:r>
          </w:p>
        </w:tc>
        <w:tc>
          <w:tcPr>
            <w:tcW w:w="7344" w:type="dxa"/>
            <w:shd w:val="clear" w:color="auto" w:fill="auto"/>
          </w:tcPr>
          <w:p w:rsidR="00D84A0A" w:rsidRPr="00BB4894" w:rsidRDefault="00D84A0A" w:rsidP="00041FC4">
            <w:pPr>
              <w:spacing w:line="240" w:lineRule="auto"/>
              <w:rPr>
                <w:rFonts w:ascii="Times New Roman" w:hAnsi="Times New Roman" w:cs="Times New Roman"/>
                <w:bCs/>
                <w:spacing w:val="-2"/>
                <w:sz w:val="24"/>
                <w:szCs w:val="24"/>
              </w:rPr>
            </w:pPr>
            <w:proofErr w:type="gramStart"/>
            <w:r w:rsidRPr="00BB4894">
              <w:rPr>
                <w:rFonts w:ascii="Times New Roman" w:hAnsi="Times New Roman" w:cs="Times New Roman"/>
                <w:sz w:val="24"/>
                <w:szCs w:val="24"/>
              </w:rPr>
              <w:t xml:space="preserve">Не допускается размещение в границах населенных пунктов, лесопарковых, курортных, рекреационных зон, а также </w:t>
            </w:r>
            <w:proofErr w:type="spellStart"/>
            <w:r w:rsidRPr="00BB4894">
              <w:rPr>
                <w:rFonts w:ascii="Times New Roman" w:hAnsi="Times New Roman" w:cs="Times New Roman"/>
                <w:sz w:val="24"/>
                <w:szCs w:val="24"/>
              </w:rPr>
              <w:t>водоохранных</w:t>
            </w:r>
            <w:proofErr w:type="spellEnd"/>
            <w:r w:rsidRPr="00BB4894">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roofErr w:type="gramEnd"/>
          </w:p>
        </w:tc>
      </w:tr>
      <w:tr w:rsidR="00D84A0A" w:rsidRPr="00BB4894" w:rsidTr="00041FC4">
        <w:tblPrEx>
          <w:tblBorders>
            <w:bottom w:val="single" w:sz="4" w:space="0" w:color="auto"/>
          </w:tblBorders>
        </w:tblPrEx>
        <w:trPr>
          <w:jc w:val="center"/>
        </w:trPr>
        <w:tc>
          <w:tcPr>
            <w:tcW w:w="2710" w:type="dxa"/>
            <w:shd w:val="clear" w:color="auto" w:fill="auto"/>
          </w:tcPr>
          <w:p w:rsidR="00D84A0A" w:rsidRPr="00BB4894" w:rsidRDefault="00D84A0A" w:rsidP="00041FC4">
            <w:pPr>
              <w:pStyle w:val="FORMATTEXT"/>
              <w:suppressAutoHyphens/>
            </w:pPr>
            <w:r w:rsidRPr="00BB4894">
              <w:t>Объекты для размещения твердых коммунальных</w:t>
            </w:r>
            <w:r>
              <w:t xml:space="preserve"> </w:t>
            </w:r>
            <w:r w:rsidRPr="00BB4894">
              <w:t>отходов</w:t>
            </w:r>
          </w:p>
        </w:tc>
        <w:tc>
          <w:tcPr>
            <w:tcW w:w="7344" w:type="dxa"/>
            <w:shd w:val="clear" w:color="auto" w:fill="auto"/>
          </w:tcPr>
          <w:p w:rsidR="00D84A0A" w:rsidRPr="00BB4894" w:rsidRDefault="00D84A0A" w:rsidP="00041FC4">
            <w:pPr>
              <w:spacing w:line="240" w:lineRule="auto"/>
              <w:rPr>
                <w:rFonts w:ascii="Times New Roman" w:hAnsi="Times New Roman" w:cs="Times New Roman"/>
                <w:bCs/>
                <w:sz w:val="24"/>
                <w:szCs w:val="24"/>
              </w:rPr>
            </w:pPr>
            <w:r w:rsidRPr="00BB4894">
              <w:rPr>
                <w:rFonts w:ascii="Times New Roman" w:hAnsi="Times New Roman" w:cs="Times New Roman"/>
                <w:bCs/>
                <w:spacing w:val="-2"/>
                <w:sz w:val="24"/>
                <w:szCs w:val="24"/>
              </w:rPr>
              <w:t xml:space="preserve">Размещение </w:t>
            </w:r>
            <w:r w:rsidRPr="00BB4894">
              <w:rPr>
                <w:rFonts w:ascii="Times New Roman" w:hAnsi="Times New Roman" w:cs="Times New Roman"/>
                <w:sz w:val="24"/>
                <w:szCs w:val="24"/>
              </w:rPr>
              <w:t>осуществляется в соответствии с правилами землепользования и застройки</w:t>
            </w:r>
            <w:r w:rsidRPr="00BB4894">
              <w:rPr>
                <w:rFonts w:ascii="Times New Roman" w:hAnsi="Times New Roman" w:cs="Times New Roman"/>
                <w:bCs/>
                <w:spacing w:val="-2"/>
                <w:sz w:val="24"/>
                <w:szCs w:val="24"/>
              </w:rPr>
              <w:t xml:space="preserve"> на обособленных</w:t>
            </w:r>
            <w:r w:rsidRPr="00BB4894">
              <w:rPr>
                <w:rFonts w:ascii="Times New Roman" w:hAnsi="Times New Roman" w:cs="Times New Roman"/>
                <w:bCs/>
                <w:sz w:val="24"/>
                <w:szCs w:val="24"/>
              </w:rPr>
              <w:t xml:space="preserve"> территориях с обеспечением нормативных санитарно-защитных зон.</w:t>
            </w:r>
          </w:p>
          <w:p w:rsidR="00D84A0A" w:rsidRPr="00BB4894" w:rsidRDefault="00D84A0A" w:rsidP="00041FC4">
            <w:pPr>
              <w:spacing w:line="240" w:lineRule="auto"/>
              <w:rPr>
                <w:rFonts w:ascii="Times New Roman" w:hAnsi="Times New Roman" w:cs="Times New Roman"/>
                <w:bCs/>
                <w:sz w:val="24"/>
                <w:szCs w:val="24"/>
              </w:rPr>
            </w:pPr>
            <w:r w:rsidRPr="00BB4894">
              <w:rPr>
                <w:rFonts w:ascii="Times New Roman" w:hAnsi="Times New Roman" w:cs="Times New Roman"/>
                <w:bCs/>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84A0A" w:rsidRPr="00BB4894" w:rsidRDefault="00D84A0A" w:rsidP="00041FC4">
            <w:pPr>
              <w:spacing w:line="240" w:lineRule="auto"/>
              <w:rPr>
                <w:rFonts w:ascii="Times New Roman" w:hAnsi="Times New Roman" w:cs="Times New Roman"/>
                <w:bCs/>
                <w:sz w:val="24"/>
                <w:szCs w:val="24"/>
              </w:rPr>
            </w:pPr>
            <w:r w:rsidRPr="00BB4894">
              <w:rPr>
                <w:rFonts w:ascii="Times New Roman" w:hAnsi="Times New Roman" w:cs="Times New Roman"/>
                <w:bCs/>
                <w:sz w:val="24"/>
                <w:szCs w:val="24"/>
              </w:rPr>
              <w:t>Не допускается размещение:</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в зонах санитарной охраны источников питьевого водоснабжения в соответствии с требованиями СанПиН 2.1.4.1110-02;</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в зонах охраны лечебно-оздоровительных местностей;</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в местах выхода на поверхность трещиноватых пород;</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в местах выклинивания водоносных горизонтов;</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в местах массового отдыха населения и размещения оздоровительных организаций;</w:t>
            </w:r>
          </w:p>
          <w:p w:rsidR="00D84A0A" w:rsidRPr="00BB4894" w:rsidRDefault="00D84A0A" w:rsidP="00041FC4">
            <w:pPr>
              <w:spacing w:line="240" w:lineRule="auto"/>
              <w:ind w:left="142" w:hanging="142"/>
              <w:rPr>
                <w:rFonts w:ascii="Times New Roman" w:hAnsi="Times New Roman" w:cs="Times New Roman"/>
                <w:sz w:val="24"/>
                <w:szCs w:val="24"/>
              </w:rPr>
            </w:pPr>
            <w:r w:rsidRPr="00BB4894">
              <w:rPr>
                <w:rFonts w:ascii="Times New Roman" w:hAnsi="Times New Roman" w:cs="Times New Roman"/>
                <w:bCs/>
                <w:sz w:val="24"/>
                <w:szCs w:val="24"/>
              </w:rPr>
              <w:t xml:space="preserve">- </w:t>
            </w:r>
            <w:r w:rsidRPr="00BB4894">
              <w:rPr>
                <w:rFonts w:ascii="Times New Roman" w:hAnsi="Times New Roman" w:cs="Times New Roman"/>
                <w:sz w:val="24"/>
                <w:szCs w:val="24"/>
              </w:rPr>
              <w:t>в пределах границы зон планировочных ограничений вокруг подножия вулканов при возможном проявлении опасных процессов (</w:t>
            </w:r>
            <w:r w:rsidRPr="00BB4894">
              <w:rPr>
                <w:rFonts w:ascii="Times New Roman" w:hAnsi="Times New Roman" w:cs="Times New Roman"/>
                <w:bCs/>
                <w:sz w:val="24"/>
                <w:szCs w:val="24"/>
              </w:rPr>
              <w:t xml:space="preserve">лавовые и пирокластические потоки, выпадение вулканических «бомб», обрушение эруптивных туч, сход </w:t>
            </w:r>
            <w:proofErr w:type="spellStart"/>
            <w:r w:rsidRPr="00BB4894">
              <w:rPr>
                <w:rFonts w:ascii="Times New Roman" w:hAnsi="Times New Roman" w:cs="Times New Roman"/>
                <w:bCs/>
                <w:sz w:val="24"/>
                <w:szCs w:val="24"/>
              </w:rPr>
              <w:t>лахаров</w:t>
            </w:r>
            <w:proofErr w:type="spellEnd"/>
            <w:r w:rsidRPr="00BB4894">
              <w:rPr>
                <w:rFonts w:ascii="Times New Roman" w:hAnsi="Times New Roman" w:cs="Times New Roman"/>
                <w:bCs/>
                <w:sz w:val="24"/>
                <w:szCs w:val="24"/>
              </w:rPr>
              <w:t>, селей и снежных лавин, скатывание сухих каменных лавин и т. д.</w:t>
            </w:r>
            <w:r w:rsidRPr="00BB4894">
              <w:rPr>
                <w:rFonts w:ascii="Times New Roman" w:hAnsi="Times New Roman" w:cs="Times New Roman"/>
                <w:sz w:val="24"/>
                <w:szCs w:val="24"/>
              </w:rPr>
              <w:t>);</w:t>
            </w:r>
          </w:p>
          <w:p w:rsidR="00D84A0A" w:rsidRPr="00BB4894" w:rsidRDefault="00D84A0A" w:rsidP="00041FC4">
            <w:pPr>
              <w:spacing w:line="240" w:lineRule="auto"/>
              <w:ind w:left="142" w:hanging="142"/>
              <w:rPr>
                <w:rFonts w:ascii="Times New Roman" w:hAnsi="Times New Roman" w:cs="Times New Roman"/>
                <w:bCs/>
                <w:sz w:val="24"/>
                <w:szCs w:val="24"/>
              </w:rPr>
            </w:pPr>
            <w:r w:rsidRPr="00BB4894">
              <w:rPr>
                <w:rFonts w:ascii="Times New Roman" w:hAnsi="Times New Roman" w:cs="Times New Roman"/>
                <w:sz w:val="24"/>
                <w:szCs w:val="24"/>
              </w:rPr>
              <w:t xml:space="preserve">- на пути </w:t>
            </w:r>
            <w:proofErr w:type="spellStart"/>
            <w:r w:rsidRPr="00BB4894">
              <w:rPr>
                <w:rFonts w:ascii="Times New Roman" w:hAnsi="Times New Roman" w:cs="Times New Roman"/>
                <w:sz w:val="24"/>
                <w:szCs w:val="24"/>
              </w:rPr>
              <w:t>каслания</w:t>
            </w:r>
            <w:proofErr w:type="spellEnd"/>
            <w:r w:rsidRPr="00BB4894">
              <w:rPr>
                <w:rFonts w:ascii="Times New Roman" w:hAnsi="Times New Roman" w:cs="Times New Roman"/>
                <w:sz w:val="24"/>
                <w:szCs w:val="24"/>
              </w:rPr>
              <w:t xml:space="preserve"> оленьих стад.</w:t>
            </w:r>
          </w:p>
          <w:p w:rsidR="00D84A0A" w:rsidRPr="00BB4894" w:rsidRDefault="00D84A0A" w:rsidP="00041FC4">
            <w:pPr>
              <w:spacing w:line="240" w:lineRule="auto"/>
              <w:rPr>
                <w:rFonts w:ascii="Times New Roman" w:hAnsi="Times New Roman" w:cs="Times New Roman"/>
                <w:bCs/>
                <w:sz w:val="24"/>
                <w:szCs w:val="24"/>
              </w:rPr>
            </w:pPr>
            <w:r w:rsidRPr="00BB4894">
              <w:rPr>
                <w:rFonts w:ascii="Times New Roman" w:hAnsi="Times New Roman" w:cs="Times New Roman"/>
                <w:bCs/>
                <w:sz w:val="24"/>
                <w:szCs w:val="24"/>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D84A0A" w:rsidRPr="00BB4894" w:rsidRDefault="00D84A0A" w:rsidP="00041FC4">
            <w:pPr>
              <w:spacing w:line="240" w:lineRule="auto"/>
              <w:rPr>
                <w:rFonts w:ascii="Times New Roman" w:hAnsi="Times New Roman" w:cs="Times New Roman"/>
                <w:sz w:val="24"/>
                <w:szCs w:val="24"/>
              </w:rPr>
            </w:pPr>
            <w:r w:rsidRPr="00BB4894">
              <w:rPr>
                <w:rFonts w:ascii="Times New Roman" w:hAnsi="Times New Roman" w:cs="Times New Roman"/>
                <w:bCs/>
                <w:sz w:val="24"/>
                <w:szCs w:val="24"/>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BB4894">
                <w:rPr>
                  <w:rFonts w:ascii="Times New Roman" w:hAnsi="Times New Roman" w:cs="Times New Roman"/>
                  <w:bCs/>
                  <w:sz w:val="24"/>
                  <w:szCs w:val="24"/>
                </w:rPr>
                <w:t>2 м</w:t>
              </w:r>
            </w:smartTag>
            <w:r w:rsidRPr="00BB4894">
              <w:rPr>
                <w:rFonts w:ascii="Times New Roman" w:hAnsi="Times New Roman" w:cs="Times New Roman"/>
                <w:bCs/>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BB4894">
                <w:rPr>
                  <w:rFonts w:ascii="Times New Roman" w:hAnsi="Times New Roman" w:cs="Times New Roman"/>
                  <w:bCs/>
                  <w:sz w:val="24"/>
                  <w:szCs w:val="24"/>
                </w:rPr>
                <w:t>1 м</w:t>
              </w:r>
            </w:smartTag>
            <w:r w:rsidRPr="00BB4894">
              <w:rPr>
                <w:rFonts w:ascii="Times New Roman" w:hAnsi="Times New Roman" w:cs="Times New Roman"/>
                <w:bCs/>
                <w:sz w:val="24"/>
                <w:szCs w:val="24"/>
              </w:rPr>
              <w:t xml:space="preserve"> и участки с выходами грунтовых вод в виде ключей.</w:t>
            </w:r>
          </w:p>
        </w:tc>
      </w:tr>
      <w:tr w:rsidR="00D84A0A" w:rsidRPr="00BB4894" w:rsidTr="00041FC4">
        <w:tblPrEx>
          <w:tblBorders>
            <w:bottom w:val="single" w:sz="4" w:space="0" w:color="auto"/>
          </w:tblBorders>
        </w:tblPrEx>
        <w:trPr>
          <w:jc w:val="center"/>
        </w:trPr>
        <w:tc>
          <w:tcPr>
            <w:tcW w:w="2710" w:type="dxa"/>
            <w:shd w:val="clear" w:color="auto" w:fill="auto"/>
          </w:tcPr>
          <w:p w:rsidR="00D84A0A" w:rsidRPr="00BB4894" w:rsidRDefault="00D84A0A" w:rsidP="00041FC4">
            <w:pPr>
              <w:pStyle w:val="FORMATTEXT"/>
              <w:rPr>
                <w:bCs/>
              </w:rPr>
            </w:pPr>
            <w:proofErr w:type="spellStart"/>
            <w:r w:rsidRPr="00BB4894">
              <w:rPr>
                <w:bCs/>
              </w:rPr>
              <w:t>Снегоприемные</w:t>
            </w:r>
            <w:proofErr w:type="spellEnd"/>
            <w:r w:rsidRPr="00BB4894">
              <w:rPr>
                <w:bCs/>
              </w:rPr>
              <w:t xml:space="preserve"> пункты</w:t>
            </w:r>
          </w:p>
        </w:tc>
        <w:tc>
          <w:tcPr>
            <w:tcW w:w="7344" w:type="dxa"/>
            <w:shd w:val="clear" w:color="auto" w:fill="auto"/>
          </w:tcPr>
          <w:p w:rsidR="00D84A0A" w:rsidRPr="00BB4894" w:rsidRDefault="00D84A0A" w:rsidP="00041FC4">
            <w:pPr>
              <w:spacing w:line="239" w:lineRule="auto"/>
              <w:rPr>
                <w:rFonts w:ascii="Times New Roman" w:hAnsi="Times New Roman" w:cs="Times New Roman"/>
                <w:sz w:val="24"/>
                <w:szCs w:val="24"/>
              </w:rPr>
            </w:pPr>
            <w:proofErr w:type="gramStart"/>
            <w:r w:rsidRPr="00BB4894">
              <w:rPr>
                <w:rFonts w:ascii="Times New Roman" w:hAnsi="Times New Roman" w:cs="Times New Roman"/>
                <w:sz w:val="24"/>
                <w:szCs w:val="24"/>
              </w:rPr>
              <w:t xml:space="preserve">Могут проектироваться в виде «сухих» снежных свалок и </w:t>
            </w:r>
            <w:proofErr w:type="spellStart"/>
            <w:r w:rsidRPr="00BB4894">
              <w:rPr>
                <w:rFonts w:ascii="Times New Roman" w:hAnsi="Times New Roman" w:cs="Times New Roman"/>
                <w:sz w:val="24"/>
                <w:szCs w:val="24"/>
              </w:rPr>
              <w:t>снегоплавильных</w:t>
            </w:r>
            <w:proofErr w:type="spellEnd"/>
            <w:r w:rsidRPr="00BB4894">
              <w:rPr>
                <w:rFonts w:ascii="Times New Roman" w:hAnsi="Times New Roman" w:cs="Times New Roman"/>
                <w:sz w:val="24"/>
                <w:szCs w:val="24"/>
              </w:rPr>
              <w:t xml:space="preserve"> шахт, подключенных к системе канализации, в </w:t>
            </w:r>
            <w:r w:rsidRPr="00BB4894">
              <w:rPr>
                <w:rFonts w:ascii="Times New Roman" w:hAnsi="Times New Roman" w:cs="Times New Roman"/>
                <w:sz w:val="24"/>
                <w:szCs w:val="24"/>
              </w:rPr>
              <w:lastRenderedPageBreak/>
              <w:t>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roofErr w:type="gramEnd"/>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bCs/>
                <w:sz w:val="24"/>
                <w:szCs w:val="24"/>
              </w:rPr>
              <w:t xml:space="preserve">Не допускается размещение </w:t>
            </w:r>
            <w:r w:rsidRPr="00BB4894">
              <w:rPr>
                <w:rFonts w:ascii="Times New Roman" w:hAnsi="Times New Roman" w:cs="Times New Roman"/>
                <w:sz w:val="24"/>
                <w:szCs w:val="24"/>
              </w:rPr>
              <w:t xml:space="preserve">«сухих» </w:t>
            </w:r>
            <w:proofErr w:type="spellStart"/>
            <w:r w:rsidRPr="00BB4894">
              <w:rPr>
                <w:rFonts w:ascii="Times New Roman" w:hAnsi="Times New Roman" w:cs="Times New Roman"/>
                <w:sz w:val="24"/>
                <w:szCs w:val="24"/>
              </w:rPr>
              <w:t>снегосвалок</w:t>
            </w:r>
            <w:proofErr w:type="spellEnd"/>
            <w:r w:rsidRPr="00BB4894">
              <w:rPr>
                <w:rFonts w:ascii="Times New Roman" w:hAnsi="Times New Roman" w:cs="Times New Roman"/>
                <w:sz w:val="24"/>
                <w:szCs w:val="24"/>
              </w:rPr>
              <w:t>:</w:t>
            </w:r>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 xml:space="preserve">- в </w:t>
            </w:r>
            <w:proofErr w:type="spellStart"/>
            <w:r w:rsidRPr="00BB4894">
              <w:rPr>
                <w:rFonts w:ascii="Times New Roman" w:hAnsi="Times New Roman" w:cs="Times New Roman"/>
                <w:sz w:val="24"/>
                <w:szCs w:val="24"/>
              </w:rPr>
              <w:t>водоохранных</w:t>
            </w:r>
            <w:proofErr w:type="spellEnd"/>
            <w:r w:rsidRPr="00BB4894">
              <w:rPr>
                <w:rFonts w:ascii="Times New Roman" w:hAnsi="Times New Roman" w:cs="Times New Roman"/>
                <w:sz w:val="24"/>
                <w:szCs w:val="24"/>
              </w:rPr>
              <w:t xml:space="preserve"> зонах водных объектов;</w:t>
            </w:r>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 над подземными инженерными сетями.</w:t>
            </w:r>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bCs/>
                <w:sz w:val="24"/>
                <w:szCs w:val="24"/>
              </w:rPr>
              <w:t xml:space="preserve">Допускается использование территории </w:t>
            </w:r>
            <w:proofErr w:type="spellStart"/>
            <w:r w:rsidRPr="00BB4894">
              <w:rPr>
                <w:rFonts w:ascii="Times New Roman" w:hAnsi="Times New Roman" w:cs="Times New Roman"/>
                <w:bCs/>
                <w:sz w:val="24"/>
                <w:szCs w:val="24"/>
              </w:rPr>
              <w:t>снегосвалки</w:t>
            </w:r>
            <w:proofErr w:type="spellEnd"/>
            <w:r w:rsidRPr="00BB4894">
              <w:rPr>
                <w:rFonts w:ascii="Times New Roman" w:hAnsi="Times New Roman" w:cs="Times New Roman"/>
                <w:bCs/>
                <w:sz w:val="24"/>
                <w:szCs w:val="24"/>
              </w:rPr>
              <w:t xml:space="preserve"> в летнее время для организации стоянки автотранспорта или для иных целей.</w:t>
            </w:r>
          </w:p>
          <w:p w:rsidR="00D84A0A" w:rsidRPr="00BB4894" w:rsidRDefault="00D84A0A" w:rsidP="00041FC4">
            <w:pPr>
              <w:spacing w:line="239" w:lineRule="auto"/>
              <w:rPr>
                <w:rFonts w:ascii="Times New Roman" w:hAnsi="Times New Roman" w:cs="Times New Roman"/>
                <w:b/>
                <w:sz w:val="24"/>
                <w:szCs w:val="24"/>
              </w:rPr>
            </w:pPr>
            <w:proofErr w:type="spellStart"/>
            <w:r w:rsidRPr="00BB4894">
              <w:rPr>
                <w:rFonts w:ascii="Times New Roman" w:hAnsi="Times New Roman" w:cs="Times New Roman"/>
                <w:sz w:val="24"/>
                <w:szCs w:val="24"/>
              </w:rPr>
              <w:t>Снегоплавильные</w:t>
            </w:r>
            <w:proofErr w:type="spellEnd"/>
            <w:r w:rsidRPr="00BB4894">
              <w:rPr>
                <w:rFonts w:ascii="Times New Roman" w:hAnsi="Times New Roman" w:cs="Times New Roman"/>
                <w:sz w:val="24"/>
                <w:szCs w:val="24"/>
              </w:rPr>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r w:rsidRPr="00BB4894">
              <w:rPr>
                <w:rFonts w:ascii="Times New Roman" w:hAnsi="Times New Roman" w:cs="Times New Roman"/>
                <w:b/>
                <w:sz w:val="24"/>
                <w:szCs w:val="24"/>
              </w:rPr>
              <w:t>.</w:t>
            </w:r>
          </w:p>
        </w:tc>
      </w:tr>
    </w:tbl>
    <w:p w:rsidR="00D84A0A" w:rsidRPr="00BB4894" w:rsidRDefault="00D84A0A" w:rsidP="00D84A0A">
      <w:pPr>
        <w:spacing w:line="239" w:lineRule="auto"/>
        <w:ind w:firstLine="720"/>
        <w:jc w:val="both"/>
        <w:rPr>
          <w:rFonts w:ascii="Times New Roman" w:hAnsi="Times New Roman" w:cs="Times New Roman"/>
          <w:bCs/>
          <w:sz w:val="24"/>
          <w:szCs w:val="24"/>
        </w:rPr>
      </w:pPr>
      <w:r w:rsidRPr="00BB4894">
        <w:rPr>
          <w:rFonts w:ascii="Times New Roman" w:hAnsi="Times New Roman" w:cs="Times New Roman"/>
          <w:bCs/>
          <w:sz w:val="24"/>
          <w:szCs w:val="24"/>
        </w:rPr>
        <w:lastRenderedPageBreak/>
        <w:t xml:space="preserve">7.3.5. Проектирование и размещение объектов </w:t>
      </w:r>
      <w:r w:rsidRPr="00BB4894">
        <w:rPr>
          <w:rFonts w:ascii="Times New Roman" w:hAnsi="Times New Roman"/>
          <w:sz w:val="24"/>
          <w:szCs w:val="24"/>
        </w:rPr>
        <w:t xml:space="preserve">обработки, утилизации, обезвреживания, захоронения </w:t>
      </w:r>
      <w:r w:rsidRPr="00BB4894">
        <w:rPr>
          <w:rFonts w:ascii="Times New Roman" w:hAnsi="Times New Roman" w:cs="Times New Roman"/>
          <w:bCs/>
          <w:sz w:val="24"/>
          <w:szCs w:val="24"/>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D84A0A" w:rsidRPr="00BB4894" w:rsidRDefault="00D84A0A" w:rsidP="00D84A0A">
      <w:pPr>
        <w:spacing w:line="239" w:lineRule="auto"/>
        <w:ind w:firstLine="720"/>
        <w:rPr>
          <w:rFonts w:ascii="Times New Roman" w:hAnsi="Times New Roman" w:cs="Times New Roman"/>
          <w:b/>
          <w:bCs/>
          <w:sz w:val="24"/>
          <w:szCs w:val="24"/>
        </w:rPr>
      </w:pPr>
      <w:r w:rsidRPr="00BB4894">
        <w:rPr>
          <w:rFonts w:ascii="Times New Roman" w:hAnsi="Times New Roman" w:cs="Times New Roman"/>
          <w:b/>
          <w:bCs/>
          <w:sz w:val="24"/>
          <w:szCs w:val="24"/>
        </w:rPr>
        <w:t xml:space="preserve">8. </w:t>
      </w:r>
      <w:r w:rsidRPr="00BB4894">
        <w:rPr>
          <w:rFonts w:ascii="Times New Roman" w:hAnsi="Times New Roman" w:cs="Times New Roman"/>
          <w:b/>
          <w:sz w:val="24"/>
          <w:szCs w:val="24"/>
        </w:rPr>
        <w:t>НОРМАТИВЫ ГРАДОСТРОИТЕЛЬНОГО ПРОЕКТИРОВАНИЯ Ж</w:t>
      </w:r>
      <w:r w:rsidRPr="00BB4894">
        <w:rPr>
          <w:rFonts w:ascii="Times New Roman" w:hAnsi="Times New Roman" w:cs="Times New Roman"/>
          <w:b/>
          <w:bCs/>
          <w:sz w:val="24"/>
          <w:szCs w:val="24"/>
        </w:rPr>
        <w:t xml:space="preserve">ИЛЫХ ЗОН </w:t>
      </w:r>
    </w:p>
    <w:p w:rsidR="00D84A0A" w:rsidRPr="00BB4894" w:rsidRDefault="00D84A0A" w:rsidP="00D84A0A">
      <w:pPr>
        <w:spacing w:line="239" w:lineRule="auto"/>
        <w:ind w:firstLine="720"/>
        <w:rPr>
          <w:rFonts w:ascii="Times New Roman" w:hAnsi="Times New Roman" w:cs="Times New Roman"/>
          <w:bCs/>
          <w:sz w:val="24"/>
          <w:szCs w:val="24"/>
        </w:rPr>
      </w:pPr>
      <w:r w:rsidRPr="00BB4894">
        <w:rPr>
          <w:rFonts w:ascii="Times New Roman" w:hAnsi="Times New Roman" w:cs="Times New Roman"/>
          <w:bCs/>
          <w:sz w:val="24"/>
          <w:szCs w:val="24"/>
        </w:rPr>
        <w:t xml:space="preserve">8.1. Размещение и планировочную организацию сельских населенных пунктов следует осуществлять в соответствии с таблицей 8.1. </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D84A0A" w:rsidRPr="00BB4894" w:rsidTr="00041FC4">
        <w:trPr>
          <w:trHeight w:val="312"/>
          <w:jc w:val="center"/>
        </w:trPr>
        <w:tc>
          <w:tcPr>
            <w:tcW w:w="3638" w:type="dxa"/>
            <w:shd w:val="clear" w:color="auto" w:fill="auto"/>
            <w:vAlign w:val="center"/>
          </w:tcPr>
          <w:p w:rsidR="00D84A0A" w:rsidRPr="00BB4894" w:rsidRDefault="00D84A0A" w:rsidP="00041FC4">
            <w:pPr>
              <w:tabs>
                <w:tab w:val="left" w:pos="7740"/>
              </w:tabs>
              <w:spacing w:line="240" w:lineRule="auto"/>
              <w:ind w:left="-57" w:right="-57"/>
              <w:jc w:val="center"/>
              <w:rPr>
                <w:rFonts w:ascii="Times New Roman" w:hAnsi="Times New Roman" w:cs="Times New Roman"/>
                <w:b/>
                <w:bCs/>
                <w:sz w:val="24"/>
                <w:szCs w:val="24"/>
              </w:rPr>
            </w:pPr>
            <w:r w:rsidRPr="00BB4894">
              <w:rPr>
                <w:rFonts w:ascii="Times New Roman" w:hAnsi="Times New Roman" w:cs="Times New Roman"/>
                <w:b/>
                <w:bCs/>
                <w:sz w:val="24"/>
                <w:szCs w:val="24"/>
              </w:rPr>
              <w:t>Наименование показателей</w:t>
            </w:r>
          </w:p>
        </w:tc>
        <w:tc>
          <w:tcPr>
            <w:tcW w:w="6441" w:type="dxa"/>
            <w:shd w:val="clear" w:color="auto" w:fill="auto"/>
            <w:vAlign w:val="center"/>
          </w:tcPr>
          <w:p w:rsidR="00D84A0A" w:rsidRPr="00BB4894" w:rsidRDefault="00D84A0A" w:rsidP="00041FC4">
            <w:pPr>
              <w:tabs>
                <w:tab w:val="left" w:pos="7740"/>
              </w:tabs>
              <w:suppressAutoHyphens/>
              <w:spacing w:line="240" w:lineRule="auto"/>
              <w:ind w:left="-57" w:right="-57"/>
              <w:jc w:val="center"/>
              <w:rPr>
                <w:rFonts w:ascii="Times New Roman Полужирный" w:hAnsi="Times New Roman Полужирный" w:cs="Times New Roman"/>
                <w:bCs/>
                <w:spacing w:val="-2"/>
                <w:sz w:val="24"/>
                <w:szCs w:val="24"/>
              </w:rPr>
            </w:pPr>
            <w:r w:rsidRPr="00BB4894">
              <w:rPr>
                <w:rFonts w:ascii="Times New Roman Полужирный" w:hAnsi="Times New Roman Полужирный" w:cs="Times New Roman"/>
                <w:bCs/>
                <w:spacing w:val="-2"/>
                <w:sz w:val="24"/>
                <w:szCs w:val="24"/>
              </w:rPr>
              <w:t>Нормативные параметры градостроительного проектирования</w:t>
            </w:r>
          </w:p>
        </w:tc>
      </w:tr>
      <w:tr w:rsidR="00D84A0A" w:rsidRPr="00BB4894" w:rsidTr="00041FC4">
        <w:trPr>
          <w:trHeight w:val="170"/>
          <w:tblHeader/>
          <w:jc w:val="center"/>
        </w:trPr>
        <w:tc>
          <w:tcPr>
            <w:tcW w:w="3638" w:type="dxa"/>
            <w:shd w:val="clear" w:color="auto" w:fill="auto"/>
            <w:vAlign w:val="center"/>
          </w:tcPr>
          <w:p w:rsidR="00D84A0A" w:rsidRPr="00BB4894" w:rsidRDefault="00D84A0A" w:rsidP="00041FC4">
            <w:pPr>
              <w:tabs>
                <w:tab w:val="left" w:pos="7740"/>
              </w:tabs>
              <w:spacing w:line="240" w:lineRule="auto"/>
              <w:ind w:left="-57" w:right="-57"/>
              <w:jc w:val="center"/>
              <w:rPr>
                <w:rFonts w:ascii="Times New Roman" w:hAnsi="Times New Roman" w:cs="Times New Roman"/>
                <w:bCs/>
                <w:sz w:val="24"/>
                <w:szCs w:val="24"/>
              </w:rPr>
            </w:pPr>
            <w:r w:rsidRPr="00BB4894">
              <w:rPr>
                <w:rFonts w:ascii="Times New Roman" w:hAnsi="Times New Roman" w:cs="Times New Roman"/>
                <w:bCs/>
                <w:sz w:val="24"/>
                <w:szCs w:val="24"/>
              </w:rPr>
              <w:t>1</w:t>
            </w:r>
          </w:p>
        </w:tc>
        <w:tc>
          <w:tcPr>
            <w:tcW w:w="6441" w:type="dxa"/>
            <w:shd w:val="clear" w:color="auto" w:fill="auto"/>
            <w:vAlign w:val="center"/>
          </w:tcPr>
          <w:p w:rsidR="00D84A0A" w:rsidRPr="00BB4894" w:rsidRDefault="00D84A0A" w:rsidP="00041FC4">
            <w:pPr>
              <w:tabs>
                <w:tab w:val="left" w:pos="7740"/>
              </w:tabs>
              <w:suppressAutoHyphens/>
              <w:spacing w:line="240" w:lineRule="auto"/>
              <w:ind w:left="-57" w:right="-57"/>
              <w:jc w:val="center"/>
              <w:rPr>
                <w:rFonts w:ascii="Times New Roman" w:hAnsi="Times New Roman" w:cs="Times New Roman"/>
                <w:bCs/>
                <w:spacing w:val="-2"/>
                <w:sz w:val="24"/>
                <w:szCs w:val="24"/>
              </w:rPr>
            </w:pPr>
            <w:r w:rsidRPr="00BB4894">
              <w:rPr>
                <w:rFonts w:ascii="Times New Roman" w:hAnsi="Times New Roman" w:cs="Times New Roman"/>
                <w:bCs/>
                <w:spacing w:val="-2"/>
                <w:sz w:val="24"/>
                <w:szCs w:val="24"/>
              </w:rPr>
              <w:t>2</w:t>
            </w:r>
          </w:p>
        </w:tc>
      </w:tr>
      <w:tr w:rsidR="00D84A0A" w:rsidRPr="00BB4894" w:rsidTr="00041FC4">
        <w:tblPrEx>
          <w:tblBorders>
            <w:bottom w:val="single" w:sz="4" w:space="0" w:color="auto"/>
          </w:tblBorders>
        </w:tblPrEx>
        <w:trPr>
          <w:jc w:val="center"/>
        </w:trPr>
        <w:tc>
          <w:tcPr>
            <w:tcW w:w="3638" w:type="dxa"/>
            <w:shd w:val="clear" w:color="auto" w:fill="auto"/>
          </w:tcPr>
          <w:p w:rsidR="00D84A0A" w:rsidRPr="00BB4894" w:rsidRDefault="00D84A0A" w:rsidP="00041FC4">
            <w:pPr>
              <w:tabs>
                <w:tab w:val="left" w:pos="7740"/>
              </w:tabs>
              <w:spacing w:line="239" w:lineRule="auto"/>
              <w:ind w:right="-57"/>
              <w:rPr>
                <w:rFonts w:ascii="Times New Roman" w:hAnsi="Times New Roman" w:cs="Times New Roman"/>
                <w:spacing w:val="-2"/>
                <w:sz w:val="24"/>
                <w:szCs w:val="24"/>
              </w:rPr>
            </w:pPr>
            <w:r w:rsidRPr="00BB4894">
              <w:rPr>
                <w:rFonts w:ascii="Times New Roman" w:hAnsi="Times New Roman" w:cs="Times New Roman"/>
                <w:sz w:val="24"/>
                <w:szCs w:val="24"/>
              </w:rPr>
              <w:t xml:space="preserve">Размещение сельских </w:t>
            </w:r>
            <w:r w:rsidRPr="00BB4894">
              <w:rPr>
                <w:rFonts w:ascii="Times New Roman" w:hAnsi="Times New Roman" w:cs="Times New Roman"/>
                <w:spacing w:val="-2"/>
                <w:sz w:val="24"/>
                <w:szCs w:val="24"/>
              </w:rPr>
              <w:t>населенных пунктов:</w:t>
            </w:r>
          </w:p>
          <w:p w:rsidR="00D84A0A" w:rsidRPr="00BB4894" w:rsidRDefault="00D84A0A" w:rsidP="00041FC4">
            <w:pPr>
              <w:tabs>
                <w:tab w:val="left" w:pos="7740"/>
              </w:tabs>
              <w:spacing w:line="239" w:lineRule="auto"/>
              <w:ind w:left="142" w:right="-57" w:hanging="142"/>
              <w:rPr>
                <w:rFonts w:ascii="Times New Roman" w:hAnsi="Times New Roman" w:cs="Times New Roman"/>
                <w:sz w:val="24"/>
                <w:szCs w:val="24"/>
              </w:rPr>
            </w:pPr>
            <w:r w:rsidRPr="00BB4894">
              <w:rPr>
                <w:rFonts w:ascii="Times New Roman" w:hAnsi="Times New Roman" w:cs="Times New Roman"/>
                <w:spacing w:val="-2"/>
                <w:sz w:val="24"/>
                <w:szCs w:val="24"/>
              </w:rPr>
              <w:t xml:space="preserve">- </w:t>
            </w:r>
            <w:r w:rsidRPr="00BB4894">
              <w:rPr>
                <w:rFonts w:ascii="Times New Roman" w:hAnsi="Times New Roman" w:cs="Times New Roman"/>
                <w:sz w:val="24"/>
                <w:szCs w:val="24"/>
              </w:rPr>
              <w:t>являющихся традиционно центрами сельскохозяйственных предприятий (объединений), в том числе использующих тундру для выпаса оленей;</w:t>
            </w:r>
          </w:p>
          <w:p w:rsidR="00D84A0A" w:rsidRPr="00BB4894" w:rsidRDefault="00D84A0A" w:rsidP="00041FC4">
            <w:pPr>
              <w:tabs>
                <w:tab w:val="left" w:pos="7740"/>
              </w:tabs>
              <w:spacing w:line="239" w:lineRule="auto"/>
              <w:ind w:left="142" w:right="-57" w:hanging="142"/>
              <w:rPr>
                <w:rFonts w:ascii="Times New Roman" w:hAnsi="Times New Roman" w:cs="Times New Roman"/>
                <w:sz w:val="24"/>
                <w:szCs w:val="24"/>
              </w:rPr>
            </w:pPr>
            <w:r w:rsidRPr="00BB4894">
              <w:rPr>
                <w:rFonts w:ascii="Times New Roman" w:hAnsi="Times New Roman" w:cs="Times New Roman"/>
                <w:bCs/>
                <w:sz w:val="24"/>
                <w:szCs w:val="24"/>
              </w:rPr>
              <w:t xml:space="preserve">- </w:t>
            </w:r>
            <w:proofErr w:type="gramStart"/>
            <w:r w:rsidRPr="00BB4894">
              <w:rPr>
                <w:rFonts w:ascii="Times New Roman" w:hAnsi="Times New Roman" w:cs="Times New Roman"/>
                <w:sz w:val="24"/>
                <w:szCs w:val="24"/>
              </w:rPr>
              <w:t>специализирующихся</w:t>
            </w:r>
            <w:proofErr w:type="gramEnd"/>
            <w:r w:rsidRPr="00BB4894">
              <w:rPr>
                <w:rFonts w:ascii="Times New Roman" w:hAnsi="Times New Roman" w:cs="Times New Roman"/>
                <w:sz w:val="24"/>
                <w:szCs w:val="24"/>
              </w:rPr>
              <w:t xml:space="preserve"> на рыболовстве;</w:t>
            </w:r>
          </w:p>
          <w:p w:rsidR="00D84A0A" w:rsidRPr="00BB4894" w:rsidRDefault="00D84A0A" w:rsidP="00041FC4">
            <w:pPr>
              <w:tabs>
                <w:tab w:val="left" w:pos="7740"/>
              </w:tabs>
              <w:spacing w:line="239" w:lineRule="auto"/>
              <w:ind w:left="142" w:right="-57" w:hanging="142"/>
              <w:rPr>
                <w:rFonts w:ascii="Times New Roman" w:hAnsi="Times New Roman" w:cs="Times New Roman"/>
                <w:bCs/>
                <w:sz w:val="24"/>
                <w:szCs w:val="24"/>
              </w:rPr>
            </w:pPr>
            <w:r w:rsidRPr="00BB4894">
              <w:rPr>
                <w:rFonts w:ascii="Times New Roman" w:hAnsi="Times New Roman" w:cs="Times New Roman"/>
                <w:sz w:val="24"/>
                <w:szCs w:val="24"/>
              </w:rPr>
              <w:t>- расположенных в районах добычи полезных ископаемых</w:t>
            </w:r>
          </w:p>
        </w:tc>
        <w:tc>
          <w:tcPr>
            <w:tcW w:w="6441" w:type="dxa"/>
            <w:shd w:val="clear" w:color="auto" w:fill="auto"/>
          </w:tcPr>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При размещении сельских населенных пунктов следует учитывать:</w:t>
            </w:r>
          </w:p>
          <w:p w:rsidR="00D84A0A" w:rsidRPr="00BB4894" w:rsidRDefault="00D84A0A" w:rsidP="00041FC4">
            <w:pPr>
              <w:spacing w:line="239" w:lineRule="auto"/>
              <w:rPr>
                <w:rFonts w:ascii="Times New Roman" w:hAnsi="Times New Roman" w:cs="Times New Roman"/>
                <w:sz w:val="24"/>
                <w:szCs w:val="24"/>
              </w:rPr>
            </w:pPr>
            <w:r w:rsidRPr="00BB4894">
              <w:rPr>
                <w:rFonts w:ascii="Times New Roman" w:hAnsi="Times New Roman" w:cs="Times New Roman"/>
                <w:sz w:val="24"/>
                <w:szCs w:val="24"/>
              </w:rPr>
              <w:t>- исторически сложившиеся схемы расположения пастбищ;</w:t>
            </w:r>
          </w:p>
          <w:p w:rsidR="00D84A0A" w:rsidRPr="00BB4894" w:rsidRDefault="00D84A0A" w:rsidP="00041FC4">
            <w:pPr>
              <w:spacing w:line="239" w:lineRule="auto"/>
              <w:rPr>
                <w:rFonts w:ascii="Times New Roman" w:hAnsi="Times New Roman" w:cs="Times New Roman"/>
                <w:sz w:val="24"/>
                <w:szCs w:val="24"/>
              </w:rPr>
            </w:pPr>
          </w:p>
          <w:p w:rsidR="00D84A0A" w:rsidRPr="00BB4894" w:rsidRDefault="00D84A0A" w:rsidP="00041FC4">
            <w:pPr>
              <w:spacing w:line="239" w:lineRule="auto"/>
              <w:rPr>
                <w:rFonts w:ascii="Times New Roman" w:hAnsi="Times New Roman" w:cs="Times New Roman"/>
                <w:sz w:val="24"/>
                <w:szCs w:val="24"/>
              </w:rPr>
            </w:pPr>
          </w:p>
          <w:p w:rsidR="00D84A0A" w:rsidRPr="00BB4894" w:rsidRDefault="00D84A0A" w:rsidP="00041FC4">
            <w:pPr>
              <w:spacing w:line="239" w:lineRule="auto"/>
              <w:rPr>
                <w:rFonts w:ascii="Times New Roman" w:hAnsi="Times New Roman" w:cs="Times New Roman"/>
                <w:sz w:val="24"/>
                <w:szCs w:val="24"/>
              </w:rPr>
            </w:pPr>
          </w:p>
          <w:p w:rsidR="00D84A0A" w:rsidRPr="00BB4894" w:rsidRDefault="00D84A0A" w:rsidP="00041FC4">
            <w:pPr>
              <w:spacing w:line="239" w:lineRule="auto"/>
              <w:rPr>
                <w:rFonts w:ascii="Times New Roman" w:hAnsi="Times New Roman" w:cs="Times New Roman"/>
                <w:sz w:val="24"/>
                <w:szCs w:val="24"/>
              </w:rPr>
            </w:pPr>
          </w:p>
          <w:p w:rsidR="00D84A0A" w:rsidRPr="00BB4894" w:rsidRDefault="00D84A0A" w:rsidP="00041FC4">
            <w:pPr>
              <w:spacing w:line="239" w:lineRule="auto"/>
              <w:ind w:left="142" w:hanging="142"/>
              <w:rPr>
                <w:rFonts w:ascii="Times New Roman" w:hAnsi="Times New Roman" w:cs="Times New Roman"/>
                <w:sz w:val="24"/>
                <w:szCs w:val="24"/>
              </w:rPr>
            </w:pPr>
            <w:r w:rsidRPr="00BB4894">
              <w:rPr>
                <w:rFonts w:ascii="Times New Roman" w:hAnsi="Times New Roman" w:cs="Times New Roman"/>
                <w:sz w:val="24"/>
                <w:szCs w:val="24"/>
              </w:rPr>
              <w:t>- выбор места размещения на берегах морей, водоемов и водотоков, имеющих рыбопромысловое значение;</w:t>
            </w:r>
          </w:p>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sz w:val="24"/>
                <w:szCs w:val="24"/>
              </w:rPr>
              <w:lastRenderedPageBreak/>
              <w:t>- экологическое состояние территории размещения.</w:t>
            </w:r>
          </w:p>
        </w:tc>
      </w:tr>
      <w:tr w:rsidR="00D84A0A" w:rsidRPr="00BB4894" w:rsidTr="00041FC4">
        <w:tblPrEx>
          <w:tblBorders>
            <w:bottom w:val="single" w:sz="4" w:space="0" w:color="auto"/>
          </w:tblBorders>
        </w:tblPrEx>
        <w:trPr>
          <w:jc w:val="center"/>
        </w:trPr>
        <w:tc>
          <w:tcPr>
            <w:tcW w:w="3638" w:type="dxa"/>
            <w:shd w:val="clear" w:color="auto" w:fill="auto"/>
          </w:tcPr>
          <w:p w:rsidR="00D84A0A" w:rsidRPr="00BB4894" w:rsidRDefault="00D84A0A" w:rsidP="00041FC4">
            <w:pPr>
              <w:tabs>
                <w:tab w:val="left" w:pos="7740"/>
              </w:tabs>
              <w:spacing w:line="239" w:lineRule="auto"/>
              <w:ind w:right="-57"/>
              <w:rPr>
                <w:rFonts w:ascii="Times New Roman" w:hAnsi="Times New Roman" w:cs="Times New Roman"/>
                <w:sz w:val="24"/>
                <w:szCs w:val="24"/>
              </w:rPr>
            </w:pPr>
            <w:proofErr w:type="gramStart"/>
            <w:r w:rsidRPr="00BB4894">
              <w:rPr>
                <w:rFonts w:ascii="Times New Roman" w:hAnsi="Times New Roman" w:cs="Times New Roman"/>
                <w:bCs/>
                <w:sz w:val="24"/>
                <w:szCs w:val="24"/>
              </w:rPr>
              <w:lastRenderedPageBreak/>
              <w:t>Проектировании</w:t>
            </w:r>
            <w:proofErr w:type="gramEnd"/>
            <w:r w:rsidRPr="00BB4894">
              <w:rPr>
                <w:rFonts w:ascii="Times New Roman" w:hAnsi="Times New Roman" w:cs="Times New Roman"/>
                <w:bCs/>
                <w:sz w:val="24"/>
                <w:szCs w:val="24"/>
              </w:rPr>
              <w:t xml:space="preserve"> жилой застройки на территории сельских населенных пунктов</w:t>
            </w:r>
          </w:p>
        </w:tc>
        <w:tc>
          <w:tcPr>
            <w:tcW w:w="6441" w:type="dxa"/>
            <w:shd w:val="clear" w:color="auto" w:fill="auto"/>
          </w:tcPr>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bCs/>
                <w:sz w:val="24"/>
                <w:szCs w:val="24"/>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BB4894">
              <w:rPr>
                <w:rFonts w:ascii="Times New Roman" w:hAnsi="Times New Roman" w:cs="Times New Roman"/>
                <w:sz w:val="24"/>
                <w:szCs w:val="24"/>
              </w:rPr>
              <w:t>а также условий традиционного хозяйствования коренного населения</w:t>
            </w:r>
            <w:r w:rsidRPr="00BB4894">
              <w:rPr>
                <w:rFonts w:ascii="Times New Roman" w:hAnsi="Times New Roman" w:cs="Times New Roman"/>
                <w:bCs/>
                <w:sz w:val="24"/>
                <w:szCs w:val="24"/>
              </w:rPr>
              <w:t>.</w:t>
            </w:r>
          </w:p>
        </w:tc>
      </w:tr>
      <w:tr w:rsidR="00D84A0A" w:rsidRPr="00BB4894" w:rsidTr="00041FC4">
        <w:tblPrEx>
          <w:tblBorders>
            <w:bottom w:val="single" w:sz="4" w:space="0" w:color="auto"/>
          </w:tblBorders>
        </w:tblPrEx>
        <w:trPr>
          <w:jc w:val="center"/>
        </w:trPr>
        <w:tc>
          <w:tcPr>
            <w:tcW w:w="3638" w:type="dxa"/>
            <w:shd w:val="clear" w:color="auto" w:fill="auto"/>
          </w:tcPr>
          <w:p w:rsidR="00D84A0A" w:rsidRPr="00BB4894" w:rsidRDefault="00D84A0A" w:rsidP="00041FC4">
            <w:pPr>
              <w:tabs>
                <w:tab w:val="left" w:pos="7740"/>
              </w:tabs>
              <w:suppressAutoHyphens/>
              <w:spacing w:line="239" w:lineRule="auto"/>
              <w:rPr>
                <w:rFonts w:ascii="Times New Roman" w:hAnsi="Times New Roman" w:cs="Times New Roman"/>
                <w:sz w:val="24"/>
                <w:szCs w:val="24"/>
              </w:rPr>
            </w:pPr>
            <w:r w:rsidRPr="00BB4894">
              <w:rPr>
                <w:rFonts w:ascii="Times New Roman" w:hAnsi="Times New Roman" w:cs="Times New Roman"/>
                <w:sz w:val="24"/>
                <w:szCs w:val="24"/>
              </w:rPr>
              <w:t>Выделение резервных территорий в сельских населенных пунктах, необходимых для их развития</w:t>
            </w:r>
          </w:p>
        </w:tc>
        <w:tc>
          <w:tcPr>
            <w:tcW w:w="6441" w:type="dxa"/>
            <w:shd w:val="clear" w:color="auto" w:fill="auto"/>
          </w:tcPr>
          <w:p w:rsidR="00D84A0A" w:rsidRPr="00BB4894" w:rsidRDefault="00D84A0A" w:rsidP="00041FC4">
            <w:pPr>
              <w:spacing w:line="239" w:lineRule="auto"/>
              <w:rPr>
                <w:rFonts w:ascii="Times New Roman" w:hAnsi="Times New Roman" w:cs="Times New Roman"/>
                <w:bCs/>
                <w:sz w:val="24"/>
                <w:szCs w:val="24"/>
              </w:rPr>
            </w:pPr>
            <w:r w:rsidRPr="00BB4894">
              <w:rPr>
                <w:rFonts w:ascii="Times New Roman" w:hAnsi="Times New Roman" w:cs="Times New Roman"/>
                <w:sz w:val="24"/>
                <w:szCs w:val="24"/>
              </w:rPr>
              <w:t xml:space="preserve">Следует </w:t>
            </w:r>
            <w:r w:rsidRPr="00BB4894">
              <w:rPr>
                <w:rFonts w:ascii="Times New Roman" w:hAnsi="Times New Roman" w:cs="Times New Roman"/>
                <w:bCs/>
                <w:sz w:val="24"/>
                <w:szCs w:val="24"/>
              </w:rPr>
              <w:t xml:space="preserve">осуществлять </w:t>
            </w:r>
            <w:r w:rsidRPr="00BB4894">
              <w:rPr>
                <w:rFonts w:ascii="Times New Roman" w:hAnsi="Times New Roman" w:cs="Times New Roman"/>
                <w:sz w:val="24"/>
                <w:szCs w:val="24"/>
              </w:rPr>
              <w:t>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w:t>
            </w:r>
            <w:proofErr w:type="gramStart"/>
            <w:r w:rsidRPr="00BB4894">
              <w:rPr>
                <w:rFonts w:ascii="Times New Roman" w:hAnsi="Times New Roman" w:cs="Times New Roman"/>
                <w:sz w:val="24"/>
                <w:szCs w:val="24"/>
              </w:rPr>
              <w:t>ст скл</w:t>
            </w:r>
            <w:proofErr w:type="gramEnd"/>
            <w:r w:rsidRPr="00BB4894">
              <w:rPr>
                <w:rFonts w:ascii="Times New Roman" w:hAnsi="Times New Roman" w:cs="Times New Roman"/>
                <w:sz w:val="24"/>
                <w:szCs w:val="24"/>
              </w:rPr>
              <w:t xml:space="preserve">адирования </w:t>
            </w:r>
            <w:r w:rsidRPr="00BB4894">
              <w:rPr>
                <w:rFonts w:ascii="Times New Roman" w:hAnsi="Times New Roman" w:cs="Times New Roman"/>
                <w:bCs/>
                <w:sz w:val="24"/>
                <w:szCs w:val="24"/>
              </w:rPr>
              <w:t xml:space="preserve">коммунальных </w:t>
            </w:r>
            <w:r w:rsidRPr="00BB4894">
              <w:rPr>
                <w:rFonts w:ascii="Times New Roman" w:hAnsi="Times New Roman" w:cs="Times New Roman"/>
                <w:sz w:val="24"/>
                <w:szCs w:val="24"/>
              </w:rPr>
              <w:t>отходов с учетом их возможного расширения.</w:t>
            </w:r>
          </w:p>
        </w:tc>
      </w:tr>
      <w:tr w:rsidR="00D84A0A" w:rsidRPr="00BB4894" w:rsidTr="00041FC4">
        <w:tblPrEx>
          <w:tblBorders>
            <w:bottom w:val="single" w:sz="4" w:space="0" w:color="auto"/>
          </w:tblBorders>
        </w:tblPrEx>
        <w:trPr>
          <w:jc w:val="center"/>
        </w:trPr>
        <w:tc>
          <w:tcPr>
            <w:tcW w:w="3638" w:type="dxa"/>
            <w:shd w:val="clear" w:color="auto" w:fill="auto"/>
          </w:tcPr>
          <w:p w:rsidR="00D84A0A" w:rsidRPr="00BB4894" w:rsidRDefault="00D84A0A" w:rsidP="00041FC4">
            <w:pPr>
              <w:tabs>
                <w:tab w:val="left" w:pos="7740"/>
              </w:tabs>
              <w:suppressAutoHyphens/>
              <w:spacing w:line="239" w:lineRule="auto"/>
              <w:rPr>
                <w:rFonts w:ascii="Times New Roman" w:hAnsi="Times New Roman" w:cs="Times New Roman"/>
                <w:sz w:val="24"/>
                <w:szCs w:val="24"/>
              </w:rPr>
            </w:pPr>
            <w:r w:rsidRPr="00BB4894">
              <w:rPr>
                <w:rFonts w:ascii="Times New Roman" w:hAnsi="Times New Roman" w:cs="Times New Roman"/>
                <w:bCs/>
                <w:sz w:val="24"/>
                <w:szCs w:val="24"/>
              </w:rPr>
              <w:t>Планировочная организация жилых зон сельских населенных пунктов</w:t>
            </w:r>
          </w:p>
        </w:tc>
        <w:tc>
          <w:tcPr>
            <w:tcW w:w="6441" w:type="dxa"/>
            <w:shd w:val="clear" w:color="auto" w:fill="auto"/>
          </w:tcPr>
          <w:p w:rsidR="00D84A0A" w:rsidRPr="00BB4894" w:rsidRDefault="00D84A0A" w:rsidP="00041FC4">
            <w:pPr>
              <w:spacing w:line="239" w:lineRule="auto"/>
              <w:ind w:right="-57"/>
              <w:rPr>
                <w:rFonts w:ascii="Times New Roman" w:hAnsi="Times New Roman" w:cs="Times New Roman"/>
                <w:bCs/>
                <w:sz w:val="24"/>
                <w:szCs w:val="24"/>
              </w:rPr>
            </w:pPr>
            <w:r w:rsidRPr="00BB4894">
              <w:rPr>
                <w:rFonts w:ascii="Times New Roman" w:hAnsi="Times New Roman" w:cs="Times New Roman"/>
                <w:bCs/>
                <w:sz w:val="24"/>
                <w:szCs w:val="24"/>
              </w:rPr>
              <w:t xml:space="preserve">Должна определяться в увязке с размещением производственных </w:t>
            </w:r>
            <w:r w:rsidRPr="00BB4894">
              <w:rPr>
                <w:rFonts w:ascii="Times New Roman" w:hAnsi="Times New Roman" w:cs="Times New Roman"/>
                <w:bCs/>
                <w:spacing w:val="-2"/>
                <w:sz w:val="24"/>
                <w:szCs w:val="24"/>
              </w:rPr>
              <w:t>объектов при соблюдении требований их взаимной совместимости.</w:t>
            </w:r>
          </w:p>
        </w:tc>
      </w:tr>
      <w:tr w:rsidR="00D84A0A" w:rsidRPr="00BB4894" w:rsidTr="00041FC4">
        <w:tblPrEx>
          <w:tblBorders>
            <w:bottom w:val="single" w:sz="4" w:space="0" w:color="auto"/>
          </w:tblBorders>
        </w:tblPrEx>
        <w:trPr>
          <w:jc w:val="center"/>
        </w:trPr>
        <w:tc>
          <w:tcPr>
            <w:tcW w:w="3638" w:type="dxa"/>
            <w:shd w:val="clear" w:color="auto" w:fill="auto"/>
          </w:tcPr>
          <w:p w:rsidR="00D84A0A" w:rsidRPr="00BB4894" w:rsidRDefault="00D84A0A" w:rsidP="00041FC4">
            <w:pPr>
              <w:tabs>
                <w:tab w:val="left" w:pos="7740"/>
              </w:tabs>
              <w:suppressAutoHyphens/>
              <w:spacing w:line="239" w:lineRule="auto"/>
              <w:rPr>
                <w:rFonts w:ascii="Times New Roman" w:hAnsi="Times New Roman" w:cs="Times New Roman"/>
                <w:sz w:val="24"/>
                <w:szCs w:val="24"/>
              </w:rPr>
            </w:pPr>
            <w:r w:rsidRPr="00BB4894">
              <w:rPr>
                <w:rFonts w:ascii="Times New Roman" w:hAnsi="Times New Roman" w:cs="Times New Roman"/>
                <w:sz w:val="24"/>
                <w:szCs w:val="24"/>
              </w:rPr>
              <w:t>Типы жилых домов в жилых зонах сельских населенных пунктов</w:t>
            </w:r>
          </w:p>
        </w:tc>
        <w:tc>
          <w:tcPr>
            <w:tcW w:w="6441" w:type="dxa"/>
            <w:shd w:val="clear" w:color="auto" w:fill="auto"/>
          </w:tcPr>
          <w:p w:rsidR="00D84A0A" w:rsidRPr="00BB4894" w:rsidRDefault="00D84A0A" w:rsidP="00041FC4">
            <w:pPr>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индивидуальные жилые дома, одноквартирные дома усадебного типа </w:t>
            </w:r>
            <w:r w:rsidRPr="00BB4894">
              <w:rPr>
                <w:rFonts w:ascii="Times New Roman" w:hAnsi="Times New Roman" w:cs="Times New Roman"/>
                <w:sz w:val="24"/>
                <w:szCs w:val="24"/>
              </w:rPr>
              <w:t xml:space="preserve">до 3 этажей включительно </w:t>
            </w:r>
            <w:r w:rsidRPr="00BB4894">
              <w:rPr>
                <w:rFonts w:ascii="Times New Roman" w:hAnsi="Times New Roman" w:cs="Times New Roman"/>
                <w:bCs/>
                <w:sz w:val="24"/>
                <w:szCs w:val="24"/>
              </w:rPr>
              <w:t>с земельными участками;</w:t>
            </w:r>
          </w:p>
          <w:p w:rsidR="00D84A0A" w:rsidRPr="00BB4894" w:rsidRDefault="00D84A0A" w:rsidP="00041FC4">
            <w:pPr>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малоэтажные блокированные жилые дома </w:t>
            </w:r>
            <w:r w:rsidRPr="00BB4894">
              <w:rPr>
                <w:rFonts w:ascii="Times New Roman" w:hAnsi="Times New Roman" w:cs="Times New Roman"/>
                <w:sz w:val="24"/>
                <w:szCs w:val="24"/>
              </w:rPr>
              <w:t xml:space="preserve">3 этажей включительно </w:t>
            </w:r>
            <w:r w:rsidRPr="00BB4894">
              <w:rPr>
                <w:rFonts w:ascii="Times New Roman" w:hAnsi="Times New Roman" w:cs="Times New Roman"/>
                <w:bCs/>
                <w:sz w:val="24"/>
                <w:szCs w:val="24"/>
              </w:rPr>
              <w:t>с земельными участками;</w:t>
            </w:r>
          </w:p>
          <w:p w:rsidR="00D84A0A" w:rsidRPr="00BB4894" w:rsidRDefault="00D84A0A" w:rsidP="00041FC4">
            <w:pPr>
              <w:spacing w:line="239" w:lineRule="auto"/>
              <w:ind w:left="142" w:hanging="142"/>
              <w:rPr>
                <w:rFonts w:ascii="Times New Roman" w:hAnsi="Times New Roman" w:cs="Times New Roman"/>
                <w:bCs/>
                <w:sz w:val="24"/>
                <w:szCs w:val="24"/>
              </w:rPr>
            </w:pPr>
            <w:r w:rsidRPr="00BB4894">
              <w:rPr>
                <w:rFonts w:ascii="Times New Roman" w:hAnsi="Times New Roman" w:cs="Times New Roman"/>
                <w:bCs/>
                <w:sz w:val="24"/>
                <w:szCs w:val="24"/>
              </w:rPr>
              <w:t xml:space="preserve">- малоэтажные многоквартирные жилые дома </w:t>
            </w:r>
            <w:r w:rsidRPr="00BB4894">
              <w:rPr>
                <w:rFonts w:ascii="Times New Roman" w:hAnsi="Times New Roman" w:cs="Times New Roman"/>
                <w:sz w:val="24"/>
                <w:szCs w:val="24"/>
              </w:rPr>
              <w:t xml:space="preserve">до 4 этажей (включая </w:t>
            </w:r>
            <w:proofErr w:type="gramStart"/>
            <w:r w:rsidRPr="00BB4894">
              <w:rPr>
                <w:rFonts w:ascii="Times New Roman" w:hAnsi="Times New Roman" w:cs="Times New Roman"/>
                <w:sz w:val="24"/>
                <w:szCs w:val="24"/>
              </w:rPr>
              <w:t>мансардный</w:t>
            </w:r>
            <w:proofErr w:type="gramEnd"/>
            <w:r w:rsidRPr="00BB4894">
              <w:rPr>
                <w:rFonts w:ascii="Times New Roman" w:hAnsi="Times New Roman" w:cs="Times New Roman"/>
                <w:sz w:val="24"/>
                <w:szCs w:val="24"/>
              </w:rPr>
              <w:t>) без земельных участков</w:t>
            </w:r>
            <w:r w:rsidRPr="00BB4894">
              <w:rPr>
                <w:rFonts w:ascii="Times New Roman" w:hAnsi="Times New Roman" w:cs="Times New Roman"/>
                <w:bCs/>
                <w:sz w:val="24"/>
                <w:szCs w:val="24"/>
              </w:rPr>
              <w:t>.</w:t>
            </w:r>
          </w:p>
        </w:tc>
      </w:tr>
      <w:tr w:rsidR="00D84A0A" w:rsidRPr="00BB4894" w:rsidTr="00041FC4">
        <w:tblPrEx>
          <w:tblBorders>
            <w:bottom w:val="single" w:sz="4" w:space="0" w:color="auto"/>
          </w:tblBorders>
        </w:tblPrEx>
        <w:trPr>
          <w:trHeight w:val="130"/>
          <w:jc w:val="center"/>
        </w:trPr>
        <w:tc>
          <w:tcPr>
            <w:tcW w:w="3638" w:type="dxa"/>
            <w:shd w:val="clear" w:color="auto" w:fill="auto"/>
          </w:tcPr>
          <w:p w:rsidR="00D84A0A" w:rsidRPr="00BB4894" w:rsidRDefault="00D84A0A" w:rsidP="00041FC4">
            <w:pPr>
              <w:tabs>
                <w:tab w:val="left" w:pos="7740"/>
              </w:tabs>
              <w:suppressAutoHyphens/>
              <w:spacing w:line="239" w:lineRule="auto"/>
              <w:ind w:right="-113"/>
              <w:rPr>
                <w:rFonts w:ascii="Times New Roman" w:hAnsi="Times New Roman" w:cs="Times New Roman"/>
                <w:bCs/>
                <w:spacing w:val="-2"/>
                <w:sz w:val="24"/>
                <w:szCs w:val="24"/>
              </w:rPr>
            </w:pPr>
            <w:r w:rsidRPr="00BB4894">
              <w:rPr>
                <w:rFonts w:ascii="Times New Roman" w:hAnsi="Times New Roman" w:cs="Times New Roman"/>
                <w:bCs/>
                <w:spacing w:val="-2"/>
                <w:sz w:val="24"/>
                <w:szCs w:val="24"/>
              </w:rPr>
              <w:t>Блокирование жилых домов на смежных земельных участках</w:t>
            </w:r>
          </w:p>
        </w:tc>
        <w:tc>
          <w:tcPr>
            <w:tcW w:w="6441" w:type="dxa"/>
            <w:shd w:val="clear" w:color="auto" w:fill="auto"/>
          </w:tcPr>
          <w:p w:rsidR="00D84A0A" w:rsidRPr="00BB4894" w:rsidRDefault="00D84A0A" w:rsidP="00041FC4">
            <w:pPr>
              <w:spacing w:line="239" w:lineRule="auto"/>
              <w:rPr>
                <w:rFonts w:ascii="Times New Roman" w:hAnsi="Times New Roman" w:cs="Times New Roman"/>
                <w:bCs/>
                <w:spacing w:val="-2"/>
                <w:sz w:val="24"/>
                <w:szCs w:val="24"/>
              </w:rPr>
            </w:pPr>
            <w:r w:rsidRPr="00BB4894">
              <w:rPr>
                <w:rFonts w:ascii="Times New Roman" w:hAnsi="Times New Roman" w:cs="Times New Roman"/>
                <w:bCs/>
                <w:spacing w:val="-2"/>
                <w:sz w:val="24"/>
                <w:szCs w:val="24"/>
              </w:rPr>
              <w:t>Допускается по взаимному согласию домовладельцев с учетом противопожарных требований.</w:t>
            </w:r>
          </w:p>
        </w:tc>
      </w:tr>
    </w:tbl>
    <w:p w:rsidR="00D84A0A" w:rsidRPr="00BB4894" w:rsidRDefault="00D84A0A" w:rsidP="00D84A0A">
      <w:pPr>
        <w:spacing w:line="239" w:lineRule="auto"/>
        <w:ind w:firstLine="709"/>
        <w:jc w:val="both"/>
        <w:rPr>
          <w:rFonts w:ascii="Times New Roman" w:hAnsi="Times New Roman" w:cs="Times New Roman"/>
          <w:sz w:val="24"/>
          <w:szCs w:val="24"/>
        </w:rPr>
      </w:pPr>
      <w:r w:rsidRPr="00BB4894">
        <w:rPr>
          <w:rFonts w:ascii="Times New Roman" w:hAnsi="Times New Roman" w:cs="Times New Roman"/>
          <w:sz w:val="24"/>
          <w:szCs w:val="24"/>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D84A0A" w:rsidRPr="003A55A3" w:rsidRDefault="00D84A0A" w:rsidP="00D84A0A">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2012"/>
        <w:gridCol w:w="553"/>
        <w:gridCol w:w="12"/>
        <w:gridCol w:w="272"/>
        <w:gridCol w:w="142"/>
        <w:gridCol w:w="543"/>
        <w:gridCol w:w="591"/>
        <w:gridCol w:w="378"/>
        <w:gridCol w:w="142"/>
        <w:gridCol w:w="638"/>
        <w:gridCol w:w="189"/>
        <w:gridCol w:w="969"/>
      </w:tblGrid>
      <w:tr w:rsidR="00D84A0A" w:rsidRPr="003A55A3" w:rsidTr="00041FC4">
        <w:trPr>
          <w:trHeight w:val="312"/>
          <w:jc w:val="center"/>
        </w:trPr>
        <w:tc>
          <w:tcPr>
            <w:tcW w:w="3638" w:type="dxa"/>
            <w:shd w:val="clear" w:color="auto" w:fill="auto"/>
            <w:vAlign w:val="center"/>
          </w:tcPr>
          <w:p w:rsidR="00D84A0A" w:rsidRPr="00FC6878" w:rsidRDefault="00D84A0A" w:rsidP="00041FC4">
            <w:pPr>
              <w:tabs>
                <w:tab w:val="left" w:pos="7740"/>
              </w:tabs>
              <w:spacing w:line="240" w:lineRule="auto"/>
              <w:ind w:left="-57" w:right="-57"/>
              <w:jc w:val="center"/>
              <w:rPr>
                <w:rFonts w:ascii="Times New Roman" w:hAnsi="Times New Roman" w:cs="Times New Roman"/>
                <w:b/>
                <w:bCs/>
                <w:sz w:val="24"/>
                <w:szCs w:val="24"/>
              </w:rPr>
            </w:pPr>
            <w:r w:rsidRPr="00FC6878">
              <w:rPr>
                <w:rFonts w:ascii="Times New Roman" w:hAnsi="Times New Roman" w:cs="Times New Roman"/>
                <w:b/>
                <w:bCs/>
                <w:sz w:val="24"/>
                <w:szCs w:val="24"/>
              </w:rPr>
              <w:t>Наименование показателей</w:t>
            </w:r>
          </w:p>
        </w:tc>
        <w:tc>
          <w:tcPr>
            <w:tcW w:w="6441" w:type="dxa"/>
            <w:gridSpan w:val="12"/>
            <w:shd w:val="clear" w:color="auto" w:fill="auto"/>
            <w:vAlign w:val="center"/>
          </w:tcPr>
          <w:p w:rsidR="00D84A0A" w:rsidRPr="00FC6878"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FC6878">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227"/>
          <w:tblHeader/>
          <w:jc w:val="center"/>
        </w:trPr>
        <w:tc>
          <w:tcPr>
            <w:tcW w:w="3638" w:type="dxa"/>
            <w:shd w:val="clear" w:color="auto" w:fill="auto"/>
            <w:vAlign w:val="center"/>
          </w:tcPr>
          <w:p w:rsidR="00D84A0A" w:rsidRPr="00FC6878" w:rsidRDefault="00D84A0A" w:rsidP="00041FC4">
            <w:pPr>
              <w:tabs>
                <w:tab w:val="left" w:pos="7740"/>
              </w:tabs>
              <w:spacing w:line="239" w:lineRule="auto"/>
              <w:ind w:left="-57" w:right="-57"/>
              <w:jc w:val="center"/>
              <w:rPr>
                <w:rFonts w:ascii="Times New Roman" w:hAnsi="Times New Roman" w:cs="Times New Roman"/>
                <w:bCs/>
                <w:sz w:val="24"/>
                <w:szCs w:val="24"/>
              </w:rPr>
            </w:pPr>
            <w:r w:rsidRPr="00FC6878">
              <w:rPr>
                <w:rFonts w:ascii="Times New Roman" w:hAnsi="Times New Roman" w:cs="Times New Roman"/>
                <w:bCs/>
                <w:sz w:val="24"/>
                <w:szCs w:val="24"/>
              </w:rPr>
              <w:t>1</w:t>
            </w:r>
          </w:p>
        </w:tc>
        <w:tc>
          <w:tcPr>
            <w:tcW w:w="6441" w:type="dxa"/>
            <w:gridSpan w:val="12"/>
            <w:shd w:val="clear" w:color="auto" w:fill="auto"/>
            <w:vAlign w:val="center"/>
          </w:tcPr>
          <w:p w:rsidR="00D84A0A" w:rsidRPr="00FC6878" w:rsidRDefault="00D84A0A" w:rsidP="00041FC4">
            <w:pPr>
              <w:tabs>
                <w:tab w:val="left" w:pos="7740"/>
              </w:tabs>
              <w:suppressAutoHyphens/>
              <w:spacing w:line="239" w:lineRule="auto"/>
              <w:ind w:left="-57" w:right="-57"/>
              <w:jc w:val="center"/>
              <w:rPr>
                <w:rFonts w:ascii="Times New Roman" w:hAnsi="Times New Roman" w:cs="Times New Roman"/>
                <w:bCs/>
                <w:sz w:val="24"/>
                <w:szCs w:val="24"/>
              </w:rPr>
            </w:pPr>
            <w:r w:rsidRPr="00FC6878">
              <w:rPr>
                <w:rFonts w:ascii="Times New Roman" w:hAnsi="Times New Roman" w:cs="Times New Roman"/>
                <w:bCs/>
                <w:sz w:val="24"/>
                <w:szCs w:val="24"/>
              </w:rPr>
              <w:t>2</w:t>
            </w:r>
          </w:p>
        </w:tc>
      </w:tr>
      <w:tr w:rsidR="00D84A0A" w:rsidRPr="003A55A3" w:rsidTr="00041FC4">
        <w:tblPrEx>
          <w:tblBorders>
            <w:bottom w:val="single" w:sz="4" w:space="0" w:color="auto"/>
          </w:tblBorders>
        </w:tblPrEx>
        <w:trPr>
          <w:trHeight w:val="312"/>
          <w:jc w:val="center"/>
        </w:trPr>
        <w:tc>
          <w:tcPr>
            <w:tcW w:w="3638" w:type="dxa"/>
            <w:vMerge w:val="restart"/>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sz w:val="24"/>
                <w:szCs w:val="24"/>
              </w:rPr>
            </w:pPr>
            <w:r w:rsidRPr="00FC6878">
              <w:rPr>
                <w:rFonts w:ascii="Times New Roman" w:hAnsi="Times New Roman" w:cs="Times New Roman"/>
                <w:sz w:val="24"/>
                <w:szCs w:val="24"/>
              </w:rPr>
              <w:t>Расчетная минимальная обеспеченность общей площадью жилых помещений</w:t>
            </w:r>
          </w:p>
          <w:p w:rsidR="00D84A0A" w:rsidRPr="00FC6878" w:rsidRDefault="00D84A0A" w:rsidP="00041FC4">
            <w:pPr>
              <w:tabs>
                <w:tab w:val="left" w:pos="7740"/>
              </w:tabs>
              <w:spacing w:line="239" w:lineRule="auto"/>
              <w:ind w:right="-57"/>
              <w:rPr>
                <w:rFonts w:ascii="Times New Roman" w:hAnsi="Times New Roman" w:cs="Times New Roman"/>
                <w:sz w:val="24"/>
                <w:szCs w:val="24"/>
              </w:rPr>
            </w:pPr>
          </w:p>
        </w:tc>
        <w:tc>
          <w:tcPr>
            <w:tcW w:w="2849" w:type="dxa"/>
            <w:gridSpan w:val="4"/>
            <w:vMerge w:val="restart"/>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Фактические показатели</w:t>
            </w:r>
          </w:p>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 xml:space="preserve">на 01.01.2015 </w:t>
            </w:r>
          </w:p>
        </w:tc>
        <w:tc>
          <w:tcPr>
            <w:tcW w:w="3592" w:type="dxa"/>
            <w:gridSpan w:val="8"/>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Показатели на расчетные периоды</w:t>
            </w:r>
          </w:p>
        </w:tc>
      </w:tr>
      <w:tr w:rsidR="00D84A0A" w:rsidRPr="003A55A3" w:rsidTr="00041FC4">
        <w:tblPrEx>
          <w:tblBorders>
            <w:bottom w:val="single" w:sz="4" w:space="0" w:color="auto"/>
          </w:tblBorders>
        </w:tblPrEx>
        <w:trPr>
          <w:trHeight w:val="312"/>
          <w:jc w:val="center"/>
        </w:trPr>
        <w:tc>
          <w:tcPr>
            <w:tcW w:w="3638" w:type="dxa"/>
            <w:vMerge/>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p>
        </w:tc>
        <w:tc>
          <w:tcPr>
            <w:tcW w:w="2849" w:type="dxa"/>
            <w:gridSpan w:val="4"/>
            <w:vMerge/>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p>
        </w:tc>
        <w:tc>
          <w:tcPr>
            <w:tcW w:w="1796" w:type="dxa"/>
            <w:gridSpan w:val="5"/>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2020 год</w:t>
            </w:r>
          </w:p>
        </w:tc>
        <w:tc>
          <w:tcPr>
            <w:tcW w:w="1796" w:type="dxa"/>
            <w:gridSpan w:val="3"/>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2030 год</w:t>
            </w:r>
          </w:p>
        </w:tc>
      </w:tr>
      <w:tr w:rsidR="00D84A0A" w:rsidRPr="003A55A3" w:rsidTr="00041FC4">
        <w:tblPrEx>
          <w:tblBorders>
            <w:bottom w:val="single" w:sz="4" w:space="0" w:color="auto"/>
          </w:tblBorders>
        </w:tblPrEx>
        <w:trPr>
          <w:trHeight w:val="250"/>
          <w:jc w:val="center"/>
        </w:trPr>
        <w:tc>
          <w:tcPr>
            <w:tcW w:w="3638" w:type="dxa"/>
            <w:vMerge/>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p>
        </w:tc>
        <w:tc>
          <w:tcPr>
            <w:tcW w:w="2849" w:type="dxa"/>
            <w:gridSpan w:val="4"/>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26,89</w:t>
            </w:r>
            <w:r w:rsidRPr="00FC6878">
              <w:rPr>
                <w:rFonts w:ascii="Times New Roman" w:hAnsi="Times New Roman" w:cs="Times New Roman"/>
                <w:sz w:val="24"/>
                <w:szCs w:val="24"/>
              </w:rPr>
              <w:t>м</w:t>
            </w:r>
            <w:proofErr w:type="gramStart"/>
            <w:r w:rsidRPr="00FC6878">
              <w:rPr>
                <w:rFonts w:ascii="Times New Roman" w:hAnsi="Times New Roman" w:cs="Times New Roman"/>
                <w:sz w:val="24"/>
                <w:szCs w:val="24"/>
                <w:vertAlign w:val="superscript"/>
              </w:rPr>
              <w:t>2</w:t>
            </w:r>
            <w:proofErr w:type="gramEnd"/>
            <w:r w:rsidRPr="00FC6878">
              <w:rPr>
                <w:rFonts w:ascii="Times New Roman" w:hAnsi="Times New Roman" w:cs="Times New Roman"/>
                <w:sz w:val="24"/>
                <w:szCs w:val="24"/>
              </w:rPr>
              <w:t>/чел.</w:t>
            </w:r>
          </w:p>
        </w:tc>
        <w:tc>
          <w:tcPr>
            <w:tcW w:w="1796" w:type="dxa"/>
            <w:gridSpan w:val="5"/>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28,2</w:t>
            </w:r>
            <w:r w:rsidRPr="00FC6878">
              <w:rPr>
                <w:rFonts w:ascii="Times New Roman" w:hAnsi="Times New Roman" w:cs="Times New Roman"/>
                <w:sz w:val="24"/>
                <w:szCs w:val="24"/>
              </w:rPr>
              <w:t>м</w:t>
            </w:r>
            <w:proofErr w:type="gramStart"/>
            <w:r w:rsidRPr="00FC6878">
              <w:rPr>
                <w:rFonts w:ascii="Times New Roman" w:hAnsi="Times New Roman" w:cs="Times New Roman"/>
                <w:sz w:val="24"/>
                <w:szCs w:val="24"/>
                <w:vertAlign w:val="superscript"/>
              </w:rPr>
              <w:t>2</w:t>
            </w:r>
            <w:proofErr w:type="gramEnd"/>
            <w:r w:rsidRPr="00FC6878">
              <w:rPr>
                <w:rFonts w:ascii="Times New Roman" w:hAnsi="Times New Roman" w:cs="Times New Roman"/>
                <w:sz w:val="24"/>
                <w:szCs w:val="24"/>
              </w:rPr>
              <w:t>/чел.</w:t>
            </w:r>
          </w:p>
        </w:tc>
        <w:tc>
          <w:tcPr>
            <w:tcW w:w="1796" w:type="dxa"/>
            <w:gridSpan w:val="3"/>
            <w:shd w:val="clear" w:color="auto" w:fill="auto"/>
            <w:vAlign w:val="center"/>
          </w:tcPr>
          <w:p w:rsidR="00D84A0A" w:rsidRPr="00FC6878" w:rsidRDefault="00D84A0A" w:rsidP="00041FC4">
            <w:pPr>
              <w:spacing w:line="239" w:lineRule="auto"/>
              <w:jc w:val="center"/>
              <w:rPr>
                <w:rFonts w:ascii="Times New Roman" w:hAnsi="Times New Roman" w:cs="Times New Roman"/>
                <w:bCs/>
                <w:sz w:val="24"/>
                <w:szCs w:val="24"/>
              </w:rPr>
            </w:pPr>
            <w:r w:rsidRPr="00FC6878">
              <w:rPr>
                <w:rFonts w:ascii="Times New Roman" w:hAnsi="Times New Roman" w:cs="Times New Roman"/>
                <w:bCs/>
                <w:sz w:val="24"/>
                <w:szCs w:val="24"/>
              </w:rPr>
              <w:t>30,5</w:t>
            </w:r>
            <w:r w:rsidRPr="00FC6878">
              <w:rPr>
                <w:rFonts w:ascii="Times New Roman" w:hAnsi="Times New Roman" w:cs="Times New Roman"/>
                <w:sz w:val="24"/>
                <w:szCs w:val="24"/>
              </w:rPr>
              <w:t>м</w:t>
            </w:r>
            <w:proofErr w:type="gramStart"/>
            <w:r w:rsidRPr="00FC6878">
              <w:rPr>
                <w:rFonts w:ascii="Times New Roman" w:hAnsi="Times New Roman" w:cs="Times New Roman"/>
                <w:sz w:val="24"/>
                <w:szCs w:val="24"/>
                <w:vertAlign w:val="superscript"/>
              </w:rPr>
              <w:t>2</w:t>
            </w:r>
            <w:proofErr w:type="gramEnd"/>
            <w:r w:rsidRPr="00FC6878">
              <w:rPr>
                <w:rFonts w:ascii="Times New Roman" w:hAnsi="Times New Roman" w:cs="Times New Roman"/>
                <w:sz w:val="24"/>
                <w:szCs w:val="24"/>
              </w:rPr>
              <w:t>/чел.</w:t>
            </w:r>
          </w:p>
        </w:tc>
      </w:tr>
      <w:tr w:rsidR="00D84A0A" w:rsidRPr="003A55A3" w:rsidTr="00041FC4">
        <w:tblPrEx>
          <w:tblBorders>
            <w:bottom w:val="single" w:sz="4" w:space="0" w:color="auto"/>
          </w:tblBorders>
        </w:tblPrEx>
        <w:trPr>
          <w:jc w:val="center"/>
        </w:trPr>
        <w:tc>
          <w:tcPr>
            <w:tcW w:w="3638" w:type="dxa"/>
            <w:vMerge/>
            <w:shd w:val="clear" w:color="auto" w:fill="auto"/>
          </w:tcPr>
          <w:p w:rsidR="00D84A0A" w:rsidRPr="00FC6878" w:rsidRDefault="00D84A0A" w:rsidP="00041FC4">
            <w:pPr>
              <w:tabs>
                <w:tab w:val="left" w:pos="7740"/>
              </w:tabs>
              <w:spacing w:line="239" w:lineRule="auto"/>
              <w:ind w:right="-57"/>
              <w:rPr>
                <w:rFonts w:ascii="Times New Roman" w:hAnsi="Times New Roman" w:cs="Times New Roman"/>
                <w:b/>
              </w:rPr>
            </w:pPr>
          </w:p>
        </w:tc>
        <w:tc>
          <w:tcPr>
            <w:tcW w:w="6441" w:type="dxa"/>
            <w:gridSpan w:val="12"/>
            <w:shd w:val="clear" w:color="auto" w:fill="auto"/>
          </w:tcPr>
          <w:p w:rsidR="00D84A0A" w:rsidRPr="00FC6878" w:rsidRDefault="00D84A0A" w:rsidP="00041FC4">
            <w:pPr>
              <w:spacing w:before="100" w:line="240" w:lineRule="auto"/>
              <w:rPr>
                <w:rFonts w:ascii="Times New Roman" w:hAnsi="Times New Roman" w:cs="Times New Roman"/>
                <w:bCs/>
              </w:rPr>
            </w:pPr>
            <w:r w:rsidRPr="00FC6878">
              <w:rPr>
                <w:rFonts w:ascii="Times New Roman" w:hAnsi="Times New Roman" w:cs="Times New Roman"/>
                <w:bCs/>
                <w:i/>
                <w:iCs/>
                <w:spacing w:val="40"/>
              </w:rPr>
              <w:t>Примечания:</w:t>
            </w:r>
          </w:p>
          <w:p w:rsidR="00D84A0A" w:rsidRPr="00FC6878" w:rsidRDefault="00D84A0A" w:rsidP="00041FC4">
            <w:pPr>
              <w:spacing w:line="239" w:lineRule="auto"/>
              <w:rPr>
                <w:rFonts w:ascii="Times New Roman" w:hAnsi="Times New Roman" w:cs="Times New Roman"/>
                <w:bCs/>
              </w:rPr>
            </w:pPr>
            <w:r w:rsidRPr="00FC6878">
              <w:rPr>
                <w:rFonts w:ascii="Times New Roman" w:hAnsi="Times New Roman" w:cs="Times New Roman"/>
                <w:bCs/>
              </w:rPr>
              <w:t xml:space="preserve">1. Показатели, приведенные в таблице, рассчитаны на основании статистических и демографических данных по Козыревскому сельскому поселению Камчатского </w:t>
            </w:r>
            <w:r w:rsidRPr="00FC6878">
              <w:rPr>
                <w:rFonts w:ascii="Times New Roman" w:hAnsi="Times New Roman" w:cs="Times New Roman"/>
              </w:rPr>
              <w:t xml:space="preserve"> края</w:t>
            </w:r>
            <w:r w:rsidRPr="00FC6878">
              <w:rPr>
                <w:rFonts w:ascii="Times New Roman" w:hAnsi="Times New Roman" w:cs="Times New Roman"/>
                <w:bCs/>
              </w:rPr>
              <w:t xml:space="preserve"> с учетом перспективы </w:t>
            </w:r>
            <w:r w:rsidRPr="00FC6878">
              <w:rPr>
                <w:rFonts w:ascii="Times New Roman" w:hAnsi="Times New Roman" w:cs="Times New Roman"/>
                <w:bCs/>
              </w:rPr>
              <w:lastRenderedPageBreak/>
              <w:t>развития.</w:t>
            </w:r>
          </w:p>
          <w:p w:rsidR="00D84A0A" w:rsidRPr="00FC6878" w:rsidRDefault="00D84A0A" w:rsidP="00041FC4">
            <w:pPr>
              <w:spacing w:line="239" w:lineRule="auto"/>
              <w:rPr>
                <w:rFonts w:ascii="Times New Roman" w:hAnsi="Times New Roman" w:cs="Times New Roman"/>
                <w:bCs/>
              </w:rPr>
            </w:pPr>
            <w:r w:rsidRPr="00FC6878">
              <w:rPr>
                <w:rFonts w:ascii="Times New Roman" w:hAnsi="Times New Roman" w:cs="Times New Roman"/>
                <w:bCs/>
              </w:rPr>
              <w:t>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Козыревскому сельскому поселению. 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D84A0A" w:rsidRPr="00FC6878" w:rsidRDefault="00D84A0A" w:rsidP="00041FC4">
            <w:pPr>
              <w:spacing w:line="239" w:lineRule="auto"/>
              <w:rPr>
                <w:rFonts w:ascii="Times New Roman" w:hAnsi="Times New Roman" w:cs="Times New Roman"/>
                <w:b/>
                <w:bCs/>
              </w:rPr>
            </w:pPr>
            <w:r w:rsidRPr="00FC6878">
              <w:rPr>
                <w:rFonts w:ascii="Times New Roman" w:hAnsi="Times New Roman" w:cs="Times New Roman"/>
                <w:bCs/>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D84A0A" w:rsidRPr="003A55A3" w:rsidTr="00041FC4">
        <w:tblPrEx>
          <w:tblBorders>
            <w:bottom w:val="single" w:sz="4" w:space="0" w:color="auto"/>
          </w:tblBorders>
        </w:tblPrEx>
        <w:trPr>
          <w:jc w:val="center"/>
        </w:trPr>
        <w:tc>
          <w:tcPr>
            <w:tcW w:w="3638" w:type="dxa"/>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r w:rsidRPr="00FC6878">
              <w:rPr>
                <w:rFonts w:ascii="Times New Roman" w:hAnsi="Times New Roman" w:cs="Times New Roman"/>
                <w:sz w:val="24"/>
                <w:szCs w:val="24"/>
              </w:rPr>
              <w:lastRenderedPageBreak/>
              <w:t xml:space="preserve">Расчетные показатели обеспеченности общей площадью жилых </w:t>
            </w:r>
            <w:r w:rsidRPr="00FC6878">
              <w:rPr>
                <w:rFonts w:ascii="Times New Roman" w:hAnsi="Times New Roman" w:cs="Times New Roman"/>
                <w:spacing w:val="-3"/>
                <w:sz w:val="24"/>
                <w:szCs w:val="24"/>
              </w:rPr>
              <w:t xml:space="preserve">помещений </w:t>
            </w:r>
            <w:r w:rsidRPr="00FC6878">
              <w:rPr>
                <w:rFonts w:ascii="Times New Roman" w:hAnsi="Times New Roman" w:cs="Times New Roman"/>
                <w:spacing w:val="-1"/>
                <w:sz w:val="24"/>
                <w:szCs w:val="24"/>
              </w:rPr>
              <w:t>для муниципального жилищного фонда</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Определяются в соответствии с социальной нормой </w:t>
            </w:r>
            <w:r w:rsidRPr="00FC6878">
              <w:rPr>
                <w:rFonts w:ascii="Times New Roman" w:hAnsi="Times New Roman" w:cs="Times New Roman"/>
                <w:bCs/>
                <w:spacing w:val="-2"/>
                <w:sz w:val="24"/>
                <w:szCs w:val="24"/>
              </w:rPr>
              <w:t>площади жилья</w:t>
            </w:r>
            <w:r w:rsidRPr="00FC6878">
              <w:rPr>
                <w:rFonts w:ascii="Times New Roman" w:hAnsi="Times New Roman" w:cs="Times New Roman"/>
                <w:bCs/>
                <w:sz w:val="24"/>
                <w:szCs w:val="24"/>
              </w:rPr>
              <w:t>, установленной в соответствии с законодательством Российской Федерации и нормативных актов органов местного самоуправления.</w:t>
            </w:r>
          </w:p>
        </w:tc>
      </w:tr>
      <w:tr w:rsidR="00D84A0A" w:rsidRPr="003A55A3" w:rsidTr="00041FC4">
        <w:tblPrEx>
          <w:tblBorders>
            <w:bottom w:val="single" w:sz="4" w:space="0" w:color="auto"/>
          </w:tblBorders>
        </w:tblPrEx>
        <w:trPr>
          <w:jc w:val="center"/>
        </w:trPr>
        <w:tc>
          <w:tcPr>
            <w:tcW w:w="3638" w:type="dxa"/>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r w:rsidRPr="00FC6878">
              <w:rPr>
                <w:rFonts w:ascii="Times New Roman" w:hAnsi="Times New Roman" w:cs="Times New Roman"/>
                <w:sz w:val="24"/>
                <w:szCs w:val="24"/>
              </w:rPr>
              <w:t xml:space="preserve">Расчетные показатели обеспеченности общей площадью жилых </w:t>
            </w:r>
            <w:r w:rsidRPr="00FC6878">
              <w:rPr>
                <w:rFonts w:ascii="Times New Roman" w:hAnsi="Times New Roman" w:cs="Times New Roman"/>
                <w:spacing w:val="-3"/>
                <w:sz w:val="24"/>
                <w:szCs w:val="24"/>
              </w:rPr>
              <w:t xml:space="preserve">помещений </w:t>
            </w:r>
            <w:r w:rsidRPr="00FC6878">
              <w:rPr>
                <w:rFonts w:ascii="Times New Roman" w:hAnsi="Times New Roman" w:cs="Times New Roman"/>
                <w:spacing w:val="-1"/>
                <w:sz w:val="24"/>
                <w:szCs w:val="24"/>
              </w:rPr>
              <w:t xml:space="preserve">для </w:t>
            </w:r>
            <w:r w:rsidRPr="00FC6878">
              <w:rPr>
                <w:rFonts w:ascii="Times New Roman" w:hAnsi="Times New Roman" w:cs="Times New Roman"/>
                <w:sz w:val="24"/>
                <w:szCs w:val="24"/>
              </w:rPr>
              <w:t>жилых домов, находящихся в собственности граждан</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Не нормируются.</w:t>
            </w:r>
          </w:p>
        </w:tc>
      </w:tr>
      <w:tr w:rsidR="00D84A0A" w:rsidRPr="00FC6878" w:rsidTr="00041FC4">
        <w:tblPrEx>
          <w:tblBorders>
            <w:bottom w:val="single" w:sz="4" w:space="0" w:color="auto"/>
          </w:tblBorders>
        </w:tblPrEx>
        <w:trPr>
          <w:trHeight w:val="232"/>
          <w:jc w:val="center"/>
        </w:trPr>
        <w:tc>
          <w:tcPr>
            <w:tcW w:w="3638" w:type="dxa"/>
            <w:vMerge w:val="restart"/>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r w:rsidRPr="00FC6878">
              <w:rPr>
                <w:rFonts w:ascii="Times New Roman" w:hAnsi="Times New Roman" w:cs="Times New Roman"/>
                <w:bCs/>
                <w:sz w:val="24"/>
                <w:szCs w:val="24"/>
              </w:rPr>
              <w:t>Распределение нового жилищного строительства по типам застройки и этажности</w:t>
            </w:r>
          </w:p>
        </w:tc>
        <w:tc>
          <w:tcPr>
            <w:tcW w:w="6441" w:type="dxa"/>
            <w:gridSpan w:val="12"/>
            <w:shd w:val="clear" w:color="auto" w:fill="auto"/>
          </w:tcPr>
          <w:p w:rsidR="00D84A0A" w:rsidRPr="00FC6878" w:rsidRDefault="00D84A0A" w:rsidP="00041FC4">
            <w:pPr>
              <w:spacing w:after="40" w:line="240" w:lineRule="auto"/>
              <w:rPr>
                <w:rFonts w:ascii="Times New Roman" w:hAnsi="Times New Roman" w:cs="Times New Roman"/>
                <w:bCs/>
                <w:iCs/>
                <w:sz w:val="24"/>
                <w:szCs w:val="24"/>
              </w:rPr>
            </w:pPr>
            <w:r w:rsidRPr="00FC6878">
              <w:rPr>
                <w:rFonts w:ascii="Times New Roman" w:hAnsi="Times New Roman" w:cs="Times New Roman"/>
                <w:bCs/>
                <w:iCs/>
                <w:sz w:val="24"/>
                <w:szCs w:val="24"/>
              </w:rPr>
              <w:t>Рекомендуется принимать по расчетным показателям:</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p>
        </w:tc>
        <w:tc>
          <w:tcPr>
            <w:tcW w:w="2565" w:type="dxa"/>
            <w:gridSpan w:val="2"/>
            <w:vMerge w:val="restart"/>
            <w:shd w:val="clear" w:color="auto" w:fill="auto"/>
            <w:vAlign w:val="center"/>
          </w:tcPr>
          <w:p w:rsidR="00D84A0A" w:rsidRPr="00FC6878" w:rsidRDefault="00D84A0A" w:rsidP="00041FC4">
            <w:pPr>
              <w:spacing w:line="239" w:lineRule="auto"/>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Тип застройки</w:t>
            </w:r>
          </w:p>
        </w:tc>
        <w:tc>
          <w:tcPr>
            <w:tcW w:w="3876" w:type="dxa"/>
            <w:gridSpan w:val="10"/>
            <w:shd w:val="clear" w:color="auto" w:fill="auto"/>
          </w:tcPr>
          <w:p w:rsidR="00D84A0A" w:rsidRPr="00FC6878" w:rsidRDefault="00D84A0A" w:rsidP="00041FC4">
            <w:pPr>
              <w:spacing w:before="20" w:after="20" w:line="239" w:lineRule="auto"/>
              <w:ind w:left="-57" w:right="-57"/>
              <w:jc w:val="center"/>
              <w:rPr>
                <w:rFonts w:ascii="Times New Roman" w:hAnsi="Times New Roman" w:cs="Times New Roman"/>
                <w:bCs/>
                <w:sz w:val="24"/>
                <w:szCs w:val="24"/>
              </w:rPr>
            </w:pPr>
            <w:r w:rsidRPr="00FC6878">
              <w:rPr>
                <w:rFonts w:ascii="Times New Roman" w:hAnsi="Times New Roman" w:cs="Times New Roman"/>
                <w:spacing w:val="-2"/>
                <w:sz w:val="24"/>
                <w:szCs w:val="24"/>
              </w:rPr>
              <w:t xml:space="preserve">Структура </w:t>
            </w:r>
            <w:r w:rsidRPr="00FC6878">
              <w:rPr>
                <w:rFonts w:ascii="Times New Roman" w:hAnsi="Times New Roman" w:cs="Times New Roman"/>
                <w:bCs/>
                <w:sz w:val="24"/>
                <w:szCs w:val="24"/>
              </w:rPr>
              <w:t>новой жилой застройки, %</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p>
        </w:tc>
        <w:tc>
          <w:tcPr>
            <w:tcW w:w="2565" w:type="dxa"/>
            <w:gridSpan w:val="2"/>
            <w:vMerge/>
            <w:shd w:val="clear" w:color="auto" w:fill="auto"/>
          </w:tcPr>
          <w:p w:rsidR="00D84A0A" w:rsidRPr="00FC6878" w:rsidRDefault="00D84A0A" w:rsidP="00041FC4">
            <w:pPr>
              <w:spacing w:line="239" w:lineRule="auto"/>
              <w:jc w:val="center"/>
              <w:rPr>
                <w:rFonts w:ascii="Times New Roman" w:hAnsi="Times New Roman" w:cs="Times New Roman"/>
                <w:bCs/>
                <w:iCs/>
                <w:spacing w:val="-2"/>
                <w:sz w:val="24"/>
                <w:szCs w:val="24"/>
              </w:rPr>
            </w:pPr>
          </w:p>
        </w:tc>
        <w:tc>
          <w:tcPr>
            <w:tcW w:w="969" w:type="dxa"/>
            <w:gridSpan w:val="4"/>
            <w:shd w:val="clear" w:color="auto" w:fill="auto"/>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зона</w:t>
            </w:r>
            <w:proofErr w:type="gramStart"/>
            <w:r w:rsidRPr="00FC6878">
              <w:rPr>
                <w:rFonts w:ascii="Times New Roman" w:hAnsi="Times New Roman" w:cs="Times New Roman"/>
                <w:bCs/>
                <w:iCs/>
                <w:spacing w:val="-2"/>
                <w:sz w:val="24"/>
                <w:szCs w:val="24"/>
              </w:rPr>
              <w:t xml:space="preserve"> А</w:t>
            </w:r>
            <w:proofErr w:type="gramEnd"/>
          </w:p>
        </w:tc>
        <w:tc>
          <w:tcPr>
            <w:tcW w:w="969" w:type="dxa"/>
            <w:gridSpan w:val="2"/>
            <w:shd w:val="clear" w:color="auto" w:fill="auto"/>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зона</w:t>
            </w:r>
            <w:proofErr w:type="gramStart"/>
            <w:r w:rsidRPr="00FC6878">
              <w:rPr>
                <w:rFonts w:ascii="Times New Roman" w:hAnsi="Times New Roman" w:cs="Times New Roman"/>
                <w:bCs/>
                <w:iCs/>
                <w:spacing w:val="-2"/>
                <w:sz w:val="24"/>
                <w:szCs w:val="24"/>
              </w:rPr>
              <w:t xml:space="preserve"> Б</w:t>
            </w:r>
            <w:proofErr w:type="gramEnd"/>
          </w:p>
        </w:tc>
        <w:tc>
          <w:tcPr>
            <w:tcW w:w="969" w:type="dxa"/>
            <w:gridSpan w:val="3"/>
            <w:shd w:val="clear" w:color="auto" w:fill="auto"/>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зона</w:t>
            </w:r>
            <w:proofErr w:type="gramStart"/>
            <w:r w:rsidRPr="00FC6878">
              <w:rPr>
                <w:rFonts w:ascii="Times New Roman" w:hAnsi="Times New Roman" w:cs="Times New Roman"/>
                <w:bCs/>
                <w:iCs/>
                <w:spacing w:val="-2"/>
                <w:sz w:val="24"/>
                <w:szCs w:val="24"/>
              </w:rPr>
              <w:t xml:space="preserve"> В</w:t>
            </w:r>
            <w:proofErr w:type="gramEnd"/>
          </w:p>
        </w:tc>
        <w:tc>
          <w:tcPr>
            <w:tcW w:w="969" w:type="dxa"/>
            <w:shd w:val="clear" w:color="auto" w:fill="auto"/>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зона Г</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p>
        </w:tc>
        <w:tc>
          <w:tcPr>
            <w:tcW w:w="2565" w:type="dxa"/>
            <w:gridSpan w:val="2"/>
            <w:shd w:val="clear" w:color="auto" w:fill="auto"/>
          </w:tcPr>
          <w:p w:rsidR="00D84A0A" w:rsidRPr="00FC6878" w:rsidRDefault="00D84A0A" w:rsidP="00041FC4">
            <w:pPr>
              <w:spacing w:line="238" w:lineRule="auto"/>
              <w:ind w:right="-57"/>
              <w:rPr>
                <w:rFonts w:ascii="Times New Roman" w:hAnsi="Times New Roman" w:cs="Times New Roman"/>
                <w:bCs/>
                <w:spacing w:val="-2"/>
                <w:sz w:val="24"/>
                <w:szCs w:val="24"/>
              </w:rPr>
            </w:pPr>
            <w:r w:rsidRPr="00FC6878">
              <w:rPr>
                <w:rFonts w:ascii="Times New Roman" w:hAnsi="Times New Roman" w:cs="Times New Roman"/>
                <w:bCs/>
                <w:spacing w:val="-2"/>
                <w:sz w:val="24"/>
                <w:szCs w:val="24"/>
              </w:rPr>
              <w:t xml:space="preserve">Малоэтажная многоквартирная застройка </w:t>
            </w:r>
          </w:p>
          <w:p w:rsidR="00D84A0A" w:rsidRPr="00FC6878" w:rsidRDefault="00D84A0A" w:rsidP="00041FC4">
            <w:pPr>
              <w:spacing w:line="238" w:lineRule="auto"/>
              <w:ind w:right="-57"/>
              <w:rPr>
                <w:rFonts w:ascii="Times New Roman" w:hAnsi="Times New Roman" w:cs="Times New Roman"/>
                <w:bCs/>
                <w:iCs/>
                <w:spacing w:val="-2"/>
                <w:sz w:val="24"/>
                <w:szCs w:val="24"/>
              </w:rPr>
            </w:pPr>
            <w:r w:rsidRPr="00FC6878">
              <w:rPr>
                <w:rFonts w:ascii="Times New Roman" w:hAnsi="Times New Roman" w:cs="Times New Roman"/>
                <w:bCs/>
                <w:spacing w:val="-2"/>
                <w:sz w:val="24"/>
                <w:szCs w:val="24"/>
              </w:rPr>
              <w:t>(до 4 этажей)</w:t>
            </w:r>
          </w:p>
        </w:tc>
        <w:tc>
          <w:tcPr>
            <w:tcW w:w="969" w:type="dxa"/>
            <w:gridSpan w:val="4"/>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40</w:t>
            </w:r>
          </w:p>
        </w:tc>
        <w:tc>
          <w:tcPr>
            <w:tcW w:w="969" w:type="dxa"/>
            <w:gridSpan w:val="2"/>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40</w:t>
            </w:r>
          </w:p>
        </w:tc>
        <w:tc>
          <w:tcPr>
            <w:tcW w:w="969" w:type="dxa"/>
            <w:gridSpan w:val="3"/>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w:t>
            </w:r>
          </w:p>
        </w:tc>
        <w:tc>
          <w:tcPr>
            <w:tcW w:w="969" w:type="dxa"/>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565" w:type="dxa"/>
            <w:gridSpan w:val="2"/>
            <w:shd w:val="clear" w:color="auto" w:fill="auto"/>
          </w:tcPr>
          <w:p w:rsidR="00D84A0A" w:rsidRPr="00FC6878" w:rsidRDefault="00D84A0A" w:rsidP="00041FC4">
            <w:pPr>
              <w:spacing w:line="238" w:lineRule="auto"/>
              <w:ind w:right="-57"/>
              <w:rPr>
                <w:rFonts w:ascii="Times New Roman" w:hAnsi="Times New Roman" w:cs="Times New Roman"/>
                <w:bCs/>
                <w:sz w:val="24"/>
                <w:szCs w:val="24"/>
              </w:rPr>
            </w:pPr>
            <w:r w:rsidRPr="00FC6878">
              <w:rPr>
                <w:rFonts w:ascii="Times New Roman" w:hAnsi="Times New Roman" w:cs="Times New Roman"/>
                <w:bCs/>
                <w:sz w:val="24"/>
                <w:szCs w:val="24"/>
              </w:rPr>
              <w:t xml:space="preserve">Малоэтажная блокированная застройка </w:t>
            </w:r>
          </w:p>
          <w:p w:rsidR="00D84A0A" w:rsidRPr="00FC6878" w:rsidRDefault="00D84A0A" w:rsidP="00041FC4">
            <w:pPr>
              <w:spacing w:line="238" w:lineRule="auto"/>
              <w:ind w:right="-57"/>
              <w:rPr>
                <w:rFonts w:ascii="Times New Roman" w:hAnsi="Times New Roman" w:cs="Times New Roman"/>
                <w:bCs/>
                <w:iCs/>
                <w:sz w:val="24"/>
                <w:szCs w:val="24"/>
              </w:rPr>
            </w:pPr>
            <w:r w:rsidRPr="00FC6878">
              <w:rPr>
                <w:rFonts w:ascii="Times New Roman" w:hAnsi="Times New Roman" w:cs="Times New Roman"/>
                <w:bCs/>
                <w:sz w:val="24"/>
                <w:szCs w:val="24"/>
              </w:rPr>
              <w:t>(до 3 этажей)</w:t>
            </w:r>
          </w:p>
        </w:tc>
        <w:tc>
          <w:tcPr>
            <w:tcW w:w="969" w:type="dxa"/>
            <w:gridSpan w:val="4"/>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40</w:t>
            </w:r>
          </w:p>
        </w:tc>
        <w:tc>
          <w:tcPr>
            <w:tcW w:w="969" w:type="dxa"/>
            <w:gridSpan w:val="2"/>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40</w:t>
            </w:r>
          </w:p>
        </w:tc>
        <w:tc>
          <w:tcPr>
            <w:tcW w:w="969" w:type="dxa"/>
            <w:gridSpan w:val="3"/>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50</w:t>
            </w:r>
          </w:p>
        </w:tc>
        <w:tc>
          <w:tcPr>
            <w:tcW w:w="969" w:type="dxa"/>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50</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565" w:type="dxa"/>
            <w:gridSpan w:val="2"/>
            <w:shd w:val="clear" w:color="auto" w:fill="auto"/>
          </w:tcPr>
          <w:p w:rsidR="00D84A0A" w:rsidRPr="00FC6878" w:rsidRDefault="00D84A0A" w:rsidP="00041FC4">
            <w:pPr>
              <w:spacing w:line="238" w:lineRule="auto"/>
              <w:ind w:right="-57"/>
              <w:rPr>
                <w:rFonts w:ascii="Times New Roman" w:hAnsi="Times New Roman" w:cs="Times New Roman"/>
                <w:bCs/>
                <w:sz w:val="24"/>
                <w:szCs w:val="24"/>
              </w:rPr>
            </w:pPr>
            <w:r w:rsidRPr="00FC6878">
              <w:rPr>
                <w:rFonts w:ascii="Times New Roman" w:hAnsi="Times New Roman" w:cs="Times New Roman"/>
                <w:bCs/>
                <w:sz w:val="24"/>
                <w:szCs w:val="24"/>
              </w:rPr>
              <w:t xml:space="preserve">Застройка индивидуальными жилыми домами </w:t>
            </w:r>
          </w:p>
          <w:p w:rsidR="00D84A0A" w:rsidRPr="00FC6878" w:rsidRDefault="00D84A0A" w:rsidP="00041FC4">
            <w:pPr>
              <w:spacing w:line="238" w:lineRule="auto"/>
              <w:ind w:right="-57"/>
              <w:rPr>
                <w:rFonts w:ascii="Times New Roman" w:hAnsi="Times New Roman" w:cs="Times New Roman"/>
                <w:bCs/>
                <w:iCs/>
                <w:spacing w:val="-2"/>
                <w:sz w:val="24"/>
                <w:szCs w:val="24"/>
              </w:rPr>
            </w:pPr>
            <w:r w:rsidRPr="00FC6878">
              <w:rPr>
                <w:rFonts w:ascii="Times New Roman" w:hAnsi="Times New Roman" w:cs="Times New Roman"/>
                <w:bCs/>
                <w:sz w:val="24"/>
                <w:szCs w:val="24"/>
              </w:rPr>
              <w:t>(до 3 этажей) с земельными участками</w:t>
            </w:r>
          </w:p>
        </w:tc>
        <w:tc>
          <w:tcPr>
            <w:tcW w:w="969" w:type="dxa"/>
            <w:gridSpan w:val="4"/>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20</w:t>
            </w:r>
          </w:p>
        </w:tc>
        <w:tc>
          <w:tcPr>
            <w:tcW w:w="969" w:type="dxa"/>
            <w:gridSpan w:val="2"/>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20</w:t>
            </w:r>
          </w:p>
        </w:tc>
        <w:tc>
          <w:tcPr>
            <w:tcW w:w="969" w:type="dxa"/>
            <w:gridSpan w:val="3"/>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50</w:t>
            </w:r>
          </w:p>
        </w:tc>
        <w:tc>
          <w:tcPr>
            <w:tcW w:w="969" w:type="dxa"/>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50</w:t>
            </w:r>
          </w:p>
        </w:tc>
      </w:tr>
      <w:tr w:rsidR="00D84A0A" w:rsidRPr="003A55A3" w:rsidTr="00041FC4">
        <w:tblPrEx>
          <w:tblBorders>
            <w:bottom w:val="single" w:sz="4" w:space="0" w:color="auto"/>
          </w:tblBorders>
        </w:tblPrEx>
        <w:trPr>
          <w:trHeight w:val="284"/>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vAlign w:val="center"/>
          </w:tcPr>
          <w:p w:rsidR="00D84A0A" w:rsidRPr="00FC6878" w:rsidRDefault="00D84A0A" w:rsidP="00041FC4">
            <w:pPr>
              <w:spacing w:line="239" w:lineRule="auto"/>
              <w:ind w:right="-57"/>
              <w:rPr>
                <w:rFonts w:ascii="Times New Roman" w:hAnsi="Times New Roman" w:cs="Times New Roman"/>
                <w:bCs/>
                <w:sz w:val="24"/>
                <w:szCs w:val="24"/>
              </w:rPr>
            </w:pPr>
            <w:r w:rsidRPr="00FC6878">
              <w:rPr>
                <w:rFonts w:ascii="Times New Roman" w:hAnsi="Times New Roman" w:cs="Times New Roman"/>
                <w:bCs/>
                <w:sz w:val="24"/>
                <w:szCs w:val="24"/>
              </w:rPr>
              <w:t>ВСЕГО</w:t>
            </w:r>
          </w:p>
        </w:tc>
        <w:tc>
          <w:tcPr>
            <w:tcW w:w="969" w:type="dxa"/>
            <w:gridSpan w:val="4"/>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100</w:t>
            </w:r>
          </w:p>
        </w:tc>
        <w:tc>
          <w:tcPr>
            <w:tcW w:w="969" w:type="dxa"/>
            <w:gridSpan w:val="2"/>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100</w:t>
            </w:r>
          </w:p>
        </w:tc>
        <w:tc>
          <w:tcPr>
            <w:tcW w:w="969" w:type="dxa"/>
            <w:gridSpan w:val="3"/>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100</w:t>
            </w:r>
          </w:p>
        </w:tc>
        <w:tc>
          <w:tcPr>
            <w:tcW w:w="969" w:type="dxa"/>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bCs/>
                <w:iCs/>
                <w:spacing w:val="-2"/>
                <w:sz w:val="24"/>
                <w:szCs w:val="24"/>
              </w:rPr>
            </w:pPr>
            <w:r w:rsidRPr="00FC6878">
              <w:rPr>
                <w:rFonts w:ascii="Times New Roman" w:hAnsi="Times New Roman" w:cs="Times New Roman"/>
                <w:bCs/>
                <w:iCs/>
                <w:spacing w:val="-2"/>
                <w:sz w:val="24"/>
                <w:szCs w:val="24"/>
              </w:rPr>
              <w:t>100</w:t>
            </w:r>
          </w:p>
        </w:tc>
      </w:tr>
      <w:tr w:rsidR="00D84A0A" w:rsidRPr="003A55A3" w:rsidTr="00041FC4">
        <w:tblPrEx>
          <w:tblBorders>
            <w:bottom w:val="single" w:sz="4" w:space="0" w:color="auto"/>
          </w:tblBorders>
        </w:tblPrEx>
        <w:trPr>
          <w:trHeight w:val="284"/>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vAlign w:val="center"/>
          </w:tcPr>
          <w:p w:rsidR="00D84A0A" w:rsidRPr="00FC6878" w:rsidRDefault="00D84A0A" w:rsidP="00041FC4">
            <w:pPr>
              <w:spacing w:before="60" w:line="240" w:lineRule="auto"/>
              <w:rPr>
                <w:rFonts w:ascii="Times New Roman" w:hAnsi="Times New Roman" w:cs="Times New Roman"/>
                <w:bCs/>
                <w:iCs/>
                <w:spacing w:val="-2"/>
                <w:sz w:val="24"/>
                <w:szCs w:val="24"/>
              </w:rPr>
            </w:pPr>
          </w:p>
        </w:tc>
      </w:tr>
      <w:tr w:rsidR="00D84A0A" w:rsidRPr="003A55A3" w:rsidTr="00041FC4">
        <w:tblPrEx>
          <w:tblBorders>
            <w:bottom w:val="single" w:sz="4" w:space="0" w:color="auto"/>
          </w:tblBorders>
        </w:tblPrEx>
        <w:trPr>
          <w:trHeight w:val="284"/>
          <w:jc w:val="center"/>
        </w:trPr>
        <w:tc>
          <w:tcPr>
            <w:tcW w:w="3638" w:type="dxa"/>
            <w:vMerge w:val="restart"/>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rPr>
            </w:pPr>
            <w:r w:rsidRPr="003A55A3">
              <w:rPr>
                <w:rFonts w:ascii="Times New Roman" w:hAnsi="Times New Roman" w:cs="Times New Roman"/>
                <w:b/>
                <w:bCs/>
              </w:rPr>
              <w:t>Предварительное определение общих размеров жилых зон в сельских населенных пунктах</w:t>
            </w:r>
          </w:p>
        </w:tc>
        <w:tc>
          <w:tcPr>
            <w:tcW w:w="6441" w:type="dxa"/>
            <w:gridSpan w:val="12"/>
            <w:shd w:val="clear" w:color="auto" w:fill="auto"/>
          </w:tcPr>
          <w:p w:rsidR="00D84A0A" w:rsidRPr="00FC6878" w:rsidRDefault="00D84A0A" w:rsidP="00041FC4">
            <w:pPr>
              <w:spacing w:after="60" w:line="240" w:lineRule="auto"/>
              <w:ind w:right="-57"/>
              <w:rPr>
                <w:rFonts w:ascii="Times New Roman" w:hAnsi="Times New Roman" w:cs="Times New Roman"/>
                <w:sz w:val="24"/>
                <w:szCs w:val="24"/>
              </w:rPr>
            </w:pPr>
            <w:r w:rsidRPr="00FC6878">
              <w:rPr>
                <w:rFonts w:ascii="Times New Roman" w:hAnsi="Times New Roman" w:cs="Times New Roman"/>
                <w:sz w:val="24"/>
                <w:szCs w:val="24"/>
              </w:rPr>
              <w:t>Допускается принимать по расчетным укрупненным показателям:</w:t>
            </w:r>
          </w:p>
        </w:tc>
      </w:tr>
      <w:tr w:rsidR="00D84A0A" w:rsidRPr="003A55A3" w:rsidTr="00041FC4">
        <w:tblPrEx>
          <w:tblBorders>
            <w:bottom w:val="single" w:sz="4" w:space="0" w:color="auto"/>
          </w:tblBorders>
        </w:tblPrEx>
        <w:trPr>
          <w:trHeight w:val="130"/>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4125" w:type="dxa"/>
            <w:gridSpan w:val="7"/>
            <w:vMerge w:val="restart"/>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Тип застройки</w:t>
            </w:r>
          </w:p>
        </w:tc>
        <w:tc>
          <w:tcPr>
            <w:tcW w:w="2316" w:type="dxa"/>
            <w:gridSpan w:val="5"/>
            <w:shd w:val="clear" w:color="auto" w:fill="auto"/>
            <w:vAlign w:val="center"/>
          </w:tcPr>
          <w:p w:rsidR="00D84A0A" w:rsidRPr="00FC6878" w:rsidRDefault="00D84A0A" w:rsidP="00041FC4">
            <w:pPr>
              <w:spacing w:before="20"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 xml:space="preserve">Площадь жилой зоны, </w:t>
            </w:r>
          </w:p>
          <w:p w:rsidR="00D84A0A" w:rsidRPr="00FC6878" w:rsidRDefault="00D84A0A" w:rsidP="00041FC4">
            <w:pPr>
              <w:spacing w:after="20" w:line="239" w:lineRule="auto"/>
              <w:ind w:right="-57"/>
              <w:jc w:val="center"/>
              <w:rPr>
                <w:rFonts w:ascii="Times New Roman" w:hAnsi="Times New Roman" w:cs="Times New Roman"/>
                <w:sz w:val="24"/>
                <w:szCs w:val="24"/>
              </w:rPr>
            </w:pPr>
            <w:proofErr w:type="gramStart"/>
            <w:r w:rsidRPr="00FC6878">
              <w:rPr>
                <w:rFonts w:ascii="Times New Roman" w:hAnsi="Times New Roman" w:cs="Times New Roman"/>
                <w:sz w:val="24"/>
                <w:szCs w:val="24"/>
              </w:rPr>
              <w:t>га</w:t>
            </w:r>
            <w:proofErr w:type="gramEnd"/>
            <w:r w:rsidRPr="00FC6878">
              <w:rPr>
                <w:rFonts w:ascii="Times New Roman" w:hAnsi="Times New Roman" w:cs="Times New Roman"/>
                <w:sz w:val="24"/>
                <w:szCs w:val="24"/>
              </w:rPr>
              <w:t xml:space="preserve"> на 1000 чел.</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4125" w:type="dxa"/>
            <w:gridSpan w:val="7"/>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158" w:type="dxa"/>
            <w:gridSpan w:val="3"/>
            <w:shd w:val="clear" w:color="auto" w:fill="auto"/>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2020 год</w:t>
            </w:r>
          </w:p>
        </w:tc>
        <w:tc>
          <w:tcPr>
            <w:tcW w:w="1158" w:type="dxa"/>
            <w:gridSpan w:val="2"/>
            <w:shd w:val="clear" w:color="auto" w:fill="auto"/>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2030 год</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4125" w:type="dxa"/>
            <w:gridSpan w:val="7"/>
            <w:shd w:val="clear" w:color="auto" w:fill="auto"/>
          </w:tcPr>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Малоэтажная многоквартирная застройка (до 4 этажей)</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14</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15</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D84A0A" w:rsidRPr="00FC6878" w:rsidRDefault="00D84A0A" w:rsidP="00041FC4">
            <w:pPr>
              <w:spacing w:line="239" w:lineRule="auto"/>
              <w:ind w:right="-57"/>
              <w:rPr>
                <w:rFonts w:ascii="Times New Roman" w:hAnsi="Times New Roman" w:cs="Times New Roman"/>
                <w:bCs/>
                <w:sz w:val="24"/>
                <w:szCs w:val="24"/>
              </w:rPr>
            </w:pPr>
            <w:r w:rsidRPr="00FC6878">
              <w:rPr>
                <w:rFonts w:ascii="Times New Roman" w:hAnsi="Times New Roman" w:cs="Times New Roman"/>
                <w:bCs/>
                <w:sz w:val="24"/>
                <w:szCs w:val="24"/>
              </w:rPr>
              <w:t xml:space="preserve">Малоэтажная блокированная застройка </w:t>
            </w:r>
          </w:p>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(до 3 этажей)</w:t>
            </w:r>
          </w:p>
        </w:tc>
        <w:tc>
          <w:tcPr>
            <w:tcW w:w="1548" w:type="dxa"/>
            <w:gridSpan w:val="4"/>
            <w:shd w:val="clear" w:color="auto" w:fill="auto"/>
          </w:tcPr>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без земельных участков</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14</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15</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с земельными участками</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27,5</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30</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 xml:space="preserve">Застройка индивидуальными жилыми домами (до 3 этажей) с земельными участками, </w:t>
            </w:r>
            <w:proofErr w:type="gramStart"/>
            <w:r w:rsidRPr="00FC6878">
              <w:rPr>
                <w:rFonts w:ascii="Times New Roman" w:hAnsi="Times New Roman" w:cs="Times New Roman"/>
                <w:bCs/>
                <w:sz w:val="24"/>
                <w:szCs w:val="24"/>
              </w:rPr>
              <w:t>га</w:t>
            </w:r>
            <w:proofErr w:type="gramEnd"/>
            <w:r w:rsidRPr="00FC6878">
              <w:rPr>
                <w:rFonts w:ascii="Times New Roman" w:hAnsi="Times New Roman" w:cs="Times New Roman"/>
                <w:bCs/>
                <w:sz w:val="24"/>
                <w:szCs w:val="24"/>
              </w:rPr>
              <w:t>:</w:t>
            </w: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0,04</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11</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12</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0,06</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25</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27</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0,08</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31,5</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35</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0,10</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37</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41</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0,12</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49,5</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54,5</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0,15</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69</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76</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D84A0A" w:rsidRPr="00FC6878" w:rsidRDefault="00D84A0A" w:rsidP="00041FC4">
            <w:pPr>
              <w:spacing w:line="239" w:lineRule="auto"/>
              <w:ind w:right="-57"/>
              <w:rPr>
                <w:rFonts w:ascii="Times New Roman" w:hAnsi="Times New Roman" w:cs="Times New Roman"/>
                <w:sz w:val="24"/>
                <w:szCs w:val="24"/>
              </w:rPr>
            </w:pPr>
          </w:p>
        </w:tc>
        <w:tc>
          <w:tcPr>
            <w:tcW w:w="1548" w:type="dxa"/>
            <w:gridSpan w:val="4"/>
            <w:shd w:val="clear" w:color="auto" w:fill="auto"/>
          </w:tcPr>
          <w:p w:rsidR="00D84A0A" w:rsidRPr="00FC6878" w:rsidRDefault="00D84A0A" w:rsidP="00041FC4">
            <w:pPr>
              <w:spacing w:line="239" w:lineRule="auto"/>
              <w:ind w:right="-57"/>
              <w:jc w:val="center"/>
              <w:rPr>
                <w:rFonts w:ascii="Times New Roman" w:hAnsi="Times New Roman" w:cs="Times New Roman"/>
                <w:bCs/>
                <w:sz w:val="24"/>
                <w:szCs w:val="24"/>
              </w:rPr>
            </w:pPr>
            <w:r w:rsidRPr="00FC6878">
              <w:rPr>
                <w:rFonts w:ascii="Times New Roman" w:hAnsi="Times New Roman" w:cs="Times New Roman"/>
                <w:bCs/>
                <w:sz w:val="24"/>
                <w:szCs w:val="24"/>
              </w:rPr>
              <w:t>0,20</w:t>
            </w:r>
          </w:p>
        </w:tc>
        <w:tc>
          <w:tcPr>
            <w:tcW w:w="1158" w:type="dxa"/>
            <w:gridSpan w:val="3"/>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82,5</w:t>
            </w:r>
          </w:p>
        </w:tc>
        <w:tc>
          <w:tcPr>
            <w:tcW w:w="1158" w:type="dxa"/>
            <w:gridSpan w:val="2"/>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91</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spacing w:val="-2"/>
                <w:sz w:val="24"/>
                <w:szCs w:val="24"/>
              </w:rPr>
            </w:pPr>
          </w:p>
        </w:tc>
      </w:tr>
      <w:tr w:rsidR="00D84A0A" w:rsidRPr="003A55A3" w:rsidTr="00041FC4">
        <w:tblPrEx>
          <w:tblBorders>
            <w:bottom w:val="single" w:sz="4" w:space="0" w:color="auto"/>
          </w:tblBorders>
        </w:tblPrEx>
        <w:trPr>
          <w:trHeight w:val="129"/>
          <w:jc w:val="center"/>
        </w:trPr>
        <w:tc>
          <w:tcPr>
            <w:tcW w:w="3638" w:type="dxa"/>
            <w:vMerge w:val="restart"/>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r w:rsidRPr="00FC6878">
              <w:rPr>
                <w:rFonts w:ascii="Times New Roman" w:hAnsi="Times New Roman" w:cs="Times New Roman"/>
              </w:rPr>
              <w:t xml:space="preserve">Предварительное определение </w:t>
            </w:r>
            <w:r w:rsidRPr="00FC6878">
              <w:rPr>
                <w:rFonts w:ascii="Times New Roman" w:hAnsi="Times New Roman" w:cs="Times New Roman"/>
                <w:bCs/>
              </w:rPr>
              <w:t>потребной территории участков жилой застройки в сельских населенных пунктах</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rPr>
            </w:pPr>
            <w:r w:rsidRPr="00FC6878">
              <w:rPr>
                <w:rFonts w:ascii="Times New Roman" w:hAnsi="Times New Roman" w:cs="Times New Roman"/>
              </w:rPr>
              <w:t xml:space="preserve">Допускается принимать по расчетным укрупненным показателям </w:t>
            </w:r>
            <w:r w:rsidRPr="00FC6878">
              <w:rPr>
                <w:rFonts w:ascii="Times New Roman" w:hAnsi="Times New Roman" w:cs="Times New Roman"/>
                <w:bCs/>
              </w:rPr>
              <w:t>на один дом (квартиру) при застройке:</w:t>
            </w:r>
          </w:p>
          <w:p w:rsidR="00D84A0A" w:rsidRPr="00FC6878" w:rsidRDefault="00D84A0A" w:rsidP="00041FC4">
            <w:pPr>
              <w:spacing w:after="60" w:line="239" w:lineRule="auto"/>
              <w:ind w:right="-57"/>
              <w:rPr>
                <w:rFonts w:ascii="Times New Roman" w:hAnsi="Times New Roman" w:cs="Times New Roman"/>
              </w:rPr>
            </w:pPr>
            <w:r w:rsidRPr="00FC6878">
              <w:rPr>
                <w:rFonts w:ascii="Times New Roman" w:hAnsi="Times New Roman" w:cs="Times New Roman"/>
                <w:bCs/>
              </w:rPr>
              <w:t>- индивидуальными жилыми домами с земельными участками:</w:t>
            </w:r>
          </w:p>
        </w:tc>
      </w:tr>
      <w:tr w:rsidR="00D84A0A" w:rsidRPr="003A55A3" w:rsidTr="00041FC4">
        <w:tblPrEx>
          <w:tblBorders>
            <w:bottom w:val="single" w:sz="4" w:space="0" w:color="auto"/>
          </w:tblBorders>
        </w:tblPrEx>
        <w:trPr>
          <w:trHeight w:val="284"/>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vAlign w:val="center"/>
          </w:tcPr>
          <w:p w:rsidR="00D84A0A" w:rsidRPr="00FC6878" w:rsidRDefault="00D84A0A" w:rsidP="00041FC4">
            <w:pPr>
              <w:spacing w:line="239" w:lineRule="auto"/>
              <w:ind w:right="-57"/>
              <w:jc w:val="center"/>
              <w:rPr>
                <w:rFonts w:ascii="Times New Roman" w:hAnsi="Times New Roman" w:cs="Times New Roman"/>
                <w:spacing w:val="-2"/>
              </w:rPr>
            </w:pPr>
            <w:r w:rsidRPr="00FC6878">
              <w:rPr>
                <w:rFonts w:ascii="Times New Roman" w:hAnsi="Times New Roman" w:cs="Times New Roman"/>
                <w:spacing w:val="-2"/>
              </w:rPr>
              <w:t>Площадь участка при доме, м</w:t>
            </w:r>
            <w:proofErr w:type="gramStart"/>
            <w:r w:rsidRPr="00FC6878">
              <w:rPr>
                <w:rFonts w:ascii="Times New Roman" w:hAnsi="Times New Roman" w:cs="Times New Roman"/>
                <w:spacing w:val="-2"/>
                <w:vertAlign w:val="superscript"/>
              </w:rPr>
              <w:t>2</w:t>
            </w:r>
            <w:proofErr w:type="gramEnd"/>
          </w:p>
        </w:tc>
        <w:tc>
          <w:tcPr>
            <w:tcW w:w="3450" w:type="dxa"/>
            <w:gridSpan w:val="7"/>
            <w:shd w:val="clear" w:color="auto" w:fill="auto"/>
            <w:vAlign w:val="center"/>
          </w:tcPr>
          <w:p w:rsidR="00D84A0A" w:rsidRPr="00FC6878" w:rsidRDefault="00D84A0A" w:rsidP="00041FC4">
            <w:pPr>
              <w:spacing w:line="239" w:lineRule="auto"/>
              <w:ind w:left="-57" w:right="-57"/>
              <w:jc w:val="center"/>
              <w:rPr>
                <w:rFonts w:ascii="Times New Roman" w:hAnsi="Times New Roman" w:cs="Times New Roman"/>
                <w:spacing w:val="-2"/>
              </w:rPr>
            </w:pPr>
            <w:r w:rsidRPr="00FC6878">
              <w:rPr>
                <w:rFonts w:ascii="Times New Roman" w:hAnsi="Times New Roman" w:cs="Times New Roman"/>
                <w:spacing w:val="-2"/>
              </w:rPr>
              <w:t xml:space="preserve">Площадь жилой территории, </w:t>
            </w:r>
            <w:proofErr w:type="gramStart"/>
            <w:r w:rsidRPr="00FC6878">
              <w:rPr>
                <w:rFonts w:ascii="Times New Roman" w:hAnsi="Times New Roman" w:cs="Times New Roman"/>
                <w:spacing w:val="-2"/>
              </w:rPr>
              <w:t>га</w:t>
            </w:r>
            <w:proofErr w:type="gramEnd"/>
            <w:r w:rsidRPr="00FC6878">
              <w:rPr>
                <w:rFonts w:ascii="Times New Roman" w:hAnsi="Times New Roman" w:cs="Times New Roman"/>
                <w:spacing w:val="-2"/>
              </w:rPr>
              <w:t>/дом</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2000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0,25 - 0,27</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1500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0,21 - 0,23</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1200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0,17 - 0,20</w:t>
            </w:r>
          </w:p>
        </w:tc>
      </w:tr>
      <w:tr w:rsidR="00D84A0A" w:rsidRPr="003A55A3" w:rsidTr="00041FC4">
        <w:tblPrEx>
          <w:tblBorders>
            <w:bottom w:val="single" w:sz="4" w:space="0" w:color="auto"/>
          </w:tblBorders>
        </w:tblPrEx>
        <w:trPr>
          <w:trHeight w:val="31"/>
          <w:jc w:val="center"/>
        </w:trPr>
        <w:tc>
          <w:tcPr>
            <w:tcW w:w="3638" w:type="dxa"/>
            <w:vMerge w:val="restart"/>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1000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0,15 - 0,17</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800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0,13 - 0,15</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rPr>
              <w:t>600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rPr>
            </w:pPr>
            <w:r w:rsidRPr="00FC6878">
              <w:rPr>
                <w:rFonts w:ascii="Times New Roman" w:hAnsi="Times New Roman" w:cs="Times New Roman"/>
                <w:bCs/>
              </w:rPr>
              <w:t>0,11 - 0,13</w:t>
            </w:r>
          </w:p>
        </w:tc>
      </w:tr>
      <w:tr w:rsidR="00D84A0A" w:rsidRPr="003A55A3" w:rsidTr="00041FC4">
        <w:tblPrEx>
          <w:tblBorders>
            <w:bottom w:val="single" w:sz="4" w:space="0" w:color="auto"/>
          </w:tblBorders>
        </w:tblPrEx>
        <w:trPr>
          <w:trHeight w:val="31"/>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400</w:t>
            </w:r>
          </w:p>
        </w:tc>
        <w:tc>
          <w:tcPr>
            <w:tcW w:w="3450" w:type="dxa"/>
            <w:gridSpan w:val="7"/>
            <w:shd w:val="clear" w:color="auto" w:fill="auto"/>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bCs/>
                <w:sz w:val="24"/>
                <w:szCs w:val="24"/>
              </w:rPr>
              <w:t>0,08 - 0,11</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D84A0A" w:rsidRPr="00FC6878" w:rsidRDefault="00D84A0A" w:rsidP="00041FC4">
            <w:pPr>
              <w:spacing w:before="60" w:after="60" w:line="239" w:lineRule="auto"/>
              <w:ind w:left="142" w:right="-57" w:hanging="142"/>
              <w:rPr>
                <w:rFonts w:ascii="Times New Roman" w:hAnsi="Times New Roman" w:cs="Times New Roman"/>
                <w:sz w:val="24"/>
                <w:szCs w:val="24"/>
              </w:rPr>
            </w:pPr>
            <w:r w:rsidRPr="00FC6878">
              <w:rPr>
                <w:rFonts w:ascii="Times New Roman" w:hAnsi="Times New Roman" w:cs="Times New Roman"/>
                <w:sz w:val="24"/>
                <w:szCs w:val="24"/>
              </w:rPr>
              <w:t xml:space="preserve">- </w:t>
            </w:r>
            <w:r w:rsidRPr="00FC6878">
              <w:rPr>
                <w:rFonts w:ascii="Times New Roman" w:hAnsi="Times New Roman" w:cs="Times New Roman"/>
                <w:bCs/>
                <w:sz w:val="24"/>
                <w:szCs w:val="24"/>
              </w:rPr>
              <w:t>блокированными жилыми домами без участков при квартире, многоквартирными малоэтажными жилыми домами:</w:t>
            </w:r>
          </w:p>
        </w:tc>
      </w:tr>
      <w:tr w:rsidR="00D84A0A" w:rsidRPr="003A55A3" w:rsidTr="00041FC4">
        <w:tblPrEx>
          <w:tblBorders>
            <w:bottom w:val="single" w:sz="4" w:space="0" w:color="auto"/>
          </w:tblBorders>
        </w:tblPrEx>
        <w:trPr>
          <w:trHeight w:val="284"/>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Количество этажей</w:t>
            </w:r>
          </w:p>
        </w:tc>
        <w:tc>
          <w:tcPr>
            <w:tcW w:w="4429" w:type="dxa"/>
            <w:gridSpan w:val="11"/>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 xml:space="preserve">Площадь жилой территории, </w:t>
            </w:r>
            <w:proofErr w:type="gramStart"/>
            <w:r w:rsidRPr="00FC6878">
              <w:rPr>
                <w:rFonts w:ascii="Times New Roman" w:hAnsi="Times New Roman" w:cs="Times New Roman"/>
                <w:sz w:val="24"/>
                <w:szCs w:val="24"/>
              </w:rPr>
              <w:t>га</w:t>
            </w:r>
            <w:proofErr w:type="gramEnd"/>
            <w:r w:rsidRPr="00FC6878">
              <w:rPr>
                <w:rFonts w:ascii="Times New Roman" w:hAnsi="Times New Roman" w:cs="Times New Roman"/>
                <w:sz w:val="24"/>
                <w:szCs w:val="24"/>
              </w:rPr>
              <w:t>/квартиру</w:t>
            </w:r>
          </w:p>
        </w:tc>
      </w:tr>
      <w:tr w:rsidR="00D84A0A" w:rsidRPr="003A55A3" w:rsidTr="00041FC4">
        <w:tblPrEx>
          <w:tblBorders>
            <w:bottom w:val="single" w:sz="4" w:space="0" w:color="auto"/>
          </w:tblBorders>
        </w:tblPrEx>
        <w:trPr>
          <w:trHeight w:val="170"/>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2</w:t>
            </w:r>
          </w:p>
        </w:tc>
        <w:tc>
          <w:tcPr>
            <w:tcW w:w="4429" w:type="dxa"/>
            <w:gridSpan w:val="11"/>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0,04</w:t>
            </w:r>
          </w:p>
        </w:tc>
      </w:tr>
      <w:tr w:rsidR="00D84A0A" w:rsidRPr="003A55A3" w:rsidTr="00041FC4">
        <w:tblPrEx>
          <w:tblBorders>
            <w:bottom w:val="single" w:sz="4" w:space="0" w:color="auto"/>
          </w:tblBorders>
        </w:tblPrEx>
        <w:trPr>
          <w:trHeight w:val="170"/>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3</w:t>
            </w:r>
          </w:p>
        </w:tc>
        <w:tc>
          <w:tcPr>
            <w:tcW w:w="4429" w:type="dxa"/>
            <w:gridSpan w:val="11"/>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0,03</w:t>
            </w:r>
          </w:p>
        </w:tc>
      </w:tr>
      <w:tr w:rsidR="00D84A0A" w:rsidRPr="003A55A3" w:rsidTr="00041FC4">
        <w:tblPrEx>
          <w:tblBorders>
            <w:bottom w:val="single" w:sz="4" w:space="0" w:color="auto"/>
          </w:tblBorders>
        </w:tblPrEx>
        <w:trPr>
          <w:trHeight w:val="170"/>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4</w:t>
            </w:r>
          </w:p>
        </w:tc>
        <w:tc>
          <w:tcPr>
            <w:tcW w:w="4429" w:type="dxa"/>
            <w:gridSpan w:val="11"/>
            <w:shd w:val="clear" w:color="auto" w:fill="auto"/>
            <w:vAlign w:val="center"/>
          </w:tcPr>
          <w:p w:rsidR="00D84A0A" w:rsidRPr="00FC6878" w:rsidRDefault="00D84A0A" w:rsidP="00041FC4">
            <w:pPr>
              <w:spacing w:line="239" w:lineRule="auto"/>
              <w:ind w:right="-57"/>
              <w:jc w:val="center"/>
              <w:rPr>
                <w:rFonts w:ascii="Times New Roman" w:hAnsi="Times New Roman" w:cs="Times New Roman"/>
                <w:sz w:val="24"/>
                <w:szCs w:val="24"/>
              </w:rPr>
            </w:pPr>
            <w:r w:rsidRPr="00FC6878">
              <w:rPr>
                <w:rFonts w:ascii="Times New Roman" w:hAnsi="Times New Roman" w:cs="Times New Roman"/>
                <w:sz w:val="24"/>
                <w:szCs w:val="24"/>
              </w:rPr>
              <w:t>0,025</w:t>
            </w:r>
          </w:p>
        </w:tc>
      </w:tr>
      <w:tr w:rsidR="00D84A0A" w:rsidRPr="003A55A3" w:rsidTr="00041FC4">
        <w:tblPrEx>
          <w:tblBorders>
            <w:bottom w:val="single" w:sz="4" w:space="0" w:color="auto"/>
          </w:tblBorders>
        </w:tblPrEx>
        <w:trPr>
          <w:trHeight w:val="129"/>
          <w:jc w:val="center"/>
        </w:trPr>
        <w:tc>
          <w:tcPr>
            <w:tcW w:w="3638" w:type="dxa"/>
            <w:vMerge/>
            <w:shd w:val="clear" w:color="auto" w:fill="auto"/>
          </w:tcPr>
          <w:p w:rsidR="00D84A0A" w:rsidRPr="003A55A3" w:rsidRDefault="00D84A0A" w:rsidP="00041FC4">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D84A0A" w:rsidRPr="00FC6878" w:rsidRDefault="00D84A0A" w:rsidP="00041FC4">
            <w:pPr>
              <w:spacing w:before="60" w:line="239" w:lineRule="auto"/>
              <w:rPr>
                <w:rFonts w:ascii="Times New Roman" w:hAnsi="Times New Roman" w:cs="Times New Roman"/>
                <w:bCs/>
                <w:i/>
                <w:iCs/>
                <w:spacing w:val="40"/>
                <w:sz w:val="24"/>
                <w:szCs w:val="24"/>
              </w:rPr>
            </w:pPr>
            <w:r w:rsidRPr="00FC6878">
              <w:rPr>
                <w:rFonts w:ascii="Times New Roman" w:hAnsi="Times New Roman" w:cs="Times New Roman"/>
                <w:bCs/>
                <w:i/>
                <w:iCs/>
                <w:spacing w:val="40"/>
                <w:sz w:val="24"/>
                <w:szCs w:val="24"/>
              </w:rPr>
              <w:t xml:space="preserve">Примечания: </w:t>
            </w: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2. При необходимости организации обособленных хозяйственных проездов площадь жилой территории увеличивается на 10 %.</w:t>
            </w:r>
          </w:p>
          <w:p w:rsidR="00D84A0A" w:rsidRPr="00FC6878" w:rsidRDefault="00D84A0A" w:rsidP="00041FC4">
            <w:pPr>
              <w:spacing w:line="239" w:lineRule="auto"/>
              <w:ind w:right="-57"/>
              <w:rPr>
                <w:rFonts w:ascii="Times New Roman" w:hAnsi="Times New Roman" w:cs="Times New Roman"/>
                <w:sz w:val="24"/>
                <w:szCs w:val="24"/>
              </w:rPr>
            </w:pPr>
            <w:r w:rsidRPr="00FC6878">
              <w:rPr>
                <w:rFonts w:ascii="Times New Roman" w:hAnsi="Times New Roman" w:cs="Times New Roman"/>
                <w:bCs/>
                <w:spacing w:val="-2"/>
                <w:sz w:val="24"/>
                <w:szCs w:val="24"/>
              </w:rPr>
              <w:t xml:space="preserve">3. При подсчете площади жилой территории исключаются не пригодные для застройки территории – </w:t>
            </w:r>
            <w:r w:rsidRPr="00FC6878">
              <w:rPr>
                <w:rFonts w:ascii="Times New Roman" w:hAnsi="Times New Roman" w:cs="Times New Roman"/>
                <w:bCs/>
                <w:sz w:val="24"/>
                <w:szCs w:val="24"/>
              </w:rPr>
              <w:t>овраги, крутые склоны и др.</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65C8A" w:rsidRDefault="00D84A0A" w:rsidP="00041FC4">
            <w:pPr>
              <w:tabs>
                <w:tab w:val="left" w:pos="7740"/>
              </w:tabs>
              <w:suppressAutoHyphens/>
              <w:spacing w:line="239" w:lineRule="auto"/>
              <w:ind w:right="-57"/>
              <w:rPr>
                <w:rFonts w:ascii="Times New Roman" w:hAnsi="Times New Roman" w:cs="Times New Roman"/>
                <w:bCs/>
                <w:sz w:val="24"/>
                <w:szCs w:val="24"/>
              </w:rPr>
            </w:pPr>
            <w:r w:rsidRPr="00F65C8A">
              <w:rPr>
                <w:rFonts w:ascii="Times New Roman" w:hAnsi="Times New Roman" w:cs="Times New Roman"/>
                <w:bCs/>
                <w:sz w:val="24"/>
                <w:szCs w:val="24"/>
              </w:rPr>
              <w:t>Коэффициент застройки</w:t>
            </w:r>
          </w:p>
        </w:tc>
        <w:tc>
          <w:tcPr>
            <w:tcW w:w="6441" w:type="dxa"/>
            <w:gridSpan w:val="12"/>
            <w:shd w:val="clear" w:color="auto" w:fill="auto"/>
          </w:tcPr>
          <w:p w:rsidR="00D84A0A" w:rsidRPr="00F65C8A" w:rsidRDefault="00D84A0A" w:rsidP="00041FC4">
            <w:pPr>
              <w:spacing w:line="239" w:lineRule="auto"/>
              <w:ind w:left="142" w:hanging="142"/>
              <w:rPr>
                <w:rFonts w:ascii="Times New Roman" w:hAnsi="Times New Roman" w:cs="Times New Roman"/>
                <w:bCs/>
                <w:sz w:val="24"/>
                <w:szCs w:val="24"/>
              </w:rPr>
            </w:pPr>
            <w:r w:rsidRPr="00F65C8A">
              <w:rPr>
                <w:rFonts w:ascii="Times New Roman" w:hAnsi="Times New Roman" w:cs="Times New Roman"/>
                <w:bCs/>
                <w:sz w:val="24"/>
                <w:szCs w:val="24"/>
              </w:rPr>
              <w:t>- для застройки малоэтажными многоквартирными жилыми домами – не более 0,4;</w:t>
            </w:r>
          </w:p>
          <w:p w:rsidR="00D84A0A" w:rsidRPr="00F65C8A" w:rsidRDefault="00D84A0A" w:rsidP="00041FC4">
            <w:pPr>
              <w:spacing w:line="239" w:lineRule="auto"/>
              <w:ind w:left="142" w:hanging="142"/>
              <w:rPr>
                <w:rFonts w:ascii="Times New Roman" w:hAnsi="Times New Roman" w:cs="Times New Roman"/>
                <w:bCs/>
                <w:sz w:val="24"/>
                <w:szCs w:val="24"/>
              </w:rPr>
            </w:pPr>
            <w:r w:rsidRPr="00F65C8A">
              <w:rPr>
                <w:rFonts w:ascii="Times New Roman" w:hAnsi="Times New Roman" w:cs="Times New Roman"/>
                <w:bCs/>
                <w:sz w:val="24"/>
                <w:szCs w:val="24"/>
              </w:rPr>
              <w:t xml:space="preserve">- для застройки малоэтажными блокированными жилыми домами с </w:t>
            </w:r>
            <w:proofErr w:type="spellStart"/>
            <w:r w:rsidRPr="00F65C8A">
              <w:rPr>
                <w:rFonts w:ascii="Times New Roman" w:hAnsi="Times New Roman" w:cs="Times New Roman"/>
                <w:bCs/>
                <w:sz w:val="24"/>
                <w:szCs w:val="24"/>
              </w:rPr>
              <w:t>приквартирными</w:t>
            </w:r>
            <w:proofErr w:type="spellEnd"/>
            <w:r w:rsidRPr="00F65C8A">
              <w:rPr>
                <w:rFonts w:ascii="Times New Roman" w:hAnsi="Times New Roman" w:cs="Times New Roman"/>
                <w:bCs/>
                <w:sz w:val="24"/>
                <w:szCs w:val="24"/>
              </w:rPr>
              <w:t xml:space="preserve"> земельными участками – не более 0,3;</w:t>
            </w:r>
          </w:p>
          <w:p w:rsidR="00D84A0A" w:rsidRPr="00F65C8A" w:rsidRDefault="00D84A0A" w:rsidP="00041FC4">
            <w:pPr>
              <w:spacing w:line="239" w:lineRule="auto"/>
              <w:ind w:left="142" w:hanging="142"/>
              <w:rPr>
                <w:rFonts w:ascii="Times New Roman" w:hAnsi="Times New Roman" w:cs="Times New Roman"/>
                <w:bCs/>
                <w:iCs/>
                <w:sz w:val="24"/>
                <w:szCs w:val="24"/>
              </w:rPr>
            </w:pPr>
            <w:r w:rsidRPr="00F65C8A">
              <w:rPr>
                <w:rFonts w:ascii="Times New Roman" w:hAnsi="Times New Roman" w:cs="Times New Roman"/>
                <w:bCs/>
                <w:sz w:val="24"/>
                <w:szCs w:val="24"/>
              </w:rPr>
              <w:t xml:space="preserve">- для застройки </w:t>
            </w:r>
            <w:r w:rsidRPr="00F65C8A">
              <w:rPr>
                <w:rFonts w:ascii="Times New Roman" w:hAnsi="Times New Roman" w:cs="Times New Roman"/>
                <w:sz w:val="24"/>
                <w:szCs w:val="24"/>
              </w:rPr>
              <w:t>индивидуальными жилыми домами с земельными участками – не более 0,2.</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65C8A" w:rsidRDefault="00D84A0A" w:rsidP="00041FC4">
            <w:pPr>
              <w:tabs>
                <w:tab w:val="left" w:pos="7740"/>
              </w:tabs>
              <w:suppressAutoHyphens/>
              <w:spacing w:line="239" w:lineRule="auto"/>
              <w:ind w:right="-57"/>
              <w:rPr>
                <w:rFonts w:ascii="Times New Roman" w:hAnsi="Times New Roman" w:cs="Times New Roman"/>
                <w:bCs/>
                <w:sz w:val="24"/>
                <w:szCs w:val="24"/>
              </w:rPr>
            </w:pPr>
            <w:r w:rsidRPr="00F65C8A">
              <w:rPr>
                <w:rFonts w:ascii="Times New Roman" w:hAnsi="Times New Roman" w:cs="Times New Roman"/>
                <w:bCs/>
                <w:sz w:val="24"/>
                <w:szCs w:val="24"/>
              </w:rPr>
              <w:t>Коэффициент плотности застройки</w:t>
            </w:r>
          </w:p>
        </w:tc>
        <w:tc>
          <w:tcPr>
            <w:tcW w:w="6441" w:type="dxa"/>
            <w:gridSpan w:val="12"/>
            <w:shd w:val="clear" w:color="auto" w:fill="auto"/>
          </w:tcPr>
          <w:p w:rsidR="00D84A0A" w:rsidRPr="00F65C8A" w:rsidRDefault="00D84A0A" w:rsidP="00041FC4">
            <w:pPr>
              <w:spacing w:line="239" w:lineRule="auto"/>
              <w:ind w:left="142" w:hanging="142"/>
              <w:rPr>
                <w:rFonts w:ascii="Times New Roman" w:hAnsi="Times New Roman" w:cs="Times New Roman"/>
                <w:bCs/>
                <w:sz w:val="24"/>
                <w:szCs w:val="24"/>
              </w:rPr>
            </w:pPr>
            <w:r w:rsidRPr="00F65C8A">
              <w:rPr>
                <w:rFonts w:ascii="Times New Roman" w:hAnsi="Times New Roman" w:cs="Times New Roman"/>
                <w:bCs/>
                <w:sz w:val="24"/>
                <w:szCs w:val="24"/>
              </w:rPr>
              <w:t>- для застройки малоэтажными многоквартирными жилыми домами – не более 0,8;</w:t>
            </w:r>
          </w:p>
          <w:p w:rsidR="00D84A0A" w:rsidRPr="00F65C8A" w:rsidRDefault="00D84A0A" w:rsidP="00041FC4">
            <w:pPr>
              <w:spacing w:line="239" w:lineRule="auto"/>
              <w:ind w:left="142" w:hanging="142"/>
              <w:rPr>
                <w:rFonts w:ascii="Times New Roman" w:hAnsi="Times New Roman" w:cs="Times New Roman"/>
                <w:bCs/>
                <w:sz w:val="24"/>
                <w:szCs w:val="24"/>
              </w:rPr>
            </w:pPr>
            <w:r w:rsidRPr="00F65C8A">
              <w:rPr>
                <w:rFonts w:ascii="Times New Roman" w:hAnsi="Times New Roman" w:cs="Times New Roman"/>
                <w:bCs/>
                <w:sz w:val="24"/>
                <w:szCs w:val="24"/>
              </w:rPr>
              <w:t xml:space="preserve">- для застройки малоэтажными блокированными жилыми домами с </w:t>
            </w:r>
            <w:proofErr w:type="spellStart"/>
            <w:r w:rsidRPr="00F65C8A">
              <w:rPr>
                <w:rFonts w:ascii="Times New Roman" w:hAnsi="Times New Roman" w:cs="Times New Roman"/>
                <w:bCs/>
                <w:sz w:val="24"/>
                <w:szCs w:val="24"/>
              </w:rPr>
              <w:t>приквартирными</w:t>
            </w:r>
            <w:proofErr w:type="spellEnd"/>
            <w:r w:rsidRPr="00F65C8A">
              <w:rPr>
                <w:rFonts w:ascii="Times New Roman" w:hAnsi="Times New Roman" w:cs="Times New Roman"/>
                <w:bCs/>
                <w:sz w:val="24"/>
                <w:szCs w:val="24"/>
              </w:rPr>
              <w:t xml:space="preserve"> земельными участками – не более 0,6;</w:t>
            </w:r>
          </w:p>
          <w:p w:rsidR="00D84A0A" w:rsidRPr="00F65C8A" w:rsidRDefault="00D84A0A" w:rsidP="00041FC4">
            <w:pPr>
              <w:spacing w:line="239" w:lineRule="auto"/>
              <w:ind w:left="142" w:hanging="142"/>
              <w:rPr>
                <w:rFonts w:ascii="Times New Roman" w:hAnsi="Times New Roman" w:cs="Times New Roman"/>
                <w:bCs/>
                <w:iCs/>
                <w:sz w:val="24"/>
                <w:szCs w:val="24"/>
              </w:rPr>
            </w:pPr>
            <w:r w:rsidRPr="00F65C8A">
              <w:rPr>
                <w:rFonts w:ascii="Times New Roman" w:hAnsi="Times New Roman" w:cs="Times New Roman"/>
                <w:bCs/>
                <w:sz w:val="24"/>
                <w:szCs w:val="24"/>
              </w:rPr>
              <w:t xml:space="preserve">- для застройки </w:t>
            </w:r>
            <w:r w:rsidRPr="00F65C8A">
              <w:rPr>
                <w:rFonts w:ascii="Times New Roman" w:hAnsi="Times New Roman" w:cs="Times New Roman"/>
                <w:sz w:val="24"/>
                <w:szCs w:val="24"/>
              </w:rPr>
              <w:t>индивидуальными жилыми домами с земельными участками  – не более 0,4.</w:t>
            </w:r>
          </w:p>
        </w:tc>
      </w:tr>
      <w:tr w:rsidR="00D84A0A" w:rsidRPr="003A55A3" w:rsidTr="00041FC4">
        <w:tblPrEx>
          <w:tblBorders>
            <w:bottom w:val="single" w:sz="4" w:space="0" w:color="auto"/>
          </w:tblBorders>
        </w:tblPrEx>
        <w:trPr>
          <w:trHeight w:val="130"/>
          <w:jc w:val="center"/>
        </w:trPr>
        <w:tc>
          <w:tcPr>
            <w:tcW w:w="10079" w:type="dxa"/>
            <w:gridSpan w:val="13"/>
            <w:shd w:val="clear" w:color="auto" w:fill="auto"/>
          </w:tcPr>
          <w:p w:rsidR="00D84A0A" w:rsidRPr="00FC6878" w:rsidRDefault="00D84A0A" w:rsidP="00041FC4">
            <w:pPr>
              <w:spacing w:before="60" w:after="60" w:line="239" w:lineRule="auto"/>
              <w:rPr>
                <w:rFonts w:ascii="Times New Roman" w:hAnsi="Times New Roman" w:cs="Times New Roman"/>
                <w:bCs/>
              </w:rPr>
            </w:pPr>
            <w:r w:rsidRPr="00FC6878">
              <w:rPr>
                <w:rFonts w:ascii="Times New Roman" w:hAnsi="Times New Roman" w:cs="Times New Roman"/>
                <w:bCs/>
                <w:i/>
                <w:spacing w:val="40"/>
              </w:rPr>
              <w:t>Примечание:</w:t>
            </w:r>
            <w:r w:rsidRPr="00FC6878">
              <w:rPr>
                <w:rFonts w:ascii="Times New Roman" w:hAnsi="Times New Roman" w:cs="Times New Roman"/>
                <w:bCs/>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FC6878">
              <w:rPr>
                <w:rFonts w:ascii="Times New Roman" w:hAnsi="Times New Roman" w:cs="Times New Roman"/>
              </w:rPr>
              <w:t>для выявления зон чрезвычайной экологической ситуации и зон экологического бедствия</w:t>
            </w:r>
            <w:r w:rsidRPr="00FC6878">
              <w:rPr>
                <w:rFonts w:ascii="Times New Roman" w:hAnsi="Times New Roman" w:cs="Times New Roman"/>
                <w:bCs/>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r w:rsidRPr="00FC6878">
              <w:rPr>
                <w:rFonts w:ascii="Times New Roman" w:hAnsi="Times New Roman" w:cs="Times New Roman"/>
                <w:bCs/>
                <w:sz w:val="24"/>
                <w:szCs w:val="24"/>
              </w:rPr>
              <w:t xml:space="preserve">Расчетные показатели плотности населения </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iCs/>
                <w:sz w:val="24"/>
                <w:szCs w:val="24"/>
              </w:rPr>
            </w:pPr>
            <w:r w:rsidRPr="00FC6878">
              <w:rPr>
                <w:rFonts w:ascii="Times New Roman" w:hAnsi="Times New Roman" w:cs="Times New Roman"/>
                <w:bCs/>
                <w:iCs/>
                <w:sz w:val="24"/>
                <w:szCs w:val="24"/>
              </w:rPr>
              <w:t>В соответствии с таблицей 8.3 настоящих нормативов.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r w:rsidRPr="00FC6878">
              <w:rPr>
                <w:rFonts w:ascii="Times New Roman" w:hAnsi="Times New Roman" w:cs="Times New Roman"/>
                <w:sz w:val="24"/>
                <w:szCs w:val="24"/>
              </w:rPr>
              <w:lastRenderedPageBreak/>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iCs/>
                <w:sz w:val="24"/>
                <w:szCs w:val="24"/>
              </w:rPr>
            </w:pPr>
            <w:r w:rsidRPr="00FC6878">
              <w:rPr>
                <w:rFonts w:ascii="Times New Roman" w:hAnsi="Times New Roman" w:cs="Times New Roman"/>
                <w:bCs/>
                <w:iCs/>
                <w:sz w:val="24"/>
                <w:szCs w:val="24"/>
              </w:rPr>
              <w:t>Д</w:t>
            </w:r>
            <w:r w:rsidRPr="00FC6878">
              <w:rPr>
                <w:rFonts w:ascii="Times New Roman" w:hAnsi="Times New Roman" w:cs="Times New Roman"/>
                <w:sz w:val="24"/>
                <w:szCs w:val="24"/>
              </w:rPr>
              <w:t xml:space="preserve">ля индивидуального жилищного строительства и ведения личного подсобного хозяйства, а также </w:t>
            </w:r>
            <w:r w:rsidRPr="00FC6878">
              <w:rPr>
                <w:rFonts w:ascii="Times New Roman" w:hAnsi="Times New Roman" w:cs="Times New Roman"/>
                <w:bCs/>
                <w:iCs/>
                <w:sz w:val="24"/>
                <w:szCs w:val="24"/>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D84A0A" w:rsidRPr="003A55A3" w:rsidTr="00041FC4">
        <w:tblPrEx>
          <w:tblBorders>
            <w:bottom w:val="single" w:sz="4" w:space="0" w:color="auto"/>
          </w:tblBorders>
        </w:tblPrEx>
        <w:trPr>
          <w:trHeight w:val="312"/>
          <w:jc w:val="center"/>
        </w:trPr>
        <w:tc>
          <w:tcPr>
            <w:tcW w:w="10079" w:type="dxa"/>
            <w:gridSpan w:val="13"/>
            <w:shd w:val="clear" w:color="auto" w:fill="auto"/>
            <w:vAlign w:val="center"/>
          </w:tcPr>
          <w:p w:rsidR="00D84A0A" w:rsidRPr="00FC6878" w:rsidRDefault="00D84A0A" w:rsidP="00041FC4">
            <w:pPr>
              <w:spacing w:line="239" w:lineRule="auto"/>
              <w:jc w:val="center"/>
              <w:rPr>
                <w:rFonts w:ascii="Times New Roman" w:hAnsi="Times New Roman" w:cs="Times New Roman"/>
                <w:b/>
                <w:bCs/>
                <w:sz w:val="24"/>
                <w:szCs w:val="24"/>
              </w:rPr>
            </w:pPr>
            <w:r w:rsidRPr="00FC6878">
              <w:rPr>
                <w:rFonts w:ascii="Times New Roman" w:hAnsi="Times New Roman" w:cs="Times New Roman"/>
                <w:b/>
                <w:bCs/>
                <w:sz w:val="24"/>
                <w:szCs w:val="24"/>
              </w:rPr>
              <w:t>Условия безопасности среды проживания населения</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r w:rsidRPr="00FC6878">
              <w:rPr>
                <w:rFonts w:ascii="Times New Roman" w:hAnsi="Times New Roman" w:cs="Times New Roman"/>
                <w:bCs/>
                <w:sz w:val="24"/>
                <w:szCs w:val="24"/>
              </w:rPr>
              <w:t>Условия безопасности среды проживания населения</w:t>
            </w:r>
            <w:r w:rsidRPr="00FC6878">
              <w:rPr>
                <w:rFonts w:ascii="Times New Roman" w:hAnsi="Times New Roman" w:cs="Times New Roman"/>
                <w:sz w:val="24"/>
                <w:szCs w:val="24"/>
              </w:rPr>
              <w:t xml:space="preserve"> по санитарно-гигиеническим и противопожарным требованиям</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sz w:val="24"/>
                <w:szCs w:val="24"/>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bCs/>
                <w:sz w:val="24"/>
                <w:szCs w:val="24"/>
              </w:rPr>
            </w:pPr>
            <w:r w:rsidRPr="00FC6878">
              <w:rPr>
                <w:rFonts w:ascii="Times New Roman" w:hAnsi="Times New Roman" w:cs="Times New Roman"/>
                <w:sz w:val="24"/>
                <w:szCs w:val="24"/>
              </w:rPr>
              <w:t>Противопожарные расстояния между зданиями, сооружениями</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sz w:val="24"/>
                <w:szCs w:val="24"/>
              </w:rPr>
            </w:pPr>
            <w:r w:rsidRPr="00FC6878">
              <w:rPr>
                <w:rFonts w:ascii="Times New Roman" w:hAnsi="Times New Roman" w:cs="Times New Roman"/>
                <w:spacing w:val="-2"/>
                <w:sz w:val="24"/>
                <w:szCs w:val="24"/>
              </w:rPr>
              <w:t>В соответствии с СП 4.13130.2013.</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uppressAutoHyphens/>
              <w:spacing w:line="239" w:lineRule="auto"/>
              <w:ind w:right="-57"/>
              <w:rPr>
                <w:rFonts w:ascii="Times New Roman" w:hAnsi="Times New Roman" w:cs="Times New Roman"/>
                <w:spacing w:val="-2"/>
                <w:sz w:val="24"/>
                <w:szCs w:val="24"/>
              </w:rPr>
            </w:pPr>
            <w:r w:rsidRPr="00FC6878">
              <w:rPr>
                <w:rFonts w:ascii="Times New Roman" w:hAnsi="Times New Roman" w:cs="Times New Roman"/>
                <w:bCs/>
                <w:sz w:val="24"/>
                <w:szCs w:val="24"/>
              </w:rPr>
              <w:t>Расстояния (бытовые разрывы) между жилыми зданиями</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между длинными сторонами жилых зданий высотой:</w:t>
            </w:r>
          </w:p>
          <w:p w:rsidR="00D84A0A" w:rsidRPr="00FC6878" w:rsidRDefault="00D84A0A" w:rsidP="00041FC4">
            <w:pPr>
              <w:spacing w:line="239" w:lineRule="auto"/>
              <w:ind w:left="170"/>
              <w:rPr>
                <w:rFonts w:ascii="Times New Roman" w:hAnsi="Times New Roman" w:cs="Times New Roman"/>
                <w:bCs/>
                <w:sz w:val="24"/>
                <w:szCs w:val="24"/>
              </w:rPr>
            </w:pPr>
            <w:r w:rsidRPr="00FC6878">
              <w:rPr>
                <w:rFonts w:ascii="Times New Roman" w:hAnsi="Times New Roman" w:cs="Times New Roman"/>
                <w:bCs/>
                <w:sz w:val="24"/>
                <w:szCs w:val="24"/>
              </w:rPr>
              <w:t xml:space="preserve">- 2-3 этажа – не менее </w:t>
            </w:r>
            <w:smartTag w:uri="urn:schemas-microsoft-com:office:smarttags" w:element="metricconverter">
              <w:smartTagPr>
                <w:attr w:name="ProductID" w:val="15 м"/>
              </w:smartTagPr>
              <w:r w:rsidRPr="00FC6878">
                <w:rPr>
                  <w:rFonts w:ascii="Times New Roman" w:hAnsi="Times New Roman" w:cs="Times New Roman"/>
                  <w:bCs/>
                  <w:sz w:val="24"/>
                  <w:szCs w:val="24"/>
                </w:rPr>
                <w:t>15 м</w:t>
              </w:r>
            </w:smartTag>
            <w:r w:rsidRPr="00FC6878">
              <w:rPr>
                <w:rFonts w:ascii="Times New Roman" w:hAnsi="Times New Roman" w:cs="Times New Roman"/>
                <w:bCs/>
                <w:sz w:val="24"/>
                <w:szCs w:val="24"/>
              </w:rPr>
              <w:t>;</w:t>
            </w:r>
          </w:p>
          <w:p w:rsidR="00D84A0A" w:rsidRPr="00FC6878" w:rsidRDefault="00D84A0A" w:rsidP="00041FC4">
            <w:pPr>
              <w:spacing w:line="239" w:lineRule="auto"/>
              <w:ind w:left="170"/>
              <w:rPr>
                <w:rFonts w:ascii="Times New Roman" w:hAnsi="Times New Roman" w:cs="Times New Roman"/>
                <w:bCs/>
                <w:sz w:val="24"/>
                <w:szCs w:val="24"/>
              </w:rPr>
            </w:pPr>
            <w:r w:rsidRPr="00FC6878">
              <w:rPr>
                <w:rFonts w:ascii="Times New Roman" w:hAnsi="Times New Roman" w:cs="Times New Roman"/>
                <w:bCs/>
                <w:sz w:val="24"/>
                <w:szCs w:val="24"/>
              </w:rPr>
              <w:t xml:space="preserve">- 4 этажа – не менее </w:t>
            </w:r>
            <w:smartTag w:uri="urn:schemas-microsoft-com:office:smarttags" w:element="metricconverter">
              <w:smartTagPr>
                <w:attr w:name="ProductID" w:val="20 м"/>
              </w:smartTagPr>
              <w:r w:rsidRPr="00FC6878">
                <w:rPr>
                  <w:rFonts w:ascii="Times New Roman" w:hAnsi="Times New Roman" w:cs="Times New Roman"/>
                  <w:bCs/>
                  <w:sz w:val="24"/>
                  <w:szCs w:val="24"/>
                </w:rPr>
                <w:t>20 м</w:t>
              </w:r>
            </w:smartTag>
            <w:r w:rsidRPr="00FC6878">
              <w:rPr>
                <w:rFonts w:ascii="Times New Roman" w:hAnsi="Times New Roman" w:cs="Times New Roman"/>
                <w:bCs/>
                <w:sz w:val="24"/>
                <w:szCs w:val="24"/>
              </w:rPr>
              <w:t>.</w:t>
            </w:r>
          </w:p>
          <w:p w:rsidR="00D84A0A" w:rsidRPr="00FC6878" w:rsidRDefault="00D84A0A" w:rsidP="00041FC4">
            <w:pPr>
              <w:spacing w:line="239" w:lineRule="auto"/>
              <w:ind w:left="142" w:hanging="142"/>
              <w:rPr>
                <w:rFonts w:ascii="Times New Roman" w:hAnsi="Times New Roman" w:cs="Times New Roman"/>
                <w:bCs/>
                <w:sz w:val="24"/>
                <w:szCs w:val="24"/>
              </w:rPr>
            </w:pPr>
            <w:r w:rsidRPr="00FC6878">
              <w:rPr>
                <w:rFonts w:ascii="Times New Roman" w:hAnsi="Times New Roman" w:cs="Times New Roman"/>
                <w:bCs/>
                <w:sz w:val="24"/>
                <w:szCs w:val="24"/>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FC6878">
                <w:rPr>
                  <w:rFonts w:ascii="Times New Roman" w:hAnsi="Times New Roman" w:cs="Times New Roman"/>
                  <w:bCs/>
                  <w:sz w:val="24"/>
                  <w:szCs w:val="24"/>
                </w:rPr>
                <w:t>10 м</w:t>
              </w:r>
            </w:smartTag>
            <w:r w:rsidRPr="00FC6878">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FC6878" w:rsidRDefault="00D84A0A" w:rsidP="00041FC4">
            <w:pPr>
              <w:tabs>
                <w:tab w:val="left" w:pos="7740"/>
              </w:tabs>
              <w:spacing w:line="239" w:lineRule="auto"/>
              <w:ind w:right="-57"/>
              <w:rPr>
                <w:rFonts w:ascii="Times New Roman" w:hAnsi="Times New Roman" w:cs="Times New Roman"/>
                <w:sz w:val="24"/>
                <w:szCs w:val="24"/>
              </w:rPr>
            </w:pPr>
            <w:r w:rsidRPr="00FC6878">
              <w:rPr>
                <w:rFonts w:ascii="Times New Roman" w:hAnsi="Times New Roman" w:cs="Times New Roman"/>
                <w:bCs/>
                <w:sz w:val="24"/>
                <w:szCs w:val="24"/>
              </w:rPr>
              <w:t xml:space="preserve">Расстояния </w:t>
            </w:r>
            <w:r w:rsidRPr="00FC6878">
              <w:rPr>
                <w:rFonts w:ascii="Times New Roman" w:hAnsi="Times New Roman" w:cs="Times New Roman"/>
                <w:sz w:val="24"/>
                <w:szCs w:val="24"/>
              </w:rPr>
              <w:t>до границы соседнего земельного участка (по санитарно-бытовым условиям):</w:t>
            </w:r>
          </w:p>
          <w:p w:rsidR="00D84A0A" w:rsidRPr="00FC6878" w:rsidRDefault="00D84A0A" w:rsidP="00041FC4">
            <w:pPr>
              <w:tabs>
                <w:tab w:val="left" w:pos="7740"/>
              </w:tabs>
              <w:spacing w:line="239" w:lineRule="auto"/>
              <w:ind w:left="255" w:hanging="142"/>
              <w:rPr>
                <w:rFonts w:ascii="Times New Roman" w:hAnsi="Times New Roman" w:cs="Times New Roman"/>
                <w:sz w:val="24"/>
                <w:szCs w:val="24"/>
              </w:rPr>
            </w:pPr>
            <w:r w:rsidRPr="00FC6878">
              <w:rPr>
                <w:rFonts w:ascii="Times New Roman" w:hAnsi="Times New Roman" w:cs="Times New Roman"/>
                <w:bCs/>
                <w:sz w:val="24"/>
                <w:szCs w:val="24"/>
              </w:rPr>
              <w:t xml:space="preserve">- </w:t>
            </w:r>
            <w:r w:rsidRPr="00FC6878">
              <w:rPr>
                <w:rFonts w:ascii="Times New Roman" w:hAnsi="Times New Roman" w:cs="Times New Roman"/>
                <w:sz w:val="24"/>
                <w:szCs w:val="24"/>
              </w:rPr>
              <w:t>от стен жилого дома;</w:t>
            </w:r>
          </w:p>
          <w:p w:rsidR="00D84A0A" w:rsidRPr="00FC6878" w:rsidRDefault="00D84A0A" w:rsidP="00041FC4">
            <w:pPr>
              <w:tabs>
                <w:tab w:val="left" w:pos="7740"/>
              </w:tabs>
              <w:spacing w:line="239" w:lineRule="auto"/>
              <w:ind w:left="255" w:hanging="142"/>
              <w:rPr>
                <w:rFonts w:ascii="Times New Roman" w:hAnsi="Times New Roman" w:cs="Times New Roman"/>
                <w:sz w:val="24"/>
                <w:szCs w:val="24"/>
              </w:rPr>
            </w:pPr>
            <w:r w:rsidRPr="00FC6878">
              <w:rPr>
                <w:rFonts w:ascii="Times New Roman" w:hAnsi="Times New Roman" w:cs="Times New Roman"/>
                <w:bCs/>
                <w:sz w:val="24"/>
                <w:szCs w:val="24"/>
              </w:rPr>
              <w:t xml:space="preserve">- от </w:t>
            </w:r>
            <w:r w:rsidRPr="00FC6878">
              <w:rPr>
                <w:rFonts w:ascii="Times New Roman" w:hAnsi="Times New Roman" w:cs="Times New Roman"/>
                <w:sz w:val="24"/>
                <w:szCs w:val="24"/>
              </w:rPr>
              <w:t>постройки для содержания скота и птицы;</w:t>
            </w:r>
          </w:p>
          <w:p w:rsidR="00D84A0A" w:rsidRPr="00FC6878" w:rsidRDefault="00D84A0A" w:rsidP="00041FC4">
            <w:pPr>
              <w:tabs>
                <w:tab w:val="left" w:pos="7740"/>
              </w:tabs>
              <w:spacing w:line="239" w:lineRule="auto"/>
              <w:ind w:left="255" w:hanging="142"/>
              <w:rPr>
                <w:rFonts w:ascii="Times New Roman" w:hAnsi="Times New Roman" w:cs="Times New Roman"/>
                <w:sz w:val="24"/>
                <w:szCs w:val="24"/>
              </w:rPr>
            </w:pPr>
            <w:r w:rsidRPr="00FC6878">
              <w:rPr>
                <w:rFonts w:ascii="Times New Roman" w:hAnsi="Times New Roman" w:cs="Times New Roman"/>
                <w:spacing w:val="-2"/>
                <w:sz w:val="24"/>
                <w:szCs w:val="24"/>
              </w:rPr>
              <w:t xml:space="preserve">- </w:t>
            </w:r>
            <w:r w:rsidRPr="00FC6878">
              <w:rPr>
                <w:rFonts w:ascii="Times New Roman" w:hAnsi="Times New Roman" w:cs="Times New Roman"/>
                <w:sz w:val="24"/>
                <w:szCs w:val="24"/>
              </w:rPr>
              <w:t>от других построек (сарая, бани, гаража и др.);</w:t>
            </w:r>
          </w:p>
          <w:p w:rsidR="00D84A0A" w:rsidRPr="00FC6878" w:rsidRDefault="00D84A0A" w:rsidP="00041FC4">
            <w:pPr>
              <w:tabs>
                <w:tab w:val="left" w:pos="7740"/>
              </w:tabs>
              <w:spacing w:line="239" w:lineRule="auto"/>
              <w:ind w:left="255" w:hanging="142"/>
              <w:rPr>
                <w:rFonts w:ascii="Times New Roman" w:hAnsi="Times New Roman" w:cs="Times New Roman"/>
                <w:spacing w:val="-2"/>
                <w:sz w:val="24"/>
                <w:szCs w:val="24"/>
              </w:rPr>
            </w:pPr>
            <w:r w:rsidRPr="00FC6878">
              <w:rPr>
                <w:rFonts w:ascii="Times New Roman" w:hAnsi="Times New Roman" w:cs="Times New Roman"/>
                <w:spacing w:val="-2"/>
                <w:sz w:val="24"/>
                <w:szCs w:val="24"/>
              </w:rPr>
              <w:t>- от мусоросборников;</w:t>
            </w:r>
          </w:p>
          <w:p w:rsidR="00D84A0A" w:rsidRPr="00FC6878" w:rsidRDefault="00D84A0A" w:rsidP="00041FC4">
            <w:pPr>
              <w:tabs>
                <w:tab w:val="left" w:pos="7740"/>
              </w:tabs>
              <w:spacing w:line="239" w:lineRule="auto"/>
              <w:ind w:left="255" w:hanging="142"/>
              <w:rPr>
                <w:rFonts w:ascii="Times New Roman" w:hAnsi="Times New Roman" w:cs="Times New Roman"/>
                <w:spacing w:val="-2"/>
                <w:sz w:val="24"/>
                <w:szCs w:val="24"/>
              </w:rPr>
            </w:pPr>
            <w:r w:rsidRPr="00FC6878">
              <w:rPr>
                <w:rFonts w:ascii="Times New Roman" w:hAnsi="Times New Roman" w:cs="Times New Roman"/>
                <w:sz w:val="24"/>
                <w:szCs w:val="24"/>
              </w:rPr>
              <w:t>-</w:t>
            </w:r>
            <w:r w:rsidRPr="00FC6878">
              <w:rPr>
                <w:rFonts w:ascii="Times New Roman" w:hAnsi="Times New Roman" w:cs="Times New Roman"/>
                <w:spacing w:val="-2"/>
                <w:sz w:val="24"/>
                <w:szCs w:val="24"/>
              </w:rPr>
              <w:t xml:space="preserve"> от дворовых туалетов, помойных ям, выгребов, септиков;</w:t>
            </w:r>
          </w:p>
          <w:p w:rsidR="00D84A0A" w:rsidRPr="00FC6878" w:rsidRDefault="00D84A0A" w:rsidP="00041FC4">
            <w:pPr>
              <w:tabs>
                <w:tab w:val="left" w:pos="7740"/>
              </w:tabs>
              <w:spacing w:line="239" w:lineRule="auto"/>
              <w:ind w:left="255" w:hanging="142"/>
              <w:rPr>
                <w:rFonts w:ascii="Times New Roman" w:hAnsi="Times New Roman" w:cs="Times New Roman"/>
                <w:bCs/>
                <w:sz w:val="24"/>
                <w:szCs w:val="24"/>
              </w:rPr>
            </w:pPr>
            <w:r w:rsidRPr="00FC6878">
              <w:rPr>
                <w:rFonts w:ascii="Times New Roman" w:hAnsi="Times New Roman" w:cs="Times New Roman"/>
                <w:bCs/>
                <w:sz w:val="24"/>
                <w:szCs w:val="24"/>
              </w:rPr>
              <w:t>- от стволов высокорослых деревьев;</w:t>
            </w:r>
          </w:p>
          <w:p w:rsidR="00D84A0A" w:rsidRPr="00FC6878" w:rsidRDefault="00D84A0A" w:rsidP="00041FC4">
            <w:pPr>
              <w:tabs>
                <w:tab w:val="left" w:pos="7740"/>
              </w:tabs>
              <w:spacing w:line="239" w:lineRule="auto"/>
              <w:ind w:left="255" w:right="-57" w:hanging="142"/>
              <w:rPr>
                <w:rFonts w:ascii="Times New Roman" w:hAnsi="Times New Roman" w:cs="Times New Roman"/>
                <w:bCs/>
                <w:spacing w:val="-2"/>
                <w:sz w:val="24"/>
                <w:szCs w:val="24"/>
              </w:rPr>
            </w:pPr>
            <w:r w:rsidRPr="00FC6878">
              <w:rPr>
                <w:rFonts w:ascii="Times New Roman" w:hAnsi="Times New Roman" w:cs="Times New Roman"/>
                <w:bCs/>
                <w:spacing w:val="-2"/>
                <w:sz w:val="24"/>
                <w:szCs w:val="24"/>
              </w:rPr>
              <w:t>- от стволов среднерослых деревьев;</w:t>
            </w:r>
          </w:p>
          <w:p w:rsidR="00D84A0A" w:rsidRPr="00FC6878" w:rsidRDefault="00D84A0A" w:rsidP="00041FC4">
            <w:pPr>
              <w:tabs>
                <w:tab w:val="left" w:pos="7740"/>
              </w:tabs>
              <w:spacing w:line="239" w:lineRule="auto"/>
              <w:ind w:left="255" w:hanging="142"/>
              <w:rPr>
                <w:rFonts w:ascii="Times New Roman" w:hAnsi="Times New Roman" w:cs="Times New Roman"/>
                <w:bCs/>
                <w:sz w:val="24"/>
                <w:szCs w:val="24"/>
              </w:rPr>
            </w:pPr>
            <w:r w:rsidRPr="00FC6878">
              <w:rPr>
                <w:rFonts w:ascii="Times New Roman" w:hAnsi="Times New Roman" w:cs="Times New Roman"/>
                <w:bCs/>
                <w:sz w:val="24"/>
                <w:szCs w:val="24"/>
              </w:rPr>
              <w:t>- от кустарника.</w:t>
            </w:r>
          </w:p>
        </w:tc>
        <w:tc>
          <w:tcPr>
            <w:tcW w:w="6441" w:type="dxa"/>
            <w:gridSpan w:val="12"/>
            <w:shd w:val="clear" w:color="auto" w:fill="auto"/>
          </w:tcPr>
          <w:p w:rsidR="00D84A0A" w:rsidRPr="00FC6878" w:rsidRDefault="00D84A0A" w:rsidP="00041FC4">
            <w:pPr>
              <w:spacing w:line="239" w:lineRule="auto"/>
              <w:rPr>
                <w:rFonts w:ascii="Times New Roman" w:hAnsi="Times New Roman" w:cs="Times New Roman"/>
                <w:sz w:val="24"/>
                <w:szCs w:val="24"/>
              </w:rPr>
            </w:pPr>
          </w:p>
          <w:p w:rsidR="00D84A0A" w:rsidRPr="00FC6878" w:rsidRDefault="00D84A0A" w:rsidP="00041FC4">
            <w:pPr>
              <w:spacing w:line="239" w:lineRule="auto"/>
              <w:rPr>
                <w:rFonts w:ascii="Times New Roman" w:hAnsi="Times New Roman" w:cs="Times New Roman"/>
                <w:sz w:val="24"/>
                <w:szCs w:val="24"/>
              </w:rPr>
            </w:pPr>
          </w:p>
          <w:p w:rsidR="00D84A0A" w:rsidRPr="00FC6878" w:rsidRDefault="00D84A0A" w:rsidP="00041FC4">
            <w:pPr>
              <w:spacing w:line="239" w:lineRule="auto"/>
              <w:rPr>
                <w:rFonts w:ascii="Times New Roman" w:hAnsi="Times New Roman" w:cs="Times New Roman"/>
                <w:sz w:val="24"/>
                <w:szCs w:val="24"/>
              </w:rPr>
            </w:pP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3 м"/>
              </w:smartTagPr>
              <w:r w:rsidRPr="00FC6878">
                <w:rPr>
                  <w:rFonts w:ascii="Times New Roman" w:hAnsi="Times New Roman" w:cs="Times New Roman"/>
                  <w:bCs/>
                  <w:sz w:val="24"/>
                  <w:szCs w:val="24"/>
                </w:rPr>
                <w:t>3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4 м"/>
              </w:smartTagPr>
              <w:r w:rsidRPr="00FC6878">
                <w:rPr>
                  <w:rFonts w:ascii="Times New Roman" w:hAnsi="Times New Roman" w:cs="Times New Roman"/>
                  <w:bCs/>
                  <w:sz w:val="24"/>
                  <w:szCs w:val="24"/>
                </w:rPr>
                <w:t>4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1 м"/>
              </w:smartTagPr>
              <w:r w:rsidRPr="00FC6878">
                <w:rPr>
                  <w:rFonts w:ascii="Times New Roman" w:hAnsi="Times New Roman" w:cs="Times New Roman"/>
                  <w:bCs/>
                  <w:sz w:val="24"/>
                  <w:szCs w:val="24"/>
                </w:rPr>
                <w:t>1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50 м"/>
              </w:smartTagPr>
              <w:r w:rsidRPr="00FC6878">
                <w:rPr>
                  <w:rFonts w:ascii="Times New Roman" w:hAnsi="Times New Roman" w:cs="Times New Roman"/>
                  <w:bCs/>
                  <w:sz w:val="24"/>
                  <w:szCs w:val="24"/>
                </w:rPr>
                <w:t>50 м</w:t>
              </w:r>
            </w:smartTag>
            <w:r w:rsidRPr="00FC6878">
              <w:rPr>
                <w:rFonts w:ascii="Times New Roman" w:hAnsi="Times New Roman" w:cs="Times New Roman"/>
                <w:bCs/>
                <w:sz w:val="24"/>
                <w:szCs w:val="24"/>
              </w:rPr>
              <w:t xml:space="preserve">, но не более </w:t>
            </w:r>
            <w:smartTag w:uri="urn:schemas-microsoft-com:office:smarttags" w:element="metricconverter">
              <w:smartTagPr>
                <w:attr w:name="ProductID" w:val="100 м"/>
              </w:smartTagPr>
              <w:r w:rsidRPr="00FC6878">
                <w:rPr>
                  <w:rFonts w:ascii="Times New Roman" w:hAnsi="Times New Roman" w:cs="Times New Roman"/>
                  <w:bCs/>
                  <w:sz w:val="24"/>
                  <w:szCs w:val="24"/>
                </w:rPr>
                <w:t>100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4 м"/>
              </w:smartTagPr>
              <w:r w:rsidRPr="00FC6878">
                <w:rPr>
                  <w:rFonts w:ascii="Times New Roman" w:hAnsi="Times New Roman" w:cs="Times New Roman"/>
                  <w:bCs/>
                  <w:sz w:val="24"/>
                  <w:szCs w:val="24"/>
                </w:rPr>
                <w:t>4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4 м"/>
              </w:smartTagPr>
              <w:r w:rsidRPr="00FC6878">
                <w:rPr>
                  <w:rFonts w:ascii="Times New Roman" w:hAnsi="Times New Roman" w:cs="Times New Roman"/>
                  <w:bCs/>
                  <w:sz w:val="24"/>
                  <w:szCs w:val="24"/>
                </w:rPr>
                <w:t>4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2 м"/>
              </w:smartTagPr>
              <w:r w:rsidRPr="00FC6878">
                <w:rPr>
                  <w:rFonts w:ascii="Times New Roman" w:hAnsi="Times New Roman" w:cs="Times New Roman"/>
                  <w:bCs/>
                  <w:sz w:val="24"/>
                  <w:szCs w:val="24"/>
                </w:rPr>
                <w:t>2 м</w:t>
              </w:r>
            </w:smartTag>
            <w:r w:rsidRPr="00FC6878">
              <w:rPr>
                <w:rFonts w:ascii="Times New Roman" w:hAnsi="Times New Roman" w:cs="Times New Roman"/>
                <w:bCs/>
                <w:sz w:val="24"/>
                <w:szCs w:val="24"/>
              </w:rPr>
              <w:t>;</w:t>
            </w:r>
          </w:p>
          <w:p w:rsidR="00D84A0A" w:rsidRPr="00FC6878" w:rsidRDefault="00D84A0A" w:rsidP="00041FC4">
            <w:pPr>
              <w:spacing w:line="239" w:lineRule="auto"/>
              <w:rPr>
                <w:rFonts w:ascii="Times New Roman" w:hAnsi="Times New Roman" w:cs="Times New Roman"/>
                <w:bCs/>
                <w:sz w:val="24"/>
                <w:szCs w:val="24"/>
              </w:rPr>
            </w:pPr>
            <w:r w:rsidRPr="00FC6878">
              <w:rPr>
                <w:rFonts w:ascii="Times New Roman" w:hAnsi="Times New Roman" w:cs="Times New Roman"/>
                <w:bCs/>
                <w:sz w:val="24"/>
                <w:szCs w:val="24"/>
              </w:rPr>
              <w:t xml:space="preserve">- не менее </w:t>
            </w:r>
            <w:smartTag w:uri="urn:schemas-microsoft-com:office:smarttags" w:element="metricconverter">
              <w:smartTagPr>
                <w:attr w:name="ProductID" w:val="1 м"/>
              </w:smartTagPr>
              <w:r w:rsidRPr="00FC6878">
                <w:rPr>
                  <w:rFonts w:ascii="Times New Roman" w:hAnsi="Times New Roman" w:cs="Times New Roman"/>
                  <w:bCs/>
                  <w:sz w:val="24"/>
                  <w:szCs w:val="24"/>
                </w:rPr>
                <w:t>1 м</w:t>
              </w:r>
            </w:smartTag>
            <w:r w:rsidRPr="00FC6878">
              <w:rPr>
                <w:rFonts w:ascii="Times New Roman" w:hAnsi="Times New Roman" w:cs="Times New Roman"/>
                <w:bCs/>
                <w:sz w:val="24"/>
                <w:szCs w:val="24"/>
              </w:rPr>
              <w:t>.</w:t>
            </w:r>
          </w:p>
        </w:tc>
      </w:tr>
    </w:tbl>
    <w:p w:rsidR="00D84A0A" w:rsidRPr="003A55A3" w:rsidRDefault="00D84A0A" w:rsidP="00D84A0A">
      <w:pPr>
        <w:spacing w:line="239" w:lineRule="auto"/>
        <w:ind w:firstLine="720"/>
        <w:rPr>
          <w:rFonts w:ascii="Times New Roman" w:hAnsi="Times New Roman" w:cs="Times New Roman"/>
          <w:b/>
          <w:bCs/>
          <w:sz w:val="24"/>
          <w:szCs w:val="24"/>
        </w:rPr>
      </w:pPr>
    </w:p>
    <w:p w:rsidR="00D84A0A" w:rsidRPr="00F65C8A" w:rsidRDefault="00D84A0A" w:rsidP="00D84A0A">
      <w:pPr>
        <w:spacing w:line="239" w:lineRule="auto"/>
        <w:ind w:firstLine="720"/>
        <w:rPr>
          <w:rFonts w:ascii="Times New Roman" w:hAnsi="Times New Roman" w:cs="Times New Roman"/>
          <w:bCs/>
          <w:sz w:val="24"/>
          <w:szCs w:val="24"/>
        </w:rPr>
      </w:pPr>
      <w:r w:rsidRPr="00FC6878">
        <w:rPr>
          <w:rFonts w:ascii="Times New Roman" w:hAnsi="Times New Roman" w:cs="Times New Roman"/>
          <w:bCs/>
          <w:sz w:val="24"/>
          <w:szCs w:val="24"/>
        </w:rPr>
        <w:lastRenderedPageBreak/>
        <w:t>8.3. Показатели р</w:t>
      </w:r>
      <w:r w:rsidRPr="00FC6878">
        <w:rPr>
          <w:rFonts w:ascii="Times New Roman" w:hAnsi="Times New Roman" w:cs="Times New Roman"/>
          <w:sz w:val="24"/>
          <w:szCs w:val="24"/>
        </w:rPr>
        <w:t xml:space="preserve">асчетной плотности населения на территории </w:t>
      </w:r>
      <w:r w:rsidRPr="00FC6878">
        <w:rPr>
          <w:rFonts w:ascii="Times New Roman" w:hAnsi="Times New Roman" w:cs="Times New Roman"/>
          <w:spacing w:val="-2"/>
          <w:sz w:val="24"/>
          <w:szCs w:val="24"/>
        </w:rPr>
        <w:t>населенных пунктов</w:t>
      </w:r>
      <w:r w:rsidRPr="00FC6878">
        <w:rPr>
          <w:rFonts w:ascii="Times New Roman" w:hAnsi="Times New Roman" w:cs="Times New Roman"/>
          <w:sz w:val="24"/>
          <w:szCs w:val="24"/>
        </w:rPr>
        <w:t xml:space="preserve"> сельского поселения рекомендуется принимать в соответствии с таблицей 8.3.</w:t>
      </w:r>
    </w:p>
    <w:p w:rsidR="00D84A0A" w:rsidRPr="003A55A3" w:rsidRDefault="00D84A0A" w:rsidP="00D84A0A">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D84A0A" w:rsidRPr="003A55A3" w:rsidTr="00041FC4">
        <w:trPr>
          <w:trHeight w:val="312"/>
          <w:jc w:val="center"/>
        </w:trPr>
        <w:tc>
          <w:tcPr>
            <w:tcW w:w="3807" w:type="dxa"/>
            <w:vMerge w:val="restart"/>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Тип дома</w:t>
            </w:r>
          </w:p>
        </w:tc>
        <w:tc>
          <w:tcPr>
            <w:tcW w:w="6276" w:type="dxa"/>
            <w:gridSpan w:val="8"/>
            <w:vAlign w:val="center"/>
          </w:tcPr>
          <w:p w:rsidR="00D84A0A" w:rsidRPr="00FC6878" w:rsidRDefault="00D84A0A" w:rsidP="00041FC4">
            <w:pPr>
              <w:spacing w:line="240" w:lineRule="auto"/>
              <w:ind w:left="-57" w:right="-57"/>
              <w:jc w:val="center"/>
              <w:rPr>
                <w:rFonts w:ascii="Times New Roman" w:hAnsi="Times New Roman" w:cs="Times New Roman"/>
                <w:b/>
                <w:spacing w:val="-2"/>
                <w:sz w:val="24"/>
                <w:szCs w:val="24"/>
              </w:rPr>
            </w:pPr>
            <w:r w:rsidRPr="00FC6878">
              <w:rPr>
                <w:rFonts w:ascii="Times New Roman" w:hAnsi="Times New Roman" w:cs="Times New Roman"/>
                <w:b/>
                <w:spacing w:val="-2"/>
                <w:sz w:val="24"/>
                <w:szCs w:val="24"/>
              </w:rPr>
              <w:t>Плотность населения, чел./</w:t>
            </w:r>
            <w:proofErr w:type="gramStart"/>
            <w:r w:rsidRPr="00FC6878">
              <w:rPr>
                <w:rFonts w:ascii="Times New Roman" w:hAnsi="Times New Roman" w:cs="Times New Roman"/>
                <w:b/>
                <w:spacing w:val="-2"/>
                <w:sz w:val="24"/>
                <w:szCs w:val="24"/>
              </w:rPr>
              <w:t>га</w:t>
            </w:r>
            <w:proofErr w:type="gramEnd"/>
            <w:r w:rsidRPr="00FC6878">
              <w:rPr>
                <w:rFonts w:ascii="Times New Roman" w:hAnsi="Times New Roman" w:cs="Times New Roman"/>
                <w:b/>
                <w:spacing w:val="-2"/>
                <w:sz w:val="24"/>
                <w:szCs w:val="24"/>
              </w:rPr>
              <w:t>, при среднем размере семьи, чел.</w:t>
            </w:r>
          </w:p>
        </w:tc>
      </w:tr>
      <w:tr w:rsidR="00D84A0A" w:rsidRPr="003A55A3" w:rsidTr="00041FC4">
        <w:trPr>
          <w:trHeight w:val="111"/>
          <w:jc w:val="center"/>
        </w:trPr>
        <w:tc>
          <w:tcPr>
            <w:tcW w:w="3807" w:type="dxa"/>
            <w:vMerge/>
            <w:vAlign w:val="center"/>
          </w:tcPr>
          <w:p w:rsidR="00D84A0A" w:rsidRPr="00FC6878" w:rsidRDefault="00D84A0A" w:rsidP="00041FC4">
            <w:pPr>
              <w:spacing w:line="240" w:lineRule="auto"/>
              <w:jc w:val="center"/>
              <w:rPr>
                <w:rFonts w:ascii="Times New Roman" w:hAnsi="Times New Roman" w:cs="Times New Roman"/>
                <w:b/>
                <w:sz w:val="24"/>
                <w:szCs w:val="24"/>
              </w:rPr>
            </w:pP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2,5</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3,0</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3,5</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4,0</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4,5</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5,0</w:t>
            </w:r>
          </w:p>
        </w:tc>
        <w:tc>
          <w:tcPr>
            <w:tcW w:w="79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5,5</w:t>
            </w:r>
          </w:p>
        </w:tc>
        <w:tc>
          <w:tcPr>
            <w:tcW w:w="732" w:type="dxa"/>
            <w:vAlign w:val="center"/>
          </w:tcPr>
          <w:p w:rsidR="00D84A0A" w:rsidRPr="00FC6878" w:rsidRDefault="00D84A0A" w:rsidP="00041FC4">
            <w:pPr>
              <w:spacing w:line="240" w:lineRule="auto"/>
              <w:jc w:val="center"/>
              <w:rPr>
                <w:rFonts w:ascii="Times New Roman" w:hAnsi="Times New Roman" w:cs="Times New Roman"/>
                <w:b/>
                <w:sz w:val="24"/>
                <w:szCs w:val="24"/>
              </w:rPr>
            </w:pPr>
            <w:r w:rsidRPr="00FC6878">
              <w:rPr>
                <w:rFonts w:ascii="Times New Roman" w:hAnsi="Times New Roman" w:cs="Times New Roman"/>
                <w:b/>
                <w:sz w:val="24"/>
                <w:szCs w:val="24"/>
              </w:rPr>
              <w:t>6,0</w:t>
            </w:r>
          </w:p>
        </w:tc>
      </w:tr>
      <w:tr w:rsidR="00D84A0A" w:rsidRPr="003A55A3" w:rsidTr="00041FC4">
        <w:tblPrEx>
          <w:tblBorders>
            <w:bottom w:val="single" w:sz="4" w:space="0" w:color="auto"/>
          </w:tblBorders>
        </w:tblPrEx>
        <w:trPr>
          <w:trHeight w:val="462"/>
          <w:jc w:val="center"/>
        </w:trPr>
        <w:tc>
          <w:tcPr>
            <w:tcW w:w="3807" w:type="dxa"/>
            <w:tcBorders>
              <w:bottom w:val="nil"/>
            </w:tcBorders>
            <w:vAlign w:val="center"/>
          </w:tcPr>
          <w:p w:rsidR="00D84A0A" w:rsidRPr="00FC6878" w:rsidRDefault="00D84A0A" w:rsidP="00041FC4">
            <w:pPr>
              <w:spacing w:line="239" w:lineRule="auto"/>
              <w:ind w:right="-108"/>
              <w:rPr>
                <w:rFonts w:ascii="Times New Roman" w:hAnsi="Times New Roman" w:cs="Times New Roman"/>
                <w:bCs/>
                <w:sz w:val="24"/>
                <w:szCs w:val="24"/>
              </w:rPr>
            </w:pPr>
            <w:r w:rsidRPr="00FC6878">
              <w:rPr>
                <w:rFonts w:ascii="Times New Roman" w:hAnsi="Times New Roman" w:cs="Times New Roman"/>
                <w:bCs/>
                <w:sz w:val="24"/>
                <w:szCs w:val="24"/>
              </w:rPr>
              <w:t xml:space="preserve">Индивидуальный с земельным </w:t>
            </w:r>
          </w:p>
          <w:p w:rsidR="00D84A0A" w:rsidRPr="00FC6878" w:rsidRDefault="00D84A0A" w:rsidP="00041FC4">
            <w:pPr>
              <w:spacing w:line="239" w:lineRule="auto"/>
              <w:ind w:right="-108"/>
              <w:rPr>
                <w:rFonts w:ascii="Times New Roman" w:hAnsi="Times New Roman" w:cs="Times New Roman"/>
                <w:bCs/>
                <w:sz w:val="24"/>
                <w:szCs w:val="24"/>
              </w:rPr>
            </w:pPr>
            <w:r w:rsidRPr="00FC6878">
              <w:rPr>
                <w:rFonts w:ascii="Times New Roman" w:hAnsi="Times New Roman" w:cs="Times New Roman"/>
                <w:bCs/>
                <w:sz w:val="24"/>
                <w:szCs w:val="24"/>
              </w:rPr>
              <w:t>участком, м</w:t>
            </w:r>
            <w:proofErr w:type="gramStart"/>
            <w:r w:rsidRPr="00FC6878">
              <w:rPr>
                <w:rFonts w:ascii="Times New Roman" w:hAnsi="Times New Roman" w:cs="Times New Roman"/>
                <w:bCs/>
                <w:sz w:val="24"/>
                <w:szCs w:val="24"/>
                <w:vertAlign w:val="superscript"/>
              </w:rPr>
              <w:t>2</w:t>
            </w:r>
            <w:proofErr w:type="gramEnd"/>
            <w:r w:rsidRPr="00FC6878">
              <w:rPr>
                <w:rFonts w:ascii="Times New Roman" w:hAnsi="Times New Roman" w:cs="Times New Roman"/>
                <w:bCs/>
                <w:sz w:val="24"/>
                <w:szCs w:val="24"/>
              </w:rPr>
              <w:t>:</w:t>
            </w: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3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2000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14</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16</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18</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22</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24</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1500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13</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17</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27</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30</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1200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17</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21</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23</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28</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33</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37</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1000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24</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28</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38</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44</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800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33</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35</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38</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45</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50</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600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33</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41</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44</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48</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50</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60</w:t>
            </w:r>
          </w:p>
        </w:tc>
      </w:tr>
      <w:tr w:rsidR="00D84A0A" w:rsidRPr="003A55A3" w:rsidTr="00041FC4">
        <w:tblPrEx>
          <w:tblBorders>
            <w:bottom w:val="single" w:sz="4" w:space="0" w:color="auto"/>
          </w:tblBorders>
        </w:tblPrEx>
        <w:trPr>
          <w:trHeight w:val="227"/>
          <w:jc w:val="center"/>
        </w:trPr>
        <w:tc>
          <w:tcPr>
            <w:tcW w:w="3807"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400</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35</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40</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44</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45</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50</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54</w:t>
            </w:r>
          </w:p>
        </w:tc>
        <w:tc>
          <w:tcPr>
            <w:tcW w:w="79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56</w:t>
            </w:r>
          </w:p>
        </w:tc>
        <w:tc>
          <w:tcPr>
            <w:tcW w:w="732" w:type="dxa"/>
            <w:tcBorders>
              <w:top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65</w:t>
            </w:r>
          </w:p>
        </w:tc>
      </w:tr>
      <w:tr w:rsidR="00D84A0A" w:rsidRPr="003A55A3" w:rsidTr="00041FC4">
        <w:tblPrEx>
          <w:tblBorders>
            <w:bottom w:val="single" w:sz="4" w:space="0" w:color="auto"/>
          </w:tblBorders>
        </w:tblPrEx>
        <w:trPr>
          <w:trHeight w:val="265"/>
          <w:jc w:val="center"/>
        </w:trPr>
        <w:tc>
          <w:tcPr>
            <w:tcW w:w="3807" w:type="dxa"/>
            <w:tcBorders>
              <w:bottom w:val="nil"/>
            </w:tcBorders>
            <w:vAlign w:val="center"/>
          </w:tcPr>
          <w:p w:rsidR="00D84A0A" w:rsidRPr="00FC6878" w:rsidRDefault="00D84A0A" w:rsidP="00041FC4">
            <w:pPr>
              <w:spacing w:line="239" w:lineRule="auto"/>
              <w:ind w:right="-57"/>
              <w:rPr>
                <w:rFonts w:ascii="Times New Roman" w:hAnsi="Times New Roman" w:cs="Times New Roman"/>
                <w:bCs/>
                <w:sz w:val="24"/>
                <w:szCs w:val="24"/>
              </w:rPr>
            </w:pPr>
            <w:proofErr w:type="gramStart"/>
            <w:r w:rsidRPr="00FC6878">
              <w:rPr>
                <w:rFonts w:ascii="Times New Roman" w:hAnsi="Times New Roman" w:cs="Times New Roman"/>
                <w:bCs/>
                <w:sz w:val="24"/>
                <w:szCs w:val="24"/>
              </w:rPr>
              <w:t>Малоэтажный</w:t>
            </w:r>
            <w:proofErr w:type="gramEnd"/>
            <w:r w:rsidRPr="00FC6878">
              <w:rPr>
                <w:rFonts w:ascii="Times New Roman" w:hAnsi="Times New Roman" w:cs="Times New Roman"/>
                <w:bCs/>
                <w:sz w:val="24"/>
                <w:szCs w:val="24"/>
              </w:rPr>
              <w:t xml:space="preserve"> блокированный, многоквартирный с количеством этажей:</w:t>
            </w: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9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c>
          <w:tcPr>
            <w:tcW w:w="732" w:type="dxa"/>
            <w:tcBorders>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110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2</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130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227"/>
          <w:jc w:val="center"/>
        </w:trPr>
        <w:tc>
          <w:tcPr>
            <w:tcW w:w="3807"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3</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150</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32" w:type="dxa"/>
            <w:tcBorders>
              <w:top w:val="nil"/>
              <w:bottom w:val="nil"/>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227"/>
          <w:jc w:val="center"/>
        </w:trPr>
        <w:tc>
          <w:tcPr>
            <w:tcW w:w="3807"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4</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170</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9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c>
          <w:tcPr>
            <w:tcW w:w="732" w:type="dxa"/>
            <w:tcBorders>
              <w:top w:val="nil"/>
              <w:bottom w:val="single" w:sz="4" w:space="0" w:color="auto"/>
            </w:tcBorders>
            <w:vAlign w:val="center"/>
          </w:tcPr>
          <w:p w:rsidR="00D84A0A" w:rsidRPr="00FC6878" w:rsidRDefault="00D84A0A" w:rsidP="00041FC4">
            <w:pPr>
              <w:spacing w:line="240" w:lineRule="auto"/>
              <w:jc w:val="center"/>
              <w:rPr>
                <w:rFonts w:ascii="Times New Roman" w:hAnsi="Times New Roman" w:cs="Times New Roman"/>
                <w:bCs/>
                <w:sz w:val="24"/>
                <w:szCs w:val="24"/>
              </w:rPr>
            </w:pPr>
            <w:r w:rsidRPr="00FC6878">
              <w:rPr>
                <w:rFonts w:ascii="Times New Roman" w:hAnsi="Times New Roman" w:cs="Times New Roman"/>
                <w:bCs/>
                <w:sz w:val="24"/>
                <w:szCs w:val="24"/>
              </w:rPr>
              <w:t>-</w:t>
            </w:r>
          </w:p>
        </w:tc>
      </w:tr>
    </w:tbl>
    <w:p w:rsidR="00D84A0A" w:rsidRPr="003A55A3" w:rsidRDefault="00D84A0A" w:rsidP="00D84A0A">
      <w:pPr>
        <w:spacing w:line="240" w:lineRule="auto"/>
        <w:ind w:firstLine="709"/>
        <w:rPr>
          <w:rFonts w:ascii="Times New Roman" w:hAnsi="Times New Roman" w:cs="Times New Roman"/>
          <w:b/>
          <w:sz w:val="24"/>
          <w:szCs w:val="24"/>
        </w:rPr>
      </w:pPr>
    </w:p>
    <w:p w:rsidR="00D84A0A" w:rsidRPr="00F65C8A" w:rsidRDefault="00D84A0A" w:rsidP="00D84A0A">
      <w:pPr>
        <w:spacing w:line="240" w:lineRule="auto"/>
        <w:ind w:firstLine="709"/>
        <w:jc w:val="both"/>
        <w:rPr>
          <w:rFonts w:ascii="Times New Roman" w:hAnsi="Times New Roman" w:cs="Times New Roman"/>
          <w:sz w:val="24"/>
          <w:szCs w:val="24"/>
        </w:rPr>
      </w:pPr>
      <w:r w:rsidRPr="00F65C8A">
        <w:rPr>
          <w:rFonts w:ascii="Times New Roman" w:hAnsi="Times New Roman" w:cs="Times New Roman"/>
          <w:sz w:val="24"/>
          <w:szCs w:val="24"/>
        </w:rPr>
        <w:t>8.4. Нормативные параметры и расчетные показатели объектов благоустройства территории сельского поселения приведены в таблице 8.4.</w:t>
      </w:r>
    </w:p>
    <w:p w:rsidR="00D84A0A" w:rsidRPr="003A55A3" w:rsidRDefault="00D84A0A" w:rsidP="00D84A0A">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D84A0A" w:rsidRPr="003A55A3" w:rsidTr="00041FC4">
        <w:trPr>
          <w:trHeight w:val="312"/>
          <w:jc w:val="center"/>
        </w:trPr>
        <w:tc>
          <w:tcPr>
            <w:tcW w:w="3638" w:type="dxa"/>
            <w:shd w:val="clear" w:color="auto" w:fill="auto"/>
            <w:vAlign w:val="center"/>
          </w:tcPr>
          <w:p w:rsidR="00D84A0A" w:rsidRPr="00FC6878" w:rsidRDefault="00D84A0A" w:rsidP="00041FC4">
            <w:pPr>
              <w:tabs>
                <w:tab w:val="left" w:pos="7740"/>
              </w:tabs>
              <w:spacing w:line="240" w:lineRule="auto"/>
              <w:ind w:left="-57" w:right="-57"/>
              <w:jc w:val="center"/>
              <w:rPr>
                <w:rFonts w:ascii="Times New Roman" w:hAnsi="Times New Roman" w:cs="Times New Roman"/>
                <w:b/>
                <w:bCs/>
                <w:sz w:val="24"/>
                <w:szCs w:val="24"/>
              </w:rPr>
            </w:pPr>
            <w:r w:rsidRPr="00FC6878">
              <w:rPr>
                <w:rFonts w:ascii="Times New Roman" w:hAnsi="Times New Roman" w:cs="Times New Roman"/>
                <w:b/>
                <w:bCs/>
                <w:sz w:val="24"/>
                <w:szCs w:val="24"/>
              </w:rPr>
              <w:t>Наименование показателей</w:t>
            </w:r>
          </w:p>
        </w:tc>
        <w:tc>
          <w:tcPr>
            <w:tcW w:w="6441" w:type="dxa"/>
            <w:shd w:val="clear" w:color="auto" w:fill="auto"/>
            <w:vAlign w:val="center"/>
          </w:tcPr>
          <w:p w:rsidR="00D84A0A" w:rsidRPr="00FC6878"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FC6878">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227"/>
          <w:tblHeader/>
          <w:jc w:val="center"/>
        </w:trPr>
        <w:tc>
          <w:tcPr>
            <w:tcW w:w="3638"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shd w:val="clear" w:color="auto" w:fill="auto"/>
            <w:vAlign w:val="center"/>
          </w:tcPr>
          <w:p w:rsidR="00D84A0A" w:rsidRPr="003A55A3" w:rsidRDefault="00D84A0A" w:rsidP="00041FC4">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FC6878" w:rsidRDefault="00D84A0A" w:rsidP="00041FC4">
            <w:pPr>
              <w:spacing w:line="239" w:lineRule="auto"/>
              <w:jc w:val="center"/>
              <w:rPr>
                <w:rFonts w:ascii="Times New Roman" w:hAnsi="Times New Roman" w:cs="Times New Roman"/>
                <w:b/>
                <w:bCs/>
              </w:rPr>
            </w:pPr>
            <w:r w:rsidRPr="00FC6878">
              <w:rPr>
                <w:rFonts w:ascii="Times New Roman" w:hAnsi="Times New Roman" w:cs="Times New Roman"/>
                <w:b/>
                <w:bCs/>
              </w:rPr>
              <w:t>Озеленение</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bCs/>
                <w:sz w:val="24"/>
                <w:szCs w:val="24"/>
              </w:rPr>
              <w:t>Площадь озелененных территорий общего пользования</w:t>
            </w:r>
          </w:p>
        </w:tc>
        <w:tc>
          <w:tcPr>
            <w:tcW w:w="6441"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Не менее 12 м</w:t>
            </w:r>
            <w:proofErr w:type="gramStart"/>
            <w:r w:rsidRPr="00817791">
              <w:rPr>
                <w:rFonts w:ascii="Times New Roman" w:hAnsi="Times New Roman" w:cs="Times New Roman"/>
                <w:sz w:val="24"/>
                <w:szCs w:val="24"/>
                <w:vertAlign w:val="superscript"/>
              </w:rPr>
              <w:t>2</w:t>
            </w:r>
            <w:proofErr w:type="gramEnd"/>
            <w:r w:rsidRPr="00817791">
              <w:rPr>
                <w:rFonts w:ascii="Times New Roman" w:hAnsi="Times New Roman" w:cs="Times New Roman"/>
                <w:sz w:val="24"/>
                <w:szCs w:val="24"/>
              </w:rPr>
              <w:t>/чел.</w:t>
            </w:r>
          </w:p>
          <w:p w:rsidR="00D84A0A" w:rsidRPr="00817791" w:rsidRDefault="00D84A0A" w:rsidP="00041FC4">
            <w:pPr>
              <w:spacing w:line="239" w:lineRule="auto"/>
              <w:rPr>
                <w:rFonts w:ascii="Times New Roman" w:hAnsi="Times New Roman" w:cs="Times New Roman"/>
                <w:bCs/>
              </w:rPr>
            </w:pPr>
            <w:r w:rsidRPr="00817791">
              <w:rPr>
                <w:rFonts w:ascii="Times New Roman" w:hAnsi="Times New Roman" w:cs="Times New Roman"/>
                <w:bCs/>
                <w:i/>
                <w:spacing w:val="40"/>
              </w:rPr>
              <w:t>Примечания:</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rPr>
              <w:t xml:space="preserve">1. </w:t>
            </w:r>
            <w:r w:rsidRPr="00817791">
              <w:rPr>
                <w:rFonts w:ascii="Times New Roman" w:hAnsi="Times New Roman" w:cs="Times New Roman"/>
                <w:bCs/>
                <w:iCs/>
              </w:rPr>
              <w:t>В населенных пунктах</w:t>
            </w:r>
            <w:proofErr w:type="gramStart"/>
            <w:r w:rsidRPr="00817791">
              <w:rPr>
                <w:rFonts w:ascii="Times New Roman" w:hAnsi="Times New Roman" w:cs="Times New Roman"/>
                <w:bCs/>
                <w:iCs/>
              </w:rPr>
              <w:t xml:space="preserve"> ,</w:t>
            </w:r>
            <w:proofErr w:type="gramEnd"/>
            <w:r w:rsidRPr="00817791">
              <w:rPr>
                <w:rFonts w:ascii="Times New Roman" w:hAnsi="Times New Roman" w:cs="Times New Roman"/>
                <w:bCs/>
                <w:iCs/>
              </w:rPr>
              <w:t xml:space="preserve"> расположенных в окружении лесов, в прибрежных зонах крупных рек и водоемов, </w:t>
            </w:r>
            <w:r w:rsidRPr="00817791">
              <w:rPr>
                <w:rFonts w:ascii="Times New Roman" w:hAnsi="Times New Roman" w:cs="Times New Roman"/>
                <w:bCs/>
              </w:rPr>
              <w:t xml:space="preserve">допускается </w:t>
            </w:r>
            <w:r w:rsidRPr="00817791">
              <w:rPr>
                <w:rFonts w:ascii="Times New Roman" w:hAnsi="Times New Roman" w:cs="Times New Roman"/>
                <w:bCs/>
              </w:rPr>
              <w:lastRenderedPageBreak/>
              <w:t>уменьшать, но не более чем на 20 %.</w:t>
            </w:r>
          </w:p>
        </w:tc>
      </w:tr>
      <w:tr w:rsidR="00D84A0A" w:rsidRPr="003A55A3"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817791" w:rsidRDefault="00D84A0A" w:rsidP="00041FC4">
            <w:pPr>
              <w:spacing w:line="239" w:lineRule="auto"/>
              <w:jc w:val="center"/>
              <w:rPr>
                <w:rFonts w:ascii="Times New Roman" w:hAnsi="Times New Roman" w:cs="Times New Roman"/>
                <w:b/>
                <w:bCs/>
              </w:rPr>
            </w:pPr>
            <w:r w:rsidRPr="00817791">
              <w:rPr>
                <w:rFonts w:ascii="Times New Roman" w:hAnsi="Times New Roman" w:cs="Times New Roman"/>
                <w:b/>
                <w:bCs/>
              </w:rPr>
              <w:lastRenderedPageBreak/>
              <w:t>Объекты обслуживания</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817791">
              <w:rPr>
                <w:rFonts w:ascii="Times New Roman" w:hAnsi="Times New Roman" w:cs="Times New Roman"/>
                <w:bCs/>
                <w:sz w:val="24"/>
                <w:szCs w:val="24"/>
              </w:rPr>
              <w:t xml:space="preserve"> объектов обслуживания </w:t>
            </w:r>
          </w:p>
        </w:tc>
        <w:tc>
          <w:tcPr>
            <w:tcW w:w="6441" w:type="dxa"/>
            <w:shd w:val="clear" w:color="auto" w:fill="auto"/>
          </w:tcPr>
          <w:p w:rsidR="00D84A0A" w:rsidRPr="00817791" w:rsidRDefault="00D84A0A" w:rsidP="00041FC4">
            <w:pPr>
              <w:spacing w:line="239" w:lineRule="auto"/>
              <w:rPr>
                <w:rFonts w:ascii="Times New Roman" w:hAnsi="Times New Roman" w:cs="Times New Roman"/>
                <w:bCs/>
                <w:iCs/>
                <w:sz w:val="24"/>
                <w:szCs w:val="24"/>
              </w:rPr>
            </w:pPr>
            <w:r w:rsidRPr="00817791">
              <w:rPr>
                <w:rFonts w:ascii="Times New Roman" w:hAnsi="Times New Roman" w:cs="Times New Roman"/>
                <w:bCs/>
                <w:sz w:val="24"/>
                <w:szCs w:val="24"/>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39" w:lineRule="auto"/>
              <w:rPr>
                <w:rFonts w:ascii="Times New Roman" w:hAnsi="Times New Roman" w:cs="Times New Roman"/>
                <w:sz w:val="24"/>
                <w:szCs w:val="24"/>
              </w:rPr>
            </w:pPr>
            <w:r w:rsidRPr="00817791">
              <w:rPr>
                <w:rFonts w:ascii="Times New Roman" w:hAnsi="Times New Roman" w:cs="Times New Roman"/>
                <w:sz w:val="24"/>
                <w:szCs w:val="24"/>
              </w:rPr>
              <w:t xml:space="preserve">Размер территории, необходимой для </w:t>
            </w:r>
            <w:r w:rsidRPr="00817791">
              <w:rPr>
                <w:rFonts w:ascii="Times New Roman" w:hAnsi="Times New Roman" w:cs="Times New Roman"/>
                <w:spacing w:val="-2"/>
                <w:sz w:val="24"/>
                <w:szCs w:val="24"/>
              </w:rPr>
              <w:t>объектов повседневного обслуживания:</w:t>
            </w:r>
          </w:p>
          <w:p w:rsidR="00D84A0A" w:rsidRPr="00817791" w:rsidRDefault="00D84A0A" w:rsidP="00041FC4">
            <w:pPr>
              <w:tabs>
                <w:tab w:val="left" w:pos="7740"/>
              </w:tabs>
              <w:spacing w:line="239" w:lineRule="auto"/>
              <w:ind w:left="255" w:hanging="142"/>
              <w:rPr>
                <w:rFonts w:ascii="Times New Roman" w:hAnsi="Times New Roman" w:cs="Times New Roman"/>
                <w:bCs/>
                <w:sz w:val="24"/>
                <w:szCs w:val="24"/>
              </w:rPr>
            </w:pPr>
            <w:r w:rsidRPr="00817791">
              <w:rPr>
                <w:rFonts w:ascii="Times New Roman" w:hAnsi="Times New Roman" w:cs="Times New Roman"/>
                <w:sz w:val="24"/>
                <w:szCs w:val="24"/>
              </w:rPr>
              <w:t xml:space="preserve">- </w:t>
            </w:r>
            <w:r w:rsidRPr="00817791">
              <w:rPr>
                <w:rFonts w:ascii="Times New Roman" w:hAnsi="Times New Roman" w:cs="Times New Roman"/>
                <w:bCs/>
                <w:sz w:val="24"/>
                <w:szCs w:val="24"/>
              </w:rPr>
              <w:t>участки общеобразовательных организаций;</w:t>
            </w:r>
          </w:p>
          <w:p w:rsidR="00D84A0A" w:rsidRPr="00817791" w:rsidRDefault="00D84A0A" w:rsidP="00041FC4">
            <w:pPr>
              <w:tabs>
                <w:tab w:val="left" w:pos="7740"/>
              </w:tabs>
              <w:spacing w:line="239" w:lineRule="auto"/>
              <w:ind w:left="255" w:right="-57" w:hanging="142"/>
              <w:rPr>
                <w:rFonts w:ascii="Times New Roman" w:hAnsi="Times New Roman" w:cs="Times New Roman"/>
                <w:bCs/>
                <w:spacing w:val="-2"/>
                <w:sz w:val="24"/>
                <w:szCs w:val="24"/>
              </w:rPr>
            </w:pPr>
            <w:r w:rsidRPr="00817791">
              <w:rPr>
                <w:rFonts w:ascii="Times New Roman" w:hAnsi="Times New Roman" w:cs="Times New Roman"/>
                <w:bCs/>
                <w:spacing w:val="-2"/>
                <w:sz w:val="24"/>
                <w:szCs w:val="24"/>
              </w:rPr>
              <w:t>- участки дошкольных организаций;</w:t>
            </w:r>
          </w:p>
          <w:p w:rsidR="00D84A0A" w:rsidRPr="00817791" w:rsidRDefault="00D84A0A" w:rsidP="00041FC4">
            <w:pPr>
              <w:tabs>
                <w:tab w:val="left" w:pos="7740"/>
              </w:tabs>
              <w:spacing w:line="239" w:lineRule="auto"/>
              <w:ind w:left="255" w:right="-57" w:hanging="142"/>
              <w:rPr>
                <w:rFonts w:ascii="Times New Roman" w:hAnsi="Times New Roman" w:cs="Times New Roman"/>
                <w:bCs/>
                <w:sz w:val="24"/>
                <w:szCs w:val="24"/>
              </w:rPr>
            </w:pPr>
            <w:r w:rsidRPr="00817791">
              <w:rPr>
                <w:rFonts w:ascii="Times New Roman" w:hAnsi="Times New Roman" w:cs="Times New Roman"/>
                <w:bCs/>
                <w:sz w:val="24"/>
                <w:szCs w:val="24"/>
              </w:rPr>
              <w:t>- участки объектов обслуживания</w:t>
            </w:r>
          </w:p>
        </w:tc>
        <w:tc>
          <w:tcPr>
            <w:tcW w:w="6441" w:type="dxa"/>
            <w:shd w:val="clear" w:color="auto" w:fill="auto"/>
          </w:tcPr>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Определяется по рекомендуемым расчетным удельным показателям:</w:t>
            </w:r>
          </w:p>
          <w:p w:rsidR="00D84A0A" w:rsidRPr="00817791" w:rsidRDefault="00D84A0A" w:rsidP="00041FC4">
            <w:pPr>
              <w:spacing w:line="238" w:lineRule="auto"/>
              <w:rPr>
                <w:rFonts w:ascii="Times New Roman" w:hAnsi="Times New Roman" w:cs="Times New Roman"/>
                <w:bCs/>
                <w:sz w:val="24"/>
                <w:szCs w:val="24"/>
              </w:rPr>
            </w:pP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не менее 5,1 м</w:t>
            </w:r>
            <w:proofErr w:type="gramStart"/>
            <w:r w:rsidRPr="00817791">
              <w:rPr>
                <w:rFonts w:ascii="Times New Roman" w:hAnsi="Times New Roman" w:cs="Times New Roman"/>
                <w:bCs/>
                <w:sz w:val="24"/>
                <w:szCs w:val="24"/>
                <w:vertAlign w:val="superscript"/>
              </w:rPr>
              <w:t>2</w:t>
            </w:r>
            <w:proofErr w:type="gramEnd"/>
            <w:r w:rsidRPr="00817791">
              <w:rPr>
                <w:rFonts w:ascii="Times New Roman" w:hAnsi="Times New Roman" w:cs="Times New Roman"/>
                <w:bCs/>
                <w:sz w:val="24"/>
                <w:szCs w:val="24"/>
              </w:rPr>
              <w:t>/чел.;</w:t>
            </w:r>
          </w:p>
          <w:p w:rsidR="00D84A0A" w:rsidRPr="00817791" w:rsidRDefault="00D84A0A" w:rsidP="00041FC4">
            <w:pPr>
              <w:spacing w:line="238" w:lineRule="auto"/>
              <w:rPr>
                <w:rFonts w:ascii="Times New Roman" w:hAnsi="Times New Roman" w:cs="Times New Roman"/>
                <w:bCs/>
                <w:sz w:val="24"/>
                <w:szCs w:val="24"/>
              </w:rPr>
            </w:pP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не менее 2,5 м</w:t>
            </w:r>
            <w:proofErr w:type="gramStart"/>
            <w:r w:rsidRPr="00817791">
              <w:rPr>
                <w:rFonts w:ascii="Times New Roman" w:hAnsi="Times New Roman" w:cs="Times New Roman"/>
                <w:bCs/>
                <w:sz w:val="24"/>
                <w:szCs w:val="24"/>
                <w:vertAlign w:val="superscript"/>
              </w:rPr>
              <w:t>2</w:t>
            </w:r>
            <w:proofErr w:type="gramEnd"/>
            <w:r w:rsidRPr="00817791">
              <w:rPr>
                <w:rFonts w:ascii="Times New Roman" w:hAnsi="Times New Roman" w:cs="Times New Roman"/>
                <w:bCs/>
                <w:sz w:val="24"/>
                <w:szCs w:val="24"/>
              </w:rPr>
              <w:t>/чел.;</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не менее 1,9 м</w:t>
            </w:r>
            <w:proofErr w:type="gramStart"/>
            <w:r w:rsidRPr="00817791">
              <w:rPr>
                <w:rFonts w:ascii="Times New Roman" w:hAnsi="Times New Roman" w:cs="Times New Roman"/>
                <w:bCs/>
                <w:sz w:val="24"/>
                <w:szCs w:val="24"/>
                <w:vertAlign w:val="superscript"/>
              </w:rPr>
              <w:t>2</w:t>
            </w:r>
            <w:proofErr w:type="gramEnd"/>
            <w:r w:rsidRPr="00817791">
              <w:rPr>
                <w:rFonts w:ascii="Times New Roman" w:hAnsi="Times New Roman" w:cs="Times New Roman"/>
                <w:bCs/>
                <w:sz w:val="24"/>
                <w:szCs w:val="24"/>
              </w:rPr>
              <w:t>/чел.</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i/>
                <w:iCs/>
                <w:spacing w:val="40"/>
                <w:sz w:val="24"/>
                <w:szCs w:val="24"/>
              </w:rPr>
              <w:t>Примечания:</w:t>
            </w:r>
          </w:p>
          <w:p w:rsidR="00D84A0A" w:rsidRPr="00817791" w:rsidRDefault="00D84A0A" w:rsidP="00041FC4">
            <w:pPr>
              <w:spacing w:line="238" w:lineRule="auto"/>
              <w:rPr>
                <w:rFonts w:ascii="Times New Roman" w:hAnsi="Times New Roman" w:cs="Times New Roman"/>
                <w:bCs/>
                <w:spacing w:val="-2"/>
                <w:sz w:val="24"/>
                <w:szCs w:val="24"/>
              </w:rPr>
            </w:pPr>
            <w:r w:rsidRPr="00817791">
              <w:rPr>
                <w:rFonts w:ascii="Times New Roman" w:hAnsi="Times New Roman" w:cs="Times New Roman"/>
                <w:bCs/>
                <w:sz w:val="24"/>
                <w:szCs w:val="24"/>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817791">
              <w:rPr>
                <w:rFonts w:ascii="Times New Roman" w:hAnsi="Times New Roman" w:cs="Times New Roman"/>
                <w:bCs/>
                <w:spacing w:val="-2"/>
                <w:sz w:val="24"/>
                <w:szCs w:val="24"/>
              </w:rPr>
              <w:t>.</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2</w:t>
            </w:r>
            <w:r>
              <w:rPr>
                <w:rFonts w:ascii="Times New Roman" w:hAnsi="Times New Roman" w:cs="Times New Roman"/>
                <w:bCs/>
                <w:sz w:val="24"/>
                <w:szCs w:val="24"/>
              </w:rPr>
              <w:t>.</w:t>
            </w:r>
            <w:r w:rsidRPr="00817791">
              <w:rPr>
                <w:rFonts w:ascii="Times New Roman" w:hAnsi="Times New Roman" w:cs="Times New Roman"/>
                <w:bCs/>
                <w:sz w:val="24"/>
                <w:szCs w:val="24"/>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D84A0A" w:rsidRPr="00817791"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817791" w:rsidRDefault="00D84A0A" w:rsidP="00041FC4">
            <w:pPr>
              <w:spacing w:line="240" w:lineRule="auto"/>
              <w:jc w:val="center"/>
              <w:rPr>
                <w:rFonts w:ascii="Times New Roman" w:hAnsi="Times New Roman" w:cs="Times New Roman"/>
                <w:b/>
                <w:bCs/>
              </w:rPr>
            </w:pPr>
            <w:r w:rsidRPr="00817791">
              <w:rPr>
                <w:rFonts w:ascii="Times New Roman" w:hAnsi="Times New Roman" w:cs="Times New Roman"/>
                <w:b/>
                <w:bCs/>
              </w:rPr>
              <w:t>Хозяйственные постройки, хозяйственные площадки, площадки для мусоросборников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40" w:lineRule="auto"/>
              <w:ind w:right="-57"/>
              <w:rPr>
                <w:rFonts w:ascii="Times New Roman" w:hAnsi="Times New Roman" w:cs="Times New Roman"/>
                <w:bCs/>
                <w:sz w:val="24"/>
                <w:szCs w:val="24"/>
              </w:rPr>
            </w:pPr>
            <w:r w:rsidRPr="00817791">
              <w:rPr>
                <w:rFonts w:ascii="Times New Roman" w:hAnsi="Times New Roman" w:cs="Times New Roman"/>
                <w:bCs/>
                <w:spacing w:val="-2"/>
                <w:sz w:val="24"/>
                <w:szCs w:val="24"/>
              </w:rPr>
              <w:t xml:space="preserve">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w:t>
            </w:r>
            <w:proofErr w:type="spellStart"/>
            <w:r w:rsidRPr="00817791">
              <w:rPr>
                <w:rFonts w:ascii="Times New Roman" w:hAnsi="Times New Roman" w:cs="Times New Roman"/>
                <w:bCs/>
                <w:spacing w:val="-2"/>
                <w:sz w:val="24"/>
                <w:szCs w:val="24"/>
              </w:rPr>
              <w:t>приквартирных</w:t>
            </w:r>
            <w:proofErr w:type="spellEnd"/>
            <w:r w:rsidRPr="00817791">
              <w:rPr>
                <w:rFonts w:ascii="Times New Roman" w:hAnsi="Times New Roman" w:cs="Times New Roman"/>
                <w:bCs/>
                <w:spacing w:val="-2"/>
                <w:sz w:val="24"/>
                <w:szCs w:val="24"/>
              </w:rPr>
              <w:t xml:space="preserve"> участках и за пределами жилой зоны</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pacing w:val="-2"/>
                <w:sz w:val="24"/>
                <w:szCs w:val="24"/>
              </w:rPr>
              <w:t>Следует принимать в соответствии с нормативными правовыми актами органов местного самоуправления.</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pacing w:val="-2"/>
                <w:sz w:val="24"/>
                <w:szCs w:val="24"/>
              </w:rPr>
            </w:pPr>
            <w:r w:rsidRPr="00817791">
              <w:rPr>
                <w:rFonts w:ascii="Times New Roman" w:hAnsi="Times New Roman" w:cs="Times New Roman"/>
                <w:bCs/>
                <w:spacing w:val="-2"/>
                <w:sz w:val="24"/>
                <w:szCs w:val="24"/>
              </w:rPr>
              <w:t>Размещение пристроенных хозяйственных помещений</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pacing w:val="-2"/>
                <w:sz w:val="24"/>
                <w:szCs w:val="24"/>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D84A0A" w:rsidRPr="00817791" w:rsidRDefault="00D84A0A" w:rsidP="00041FC4">
            <w:pPr>
              <w:spacing w:line="240" w:lineRule="auto"/>
              <w:rPr>
                <w:rFonts w:ascii="Times New Roman" w:hAnsi="Times New Roman" w:cs="Times New Roman"/>
                <w:bCs/>
                <w:spacing w:val="-2"/>
                <w:sz w:val="24"/>
                <w:szCs w:val="24"/>
              </w:rPr>
            </w:pPr>
            <w:r w:rsidRPr="00817791">
              <w:rPr>
                <w:rFonts w:ascii="Times New Roman" w:hAnsi="Times New Roman" w:cs="Times New Roman"/>
                <w:bCs/>
                <w:sz w:val="24"/>
                <w:szCs w:val="24"/>
              </w:rPr>
              <w:t xml:space="preserve">Постройки для содержания скота и птицы допускается </w:t>
            </w:r>
            <w:r w:rsidRPr="00817791">
              <w:rPr>
                <w:rFonts w:ascii="Times New Roman" w:hAnsi="Times New Roman" w:cs="Times New Roman"/>
                <w:bCs/>
                <w:spacing w:val="-2"/>
                <w:sz w:val="24"/>
                <w:szCs w:val="24"/>
              </w:rPr>
              <w:t>пристраивать только к индивидуальным жилым домам при изоляции от жи</w:t>
            </w:r>
            <w:r w:rsidRPr="00817791">
              <w:rPr>
                <w:rFonts w:ascii="Times New Roman" w:hAnsi="Times New Roman" w:cs="Times New Roman"/>
                <w:bCs/>
                <w:sz w:val="24"/>
                <w:szCs w:val="24"/>
              </w:rPr>
              <w:t xml:space="preserve">лых комнат не менее чем тремя подсобными </w:t>
            </w:r>
            <w:r w:rsidRPr="00817791">
              <w:rPr>
                <w:rFonts w:ascii="Times New Roman" w:hAnsi="Times New Roman" w:cs="Times New Roman"/>
                <w:bCs/>
                <w:sz w:val="24"/>
                <w:szCs w:val="24"/>
              </w:rPr>
              <w:lastRenderedPageBreak/>
              <w:t xml:space="preserve">помещениями. При </w:t>
            </w:r>
            <w:r w:rsidRPr="00817791">
              <w:rPr>
                <w:rFonts w:ascii="Times New Roman" w:hAnsi="Times New Roman" w:cs="Times New Roman"/>
                <w:bCs/>
                <w:spacing w:val="-2"/>
                <w:sz w:val="24"/>
                <w:szCs w:val="24"/>
              </w:rPr>
              <w:t>этом помещения для скота и птицы должны иметь изолированный</w:t>
            </w:r>
            <w:r w:rsidRPr="00817791">
              <w:rPr>
                <w:rFonts w:ascii="Times New Roman" w:hAnsi="Times New Roman" w:cs="Times New Roman"/>
                <w:bCs/>
                <w:sz w:val="24"/>
                <w:szCs w:val="24"/>
              </w:rPr>
              <w:t xml:space="preserve"> наружный вход, расположенный не ближе </w:t>
            </w:r>
            <w:smartTag w:uri="urn:schemas-microsoft-com:office:smarttags" w:element="metricconverter">
              <w:smartTagPr>
                <w:attr w:name="ProductID" w:val="7 м"/>
              </w:smartTagPr>
              <w:r w:rsidRPr="00817791">
                <w:rPr>
                  <w:rFonts w:ascii="Times New Roman" w:hAnsi="Times New Roman" w:cs="Times New Roman"/>
                  <w:bCs/>
                  <w:sz w:val="24"/>
                  <w:szCs w:val="24"/>
                </w:rPr>
                <w:t>7 м</w:t>
              </w:r>
            </w:smartTag>
            <w:r w:rsidRPr="00817791">
              <w:rPr>
                <w:rFonts w:ascii="Times New Roman" w:hAnsi="Times New Roman" w:cs="Times New Roman"/>
                <w:bCs/>
                <w:sz w:val="24"/>
                <w:szCs w:val="24"/>
              </w:rPr>
              <w:t xml:space="preserve"> от входа в дом.</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bCs/>
                <w:sz w:val="24"/>
                <w:szCs w:val="24"/>
              </w:rPr>
            </w:pPr>
            <w:r w:rsidRPr="00817791">
              <w:rPr>
                <w:rFonts w:ascii="Times New Roman" w:hAnsi="Times New Roman" w:cs="Times New Roman"/>
                <w:bCs/>
                <w:sz w:val="24"/>
                <w:szCs w:val="24"/>
              </w:rPr>
              <w:lastRenderedPageBreak/>
              <w:t>Блокирование хозяйственных построек на смежных земельных участках</w:t>
            </w:r>
          </w:p>
        </w:tc>
        <w:tc>
          <w:tcPr>
            <w:tcW w:w="6441" w:type="dxa"/>
            <w:shd w:val="clear" w:color="auto" w:fill="auto"/>
          </w:tcPr>
          <w:p w:rsidR="00D84A0A" w:rsidRPr="00817791" w:rsidRDefault="00D84A0A" w:rsidP="00041FC4">
            <w:pPr>
              <w:spacing w:line="240" w:lineRule="auto"/>
              <w:rPr>
                <w:rFonts w:ascii="Times New Roman" w:hAnsi="Times New Roman" w:cs="Times New Roman"/>
                <w:bCs/>
                <w:spacing w:val="-2"/>
                <w:sz w:val="24"/>
                <w:szCs w:val="24"/>
              </w:rPr>
            </w:pPr>
            <w:r w:rsidRPr="00817791">
              <w:rPr>
                <w:rFonts w:ascii="Times New Roman" w:hAnsi="Times New Roman" w:cs="Times New Roman"/>
                <w:bCs/>
                <w:spacing w:val="-2"/>
                <w:sz w:val="24"/>
                <w:szCs w:val="24"/>
              </w:rPr>
              <w:t>Допускается по взаимному согласию владельцев земельных участков с учетом противопожарных требований.</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pacing w:val="-2"/>
                <w:sz w:val="24"/>
                <w:szCs w:val="24"/>
              </w:rPr>
            </w:pPr>
            <w:r w:rsidRPr="00817791">
              <w:rPr>
                <w:rFonts w:ascii="Times New Roman" w:hAnsi="Times New Roman" w:cs="Times New Roman"/>
                <w:bCs/>
                <w:spacing w:val="-2"/>
                <w:sz w:val="24"/>
                <w:szCs w:val="24"/>
              </w:rPr>
              <w:t>Размещение групп сараев в жилой зоне</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z w:val="24"/>
                <w:szCs w:val="24"/>
              </w:rPr>
              <w:t>Группы должны содержать не более 30 блоков каждая.</w:t>
            </w:r>
          </w:p>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z w:val="24"/>
                <w:szCs w:val="24"/>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817791">
                <w:rPr>
                  <w:rFonts w:ascii="Times New Roman" w:hAnsi="Times New Roman" w:cs="Times New Roman"/>
                  <w:bCs/>
                  <w:sz w:val="24"/>
                  <w:szCs w:val="24"/>
                </w:rPr>
                <w:t>800 м</w:t>
              </w:r>
              <w:proofErr w:type="gramStart"/>
              <w:r w:rsidRPr="00817791">
                <w:rPr>
                  <w:rFonts w:ascii="Times New Roman" w:hAnsi="Times New Roman" w:cs="Times New Roman"/>
                  <w:bCs/>
                  <w:sz w:val="24"/>
                  <w:szCs w:val="24"/>
                  <w:vertAlign w:val="superscript"/>
                </w:rPr>
                <w:t>2</w:t>
              </w:r>
            </w:smartTag>
            <w:proofErr w:type="gramEnd"/>
            <w:r w:rsidRPr="00817791">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pacing w:val="-2"/>
                <w:sz w:val="24"/>
                <w:szCs w:val="24"/>
              </w:rPr>
            </w:pPr>
            <w:r w:rsidRPr="00817791">
              <w:rPr>
                <w:rFonts w:ascii="Times New Roman" w:hAnsi="Times New Roman" w:cs="Times New Roman"/>
                <w:bCs/>
                <w:spacing w:val="-2"/>
                <w:sz w:val="24"/>
                <w:szCs w:val="24"/>
              </w:rPr>
              <w:t>Расстояния от сараев для скота и птицы</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z w:val="24"/>
                <w:szCs w:val="24"/>
              </w:rPr>
              <w:t>- до окон жилых помещений дома:</w:t>
            </w:r>
          </w:p>
          <w:p w:rsidR="00D84A0A" w:rsidRPr="00817791" w:rsidRDefault="00D84A0A" w:rsidP="00041FC4">
            <w:pPr>
              <w:spacing w:line="240" w:lineRule="auto"/>
              <w:ind w:left="170"/>
              <w:rPr>
                <w:rFonts w:ascii="Times New Roman" w:hAnsi="Times New Roman" w:cs="Times New Roman"/>
                <w:bCs/>
                <w:sz w:val="24"/>
                <w:szCs w:val="24"/>
              </w:rPr>
            </w:pPr>
            <w:r w:rsidRPr="00817791">
              <w:rPr>
                <w:rFonts w:ascii="Times New Roman" w:hAnsi="Times New Roman" w:cs="Times New Roman"/>
                <w:bCs/>
                <w:sz w:val="24"/>
                <w:szCs w:val="24"/>
              </w:rPr>
              <w:t xml:space="preserve">- для одиночных или двойных сараев – не менее </w:t>
            </w:r>
            <w:smartTag w:uri="urn:schemas-microsoft-com:office:smarttags" w:element="metricconverter">
              <w:smartTagPr>
                <w:attr w:name="ProductID" w:val="10 м"/>
              </w:smartTagPr>
              <w:r w:rsidRPr="00817791">
                <w:rPr>
                  <w:rFonts w:ascii="Times New Roman" w:hAnsi="Times New Roman" w:cs="Times New Roman"/>
                  <w:bCs/>
                  <w:sz w:val="24"/>
                  <w:szCs w:val="24"/>
                </w:rPr>
                <w:t>10 м</w:t>
              </w:r>
            </w:smartTag>
            <w:r w:rsidRPr="00817791">
              <w:rPr>
                <w:rFonts w:ascii="Times New Roman" w:hAnsi="Times New Roman" w:cs="Times New Roman"/>
                <w:bCs/>
                <w:sz w:val="24"/>
                <w:szCs w:val="24"/>
              </w:rPr>
              <w:t>;</w:t>
            </w:r>
          </w:p>
          <w:p w:rsidR="00D84A0A" w:rsidRPr="00817791" w:rsidRDefault="00D84A0A" w:rsidP="00041FC4">
            <w:pPr>
              <w:spacing w:line="240" w:lineRule="auto"/>
              <w:ind w:left="170"/>
              <w:rPr>
                <w:rFonts w:ascii="Times New Roman" w:hAnsi="Times New Roman" w:cs="Times New Roman"/>
                <w:bCs/>
                <w:sz w:val="24"/>
                <w:szCs w:val="24"/>
              </w:rPr>
            </w:pPr>
            <w:r w:rsidRPr="00817791">
              <w:rPr>
                <w:rFonts w:ascii="Times New Roman" w:hAnsi="Times New Roman" w:cs="Times New Roman"/>
                <w:bCs/>
                <w:sz w:val="24"/>
                <w:szCs w:val="24"/>
              </w:rPr>
              <w:t xml:space="preserve">- для групп сараев до 8 блоков – не менее </w:t>
            </w:r>
            <w:smartTag w:uri="urn:schemas-microsoft-com:office:smarttags" w:element="metricconverter">
              <w:smartTagPr>
                <w:attr w:name="ProductID" w:val="25 м"/>
              </w:smartTagPr>
              <w:r w:rsidRPr="00817791">
                <w:rPr>
                  <w:rFonts w:ascii="Times New Roman" w:hAnsi="Times New Roman" w:cs="Times New Roman"/>
                  <w:bCs/>
                  <w:sz w:val="24"/>
                  <w:szCs w:val="24"/>
                </w:rPr>
                <w:t>25 м</w:t>
              </w:r>
            </w:smartTag>
            <w:r w:rsidRPr="00817791">
              <w:rPr>
                <w:rFonts w:ascii="Times New Roman" w:hAnsi="Times New Roman" w:cs="Times New Roman"/>
                <w:bCs/>
                <w:sz w:val="24"/>
                <w:szCs w:val="24"/>
              </w:rPr>
              <w:t>;</w:t>
            </w:r>
          </w:p>
          <w:p w:rsidR="00D84A0A" w:rsidRPr="00817791" w:rsidRDefault="00D84A0A" w:rsidP="00041FC4">
            <w:pPr>
              <w:spacing w:line="240" w:lineRule="auto"/>
              <w:ind w:left="170"/>
              <w:rPr>
                <w:rFonts w:ascii="Times New Roman" w:hAnsi="Times New Roman" w:cs="Times New Roman"/>
                <w:bCs/>
                <w:sz w:val="24"/>
                <w:szCs w:val="24"/>
              </w:rPr>
            </w:pPr>
            <w:r w:rsidRPr="00817791">
              <w:rPr>
                <w:rFonts w:ascii="Times New Roman" w:hAnsi="Times New Roman" w:cs="Times New Roman"/>
                <w:bCs/>
                <w:sz w:val="24"/>
                <w:szCs w:val="24"/>
              </w:rPr>
              <w:t xml:space="preserve">- для групп сараев свыше 8 до 30 блоков – не менее </w:t>
            </w:r>
            <w:smartTag w:uri="urn:schemas-microsoft-com:office:smarttags" w:element="metricconverter">
              <w:smartTagPr>
                <w:attr w:name="ProductID" w:val="50 м"/>
              </w:smartTagPr>
              <w:r w:rsidRPr="00817791">
                <w:rPr>
                  <w:rFonts w:ascii="Times New Roman" w:hAnsi="Times New Roman" w:cs="Times New Roman"/>
                  <w:bCs/>
                  <w:sz w:val="24"/>
                  <w:szCs w:val="24"/>
                </w:rPr>
                <w:t>50 м</w:t>
              </w:r>
            </w:smartTag>
            <w:r w:rsidRPr="00817791">
              <w:rPr>
                <w:rFonts w:ascii="Times New Roman" w:hAnsi="Times New Roman" w:cs="Times New Roman"/>
                <w:bCs/>
                <w:sz w:val="24"/>
                <w:szCs w:val="24"/>
              </w:rPr>
              <w:t xml:space="preserve">. </w:t>
            </w:r>
          </w:p>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до шахтных колодцев – не менее </w:t>
            </w:r>
            <w:smartTag w:uri="urn:schemas-microsoft-com:office:smarttags" w:element="metricconverter">
              <w:smartTagPr>
                <w:attr w:name="ProductID" w:val="20 м"/>
              </w:smartTagPr>
              <w:r w:rsidRPr="00817791">
                <w:rPr>
                  <w:rFonts w:ascii="Times New Roman" w:hAnsi="Times New Roman" w:cs="Times New Roman"/>
                  <w:bCs/>
                  <w:sz w:val="24"/>
                  <w:szCs w:val="24"/>
                </w:rPr>
                <w:t>20 м</w:t>
              </w:r>
            </w:smartTag>
            <w:r w:rsidRPr="00817791">
              <w:rPr>
                <w:rFonts w:ascii="Times New Roman" w:hAnsi="Times New Roman" w:cs="Times New Roman"/>
                <w:bCs/>
                <w:sz w:val="24"/>
                <w:szCs w:val="24"/>
              </w:rPr>
              <w:t xml:space="preserve"> (колодцы должны располагаться выше по потоку грунтовых вод).</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z w:val="24"/>
                <w:szCs w:val="24"/>
              </w:rPr>
            </w:pPr>
            <w:r w:rsidRPr="00817791">
              <w:rPr>
                <w:rFonts w:ascii="Times New Roman" w:hAnsi="Times New Roman" w:cs="Times New Roman"/>
                <w:bCs/>
                <w:sz w:val="24"/>
                <w:szCs w:val="24"/>
              </w:rPr>
              <w:t>Размещение хозяйственных площадок</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bCs/>
                <w:sz w:val="24"/>
                <w:szCs w:val="24"/>
              </w:rPr>
              <w:t>На придомовых (</w:t>
            </w:r>
            <w:proofErr w:type="spellStart"/>
            <w:r w:rsidRPr="00817791">
              <w:rPr>
                <w:rFonts w:ascii="Times New Roman" w:hAnsi="Times New Roman" w:cs="Times New Roman"/>
                <w:bCs/>
                <w:sz w:val="24"/>
                <w:szCs w:val="24"/>
              </w:rPr>
              <w:t>приквартирных</w:t>
            </w:r>
            <w:proofErr w:type="spellEnd"/>
            <w:r w:rsidRPr="00817791">
              <w:rPr>
                <w:rFonts w:ascii="Times New Roman" w:hAnsi="Times New Roman" w:cs="Times New Roman"/>
                <w:bCs/>
                <w:sz w:val="24"/>
                <w:szCs w:val="24"/>
              </w:rPr>
              <w:t xml:space="preserve">) участках на расстоянии не менее 20, но не более </w:t>
            </w:r>
            <w:smartTag w:uri="urn:schemas-microsoft-com:office:smarttags" w:element="metricconverter">
              <w:smartTagPr>
                <w:attr w:name="ProductID" w:val="100 м"/>
              </w:smartTagPr>
              <w:r w:rsidRPr="00817791">
                <w:rPr>
                  <w:rFonts w:ascii="Times New Roman" w:hAnsi="Times New Roman" w:cs="Times New Roman"/>
                  <w:bCs/>
                  <w:sz w:val="24"/>
                  <w:szCs w:val="24"/>
                </w:rPr>
                <w:t>100 м</w:t>
              </w:r>
            </w:smartTag>
            <w:r w:rsidRPr="00817791">
              <w:rPr>
                <w:rFonts w:ascii="Times New Roman" w:hAnsi="Times New Roman" w:cs="Times New Roman"/>
                <w:bCs/>
                <w:sz w:val="24"/>
                <w:szCs w:val="24"/>
              </w:rPr>
              <w:t xml:space="preserve"> от входа в дом.</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40" w:lineRule="auto"/>
              <w:ind w:right="-57"/>
              <w:rPr>
                <w:rFonts w:ascii="Times New Roman" w:hAnsi="Times New Roman" w:cs="Times New Roman"/>
                <w:sz w:val="24"/>
                <w:szCs w:val="24"/>
              </w:rPr>
            </w:pPr>
            <w:r w:rsidRPr="00817791">
              <w:rPr>
                <w:rFonts w:ascii="Times New Roman" w:hAnsi="Times New Roman" w:cs="Times New Roman"/>
                <w:sz w:val="24"/>
                <w:szCs w:val="24"/>
              </w:rPr>
              <w:t>Обеспеченность контейнерами для сбора мусора</w:t>
            </w:r>
          </w:p>
        </w:tc>
        <w:tc>
          <w:tcPr>
            <w:tcW w:w="6441"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 xml:space="preserve">Определяются на основании расчета в соответствии с нормативами накопления твердых </w:t>
            </w:r>
            <w:r w:rsidRPr="00817791">
              <w:rPr>
                <w:rFonts w:ascii="Times New Roman" w:hAnsi="Times New Roman" w:cs="Times New Roman"/>
                <w:bCs/>
                <w:sz w:val="24"/>
                <w:szCs w:val="24"/>
              </w:rPr>
              <w:t xml:space="preserve">коммунальных </w:t>
            </w:r>
            <w:r w:rsidRPr="00817791">
              <w:rPr>
                <w:rFonts w:ascii="Times New Roman" w:hAnsi="Times New Roman" w:cs="Times New Roman"/>
                <w:sz w:val="24"/>
                <w:szCs w:val="24"/>
              </w:rPr>
              <w:t xml:space="preserve">отходов, утвержденными органами местного самоуправления. </w:t>
            </w:r>
          </w:p>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Ориентировочно 1 контейнер на 10 домов.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40" w:lineRule="auto"/>
              <w:ind w:right="-57"/>
              <w:rPr>
                <w:rFonts w:ascii="Times New Roman" w:hAnsi="Times New Roman" w:cs="Times New Roman"/>
                <w:bCs/>
                <w:sz w:val="24"/>
                <w:szCs w:val="24"/>
              </w:rPr>
            </w:pPr>
            <w:r w:rsidRPr="00817791">
              <w:rPr>
                <w:rFonts w:ascii="Times New Roman" w:hAnsi="Times New Roman" w:cs="Times New Roman"/>
                <w:sz w:val="24"/>
                <w:szCs w:val="24"/>
              </w:rPr>
              <w:t xml:space="preserve">Размещение площадок для мусоросборников </w:t>
            </w:r>
          </w:p>
        </w:tc>
        <w:tc>
          <w:tcPr>
            <w:tcW w:w="6441" w:type="dxa"/>
            <w:shd w:val="clear" w:color="auto" w:fill="auto"/>
          </w:tcPr>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sz w:val="24"/>
                <w:szCs w:val="24"/>
              </w:rPr>
              <w:t>На территориях общего пользования на р</w:t>
            </w:r>
            <w:r w:rsidRPr="00817791">
              <w:rPr>
                <w:rFonts w:ascii="Times New Roman" w:hAnsi="Times New Roman" w:cs="Times New Roman"/>
                <w:bCs/>
                <w:sz w:val="24"/>
                <w:szCs w:val="24"/>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817791">
                <w:rPr>
                  <w:rFonts w:ascii="Times New Roman" w:hAnsi="Times New Roman" w:cs="Times New Roman"/>
                  <w:bCs/>
                  <w:sz w:val="24"/>
                  <w:szCs w:val="24"/>
                </w:rPr>
                <w:t>50 м</w:t>
              </w:r>
            </w:smartTag>
            <w:r w:rsidRPr="00817791">
              <w:rPr>
                <w:rFonts w:ascii="Times New Roman" w:hAnsi="Times New Roman" w:cs="Times New Roman"/>
                <w:bCs/>
                <w:sz w:val="24"/>
                <w:szCs w:val="24"/>
              </w:rPr>
              <w:t xml:space="preserve">, но не более </w:t>
            </w:r>
            <w:smartTag w:uri="urn:schemas-microsoft-com:office:smarttags" w:element="metricconverter">
              <w:smartTagPr>
                <w:attr w:name="ProductID" w:val="100 м"/>
              </w:smartTagPr>
              <w:r w:rsidRPr="00817791">
                <w:rPr>
                  <w:rFonts w:ascii="Times New Roman" w:hAnsi="Times New Roman" w:cs="Times New Roman"/>
                  <w:bCs/>
                  <w:sz w:val="24"/>
                  <w:szCs w:val="24"/>
                </w:rPr>
                <w:t>100 м</w:t>
              </w:r>
            </w:smartTag>
            <w:r w:rsidRPr="00817791">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817791" w:rsidRDefault="00D84A0A" w:rsidP="00041FC4">
            <w:pPr>
              <w:spacing w:line="240" w:lineRule="auto"/>
              <w:jc w:val="center"/>
              <w:rPr>
                <w:rFonts w:ascii="Times New Roman" w:hAnsi="Times New Roman" w:cs="Times New Roman"/>
                <w:b/>
                <w:bCs/>
              </w:rPr>
            </w:pPr>
            <w:r w:rsidRPr="00817791">
              <w:rPr>
                <w:rFonts w:ascii="Times New Roman" w:hAnsi="Times New Roman" w:cs="Times New Roman"/>
                <w:b/>
                <w:bCs/>
              </w:rPr>
              <w:t>Улично-дорожная сеть</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bCs/>
                <w:sz w:val="24"/>
                <w:szCs w:val="24"/>
              </w:rPr>
            </w:pPr>
            <w:r w:rsidRPr="00817791">
              <w:rPr>
                <w:rFonts w:ascii="Times New Roman" w:hAnsi="Times New Roman" w:cs="Times New Roman"/>
                <w:bCs/>
                <w:spacing w:val="-2"/>
                <w:sz w:val="24"/>
                <w:szCs w:val="24"/>
              </w:rPr>
              <w:t>Расчетные показатели улично-дорож</w:t>
            </w:r>
            <w:r w:rsidRPr="00817791">
              <w:rPr>
                <w:rFonts w:ascii="Times New Roman" w:hAnsi="Times New Roman" w:cs="Times New Roman"/>
                <w:bCs/>
                <w:sz w:val="24"/>
                <w:szCs w:val="24"/>
              </w:rPr>
              <w:t>ной сети на территории сельского поселения</w:t>
            </w:r>
          </w:p>
        </w:tc>
        <w:tc>
          <w:tcPr>
            <w:tcW w:w="6441" w:type="dxa"/>
            <w:shd w:val="clear" w:color="auto" w:fill="auto"/>
          </w:tcPr>
          <w:p w:rsidR="00D84A0A" w:rsidRPr="00817791" w:rsidRDefault="00D84A0A" w:rsidP="00041FC4">
            <w:pPr>
              <w:spacing w:line="240" w:lineRule="auto"/>
              <w:rPr>
                <w:rFonts w:ascii="Times New Roman" w:hAnsi="Times New Roman" w:cs="Times New Roman"/>
                <w:bCs/>
                <w:iCs/>
                <w:sz w:val="24"/>
                <w:szCs w:val="24"/>
              </w:rPr>
            </w:pPr>
            <w:r w:rsidRPr="00817791">
              <w:rPr>
                <w:rFonts w:ascii="Times New Roman" w:hAnsi="Times New Roman" w:cs="Times New Roman"/>
                <w:sz w:val="24"/>
                <w:szCs w:val="24"/>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D84A0A" w:rsidRPr="003A55A3"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817791" w:rsidRDefault="00D84A0A" w:rsidP="00041FC4">
            <w:pPr>
              <w:spacing w:line="240" w:lineRule="auto"/>
              <w:jc w:val="center"/>
              <w:rPr>
                <w:rFonts w:ascii="Times New Roman" w:hAnsi="Times New Roman" w:cs="Times New Roman"/>
                <w:b/>
                <w:bCs/>
              </w:rPr>
            </w:pPr>
            <w:r w:rsidRPr="00817791">
              <w:rPr>
                <w:rFonts w:ascii="Times New Roman" w:hAnsi="Times New Roman" w:cs="Times New Roman"/>
                <w:b/>
                <w:bCs/>
              </w:rPr>
              <w:t>Места хранения автомобилей</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z w:val="24"/>
                <w:szCs w:val="24"/>
              </w:rPr>
            </w:pPr>
            <w:r w:rsidRPr="00817791">
              <w:rPr>
                <w:rFonts w:ascii="Times New Roman" w:hAnsi="Times New Roman" w:cs="Times New Roman"/>
                <w:sz w:val="24"/>
                <w:szCs w:val="24"/>
              </w:rPr>
              <w:t>Обеспеченность местами для хранения</w:t>
            </w:r>
            <w:r w:rsidRPr="00817791">
              <w:rPr>
                <w:rFonts w:ascii="Times New Roman" w:hAnsi="Times New Roman" w:cs="Times New Roman"/>
                <w:bCs/>
                <w:sz w:val="24"/>
                <w:szCs w:val="24"/>
              </w:rPr>
              <w:t xml:space="preserve"> транспортных средств, принадлежащих гражданам</w:t>
            </w:r>
          </w:p>
        </w:tc>
        <w:tc>
          <w:tcPr>
            <w:tcW w:w="6441" w:type="dxa"/>
            <w:shd w:val="clear" w:color="auto" w:fill="auto"/>
          </w:tcPr>
          <w:p w:rsidR="00D84A0A" w:rsidRPr="00817791" w:rsidRDefault="00D84A0A" w:rsidP="00041FC4">
            <w:pPr>
              <w:spacing w:line="240" w:lineRule="auto"/>
              <w:rPr>
                <w:rFonts w:ascii="Times New Roman" w:hAnsi="Times New Roman" w:cs="Times New Roman"/>
                <w:bCs/>
                <w:iCs/>
                <w:sz w:val="24"/>
                <w:szCs w:val="24"/>
              </w:rPr>
            </w:pPr>
            <w:r w:rsidRPr="00817791">
              <w:rPr>
                <w:rFonts w:ascii="Times New Roman" w:hAnsi="Times New Roman" w:cs="Times New Roman"/>
                <w:sz w:val="24"/>
                <w:szCs w:val="24"/>
              </w:rPr>
              <w:t>100 %</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40" w:lineRule="auto"/>
              <w:ind w:right="-57"/>
              <w:rPr>
                <w:rFonts w:ascii="Times New Roman" w:hAnsi="Times New Roman" w:cs="Times New Roman"/>
                <w:bCs/>
                <w:sz w:val="24"/>
                <w:szCs w:val="24"/>
              </w:rPr>
            </w:pPr>
            <w:r w:rsidRPr="00817791">
              <w:rPr>
                <w:rFonts w:ascii="Times New Roman" w:hAnsi="Times New Roman" w:cs="Times New Roman"/>
                <w:sz w:val="24"/>
                <w:szCs w:val="24"/>
              </w:rPr>
              <w:t>Размещение автостоянок</w:t>
            </w:r>
          </w:p>
        </w:tc>
        <w:tc>
          <w:tcPr>
            <w:tcW w:w="6441" w:type="dxa"/>
            <w:shd w:val="clear" w:color="auto" w:fill="auto"/>
          </w:tcPr>
          <w:p w:rsidR="00D84A0A" w:rsidRPr="00817791" w:rsidRDefault="00D84A0A" w:rsidP="00041FC4">
            <w:pPr>
              <w:spacing w:line="240" w:lineRule="auto"/>
              <w:ind w:left="142" w:hanging="142"/>
              <w:rPr>
                <w:rFonts w:ascii="Times New Roman" w:hAnsi="Times New Roman" w:cs="Times New Roman"/>
                <w:bCs/>
                <w:iCs/>
                <w:sz w:val="24"/>
                <w:szCs w:val="24"/>
              </w:rPr>
            </w:pPr>
            <w:r w:rsidRPr="00817791">
              <w:rPr>
                <w:rFonts w:ascii="Times New Roman" w:hAnsi="Times New Roman" w:cs="Times New Roman"/>
                <w:bCs/>
                <w:iCs/>
                <w:sz w:val="24"/>
                <w:szCs w:val="24"/>
              </w:rPr>
              <w:t>- на территории индивидуальной жилой застройки – в пределах отведенного участка;</w:t>
            </w:r>
          </w:p>
          <w:p w:rsidR="00D84A0A" w:rsidRPr="00817791" w:rsidRDefault="00D84A0A" w:rsidP="00041FC4">
            <w:pPr>
              <w:spacing w:line="240" w:lineRule="auto"/>
              <w:ind w:left="142" w:hanging="142"/>
              <w:rPr>
                <w:rFonts w:ascii="Times New Roman" w:hAnsi="Times New Roman" w:cs="Times New Roman"/>
                <w:bCs/>
                <w:iCs/>
                <w:sz w:val="24"/>
                <w:szCs w:val="24"/>
              </w:rPr>
            </w:pPr>
            <w:r w:rsidRPr="00817791">
              <w:rPr>
                <w:rFonts w:ascii="Times New Roman" w:hAnsi="Times New Roman" w:cs="Times New Roman"/>
                <w:bCs/>
                <w:iCs/>
                <w:sz w:val="24"/>
                <w:szCs w:val="24"/>
              </w:rPr>
              <w:t xml:space="preserve">- на территории многоквартирной жилой застройки – в </w:t>
            </w:r>
            <w:r w:rsidRPr="00817791">
              <w:rPr>
                <w:rFonts w:ascii="Times New Roman" w:hAnsi="Times New Roman" w:cs="Times New Roman"/>
                <w:sz w:val="24"/>
                <w:szCs w:val="24"/>
              </w:rPr>
              <w:t xml:space="preserve">соответствии с требованиями раздела «Нормативы градостроительного проектирования зон транспортной инфраструктуры» (подраздел «Сооружения и устройства </w:t>
            </w:r>
            <w:r w:rsidRPr="00817791">
              <w:rPr>
                <w:rFonts w:ascii="Times New Roman" w:hAnsi="Times New Roman" w:cs="Times New Roman"/>
                <w:sz w:val="24"/>
                <w:szCs w:val="24"/>
              </w:rPr>
              <w:lastRenderedPageBreak/>
              <w:t>для хранения и обслуживания транспортных средств») настоящих нормативов.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bCs/>
                <w:sz w:val="24"/>
                <w:szCs w:val="24"/>
              </w:rPr>
            </w:pPr>
            <w:r w:rsidRPr="00817791">
              <w:rPr>
                <w:rFonts w:ascii="Times New Roman" w:hAnsi="Times New Roman" w:cs="Times New Roman"/>
                <w:sz w:val="24"/>
                <w:szCs w:val="24"/>
              </w:rPr>
              <w:lastRenderedPageBreak/>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Определяется из расчета:</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при застройке блокированными домами – не менее 1 </w:t>
            </w:r>
            <w:proofErr w:type="spellStart"/>
            <w:r w:rsidRPr="00817791">
              <w:rPr>
                <w:rFonts w:ascii="Times New Roman" w:hAnsi="Times New Roman" w:cs="Times New Roman"/>
                <w:bCs/>
                <w:sz w:val="24"/>
                <w:szCs w:val="24"/>
              </w:rPr>
              <w:t>машино</w:t>
            </w:r>
            <w:proofErr w:type="spellEnd"/>
            <w:r w:rsidRPr="00817791">
              <w:rPr>
                <w:rFonts w:ascii="Times New Roman" w:hAnsi="Times New Roman" w:cs="Times New Roman"/>
                <w:bCs/>
                <w:sz w:val="24"/>
                <w:szCs w:val="24"/>
              </w:rPr>
              <w:t xml:space="preserve">-места на 3 квартиры. </w:t>
            </w:r>
            <w:proofErr w:type="gramStart"/>
            <w:r w:rsidRPr="00817791">
              <w:rPr>
                <w:rFonts w:ascii="Times New Roman" w:hAnsi="Times New Roman" w:cs="Times New Roman"/>
                <w:bCs/>
                <w:sz w:val="24"/>
                <w:szCs w:val="24"/>
              </w:rPr>
              <w:t>Возможно</w:t>
            </w:r>
            <w:proofErr w:type="gramEnd"/>
            <w:r w:rsidRPr="00817791">
              <w:rPr>
                <w:rFonts w:ascii="Times New Roman" w:hAnsi="Times New Roman" w:cs="Times New Roman"/>
                <w:bCs/>
                <w:sz w:val="24"/>
                <w:szCs w:val="24"/>
              </w:rPr>
              <w:t xml:space="preserve"> совмещение с коллективной автостоянкой для хранения легковых автомобилей или размещение на уширении проезжей части;</w:t>
            </w:r>
          </w:p>
          <w:p w:rsidR="00D84A0A" w:rsidRPr="00817791" w:rsidRDefault="00D84A0A" w:rsidP="00041FC4">
            <w:pPr>
              <w:spacing w:line="239" w:lineRule="auto"/>
              <w:ind w:left="142" w:hanging="142"/>
              <w:rPr>
                <w:rFonts w:ascii="Times New Roman" w:hAnsi="Times New Roman" w:cs="Times New Roman"/>
                <w:bCs/>
                <w:iCs/>
                <w:sz w:val="24"/>
                <w:szCs w:val="24"/>
              </w:rPr>
            </w:pPr>
            <w:r w:rsidRPr="00817791">
              <w:rPr>
                <w:rFonts w:ascii="Times New Roman" w:hAnsi="Times New Roman" w:cs="Times New Roman"/>
                <w:bCs/>
                <w:sz w:val="24"/>
                <w:szCs w:val="24"/>
              </w:rPr>
              <w:t xml:space="preserve">- при застройке индивидуальными жилыми домами – не менее 1 </w:t>
            </w:r>
            <w:proofErr w:type="spellStart"/>
            <w:r w:rsidRPr="00817791">
              <w:rPr>
                <w:rFonts w:ascii="Times New Roman" w:hAnsi="Times New Roman" w:cs="Times New Roman"/>
                <w:bCs/>
                <w:sz w:val="24"/>
                <w:szCs w:val="24"/>
              </w:rPr>
              <w:t>машино</w:t>
            </w:r>
            <w:proofErr w:type="spellEnd"/>
            <w:r w:rsidRPr="00817791">
              <w:rPr>
                <w:rFonts w:ascii="Times New Roman" w:hAnsi="Times New Roman" w:cs="Times New Roman"/>
                <w:bCs/>
                <w:sz w:val="24"/>
                <w:szCs w:val="24"/>
              </w:rPr>
              <w:t>-места на 1 дом (в пределах придомовых участков).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t xml:space="preserve">Территориальная доступность </w:t>
            </w:r>
          </w:p>
          <w:p w:rsidR="00D84A0A" w:rsidRPr="00817791" w:rsidRDefault="00D84A0A" w:rsidP="00041FC4">
            <w:pPr>
              <w:tabs>
                <w:tab w:val="left" w:pos="7740"/>
              </w:tab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t>гостевых автостоянок</w:t>
            </w:r>
          </w:p>
        </w:tc>
        <w:tc>
          <w:tcPr>
            <w:tcW w:w="6441" w:type="dxa"/>
            <w:shd w:val="clear" w:color="auto" w:fill="auto"/>
          </w:tcPr>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817791">
                <w:rPr>
                  <w:rFonts w:ascii="Times New Roman" w:hAnsi="Times New Roman" w:cs="Times New Roman"/>
                  <w:bCs/>
                  <w:sz w:val="24"/>
                  <w:szCs w:val="24"/>
                </w:rPr>
                <w:t>150 м</w:t>
              </w:r>
            </w:smartTag>
            <w:r w:rsidRPr="00817791">
              <w:rPr>
                <w:rFonts w:ascii="Times New Roman" w:hAnsi="Times New Roman" w:cs="Times New Roman"/>
                <w:bCs/>
                <w:sz w:val="24"/>
                <w:szCs w:val="24"/>
              </w:rPr>
              <w:t xml:space="preserve"> от них.</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t xml:space="preserve">Обеспеченность </w:t>
            </w:r>
            <w:proofErr w:type="spellStart"/>
            <w:r w:rsidRPr="00817791">
              <w:rPr>
                <w:rFonts w:ascii="Times New Roman" w:hAnsi="Times New Roman" w:cs="Times New Roman"/>
                <w:sz w:val="24"/>
                <w:szCs w:val="24"/>
              </w:rPr>
              <w:t>приобъектными</w:t>
            </w:r>
            <w:proofErr w:type="spellEnd"/>
            <w:r w:rsidRPr="00817791">
              <w:rPr>
                <w:rFonts w:ascii="Times New Roman" w:hAnsi="Times New Roman" w:cs="Times New Roman"/>
                <w:sz w:val="24"/>
                <w:szCs w:val="24"/>
              </w:rPr>
              <w:t xml:space="preserve"> автостоянками для временного хранения легковых автомобилей работающих и посетителей</w:t>
            </w:r>
          </w:p>
        </w:tc>
        <w:tc>
          <w:tcPr>
            <w:tcW w:w="6441"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Определяется расчетом.</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Допускается принимать по таблице 5.4.6 настоящих нормативов.</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pacing w:line="239" w:lineRule="auto"/>
              <w:ind w:right="-57"/>
              <w:rPr>
                <w:rFonts w:ascii="Times New Roman" w:hAnsi="Times New Roman" w:cs="Times New Roman"/>
                <w:sz w:val="24"/>
                <w:szCs w:val="24"/>
              </w:rPr>
            </w:pPr>
            <w:r w:rsidRPr="00817791">
              <w:rPr>
                <w:rFonts w:ascii="Times New Roman" w:hAnsi="Times New Roman" w:cs="Times New Roman"/>
                <w:bCs/>
                <w:sz w:val="24"/>
                <w:szCs w:val="24"/>
              </w:rPr>
              <w:t>Общая стоянка транспортных сре</w:t>
            </w:r>
            <w:proofErr w:type="gramStart"/>
            <w:r w:rsidRPr="00817791">
              <w:rPr>
                <w:rFonts w:ascii="Times New Roman" w:hAnsi="Times New Roman" w:cs="Times New Roman"/>
                <w:bCs/>
                <w:sz w:val="24"/>
                <w:szCs w:val="24"/>
              </w:rPr>
              <w:t>дств в пр</w:t>
            </w:r>
            <w:proofErr w:type="gramEnd"/>
            <w:r w:rsidRPr="00817791">
              <w:rPr>
                <w:rFonts w:ascii="Times New Roman" w:hAnsi="Times New Roman" w:cs="Times New Roman"/>
                <w:bCs/>
                <w:sz w:val="24"/>
                <w:szCs w:val="24"/>
              </w:rPr>
              <w:t>еделах общественного центра</w:t>
            </w:r>
          </w:p>
        </w:tc>
        <w:tc>
          <w:tcPr>
            <w:tcW w:w="6441" w:type="dxa"/>
            <w:shd w:val="clear" w:color="auto" w:fill="auto"/>
          </w:tcPr>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Из расчета на 100 единовременных посетителей:</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 xml:space="preserve">- 15-20 </w:t>
            </w:r>
            <w:proofErr w:type="spellStart"/>
            <w:r w:rsidRPr="00817791">
              <w:rPr>
                <w:rFonts w:ascii="Times New Roman" w:hAnsi="Times New Roman" w:cs="Times New Roman"/>
                <w:bCs/>
                <w:sz w:val="24"/>
                <w:szCs w:val="24"/>
              </w:rPr>
              <w:t>машино</w:t>
            </w:r>
            <w:proofErr w:type="spellEnd"/>
            <w:r w:rsidRPr="00817791">
              <w:rPr>
                <w:rFonts w:ascii="Times New Roman" w:hAnsi="Times New Roman" w:cs="Times New Roman"/>
                <w:bCs/>
                <w:sz w:val="24"/>
                <w:szCs w:val="24"/>
              </w:rPr>
              <w:t>-мест;</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- 15-20 мест для временного хранения велосипедов и мопедов.</w:t>
            </w:r>
          </w:p>
        </w:tc>
      </w:tr>
      <w:tr w:rsidR="00D84A0A" w:rsidRPr="003A55A3" w:rsidTr="00041FC4">
        <w:tblPrEx>
          <w:tblBorders>
            <w:bottom w:val="single" w:sz="4" w:space="0" w:color="auto"/>
          </w:tblBorders>
        </w:tblPrEx>
        <w:trPr>
          <w:trHeight w:val="312"/>
          <w:jc w:val="center"/>
        </w:trPr>
        <w:tc>
          <w:tcPr>
            <w:tcW w:w="10079" w:type="dxa"/>
            <w:gridSpan w:val="2"/>
            <w:shd w:val="clear" w:color="auto" w:fill="auto"/>
            <w:vAlign w:val="center"/>
          </w:tcPr>
          <w:p w:rsidR="00D84A0A" w:rsidRPr="00817791" w:rsidRDefault="00D84A0A" w:rsidP="00041FC4">
            <w:pPr>
              <w:spacing w:line="239" w:lineRule="auto"/>
              <w:jc w:val="center"/>
              <w:rPr>
                <w:rFonts w:ascii="Times New Roman" w:hAnsi="Times New Roman" w:cs="Times New Roman"/>
                <w:b/>
                <w:bCs/>
                <w:sz w:val="24"/>
                <w:szCs w:val="24"/>
              </w:rPr>
            </w:pPr>
            <w:r w:rsidRPr="00817791">
              <w:rPr>
                <w:rFonts w:ascii="Times New Roman" w:hAnsi="Times New Roman" w:cs="Times New Roman"/>
                <w:b/>
                <w:bCs/>
                <w:sz w:val="24"/>
                <w:szCs w:val="24"/>
              </w:rPr>
              <w:t>Инженерное обеспечение территории</w:t>
            </w:r>
          </w:p>
        </w:tc>
      </w:tr>
      <w:tr w:rsidR="00D84A0A" w:rsidRPr="003A55A3" w:rsidTr="00041FC4">
        <w:tblPrEx>
          <w:tblBorders>
            <w:bottom w:val="single" w:sz="4" w:space="0" w:color="auto"/>
          </w:tblBorders>
        </w:tblPrEx>
        <w:trPr>
          <w:trHeight w:val="130"/>
          <w:jc w:val="center"/>
        </w:trPr>
        <w:tc>
          <w:tcPr>
            <w:tcW w:w="3638" w:type="dxa"/>
            <w:shd w:val="clear" w:color="auto" w:fill="auto"/>
          </w:tcPr>
          <w:p w:rsidR="00D84A0A" w:rsidRPr="00817791" w:rsidRDefault="00D84A0A" w:rsidP="00041FC4">
            <w:pPr>
              <w:tabs>
                <w:tab w:val="left" w:pos="7740"/>
              </w:tabs>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sz w:val="24"/>
                <w:szCs w:val="24"/>
              </w:rPr>
              <w:t>Расчетные показатели объектов инженерного обеспечения</w:t>
            </w:r>
          </w:p>
        </w:tc>
        <w:tc>
          <w:tcPr>
            <w:tcW w:w="6441" w:type="dxa"/>
            <w:shd w:val="clear" w:color="auto" w:fill="auto"/>
          </w:tcPr>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sz w:val="24"/>
                <w:szCs w:val="24"/>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D84A0A" w:rsidRPr="00817791" w:rsidRDefault="00D84A0A" w:rsidP="00D84A0A">
      <w:pPr>
        <w:tabs>
          <w:tab w:val="left" w:pos="6946"/>
        </w:tabs>
        <w:spacing w:line="240" w:lineRule="auto"/>
        <w:ind w:firstLine="709"/>
        <w:rPr>
          <w:rFonts w:ascii="Times New Roman" w:hAnsi="Times New Roman" w:cs="Times New Roman"/>
          <w:bCs/>
          <w:sz w:val="24"/>
          <w:szCs w:val="24"/>
        </w:rPr>
      </w:pPr>
      <w:r w:rsidRPr="00817791">
        <w:rPr>
          <w:rFonts w:ascii="Times New Roman" w:hAnsi="Times New Roman" w:cs="Times New Roman"/>
          <w:bCs/>
          <w:sz w:val="24"/>
          <w:szCs w:val="24"/>
        </w:rPr>
        <w:t xml:space="preserve">8.5. Особенности проектирования жилых зон </w:t>
      </w:r>
      <w:r w:rsidRPr="00817791">
        <w:rPr>
          <w:rFonts w:ascii="Times New Roman" w:hAnsi="Times New Roman" w:cs="Times New Roman"/>
          <w:sz w:val="24"/>
          <w:szCs w:val="24"/>
        </w:rPr>
        <w:t xml:space="preserve">на территориях, подверженных опасным процессам, </w:t>
      </w:r>
      <w:r w:rsidRPr="00817791">
        <w:rPr>
          <w:rFonts w:ascii="Times New Roman" w:hAnsi="Times New Roman" w:cs="Times New Roman"/>
          <w:bCs/>
          <w:sz w:val="24"/>
          <w:szCs w:val="24"/>
        </w:rPr>
        <w:t>приведены в таблице 8.5.</w:t>
      </w:r>
    </w:p>
    <w:p w:rsidR="00D84A0A" w:rsidRPr="003A55A3" w:rsidRDefault="00D84A0A" w:rsidP="00D84A0A">
      <w:pPr>
        <w:tabs>
          <w:tab w:val="left" w:pos="6946"/>
        </w:tabs>
        <w:spacing w:line="240"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D84A0A" w:rsidRPr="003A55A3" w:rsidTr="00041FC4">
        <w:trPr>
          <w:trHeight w:val="312"/>
          <w:jc w:val="center"/>
        </w:trPr>
        <w:tc>
          <w:tcPr>
            <w:tcW w:w="3782" w:type="dxa"/>
            <w:shd w:val="clear" w:color="auto" w:fill="auto"/>
            <w:vAlign w:val="center"/>
          </w:tcPr>
          <w:p w:rsidR="00D84A0A" w:rsidRPr="00817791" w:rsidRDefault="00D84A0A" w:rsidP="00041FC4">
            <w:pPr>
              <w:spacing w:line="239" w:lineRule="auto"/>
              <w:jc w:val="center"/>
              <w:rPr>
                <w:rFonts w:ascii="Times New Roman" w:hAnsi="Times New Roman" w:cs="Times New Roman"/>
                <w:b/>
                <w:bCs/>
              </w:rPr>
            </w:pPr>
            <w:r w:rsidRPr="00817791">
              <w:rPr>
                <w:rFonts w:ascii="Times New Roman" w:hAnsi="Times New Roman" w:cs="Times New Roman"/>
                <w:b/>
                <w:bCs/>
              </w:rPr>
              <w:t>Наименование показателей</w:t>
            </w:r>
          </w:p>
        </w:tc>
        <w:tc>
          <w:tcPr>
            <w:tcW w:w="6396" w:type="dxa"/>
            <w:shd w:val="clear" w:color="auto" w:fill="auto"/>
            <w:vAlign w:val="center"/>
          </w:tcPr>
          <w:p w:rsidR="00D84A0A" w:rsidRPr="003A55A3" w:rsidRDefault="00D84A0A" w:rsidP="00041FC4">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r w:rsidR="00D84A0A" w:rsidRPr="003A55A3" w:rsidTr="00041FC4">
        <w:trPr>
          <w:trHeight w:val="170"/>
          <w:tblHeader/>
          <w:jc w:val="center"/>
        </w:trPr>
        <w:tc>
          <w:tcPr>
            <w:tcW w:w="3782" w:type="dxa"/>
            <w:shd w:val="clear" w:color="auto" w:fill="auto"/>
            <w:vAlign w:val="center"/>
          </w:tcPr>
          <w:p w:rsidR="00D84A0A" w:rsidRPr="003A55A3" w:rsidRDefault="00D84A0A" w:rsidP="00041FC4">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396" w:type="dxa"/>
            <w:shd w:val="clear" w:color="auto" w:fill="auto"/>
            <w:vAlign w:val="center"/>
          </w:tcPr>
          <w:p w:rsidR="00D84A0A" w:rsidRPr="003A55A3" w:rsidRDefault="00D84A0A" w:rsidP="00041FC4">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sz w:val="24"/>
                <w:szCs w:val="24"/>
              </w:rPr>
              <w:t xml:space="preserve">Проектирование жилых зон </w:t>
            </w:r>
            <w:r w:rsidRPr="00817791">
              <w:rPr>
                <w:rFonts w:ascii="Times New Roman" w:hAnsi="Times New Roman" w:cs="Times New Roman"/>
                <w:spacing w:val="-2"/>
                <w:sz w:val="24"/>
                <w:szCs w:val="24"/>
              </w:rPr>
              <w:t>на территориях, подверженных воздействию</w:t>
            </w:r>
            <w:r w:rsidRPr="00817791">
              <w:rPr>
                <w:rFonts w:ascii="Times New Roman" w:hAnsi="Times New Roman" w:cs="Times New Roman"/>
                <w:sz w:val="24"/>
                <w:szCs w:val="24"/>
              </w:rPr>
              <w:t xml:space="preserve"> опасных процессов</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pacing w:val="-2"/>
                <w:sz w:val="24"/>
                <w:szCs w:val="24"/>
              </w:rPr>
              <w:t>Следует проектировать на территориях, наиболее благоприятных</w:t>
            </w:r>
            <w:r w:rsidRPr="00817791">
              <w:rPr>
                <w:rFonts w:ascii="Times New Roman" w:hAnsi="Times New Roman" w:cs="Times New Roman"/>
                <w:sz w:val="24"/>
                <w:szCs w:val="24"/>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lastRenderedPageBreak/>
              <w:t>в том числе:</w:t>
            </w:r>
          </w:p>
          <w:p w:rsidR="00D84A0A" w:rsidRPr="00817791" w:rsidRDefault="00D84A0A" w:rsidP="00041FC4">
            <w:pPr>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sz w:val="24"/>
                <w:szCs w:val="24"/>
              </w:rPr>
              <w:t>- в сейсмически опасных районах</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На площадках, сейсмичность которых</w:t>
            </w:r>
            <w:r w:rsidRPr="00817791">
              <w:rPr>
                <w:rStyle w:val="match"/>
                <w:rFonts w:ascii="Times New Roman" w:hAnsi="Times New Roman" w:cs="Times New Roman"/>
                <w:sz w:val="24"/>
                <w:szCs w:val="24"/>
              </w:rPr>
              <w:t>превышает9</w:t>
            </w:r>
            <w:r w:rsidRPr="00817791">
              <w:rPr>
                <w:rFonts w:ascii="Times New Roman" w:hAnsi="Times New Roman" w:cs="Times New Roman"/>
                <w:sz w:val="24"/>
                <w:szCs w:val="24"/>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pacing w:val="-2"/>
                <w:sz w:val="24"/>
                <w:szCs w:val="24"/>
              </w:rPr>
              <w:t>В районах сейсмичностью 8 и 9 баллов, в том числе на предгорных и горных территориях, зон</w:t>
            </w:r>
            <w:r w:rsidRPr="00817791">
              <w:rPr>
                <w:rFonts w:ascii="Times New Roman" w:hAnsi="Times New Roman" w:cs="Times New Roman"/>
                <w:sz w:val="24"/>
                <w:szCs w:val="24"/>
              </w:rPr>
              <w:t xml:space="preserve">ы жилой застройки следует разделять транспортными магистралями или полосами </w:t>
            </w:r>
            <w:r w:rsidRPr="00817791">
              <w:rPr>
                <w:rFonts w:ascii="Times New Roman" w:hAnsi="Times New Roman" w:cs="Times New Roman"/>
                <w:spacing w:val="-2"/>
                <w:sz w:val="24"/>
                <w:szCs w:val="24"/>
              </w:rPr>
              <w:t>зеленых насаждений. Ширину транспортных магистралей и полос зеленых насаждений следует проектировать</w:t>
            </w:r>
            <w:r w:rsidRPr="00817791">
              <w:rPr>
                <w:rFonts w:ascii="Times New Roman" w:hAnsi="Times New Roman" w:cs="Times New Roman"/>
                <w:sz w:val="24"/>
                <w:szCs w:val="24"/>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left="142" w:right="-57" w:hanging="142"/>
              <w:rPr>
                <w:rFonts w:ascii="Times New Roman" w:hAnsi="Times New Roman" w:cs="Times New Roman"/>
                <w:sz w:val="24"/>
                <w:szCs w:val="24"/>
              </w:rPr>
            </w:pPr>
            <w:r w:rsidRPr="00817791">
              <w:rPr>
                <w:rFonts w:ascii="Times New Roman" w:hAnsi="Times New Roman" w:cs="Times New Roman"/>
                <w:sz w:val="24"/>
                <w:szCs w:val="24"/>
              </w:rPr>
              <w:t>- на территориях, подверженных опасности вулканического извержения</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left="142" w:right="-57" w:hanging="142"/>
              <w:rPr>
                <w:rFonts w:ascii="Times New Roman" w:hAnsi="Times New Roman" w:cs="Times New Roman"/>
                <w:sz w:val="24"/>
                <w:szCs w:val="24"/>
              </w:rPr>
            </w:pPr>
            <w:r w:rsidRPr="00817791">
              <w:rPr>
                <w:rFonts w:ascii="Times New Roman" w:hAnsi="Times New Roman" w:cs="Times New Roman"/>
                <w:sz w:val="24"/>
                <w:szCs w:val="24"/>
              </w:rPr>
              <w:t>- на территориях, подверженных опасности воздействия цунами</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bCs/>
                <w:sz w:val="24"/>
                <w:szCs w:val="24"/>
              </w:rPr>
              <w:t>Неблагоприятные в сейсмическом отношении площадки для проектирования жилой застройки</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rPr>
              <w:t>Площадки строительства,</w:t>
            </w:r>
            <w:r>
              <w:rPr>
                <w:rFonts w:ascii="Times New Roman" w:hAnsi="Times New Roman" w:cs="Times New Roman"/>
                <w:sz w:val="24"/>
                <w:szCs w:val="24"/>
              </w:rPr>
              <w:t xml:space="preserve"> </w:t>
            </w:r>
            <w:r w:rsidRPr="00817791">
              <w:rPr>
                <w:rFonts w:ascii="Times New Roman" w:hAnsi="Times New Roman" w:cs="Times New Roman"/>
                <w:sz w:val="24"/>
                <w:szCs w:val="24"/>
                <w:shd w:val="clear" w:color="auto" w:fill="FFFFFF"/>
              </w:rPr>
              <w:t>в пределах которых отмечены тектонические нарушения</w:t>
            </w:r>
            <w:r w:rsidRPr="00817791">
              <w:rPr>
                <w:rFonts w:ascii="Times New Roman" w:hAnsi="Times New Roman" w:cs="Times New Roman"/>
                <w:sz w:val="24"/>
                <w:szCs w:val="24"/>
              </w:rPr>
              <w:t>,</w:t>
            </w:r>
            <w:r>
              <w:rPr>
                <w:rFonts w:ascii="Times New Roman" w:hAnsi="Times New Roman" w:cs="Times New Roman"/>
                <w:sz w:val="24"/>
                <w:szCs w:val="24"/>
              </w:rPr>
              <w:t xml:space="preserve"> </w:t>
            </w:r>
            <w:r w:rsidRPr="00817791">
              <w:rPr>
                <w:rFonts w:ascii="Times New Roman" w:hAnsi="Times New Roman" w:cs="Times New Roman"/>
                <w:sz w:val="24"/>
                <w:szCs w:val="24"/>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817791">
                <w:rPr>
                  <w:rFonts w:ascii="Times New Roman" w:hAnsi="Times New Roman" w:cs="Times New Roman"/>
                  <w:sz w:val="24"/>
                  <w:szCs w:val="24"/>
                  <w:shd w:val="clear" w:color="auto" w:fill="FFFFFF"/>
                </w:rPr>
                <w:t>10 м</w:t>
              </w:r>
            </w:smartTag>
            <w:r w:rsidRPr="00817791">
              <w:rPr>
                <w:rFonts w:ascii="Times New Roman" w:hAnsi="Times New Roman" w:cs="Times New Roman"/>
                <w:sz w:val="24"/>
                <w:szCs w:val="24"/>
                <w:shd w:val="clear" w:color="auto" w:fill="FFFFFF"/>
              </w:rPr>
              <w:t>, участки</w:t>
            </w:r>
            <w:r>
              <w:rPr>
                <w:rFonts w:ascii="Times New Roman" w:hAnsi="Times New Roman" w:cs="Times New Roman"/>
                <w:sz w:val="24"/>
                <w:szCs w:val="24"/>
                <w:shd w:val="clear" w:color="auto" w:fill="FFFFFF"/>
              </w:rPr>
              <w:t xml:space="preserve"> </w:t>
            </w:r>
            <w:r w:rsidRPr="00817791">
              <w:rPr>
                <w:rFonts w:ascii="Times New Roman" w:hAnsi="Times New Roman" w:cs="Times New Roman"/>
                <w:sz w:val="24"/>
                <w:szCs w:val="24"/>
              </w:rPr>
              <w:t xml:space="preserve">с крутизной склонов более15°, с оползнями, обвалами, осыпями, </w:t>
            </w:r>
            <w:proofErr w:type="spellStart"/>
            <w:r w:rsidRPr="00817791">
              <w:rPr>
                <w:rFonts w:ascii="Times New Roman" w:hAnsi="Times New Roman" w:cs="Times New Roman"/>
                <w:sz w:val="24"/>
                <w:szCs w:val="24"/>
              </w:rPr>
              <w:t>карстом</w:t>
            </w:r>
            <w:proofErr w:type="gramStart"/>
            <w:r w:rsidRPr="00817791">
              <w:rPr>
                <w:rFonts w:ascii="Times New Roman" w:hAnsi="Times New Roman" w:cs="Times New Roman"/>
                <w:sz w:val="24"/>
                <w:szCs w:val="24"/>
              </w:rPr>
              <w:t>,с</w:t>
            </w:r>
            <w:proofErr w:type="gramEnd"/>
            <w:r w:rsidRPr="00817791">
              <w:rPr>
                <w:rFonts w:ascii="Times New Roman" w:hAnsi="Times New Roman" w:cs="Times New Roman"/>
                <w:sz w:val="24"/>
                <w:szCs w:val="24"/>
              </w:rPr>
              <w:t>елями</w:t>
            </w:r>
            <w:proofErr w:type="spellEnd"/>
            <w:r w:rsidRPr="00817791">
              <w:rPr>
                <w:rFonts w:ascii="Times New Roman" w:hAnsi="Times New Roman" w:cs="Times New Roman"/>
                <w:sz w:val="24"/>
                <w:szCs w:val="24"/>
              </w:rPr>
              <w:t xml:space="preserve">, </w:t>
            </w:r>
            <w:proofErr w:type="spellStart"/>
            <w:r w:rsidRPr="00817791">
              <w:rPr>
                <w:rFonts w:ascii="Times New Roman" w:hAnsi="Times New Roman" w:cs="Times New Roman"/>
                <w:sz w:val="24"/>
                <w:szCs w:val="24"/>
              </w:rPr>
              <w:t>лахарами,</w:t>
            </w:r>
            <w:r w:rsidRPr="00817791">
              <w:rPr>
                <w:rFonts w:ascii="Times New Roman" w:hAnsi="Times New Roman" w:cs="Times New Roman"/>
                <w:sz w:val="24"/>
                <w:szCs w:val="24"/>
                <w:shd w:val="clear" w:color="auto" w:fill="FFFFFF"/>
              </w:rPr>
              <w:t>участки</w:t>
            </w:r>
            <w:proofErr w:type="spellEnd"/>
            <w:r w:rsidRPr="00817791">
              <w:rPr>
                <w:rFonts w:ascii="Times New Roman" w:hAnsi="Times New Roman" w:cs="Times New Roman"/>
                <w:sz w:val="24"/>
                <w:szCs w:val="24"/>
                <w:shd w:val="clear" w:color="auto" w:fill="FFFFFF"/>
              </w:rPr>
              <w:t>, сложенные грунтами III и IV категорий</w:t>
            </w:r>
            <w:r w:rsidRPr="00817791">
              <w:rPr>
                <w:rStyle w:val="apple-converted-space"/>
                <w:rFonts w:ascii="Times New Roman" w:hAnsi="Times New Roman" w:cs="Times New Roman"/>
                <w:sz w:val="24"/>
                <w:szCs w:val="24"/>
              </w:rPr>
              <w:t>.</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sz w:val="24"/>
                <w:szCs w:val="24"/>
              </w:rPr>
              <w:lastRenderedPageBreak/>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Pr>
                <w:rFonts w:ascii="Times New Roman" w:hAnsi="Times New Roman" w:cs="Times New Roman"/>
                <w:sz w:val="24"/>
                <w:szCs w:val="24"/>
              </w:rPr>
              <w:t xml:space="preserve"> </w:t>
            </w:r>
            <w:r w:rsidRPr="00817791">
              <w:rPr>
                <w:rFonts w:ascii="Times New Roman" w:hAnsi="Times New Roman" w:cs="Times New Roman"/>
                <w:sz w:val="24"/>
                <w:szCs w:val="24"/>
                <w:shd w:val="clear" w:color="auto" w:fill="FFFFFF"/>
              </w:rPr>
              <w:t>и инженерной защите территории от опасных геологических процессов</w:t>
            </w:r>
            <w:r w:rsidRPr="00817791">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sz w:val="24"/>
                <w:szCs w:val="24"/>
                <w:shd w:val="clear" w:color="auto" w:fill="FFFFFF"/>
              </w:rPr>
              <w:lastRenderedPageBreak/>
              <w:t>Расчетная</w:t>
            </w:r>
            <w:r>
              <w:rPr>
                <w:rFonts w:ascii="Times New Roman" w:hAnsi="Times New Roman" w:cs="Times New Roman"/>
                <w:sz w:val="24"/>
                <w:szCs w:val="24"/>
                <w:shd w:val="clear" w:color="auto" w:fill="FFFFFF"/>
              </w:rPr>
              <w:t xml:space="preserve"> </w:t>
            </w:r>
            <w:r w:rsidRPr="00817791">
              <w:rPr>
                <w:rFonts w:ascii="Times New Roman" w:hAnsi="Times New Roman" w:cs="Times New Roman"/>
                <w:sz w:val="24"/>
                <w:szCs w:val="24"/>
              </w:rPr>
              <w:t>сейсмичность площадки строительства</w:t>
            </w:r>
          </w:p>
        </w:tc>
        <w:tc>
          <w:tcPr>
            <w:tcW w:w="6396" w:type="dxa"/>
            <w:shd w:val="clear" w:color="auto" w:fill="auto"/>
          </w:tcPr>
          <w:p w:rsidR="00D84A0A" w:rsidRPr="00817791" w:rsidRDefault="00D84A0A" w:rsidP="00041FC4">
            <w:pPr>
              <w:spacing w:line="239" w:lineRule="auto"/>
              <w:rPr>
                <w:rFonts w:ascii="Times New Roman" w:hAnsi="Times New Roman" w:cs="Times New Roman"/>
                <w:sz w:val="24"/>
                <w:szCs w:val="24"/>
              </w:rPr>
            </w:pPr>
            <w:r w:rsidRPr="00817791">
              <w:rPr>
                <w:rFonts w:ascii="Times New Roman" w:hAnsi="Times New Roman" w:cs="Times New Roman"/>
                <w:sz w:val="24"/>
                <w:szCs w:val="24"/>
                <w:shd w:val="clear" w:color="auto" w:fill="FFFFFF"/>
              </w:rPr>
              <w:t xml:space="preserve">Устанавливается </w:t>
            </w:r>
            <w:r w:rsidRPr="00817791">
              <w:rPr>
                <w:rFonts w:ascii="Times New Roman" w:hAnsi="Times New Roman" w:cs="Times New Roman"/>
                <w:sz w:val="24"/>
                <w:szCs w:val="24"/>
              </w:rPr>
              <w:t xml:space="preserve">в соответствии с требованиями СП 14.13330.2014 </w:t>
            </w:r>
            <w:r w:rsidRPr="00817791">
              <w:rPr>
                <w:rFonts w:ascii="Times New Roman" w:hAnsi="Times New Roman" w:cs="Times New Roman"/>
                <w:sz w:val="24"/>
                <w:szCs w:val="24"/>
                <w:shd w:val="clear" w:color="auto" w:fill="FFFFFF"/>
              </w:rPr>
              <w:t>по результатам</w:t>
            </w:r>
            <w:r>
              <w:rPr>
                <w:rFonts w:ascii="Times New Roman" w:hAnsi="Times New Roman" w:cs="Times New Roman"/>
                <w:sz w:val="24"/>
                <w:szCs w:val="24"/>
                <w:shd w:val="clear" w:color="auto" w:fill="FFFFFF"/>
              </w:rPr>
              <w:t xml:space="preserve"> </w:t>
            </w:r>
            <w:r w:rsidRPr="00817791">
              <w:rPr>
                <w:rFonts w:ascii="Times New Roman" w:hAnsi="Times New Roman" w:cs="Times New Roman"/>
                <w:sz w:val="24"/>
                <w:szCs w:val="24"/>
              </w:rPr>
              <w:t>сейсмического микрорайонирования,</w:t>
            </w:r>
            <w:r>
              <w:rPr>
                <w:rFonts w:ascii="Times New Roman" w:hAnsi="Times New Roman" w:cs="Times New Roman"/>
                <w:sz w:val="24"/>
                <w:szCs w:val="24"/>
              </w:rPr>
              <w:t xml:space="preserve"> </w:t>
            </w:r>
            <w:r w:rsidRPr="00817791">
              <w:rPr>
                <w:rFonts w:ascii="Times New Roman" w:hAnsi="Times New Roman" w:cs="Times New Roman"/>
                <w:sz w:val="24"/>
                <w:szCs w:val="24"/>
                <w:shd w:val="clear" w:color="auto" w:fill="FFFFFF"/>
              </w:rPr>
              <w:t xml:space="preserve">выполняемого в составе </w:t>
            </w:r>
            <w:r w:rsidRPr="00817791">
              <w:rPr>
                <w:rFonts w:ascii="Times New Roman" w:hAnsi="Times New Roman" w:cs="Times New Roman"/>
                <w:sz w:val="24"/>
                <w:szCs w:val="24"/>
              </w:rPr>
              <w:t>инженерных изысканий, с учетом</w:t>
            </w:r>
            <w:r>
              <w:rPr>
                <w:rFonts w:ascii="Times New Roman" w:hAnsi="Times New Roman" w:cs="Times New Roman"/>
                <w:sz w:val="24"/>
                <w:szCs w:val="24"/>
              </w:rPr>
              <w:t xml:space="preserve"> </w:t>
            </w:r>
            <w:r w:rsidRPr="00817791">
              <w:rPr>
                <w:rFonts w:ascii="Times New Roman" w:hAnsi="Times New Roman" w:cs="Times New Roman"/>
                <w:sz w:val="24"/>
                <w:szCs w:val="24"/>
                <w:shd w:val="clear" w:color="auto" w:fill="FFFFFF"/>
              </w:rPr>
              <w:t xml:space="preserve">сейсмотектонических, </w:t>
            </w:r>
            <w:r w:rsidRPr="00817791">
              <w:rPr>
                <w:rFonts w:ascii="Times New Roman" w:hAnsi="Times New Roman" w:cs="Times New Roman"/>
                <w:sz w:val="24"/>
                <w:szCs w:val="24"/>
              </w:rPr>
              <w:t>грунтовых и гидрогеологических условий.</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spacing w:val="-2"/>
                <w:sz w:val="24"/>
                <w:szCs w:val="24"/>
              </w:rPr>
            </w:pPr>
            <w:r w:rsidRPr="00817791">
              <w:rPr>
                <w:rFonts w:ascii="Times New Roman" w:hAnsi="Times New Roman" w:cs="Times New Roman"/>
                <w:spacing w:val="-2"/>
                <w:sz w:val="24"/>
                <w:szCs w:val="24"/>
              </w:rPr>
              <w:t>Требования к зданиям</w:t>
            </w:r>
          </w:p>
        </w:tc>
        <w:tc>
          <w:tcPr>
            <w:tcW w:w="6396"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 xml:space="preserve">При проектировании жилых зданий, в том числе индивидуальных жилых домов на территориях с сейсмическим воздействием должны соблюдаться требования </w:t>
            </w:r>
            <w:proofErr w:type="spellStart"/>
            <w:r w:rsidRPr="00817791">
              <w:rPr>
                <w:rFonts w:ascii="Times New Roman" w:hAnsi="Times New Roman" w:cs="Times New Roman"/>
                <w:sz w:val="24"/>
                <w:szCs w:val="24"/>
              </w:rPr>
              <w:t>сейсмобезопасности</w:t>
            </w:r>
            <w:proofErr w:type="spellEnd"/>
            <w:r w:rsidRPr="00817791">
              <w:rPr>
                <w:rFonts w:ascii="Times New Roman" w:hAnsi="Times New Roman" w:cs="Times New Roman"/>
                <w:sz w:val="24"/>
                <w:szCs w:val="24"/>
              </w:rPr>
              <w:t xml:space="preserve"> в соответствии с СП 14.13330.2014.</w:t>
            </w:r>
          </w:p>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bCs/>
                <w:sz w:val="24"/>
                <w:szCs w:val="24"/>
                <w:shd w:val="clear" w:color="auto" w:fill="FFFFFF"/>
              </w:rPr>
              <w:t>Предельная</w:t>
            </w:r>
            <w:r>
              <w:rPr>
                <w:rFonts w:ascii="Times New Roman" w:hAnsi="Times New Roman" w:cs="Times New Roman"/>
                <w:bCs/>
                <w:sz w:val="24"/>
                <w:szCs w:val="24"/>
                <w:shd w:val="clear" w:color="auto" w:fill="FFFFFF"/>
              </w:rPr>
              <w:t xml:space="preserve"> </w:t>
            </w:r>
            <w:r w:rsidRPr="00817791">
              <w:rPr>
                <w:rFonts w:ascii="Times New Roman" w:hAnsi="Times New Roman" w:cs="Times New Roman"/>
                <w:bCs/>
                <w:sz w:val="24"/>
                <w:szCs w:val="24"/>
                <w:shd w:val="clear" w:color="auto" w:fill="FFFFFF"/>
              </w:rPr>
              <w:t xml:space="preserve">высота здания в зависимости от конструктивного решения </w:t>
            </w:r>
            <w:r w:rsidRPr="00817791">
              <w:rPr>
                <w:rFonts w:ascii="Times New Roman" w:hAnsi="Times New Roman" w:cs="Times New Roman"/>
                <w:spacing w:val="-2"/>
                <w:sz w:val="24"/>
                <w:szCs w:val="24"/>
              </w:rPr>
              <w:t xml:space="preserve">не должна превышать </w:t>
            </w:r>
            <w:r w:rsidRPr="00817791">
              <w:rPr>
                <w:rFonts w:ascii="Times New Roman" w:hAnsi="Times New Roman" w:cs="Times New Roman"/>
                <w:sz w:val="24"/>
                <w:szCs w:val="24"/>
              </w:rPr>
              <w:t>размеров, указанных в таблице 7 СП 14.13330.2014.</w:t>
            </w:r>
          </w:p>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 xml:space="preserve">На территориях сейсмичностью 8-9 баллов, жилые здания следует проектировать преимущественно одно-, </w:t>
            </w:r>
            <w:proofErr w:type="gramStart"/>
            <w:r w:rsidRPr="00817791">
              <w:rPr>
                <w:rFonts w:ascii="Times New Roman" w:hAnsi="Times New Roman" w:cs="Times New Roman"/>
                <w:sz w:val="24"/>
                <w:szCs w:val="24"/>
              </w:rPr>
              <w:t>двухэтажными</w:t>
            </w:r>
            <w:proofErr w:type="gramEnd"/>
            <w:r w:rsidRPr="00817791">
              <w:rPr>
                <w:rFonts w:ascii="Times New Roman" w:hAnsi="Times New Roman" w:cs="Times New Roman"/>
                <w:sz w:val="24"/>
                <w:szCs w:val="24"/>
              </w:rPr>
              <w:t>.</w:t>
            </w:r>
          </w:p>
          <w:p w:rsidR="00D84A0A" w:rsidRPr="00817791" w:rsidRDefault="00D84A0A" w:rsidP="00041FC4">
            <w:pPr>
              <w:spacing w:line="240" w:lineRule="auto"/>
              <w:rPr>
                <w:rFonts w:ascii="Times New Roman" w:hAnsi="Times New Roman" w:cs="Times New Roman"/>
                <w:spacing w:val="-3"/>
                <w:sz w:val="24"/>
                <w:szCs w:val="24"/>
              </w:rPr>
            </w:pPr>
            <w:r w:rsidRPr="00817791">
              <w:rPr>
                <w:rFonts w:ascii="Times New Roman" w:hAnsi="Times New Roman" w:cs="Times New Roman"/>
                <w:sz w:val="24"/>
                <w:szCs w:val="24"/>
              </w:rPr>
              <w:t>Хозяйственные постройки, сараи, бани, автостоянки, помещения</w:t>
            </w:r>
            <w:r w:rsidRPr="00817791">
              <w:rPr>
                <w:rFonts w:ascii="Times New Roman" w:hAnsi="Times New Roman" w:cs="Times New Roman"/>
                <w:spacing w:val="-3"/>
                <w:sz w:val="24"/>
                <w:szCs w:val="24"/>
              </w:rPr>
              <w:t xml:space="preserve"> для птицы и скота, а также другие одноэтажные </w:t>
            </w:r>
            <w:proofErr w:type="gramStart"/>
            <w:r w:rsidRPr="00817791">
              <w:rPr>
                <w:rFonts w:ascii="Times New Roman" w:hAnsi="Times New Roman" w:cs="Times New Roman"/>
                <w:spacing w:val="-3"/>
                <w:sz w:val="24"/>
                <w:szCs w:val="24"/>
              </w:rPr>
              <w:t>постройки</w:t>
            </w:r>
            <w:proofErr w:type="gramEnd"/>
            <w:r w:rsidRPr="00817791">
              <w:rPr>
                <w:rFonts w:ascii="Times New Roman" w:hAnsi="Times New Roman" w:cs="Times New Roman"/>
                <w:spacing w:val="-3"/>
                <w:sz w:val="24"/>
                <w:szCs w:val="24"/>
              </w:rPr>
              <w:t xml:space="preserve"> в которых не предусматривается постоянное пребывание людей, </w:t>
            </w:r>
            <w:r w:rsidRPr="00817791">
              <w:rPr>
                <w:rFonts w:ascii="Times New Roman" w:hAnsi="Times New Roman" w:cs="Times New Roman"/>
                <w:sz w:val="24"/>
                <w:szCs w:val="24"/>
              </w:rPr>
              <w:t xml:space="preserve">допускается проектировать без учета требований </w:t>
            </w:r>
            <w:proofErr w:type="spellStart"/>
            <w:r w:rsidRPr="00817791">
              <w:rPr>
                <w:rFonts w:ascii="Times New Roman" w:hAnsi="Times New Roman" w:cs="Times New Roman"/>
                <w:sz w:val="24"/>
                <w:szCs w:val="24"/>
              </w:rPr>
              <w:t>сейсмобезопасности</w:t>
            </w:r>
            <w:proofErr w:type="spellEnd"/>
            <w:r w:rsidRPr="00817791">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sz w:val="24"/>
                <w:szCs w:val="24"/>
              </w:rPr>
            </w:pPr>
            <w:r w:rsidRPr="00817791">
              <w:rPr>
                <w:rFonts w:ascii="Times New Roman" w:hAnsi="Times New Roman" w:cs="Times New Roman"/>
                <w:sz w:val="24"/>
                <w:szCs w:val="24"/>
              </w:rPr>
              <w:t>Мероприятия при реконструкции жилых зон</w:t>
            </w:r>
          </w:p>
        </w:tc>
        <w:tc>
          <w:tcPr>
            <w:tcW w:w="6396" w:type="dxa"/>
            <w:shd w:val="clear" w:color="auto" w:fill="auto"/>
          </w:tcPr>
          <w:p w:rsidR="00D84A0A" w:rsidRPr="00817791" w:rsidRDefault="00D84A0A" w:rsidP="00041FC4">
            <w:pPr>
              <w:spacing w:line="240" w:lineRule="auto"/>
              <w:rPr>
                <w:rFonts w:ascii="Times New Roman" w:hAnsi="Times New Roman" w:cs="Times New Roman"/>
                <w:spacing w:val="-2"/>
                <w:sz w:val="24"/>
                <w:szCs w:val="24"/>
              </w:rPr>
            </w:pPr>
            <w:r w:rsidRPr="00817791">
              <w:rPr>
                <w:rFonts w:ascii="Times New Roman" w:hAnsi="Times New Roman" w:cs="Times New Roman"/>
                <w:sz w:val="24"/>
                <w:szCs w:val="24"/>
              </w:rPr>
              <w:t xml:space="preserve">Следует предусматривать первоочередной снос малоценных </w:t>
            </w:r>
            <w:r w:rsidRPr="00817791">
              <w:rPr>
                <w:rFonts w:ascii="Times New Roman" w:hAnsi="Times New Roman" w:cs="Times New Roman"/>
                <w:spacing w:val="-2"/>
                <w:sz w:val="24"/>
                <w:szCs w:val="24"/>
              </w:rPr>
              <w:t xml:space="preserve">зданий, не отвечающих требованиям </w:t>
            </w:r>
            <w:proofErr w:type="spellStart"/>
            <w:r w:rsidRPr="00817791">
              <w:rPr>
                <w:rFonts w:ascii="Times New Roman" w:hAnsi="Times New Roman" w:cs="Times New Roman"/>
                <w:spacing w:val="-2"/>
                <w:sz w:val="24"/>
                <w:szCs w:val="24"/>
              </w:rPr>
              <w:t>сейсм</w:t>
            </w:r>
            <w:proofErr w:type="gramStart"/>
            <w:r w:rsidRPr="00817791">
              <w:rPr>
                <w:rFonts w:ascii="Times New Roman" w:hAnsi="Times New Roman" w:cs="Times New Roman"/>
                <w:spacing w:val="-2"/>
                <w:sz w:val="24"/>
                <w:szCs w:val="24"/>
              </w:rPr>
              <w:t>о</w:t>
            </w:r>
            <w:proofErr w:type="spellEnd"/>
            <w:r w:rsidRPr="00817791">
              <w:rPr>
                <w:rFonts w:ascii="Times New Roman" w:hAnsi="Times New Roman" w:cs="Times New Roman"/>
                <w:spacing w:val="-2"/>
                <w:sz w:val="24"/>
                <w:szCs w:val="24"/>
              </w:rPr>
              <w:t>-</w:t>
            </w:r>
            <w:proofErr w:type="gramEnd"/>
            <w:r w:rsidRPr="00817791">
              <w:rPr>
                <w:rFonts w:ascii="Times New Roman" w:hAnsi="Times New Roman" w:cs="Times New Roman"/>
                <w:spacing w:val="-2"/>
                <w:sz w:val="24"/>
                <w:szCs w:val="24"/>
              </w:rPr>
              <w:t xml:space="preserve"> и </w:t>
            </w:r>
            <w:proofErr w:type="spellStart"/>
            <w:r w:rsidRPr="00817791">
              <w:rPr>
                <w:rFonts w:ascii="Times New Roman" w:hAnsi="Times New Roman" w:cs="Times New Roman"/>
                <w:spacing w:val="-2"/>
                <w:sz w:val="24"/>
                <w:szCs w:val="24"/>
              </w:rPr>
              <w:t>цунамибезопасности</w:t>
            </w:r>
            <w:proofErr w:type="spellEnd"/>
            <w:r w:rsidRPr="00817791">
              <w:rPr>
                <w:rFonts w:ascii="Times New Roman" w:hAnsi="Times New Roman" w:cs="Times New Roman"/>
                <w:spacing w:val="-2"/>
                <w:sz w:val="24"/>
                <w:szCs w:val="24"/>
              </w:rPr>
              <w:t>.</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bCs/>
                <w:sz w:val="24"/>
                <w:szCs w:val="24"/>
              </w:rPr>
            </w:pPr>
            <w:r w:rsidRPr="00817791">
              <w:rPr>
                <w:rFonts w:ascii="Times New Roman" w:hAnsi="Times New Roman" w:cs="Times New Roman"/>
                <w:bCs/>
                <w:sz w:val="24"/>
                <w:szCs w:val="24"/>
              </w:rPr>
              <w:t xml:space="preserve">Показатели расчетной плотности населения </w:t>
            </w:r>
          </w:p>
        </w:tc>
        <w:tc>
          <w:tcPr>
            <w:tcW w:w="6396"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На территориях с сейсмическим воздействием расчетная плотность населения не должна превышать 300 чел./</w:t>
            </w:r>
            <w:proofErr w:type="gramStart"/>
            <w:r w:rsidRPr="00817791">
              <w:rPr>
                <w:rFonts w:ascii="Times New Roman" w:hAnsi="Times New Roman" w:cs="Times New Roman"/>
                <w:sz w:val="24"/>
                <w:szCs w:val="24"/>
              </w:rPr>
              <w:t>га</w:t>
            </w:r>
            <w:proofErr w:type="gramEnd"/>
            <w:r w:rsidRPr="00817791">
              <w:rPr>
                <w:rFonts w:ascii="Times New Roman" w:hAnsi="Times New Roman" w:cs="Times New Roman"/>
                <w:sz w:val="24"/>
                <w:szCs w:val="24"/>
              </w:rPr>
              <w:t>.</w:t>
            </w:r>
          </w:p>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817791">
              <w:rPr>
                <w:rFonts w:ascii="Times New Roman" w:hAnsi="Times New Roman" w:cs="Times New Roman"/>
                <w:sz w:val="24"/>
                <w:szCs w:val="24"/>
              </w:rPr>
              <w:t>га</w:t>
            </w:r>
            <w:proofErr w:type="gramEnd"/>
            <w:r w:rsidRPr="00817791">
              <w:rPr>
                <w:rFonts w:ascii="Times New Roman" w:hAnsi="Times New Roman" w:cs="Times New Roman"/>
                <w:sz w:val="24"/>
                <w:szCs w:val="24"/>
              </w:rPr>
              <w:t>.</w:t>
            </w:r>
          </w:p>
          <w:p w:rsidR="00D84A0A" w:rsidRPr="00817791" w:rsidRDefault="00D84A0A" w:rsidP="00041FC4">
            <w:pPr>
              <w:spacing w:line="240" w:lineRule="auto"/>
              <w:rPr>
                <w:rFonts w:ascii="Times New Roman" w:hAnsi="Times New Roman" w:cs="Times New Roman"/>
                <w:bCs/>
                <w:sz w:val="24"/>
                <w:szCs w:val="24"/>
              </w:rPr>
            </w:pPr>
            <w:r w:rsidRPr="00817791">
              <w:rPr>
                <w:rFonts w:ascii="Times New Roman" w:hAnsi="Times New Roman" w:cs="Times New Roman"/>
                <w:sz w:val="24"/>
                <w:szCs w:val="24"/>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sz w:val="24"/>
                <w:szCs w:val="24"/>
                <w:shd w:val="clear" w:color="auto" w:fill="FFFFFF"/>
              </w:rPr>
            </w:pPr>
            <w:r w:rsidRPr="00817791">
              <w:rPr>
                <w:rFonts w:ascii="Times New Roman" w:hAnsi="Times New Roman" w:cs="Times New Roman"/>
                <w:sz w:val="24"/>
                <w:szCs w:val="24"/>
                <w:shd w:val="clear" w:color="auto" w:fill="FFFFFF"/>
              </w:rPr>
              <w:t>Проектирование сети улиц и дорог</w:t>
            </w:r>
          </w:p>
        </w:tc>
        <w:tc>
          <w:tcPr>
            <w:tcW w:w="6396"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 xml:space="preserve">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w:t>
            </w:r>
            <w:r w:rsidRPr="00817791">
              <w:rPr>
                <w:rFonts w:ascii="Times New Roman" w:hAnsi="Times New Roman" w:cs="Times New Roman"/>
                <w:sz w:val="24"/>
                <w:szCs w:val="24"/>
              </w:rPr>
              <w:lastRenderedPageBreak/>
              <w:t>улиц и дороги и участков, которые целесообразно обойти.</w:t>
            </w:r>
          </w:p>
          <w:p w:rsidR="00D84A0A" w:rsidRPr="00817791" w:rsidRDefault="00D84A0A" w:rsidP="00041FC4">
            <w:pPr>
              <w:overflowPunct w:val="0"/>
              <w:autoSpaceDE w:val="0"/>
              <w:autoSpaceDN w:val="0"/>
              <w:adjustRightInd w:val="0"/>
              <w:spacing w:line="240" w:lineRule="auto"/>
              <w:rPr>
                <w:rFonts w:ascii="Times New Roman" w:hAnsi="Times New Roman" w:cs="Times New Roman"/>
                <w:sz w:val="24"/>
                <w:szCs w:val="24"/>
              </w:rPr>
            </w:pPr>
            <w:r w:rsidRPr="00817791">
              <w:rPr>
                <w:rFonts w:ascii="Times New Roman" w:hAnsi="Times New Roman" w:cs="Times New Roman"/>
                <w:sz w:val="24"/>
                <w:szCs w:val="24"/>
              </w:rPr>
              <w:t>При проектировании улично-дорожной сети и пешеходной зоны следует избегать:</w:t>
            </w:r>
          </w:p>
          <w:p w:rsidR="00D84A0A" w:rsidRPr="00817791" w:rsidRDefault="00D84A0A" w:rsidP="00041FC4">
            <w:pPr>
              <w:overflowPunct w:val="0"/>
              <w:autoSpaceDE w:val="0"/>
              <w:autoSpaceDN w:val="0"/>
              <w:adjustRightInd w:val="0"/>
              <w:spacing w:line="240" w:lineRule="auto"/>
              <w:ind w:left="142" w:hanging="142"/>
              <w:rPr>
                <w:rFonts w:ascii="Times New Roman" w:hAnsi="Times New Roman" w:cs="Times New Roman"/>
                <w:sz w:val="24"/>
                <w:szCs w:val="24"/>
              </w:rPr>
            </w:pPr>
            <w:r w:rsidRPr="00817791">
              <w:rPr>
                <w:rFonts w:ascii="Times New Roman" w:hAnsi="Times New Roman" w:cs="Times New Roman"/>
                <w:sz w:val="24"/>
                <w:szCs w:val="24"/>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D84A0A" w:rsidRPr="00817791" w:rsidRDefault="00D84A0A" w:rsidP="00041FC4">
            <w:pPr>
              <w:spacing w:line="240" w:lineRule="auto"/>
              <w:ind w:left="142" w:hanging="142"/>
              <w:rPr>
                <w:rFonts w:ascii="Times New Roman" w:hAnsi="Times New Roman" w:cs="Times New Roman"/>
                <w:sz w:val="24"/>
                <w:szCs w:val="24"/>
                <w:shd w:val="clear" w:color="auto" w:fill="FFFFFF"/>
              </w:rPr>
            </w:pPr>
            <w:r w:rsidRPr="00817791">
              <w:rPr>
                <w:rFonts w:ascii="Times New Roman" w:hAnsi="Times New Roman" w:cs="Times New Roman"/>
                <w:sz w:val="24"/>
                <w:szCs w:val="24"/>
              </w:rPr>
              <w:t>- создания изолированных мест в пешеходных зонах, образованных глухими участками стен и глухих массивных заборов.</w:t>
            </w:r>
          </w:p>
        </w:tc>
      </w:tr>
      <w:tr w:rsidR="00D84A0A" w:rsidRPr="003A55A3" w:rsidTr="00041FC4">
        <w:tblPrEx>
          <w:tblBorders>
            <w:bottom w:val="single" w:sz="4" w:space="0" w:color="auto"/>
          </w:tblBorders>
        </w:tblPrEx>
        <w:trPr>
          <w:jc w:val="center"/>
        </w:trPr>
        <w:tc>
          <w:tcPr>
            <w:tcW w:w="3782" w:type="dxa"/>
            <w:shd w:val="clear" w:color="auto" w:fill="auto"/>
          </w:tcPr>
          <w:p w:rsidR="00D84A0A" w:rsidRPr="00817791" w:rsidRDefault="00D84A0A" w:rsidP="00041FC4">
            <w:pPr>
              <w:suppressAutoHyphens/>
              <w:spacing w:line="239" w:lineRule="auto"/>
              <w:ind w:right="-57"/>
              <w:rPr>
                <w:rFonts w:ascii="Times New Roman" w:hAnsi="Times New Roman" w:cs="Times New Roman"/>
                <w:sz w:val="24"/>
                <w:szCs w:val="24"/>
                <w:shd w:val="clear" w:color="auto" w:fill="FFFFFF"/>
              </w:rPr>
            </w:pPr>
            <w:r w:rsidRPr="00817791">
              <w:rPr>
                <w:rFonts w:ascii="Times New Roman" w:hAnsi="Times New Roman" w:cs="Times New Roman"/>
                <w:sz w:val="24"/>
                <w:szCs w:val="24"/>
                <w:shd w:val="clear" w:color="auto" w:fill="FFFFFF"/>
              </w:rPr>
              <w:lastRenderedPageBreak/>
              <w:t>Проектирование объектов инженерного обеспечения</w:t>
            </w:r>
          </w:p>
        </w:tc>
        <w:tc>
          <w:tcPr>
            <w:tcW w:w="6396"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D84A0A" w:rsidRPr="003A55A3" w:rsidRDefault="00D84A0A" w:rsidP="00D84A0A">
      <w:pPr>
        <w:spacing w:line="240" w:lineRule="auto"/>
        <w:rPr>
          <w:rFonts w:ascii="Times New Roman" w:hAnsi="Times New Roman" w:cs="Times New Roman"/>
          <w:b/>
          <w:bCs/>
          <w:sz w:val="24"/>
          <w:szCs w:val="24"/>
        </w:rPr>
      </w:pPr>
    </w:p>
    <w:p w:rsidR="00D84A0A" w:rsidRPr="00817791" w:rsidRDefault="00D84A0A" w:rsidP="00D84A0A">
      <w:pPr>
        <w:spacing w:line="240" w:lineRule="auto"/>
        <w:ind w:firstLine="720"/>
        <w:jc w:val="center"/>
        <w:rPr>
          <w:rFonts w:ascii="Times New Roman" w:hAnsi="Times New Roman" w:cs="Times New Roman"/>
          <w:b/>
          <w:bCs/>
          <w:sz w:val="24"/>
          <w:szCs w:val="24"/>
        </w:rPr>
      </w:pPr>
      <w:r w:rsidRPr="00817791">
        <w:rPr>
          <w:rFonts w:ascii="Times New Roman" w:hAnsi="Times New Roman" w:cs="Times New Roman"/>
          <w:b/>
          <w:bCs/>
          <w:sz w:val="24"/>
          <w:szCs w:val="24"/>
        </w:rPr>
        <w:t xml:space="preserve">9. </w:t>
      </w:r>
      <w:r w:rsidRPr="00817791">
        <w:rPr>
          <w:rFonts w:ascii="Times New Roman" w:hAnsi="Times New Roman" w:cs="Times New Roman"/>
          <w:b/>
          <w:sz w:val="24"/>
          <w:szCs w:val="24"/>
        </w:rPr>
        <w:t>НОРМАТИВЫ ГРАДОСТРОИТЕЛЬНОГО ПРОЕКТИРОВАНИЯ П</w:t>
      </w:r>
      <w:r w:rsidRPr="00817791">
        <w:rPr>
          <w:rFonts w:ascii="Times New Roman" w:hAnsi="Times New Roman" w:cs="Times New Roman"/>
          <w:b/>
          <w:bCs/>
          <w:sz w:val="24"/>
          <w:szCs w:val="24"/>
        </w:rPr>
        <w:t>РОИЗВОДСТВЕННЫХ ЗОН</w:t>
      </w:r>
    </w:p>
    <w:p w:rsidR="00D84A0A" w:rsidRPr="003A55A3" w:rsidRDefault="00D84A0A" w:rsidP="00D84A0A">
      <w:pPr>
        <w:spacing w:after="0"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9.1. Общие требования</w:t>
      </w:r>
    </w:p>
    <w:p w:rsidR="00D84A0A" w:rsidRPr="00817791" w:rsidRDefault="00D84A0A" w:rsidP="00D84A0A">
      <w:pPr>
        <w:spacing w:after="0" w:line="240" w:lineRule="auto"/>
        <w:ind w:firstLine="720"/>
        <w:jc w:val="both"/>
        <w:rPr>
          <w:rFonts w:ascii="Times New Roman" w:hAnsi="Times New Roman" w:cs="Times New Roman"/>
          <w:bCs/>
          <w:sz w:val="24"/>
          <w:szCs w:val="24"/>
        </w:rPr>
      </w:pPr>
      <w:r w:rsidRPr="00817791">
        <w:rPr>
          <w:rFonts w:ascii="Times New Roman" w:hAnsi="Times New Roman" w:cs="Times New Roman"/>
          <w:bCs/>
          <w:sz w:val="24"/>
          <w:szCs w:val="24"/>
        </w:rPr>
        <w:t>9.1.1. Состав производственных зон, градостроительные категории, структурные элементы, границы производственных зон приведены в таблице 9.1.1.</w:t>
      </w:r>
    </w:p>
    <w:p w:rsidR="00D84A0A" w:rsidRPr="003A55A3" w:rsidRDefault="00D84A0A" w:rsidP="00D84A0A">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D84A0A" w:rsidRPr="003A55A3" w:rsidTr="00041FC4">
        <w:trPr>
          <w:trHeight w:val="312"/>
          <w:jc w:val="center"/>
        </w:trPr>
        <w:tc>
          <w:tcPr>
            <w:tcW w:w="3062" w:type="dxa"/>
            <w:shd w:val="clear" w:color="auto" w:fill="auto"/>
            <w:vAlign w:val="center"/>
          </w:tcPr>
          <w:p w:rsidR="00D84A0A" w:rsidRPr="00817791" w:rsidRDefault="00D84A0A" w:rsidP="00041FC4">
            <w:pPr>
              <w:tabs>
                <w:tab w:val="left" w:pos="7740"/>
              </w:tabs>
              <w:spacing w:line="240" w:lineRule="auto"/>
              <w:ind w:left="-57" w:right="-57"/>
              <w:jc w:val="center"/>
              <w:rPr>
                <w:rFonts w:ascii="Times New Roman" w:hAnsi="Times New Roman" w:cs="Times New Roman"/>
                <w:b/>
                <w:bCs/>
              </w:rPr>
            </w:pPr>
            <w:r w:rsidRPr="00817791">
              <w:rPr>
                <w:rFonts w:ascii="Times New Roman" w:hAnsi="Times New Roman" w:cs="Times New Roman"/>
                <w:b/>
                <w:bCs/>
              </w:rPr>
              <w:t>Наименование показателей</w:t>
            </w:r>
          </w:p>
        </w:tc>
        <w:tc>
          <w:tcPr>
            <w:tcW w:w="7036" w:type="dxa"/>
            <w:shd w:val="clear" w:color="auto" w:fill="auto"/>
            <w:vAlign w:val="center"/>
          </w:tcPr>
          <w:p w:rsidR="00D84A0A" w:rsidRPr="00817791" w:rsidRDefault="00D84A0A" w:rsidP="00041FC4">
            <w:pPr>
              <w:tabs>
                <w:tab w:val="left" w:pos="7740"/>
              </w:tabs>
              <w:spacing w:line="240" w:lineRule="auto"/>
              <w:ind w:left="-57" w:right="-57"/>
              <w:jc w:val="center"/>
              <w:rPr>
                <w:rFonts w:ascii="Times New Roman" w:hAnsi="Times New Roman" w:cs="Times New Roman"/>
                <w:b/>
                <w:bCs/>
              </w:rPr>
            </w:pPr>
            <w:r w:rsidRPr="00817791">
              <w:rPr>
                <w:rFonts w:ascii="Times New Roman" w:hAnsi="Times New Roman" w:cs="Times New Roman"/>
                <w:b/>
                <w:bCs/>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062"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sz w:val="24"/>
                <w:szCs w:val="24"/>
              </w:rPr>
            </w:pPr>
            <w:r w:rsidRPr="00817791">
              <w:rPr>
                <w:rFonts w:ascii="Times New Roman" w:hAnsi="Times New Roman" w:cs="Times New Roman"/>
                <w:sz w:val="24"/>
                <w:szCs w:val="24"/>
              </w:rPr>
              <w:t>Состав производственных зон</w:t>
            </w:r>
          </w:p>
        </w:tc>
        <w:tc>
          <w:tcPr>
            <w:tcW w:w="7036" w:type="dxa"/>
            <w:shd w:val="clear" w:color="auto" w:fill="auto"/>
          </w:tcPr>
          <w:p w:rsidR="00D84A0A" w:rsidRPr="00817791" w:rsidRDefault="00D84A0A" w:rsidP="00041FC4">
            <w:pPr>
              <w:spacing w:line="240" w:lineRule="auto"/>
              <w:ind w:left="142" w:hanging="142"/>
              <w:rPr>
                <w:rFonts w:ascii="Times New Roman" w:hAnsi="Times New Roman" w:cs="Times New Roman"/>
                <w:sz w:val="24"/>
                <w:szCs w:val="24"/>
              </w:rPr>
            </w:pPr>
            <w:r w:rsidRPr="00817791">
              <w:rPr>
                <w:rFonts w:ascii="Times New Roman" w:hAnsi="Times New Roman" w:cs="Times New Roman"/>
                <w:sz w:val="24"/>
                <w:szCs w:val="24"/>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817791">
                <w:rPr>
                  <w:rFonts w:ascii="Times New Roman" w:hAnsi="Times New Roman" w:cs="Times New Roman"/>
                  <w:sz w:val="24"/>
                  <w:szCs w:val="24"/>
                </w:rPr>
                <w:t>50 м</w:t>
              </w:r>
            </w:smartTag>
            <w:r w:rsidRPr="00817791">
              <w:rPr>
                <w:rFonts w:ascii="Times New Roman" w:hAnsi="Times New Roman" w:cs="Times New Roman"/>
                <w:sz w:val="24"/>
                <w:szCs w:val="24"/>
              </w:rPr>
              <w:t xml:space="preserve"> (производственные зоны);</w:t>
            </w:r>
          </w:p>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зоны размещения </w:t>
            </w:r>
            <w:r w:rsidRPr="00817791">
              <w:rPr>
                <w:rFonts w:ascii="Times New Roman" w:hAnsi="Times New Roman" w:cs="Times New Roman"/>
                <w:sz w:val="24"/>
                <w:szCs w:val="24"/>
              </w:rPr>
              <w:t>коммунальных и складских объектов, объектов жилищно-коммунального хозяйства, объектов транспорта, объектов оптовой торговли (</w:t>
            </w:r>
            <w:r w:rsidRPr="00817791">
              <w:rPr>
                <w:rFonts w:ascii="Times New Roman" w:hAnsi="Times New Roman" w:cs="Times New Roman"/>
                <w:bCs/>
                <w:sz w:val="24"/>
                <w:szCs w:val="24"/>
              </w:rPr>
              <w:t>коммунальные зоны</w:t>
            </w:r>
            <w:r w:rsidRPr="00817791">
              <w:rPr>
                <w:rFonts w:ascii="Times New Roman" w:hAnsi="Times New Roman" w:cs="Times New Roman"/>
                <w:sz w:val="24"/>
                <w:szCs w:val="24"/>
              </w:rPr>
              <w:t>);</w:t>
            </w:r>
          </w:p>
          <w:p w:rsidR="00D84A0A" w:rsidRPr="00817791" w:rsidRDefault="00D84A0A" w:rsidP="00041FC4">
            <w:pPr>
              <w:spacing w:line="240" w:lineRule="auto"/>
              <w:ind w:left="142" w:hanging="142"/>
              <w:rPr>
                <w:rFonts w:ascii="Times New Roman" w:hAnsi="Times New Roman" w:cs="Times New Roman"/>
                <w:sz w:val="24"/>
                <w:szCs w:val="24"/>
              </w:rPr>
            </w:pPr>
            <w:r w:rsidRPr="00817791">
              <w:rPr>
                <w:rFonts w:ascii="Times New Roman" w:hAnsi="Times New Roman" w:cs="Times New Roman"/>
                <w:sz w:val="24"/>
                <w:szCs w:val="24"/>
              </w:rPr>
              <w:t>- иные виды производственных зон.</w:t>
            </w:r>
          </w:p>
        </w:tc>
      </w:tr>
      <w:tr w:rsidR="00D84A0A" w:rsidRPr="003A55A3" w:rsidTr="00041FC4">
        <w:tblPrEx>
          <w:tblBorders>
            <w:bottom w:val="single" w:sz="4" w:space="0" w:color="auto"/>
          </w:tblBorders>
        </w:tblPrEx>
        <w:trPr>
          <w:jc w:val="center"/>
        </w:trPr>
        <w:tc>
          <w:tcPr>
            <w:tcW w:w="3062"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bCs/>
                <w:sz w:val="24"/>
                <w:szCs w:val="24"/>
              </w:rPr>
            </w:pPr>
            <w:r w:rsidRPr="00817791">
              <w:rPr>
                <w:rFonts w:ascii="Times New Roman" w:hAnsi="Times New Roman" w:cs="Times New Roman"/>
                <w:bCs/>
                <w:sz w:val="24"/>
                <w:szCs w:val="24"/>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D84A0A" w:rsidRPr="00817791" w:rsidRDefault="00D84A0A" w:rsidP="00041FC4">
            <w:pPr>
              <w:tabs>
                <w:tab w:val="left" w:pos="7740"/>
              </w:tabs>
              <w:suppressAutoHyphens/>
              <w:spacing w:line="240" w:lineRule="auto"/>
              <w:rPr>
                <w:rFonts w:ascii="Times New Roman" w:hAnsi="Times New Roman" w:cs="Times New Roman"/>
                <w:bCs/>
                <w:sz w:val="24"/>
                <w:szCs w:val="24"/>
              </w:rPr>
            </w:pPr>
          </w:p>
          <w:p w:rsidR="00D84A0A" w:rsidRPr="00817791" w:rsidRDefault="00D84A0A" w:rsidP="00041FC4">
            <w:pPr>
              <w:tabs>
                <w:tab w:val="left" w:pos="7740"/>
              </w:tabs>
              <w:suppressAutoHyphens/>
              <w:spacing w:line="240" w:lineRule="auto"/>
              <w:rPr>
                <w:rFonts w:ascii="Times New Roman" w:hAnsi="Times New Roman" w:cs="Times New Roman"/>
                <w:i/>
                <w:sz w:val="24"/>
                <w:szCs w:val="24"/>
              </w:rPr>
            </w:pPr>
          </w:p>
        </w:tc>
        <w:tc>
          <w:tcPr>
            <w:tcW w:w="7036" w:type="dxa"/>
            <w:shd w:val="clear" w:color="auto" w:fill="auto"/>
          </w:tcPr>
          <w:p w:rsidR="00D84A0A" w:rsidRPr="00817791" w:rsidRDefault="00D84A0A" w:rsidP="00041FC4">
            <w:pPr>
              <w:spacing w:line="240" w:lineRule="auto"/>
              <w:ind w:left="142" w:hanging="142"/>
              <w:rPr>
                <w:rFonts w:ascii="Times New Roman" w:hAnsi="Times New Roman" w:cs="Times New Roman"/>
                <w:bCs/>
                <w:spacing w:val="-2"/>
                <w:sz w:val="24"/>
                <w:szCs w:val="24"/>
              </w:rPr>
            </w:pPr>
            <w:r w:rsidRPr="00817791">
              <w:rPr>
                <w:rFonts w:ascii="Times New Roman" w:hAnsi="Times New Roman" w:cs="Times New Roman"/>
                <w:bCs/>
                <w:spacing w:val="-2"/>
                <w:sz w:val="24"/>
                <w:szCs w:val="24"/>
              </w:rPr>
              <w:lastRenderedPageBreak/>
              <w:t xml:space="preserve">- </w:t>
            </w:r>
            <w:r w:rsidRPr="00817791">
              <w:rPr>
                <w:rFonts w:ascii="Times New Roman" w:hAnsi="Times New Roman" w:cs="Times New Roman"/>
                <w:bCs/>
                <w:sz w:val="24"/>
                <w:szCs w:val="24"/>
              </w:rPr>
              <w:t>производственные зоны</w:t>
            </w:r>
            <w:r w:rsidRPr="00817791">
              <w:rPr>
                <w:rFonts w:ascii="Times New Roman" w:hAnsi="Times New Roman" w:cs="Times New Roman"/>
                <w:bCs/>
                <w:spacing w:val="-2"/>
                <w:sz w:val="24"/>
                <w:szCs w:val="24"/>
              </w:rPr>
              <w:t xml:space="preserve">, предназначенные для размещения производств I и </w:t>
            </w:r>
            <w:r w:rsidRPr="00817791">
              <w:rPr>
                <w:rFonts w:ascii="Times New Roman" w:hAnsi="Times New Roman" w:cs="Times New Roman"/>
                <w:bCs/>
                <w:spacing w:val="-2"/>
                <w:sz w:val="24"/>
                <w:szCs w:val="24"/>
                <w:lang w:val="en-US"/>
              </w:rPr>
              <w:t>II</w:t>
            </w:r>
            <w:r w:rsidRPr="00817791">
              <w:rPr>
                <w:rFonts w:ascii="Times New Roman" w:hAnsi="Times New Roman" w:cs="Times New Roman"/>
                <w:bCs/>
                <w:spacing w:val="-2"/>
                <w:sz w:val="24"/>
                <w:szCs w:val="24"/>
              </w:rPr>
              <w:t xml:space="preserve"> класса опасности, располагаются независимо от характеристики транспортного обслуживания на удалении от жилой зоны; </w:t>
            </w:r>
          </w:p>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производственные зоны, застраиваемые производственными объектами </w:t>
            </w:r>
            <w:r w:rsidRPr="00817791">
              <w:rPr>
                <w:rFonts w:ascii="Times New Roman" w:hAnsi="Times New Roman" w:cs="Times New Roman"/>
                <w:bCs/>
                <w:sz w:val="24"/>
                <w:szCs w:val="24"/>
                <w:lang w:val="en-US"/>
              </w:rPr>
              <w:t>III</w:t>
            </w:r>
            <w:r w:rsidRPr="00817791">
              <w:rPr>
                <w:rFonts w:ascii="Times New Roman" w:hAnsi="Times New Roman" w:cs="Times New Roman"/>
                <w:bCs/>
                <w:sz w:val="24"/>
                <w:szCs w:val="24"/>
              </w:rPr>
              <w:t xml:space="preserve"> и </w:t>
            </w:r>
            <w:r w:rsidRPr="00817791">
              <w:rPr>
                <w:rFonts w:ascii="Times New Roman" w:hAnsi="Times New Roman" w:cs="Times New Roman"/>
                <w:bCs/>
                <w:sz w:val="24"/>
                <w:szCs w:val="24"/>
                <w:lang w:val="en-US"/>
              </w:rPr>
              <w:t>IV</w:t>
            </w:r>
            <w:r w:rsidRPr="00817791">
              <w:rPr>
                <w:rFonts w:ascii="Times New Roman" w:hAnsi="Times New Roman" w:cs="Times New Roman"/>
                <w:bCs/>
                <w:sz w:val="24"/>
                <w:szCs w:val="24"/>
              </w:rPr>
              <w:t xml:space="preserve"> классов опасности;</w:t>
            </w:r>
          </w:p>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производственные зоны, формируемые объектами и </w:t>
            </w:r>
            <w:r w:rsidRPr="00817791">
              <w:rPr>
                <w:rFonts w:ascii="Times New Roman" w:hAnsi="Times New Roman" w:cs="Times New Roman"/>
                <w:bCs/>
                <w:sz w:val="24"/>
                <w:szCs w:val="24"/>
              </w:rPr>
              <w:lastRenderedPageBreak/>
              <w:t xml:space="preserve">производственными объектами </w:t>
            </w:r>
            <w:r w:rsidRPr="00817791">
              <w:rPr>
                <w:rFonts w:ascii="Times New Roman" w:hAnsi="Times New Roman" w:cs="Times New Roman"/>
                <w:bCs/>
                <w:sz w:val="24"/>
                <w:szCs w:val="24"/>
                <w:lang w:val="en-US"/>
              </w:rPr>
              <w:t>V</w:t>
            </w:r>
            <w:r w:rsidRPr="00817791">
              <w:rPr>
                <w:rFonts w:ascii="Times New Roman" w:hAnsi="Times New Roman" w:cs="Times New Roman"/>
                <w:bCs/>
                <w:sz w:val="24"/>
                <w:szCs w:val="24"/>
              </w:rPr>
              <w:t xml:space="preserve"> класса опасности.</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 xml:space="preserve">Для всех категорий производственных объектов устанавливаются санитарно-защитные зоны </w:t>
            </w:r>
            <w:r w:rsidRPr="00817791">
              <w:rPr>
                <w:rFonts w:ascii="Times New Roman" w:hAnsi="Times New Roman" w:cs="Times New Roman"/>
                <w:bCs/>
                <w:spacing w:val="-2"/>
                <w:sz w:val="24"/>
                <w:szCs w:val="24"/>
              </w:rPr>
              <w:t>в соответствии с требованиями СанПиН 2.2.1/2.1.1.1200-03</w:t>
            </w:r>
            <w:r w:rsidRPr="00817791">
              <w:rPr>
                <w:rFonts w:ascii="Times New Roman" w:hAnsi="Times New Roman" w:cs="Times New Roman"/>
                <w:bCs/>
                <w:sz w:val="24"/>
                <w:szCs w:val="24"/>
              </w:rPr>
              <w:t>, проектирование которых следует осуществлять в соответствии с таблицей 13.5 настоящих нормативов.</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pacing w:val="-2"/>
                <w:sz w:val="24"/>
                <w:szCs w:val="24"/>
              </w:rPr>
              <w:t xml:space="preserve">Размещение </w:t>
            </w:r>
            <w:r w:rsidRPr="00817791">
              <w:rPr>
                <w:rFonts w:ascii="Times New Roman" w:hAnsi="Times New Roman" w:cs="Times New Roman"/>
                <w:bCs/>
                <w:sz w:val="24"/>
                <w:szCs w:val="24"/>
              </w:rPr>
              <w:t xml:space="preserve">производственных объектов </w:t>
            </w:r>
            <w:r w:rsidRPr="00817791">
              <w:rPr>
                <w:rFonts w:ascii="Times New Roman" w:hAnsi="Times New Roman" w:cs="Times New Roman"/>
                <w:bCs/>
                <w:spacing w:val="-2"/>
                <w:sz w:val="24"/>
                <w:szCs w:val="24"/>
                <w:lang w:val="en-US"/>
              </w:rPr>
              <w:t>I</w:t>
            </w:r>
            <w:r w:rsidRPr="00817791">
              <w:rPr>
                <w:rFonts w:ascii="Times New Roman" w:hAnsi="Times New Roman" w:cs="Times New Roman"/>
                <w:bCs/>
                <w:spacing w:val="-2"/>
                <w:sz w:val="24"/>
                <w:szCs w:val="24"/>
              </w:rPr>
              <w:t>-</w:t>
            </w:r>
            <w:r w:rsidRPr="00817791">
              <w:rPr>
                <w:rFonts w:ascii="Times New Roman" w:hAnsi="Times New Roman" w:cs="Times New Roman"/>
                <w:bCs/>
                <w:sz w:val="24"/>
                <w:szCs w:val="24"/>
                <w:lang w:val="en-US"/>
              </w:rPr>
              <w:t>III</w:t>
            </w:r>
            <w:r w:rsidRPr="00817791">
              <w:rPr>
                <w:rFonts w:ascii="Times New Roman" w:hAnsi="Times New Roman" w:cs="Times New Roman"/>
                <w:bCs/>
                <w:sz w:val="24"/>
                <w:szCs w:val="24"/>
              </w:rPr>
              <w:t xml:space="preserve"> класса опасности допускается только при наличии проекта санитарно-защитной зоны/</w:t>
            </w:r>
          </w:p>
        </w:tc>
      </w:tr>
      <w:tr w:rsidR="00D84A0A" w:rsidRPr="003A55A3" w:rsidTr="00041FC4">
        <w:tblPrEx>
          <w:tblBorders>
            <w:bottom w:val="single" w:sz="4" w:space="0" w:color="auto"/>
          </w:tblBorders>
        </w:tblPrEx>
        <w:trPr>
          <w:jc w:val="center"/>
        </w:trPr>
        <w:tc>
          <w:tcPr>
            <w:tcW w:w="3062"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sz w:val="24"/>
                <w:szCs w:val="24"/>
              </w:rPr>
            </w:pPr>
            <w:r w:rsidRPr="00817791">
              <w:rPr>
                <w:rFonts w:ascii="Times New Roman" w:hAnsi="Times New Roman" w:cs="Times New Roman"/>
                <w:sz w:val="24"/>
                <w:szCs w:val="24"/>
              </w:rPr>
              <w:lastRenderedPageBreak/>
              <w:t>Структурные элементы производственных зон:</w:t>
            </w:r>
          </w:p>
          <w:p w:rsidR="00D84A0A" w:rsidRPr="00817791" w:rsidRDefault="00D84A0A" w:rsidP="00041FC4">
            <w:pPr>
              <w:tabs>
                <w:tab w:val="left" w:pos="7740"/>
              </w:tabs>
              <w:spacing w:line="240" w:lineRule="auto"/>
              <w:ind w:left="255" w:hanging="142"/>
              <w:rPr>
                <w:rFonts w:ascii="Times New Roman" w:hAnsi="Times New Roman" w:cs="Times New Roman"/>
                <w:sz w:val="24"/>
                <w:szCs w:val="24"/>
              </w:rPr>
            </w:pPr>
            <w:r w:rsidRPr="00817791">
              <w:rPr>
                <w:rFonts w:ascii="Times New Roman" w:hAnsi="Times New Roman" w:cs="Times New Roman"/>
                <w:sz w:val="24"/>
                <w:szCs w:val="24"/>
              </w:rPr>
              <w:t>- участок производственной застройки (площадка производственного объекта);</w:t>
            </w:r>
          </w:p>
        </w:tc>
        <w:tc>
          <w:tcPr>
            <w:tcW w:w="7036" w:type="dxa"/>
            <w:shd w:val="clear" w:color="auto" w:fill="auto"/>
          </w:tcPr>
          <w:p w:rsidR="00D84A0A" w:rsidRPr="00817791" w:rsidRDefault="00D84A0A" w:rsidP="00041FC4">
            <w:pPr>
              <w:spacing w:line="240" w:lineRule="auto"/>
              <w:ind w:left="142" w:hanging="142"/>
              <w:rPr>
                <w:rFonts w:ascii="Times New Roman" w:hAnsi="Times New Roman" w:cs="Times New Roman"/>
                <w:sz w:val="24"/>
                <w:szCs w:val="24"/>
              </w:rPr>
            </w:pPr>
          </w:p>
          <w:p w:rsidR="00D84A0A" w:rsidRPr="00817791" w:rsidRDefault="00D84A0A" w:rsidP="00041FC4">
            <w:pPr>
              <w:spacing w:line="240" w:lineRule="auto"/>
              <w:ind w:left="142" w:hanging="142"/>
              <w:rPr>
                <w:rFonts w:ascii="Times New Roman" w:hAnsi="Times New Roman" w:cs="Times New Roman"/>
                <w:sz w:val="24"/>
                <w:szCs w:val="24"/>
              </w:rPr>
            </w:pPr>
          </w:p>
          <w:p w:rsidR="00D84A0A" w:rsidRPr="00817791" w:rsidRDefault="00D84A0A" w:rsidP="00041FC4">
            <w:pPr>
              <w:spacing w:line="240" w:lineRule="auto"/>
              <w:ind w:left="142" w:hanging="142"/>
              <w:rPr>
                <w:rFonts w:ascii="Times New Roman" w:hAnsi="Times New Roman" w:cs="Times New Roman"/>
                <w:sz w:val="24"/>
                <w:szCs w:val="24"/>
              </w:rPr>
            </w:pPr>
            <w:r w:rsidRPr="00817791">
              <w:rPr>
                <w:rFonts w:ascii="Times New Roman" w:hAnsi="Times New Roman" w:cs="Times New Roman"/>
                <w:sz w:val="24"/>
                <w:szCs w:val="24"/>
              </w:rPr>
              <w:t xml:space="preserve">- территория до </w:t>
            </w:r>
            <w:smartTag w:uri="urn:schemas-microsoft-com:office:smarttags" w:element="metricconverter">
              <w:smartTagPr>
                <w:attr w:name="ProductID" w:val="25 га"/>
              </w:smartTagPr>
              <w:r w:rsidRPr="00817791">
                <w:rPr>
                  <w:rFonts w:ascii="Times New Roman" w:hAnsi="Times New Roman" w:cs="Times New Roman"/>
                  <w:sz w:val="24"/>
                  <w:szCs w:val="24"/>
                </w:rPr>
                <w:t>25 га</w:t>
              </w:r>
            </w:smartTag>
            <w:r w:rsidRPr="00817791">
              <w:rPr>
                <w:rFonts w:ascii="Times New Roman" w:hAnsi="Times New Roman" w:cs="Times New Roman"/>
                <w:sz w:val="24"/>
                <w:szCs w:val="24"/>
              </w:rPr>
              <w:t xml:space="preserve"> в установленных границах, на которой размещены сооружения производственного и сопровождающего производство назначения;</w:t>
            </w:r>
          </w:p>
        </w:tc>
      </w:tr>
      <w:tr w:rsidR="00D84A0A" w:rsidRPr="003A55A3" w:rsidTr="00041FC4">
        <w:tblPrEx>
          <w:tblBorders>
            <w:bottom w:val="single" w:sz="4" w:space="0" w:color="auto"/>
          </w:tblBorders>
        </w:tblPrEx>
        <w:trPr>
          <w:jc w:val="center"/>
        </w:trPr>
        <w:tc>
          <w:tcPr>
            <w:tcW w:w="3062" w:type="dxa"/>
            <w:shd w:val="clear" w:color="auto" w:fill="auto"/>
          </w:tcPr>
          <w:p w:rsidR="00D84A0A" w:rsidRPr="00817791" w:rsidRDefault="00D84A0A" w:rsidP="00041FC4">
            <w:pPr>
              <w:tabs>
                <w:tab w:val="left" w:pos="7740"/>
              </w:tabs>
              <w:suppressAutoHyphens/>
              <w:spacing w:line="240" w:lineRule="auto"/>
              <w:ind w:left="255" w:hanging="142"/>
              <w:rPr>
                <w:rFonts w:ascii="Times New Roman" w:hAnsi="Times New Roman" w:cs="Times New Roman"/>
                <w:sz w:val="24"/>
                <w:szCs w:val="24"/>
              </w:rPr>
            </w:pPr>
            <w:r w:rsidRPr="00817791">
              <w:rPr>
                <w:rFonts w:ascii="Times New Roman" w:hAnsi="Times New Roman" w:cs="Times New Roman"/>
                <w:sz w:val="24"/>
                <w:szCs w:val="24"/>
              </w:rPr>
              <w:t>- производственная зона (промышленный узел)</w:t>
            </w:r>
          </w:p>
        </w:tc>
        <w:tc>
          <w:tcPr>
            <w:tcW w:w="7036" w:type="dxa"/>
            <w:shd w:val="clear" w:color="auto" w:fill="auto"/>
          </w:tcPr>
          <w:p w:rsidR="00D84A0A" w:rsidRPr="00817791" w:rsidRDefault="00D84A0A" w:rsidP="00041FC4">
            <w:pPr>
              <w:spacing w:line="240" w:lineRule="auto"/>
              <w:ind w:left="142" w:hanging="142"/>
              <w:rPr>
                <w:rFonts w:ascii="Times New Roman" w:hAnsi="Times New Roman" w:cs="Times New Roman"/>
                <w:sz w:val="24"/>
                <w:szCs w:val="24"/>
              </w:rPr>
            </w:pPr>
            <w:r w:rsidRPr="00817791">
              <w:rPr>
                <w:rFonts w:ascii="Times New Roman" w:hAnsi="Times New Roman" w:cs="Times New Roman"/>
                <w:sz w:val="24"/>
                <w:szCs w:val="24"/>
              </w:rPr>
              <w:t xml:space="preserve">- территория специализированного использования от 25 до </w:t>
            </w:r>
            <w:smartTag w:uri="urn:schemas-microsoft-com:office:smarttags" w:element="metricconverter">
              <w:smartTagPr>
                <w:attr w:name="ProductID" w:val="200 га"/>
              </w:smartTagPr>
              <w:r w:rsidRPr="00817791">
                <w:rPr>
                  <w:rFonts w:ascii="Times New Roman" w:hAnsi="Times New Roman" w:cs="Times New Roman"/>
                  <w:sz w:val="24"/>
                  <w:szCs w:val="24"/>
                </w:rPr>
                <w:t>200 га</w:t>
              </w:r>
            </w:smartTag>
            <w:r w:rsidRPr="00817791">
              <w:rPr>
                <w:rFonts w:ascii="Times New Roman" w:hAnsi="Times New Roman" w:cs="Times New Roman"/>
                <w:sz w:val="24"/>
                <w:szCs w:val="24"/>
              </w:rPr>
              <w:t xml:space="preserve"> в установленных границах, формируемая участками производственной застройки на минимально необходимых территориях.</w:t>
            </w:r>
          </w:p>
        </w:tc>
      </w:tr>
      <w:tr w:rsidR="00D84A0A" w:rsidRPr="003A55A3" w:rsidTr="00041FC4">
        <w:tblPrEx>
          <w:tblBorders>
            <w:bottom w:val="single" w:sz="4" w:space="0" w:color="auto"/>
          </w:tblBorders>
        </w:tblPrEx>
        <w:trPr>
          <w:jc w:val="center"/>
        </w:trPr>
        <w:tc>
          <w:tcPr>
            <w:tcW w:w="3062" w:type="dxa"/>
            <w:shd w:val="clear" w:color="auto" w:fill="auto"/>
          </w:tcPr>
          <w:p w:rsidR="00D84A0A" w:rsidRPr="00817791" w:rsidRDefault="00D84A0A" w:rsidP="00041FC4">
            <w:pPr>
              <w:tabs>
                <w:tab w:val="left" w:pos="7740"/>
              </w:tabs>
              <w:suppressAutoHyphens/>
              <w:spacing w:line="240" w:lineRule="auto"/>
              <w:rPr>
                <w:rFonts w:ascii="Times New Roman" w:hAnsi="Times New Roman" w:cs="Times New Roman"/>
                <w:sz w:val="24"/>
                <w:szCs w:val="24"/>
              </w:rPr>
            </w:pPr>
            <w:r w:rsidRPr="00817791">
              <w:rPr>
                <w:rFonts w:ascii="Times New Roman" w:hAnsi="Times New Roman" w:cs="Times New Roman"/>
                <w:bCs/>
                <w:spacing w:val="-2"/>
                <w:sz w:val="24"/>
                <w:szCs w:val="24"/>
              </w:rPr>
              <w:t>Границы производственных зон</w:t>
            </w:r>
          </w:p>
        </w:tc>
        <w:tc>
          <w:tcPr>
            <w:tcW w:w="7036"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bCs/>
                <w:sz w:val="24"/>
                <w:szCs w:val="24"/>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D84A0A" w:rsidRPr="003A55A3" w:rsidRDefault="00D84A0A" w:rsidP="00D84A0A">
      <w:pPr>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9.2. Классификация, размещение и нормативные параметры производственных зон</w:t>
      </w:r>
    </w:p>
    <w:p w:rsidR="00D84A0A" w:rsidRPr="00817791" w:rsidRDefault="00D84A0A" w:rsidP="00D84A0A">
      <w:pPr>
        <w:spacing w:line="239" w:lineRule="auto"/>
        <w:ind w:firstLine="709"/>
        <w:rPr>
          <w:rFonts w:ascii="Times New Roman" w:hAnsi="Times New Roman" w:cs="Times New Roman"/>
          <w:bCs/>
          <w:sz w:val="24"/>
          <w:szCs w:val="24"/>
        </w:rPr>
      </w:pPr>
      <w:r w:rsidRPr="00817791">
        <w:rPr>
          <w:rFonts w:ascii="Times New Roman" w:hAnsi="Times New Roman" w:cs="Times New Roman"/>
          <w:bCs/>
          <w:sz w:val="24"/>
          <w:szCs w:val="24"/>
        </w:rPr>
        <w:t>9.2.1. Классификация производственных зон по нормативным параметрам приведена в таблице 9.2.1.</w:t>
      </w:r>
    </w:p>
    <w:p w:rsidR="00D84A0A" w:rsidRDefault="00D84A0A" w:rsidP="00D84A0A">
      <w:pPr>
        <w:spacing w:line="239" w:lineRule="auto"/>
        <w:ind w:firstLine="709"/>
        <w:jc w:val="right"/>
        <w:rPr>
          <w:rFonts w:ascii="Times New Roman" w:hAnsi="Times New Roman" w:cs="Times New Roman"/>
          <w:b/>
          <w:bCs/>
          <w:sz w:val="24"/>
          <w:szCs w:val="24"/>
        </w:rPr>
      </w:pP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D84A0A" w:rsidRPr="003A55A3" w:rsidTr="00041FC4">
        <w:trPr>
          <w:trHeight w:val="312"/>
          <w:jc w:val="center"/>
        </w:trPr>
        <w:tc>
          <w:tcPr>
            <w:tcW w:w="5735" w:type="dxa"/>
            <w:shd w:val="clear" w:color="auto" w:fill="auto"/>
            <w:vAlign w:val="center"/>
          </w:tcPr>
          <w:p w:rsidR="00D84A0A" w:rsidRPr="00817791" w:rsidRDefault="00D84A0A" w:rsidP="00041FC4">
            <w:pPr>
              <w:tabs>
                <w:tab w:val="left" w:pos="7740"/>
              </w:tabs>
              <w:spacing w:line="239" w:lineRule="auto"/>
              <w:ind w:left="-57" w:right="-57"/>
              <w:jc w:val="center"/>
              <w:rPr>
                <w:rFonts w:ascii="Times New Roman" w:hAnsi="Times New Roman" w:cs="Times New Roman"/>
                <w:b/>
                <w:bCs/>
                <w:sz w:val="24"/>
                <w:szCs w:val="24"/>
              </w:rPr>
            </w:pPr>
            <w:r w:rsidRPr="00817791">
              <w:rPr>
                <w:rFonts w:ascii="Times New Roman" w:hAnsi="Times New Roman" w:cs="Times New Roman"/>
                <w:b/>
                <w:bCs/>
                <w:sz w:val="24"/>
                <w:szCs w:val="24"/>
              </w:rPr>
              <w:t>Наименование показателей</w:t>
            </w:r>
          </w:p>
        </w:tc>
        <w:tc>
          <w:tcPr>
            <w:tcW w:w="4344" w:type="dxa"/>
            <w:shd w:val="clear" w:color="auto" w:fill="auto"/>
            <w:vAlign w:val="center"/>
          </w:tcPr>
          <w:p w:rsidR="00D84A0A" w:rsidRPr="00817791" w:rsidRDefault="00D84A0A" w:rsidP="00041FC4">
            <w:pPr>
              <w:tabs>
                <w:tab w:val="left" w:pos="7740"/>
              </w:tabs>
              <w:spacing w:line="239" w:lineRule="auto"/>
              <w:ind w:left="-57" w:right="-57"/>
              <w:jc w:val="center"/>
              <w:rPr>
                <w:rFonts w:ascii="Times New Roman" w:hAnsi="Times New Roman" w:cs="Times New Roman"/>
                <w:b/>
                <w:bCs/>
                <w:sz w:val="24"/>
                <w:szCs w:val="24"/>
              </w:rPr>
            </w:pPr>
            <w:r w:rsidRPr="00817791">
              <w:rPr>
                <w:rFonts w:ascii="Times New Roman" w:hAnsi="Times New Roman" w:cs="Times New Roman"/>
                <w:b/>
                <w:bCs/>
                <w:sz w:val="24"/>
                <w:szCs w:val="24"/>
              </w:rPr>
              <w:t>Нормативные параметры</w:t>
            </w:r>
          </w:p>
        </w:tc>
      </w:tr>
      <w:tr w:rsidR="00D84A0A" w:rsidRPr="003A55A3" w:rsidTr="00041FC4">
        <w:trPr>
          <w:trHeight w:val="113"/>
          <w:tblHeader/>
          <w:jc w:val="center"/>
        </w:trPr>
        <w:tc>
          <w:tcPr>
            <w:tcW w:w="5735"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4344"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sz w:val="24"/>
                <w:szCs w:val="24"/>
              </w:rPr>
            </w:pPr>
            <w:r w:rsidRPr="00817791">
              <w:rPr>
                <w:rFonts w:ascii="Times New Roman" w:hAnsi="Times New Roman" w:cs="Times New Roman"/>
                <w:sz w:val="24"/>
                <w:szCs w:val="24"/>
              </w:rPr>
              <w:t>Величина занимаемой территории:</w:t>
            </w:r>
          </w:p>
          <w:p w:rsidR="00D84A0A" w:rsidRPr="00817791" w:rsidRDefault="00D84A0A" w:rsidP="00041FC4">
            <w:pPr>
              <w:tabs>
                <w:tab w:val="left" w:pos="7740"/>
              </w:tabs>
              <w:suppressAutoHyphens/>
              <w:spacing w:line="239" w:lineRule="auto"/>
              <w:ind w:left="170"/>
              <w:rPr>
                <w:rFonts w:ascii="Times New Roman" w:hAnsi="Times New Roman" w:cs="Times New Roman"/>
                <w:sz w:val="24"/>
                <w:szCs w:val="24"/>
              </w:rPr>
            </w:pPr>
            <w:r w:rsidRPr="00817791">
              <w:rPr>
                <w:rFonts w:ascii="Times New Roman" w:hAnsi="Times New Roman" w:cs="Times New Roman"/>
                <w:bCs/>
                <w:sz w:val="24"/>
                <w:szCs w:val="24"/>
              </w:rPr>
              <w:t>- участок (</w:t>
            </w:r>
            <w:proofErr w:type="gramStart"/>
            <w:r w:rsidRPr="00817791">
              <w:rPr>
                <w:rFonts w:ascii="Times New Roman" w:hAnsi="Times New Roman" w:cs="Times New Roman"/>
                <w:bCs/>
                <w:sz w:val="24"/>
                <w:szCs w:val="24"/>
              </w:rPr>
              <w:t>га</w:t>
            </w:r>
            <w:proofErr w:type="gramEnd"/>
            <w:r w:rsidRPr="00817791">
              <w:rPr>
                <w:rFonts w:ascii="Times New Roman" w:hAnsi="Times New Roman" w:cs="Times New Roman"/>
                <w:bCs/>
                <w:sz w:val="24"/>
                <w:szCs w:val="24"/>
              </w:rPr>
              <w:t>);</w:t>
            </w:r>
          </w:p>
        </w:tc>
        <w:tc>
          <w:tcPr>
            <w:tcW w:w="4344" w:type="dxa"/>
            <w:shd w:val="clear" w:color="auto" w:fill="auto"/>
          </w:tcPr>
          <w:p w:rsidR="00D84A0A" w:rsidRPr="00817791" w:rsidRDefault="00D84A0A" w:rsidP="00041FC4">
            <w:pPr>
              <w:spacing w:line="238" w:lineRule="auto"/>
              <w:rPr>
                <w:rFonts w:ascii="Times New Roman" w:hAnsi="Times New Roman" w:cs="Times New Roman"/>
                <w:bCs/>
                <w:sz w:val="24"/>
                <w:szCs w:val="24"/>
              </w:rPr>
            </w:pP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до 0,5;</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- 0,5-5,0;</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- 5,0-25,0;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170"/>
              <w:rPr>
                <w:rFonts w:ascii="Times New Roman" w:hAnsi="Times New Roman" w:cs="Times New Roman"/>
                <w:sz w:val="24"/>
                <w:szCs w:val="24"/>
              </w:rPr>
            </w:pPr>
            <w:r w:rsidRPr="00817791">
              <w:rPr>
                <w:rFonts w:ascii="Times New Roman" w:hAnsi="Times New Roman" w:cs="Times New Roman"/>
                <w:bCs/>
                <w:sz w:val="24"/>
                <w:szCs w:val="24"/>
              </w:rPr>
              <w:t>- зона (</w:t>
            </w:r>
            <w:proofErr w:type="gramStart"/>
            <w:r w:rsidRPr="00817791">
              <w:rPr>
                <w:rFonts w:ascii="Times New Roman" w:hAnsi="Times New Roman" w:cs="Times New Roman"/>
                <w:bCs/>
                <w:sz w:val="24"/>
                <w:szCs w:val="24"/>
              </w:rPr>
              <w:t>га</w:t>
            </w:r>
            <w:proofErr w:type="gramEnd"/>
            <w:r w:rsidRPr="00817791">
              <w:rPr>
                <w:rFonts w:ascii="Times New Roman" w:hAnsi="Times New Roman" w:cs="Times New Roman"/>
                <w:bCs/>
                <w:sz w:val="24"/>
                <w:szCs w:val="24"/>
              </w:rPr>
              <w:t>);</w:t>
            </w:r>
          </w:p>
        </w:tc>
        <w:tc>
          <w:tcPr>
            <w:tcW w:w="4344" w:type="dxa"/>
            <w:shd w:val="clear" w:color="auto" w:fill="auto"/>
          </w:tcPr>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25,0-200,0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pacing w:line="239" w:lineRule="auto"/>
              <w:rPr>
                <w:rFonts w:ascii="Times New Roman" w:hAnsi="Times New Roman" w:cs="Times New Roman"/>
                <w:sz w:val="24"/>
                <w:szCs w:val="24"/>
              </w:rPr>
            </w:pPr>
            <w:r w:rsidRPr="00817791">
              <w:rPr>
                <w:rFonts w:ascii="Times New Roman" w:hAnsi="Times New Roman" w:cs="Times New Roman"/>
                <w:sz w:val="24"/>
                <w:szCs w:val="24"/>
              </w:rPr>
              <w:t>Интенсивность использования территории:</w:t>
            </w:r>
          </w:p>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sz w:val="24"/>
                <w:szCs w:val="24"/>
              </w:rPr>
              <w:lastRenderedPageBreak/>
              <w:t xml:space="preserve">- </w:t>
            </w:r>
            <w:r w:rsidRPr="00817791">
              <w:rPr>
                <w:rFonts w:ascii="Times New Roman" w:hAnsi="Times New Roman" w:cs="Times New Roman"/>
                <w:bCs/>
                <w:sz w:val="24"/>
                <w:szCs w:val="24"/>
              </w:rPr>
              <w:t>коэффициент плотности застройки;</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sz w:val="24"/>
                <w:szCs w:val="24"/>
              </w:rPr>
            </w:pP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sz w:val="24"/>
                <w:szCs w:val="24"/>
              </w:rPr>
              <w:lastRenderedPageBreak/>
              <w:t>не более 2,4;</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sz w:val="24"/>
                <w:szCs w:val="24"/>
              </w:rPr>
              <w:lastRenderedPageBreak/>
              <w:t xml:space="preserve">- </w:t>
            </w:r>
            <w:r w:rsidRPr="00817791">
              <w:rPr>
                <w:rFonts w:ascii="Times New Roman" w:hAnsi="Times New Roman" w:cs="Times New Roman"/>
                <w:bCs/>
                <w:sz w:val="24"/>
                <w:szCs w:val="24"/>
              </w:rPr>
              <w:t>плотность застройки (м</w:t>
            </w:r>
            <w:proofErr w:type="gramStart"/>
            <w:r w:rsidRPr="00817791">
              <w:rPr>
                <w:rFonts w:ascii="Times New Roman" w:hAnsi="Times New Roman" w:cs="Times New Roman"/>
                <w:bCs/>
                <w:sz w:val="24"/>
                <w:szCs w:val="24"/>
                <w:vertAlign w:val="superscript"/>
              </w:rPr>
              <w:t>2</w:t>
            </w:r>
            <w:proofErr w:type="gramEnd"/>
            <w:r w:rsidRPr="00817791">
              <w:rPr>
                <w:rFonts w:ascii="Times New Roman" w:hAnsi="Times New Roman" w:cs="Times New Roman"/>
                <w:bCs/>
                <w:sz w:val="24"/>
                <w:szCs w:val="24"/>
              </w:rPr>
              <w:t>/га общей площади капитальных объектов);</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- 20 000-24 000;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- 10 000-20 000;</w:t>
            </w: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менее 10 000;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коэффициент застройки;</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не более 0,8;</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sz w:val="24"/>
                <w:szCs w:val="24"/>
              </w:rPr>
              <w:t xml:space="preserve">- </w:t>
            </w:r>
            <w:r w:rsidRPr="00817791">
              <w:rPr>
                <w:rFonts w:ascii="Times New Roman" w:hAnsi="Times New Roman" w:cs="Times New Roman"/>
                <w:bCs/>
                <w:sz w:val="24"/>
                <w:szCs w:val="24"/>
              </w:rPr>
              <w:t xml:space="preserve">процент </w:t>
            </w:r>
            <w:proofErr w:type="spellStart"/>
            <w:r w:rsidRPr="00817791">
              <w:rPr>
                <w:rFonts w:ascii="Times New Roman" w:hAnsi="Times New Roman" w:cs="Times New Roman"/>
                <w:bCs/>
                <w:sz w:val="24"/>
                <w:szCs w:val="24"/>
              </w:rPr>
              <w:t>застроенности</w:t>
            </w:r>
            <w:proofErr w:type="spellEnd"/>
            <w:proofErr w:type="gramStart"/>
            <w:r w:rsidRPr="00817791">
              <w:rPr>
                <w:rFonts w:ascii="Times New Roman" w:hAnsi="Times New Roman" w:cs="Times New Roman"/>
                <w:bCs/>
                <w:sz w:val="24"/>
                <w:szCs w:val="24"/>
              </w:rPr>
              <w:t xml:space="preserve"> (%);</w:t>
            </w:r>
            <w:proofErr w:type="gramEnd"/>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- 80-60;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- 60-50;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- 50-40;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- 40-30;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менее 30;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sz w:val="24"/>
                <w:szCs w:val="24"/>
              </w:rPr>
            </w:pPr>
            <w:r w:rsidRPr="00817791">
              <w:rPr>
                <w:rFonts w:ascii="Times New Roman" w:hAnsi="Times New Roman" w:cs="Times New Roman"/>
                <w:sz w:val="24"/>
                <w:szCs w:val="24"/>
              </w:rPr>
              <w:t>Численность работающих (человек)</w:t>
            </w:r>
          </w:p>
        </w:tc>
        <w:tc>
          <w:tcPr>
            <w:tcW w:w="4344" w:type="dxa"/>
            <w:shd w:val="clear" w:color="auto" w:fill="auto"/>
          </w:tcPr>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до 50;</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- 50-500;</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- 500-1 000;</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- 1 000-4 000;</w:t>
            </w:r>
          </w:p>
          <w:p w:rsidR="00D84A0A" w:rsidRPr="00817791" w:rsidRDefault="00D84A0A" w:rsidP="00041FC4">
            <w:pPr>
              <w:spacing w:line="238" w:lineRule="auto"/>
              <w:rPr>
                <w:rFonts w:ascii="Times New Roman" w:hAnsi="Times New Roman" w:cs="Times New Roman"/>
                <w:bCs/>
                <w:sz w:val="24"/>
                <w:szCs w:val="24"/>
              </w:rPr>
            </w:pPr>
            <w:r w:rsidRPr="00817791">
              <w:rPr>
                <w:rFonts w:ascii="Times New Roman" w:hAnsi="Times New Roman" w:cs="Times New Roman"/>
                <w:bCs/>
                <w:sz w:val="24"/>
                <w:szCs w:val="24"/>
              </w:rPr>
              <w:t>- 4 000-10 000;</w:t>
            </w:r>
          </w:p>
          <w:p w:rsidR="00D84A0A" w:rsidRPr="00817791" w:rsidRDefault="00D84A0A" w:rsidP="00041FC4">
            <w:pPr>
              <w:spacing w:line="238" w:lineRule="auto"/>
              <w:rPr>
                <w:rFonts w:ascii="Times New Roman" w:hAnsi="Times New Roman" w:cs="Times New Roman"/>
                <w:sz w:val="24"/>
                <w:szCs w:val="24"/>
              </w:rPr>
            </w:pPr>
            <w:r w:rsidRPr="00817791">
              <w:rPr>
                <w:rFonts w:ascii="Times New Roman" w:hAnsi="Times New Roman" w:cs="Times New Roman"/>
                <w:bCs/>
                <w:sz w:val="24"/>
                <w:szCs w:val="24"/>
              </w:rPr>
              <w:t>- более 10 000;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pacing w:line="239" w:lineRule="auto"/>
              <w:rPr>
                <w:rFonts w:ascii="Times New Roman" w:hAnsi="Times New Roman" w:cs="Times New Roman"/>
                <w:bCs/>
                <w:sz w:val="24"/>
                <w:szCs w:val="24"/>
              </w:rPr>
            </w:pPr>
            <w:r w:rsidRPr="00817791">
              <w:rPr>
                <w:rFonts w:ascii="Times New Roman" w:hAnsi="Times New Roman" w:cs="Times New Roman"/>
                <w:sz w:val="24"/>
                <w:szCs w:val="24"/>
              </w:rPr>
              <w:t>Величина грузооборота</w:t>
            </w:r>
            <w:r w:rsidRPr="00817791">
              <w:rPr>
                <w:rFonts w:ascii="Times New Roman" w:hAnsi="Times New Roman" w:cs="Times New Roman"/>
                <w:bCs/>
                <w:sz w:val="24"/>
                <w:szCs w:val="24"/>
              </w:rPr>
              <w:t xml:space="preserve"> (принимается по большему из двух грузопотоков – прибытия или отправления):</w:t>
            </w:r>
          </w:p>
          <w:p w:rsidR="00D84A0A" w:rsidRPr="00817791" w:rsidRDefault="00D84A0A" w:rsidP="00041FC4">
            <w:pPr>
              <w:tabs>
                <w:tab w:val="left" w:pos="7740"/>
              </w:tab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автомобилей в сутки;</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sz w:val="24"/>
                <w:szCs w:val="24"/>
              </w:rPr>
            </w:pPr>
          </w:p>
          <w:p w:rsidR="00D84A0A" w:rsidRPr="00817791" w:rsidRDefault="00D84A0A" w:rsidP="00041FC4">
            <w:pPr>
              <w:spacing w:line="238" w:lineRule="auto"/>
              <w:ind w:left="142" w:hanging="142"/>
              <w:rPr>
                <w:rFonts w:ascii="Times New Roman" w:hAnsi="Times New Roman" w:cs="Times New Roman"/>
                <w:sz w:val="24"/>
                <w:szCs w:val="24"/>
              </w:rPr>
            </w:pP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до 2;</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от 2 до 40;</w:t>
            </w: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более 40;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тонн в год;</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до 40;</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от 40 до 100 000;</w:t>
            </w: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более 100 000;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sz w:val="24"/>
                <w:szCs w:val="24"/>
              </w:rPr>
            </w:pPr>
            <w:r w:rsidRPr="00817791">
              <w:rPr>
                <w:rFonts w:ascii="Times New Roman" w:hAnsi="Times New Roman" w:cs="Times New Roman"/>
                <w:sz w:val="24"/>
                <w:szCs w:val="24"/>
              </w:rPr>
              <w:t>Величине потребляемых ресурсов:</w:t>
            </w:r>
          </w:p>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водопотребление (тыс. м</w:t>
            </w:r>
            <w:r w:rsidRPr="00817791">
              <w:rPr>
                <w:rFonts w:ascii="Times New Roman" w:hAnsi="Times New Roman" w:cs="Times New Roman"/>
                <w:bCs/>
                <w:sz w:val="24"/>
                <w:szCs w:val="24"/>
                <w:vertAlign w:val="superscript"/>
              </w:rPr>
              <w:t>3</w:t>
            </w:r>
            <w:r w:rsidRPr="00817791">
              <w:rPr>
                <w:rFonts w:ascii="Times New Roman" w:hAnsi="Times New Roman" w:cs="Times New Roman"/>
                <w:bCs/>
                <w:sz w:val="24"/>
                <w:szCs w:val="24"/>
              </w:rPr>
              <w:t>/сутки);</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sz w:val="24"/>
                <w:szCs w:val="24"/>
              </w:rPr>
            </w:pP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до 5;</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от 5 до 20;</w:t>
            </w: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более 20;</w:t>
            </w:r>
          </w:p>
        </w:tc>
      </w:tr>
      <w:tr w:rsidR="00D84A0A" w:rsidRPr="003A55A3" w:rsidTr="00041FC4">
        <w:tblPrEx>
          <w:tblBorders>
            <w:bottom w:val="single" w:sz="4" w:space="0" w:color="auto"/>
          </w:tblBorders>
        </w:tblPrEx>
        <w:trPr>
          <w:jc w:val="center"/>
        </w:trPr>
        <w:tc>
          <w:tcPr>
            <w:tcW w:w="5735"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теплопотребление (Гкал/час)</w:t>
            </w:r>
          </w:p>
        </w:tc>
        <w:tc>
          <w:tcPr>
            <w:tcW w:w="4344" w:type="dxa"/>
            <w:shd w:val="clear" w:color="auto" w:fill="auto"/>
          </w:tcPr>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до 5;</w:t>
            </w:r>
          </w:p>
          <w:p w:rsidR="00D84A0A" w:rsidRPr="00817791" w:rsidRDefault="00D84A0A" w:rsidP="00041FC4">
            <w:pPr>
              <w:spacing w:line="238"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от 5 до 20;</w:t>
            </w:r>
          </w:p>
          <w:p w:rsidR="00D84A0A" w:rsidRPr="00817791" w:rsidRDefault="00D84A0A" w:rsidP="00041FC4">
            <w:pPr>
              <w:spacing w:line="238"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lastRenderedPageBreak/>
              <w:t>- более 20;</w:t>
            </w:r>
          </w:p>
        </w:tc>
      </w:tr>
    </w:tbl>
    <w:p w:rsidR="00D84A0A" w:rsidRPr="003A55A3" w:rsidRDefault="00D84A0A" w:rsidP="00D84A0A">
      <w:pPr>
        <w:spacing w:line="239" w:lineRule="auto"/>
        <w:ind w:firstLine="709"/>
        <w:rPr>
          <w:rFonts w:ascii="Times New Roman" w:hAnsi="Times New Roman" w:cs="Times New Roman"/>
          <w:b/>
          <w:bCs/>
          <w:sz w:val="24"/>
          <w:szCs w:val="24"/>
        </w:rPr>
      </w:pPr>
    </w:p>
    <w:p w:rsidR="00D84A0A" w:rsidRPr="00817791" w:rsidRDefault="00D84A0A" w:rsidP="00D84A0A">
      <w:pPr>
        <w:spacing w:line="239" w:lineRule="auto"/>
        <w:ind w:firstLine="709"/>
        <w:rPr>
          <w:rFonts w:ascii="Times New Roman" w:hAnsi="Times New Roman" w:cs="Times New Roman"/>
          <w:bCs/>
          <w:sz w:val="24"/>
          <w:szCs w:val="24"/>
        </w:rPr>
      </w:pPr>
      <w:r w:rsidRPr="00817791">
        <w:rPr>
          <w:rFonts w:ascii="Times New Roman" w:hAnsi="Times New Roman" w:cs="Times New Roman"/>
          <w:bCs/>
          <w:sz w:val="24"/>
          <w:szCs w:val="24"/>
        </w:rPr>
        <w:t xml:space="preserve">9.2.2. Размещение производственных зон и производственных объектов следует осуществлять в соответствии с таблицей 9.2.2.   </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D84A0A" w:rsidRPr="003A55A3" w:rsidTr="00041FC4">
        <w:trPr>
          <w:trHeight w:val="312"/>
          <w:jc w:val="center"/>
        </w:trPr>
        <w:tc>
          <w:tcPr>
            <w:tcW w:w="3828" w:type="dxa"/>
            <w:shd w:val="clear" w:color="auto" w:fill="auto"/>
            <w:vAlign w:val="center"/>
          </w:tcPr>
          <w:p w:rsidR="00D84A0A" w:rsidRPr="00817791" w:rsidRDefault="00D84A0A" w:rsidP="00041FC4">
            <w:pPr>
              <w:tabs>
                <w:tab w:val="left" w:pos="7740"/>
              </w:tabs>
              <w:spacing w:line="240" w:lineRule="auto"/>
              <w:ind w:left="-57" w:right="-57"/>
              <w:jc w:val="center"/>
              <w:rPr>
                <w:rFonts w:ascii="Times New Roman" w:hAnsi="Times New Roman" w:cs="Times New Roman"/>
                <w:b/>
                <w:bCs/>
                <w:sz w:val="24"/>
                <w:szCs w:val="24"/>
              </w:rPr>
            </w:pPr>
            <w:r w:rsidRPr="00817791">
              <w:rPr>
                <w:rFonts w:ascii="Times New Roman" w:hAnsi="Times New Roman" w:cs="Times New Roman"/>
                <w:b/>
                <w:bCs/>
                <w:sz w:val="24"/>
                <w:szCs w:val="24"/>
              </w:rPr>
              <w:t>Наименование показателей</w:t>
            </w:r>
          </w:p>
        </w:tc>
        <w:tc>
          <w:tcPr>
            <w:tcW w:w="6273" w:type="dxa"/>
            <w:shd w:val="clear" w:color="auto" w:fill="auto"/>
            <w:vAlign w:val="center"/>
          </w:tcPr>
          <w:p w:rsidR="00D84A0A" w:rsidRPr="00817791" w:rsidRDefault="00D84A0A" w:rsidP="00041FC4">
            <w:pPr>
              <w:tabs>
                <w:tab w:val="left" w:pos="7740"/>
              </w:tabs>
              <w:spacing w:line="240" w:lineRule="auto"/>
              <w:ind w:left="-57" w:right="-57"/>
              <w:jc w:val="center"/>
              <w:rPr>
                <w:rFonts w:ascii="Times New Roman" w:hAnsi="Times New Roman" w:cs="Times New Roman"/>
                <w:b/>
                <w:bCs/>
                <w:sz w:val="24"/>
                <w:szCs w:val="24"/>
              </w:rPr>
            </w:pPr>
            <w:r w:rsidRPr="00817791">
              <w:rPr>
                <w:rFonts w:ascii="Times New Roman" w:hAnsi="Times New Roman" w:cs="Times New Roman"/>
                <w:b/>
                <w:bCs/>
                <w:sz w:val="24"/>
                <w:szCs w:val="24"/>
              </w:rPr>
              <w:t>Нормативные параметры</w:t>
            </w:r>
          </w:p>
        </w:tc>
      </w:tr>
      <w:tr w:rsidR="00D84A0A" w:rsidRPr="003A55A3" w:rsidTr="00041FC4">
        <w:trPr>
          <w:trHeight w:val="170"/>
          <w:tblHeader/>
          <w:jc w:val="center"/>
        </w:trPr>
        <w:tc>
          <w:tcPr>
            <w:tcW w:w="3828"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273"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Размещение производственной зоны допускается:</w:t>
            </w:r>
          </w:p>
          <w:p w:rsidR="00D84A0A" w:rsidRPr="00817791" w:rsidRDefault="00D84A0A" w:rsidP="00041FC4">
            <w:pPr>
              <w:tabs>
                <w:tab w:val="left" w:pos="7740"/>
              </w:tabs>
              <w:suppressAutoHyphens/>
              <w:spacing w:line="239" w:lineRule="auto"/>
              <w:ind w:left="312" w:hanging="142"/>
              <w:rPr>
                <w:rFonts w:ascii="Times New Roman" w:hAnsi="Times New Roman" w:cs="Times New Roman"/>
                <w:sz w:val="24"/>
                <w:szCs w:val="24"/>
              </w:rPr>
            </w:pPr>
            <w:r w:rsidRPr="00817791">
              <w:rPr>
                <w:rFonts w:ascii="Times New Roman" w:hAnsi="Times New Roman" w:cs="Times New Roman"/>
                <w:bCs/>
                <w:sz w:val="24"/>
                <w:szCs w:val="24"/>
              </w:rPr>
              <w:t>- на площадях залегания полезных ископаемых;</w:t>
            </w:r>
          </w:p>
        </w:tc>
        <w:tc>
          <w:tcPr>
            <w:tcW w:w="6273" w:type="dxa"/>
            <w:shd w:val="clear" w:color="auto" w:fill="auto"/>
          </w:tcPr>
          <w:p w:rsidR="00D84A0A" w:rsidRPr="00817791" w:rsidRDefault="00D84A0A" w:rsidP="00041FC4">
            <w:pPr>
              <w:spacing w:line="239" w:lineRule="auto"/>
              <w:rPr>
                <w:rFonts w:ascii="Times New Roman" w:hAnsi="Times New Roman" w:cs="Times New Roman"/>
                <w:bCs/>
                <w:sz w:val="24"/>
                <w:szCs w:val="24"/>
              </w:rPr>
            </w:pPr>
          </w:p>
          <w:p w:rsidR="00D84A0A" w:rsidRPr="00817791" w:rsidRDefault="00D84A0A" w:rsidP="00041FC4">
            <w:pPr>
              <w:spacing w:line="239" w:lineRule="auto"/>
              <w:rPr>
                <w:rFonts w:ascii="Times New Roman" w:hAnsi="Times New Roman" w:cs="Times New Roman"/>
                <w:bCs/>
                <w:sz w:val="24"/>
                <w:szCs w:val="24"/>
              </w:rPr>
            </w:pP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bCs/>
                <w:sz w:val="24"/>
                <w:szCs w:val="24"/>
              </w:rPr>
            </w:pPr>
            <w:r w:rsidRPr="00817791">
              <w:rPr>
                <w:rFonts w:ascii="Times New Roman" w:hAnsi="Times New Roman" w:cs="Times New Roman"/>
                <w:bCs/>
                <w:sz w:val="24"/>
                <w:szCs w:val="24"/>
              </w:rPr>
              <w:t xml:space="preserve">- </w:t>
            </w:r>
            <w:r w:rsidRPr="00817791">
              <w:rPr>
                <w:rFonts w:ascii="Times New Roman" w:hAnsi="Times New Roman" w:cs="Times New Roman"/>
                <w:sz w:val="24"/>
                <w:szCs w:val="24"/>
              </w:rPr>
              <w:t>в прибрежных зонах водных объектов;</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sz w:val="24"/>
                <w:szCs w:val="24"/>
              </w:rPr>
              <w:t xml:space="preserve">- только </w:t>
            </w:r>
            <w:proofErr w:type="gramStart"/>
            <w:r w:rsidRPr="00817791">
              <w:rPr>
                <w:rFonts w:ascii="Times New Roman" w:hAnsi="Times New Roman" w:cs="Times New Roman"/>
                <w:sz w:val="24"/>
                <w:szCs w:val="24"/>
              </w:rPr>
              <w:t>при необходимости непосредственного примыкания земельных участков к водоемам по согласованию с органами по регулированию</w:t>
            </w:r>
            <w:proofErr w:type="gramEnd"/>
            <w:r w:rsidRPr="00817791">
              <w:rPr>
                <w:rFonts w:ascii="Times New Roman" w:hAnsi="Times New Roman" w:cs="Times New Roman"/>
                <w:sz w:val="24"/>
                <w:szCs w:val="24"/>
              </w:rPr>
              <w:t xml:space="preserve"> использования и охране вод. При этом </w:t>
            </w:r>
            <w:r w:rsidRPr="00817791">
              <w:rPr>
                <w:rFonts w:ascii="Times New Roman" w:hAnsi="Times New Roman" w:cs="Times New Roman"/>
                <w:bCs/>
                <w:sz w:val="24"/>
                <w:szCs w:val="24"/>
              </w:rPr>
              <w:t>планировочные отметки площадок производственных объектов должны приниматься не менее чем на</w:t>
            </w:r>
            <w:smartTag w:uri="urn:schemas-microsoft-com:office:smarttags" w:element="metricconverter">
              <w:smartTagPr>
                <w:attr w:name="ProductID" w:val="0,5 м"/>
              </w:smartTagPr>
              <w:r w:rsidRPr="00817791">
                <w:rPr>
                  <w:rFonts w:ascii="Times New Roman" w:hAnsi="Times New Roman" w:cs="Times New Roman"/>
                  <w:bCs/>
                  <w:noProof/>
                  <w:sz w:val="24"/>
                  <w:szCs w:val="24"/>
                </w:rPr>
                <w:t>0,5</w:t>
              </w:r>
              <w:r w:rsidRPr="00817791">
                <w:rPr>
                  <w:rFonts w:ascii="Times New Roman" w:hAnsi="Times New Roman" w:cs="Times New Roman"/>
                  <w:bCs/>
                  <w:sz w:val="24"/>
                  <w:szCs w:val="24"/>
                </w:rPr>
                <w:t xml:space="preserve"> м</w:t>
              </w:r>
            </w:smartTag>
            <w:r w:rsidRPr="00817791">
              <w:rPr>
                <w:rFonts w:ascii="Times New Roman" w:hAnsi="Times New Roman" w:cs="Times New Roman"/>
                <w:bCs/>
                <w:sz w:val="24"/>
                <w:szCs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D84A0A" w:rsidRPr="00817791" w:rsidRDefault="00D84A0A" w:rsidP="00041FC4">
            <w:pPr>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817791">
              <w:rPr>
                <w:rFonts w:ascii="Times New Roman" w:hAnsi="Times New Roman" w:cs="Times New Roman"/>
                <w:bCs/>
                <w:noProof/>
                <w:sz w:val="24"/>
                <w:szCs w:val="24"/>
              </w:rPr>
              <w:t xml:space="preserve"> 100</w:t>
            </w:r>
            <w:r w:rsidRPr="00817791">
              <w:rPr>
                <w:rFonts w:ascii="Times New Roman" w:hAnsi="Times New Roman" w:cs="Times New Roman"/>
                <w:bCs/>
                <w:sz w:val="24"/>
                <w:szCs w:val="24"/>
              </w:rPr>
              <w:t xml:space="preserve"> лет, для остальных объектов</w:t>
            </w:r>
            <w:r w:rsidRPr="00817791">
              <w:rPr>
                <w:rFonts w:ascii="Times New Roman" w:hAnsi="Times New Roman" w:cs="Times New Roman"/>
                <w:bCs/>
                <w:noProof/>
                <w:sz w:val="24"/>
                <w:szCs w:val="24"/>
              </w:rPr>
              <w:t xml:space="preserve"> –</w:t>
            </w:r>
            <w:r w:rsidRPr="00817791">
              <w:rPr>
                <w:rFonts w:ascii="Times New Roman" w:hAnsi="Times New Roman" w:cs="Times New Roman"/>
                <w:bCs/>
                <w:sz w:val="24"/>
                <w:szCs w:val="24"/>
              </w:rPr>
              <w:t xml:space="preserve"> один раз в</w:t>
            </w:r>
            <w:r w:rsidRPr="00817791">
              <w:rPr>
                <w:rFonts w:ascii="Times New Roman" w:hAnsi="Times New Roman" w:cs="Times New Roman"/>
                <w:bCs/>
                <w:noProof/>
                <w:sz w:val="24"/>
                <w:szCs w:val="24"/>
              </w:rPr>
              <w:t xml:space="preserve"> 50</w:t>
            </w:r>
            <w:r w:rsidRPr="00817791">
              <w:rPr>
                <w:rFonts w:ascii="Times New Roman" w:hAnsi="Times New Roman" w:cs="Times New Roman"/>
                <w:bCs/>
                <w:sz w:val="24"/>
                <w:szCs w:val="24"/>
              </w:rPr>
              <w:t xml:space="preserve"> лет, а для объектов со сроком эксплуатации до</w:t>
            </w:r>
            <w:r w:rsidRPr="00817791">
              <w:rPr>
                <w:rFonts w:ascii="Times New Roman" w:hAnsi="Times New Roman" w:cs="Times New Roman"/>
                <w:bCs/>
                <w:noProof/>
                <w:sz w:val="24"/>
                <w:szCs w:val="24"/>
              </w:rPr>
              <w:t xml:space="preserve"> 10</w:t>
            </w:r>
            <w:r w:rsidRPr="00817791">
              <w:rPr>
                <w:rFonts w:ascii="Times New Roman" w:hAnsi="Times New Roman" w:cs="Times New Roman"/>
                <w:bCs/>
                <w:sz w:val="24"/>
                <w:szCs w:val="24"/>
              </w:rPr>
              <w:t xml:space="preserve"> лет</w:t>
            </w:r>
            <w:r w:rsidRPr="00817791">
              <w:rPr>
                <w:rFonts w:ascii="Times New Roman" w:hAnsi="Times New Roman" w:cs="Times New Roman"/>
                <w:bCs/>
                <w:noProof/>
                <w:sz w:val="24"/>
                <w:szCs w:val="24"/>
              </w:rPr>
              <w:t xml:space="preserve"> –</w:t>
            </w:r>
            <w:r w:rsidRPr="00817791">
              <w:rPr>
                <w:rFonts w:ascii="Times New Roman" w:hAnsi="Times New Roman" w:cs="Times New Roman"/>
                <w:bCs/>
                <w:sz w:val="24"/>
                <w:szCs w:val="24"/>
              </w:rPr>
              <w:t xml:space="preserve"> один раз в</w:t>
            </w:r>
            <w:r w:rsidRPr="00817791">
              <w:rPr>
                <w:rFonts w:ascii="Times New Roman" w:hAnsi="Times New Roman" w:cs="Times New Roman"/>
                <w:bCs/>
                <w:noProof/>
                <w:sz w:val="24"/>
                <w:szCs w:val="24"/>
              </w:rPr>
              <w:t xml:space="preserve"> 10</w:t>
            </w:r>
            <w:r w:rsidRPr="00817791">
              <w:rPr>
                <w:rFonts w:ascii="Times New Roman" w:hAnsi="Times New Roman" w:cs="Times New Roman"/>
                <w:bCs/>
                <w:sz w:val="24"/>
                <w:szCs w:val="24"/>
              </w:rPr>
              <w:t xml:space="preserve"> лет.</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39" w:lineRule="auto"/>
              <w:ind w:left="31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в </w:t>
            </w:r>
            <w:proofErr w:type="spellStart"/>
            <w:r w:rsidRPr="00817791">
              <w:rPr>
                <w:rFonts w:ascii="Times New Roman" w:hAnsi="Times New Roman" w:cs="Times New Roman"/>
                <w:bCs/>
                <w:sz w:val="24"/>
                <w:szCs w:val="24"/>
              </w:rPr>
              <w:t>водоохранных</w:t>
            </w:r>
            <w:proofErr w:type="spellEnd"/>
            <w:r w:rsidRPr="00817791">
              <w:rPr>
                <w:rFonts w:ascii="Times New Roman" w:hAnsi="Times New Roman" w:cs="Times New Roman"/>
                <w:bCs/>
                <w:sz w:val="24"/>
                <w:szCs w:val="24"/>
              </w:rPr>
              <w:t xml:space="preserve"> зонах морей, рек и водоемов</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bCs/>
                <w:sz w:val="24"/>
                <w:szCs w:val="24"/>
              </w:rPr>
            </w:pPr>
            <w:r w:rsidRPr="00817791">
              <w:rPr>
                <w:rFonts w:ascii="Times New Roman" w:hAnsi="Times New Roman" w:cs="Times New Roman"/>
                <w:bCs/>
                <w:sz w:val="24"/>
                <w:szCs w:val="24"/>
              </w:rPr>
              <w:t>Размещение производственной зоны не допускается</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в составе рекреационных зон;</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в зеленых зонах;</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на землях особо охраняемых территорий;</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в зонах охраны объектов культурного наследия (памятников истории и культуры) без согласования с государственным органом </w:t>
            </w:r>
            <w:r w:rsidRPr="00817791">
              <w:rPr>
                <w:rFonts w:ascii="Times New Roman" w:hAnsi="Times New Roman" w:cs="Times New Roman"/>
                <w:sz w:val="24"/>
                <w:szCs w:val="24"/>
              </w:rPr>
              <w:t>Камчатского края</w:t>
            </w:r>
            <w:r w:rsidRPr="00817791">
              <w:rPr>
                <w:rFonts w:ascii="Times New Roman" w:hAnsi="Times New Roman" w:cs="Times New Roman"/>
                <w:bCs/>
                <w:sz w:val="24"/>
                <w:szCs w:val="24"/>
              </w:rPr>
              <w:t xml:space="preserve"> в сфере </w:t>
            </w:r>
            <w:r w:rsidRPr="00817791">
              <w:rPr>
                <w:rFonts w:ascii="Times New Roman" w:hAnsi="Times New Roman" w:cs="Times New Roman"/>
                <w:bCs/>
                <w:sz w:val="24"/>
                <w:szCs w:val="24"/>
              </w:rPr>
              <w:lastRenderedPageBreak/>
              <w:t>государственной охраны объектов культурного наследия;</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в районах развития опасных геологических и гидрологических процессов (активный карст, обвалы, оползни, просадки </w:t>
            </w:r>
            <w:r w:rsidRPr="00817791">
              <w:rPr>
                <w:rFonts w:ascii="Times New Roman" w:hAnsi="Times New Roman" w:cs="Times New Roman"/>
                <w:sz w:val="24"/>
                <w:szCs w:val="24"/>
              </w:rPr>
              <w:t xml:space="preserve">или обрушение поверхности </w:t>
            </w:r>
            <w:r w:rsidRPr="00817791">
              <w:rPr>
                <w:rFonts w:ascii="Times New Roman" w:hAnsi="Times New Roman" w:cs="Times New Roman"/>
                <w:spacing w:val="-2"/>
                <w:sz w:val="24"/>
                <w:szCs w:val="24"/>
              </w:rPr>
              <w:t>под влиянием горных разработок, сход селей, лавин и др.)</w:t>
            </w:r>
            <w:r w:rsidRPr="00817791">
              <w:rPr>
                <w:rFonts w:ascii="Times New Roman" w:hAnsi="Times New Roman" w:cs="Times New Roman"/>
                <w:bCs/>
                <w:sz w:val="24"/>
                <w:szCs w:val="24"/>
              </w:rPr>
              <w:t>, которые могут угрожать застройке и эксплуатации производственных объектов;</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xml:space="preserve">- на участках, загрязненных органическими и радиоактивными отходами, до истечения сроков, установленных органами </w:t>
            </w:r>
            <w:proofErr w:type="spellStart"/>
            <w:r w:rsidRPr="00817791">
              <w:rPr>
                <w:rFonts w:ascii="Times New Roman" w:hAnsi="Times New Roman" w:cs="Times New Roman"/>
                <w:bCs/>
                <w:sz w:val="24"/>
                <w:szCs w:val="24"/>
              </w:rPr>
              <w:t>Роспотребнадзора</w:t>
            </w:r>
            <w:proofErr w:type="spellEnd"/>
            <w:r w:rsidRPr="00817791">
              <w:rPr>
                <w:rFonts w:ascii="Times New Roman" w:hAnsi="Times New Roman" w:cs="Times New Roman"/>
                <w:bCs/>
                <w:sz w:val="24"/>
                <w:szCs w:val="24"/>
              </w:rPr>
              <w:t>;</w:t>
            </w:r>
          </w:p>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D84A0A" w:rsidRPr="00817791" w:rsidRDefault="00D84A0A" w:rsidP="00041FC4">
            <w:pPr>
              <w:spacing w:line="239" w:lineRule="auto"/>
              <w:ind w:left="142" w:hanging="142"/>
              <w:rPr>
                <w:rFonts w:ascii="Times New Roman" w:hAnsi="Times New Roman" w:cs="Times New Roman"/>
                <w:bCs/>
                <w:spacing w:val="-3"/>
                <w:sz w:val="24"/>
                <w:szCs w:val="24"/>
              </w:rPr>
            </w:pPr>
            <w:r w:rsidRPr="00817791">
              <w:rPr>
                <w:rFonts w:ascii="Times New Roman" w:hAnsi="Times New Roman" w:cs="Times New Roman"/>
                <w:bCs/>
                <w:sz w:val="24"/>
                <w:szCs w:val="24"/>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39" w:lineRule="auto"/>
              <w:rPr>
                <w:rFonts w:ascii="Times New Roman" w:hAnsi="Times New Roman" w:cs="Times New Roman"/>
                <w:sz w:val="24"/>
                <w:szCs w:val="24"/>
              </w:rPr>
            </w:pPr>
            <w:r w:rsidRPr="00817791">
              <w:rPr>
                <w:rFonts w:ascii="Times New Roman" w:hAnsi="Times New Roman" w:cs="Times New Roman"/>
                <w:sz w:val="24"/>
                <w:szCs w:val="24"/>
              </w:rPr>
              <w:lastRenderedPageBreak/>
              <w:t>Размещение объектов, зданий, сооружений:</w:t>
            </w:r>
          </w:p>
          <w:p w:rsidR="00D84A0A" w:rsidRPr="00817791" w:rsidRDefault="00D84A0A" w:rsidP="00041FC4">
            <w:pPr>
              <w:tabs>
                <w:tab w:val="left" w:pos="7740"/>
              </w:tabs>
              <w:spacing w:line="240" w:lineRule="auto"/>
              <w:ind w:left="255" w:hanging="142"/>
              <w:rPr>
                <w:rFonts w:ascii="Times New Roman" w:hAnsi="Times New Roman" w:cs="Times New Roman"/>
                <w:bCs/>
                <w:sz w:val="24"/>
                <w:szCs w:val="24"/>
              </w:rPr>
            </w:pPr>
            <w:r w:rsidRPr="00817791">
              <w:rPr>
                <w:rFonts w:ascii="Times New Roman" w:hAnsi="Times New Roman" w:cs="Times New Roman"/>
                <w:bCs/>
                <w:sz w:val="24"/>
                <w:szCs w:val="24"/>
              </w:rPr>
              <w:t xml:space="preserve">- </w:t>
            </w:r>
            <w:r w:rsidRPr="00817791">
              <w:rPr>
                <w:rFonts w:ascii="Times New Roman" w:hAnsi="Times New Roman" w:cs="Times New Roman"/>
                <w:sz w:val="24"/>
                <w:szCs w:val="24"/>
              </w:rPr>
              <w:t>устройство</w:t>
            </w:r>
            <w:r>
              <w:rPr>
                <w:rFonts w:ascii="Times New Roman" w:hAnsi="Times New Roman" w:cs="Times New Roman"/>
                <w:sz w:val="24"/>
                <w:szCs w:val="24"/>
              </w:rPr>
              <w:t xml:space="preserve"> </w:t>
            </w:r>
            <w:r w:rsidRPr="00817791">
              <w:rPr>
                <w:rStyle w:val="match"/>
                <w:rFonts w:ascii="Times New Roman" w:hAnsi="Times New Roman" w:cs="Times New Roman"/>
                <w:sz w:val="24"/>
                <w:szCs w:val="24"/>
              </w:rPr>
              <w:t>отвалов</w:t>
            </w:r>
            <w:r w:rsidRPr="00817791">
              <w:rPr>
                <w:rFonts w:ascii="Times New Roman" w:hAnsi="Times New Roman" w:cs="Times New Roman"/>
                <w:sz w:val="24"/>
                <w:szCs w:val="24"/>
              </w:rPr>
              <w:t xml:space="preserve">, </w:t>
            </w:r>
            <w:proofErr w:type="spellStart"/>
            <w:r w:rsidRPr="00817791">
              <w:rPr>
                <w:rFonts w:ascii="Times New Roman" w:hAnsi="Times New Roman" w:cs="Times New Roman"/>
                <w:sz w:val="24"/>
                <w:szCs w:val="24"/>
              </w:rPr>
              <w:t>шлаконакопителей</w:t>
            </w:r>
            <w:proofErr w:type="spellEnd"/>
            <w:r w:rsidRPr="00817791">
              <w:rPr>
                <w:rFonts w:ascii="Times New Roman" w:hAnsi="Times New Roman" w:cs="Times New Roman"/>
                <w:sz w:val="24"/>
                <w:szCs w:val="24"/>
              </w:rPr>
              <w:t xml:space="preserve">, </w:t>
            </w:r>
            <w:proofErr w:type="spellStart"/>
            <w:r w:rsidRPr="00817791">
              <w:rPr>
                <w:rFonts w:ascii="Times New Roman" w:hAnsi="Times New Roman" w:cs="Times New Roman"/>
                <w:sz w:val="24"/>
                <w:szCs w:val="24"/>
              </w:rPr>
              <w:t>хвостохранилищ</w:t>
            </w:r>
            <w:proofErr w:type="spellEnd"/>
            <w:r w:rsidRPr="00817791">
              <w:rPr>
                <w:rFonts w:ascii="Times New Roman" w:hAnsi="Times New Roman" w:cs="Times New Roman"/>
                <w:sz w:val="24"/>
                <w:szCs w:val="24"/>
              </w:rPr>
              <w:t>, отходов и отбросов предприятий</w:t>
            </w:r>
            <w:r w:rsidRPr="00817791">
              <w:rPr>
                <w:rStyle w:val="apple-converted-space"/>
                <w:rFonts w:ascii="Times New Roman" w:hAnsi="Times New Roman" w:cs="Times New Roman"/>
                <w:sz w:val="24"/>
                <w:szCs w:val="24"/>
              </w:rPr>
              <w:t>;</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p>
          <w:p w:rsidR="00D84A0A" w:rsidRPr="00817791" w:rsidRDefault="00D84A0A" w:rsidP="00041FC4">
            <w:pPr>
              <w:spacing w:line="239" w:lineRule="auto"/>
              <w:ind w:left="142" w:hanging="142"/>
              <w:rPr>
                <w:rFonts w:ascii="Times New Roman" w:hAnsi="Times New Roman" w:cs="Times New Roman"/>
                <w:bCs/>
                <w:sz w:val="24"/>
                <w:szCs w:val="24"/>
              </w:rPr>
            </w:pPr>
          </w:p>
          <w:p w:rsidR="00D84A0A" w:rsidRPr="00817791" w:rsidRDefault="00D84A0A" w:rsidP="00041FC4">
            <w:pPr>
              <w:spacing w:line="239" w:lineRule="auto"/>
              <w:ind w:left="142" w:hanging="142"/>
              <w:rPr>
                <w:rFonts w:ascii="Times New Roman" w:hAnsi="Times New Roman" w:cs="Times New Roman"/>
                <w:sz w:val="24"/>
                <w:szCs w:val="24"/>
              </w:rPr>
            </w:pPr>
            <w:r w:rsidRPr="00817791">
              <w:rPr>
                <w:rFonts w:ascii="Times New Roman" w:hAnsi="Times New Roman" w:cs="Times New Roman"/>
                <w:bCs/>
                <w:sz w:val="24"/>
                <w:szCs w:val="24"/>
              </w:rPr>
              <w:t xml:space="preserve">- </w:t>
            </w:r>
            <w:r w:rsidRPr="00817791">
              <w:rPr>
                <w:rFonts w:ascii="Times New Roman" w:hAnsi="Times New Roman" w:cs="Times New Roman"/>
                <w:sz w:val="24"/>
                <w:szCs w:val="24"/>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proofErr w:type="gramStart"/>
            <w:r w:rsidRPr="00817791">
              <w:rPr>
                <w:rFonts w:ascii="Times New Roman" w:hAnsi="Times New Roman" w:cs="Times New Roman"/>
                <w:sz w:val="24"/>
                <w:szCs w:val="24"/>
              </w:rPr>
              <w:t>)</w:t>
            </w:r>
            <w:r w:rsidRPr="00817791">
              <w:rPr>
                <w:rStyle w:val="match"/>
                <w:rFonts w:ascii="Times New Roman" w:hAnsi="Times New Roman" w:cs="Times New Roman"/>
                <w:sz w:val="24"/>
                <w:szCs w:val="24"/>
              </w:rPr>
              <w:t>о</w:t>
            </w:r>
            <w:proofErr w:type="gramEnd"/>
            <w:r w:rsidRPr="00817791">
              <w:rPr>
                <w:rStyle w:val="match"/>
                <w:rFonts w:ascii="Times New Roman" w:hAnsi="Times New Roman" w:cs="Times New Roman"/>
                <w:sz w:val="24"/>
                <w:szCs w:val="24"/>
              </w:rPr>
              <w:t>твалы</w:t>
            </w:r>
            <w:r w:rsidRPr="00817791">
              <w:rPr>
                <w:rFonts w:ascii="Times New Roman" w:hAnsi="Times New Roman" w:cs="Times New Roman"/>
                <w:sz w:val="24"/>
                <w:szCs w:val="24"/>
              </w:rPr>
              <w:t xml:space="preserve">. Участки для них следует размещать за пределами объектов и II пояса зон санитарной охраны подземных </w:t>
            </w:r>
            <w:proofErr w:type="spellStart"/>
            <w:r w:rsidRPr="00817791">
              <w:rPr>
                <w:rFonts w:ascii="Times New Roman" w:hAnsi="Times New Roman" w:cs="Times New Roman"/>
                <w:sz w:val="24"/>
                <w:szCs w:val="24"/>
              </w:rPr>
              <w:t>водоисточников</w:t>
            </w:r>
            <w:proofErr w:type="spellEnd"/>
            <w:r w:rsidRPr="00817791">
              <w:rPr>
                <w:rFonts w:ascii="Times New Roman" w:hAnsi="Times New Roman" w:cs="Times New Roman"/>
                <w:sz w:val="24"/>
                <w:szCs w:val="24"/>
              </w:rPr>
              <w:t xml:space="preserve"> с соблюдением санитарных норм. </w:t>
            </w:r>
            <w:r w:rsidRPr="00817791">
              <w:rPr>
                <w:rStyle w:val="match"/>
                <w:rFonts w:ascii="Times New Roman" w:hAnsi="Times New Roman" w:cs="Times New Roman"/>
                <w:sz w:val="24"/>
                <w:szCs w:val="24"/>
              </w:rPr>
              <w:t>Отвалы</w:t>
            </w:r>
            <w:r w:rsidRPr="00817791">
              <w:rPr>
                <w:rFonts w:ascii="Times New Roman" w:hAnsi="Times New Roman" w:cs="Times New Roman"/>
                <w:sz w:val="24"/>
                <w:szCs w:val="24"/>
              </w:rPr>
              <w:t xml:space="preserve">, содержащие уголь, сланец, мышьяк, свинец, ртуть и </w:t>
            </w:r>
            <w:proofErr w:type="gramStart"/>
            <w:r w:rsidRPr="00817791">
              <w:rPr>
                <w:rFonts w:ascii="Times New Roman" w:hAnsi="Times New Roman" w:cs="Times New Roman"/>
                <w:sz w:val="24"/>
                <w:szCs w:val="24"/>
              </w:rPr>
              <w:t>другие</w:t>
            </w:r>
            <w:proofErr w:type="gramEnd"/>
            <w:r w:rsidRPr="00817791">
              <w:rPr>
                <w:rFonts w:ascii="Times New Roman" w:hAnsi="Times New Roman" w:cs="Times New Roman"/>
                <w:sz w:val="24"/>
                <w:szCs w:val="24"/>
              </w:rPr>
              <w:t xml:space="preserve"> горючие и токсичные вещества, должны отделяться от жилых и общественных зданий и сооружений санитарно-защитной зоной.</w:t>
            </w:r>
          </w:p>
          <w:p w:rsidR="00D84A0A" w:rsidRPr="00817791" w:rsidRDefault="00D84A0A" w:rsidP="00041FC4">
            <w:pPr>
              <w:spacing w:line="240" w:lineRule="auto"/>
              <w:ind w:left="142"/>
              <w:rPr>
                <w:rFonts w:ascii="Times New Roman" w:hAnsi="Times New Roman" w:cs="Times New Roman"/>
                <w:bCs/>
                <w:sz w:val="24"/>
                <w:szCs w:val="24"/>
              </w:rPr>
            </w:pPr>
            <w:r w:rsidRPr="00817791">
              <w:rPr>
                <w:rFonts w:ascii="Times New Roman" w:hAnsi="Times New Roman" w:cs="Times New Roman"/>
                <w:sz w:val="24"/>
                <w:szCs w:val="24"/>
              </w:rPr>
              <w:t>На многолетнемерзлых грунтах между</w:t>
            </w:r>
            <w:r>
              <w:rPr>
                <w:rFonts w:ascii="Times New Roman" w:hAnsi="Times New Roman" w:cs="Times New Roman"/>
                <w:sz w:val="24"/>
                <w:szCs w:val="24"/>
              </w:rPr>
              <w:t xml:space="preserve"> </w:t>
            </w:r>
            <w:r w:rsidRPr="00817791">
              <w:rPr>
                <w:rStyle w:val="match"/>
                <w:rFonts w:ascii="Times New Roman" w:hAnsi="Times New Roman" w:cs="Times New Roman"/>
                <w:sz w:val="24"/>
                <w:szCs w:val="24"/>
              </w:rPr>
              <w:t>отвалами</w:t>
            </w:r>
            <w:r w:rsidRPr="00817791">
              <w:rPr>
                <w:rFonts w:ascii="Times New Roman" w:hAnsi="Times New Roman" w:cs="Times New Roman"/>
                <w:sz w:val="24"/>
                <w:szCs w:val="24"/>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pacing w:line="240" w:lineRule="auto"/>
              <w:ind w:left="255" w:hanging="142"/>
              <w:rPr>
                <w:rFonts w:ascii="Times New Roman" w:hAnsi="Times New Roman" w:cs="Times New Roman"/>
                <w:sz w:val="24"/>
                <w:szCs w:val="24"/>
              </w:rPr>
            </w:pPr>
            <w:r w:rsidRPr="00817791">
              <w:rPr>
                <w:rFonts w:ascii="Times New Roman" w:hAnsi="Times New Roman" w:cs="Times New Roman"/>
                <w:sz w:val="24"/>
                <w:szCs w:val="24"/>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в соответствии с требованиями приложения 4 настоящих нормативов;</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pacing w:line="239" w:lineRule="auto"/>
              <w:ind w:left="255" w:hanging="142"/>
              <w:rPr>
                <w:rFonts w:ascii="Times New Roman" w:hAnsi="Times New Roman" w:cs="Times New Roman"/>
                <w:bCs/>
                <w:sz w:val="24"/>
                <w:szCs w:val="24"/>
              </w:rPr>
            </w:pPr>
            <w:r w:rsidRPr="00817791">
              <w:rPr>
                <w:rFonts w:ascii="Times New Roman" w:hAnsi="Times New Roman" w:cs="Times New Roman"/>
                <w:bCs/>
                <w:sz w:val="24"/>
                <w:szCs w:val="24"/>
              </w:rPr>
              <w:t xml:space="preserve">- </w:t>
            </w:r>
            <w:r w:rsidRPr="00817791">
              <w:rPr>
                <w:rFonts w:ascii="Times New Roman" w:hAnsi="Times New Roman" w:cs="Times New Roman"/>
                <w:sz w:val="24"/>
                <w:szCs w:val="24"/>
              </w:rPr>
              <w:t xml:space="preserve">в районе расположения </w:t>
            </w:r>
            <w:r w:rsidRPr="00817791">
              <w:rPr>
                <w:rFonts w:ascii="Times New Roman" w:hAnsi="Times New Roman" w:cs="Times New Roman"/>
                <w:sz w:val="24"/>
                <w:szCs w:val="24"/>
              </w:rPr>
              <w:lastRenderedPageBreak/>
              <w:t>радиостанций, сооружений специального назначения, складов сильнодействующих ядовитых веществ;</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lastRenderedPageBreak/>
              <w:t xml:space="preserve">- в соответствии с требованиями </w:t>
            </w:r>
            <w:r w:rsidRPr="00817791">
              <w:rPr>
                <w:rFonts w:ascii="Times New Roman" w:hAnsi="Times New Roman" w:cs="Times New Roman"/>
                <w:sz w:val="24"/>
                <w:szCs w:val="24"/>
              </w:rPr>
              <w:t xml:space="preserve">специальных норм </w:t>
            </w:r>
            <w:r w:rsidRPr="00817791">
              <w:rPr>
                <w:rFonts w:ascii="Times New Roman" w:hAnsi="Times New Roman" w:cs="Times New Roman"/>
                <w:bCs/>
                <w:sz w:val="24"/>
                <w:szCs w:val="24"/>
              </w:rPr>
              <w:t xml:space="preserve">при </w:t>
            </w:r>
            <w:r w:rsidRPr="00817791">
              <w:rPr>
                <w:rFonts w:ascii="Times New Roman" w:hAnsi="Times New Roman" w:cs="Times New Roman"/>
                <w:bCs/>
                <w:sz w:val="24"/>
                <w:szCs w:val="24"/>
              </w:rPr>
              <w:lastRenderedPageBreak/>
              <w:t>соблюдении санитарно-защитных зон указанных объектов;</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pacing w:line="239" w:lineRule="auto"/>
              <w:ind w:left="255" w:right="-57" w:hanging="142"/>
              <w:rPr>
                <w:rFonts w:ascii="Times New Roman" w:hAnsi="Times New Roman" w:cs="Times New Roman"/>
                <w:bCs/>
                <w:sz w:val="24"/>
                <w:szCs w:val="24"/>
              </w:rPr>
            </w:pPr>
            <w:r w:rsidRPr="00817791">
              <w:rPr>
                <w:rFonts w:ascii="Times New Roman" w:hAnsi="Times New Roman" w:cs="Times New Roman"/>
                <w:bCs/>
                <w:spacing w:val="-3"/>
                <w:sz w:val="24"/>
                <w:szCs w:val="24"/>
              </w:rPr>
              <w:lastRenderedPageBreak/>
              <w:t xml:space="preserve">- </w:t>
            </w:r>
            <w:r w:rsidRPr="00817791">
              <w:rPr>
                <w:rFonts w:ascii="Times New Roman" w:hAnsi="Times New Roman" w:cs="Times New Roman"/>
                <w:sz w:val="24"/>
                <w:szCs w:val="24"/>
              </w:rPr>
              <w:t xml:space="preserve">по изготовлению и хранению взрывчатых веществ, материалов и </w:t>
            </w:r>
            <w:r w:rsidRPr="00817791">
              <w:rPr>
                <w:rFonts w:ascii="Times New Roman" w:hAnsi="Times New Roman" w:cs="Times New Roman"/>
                <w:spacing w:val="-2"/>
                <w:sz w:val="24"/>
                <w:szCs w:val="24"/>
              </w:rPr>
              <w:t>изделий на их основе</w:t>
            </w:r>
            <w:r w:rsidRPr="00817791">
              <w:rPr>
                <w:rFonts w:ascii="Times New Roman" w:hAnsi="Times New Roman" w:cs="Times New Roman"/>
                <w:bCs/>
                <w:spacing w:val="-2"/>
                <w:sz w:val="24"/>
                <w:szCs w:val="24"/>
              </w:rPr>
              <w:t xml:space="preserve"> (организаций,</w:t>
            </w:r>
            <w:r w:rsidRPr="00817791">
              <w:rPr>
                <w:rFonts w:ascii="Times New Roman" w:hAnsi="Times New Roman" w:cs="Times New Roman"/>
                <w:bCs/>
                <w:sz w:val="24"/>
                <w:szCs w:val="24"/>
              </w:rPr>
              <w:t xml:space="preserve"> арсеналов, баз, военных складов)</w:t>
            </w:r>
          </w:p>
        </w:tc>
        <w:tc>
          <w:tcPr>
            <w:tcW w:w="6273" w:type="dxa"/>
            <w:shd w:val="clear" w:color="auto" w:fill="auto"/>
          </w:tcPr>
          <w:p w:rsidR="00D84A0A" w:rsidRPr="00817791" w:rsidRDefault="00D84A0A" w:rsidP="00041FC4">
            <w:pPr>
              <w:spacing w:line="239" w:lineRule="auto"/>
              <w:ind w:left="142" w:hanging="142"/>
              <w:rPr>
                <w:rFonts w:ascii="Times New Roman" w:hAnsi="Times New Roman" w:cs="Times New Roman"/>
                <w:bCs/>
                <w:sz w:val="24"/>
                <w:szCs w:val="24"/>
              </w:rPr>
            </w:pPr>
            <w:proofErr w:type="gramStart"/>
            <w:r w:rsidRPr="00817791">
              <w:rPr>
                <w:rFonts w:ascii="Times New Roman" w:hAnsi="Times New Roman" w:cs="Times New Roman"/>
                <w:bCs/>
                <w:sz w:val="24"/>
                <w:szCs w:val="24"/>
              </w:rPr>
              <w:t xml:space="preserve">- с учетом </w:t>
            </w:r>
            <w:r w:rsidRPr="00817791">
              <w:rPr>
                <w:rFonts w:ascii="Times New Roman" w:hAnsi="Times New Roman" w:cs="Times New Roman"/>
                <w:sz w:val="24"/>
                <w:szCs w:val="24"/>
              </w:rPr>
              <w:t xml:space="preserve">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 </w:t>
            </w:r>
            <w:proofErr w:type="gramEnd"/>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40" w:lineRule="auto"/>
              <w:ind w:left="255" w:right="-57" w:hanging="142"/>
              <w:rPr>
                <w:rFonts w:ascii="Times New Roman" w:hAnsi="Times New Roman" w:cs="Times New Roman"/>
                <w:bCs/>
                <w:spacing w:val="-3"/>
                <w:sz w:val="24"/>
                <w:szCs w:val="24"/>
              </w:rPr>
            </w:pPr>
            <w:r w:rsidRPr="00817791">
              <w:rPr>
                <w:rFonts w:ascii="Times New Roman" w:hAnsi="Times New Roman" w:cs="Times New Roman"/>
                <w:bCs/>
                <w:spacing w:val="-3"/>
                <w:sz w:val="24"/>
                <w:szCs w:val="24"/>
              </w:rPr>
              <w:t xml:space="preserve">- </w:t>
            </w:r>
            <w:proofErr w:type="gramStart"/>
            <w:r w:rsidRPr="00817791">
              <w:rPr>
                <w:rFonts w:ascii="Times New Roman" w:hAnsi="Times New Roman" w:cs="Times New Roman"/>
                <w:bCs/>
                <w:sz w:val="24"/>
                <w:szCs w:val="24"/>
              </w:rPr>
              <w:t>требующих</w:t>
            </w:r>
            <w:proofErr w:type="gramEnd"/>
            <w:r w:rsidRPr="00817791">
              <w:rPr>
                <w:rFonts w:ascii="Times New Roman" w:hAnsi="Times New Roman" w:cs="Times New Roman"/>
                <w:bCs/>
                <w:sz w:val="24"/>
                <w:szCs w:val="24"/>
              </w:rPr>
              <w:t xml:space="preserve"> особой чистоты атмосферного воздуха;</w:t>
            </w:r>
          </w:p>
        </w:tc>
        <w:tc>
          <w:tcPr>
            <w:tcW w:w="6273" w:type="dxa"/>
            <w:shd w:val="clear" w:color="auto" w:fill="auto"/>
          </w:tcPr>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40" w:lineRule="auto"/>
              <w:ind w:left="255" w:right="-57" w:hanging="142"/>
              <w:rPr>
                <w:rFonts w:ascii="Times New Roman" w:hAnsi="Times New Roman" w:cs="Times New Roman"/>
                <w:bCs/>
                <w:sz w:val="24"/>
                <w:szCs w:val="24"/>
              </w:rPr>
            </w:pPr>
            <w:r w:rsidRPr="00817791">
              <w:rPr>
                <w:rFonts w:ascii="Times New Roman" w:hAnsi="Times New Roman" w:cs="Times New Roman"/>
                <w:bCs/>
                <w:sz w:val="24"/>
                <w:szCs w:val="24"/>
              </w:rPr>
              <w:t>- предприятий пищевой и перерабатывающей промышленности;</w:t>
            </w:r>
          </w:p>
        </w:tc>
        <w:tc>
          <w:tcPr>
            <w:tcW w:w="6273" w:type="dxa"/>
            <w:shd w:val="clear" w:color="auto" w:fill="auto"/>
          </w:tcPr>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с подветренной стороны по отношению к жилым и общественным зданиям;</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40" w:lineRule="auto"/>
              <w:ind w:left="255" w:hanging="142"/>
              <w:rPr>
                <w:rFonts w:ascii="Times New Roman" w:hAnsi="Times New Roman" w:cs="Times New Roman"/>
                <w:bCs/>
                <w:sz w:val="24"/>
                <w:szCs w:val="24"/>
              </w:rPr>
            </w:pPr>
            <w:r w:rsidRPr="00817791">
              <w:rPr>
                <w:rFonts w:ascii="Times New Roman" w:hAnsi="Times New Roman" w:cs="Times New Roman"/>
                <w:bCs/>
                <w:sz w:val="24"/>
                <w:szCs w:val="24"/>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D84A0A" w:rsidRPr="00817791" w:rsidRDefault="00D84A0A" w:rsidP="00041FC4">
            <w:pPr>
              <w:spacing w:line="240" w:lineRule="auto"/>
              <w:ind w:left="142" w:hanging="142"/>
              <w:rPr>
                <w:rFonts w:ascii="Times New Roman" w:hAnsi="Times New Roman" w:cs="Times New Roman"/>
                <w:bCs/>
                <w:sz w:val="24"/>
                <w:szCs w:val="24"/>
              </w:rPr>
            </w:pPr>
            <w:r w:rsidRPr="00817791">
              <w:rPr>
                <w:rFonts w:ascii="Times New Roman" w:hAnsi="Times New Roman" w:cs="Times New Roman"/>
                <w:bCs/>
                <w:sz w:val="24"/>
                <w:szCs w:val="24"/>
              </w:rPr>
              <w:t>- в соответствии с требованиями раздела «Нормативы охраны окружающей среды» настоящих нормативов.</w:t>
            </w:r>
          </w:p>
        </w:tc>
      </w:tr>
      <w:tr w:rsidR="00D84A0A" w:rsidRPr="003A55A3" w:rsidTr="00041FC4">
        <w:tblPrEx>
          <w:tblBorders>
            <w:bottom w:val="single" w:sz="4" w:space="0" w:color="auto"/>
          </w:tblBorders>
        </w:tblPrEx>
        <w:trPr>
          <w:jc w:val="center"/>
        </w:trPr>
        <w:tc>
          <w:tcPr>
            <w:tcW w:w="3828" w:type="dxa"/>
            <w:shd w:val="clear" w:color="auto" w:fill="auto"/>
          </w:tcPr>
          <w:p w:rsidR="00D84A0A" w:rsidRPr="00817791" w:rsidRDefault="00D84A0A" w:rsidP="00041FC4">
            <w:pPr>
              <w:tabs>
                <w:tab w:val="left" w:pos="7740"/>
              </w:tabs>
              <w:suppressAutoHyphens/>
              <w:spacing w:line="240" w:lineRule="auto"/>
              <w:ind w:right="-57"/>
              <w:rPr>
                <w:rFonts w:ascii="Times New Roman" w:hAnsi="Times New Roman" w:cs="Times New Roman"/>
                <w:bCs/>
                <w:sz w:val="24"/>
                <w:szCs w:val="24"/>
              </w:rPr>
            </w:pPr>
            <w:r w:rsidRPr="00817791">
              <w:rPr>
                <w:rFonts w:ascii="Times New Roman" w:hAnsi="Times New Roman" w:cs="Times New Roman"/>
                <w:bCs/>
                <w:sz w:val="24"/>
                <w:szCs w:val="24"/>
              </w:rPr>
              <w:t xml:space="preserve">Размещение объектов </w:t>
            </w:r>
            <w:r w:rsidRPr="00817791">
              <w:rPr>
                <w:rFonts w:ascii="Times New Roman" w:hAnsi="Times New Roman" w:cs="Times New Roman"/>
                <w:sz w:val="24"/>
                <w:szCs w:val="24"/>
              </w:rPr>
              <w:t xml:space="preserve">в </w:t>
            </w:r>
            <w:proofErr w:type="spellStart"/>
            <w:r w:rsidRPr="00817791">
              <w:rPr>
                <w:rFonts w:ascii="Times New Roman" w:hAnsi="Times New Roman" w:cs="Times New Roman"/>
                <w:sz w:val="24"/>
                <w:szCs w:val="24"/>
              </w:rPr>
              <w:t>примагистральной</w:t>
            </w:r>
            <w:proofErr w:type="spellEnd"/>
            <w:r w:rsidRPr="00817791">
              <w:rPr>
                <w:rFonts w:ascii="Times New Roman" w:hAnsi="Times New Roman" w:cs="Times New Roman"/>
                <w:sz w:val="24"/>
                <w:szCs w:val="24"/>
              </w:rPr>
              <w:t xml:space="preserve"> полосе производственных зон</w:t>
            </w:r>
          </w:p>
        </w:tc>
        <w:tc>
          <w:tcPr>
            <w:tcW w:w="6273" w:type="dxa"/>
            <w:shd w:val="clear" w:color="auto" w:fill="auto"/>
          </w:tcPr>
          <w:p w:rsidR="00D84A0A" w:rsidRPr="00817791" w:rsidRDefault="00D84A0A" w:rsidP="00041FC4">
            <w:pPr>
              <w:spacing w:line="240" w:lineRule="auto"/>
              <w:rPr>
                <w:rFonts w:ascii="Times New Roman" w:hAnsi="Times New Roman" w:cs="Times New Roman"/>
                <w:sz w:val="24"/>
                <w:szCs w:val="24"/>
              </w:rPr>
            </w:pPr>
            <w:r w:rsidRPr="00817791">
              <w:rPr>
                <w:rFonts w:ascii="Times New Roman" w:hAnsi="Times New Roman" w:cs="Times New Roman"/>
                <w:sz w:val="24"/>
                <w:szCs w:val="24"/>
              </w:rPr>
              <w:t xml:space="preserve">Рекомендуется размещать участки смешанной производственно-общественной застройки со складами </w:t>
            </w:r>
            <w:proofErr w:type="spellStart"/>
            <w:r w:rsidRPr="00817791">
              <w:rPr>
                <w:rFonts w:ascii="Times New Roman" w:hAnsi="Times New Roman" w:cs="Times New Roman"/>
                <w:sz w:val="24"/>
                <w:szCs w:val="24"/>
              </w:rPr>
              <w:t>общетоварными</w:t>
            </w:r>
            <w:proofErr w:type="spellEnd"/>
            <w:r w:rsidRPr="00817791">
              <w:rPr>
                <w:rFonts w:ascii="Times New Roman" w:hAnsi="Times New Roman" w:cs="Times New Roman"/>
                <w:sz w:val="24"/>
                <w:szCs w:val="24"/>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D84A0A" w:rsidRPr="00664D42" w:rsidRDefault="00D84A0A" w:rsidP="00D84A0A">
      <w:pPr>
        <w:tabs>
          <w:tab w:val="left" w:pos="6946"/>
        </w:tabs>
        <w:spacing w:line="240" w:lineRule="auto"/>
        <w:ind w:firstLine="709"/>
        <w:jc w:val="both"/>
        <w:rPr>
          <w:rFonts w:ascii="Times New Roman" w:hAnsi="Times New Roman" w:cs="Times New Roman"/>
          <w:bCs/>
          <w:sz w:val="24"/>
          <w:szCs w:val="24"/>
        </w:rPr>
      </w:pPr>
      <w:r w:rsidRPr="00664D42">
        <w:rPr>
          <w:rFonts w:ascii="Times New Roman" w:hAnsi="Times New Roman" w:cs="Times New Roman"/>
          <w:bCs/>
          <w:sz w:val="24"/>
          <w:szCs w:val="24"/>
        </w:rPr>
        <w:t xml:space="preserve">9.2.3. Особенности проектирования производственных зон </w:t>
      </w:r>
      <w:r w:rsidRPr="00664D42">
        <w:rPr>
          <w:rFonts w:ascii="Times New Roman" w:hAnsi="Times New Roman" w:cs="Times New Roman"/>
          <w:sz w:val="24"/>
          <w:szCs w:val="24"/>
        </w:rPr>
        <w:t xml:space="preserve">на территориях, подверженных опасным процессам, </w:t>
      </w:r>
      <w:r w:rsidRPr="00664D42">
        <w:rPr>
          <w:rFonts w:ascii="Times New Roman" w:hAnsi="Times New Roman" w:cs="Times New Roman"/>
          <w:bCs/>
          <w:sz w:val="24"/>
          <w:szCs w:val="24"/>
        </w:rPr>
        <w:t>приведены в таблице 9.2.3.</w:t>
      </w:r>
    </w:p>
    <w:p w:rsidR="00D84A0A" w:rsidRPr="003A55A3" w:rsidRDefault="00D84A0A" w:rsidP="00D84A0A">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D84A0A" w:rsidRPr="003A55A3" w:rsidTr="00041FC4">
        <w:trPr>
          <w:trHeight w:val="312"/>
          <w:jc w:val="center"/>
        </w:trPr>
        <w:tc>
          <w:tcPr>
            <w:tcW w:w="3404" w:type="dxa"/>
            <w:shd w:val="clear" w:color="auto" w:fill="auto"/>
            <w:vAlign w:val="center"/>
          </w:tcPr>
          <w:p w:rsidR="00D84A0A" w:rsidRPr="00664D42" w:rsidRDefault="00D84A0A" w:rsidP="00041FC4">
            <w:pPr>
              <w:spacing w:line="239" w:lineRule="auto"/>
              <w:jc w:val="center"/>
              <w:rPr>
                <w:rFonts w:ascii="Times New Roman" w:hAnsi="Times New Roman" w:cs="Times New Roman"/>
                <w:b/>
                <w:bCs/>
              </w:rPr>
            </w:pPr>
            <w:r w:rsidRPr="00664D42">
              <w:rPr>
                <w:rFonts w:ascii="Times New Roman" w:hAnsi="Times New Roman" w:cs="Times New Roman"/>
                <w:b/>
                <w:bCs/>
              </w:rPr>
              <w:t>Наименование показателей</w:t>
            </w:r>
          </w:p>
        </w:tc>
        <w:tc>
          <w:tcPr>
            <w:tcW w:w="6735" w:type="dxa"/>
            <w:shd w:val="clear" w:color="auto" w:fill="auto"/>
            <w:vAlign w:val="center"/>
          </w:tcPr>
          <w:p w:rsidR="00D84A0A" w:rsidRPr="003A55A3" w:rsidRDefault="00D84A0A" w:rsidP="00041FC4">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r w:rsidR="00D84A0A" w:rsidRPr="003A55A3" w:rsidTr="00041FC4">
        <w:trPr>
          <w:trHeight w:val="170"/>
          <w:tblHeader/>
          <w:jc w:val="center"/>
        </w:trPr>
        <w:tc>
          <w:tcPr>
            <w:tcW w:w="3404" w:type="dxa"/>
            <w:shd w:val="clear" w:color="auto" w:fill="auto"/>
            <w:vAlign w:val="center"/>
          </w:tcPr>
          <w:p w:rsidR="00D84A0A" w:rsidRPr="003A55A3" w:rsidRDefault="00D84A0A" w:rsidP="00041FC4">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735" w:type="dxa"/>
            <w:shd w:val="clear" w:color="auto" w:fill="auto"/>
            <w:vAlign w:val="center"/>
          </w:tcPr>
          <w:p w:rsidR="00D84A0A" w:rsidRPr="003A55A3" w:rsidRDefault="00D84A0A" w:rsidP="00041FC4">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pacing w:line="240" w:lineRule="auto"/>
              <w:ind w:right="-57"/>
              <w:rPr>
                <w:rFonts w:ascii="Times New Roman" w:hAnsi="Times New Roman" w:cs="Times New Roman"/>
                <w:bCs/>
                <w:sz w:val="24"/>
                <w:szCs w:val="24"/>
              </w:rPr>
            </w:pPr>
            <w:r w:rsidRPr="00664D42">
              <w:rPr>
                <w:rFonts w:ascii="Times New Roman" w:hAnsi="Times New Roman" w:cs="Times New Roman"/>
                <w:sz w:val="24"/>
                <w:szCs w:val="24"/>
              </w:rPr>
              <w:t xml:space="preserve">Проектирование производственных зон </w:t>
            </w:r>
            <w:r w:rsidRPr="00664D42">
              <w:rPr>
                <w:rFonts w:ascii="Times New Roman" w:hAnsi="Times New Roman" w:cs="Times New Roman"/>
                <w:spacing w:val="-2"/>
                <w:sz w:val="24"/>
                <w:szCs w:val="24"/>
              </w:rPr>
              <w:t>на территориях, подверженных воздействию</w:t>
            </w:r>
            <w:r w:rsidRPr="00664D42">
              <w:rPr>
                <w:rFonts w:ascii="Times New Roman" w:hAnsi="Times New Roman" w:cs="Times New Roman"/>
                <w:sz w:val="24"/>
                <w:szCs w:val="24"/>
              </w:rPr>
              <w:t xml:space="preserve"> опасных процессов (сейсмичность, </w:t>
            </w:r>
            <w:r w:rsidRPr="00664D42">
              <w:rPr>
                <w:rFonts w:ascii="Times New Roman" w:hAnsi="Times New Roman" w:cs="Times New Roman"/>
                <w:sz w:val="24"/>
                <w:szCs w:val="24"/>
              </w:rPr>
              <w:lastRenderedPageBreak/>
              <w:t>геологические и гидрологические процессы)</w:t>
            </w:r>
          </w:p>
        </w:tc>
        <w:tc>
          <w:tcPr>
            <w:tcW w:w="6735"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spacing w:val="-2"/>
                <w:sz w:val="24"/>
                <w:szCs w:val="24"/>
              </w:rPr>
              <w:lastRenderedPageBreak/>
              <w:t xml:space="preserve">Следует проектировать </w:t>
            </w:r>
            <w:r w:rsidRPr="00664D42">
              <w:rPr>
                <w:rFonts w:ascii="Times New Roman" w:hAnsi="Times New Roman" w:cs="Times New Roman"/>
                <w:sz w:val="24"/>
                <w:szCs w:val="24"/>
              </w:rPr>
              <w:t xml:space="preserve">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w:t>
            </w:r>
            <w:r w:rsidRPr="00664D42">
              <w:rPr>
                <w:rFonts w:ascii="Times New Roman" w:hAnsi="Times New Roman" w:cs="Times New Roman"/>
                <w:sz w:val="24"/>
                <w:szCs w:val="24"/>
              </w:rPr>
              <w:lastRenderedPageBreak/>
              <w:t>бедствий, эпидемий и ликвидация их последствий»).</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uppressAutoHyphens/>
              <w:spacing w:line="239" w:lineRule="auto"/>
              <w:ind w:right="-57"/>
              <w:rPr>
                <w:rFonts w:ascii="Times New Roman" w:hAnsi="Times New Roman" w:cs="Times New Roman"/>
                <w:bCs/>
                <w:sz w:val="24"/>
                <w:szCs w:val="24"/>
              </w:rPr>
            </w:pPr>
            <w:r w:rsidRPr="00664D42">
              <w:rPr>
                <w:rFonts w:ascii="Times New Roman" w:hAnsi="Times New Roman" w:cs="Times New Roman"/>
                <w:sz w:val="24"/>
                <w:szCs w:val="24"/>
                <w:shd w:val="clear" w:color="auto" w:fill="FFFFFF"/>
              </w:rPr>
              <w:lastRenderedPageBreak/>
              <w:t>Расчетная</w:t>
            </w:r>
            <w:r>
              <w:rPr>
                <w:rFonts w:ascii="Times New Roman" w:hAnsi="Times New Roman" w:cs="Times New Roman"/>
                <w:sz w:val="24"/>
                <w:szCs w:val="24"/>
                <w:shd w:val="clear" w:color="auto" w:fill="FFFFFF"/>
              </w:rPr>
              <w:t xml:space="preserve"> </w:t>
            </w:r>
            <w:r w:rsidRPr="00664D42">
              <w:rPr>
                <w:rFonts w:ascii="Times New Roman" w:hAnsi="Times New Roman" w:cs="Times New Roman"/>
                <w:sz w:val="24"/>
                <w:szCs w:val="24"/>
              </w:rPr>
              <w:t>сейсмичность площадки строительства</w:t>
            </w:r>
          </w:p>
        </w:tc>
        <w:tc>
          <w:tcPr>
            <w:tcW w:w="6735"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sz w:val="24"/>
                <w:szCs w:val="24"/>
                <w:shd w:val="clear" w:color="auto" w:fill="FFFFFF"/>
              </w:rPr>
              <w:t xml:space="preserve">Устанавливается </w:t>
            </w:r>
            <w:r w:rsidRPr="00664D42">
              <w:rPr>
                <w:rFonts w:ascii="Times New Roman" w:hAnsi="Times New Roman" w:cs="Times New Roman"/>
                <w:sz w:val="24"/>
                <w:szCs w:val="24"/>
              </w:rPr>
              <w:t xml:space="preserve">в соответствии с требованиями СП 14.13330.2014 </w:t>
            </w:r>
            <w:r w:rsidRPr="00664D42">
              <w:rPr>
                <w:rFonts w:ascii="Times New Roman" w:hAnsi="Times New Roman" w:cs="Times New Roman"/>
                <w:sz w:val="24"/>
                <w:szCs w:val="24"/>
                <w:shd w:val="clear" w:color="auto" w:fill="FFFFFF"/>
              </w:rPr>
              <w:t>по результатам</w:t>
            </w:r>
            <w:r>
              <w:rPr>
                <w:rFonts w:ascii="Times New Roman" w:hAnsi="Times New Roman" w:cs="Times New Roman"/>
                <w:sz w:val="24"/>
                <w:szCs w:val="24"/>
                <w:shd w:val="clear" w:color="auto" w:fill="FFFFFF"/>
              </w:rPr>
              <w:t xml:space="preserve"> </w:t>
            </w:r>
            <w:r w:rsidRPr="00664D42">
              <w:rPr>
                <w:rFonts w:ascii="Times New Roman" w:hAnsi="Times New Roman" w:cs="Times New Roman"/>
                <w:sz w:val="24"/>
                <w:szCs w:val="24"/>
              </w:rPr>
              <w:t>сейсмического микрорайонирования,</w:t>
            </w:r>
            <w:r>
              <w:rPr>
                <w:rFonts w:ascii="Times New Roman" w:hAnsi="Times New Roman" w:cs="Times New Roman"/>
                <w:sz w:val="24"/>
                <w:szCs w:val="24"/>
              </w:rPr>
              <w:t xml:space="preserve"> </w:t>
            </w:r>
            <w:r w:rsidRPr="00664D42">
              <w:rPr>
                <w:rFonts w:ascii="Times New Roman" w:hAnsi="Times New Roman" w:cs="Times New Roman"/>
                <w:sz w:val="24"/>
                <w:szCs w:val="24"/>
                <w:shd w:val="clear" w:color="auto" w:fill="FFFFFF"/>
              </w:rPr>
              <w:t xml:space="preserve">выполняемого в составе </w:t>
            </w:r>
            <w:r w:rsidRPr="00664D42">
              <w:rPr>
                <w:rFonts w:ascii="Times New Roman" w:hAnsi="Times New Roman" w:cs="Times New Roman"/>
                <w:sz w:val="24"/>
                <w:szCs w:val="24"/>
              </w:rPr>
              <w:t>инженерных изысканий, с учетом</w:t>
            </w:r>
            <w:r>
              <w:rPr>
                <w:rFonts w:ascii="Times New Roman" w:hAnsi="Times New Roman" w:cs="Times New Roman"/>
                <w:sz w:val="24"/>
                <w:szCs w:val="24"/>
              </w:rPr>
              <w:t xml:space="preserve"> </w:t>
            </w:r>
            <w:r w:rsidRPr="00664D42">
              <w:rPr>
                <w:rFonts w:ascii="Times New Roman" w:hAnsi="Times New Roman" w:cs="Times New Roman"/>
                <w:sz w:val="24"/>
                <w:szCs w:val="24"/>
                <w:shd w:val="clear" w:color="auto" w:fill="FFFFFF"/>
              </w:rPr>
              <w:t xml:space="preserve">сейсмотектонических, </w:t>
            </w:r>
            <w:r w:rsidRPr="00664D42">
              <w:rPr>
                <w:rFonts w:ascii="Times New Roman" w:hAnsi="Times New Roman" w:cs="Times New Roman"/>
                <w:sz w:val="24"/>
                <w:szCs w:val="24"/>
              </w:rPr>
              <w:t>грунтовых и гидрогеологических условий.</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pacing w:line="240" w:lineRule="auto"/>
              <w:rPr>
                <w:rFonts w:ascii="Times New Roman" w:hAnsi="Times New Roman" w:cs="Times New Roman"/>
                <w:sz w:val="24"/>
                <w:szCs w:val="24"/>
                <w:shd w:val="clear" w:color="auto" w:fill="FFFFFF"/>
              </w:rPr>
            </w:pPr>
            <w:r w:rsidRPr="00664D42">
              <w:rPr>
                <w:rFonts w:ascii="Times New Roman" w:hAnsi="Times New Roman" w:cs="Times New Roman"/>
                <w:sz w:val="24"/>
                <w:szCs w:val="24"/>
              </w:rPr>
              <w:t>Проектирование зданий и сооружений на площадках, сейсмичность которых</w:t>
            </w:r>
            <w:r w:rsidRPr="00664D42">
              <w:rPr>
                <w:rStyle w:val="match"/>
                <w:rFonts w:ascii="Times New Roman" w:hAnsi="Times New Roman" w:cs="Times New Roman"/>
                <w:sz w:val="24"/>
                <w:szCs w:val="24"/>
              </w:rPr>
              <w:t>превышает9</w:t>
            </w:r>
            <w:r w:rsidRPr="00664D42">
              <w:rPr>
                <w:rFonts w:ascii="Times New Roman" w:hAnsi="Times New Roman" w:cs="Times New Roman"/>
                <w:sz w:val="24"/>
                <w:szCs w:val="24"/>
              </w:rPr>
              <w:t>баллов</w:t>
            </w:r>
          </w:p>
        </w:tc>
        <w:tc>
          <w:tcPr>
            <w:tcW w:w="6735"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sz w:val="24"/>
                <w:szCs w:val="24"/>
              </w:rPr>
              <w:t xml:space="preserve">Как правило, не допускается. </w:t>
            </w:r>
          </w:p>
          <w:p w:rsidR="00D84A0A" w:rsidRPr="00664D42" w:rsidRDefault="00D84A0A" w:rsidP="00041FC4">
            <w:pPr>
              <w:spacing w:line="239" w:lineRule="auto"/>
              <w:rPr>
                <w:rFonts w:ascii="Times New Roman" w:hAnsi="Times New Roman" w:cs="Times New Roman"/>
                <w:sz w:val="24"/>
                <w:szCs w:val="24"/>
                <w:shd w:val="clear" w:color="auto" w:fill="FFFFFF"/>
              </w:rPr>
            </w:pPr>
            <w:r w:rsidRPr="00664D42">
              <w:rPr>
                <w:rFonts w:ascii="Times New Roman" w:hAnsi="Times New Roman" w:cs="Times New Roman"/>
                <w:sz w:val="24"/>
                <w:szCs w:val="24"/>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uppressAutoHyphens/>
              <w:spacing w:line="239" w:lineRule="auto"/>
              <w:ind w:right="-57"/>
              <w:rPr>
                <w:rFonts w:ascii="Times New Roman" w:hAnsi="Times New Roman" w:cs="Times New Roman"/>
                <w:sz w:val="24"/>
                <w:szCs w:val="24"/>
              </w:rPr>
            </w:pPr>
            <w:r w:rsidRPr="00664D42">
              <w:rPr>
                <w:rFonts w:ascii="Times New Roman" w:hAnsi="Times New Roman" w:cs="Times New Roman"/>
                <w:sz w:val="24"/>
                <w:szCs w:val="24"/>
              </w:rPr>
              <w:t xml:space="preserve">Размещение зданий и сооружений </w:t>
            </w:r>
            <w:r w:rsidRPr="00664D42">
              <w:rPr>
                <w:rFonts w:ascii="Times New Roman" w:hAnsi="Times New Roman" w:cs="Times New Roman"/>
                <w:spacing w:val="-3"/>
                <w:sz w:val="24"/>
                <w:szCs w:val="24"/>
              </w:rPr>
              <w:t>в районах сейсмичностью 9 баллов</w:t>
            </w:r>
          </w:p>
        </w:tc>
        <w:tc>
          <w:tcPr>
            <w:tcW w:w="6735" w:type="dxa"/>
            <w:shd w:val="clear" w:color="auto" w:fill="auto"/>
          </w:tcPr>
          <w:p w:rsidR="00D84A0A" w:rsidRPr="00664D42" w:rsidRDefault="00D84A0A" w:rsidP="00041FC4">
            <w:pPr>
              <w:autoSpaceDE w:val="0"/>
              <w:autoSpaceDN w:val="0"/>
              <w:adjustRightInd w:val="0"/>
              <w:spacing w:line="240" w:lineRule="auto"/>
              <w:rPr>
                <w:rFonts w:ascii="Times New Roman" w:hAnsi="Times New Roman" w:cs="Times New Roman"/>
                <w:spacing w:val="-3"/>
                <w:sz w:val="24"/>
                <w:szCs w:val="24"/>
              </w:rPr>
            </w:pPr>
            <w:r w:rsidRPr="00664D42">
              <w:rPr>
                <w:rFonts w:ascii="Times New Roman" w:hAnsi="Times New Roman" w:cs="Times New Roman"/>
                <w:spacing w:val="-3"/>
                <w:sz w:val="24"/>
                <w:szCs w:val="24"/>
              </w:rPr>
              <w:t>Следует ограничивать строительство и расширение:</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архивов и хранилищ данных;</w:t>
            </w:r>
          </w:p>
          <w:p w:rsidR="00D84A0A" w:rsidRPr="00664D42" w:rsidRDefault="00D84A0A" w:rsidP="00041FC4">
            <w:pPr>
              <w:spacing w:line="240" w:lineRule="auto"/>
              <w:ind w:left="142" w:hanging="142"/>
              <w:rPr>
                <w:rFonts w:ascii="Times New Roman" w:hAnsi="Times New Roman" w:cs="Times New Roman"/>
                <w:spacing w:val="-2"/>
                <w:sz w:val="24"/>
                <w:szCs w:val="24"/>
              </w:rPr>
            </w:pPr>
            <w:r w:rsidRPr="00664D42">
              <w:rPr>
                <w:rFonts w:ascii="Times New Roman" w:hAnsi="Times New Roman" w:cs="Times New Roman"/>
                <w:sz w:val="24"/>
                <w:szCs w:val="24"/>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uppressAutoHyphens/>
              <w:spacing w:line="239" w:lineRule="auto"/>
              <w:ind w:right="-57"/>
              <w:rPr>
                <w:rFonts w:ascii="Times New Roman" w:hAnsi="Times New Roman" w:cs="Times New Roman"/>
                <w:sz w:val="24"/>
                <w:szCs w:val="24"/>
              </w:rPr>
            </w:pPr>
            <w:r w:rsidRPr="00664D42">
              <w:rPr>
                <w:rFonts w:ascii="Times New Roman" w:hAnsi="Times New Roman" w:cs="Times New Roman"/>
                <w:sz w:val="24"/>
                <w:szCs w:val="24"/>
              </w:rPr>
              <w:t>Размещение зданий и сооружений на площадках, неблагоприятных в сейсмическом отношении</w:t>
            </w:r>
          </w:p>
        </w:tc>
        <w:tc>
          <w:tcPr>
            <w:tcW w:w="6735" w:type="dxa"/>
            <w:shd w:val="clear" w:color="auto" w:fill="auto"/>
          </w:tcPr>
          <w:p w:rsidR="00D84A0A" w:rsidRPr="00664D42" w:rsidRDefault="00D84A0A" w:rsidP="00041FC4">
            <w:pPr>
              <w:autoSpaceDE w:val="0"/>
              <w:autoSpaceDN w:val="0"/>
              <w:adjustRightInd w:val="0"/>
              <w:spacing w:line="239" w:lineRule="auto"/>
              <w:rPr>
                <w:rFonts w:ascii="Times New Roman" w:hAnsi="Times New Roman" w:cs="Times New Roman"/>
                <w:sz w:val="24"/>
                <w:szCs w:val="24"/>
              </w:rPr>
            </w:pPr>
            <w:r w:rsidRPr="00664D42">
              <w:rPr>
                <w:rFonts w:ascii="Times New Roman" w:hAnsi="Times New Roman" w:cs="Times New Roman"/>
                <w:sz w:val="24"/>
                <w:szCs w:val="24"/>
              </w:rPr>
              <w:t>Рекомендуется размещать:</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предприятия с оборудованием, расположенным на открытых площадках;</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одноэтажные производственные и складские здания с числом работающих не более 50 человек и не содержащие ценного оборудования;</w:t>
            </w:r>
          </w:p>
          <w:p w:rsidR="00D84A0A" w:rsidRPr="00664D42" w:rsidRDefault="00D84A0A" w:rsidP="00041FC4">
            <w:pPr>
              <w:autoSpaceDE w:val="0"/>
              <w:autoSpaceDN w:val="0"/>
              <w:adjustRightInd w:val="0"/>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зеленые насаждения, парки, скверы и зоны отдыха промышленной зоны;</w:t>
            </w:r>
          </w:p>
          <w:p w:rsidR="00D84A0A" w:rsidRPr="00664D42" w:rsidRDefault="00D84A0A" w:rsidP="00041FC4">
            <w:pPr>
              <w:spacing w:line="240" w:lineRule="auto"/>
              <w:ind w:left="142" w:hanging="142"/>
              <w:rPr>
                <w:rFonts w:ascii="Times New Roman" w:hAnsi="Times New Roman" w:cs="Times New Roman"/>
                <w:sz w:val="24"/>
                <w:szCs w:val="24"/>
              </w:rPr>
            </w:pPr>
            <w:r w:rsidRPr="00664D42">
              <w:rPr>
                <w:rFonts w:ascii="Times New Roman" w:hAnsi="Times New Roman" w:cs="Times New Roman"/>
                <w:sz w:val="24"/>
                <w:szCs w:val="24"/>
              </w:rPr>
              <w:t>- прочие здания и сооружения, разрушение которых не связано с гибелью людей или утратой ценного оборудования.</w:t>
            </w:r>
          </w:p>
        </w:tc>
      </w:tr>
      <w:tr w:rsidR="00D84A0A" w:rsidRPr="003A55A3" w:rsidTr="00041FC4">
        <w:tblPrEx>
          <w:tblBorders>
            <w:bottom w:val="single" w:sz="4" w:space="0" w:color="auto"/>
          </w:tblBorders>
        </w:tblPrEx>
        <w:trPr>
          <w:jc w:val="center"/>
        </w:trPr>
        <w:tc>
          <w:tcPr>
            <w:tcW w:w="3404" w:type="dxa"/>
            <w:shd w:val="clear" w:color="auto" w:fill="auto"/>
          </w:tcPr>
          <w:p w:rsidR="00D84A0A" w:rsidRPr="00664D42" w:rsidRDefault="00D84A0A" w:rsidP="00041FC4">
            <w:pPr>
              <w:suppressAutoHyphens/>
              <w:spacing w:line="239" w:lineRule="auto"/>
              <w:ind w:right="-57"/>
              <w:rPr>
                <w:rFonts w:ascii="Times New Roman" w:hAnsi="Times New Roman" w:cs="Times New Roman"/>
                <w:sz w:val="24"/>
                <w:szCs w:val="24"/>
              </w:rPr>
            </w:pPr>
            <w:r w:rsidRPr="00664D42">
              <w:rPr>
                <w:rFonts w:ascii="Times New Roman" w:hAnsi="Times New Roman" w:cs="Times New Roman"/>
                <w:sz w:val="24"/>
                <w:szCs w:val="24"/>
              </w:rPr>
              <w:t xml:space="preserve">Размещение технологического оборудования </w:t>
            </w:r>
          </w:p>
        </w:tc>
        <w:tc>
          <w:tcPr>
            <w:tcW w:w="6735"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sz w:val="24"/>
                <w:szCs w:val="24"/>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D84A0A" w:rsidRPr="00664D42" w:rsidRDefault="00D84A0A" w:rsidP="00041FC4">
            <w:pPr>
              <w:spacing w:line="239" w:lineRule="auto"/>
              <w:rPr>
                <w:rFonts w:ascii="Times New Roman" w:hAnsi="Times New Roman" w:cs="Times New Roman"/>
                <w:spacing w:val="-2"/>
                <w:sz w:val="24"/>
                <w:szCs w:val="24"/>
              </w:rPr>
            </w:pPr>
            <w:r w:rsidRPr="00664D42">
              <w:rPr>
                <w:rFonts w:ascii="Times New Roman" w:hAnsi="Times New Roman" w:cs="Times New Roman"/>
                <w:sz w:val="24"/>
                <w:szCs w:val="24"/>
              </w:rPr>
              <w:t xml:space="preserve">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w:t>
            </w:r>
            <w:r w:rsidRPr="00664D42">
              <w:rPr>
                <w:rFonts w:ascii="Times New Roman" w:hAnsi="Times New Roman" w:cs="Times New Roman"/>
                <w:sz w:val="24"/>
                <w:szCs w:val="24"/>
              </w:rPr>
              <w:lastRenderedPageBreak/>
              <w:t>конструкциям зданий и сооружений, а также учитывать сейсмические усилия, возникающие при этом в несущих конструкциях.</w:t>
            </w:r>
          </w:p>
        </w:tc>
      </w:tr>
    </w:tbl>
    <w:p w:rsidR="00D84A0A" w:rsidRPr="003A55A3" w:rsidRDefault="00D84A0A" w:rsidP="00D84A0A">
      <w:pPr>
        <w:pStyle w:val="ConsPlusNormal"/>
        <w:ind w:firstLine="709"/>
        <w:jc w:val="both"/>
        <w:rPr>
          <w:rFonts w:ascii="Times New Roman" w:hAnsi="Times New Roman" w:cs="Times New Roman"/>
          <w:sz w:val="24"/>
          <w:szCs w:val="24"/>
        </w:rPr>
      </w:pPr>
      <w:r w:rsidRPr="003A55A3">
        <w:rPr>
          <w:rFonts w:ascii="Times New Roman" w:hAnsi="Times New Roman" w:cs="Times New Roman"/>
          <w:sz w:val="24"/>
          <w:szCs w:val="24"/>
        </w:rPr>
        <w:lastRenderedPageBreak/>
        <w:t xml:space="preserve">9.2.4. </w:t>
      </w:r>
      <w:r w:rsidRPr="003A55A3">
        <w:rPr>
          <w:rFonts w:ascii="Times New Roman" w:hAnsi="Times New Roman" w:cs="Times New Roman"/>
          <w:bCs/>
          <w:sz w:val="24"/>
          <w:szCs w:val="24"/>
        </w:rPr>
        <w:t>Нормативные параметры и расчетные показатели</w:t>
      </w:r>
      <w:r>
        <w:rPr>
          <w:rFonts w:ascii="Times New Roman" w:hAnsi="Times New Roman" w:cs="Times New Roman"/>
          <w:bCs/>
          <w:sz w:val="24"/>
          <w:szCs w:val="24"/>
        </w:rPr>
        <w:t xml:space="preserve"> </w:t>
      </w:r>
      <w:r w:rsidRPr="003A55A3">
        <w:rPr>
          <w:rFonts w:ascii="Times New Roman" w:hAnsi="Times New Roman" w:cs="Times New Roman"/>
          <w:sz w:val="24"/>
          <w:szCs w:val="24"/>
        </w:rPr>
        <w:t>градостроительного проектирования производственных зон приведены в таблице 9.2.4.</w:t>
      </w:r>
    </w:p>
    <w:p w:rsidR="00D84A0A" w:rsidRPr="003A55A3" w:rsidRDefault="00D84A0A" w:rsidP="00D84A0A">
      <w:pPr>
        <w:pStyle w:val="ConsPlusNormal"/>
        <w:ind w:firstLine="709"/>
        <w:jc w:val="both"/>
        <w:rPr>
          <w:rFonts w:ascii="Times New Roman" w:hAnsi="Times New Roman" w:cs="Times New Roman"/>
          <w:sz w:val="24"/>
          <w:szCs w:val="24"/>
        </w:rPr>
      </w:pPr>
    </w:p>
    <w:p w:rsidR="00D84A0A" w:rsidRPr="00664D42" w:rsidRDefault="00D84A0A" w:rsidP="00D84A0A">
      <w:pPr>
        <w:pStyle w:val="ConsPlusNormal"/>
        <w:ind w:firstLine="709"/>
        <w:jc w:val="right"/>
        <w:rPr>
          <w:rFonts w:ascii="Times New Roman" w:hAnsi="Times New Roman" w:cs="Times New Roman"/>
          <w:b/>
          <w:sz w:val="24"/>
          <w:szCs w:val="24"/>
        </w:rPr>
      </w:pPr>
      <w:r w:rsidRPr="00664D42">
        <w:rPr>
          <w:rFonts w:ascii="Times New Roman" w:hAnsi="Times New Roman" w:cs="Times New Roman"/>
          <w:b/>
          <w:sz w:val="24"/>
          <w:szCs w:val="24"/>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D84A0A" w:rsidRPr="003A55A3" w:rsidTr="00041FC4">
        <w:trPr>
          <w:trHeight w:val="312"/>
          <w:jc w:val="center"/>
        </w:trPr>
        <w:tc>
          <w:tcPr>
            <w:tcW w:w="3911" w:type="dxa"/>
            <w:shd w:val="clear" w:color="auto" w:fill="auto"/>
            <w:vAlign w:val="center"/>
          </w:tcPr>
          <w:p w:rsidR="00D84A0A" w:rsidRPr="00664D42" w:rsidRDefault="00D84A0A" w:rsidP="00041FC4">
            <w:pPr>
              <w:tabs>
                <w:tab w:val="left" w:pos="7740"/>
              </w:tabs>
              <w:spacing w:line="240"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Наименование показателей</w:t>
            </w:r>
          </w:p>
        </w:tc>
        <w:tc>
          <w:tcPr>
            <w:tcW w:w="6180" w:type="dxa"/>
            <w:shd w:val="clear" w:color="auto" w:fill="auto"/>
            <w:vAlign w:val="center"/>
          </w:tcPr>
          <w:p w:rsidR="00D84A0A" w:rsidRPr="00664D42" w:rsidRDefault="00D84A0A" w:rsidP="00041FC4">
            <w:pPr>
              <w:tabs>
                <w:tab w:val="left" w:pos="7740"/>
              </w:tabs>
              <w:spacing w:line="240"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170"/>
          <w:tblHeader/>
          <w:jc w:val="center"/>
        </w:trPr>
        <w:tc>
          <w:tcPr>
            <w:tcW w:w="3911" w:type="dxa"/>
            <w:shd w:val="clear" w:color="auto" w:fill="auto"/>
            <w:vAlign w:val="center"/>
          </w:tcPr>
          <w:p w:rsidR="00D84A0A" w:rsidRPr="003A55A3" w:rsidRDefault="00D84A0A" w:rsidP="00041FC4">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0" w:type="dxa"/>
            <w:shd w:val="clear" w:color="auto" w:fill="auto"/>
            <w:vAlign w:val="center"/>
          </w:tcPr>
          <w:p w:rsidR="00D84A0A" w:rsidRPr="003A55A3" w:rsidRDefault="00D84A0A" w:rsidP="00041FC4">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trHeight w:val="312"/>
          <w:jc w:val="center"/>
        </w:trPr>
        <w:tc>
          <w:tcPr>
            <w:tcW w:w="10091" w:type="dxa"/>
            <w:gridSpan w:val="2"/>
            <w:shd w:val="clear" w:color="auto" w:fill="auto"/>
            <w:vAlign w:val="center"/>
          </w:tcPr>
          <w:p w:rsidR="00D84A0A" w:rsidRPr="00664D42" w:rsidRDefault="00D84A0A" w:rsidP="00041FC4">
            <w:pPr>
              <w:spacing w:line="240" w:lineRule="auto"/>
              <w:jc w:val="center"/>
              <w:rPr>
                <w:rFonts w:ascii="Times New Roman" w:hAnsi="Times New Roman" w:cs="Times New Roman"/>
                <w:b/>
                <w:bCs/>
              </w:rPr>
            </w:pPr>
            <w:r w:rsidRPr="00664D42">
              <w:rPr>
                <w:rFonts w:ascii="Times New Roman" w:hAnsi="Times New Roman" w:cs="Times New Roman"/>
                <w:b/>
                <w:bCs/>
              </w:rPr>
              <w:t>Нормативные параметры застройки</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Территория, </w:t>
            </w:r>
            <w:r w:rsidRPr="00664D42">
              <w:rPr>
                <w:rFonts w:ascii="Times New Roman" w:hAnsi="Times New Roman" w:cs="Times New Roman"/>
                <w:bCs/>
                <w:sz w:val="24"/>
                <w:szCs w:val="24"/>
              </w:rPr>
              <w:t>занимаемая площадками производственных и вспомогательных объектов, объектами обслуживания</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z w:val="24"/>
                <w:szCs w:val="24"/>
              </w:rPr>
              <w:t>Не менее 60 % общей территории производственной зоны.</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bCs/>
                <w:spacing w:val="-2"/>
                <w:sz w:val="24"/>
                <w:szCs w:val="24"/>
              </w:rPr>
              <w:t>Нормативный размер земельного участка промышленного предприятия</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pacing w:val="-2"/>
                <w:sz w:val="24"/>
                <w:szCs w:val="24"/>
              </w:rPr>
              <w:t>Принима</w:t>
            </w:r>
            <w:r w:rsidRPr="00664D42">
              <w:rPr>
                <w:rFonts w:ascii="Times New Roman" w:hAnsi="Times New Roman" w:cs="Times New Roman"/>
                <w:bCs/>
                <w:sz w:val="24"/>
                <w:szCs w:val="24"/>
              </w:rPr>
              <w:t xml:space="preserve">ется </w:t>
            </w:r>
            <w:proofErr w:type="gramStart"/>
            <w:r w:rsidRPr="00664D42">
              <w:rPr>
                <w:rFonts w:ascii="Times New Roman" w:hAnsi="Times New Roman" w:cs="Times New Roman"/>
                <w:bCs/>
                <w:sz w:val="24"/>
                <w:szCs w:val="24"/>
              </w:rPr>
              <w:t>равным</w:t>
            </w:r>
            <w:proofErr w:type="gramEnd"/>
            <w:r w:rsidRPr="00664D42">
              <w:rPr>
                <w:rFonts w:ascii="Times New Roman" w:hAnsi="Times New Roman" w:cs="Times New Roman"/>
                <w:bCs/>
                <w:sz w:val="24"/>
                <w:szCs w:val="24"/>
              </w:rPr>
              <w:t xml:space="preserve"> отношению площади его застройки к показателю нормативной плотности застройки.</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bCs/>
                <w:sz w:val="24"/>
                <w:szCs w:val="24"/>
              </w:rPr>
              <w:t>Показатели нормативной плотности застройки площадок промышленных предприятий</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z w:val="24"/>
                <w:szCs w:val="24"/>
              </w:rPr>
              <w:t>В соответствии с приложением 5 настоящих нормативов.</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bCs/>
                <w:spacing w:val="-2"/>
                <w:sz w:val="24"/>
                <w:szCs w:val="24"/>
              </w:rPr>
              <w:t>Коэффициент застройки *</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Не более 0,8</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bCs/>
                <w:spacing w:val="-2"/>
                <w:sz w:val="24"/>
                <w:szCs w:val="24"/>
              </w:rPr>
              <w:t>Коэффициент плотности застройки *</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Не более 2,4</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Санитарно-защитные зоны производственных объектов</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z w:val="24"/>
                <w:szCs w:val="24"/>
              </w:rPr>
              <w:t>В соответствии с таблицей 13.5 настоящих нормативов.</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Противопожарные расстояния </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В соответствии с СП 4.13130.2013.</w:t>
            </w:r>
          </w:p>
        </w:tc>
      </w:tr>
      <w:tr w:rsidR="00D84A0A" w:rsidRPr="003A55A3" w:rsidTr="00041FC4">
        <w:tblPrEx>
          <w:tblBorders>
            <w:bottom w:val="single" w:sz="4" w:space="0" w:color="auto"/>
          </w:tblBorders>
        </w:tblPrEx>
        <w:trPr>
          <w:trHeight w:val="57"/>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Размещение подразделений пожарной охраны </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В соответствии с Федеральным законом </w:t>
            </w:r>
            <w:r w:rsidRPr="00664D42">
              <w:rPr>
                <w:rFonts w:ascii="Times New Roman" w:hAnsi="Times New Roman" w:cs="Times New Roman"/>
                <w:bCs/>
                <w:sz w:val="24"/>
                <w:szCs w:val="24"/>
              </w:rPr>
              <w:t xml:space="preserve">от 22.07.2008 № 123-ФЗ «Технический регламент о требованиях пожарной безопасности» и </w:t>
            </w:r>
            <w:r w:rsidRPr="00664D42">
              <w:rPr>
                <w:rFonts w:ascii="Times New Roman" w:hAnsi="Times New Roman" w:cs="Times New Roman"/>
                <w:sz w:val="24"/>
                <w:szCs w:val="24"/>
              </w:rPr>
              <w:t>СП 11.13130.2009.</w:t>
            </w:r>
          </w:p>
        </w:tc>
      </w:tr>
      <w:tr w:rsidR="00D84A0A" w:rsidRPr="003A55A3" w:rsidTr="00041FC4">
        <w:tblPrEx>
          <w:tblBorders>
            <w:bottom w:val="single" w:sz="4" w:space="0" w:color="auto"/>
          </w:tblBorders>
        </w:tblPrEx>
        <w:trPr>
          <w:trHeight w:val="312"/>
          <w:jc w:val="center"/>
        </w:trPr>
        <w:tc>
          <w:tcPr>
            <w:tcW w:w="10091" w:type="dxa"/>
            <w:gridSpan w:val="2"/>
            <w:shd w:val="clear" w:color="auto" w:fill="auto"/>
            <w:vAlign w:val="center"/>
          </w:tcPr>
          <w:p w:rsidR="00D84A0A" w:rsidRPr="00664D42" w:rsidRDefault="00D84A0A" w:rsidP="00041FC4">
            <w:pPr>
              <w:spacing w:line="240" w:lineRule="auto"/>
              <w:jc w:val="center"/>
              <w:rPr>
                <w:rFonts w:ascii="Times New Roman" w:hAnsi="Times New Roman" w:cs="Times New Roman"/>
                <w:b/>
                <w:bCs/>
              </w:rPr>
            </w:pPr>
            <w:r w:rsidRPr="00664D42">
              <w:rPr>
                <w:rFonts w:ascii="Times New Roman" w:hAnsi="Times New Roman" w:cs="Times New Roman"/>
                <w:b/>
                <w:bCs/>
              </w:rPr>
              <w:t>Инженерное обеспечение</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40" w:lineRule="auto"/>
              <w:ind w:right="-57"/>
              <w:rPr>
                <w:rFonts w:ascii="Times New Roman" w:hAnsi="Times New Roman" w:cs="Times New Roman"/>
                <w:sz w:val="24"/>
                <w:szCs w:val="24"/>
              </w:rPr>
            </w:pPr>
            <w:r w:rsidRPr="00664D42">
              <w:rPr>
                <w:rFonts w:ascii="Times New Roman" w:hAnsi="Times New Roman" w:cs="Times New Roman"/>
                <w:sz w:val="24"/>
                <w:szCs w:val="24"/>
              </w:rPr>
              <w:t>Расчетные показатели объектов инженерного обеспечения</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z w:val="24"/>
                <w:szCs w:val="24"/>
              </w:rPr>
              <w:t>В соответствии с требованиями раздела «</w:t>
            </w:r>
            <w:r w:rsidRPr="00664D42">
              <w:rPr>
                <w:rFonts w:ascii="Times New Roman" w:hAnsi="Times New Roman" w:cs="Times New Roman"/>
                <w:sz w:val="24"/>
                <w:szCs w:val="24"/>
              </w:rPr>
              <w:t>Нормативы градостроительного проектирования зон инженерной инфраструктуры</w:t>
            </w:r>
            <w:r w:rsidRPr="00664D42">
              <w:rPr>
                <w:rFonts w:ascii="Times New Roman" w:hAnsi="Times New Roman" w:cs="Times New Roman"/>
                <w:bCs/>
                <w:sz w:val="24"/>
                <w:szCs w:val="24"/>
              </w:rPr>
              <w:t>» настоящих нормативов.</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Удаленность производственных зон от головных источников инженерного обеспечения:</w:t>
            </w:r>
          </w:p>
          <w:p w:rsidR="00D84A0A" w:rsidRPr="00664D42" w:rsidRDefault="00D84A0A" w:rsidP="00041FC4">
            <w:pPr>
              <w:tabs>
                <w:tab w:val="left" w:pos="7740"/>
              </w:tabs>
              <w:spacing w:line="240" w:lineRule="auto"/>
              <w:ind w:left="312" w:hanging="142"/>
              <w:rPr>
                <w:rFonts w:ascii="Times New Roman" w:hAnsi="Times New Roman" w:cs="Times New Roman"/>
                <w:sz w:val="24"/>
                <w:szCs w:val="24"/>
              </w:rPr>
            </w:pPr>
            <w:r w:rsidRPr="00664D42">
              <w:rPr>
                <w:rFonts w:ascii="Times New Roman" w:hAnsi="Times New Roman" w:cs="Times New Roman"/>
                <w:sz w:val="24"/>
                <w:szCs w:val="24"/>
              </w:rPr>
              <w:t xml:space="preserve">- от ТЭЦ или </w:t>
            </w:r>
            <w:proofErr w:type="spellStart"/>
            <w:r w:rsidRPr="00664D42">
              <w:rPr>
                <w:rFonts w:ascii="Times New Roman" w:hAnsi="Times New Roman" w:cs="Times New Roman"/>
                <w:sz w:val="24"/>
                <w:szCs w:val="24"/>
              </w:rPr>
              <w:t>тепломагистрали</w:t>
            </w:r>
            <w:proofErr w:type="spellEnd"/>
            <w:r w:rsidRPr="00664D42">
              <w:rPr>
                <w:rFonts w:ascii="Times New Roman" w:hAnsi="Times New Roman" w:cs="Times New Roman"/>
                <w:sz w:val="24"/>
                <w:szCs w:val="24"/>
              </w:rPr>
              <w:t xml:space="preserve"> мощностью 1000 и более Гкал/час;</w:t>
            </w:r>
          </w:p>
        </w:tc>
        <w:tc>
          <w:tcPr>
            <w:tcW w:w="6180" w:type="dxa"/>
            <w:shd w:val="clear" w:color="auto" w:fill="auto"/>
          </w:tcPr>
          <w:p w:rsidR="00D84A0A" w:rsidRPr="00664D42" w:rsidRDefault="00D84A0A" w:rsidP="00041FC4">
            <w:pPr>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Принимается по расчету зависимости протяженности инженерных коммуникаций от величины потребляемых ресурсов:</w:t>
            </w:r>
          </w:p>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664D42">
                <w:rPr>
                  <w:rFonts w:ascii="Times New Roman" w:hAnsi="Times New Roman" w:cs="Times New Roman"/>
                  <w:sz w:val="24"/>
                  <w:szCs w:val="24"/>
                </w:rPr>
                <w:t>5 км</w:t>
              </w:r>
            </w:smartTag>
            <w:r w:rsidRPr="00664D42">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ind w:left="312" w:hanging="142"/>
              <w:rPr>
                <w:rFonts w:ascii="Times New Roman" w:hAnsi="Times New Roman" w:cs="Times New Roman"/>
                <w:sz w:val="24"/>
                <w:szCs w:val="24"/>
              </w:rPr>
            </w:pPr>
            <w:r w:rsidRPr="00664D42">
              <w:rPr>
                <w:rFonts w:ascii="Times New Roman" w:hAnsi="Times New Roman" w:cs="Times New Roman"/>
                <w:sz w:val="24"/>
                <w:szCs w:val="24"/>
              </w:rPr>
              <w:t xml:space="preserve">- от водопроводного узла, </w:t>
            </w:r>
            <w:r w:rsidRPr="00664D42">
              <w:rPr>
                <w:rFonts w:ascii="Times New Roman" w:hAnsi="Times New Roman" w:cs="Times New Roman"/>
                <w:sz w:val="24"/>
                <w:szCs w:val="24"/>
              </w:rPr>
              <w:lastRenderedPageBreak/>
              <w:t>станции или водовода мощностью более 100 тыс. м</w:t>
            </w:r>
            <w:r w:rsidRPr="00664D42">
              <w:rPr>
                <w:rFonts w:ascii="Times New Roman" w:hAnsi="Times New Roman" w:cs="Times New Roman"/>
                <w:sz w:val="24"/>
                <w:szCs w:val="24"/>
                <w:vertAlign w:val="superscript"/>
              </w:rPr>
              <w:t>3</w:t>
            </w:r>
            <w:r w:rsidRPr="00664D42">
              <w:rPr>
                <w:rFonts w:ascii="Times New Roman" w:hAnsi="Times New Roman" w:cs="Times New Roman"/>
                <w:sz w:val="24"/>
                <w:szCs w:val="24"/>
              </w:rPr>
              <w:t>/сутки</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lastRenderedPageBreak/>
              <w:t xml:space="preserve">до производственных территорий с водопотреблением </w:t>
            </w:r>
            <w:r w:rsidRPr="00664D42">
              <w:rPr>
                <w:rFonts w:ascii="Times New Roman" w:hAnsi="Times New Roman" w:cs="Times New Roman"/>
                <w:sz w:val="24"/>
                <w:szCs w:val="24"/>
              </w:rPr>
              <w:lastRenderedPageBreak/>
              <w:t>более 20 тыс. м</w:t>
            </w:r>
            <w:r w:rsidRPr="00664D42">
              <w:rPr>
                <w:rFonts w:ascii="Times New Roman" w:hAnsi="Times New Roman" w:cs="Times New Roman"/>
                <w:sz w:val="24"/>
                <w:szCs w:val="24"/>
                <w:vertAlign w:val="superscript"/>
              </w:rPr>
              <w:t>3</w:t>
            </w:r>
            <w:r w:rsidRPr="00664D42">
              <w:rPr>
                <w:rFonts w:ascii="Times New Roman" w:hAnsi="Times New Roman" w:cs="Times New Roman"/>
                <w:sz w:val="24"/>
                <w:szCs w:val="24"/>
              </w:rPr>
              <w:t xml:space="preserve">/сутки – не более </w:t>
            </w:r>
            <w:smartTag w:uri="urn:schemas-microsoft-com:office:smarttags" w:element="metricconverter">
              <w:smartTagPr>
                <w:attr w:name="ProductID" w:val="5 км"/>
              </w:smartTagPr>
              <w:r w:rsidRPr="00664D42">
                <w:rPr>
                  <w:rFonts w:ascii="Times New Roman" w:hAnsi="Times New Roman" w:cs="Times New Roman"/>
                  <w:sz w:val="24"/>
                  <w:szCs w:val="24"/>
                </w:rPr>
                <w:t>5 км</w:t>
              </w:r>
            </w:smartTag>
            <w:r w:rsidRPr="00664D42">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lastRenderedPageBreak/>
              <w:t>Сбор и удаление производственных и бытовых сточных вод на объектах производственной зоны</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z w:val="24"/>
                <w:szCs w:val="24"/>
              </w:rPr>
              <w:t>Размещение инженерных коммуникаций производственных объектов и их групп</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В технических полосах, обеспечивающих занятие наименьших участков территории и увязку с размещением зданий и сооружений.</w:t>
            </w:r>
          </w:p>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z w:val="24"/>
                <w:szCs w:val="24"/>
              </w:rPr>
              <w:t>Размещение инженерных сетей на территории производственных объектов – в соответствии с СП 18.13330.2011.</w:t>
            </w:r>
          </w:p>
        </w:tc>
      </w:tr>
      <w:tr w:rsidR="00D84A0A" w:rsidRPr="003A55A3" w:rsidTr="00041FC4">
        <w:tblPrEx>
          <w:tblBorders>
            <w:bottom w:val="single" w:sz="4" w:space="0" w:color="auto"/>
          </w:tblBorders>
        </w:tblPrEx>
        <w:trPr>
          <w:trHeight w:val="312"/>
          <w:jc w:val="center"/>
        </w:trPr>
        <w:tc>
          <w:tcPr>
            <w:tcW w:w="10091" w:type="dxa"/>
            <w:gridSpan w:val="2"/>
            <w:shd w:val="clear" w:color="auto" w:fill="auto"/>
            <w:vAlign w:val="center"/>
          </w:tcPr>
          <w:p w:rsidR="00D84A0A" w:rsidRPr="00664D42" w:rsidRDefault="00D84A0A" w:rsidP="00041FC4">
            <w:pPr>
              <w:spacing w:line="240" w:lineRule="auto"/>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Объекты транспортной инфраструктуры </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40" w:lineRule="auto"/>
              <w:rPr>
                <w:rFonts w:ascii="Times New Roman" w:hAnsi="Times New Roman" w:cs="Times New Roman"/>
                <w:sz w:val="24"/>
                <w:szCs w:val="24"/>
              </w:rPr>
            </w:pPr>
            <w:r w:rsidRPr="00664D42">
              <w:rPr>
                <w:rFonts w:ascii="Times New Roman" w:hAnsi="Times New Roman" w:cs="Times New Roman"/>
                <w:sz w:val="24"/>
                <w:szCs w:val="24"/>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Проектируются примыкание и выезд на главную улицу.</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40" w:lineRule="auto"/>
              <w:ind w:right="-57"/>
              <w:rPr>
                <w:rFonts w:ascii="Times New Roman" w:hAnsi="Times New Roman" w:cs="Times New Roman"/>
                <w:bCs/>
                <w:spacing w:val="-2"/>
                <w:sz w:val="24"/>
                <w:szCs w:val="24"/>
              </w:rPr>
            </w:pPr>
            <w:r w:rsidRPr="00664D42">
              <w:rPr>
                <w:rFonts w:ascii="Times New Roman" w:hAnsi="Times New Roman" w:cs="Times New Roman"/>
                <w:bCs/>
                <w:spacing w:val="-2"/>
                <w:sz w:val="24"/>
                <w:szCs w:val="24"/>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Д</w:t>
            </w:r>
            <w:r w:rsidRPr="00664D42">
              <w:rPr>
                <w:rFonts w:ascii="Times New Roman" w:hAnsi="Times New Roman" w:cs="Times New Roman"/>
                <w:bCs/>
                <w:sz w:val="24"/>
                <w:szCs w:val="24"/>
              </w:rPr>
              <w:t>олжны примыкать к главным улицам, поселковым дорогам.</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proofErr w:type="spellStart"/>
            <w:r w:rsidRPr="00664D42">
              <w:rPr>
                <w:rFonts w:ascii="Times New Roman" w:hAnsi="Times New Roman" w:cs="Times New Roman"/>
                <w:sz w:val="24"/>
                <w:szCs w:val="24"/>
              </w:rPr>
              <w:t>Приобъектные</w:t>
            </w:r>
            <w:proofErr w:type="spellEnd"/>
            <w:r w:rsidRPr="00664D42">
              <w:rPr>
                <w:rFonts w:ascii="Times New Roman" w:hAnsi="Times New Roman" w:cs="Times New Roman"/>
                <w:sz w:val="24"/>
                <w:szCs w:val="24"/>
              </w:rPr>
              <w:t xml:space="preserve"> автостоянки для </w:t>
            </w:r>
            <w:proofErr w:type="gramStart"/>
            <w:r w:rsidRPr="00664D42">
              <w:rPr>
                <w:rFonts w:ascii="Times New Roman" w:hAnsi="Times New Roman" w:cs="Times New Roman"/>
                <w:sz w:val="24"/>
                <w:szCs w:val="24"/>
              </w:rPr>
              <w:t>работающих</w:t>
            </w:r>
            <w:proofErr w:type="gramEnd"/>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Расчетные показатели обеспеченности – по таблице 5.4.6 настоящих нормативов. </w:t>
            </w:r>
          </w:p>
          <w:p w:rsidR="00D84A0A" w:rsidRPr="00664D42" w:rsidRDefault="00D84A0A" w:rsidP="00041FC4">
            <w:pPr>
              <w:spacing w:line="240" w:lineRule="auto"/>
              <w:rPr>
                <w:rFonts w:ascii="Times New Roman" w:hAnsi="Times New Roman" w:cs="Times New Roman"/>
                <w:sz w:val="24"/>
                <w:szCs w:val="24"/>
              </w:rPr>
            </w:pPr>
            <w:proofErr w:type="spellStart"/>
            <w:r w:rsidRPr="00664D42">
              <w:rPr>
                <w:rFonts w:ascii="Times New Roman" w:hAnsi="Times New Roman" w:cs="Times New Roman"/>
                <w:sz w:val="24"/>
                <w:szCs w:val="24"/>
              </w:rPr>
              <w:t>Приобъектные</w:t>
            </w:r>
            <w:proofErr w:type="spellEnd"/>
            <w:r w:rsidRPr="00664D42">
              <w:rPr>
                <w:rFonts w:ascii="Times New Roman" w:hAnsi="Times New Roman" w:cs="Times New Roman"/>
                <w:sz w:val="24"/>
                <w:szCs w:val="24"/>
              </w:rPr>
              <w:t xml:space="preserve"> автостоянки должны </w:t>
            </w:r>
            <w:proofErr w:type="gramStart"/>
            <w:r w:rsidRPr="00664D42">
              <w:rPr>
                <w:rFonts w:ascii="Times New Roman" w:hAnsi="Times New Roman" w:cs="Times New Roman"/>
                <w:sz w:val="24"/>
                <w:szCs w:val="24"/>
              </w:rPr>
              <w:t xml:space="preserve">размещаться на </w:t>
            </w:r>
            <w:proofErr w:type="spellStart"/>
            <w:r w:rsidRPr="00664D42">
              <w:rPr>
                <w:rFonts w:ascii="Times New Roman" w:hAnsi="Times New Roman" w:cs="Times New Roman"/>
                <w:sz w:val="24"/>
                <w:szCs w:val="24"/>
              </w:rPr>
              <w:t>предзаводской</w:t>
            </w:r>
            <w:proofErr w:type="spellEnd"/>
            <w:r w:rsidRPr="00664D42">
              <w:rPr>
                <w:rFonts w:ascii="Times New Roman" w:hAnsi="Times New Roman" w:cs="Times New Roman"/>
                <w:sz w:val="24"/>
                <w:szCs w:val="24"/>
              </w:rPr>
              <w:t xml:space="preserve"> территории кооперировано</w:t>
            </w:r>
            <w:proofErr w:type="gramEnd"/>
            <w:r w:rsidRPr="00664D42">
              <w:rPr>
                <w:rFonts w:ascii="Times New Roman" w:hAnsi="Times New Roman" w:cs="Times New Roman"/>
                <w:sz w:val="24"/>
                <w:szCs w:val="24"/>
              </w:rPr>
              <w:t xml:space="preserve"> с населенным пунктом.</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40" w:lineRule="auto"/>
              <w:rPr>
                <w:rFonts w:ascii="Times New Roman" w:hAnsi="Times New Roman" w:cs="Times New Roman"/>
                <w:sz w:val="24"/>
                <w:szCs w:val="24"/>
              </w:rPr>
            </w:pPr>
            <w:proofErr w:type="spellStart"/>
            <w:r w:rsidRPr="00664D42">
              <w:rPr>
                <w:rFonts w:ascii="Times New Roman" w:hAnsi="Times New Roman" w:cs="Times New Roman"/>
                <w:bCs/>
                <w:sz w:val="24"/>
                <w:szCs w:val="24"/>
              </w:rPr>
              <w:t>Внутриобъектные</w:t>
            </w:r>
            <w:proofErr w:type="spellEnd"/>
            <w:r w:rsidRPr="00664D42">
              <w:rPr>
                <w:rFonts w:ascii="Times New Roman" w:hAnsi="Times New Roman" w:cs="Times New Roman"/>
                <w:bCs/>
                <w:sz w:val="24"/>
                <w:szCs w:val="24"/>
              </w:rPr>
              <w:t xml:space="preserve"> производственные дороги</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bCs/>
                <w:spacing w:val="-2"/>
                <w:sz w:val="24"/>
                <w:szCs w:val="24"/>
              </w:rPr>
              <w:t xml:space="preserve">В соответствии с СП 18.13330.2011 и </w:t>
            </w:r>
            <w:r w:rsidRPr="00664D42">
              <w:rPr>
                <w:rFonts w:ascii="Times New Roman" w:hAnsi="Times New Roman" w:cs="Times New Roman"/>
                <w:bCs/>
                <w:sz w:val="24"/>
                <w:szCs w:val="24"/>
              </w:rPr>
              <w:t>СП 37.13330.2012</w:t>
            </w:r>
            <w:r w:rsidRPr="00664D42">
              <w:rPr>
                <w:rFonts w:ascii="Times New Roman" w:hAnsi="Times New Roman" w:cs="Times New Roman"/>
                <w:bCs/>
                <w:spacing w:val="-2"/>
                <w:sz w:val="24"/>
                <w:szCs w:val="24"/>
              </w:rPr>
              <w:t>.</w:t>
            </w:r>
          </w:p>
        </w:tc>
      </w:tr>
      <w:tr w:rsidR="00D84A0A" w:rsidRPr="003A55A3" w:rsidTr="00041FC4">
        <w:tblPrEx>
          <w:tblBorders>
            <w:bottom w:val="single" w:sz="4" w:space="0" w:color="auto"/>
          </w:tblBorders>
        </w:tblPrEx>
        <w:trPr>
          <w:trHeight w:val="312"/>
          <w:jc w:val="center"/>
        </w:trPr>
        <w:tc>
          <w:tcPr>
            <w:tcW w:w="10091" w:type="dxa"/>
            <w:gridSpan w:val="2"/>
            <w:shd w:val="clear" w:color="auto" w:fill="auto"/>
            <w:vAlign w:val="center"/>
          </w:tcPr>
          <w:p w:rsidR="00D84A0A" w:rsidRPr="00664D42" w:rsidRDefault="00D84A0A" w:rsidP="00041FC4">
            <w:pPr>
              <w:spacing w:line="240" w:lineRule="auto"/>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Объекты благоустройства производственных зон </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40" w:lineRule="auto"/>
              <w:rPr>
                <w:rFonts w:ascii="Times New Roman" w:hAnsi="Times New Roman" w:cs="Times New Roman"/>
                <w:sz w:val="24"/>
                <w:szCs w:val="24"/>
              </w:rPr>
            </w:pPr>
            <w:r w:rsidRPr="00664D42">
              <w:rPr>
                <w:rFonts w:ascii="Times New Roman" w:hAnsi="Times New Roman" w:cs="Times New Roman"/>
                <w:spacing w:val="-2"/>
                <w:sz w:val="24"/>
                <w:szCs w:val="24"/>
              </w:rPr>
              <w:t>Размещение мест захоронения отходов производства</w:t>
            </w:r>
          </w:p>
        </w:tc>
        <w:tc>
          <w:tcPr>
            <w:tcW w:w="6180" w:type="dxa"/>
            <w:shd w:val="clear" w:color="auto" w:fill="auto"/>
          </w:tcPr>
          <w:p w:rsidR="00D84A0A" w:rsidRPr="00664D42" w:rsidRDefault="00D84A0A" w:rsidP="00041FC4">
            <w:pPr>
              <w:spacing w:line="240" w:lineRule="auto"/>
              <w:rPr>
                <w:rFonts w:ascii="Times New Roman" w:hAnsi="Times New Roman" w:cs="Times New Roman"/>
                <w:sz w:val="24"/>
                <w:szCs w:val="24"/>
              </w:rPr>
            </w:pPr>
            <w:r w:rsidRPr="00664D42">
              <w:rPr>
                <w:rFonts w:ascii="Times New Roman" w:hAnsi="Times New Roman" w:cs="Times New Roman"/>
                <w:sz w:val="24"/>
                <w:szCs w:val="24"/>
              </w:rPr>
              <w:t xml:space="preserve">В соответствии с </w:t>
            </w:r>
            <w:r w:rsidRPr="00664D42">
              <w:rPr>
                <w:rFonts w:ascii="Times New Roman" w:hAnsi="Times New Roman" w:cs="Times New Roman"/>
                <w:bCs/>
                <w:sz w:val="24"/>
                <w:szCs w:val="24"/>
              </w:rPr>
              <w:t xml:space="preserve">требованиями </w:t>
            </w:r>
            <w:r w:rsidRPr="00664D42">
              <w:rPr>
                <w:rFonts w:ascii="Times New Roman" w:hAnsi="Times New Roman" w:cs="Times New Roman"/>
                <w:sz w:val="24"/>
                <w:szCs w:val="24"/>
              </w:rPr>
              <w:t>Региональных нормативов градостроительного проектирования Камчатского края</w:t>
            </w:r>
            <w:r w:rsidRPr="00664D42">
              <w:rPr>
                <w:rFonts w:ascii="Times New Roman" w:hAnsi="Times New Roman" w:cs="Times New Roman"/>
                <w:spacing w:val="-2"/>
                <w:sz w:val="24"/>
                <w:szCs w:val="24"/>
              </w:rPr>
              <w:t>.</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39" w:lineRule="auto"/>
              <w:rPr>
                <w:rFonts w:ascii="Times New Roman" w:hAnsi="Times New Roman" w:cs="Times New Roman"/>
                <w:sz w:val="24"/>
                <w:szCs w:val="24"/>
              </w:rPr>
            </w:pPr>
            <w:r w:rsidRPr="00664D42">
              <w:rPr>
                <w:rFonts w:ascii="Times New Roman" w:hAnsi="Times New Roman" w:cs="Times New Roman"/>
                <w:sz w:val="24"/>
                <w:szCs w:val="24"/>
              </w:rPr>
              <w:t>Размещение проходных пунктов</w:t>
            </w:r>
          </w:p>
        </w:tc>
        <w:tc>
          <w:tcPr>
            <w:tcW w:w="6180"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bCs/>
                <w:spacing w:val="-2"/>
                <w:sz w:val="24"/>
                <w:szCs w:val="24"/>
              </w:rPr>
              <w:t>На расстоянии не более</w:t>
            </w:r>
            <w:smartTag w:uri="urn:schemas-microsoft-com:office:smarttags" w:element="metricconverter">
              <w:smartTagPr>
                <w:attr w:name="ProductID" w:val="1,5 км"/>
              </w:smartTagPr>
              <w:r w:rsidRPr="00664D42">
                <w:rPr>
                  <w:rFonts w:ascii="Times New Roman" w:hAnsi="Times New Roman" w:cs="Times New Roman"/>
                  <w:bCs/>
                  <w:noProof/>
                  <w:spacing w:val="-2"/>
                  <w:sz w:val="24"/>
                  <w:szCs w:val="24"/>
                </w:rPr>
                <w:t>1,5</w:t>
              </w:r>
              <w:r w:rsidRPr="00664D42">
                <w:rPr>
                  <w:rFonts w:ascii="Times New Roman" w:hAnsi="Times New Roman" w:cs="Times New Roman"/>
                  <w:bCs/>
                  <w:spacing w:val="-2"/>
                  <w:sz w:val="24"/>
                  <w:szCs w:val="24"/>
                </w:rPr>
                <w:t xml:space="preserve"> км</w:t>
              </w:r>
            </w:smartTag>
            <w:r w:rsidRPr="00664D42">
              <w:rPr>
                <w:rFonts w:ascii="Times New Roman" w:hAnsi="Times New Roman" w:cs="Times New Roman"/>
                <w:bCs/>
                <w:spacing w:val="-2"/>
                <w:sz w:val="24"/>
                <w:szCs w:val="24"/>
              </w:rPr>
              <w:t xml:space="preserve"> друг от друга.</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39" w:lineRule="auto"/>
              <w:rPr>
                <w:rFonts w:ascii="Times New Roman" w:hAnsi="Times New Roman" w:cs="Times New Roman"/>
                <w:sz w:val="24"/>
                <w:szCs w:val="24"/>
              </w:rPr>
            </w:pPr>
            <w:r w:rsidRPr="00664D42">
              <w:rPr>
                <w:rFonts w:ascii="Times New Roman" w:hAnsi="Times New Roman" w:cs="Times New Roman"/>
                <w:bCs/>
                <w:spacing w:val="-2"/>
                <w:sz w:val="24"/>
                <w:szCs w:val="24"/>
              </w:rPr>
              <w:t>Расстояние от проходных пунктов до входов в санитарно-бытовые помещения основных цехов</w:t>
            </w:r>
          </w:p>
        </w:tc>
        <w:tc>
          <w:tcPr>
            <w:tcW w:w="6180" w:type="dxa"/>
            <w:shd w:val="clear" w:color="auto" w:fill="auto"/>
          </w:tcPr>
          <w:p w:rsidR="00D84A0A" w:rsidRPr="00664D42" w:rsidRDefault="00D84A0A" w:rsidP="00041FC4">
            <w:pPr>
              <w:spacing w:line="239" w:lineRule="auto"/>
              <w:rPr>
                <w:rFonts w:ascii="Times New Roman" w:hAnsi="Times New Roman" w:cs="Times New Roman"/>
                <w:spacing w:val="-2"/>
                <w:sz w:val="24"/>
                <w:szCs w:val="24"/>
              </w:rPr>
            </w:pPr>
            <w:r w:rsidRPr="00664D42">
              <w:rPr>
                <w:rFonts w:ascii="Times New Roman" w:hAnsi="Times New Roman" w:cs="Times New Roman"/>
                <w:spacing w:val="-2"/>
                <w:sz w:val="24"/>
                <w:szCs w:val="24"/>
              </w:rPr>
              <w:t xml:space="preserve">Не более </w:t>
            </w:r>
            <w:smartTag w:uri="urn:schemas-microsoft-com:office:smarttags" w:element="metricconverter">
              <w:smartTagPr>
                <w:attr w:name="ProductID" w:val="800 м"/>
              </w:smartTagPr>
              <w:r w:rsidRPr="00664D42">
                <w:rPr>
                  <w:rFonts w:ascii="Times New Roman" w:hAnsi="Times New Roman" w:cs="Times New Roman"/>
                  <w:spacing w:val="-2"/>
                  <w:sz w:val="24"/>
                  <w:szCs w:val="24"/>
                </w:rPr>
                <w:t>800 м</w:t>
              </w:r>
            </w:smartTag>
            <w:r w:rsidRPr="00664D42">
              <w:rPr>
                <w:rFonts w:ascii="Times New Roman" w:hAnsi="Times New Roman" w:cs="Times New Roman"/>
                <w:spacing w:val="-2"/>
                <w:sz w:val="24"/>
                <w:szCs w:val="24"/>
              </w:rPr>
              <w:t>, в климатических подрайонах IА, IГ, II</w:t>
            </w:r>
            <w:proofErr w:type="gramStart"/>
            <w:r w:rsidRPr="00664D42">
              <w:rPr>
                <w:rFonts w:ascii="Times New Roman" w:hAnsi="Times New Roman" w:cs="Times New Roman"/>
                <w:spacing w:val="-2"/>
                <w:sz w:val="24"/>
                <w:szCs w:val="24"/>
              </w:rPr>
              <w:t>А</w:t>
            </w:r>
            <w:proofErr w:type="gramEnd"/>
            <w:r w:rsidRPr="00664D42">
              <w:rPr>
                <w:rFonts w:ascii="Times New Roman" w:hAnsi="Times New Roman" w:cs="Times New Roman"/>
                <w:spacing w:val="-2"/>
                <w:sz w:val="24"/>
                <w:szCs w:val="24"/>
              </w:rPr>
              <w:t xml:space="preserve"> – </w:t>
            </w:r>
            <w:smartTag w:uri="urn:schemas-microsoft-com:office:smarttags" w:element="metricconverter">
              <w:smartTagPr>
                <w:attr w:name="ProductID" w:val="300 м"/>
              </w:smartTagPr>
              <w:r w:rsidRPr="00664D42">
                <w:rPr>
                  <w:rFonts w:ascii="Times New Roman" w:hAnsi="Times New Roman" w:cs="Times New Roman"/>
                  <w:spacing w:val="-2"/>
                  <w:sz w:val="24"/>
                  <w:szCs w:val="24"/>
                </w:rPr>
                <w:t>300 м</w:t>
              </w:r>
            </w:smartTag>
            <w:r w:rsidRPr="00664D42">
              <w:rPr>
                <w:rFonts w:ascii="Times New Roman" w:hAnsi="Times New Roman" w:cs="Times New Roman"/>
                <w:spacing w:val="-2"/>
                <w:sz w:val="24"/>
                <w:szCs w:val="24"/>
              </w:rPr>
              <w:t>.</w:t>
            </w:r>
          </w:p>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bCs/>
                <w:sz w:val="24"/>
                <w:szCs w:val="24"/>
              </w:rPr>
              <w:t>При превышении указанных расстояний следует предусматривать внутренний пассажирский транспорт.</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uppressAutoHyphens/>
              <w:spacing w:line="239" w:lineRule="auto"/>
              <w:rPr>
                <w:rFonts w:ascii="Times New Roman" w:hAnsi="Times New Roman" w:cs="Times New Roman"/>
                <w:sz w:val="24"/>
                <w:szCs w:val="24"/>
              </w:rPr>
            </w:pPr>
            <w:r w:rsidRPr="00664D42">
              <w:rPr>
                <w:rFonts w:ascii="Times New Roman" w:hAnsi="Times New Roman" w:cs="Times New Roman"/>
                <w:sz w:val="24"/>
                <w:szCs w:val="24"/>
              </w:rPr>
              <w:t>Площадь участков озеленения</w:t>
            </w:r>
          </w:p>
        </w:tc>
        <w:tc>
          <w:tcPr>
            <w:tcW w:w="6180" w:type="dxa"/>
            <w:shd w:val="clear" w:color="auto" w:fill="auto"/>
          </w:tcPr>
          <w:p w:rsidR="00D84A0A" w:rsidRPr="00664D42" w:rsidRDefault="00D84A0A" w:rsidP="00041FC4">
            <w:pPr>
              <w:spacing w:line="239" w:lineRule="auto"/>
              <w:ind w:left="142" w:hanging="142"/>
              <w:rPr>
                <w:rFonts w:ascii="Times New Roman" w:hAnsi="Times New Roman" w:cs="Times New Roman"/>
                <w:bCs/>
                <w:sz w:val="24"/>
                <w:szCs w:val="24"/>
              </w:rPr>
            </w:pPr>
            <w:r w:rsidRPr="00664D42">
              <w:rPr>
                <w:rFonts w:ascii="Times New Roman" w:hAnsi="Times New Roman" w:cs="Times New Roman"/>
                <w:sz w:val="24"/>
                <w:szCs w:val="24"/>
              </w:rPr>
              <w:t xml:space="preserve">- </w:t>
            </w:r>
            <w:r w:rsidRPr="00664D42">
              <w:rPr>
                <w:rFonts w:ascii="Times New Roman" w:hAnsi="Times New Roman" w:cs="Times New Roman"/>
                <w:bCs/>
                <w:sz w:val="24"/>
                <w:szCs w:val="24"/>
              </w:rPr>
              <w:t xml:space="preserve">в границах производственных объектов размером до </w:t>
            </w:r>
            <w:smartTag w:uri="urn:schemas-microsoft-com:office:smarttags" w:element="metricconverter">
              <w:smartTagPr>
                <w:attr w:name="ProductID" w:val="5 га"/>
              </w:smartTagPr>
              <w:r w:rsidRPr="00664D42">
                <w:rPr>
                  <w:rFonts w:ascii="Times New Roman" w:hAnsi="Times New Roman" w:cs="Times New Roman"/>
                  <w:bCs/>
                  <w:sz w:val="24"/>
                  <w:szCs w:val="24"/>
                </w:rPr>
                <w:t>5 га</w:t>
              </w:r>
            </w:smartTag>
            <w:r w:rsidRPr="00664D42">
              <w:rPr>
                <w:rFonts w:ascii="Times New Roman" w:hAnsi="Times New Roman" w:cs="Times New Roman"/>
                <w:bCs/>
                <w:sz w:val="24"/>
                <w:szCs w:val="24"/>
              </w:rPr>
              <w:t xml:space="preserve"> –    </w:t>
            </w:r>
            <w:smartTag w:uri="urn:schemas-microsoft-com:office:smarttags" w:element="metricconverter">
              <w:smartTagPr>
                <w:attr w:name="ProductID" w:val="3 м2"/>
              </w:smartTagPr>
              <w:r w:rsidRPr="00664D42">
                <w:rPr>
                  <w:rFonts w:ascii="Times New Roman" w:hAnsi="Times New Roman" w:cs="Times New Roman"/>
                  <w:bCs/>
                  <w:sz w:val="24"/>
                  <w:szCs w:val="24"/>
                </w:rPr>
                <w:t>3 м</w:t>
              </w:r>
              <w:proofErr w:type="gramStart"/>
              <w:r w:rsidRPr="00664D42">
                <w:rPr>
                  <w:rFonts w:ascii="Times New Roman" w:hAnsi="Times New Roman" w:cs="Times New Roman"/>
                  <w:bCs/>
                  <w:sz w:val="24"/>
                  <w:szCs w:val="24"/>
                  <w:vertAlign w:val="superscript"/>
                </w:rPr>
                <w:t>2</w:t>
              </w:r>
            </w:smartTag>
            <w:proofErr w:type="gramEnd"/>
            <w:r w:rsidRPr="00664D42">
              <w:rPr>
                <w:rFonts w:ascii="Times New Roman" w:hAnsi="Times New Roman" w:cs="Times New Roman"/>
                <w:bCs/>
                <w:sz w:val="24"/>
                <w:szCs w:val="24"/>
              </w:rPr>
              <w:t xml:space="preserve"> на 1 работающего в наиболее </w:t>
            </w:r>
            <w:r w:rsidRPr="00664D42">
              <w:rPr>
                <w:rFonts w:ascii="Times New Roman" w:hAnsi="Times New Roman" w:cs="Times New Roman"/>
                <w:bCs/>
                <w:sz w:val="24"/>
                <w:szCs w:val="24"/>
              </w:rPr>
              <w:lastRenderedPageBreak/>
              <w:t>многочисленной смене;</w:t>
            </w:r>
          </w:p>
          <w:p w:rsidR="00D84A0A" w:rsidRPr="00664D42" w:rsidRDefault="00D84A0A" w:rsidP="00041FC4">
            <w:pPr>
              <w:spacing w:line="239" w:lineRule="auto"/>
              <w:ind w:left="142" w:hanging="142"/>
              <w:rPr>
                <w:rFonts w:ascii="Times New Roman" w:hAnsi="Times New Roman" w:cs="Times New Roman"/>
                <w:sz w:val="24"/>
                <w:szCs w:val="24"/>
              </w:rPr>
            </w:pPr>
            <w:r w:rsidRPr="00664D42">
              <w:rPr>
                <w:rFonts w:ascii="Times New Roman" w:hAnsi="Times New Roman" w:cs="Times New Roman"/>
                <w:sz w:val="24"/>
                <w:szCs w:val="24"/>
              </w:rPr>
              <w:t xml:space="preserve">- </w:t>
            </w:r>
            <w:r w:rsidRPr="00664D42">
              <w:rPr>
                <w:rFonts w:ascii="Times New Roman" w:hAnsi="Times New Roman" w:cs="Times New Roman"/>
                <w:bCs/>
                <w:sz w:val="24"/>
                <w:szCs w:val="24"/>
              </w:rPr>
              <w:t xml:space="preserve">для производственных объектов размером более </w:t>
            </w:r>
            <w:smartTag w:uri="urn:schemas-microsoft-com:office:smarttags" w:element="metricconverter">
              <w:smartTagPr>
                <w:attr w:name="ProductID" w:val="5 га"/>
              </w:smartTagPr>
              <w:r w:rsidRPr="00664D42">
                <w:rPr>
                  <w:rFonts w:ascii="Times New Roman" w:hAnsi="Times New Roman" w:cs="Times New Roman"/>
                  <w:bCs/>
                  <w:sz w:val="24"/>
                  <w:szCs w:val="24"/>
                </w:rPr>
                <w:t>5 га</w:t>
              </w:r>
            </w:smartTag>
            <w:r w:rsidRPr="00664D42">
              <w:rPr>
                <w:rFonts w:ascii="Times New Roman" w:hAnsi="Times New Roman" w:cs="Times New Roman"/>
                <w:bCs/>
                <w:sz w:val="24"/>
                <w:szCs w:val="24"/>
              </w:rPr>
              <w:t xml:space="preserve"> – от 10 до 15 % площади производственной территории.</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39" w:lineRule="auto"/>
              <w:ind w:right="-57"/>
              <w:rPr>
                <w:rFonts w:ascii="Times New Roman" w:hAnsi="Times New Roman" w:cs="Times New Roman"/>
                <w:sz w:val="24"/>
                <w:szCs w:val="24"/>
              </w:rPr>
            </w:pPr>
            <w:r w:rsidRPr="00664D42">
              <w:rPr>
                <w:rFonts w:ascii="Times New Roman" w:hAnsi="Times New Roman" w:cs="Times New Roman"/>
                <w:bCs/>
                <w:sz w:val="24"/>
                <w:szCs w:val="24"/>
              </w:rPr>
              <w:lastRenderedPageBreak/>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bCs/>
                <w:sz w:val="24"/>
                <w:szCs w:val="24"/>
              </w:rPr>
              <w:t>В соответствии с таблицей 10.2.5 настоящих нормативов.</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39" w:lineRule="auto"/>
              <w:rPr>
                <w:rFonts w:ascii="Times New Roman" w:hAnsi="Times New Roman" w:cs="Times New Roman"/>
                <w:sz w:val="24"/>
                <w:szCs w:val="24"/>
              </w:rPr>
            </w:pPr>
            <w:r w:rsidRPr="00664D42">
              <w:rPr>
                <w:rFonts w:ascii="Times New Roman" w:hAnsi="Times New Roman" w:cs="Times New Roman"/>
                <w:bCs/>
                <w:sz w:val="24"/>
                <w:szCs w:val="24"/>
              </w:rPr>
              <w:t>Размеры площадок для отдыха и физкультурных упражнений работающих</w:t>
            </w:r>
          </w:p>
        </w:tc>
        <w:tc>
          <w:tcPr>
            <w:tcW w:w="6180"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bCs/>
                <w:sz w:val="24"/>
                <w:szCs w:val="24"/>
              </w:rPr>
              <w:t xml:space="preserve">Не более </w:t>
            </w:r>
            <w:smartTag w:uri="urn:schemas-microsoft-com:office:smarttags" w:element="metricconverter">
              <w:smartTagPr>
                <w:attr w:name="ProductID" w:val="1 м2"/>
              </w:smartTagPr>
              <w:r w:rsidRPr="00664D42">
                <w:rPr>
                  <w:rFonts w:ascii="Times New Roman" w:hAnsi="Times New Roman" w:cs="Times New Roman"/>
                  <w:bCs/>
                  <w:sz w:val="24"/>
                  <w:szCs w:val="24"/>
                </w:rPr>
                <w:t>1 м</w:t>
              </w:r>
              <w:proofErr w:type="gramStart"/>
              <w:r w:rsidRPr="00664D42">
                <w:rPr>
                  <w:rFonts w:ascii="Times New Roman" w:hAnsi="Times New Roman" w:cs="Times New Roman"/>
                  <w:bCs/>
                  <w:sz w:val="24"/>
                  <w:szCs w:val="24"/>
                  <w:vertAlign w:val="superscript"/>
                </w:rPr>
                <w:t>2</w:t>
              </w:r>
            </w:smartTag>
            <w:proofErr w:type="gramEnd"/>
            <w:r w:rsidRPr="00664D42">
              <w:rPr>
                <w:rFonts w:ascii="Times New Roman" w:hAnsi="Times New Roman" w:cs="Times New Roman"/>
                <w:bCs/>
                <w:sz w:val="24"/>
                <w:szCs w:val="24"/>
              </w:rPr>
              <w:t xml:space="preserve"> на 1 работающего в наиболее многочисленной смене.</w:t>
            </w:r>
          </w:p>
        </w:tc>
      </w:tr>
      <w:tr w:rsidR="00D84A0A" w:rsidRPr="003A55A3" w:rsidTr="00041FC4">
        <w:tblPrEx>
          <w:tblBorders>
            <w:bottom w:val="single" w:sz="4" w:space="0" w:color="auto"/>
          </w:tblBorders>
        </w:tblPrEx>
        <w:trPr>
          <w:jc w:val="center"/>
        </w:trPr>
        <w:tc>
          <w:tcPr>
            <w:tcW w:w="3911" w:type="dxa"/>
            <w:shd w:val="clear" w:color="auto" w:fill="auto"/>
          </w:tcPr>
          <w:p w:rsidR="00D84A0A" w:rsidRPr="00664D42" w:rsidRDefault="00D84A0A" w:rsidP="00041FC4">
            <w:pPr>
              <w:tabs>
                <w:tab w:val="left" w:pos="7740"/>
              </w:tabs>
              <w:spacing w:line="239" w:lineRule="auto"/>
              <w:rPr>
                <w:rFonts w:ascii="Times New Roman" w:hAnsi="Times New Roman" w:cs="Times New Roman"/>
                <w:sz w:val="24"/>
                <w:szCs w:val="24"/>
              </w:rPr>
            </w:pPr>
            <w:r w:rsidRPr="00664D42">
              <w:rPr>
                <w:rFonts w:ascii="Times New Roman" w:hAnsi="Times New Roman" w:cs="Times New Roman"/>
                <w:sz w:val="24"/>
                <w:szCs w:val="24"/>
              </w:rPr>
              <w:t xml:space="preserve">Размещение </w:t>
            </w:r>
            <w:r w:rsidRPr="00664D42">
              <w:rPr>
                <w:rFonts w:ascii="Times New Roman" w:hAnsi="Times New Roman" w:cs="Times New Roman"/>
                <w:bCs/>
                <w:sz w:val="24"/>
                <w:szCs w:val="24"/>
              </w:rPr>
              <w:t>площадок для отдыха и физкультурных упражнений работающих</w:t>
            </w:r>
          </w:p>
        </w:tc>
        <w:tc>
          <w:tcPr>
            <w:tcW w:w="6180" w:type="dxa"/>
            <w:shd w:val="clear" w:color="auto" w:fill="auto"/>
          </w:tcPr>
          <w:p w:rsidR="00D84A0A" w:rsidRPr="00664D42" w:rsidRDefault="00D84A0A" w:rsidP="00041FC4">
            <w:pPr>
              <w:spacing w:line="239" w:lineRule="auto"/>
              <w:rPr>
                <w:rFonts w:ascii="Times New Roman" w:hAnsi="Times New Roman" w:cs="Times New Roman"/>
                <w:sz w:val="24"/>
                <w:szCs w:val="24"/>
              </w:rPr>
            </w:pPr>
            <w:proofErr w:type="gramStart"/>
            <w:r w:rsidRPr="00664D42">
              <w:rPr>
                <w:rFonts w:ascii="Times New Roman" w:hAnsi="Times New Roman" w:cs="Times New Roman"/>
                <w:bCs/>
                <w:sz w:val="24"/>
                <w:szCs w:val="24"/>
              </w:rPr>
              <w:t>На территории производственных объектов с наветренной стороны по отношению к зданиям с производствами</w:t>
            </w:r>
            <w:proofErr w:type="gramEnd"/>
            <w:r w:rsidRPr="00664D42">
              <w:rPr>
                <w:rFonts w:ascii="Times New Roman" w:hAnsi="Times New Roman" w:cs="Times New Roman"/>
                <w:bCs/>
                <w:sz w:val="24"/>
                <w:szCs w:val="24"/>
              </w:rPr>
              <w:t>, выделяющими вредные выбросы в атмосферу.</w:t>
            </w:r>
          </w:p>
        </w:tc>
      </w:tr>
    </w:tbl>
    <w:p w:rsidR="00D84A0A" w:rsidRPr="003A55A3" w:rsidRDefault="00D84A0A" w:rsidP="00D84A0A">
      <w:pPr>
        <w:pStyle w:val="ConsPlusNormal"/>
        <w:spacing w:before="12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Расчетные показатели плотности застройки приведены для кварталов производственной застройки, включающих один или несколько объектов.</w:t>
      </w:r>
    </w:p>
    <w:p w:rsidR="00D84A0A" w:rsidRPr="003A55A3" w:rsidRDefault="00D84A0A" w:rsidP="00D84A0A">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9.3. </w:t>
      </w:r>
      <w:r w:rsidRPr="003A55A3">
        <w:rPr>
          <w:rFonts w:ascii="Times New Roman" w:hAnsi="Times New Roman" w:cs="Times New Roman"/>
          <w:sz w:val="24"/>
          <w:szCs w:val="24"/>
        </w:rPr>
        <w:t>Нормативные параметры к</w:t>
      </w:r>
      <w:r w:rsidRPr="003A55A3">
        <w:rPr>
          <w:rFonts w:ascii="Times New Roman" w:hAnsi="Times New Roman" w:cs="Times New Roman"/>
          <w:bCs/>
          <w:sz w:val="24"/>
          <w:szCs w:val="24"/>
        </w:rPr>
        <w:t xml:space="preserve">оммунально-складских </w:t>
      </w:r>
      <w:r w:rsidRPr="003A55A3">
        <w:rPr>
          <w:rFonts w:ascii="Times New Roman" w:hAnsi="Times New Roman" w:cs="Times New Roman"/>
          <w:sz w:val="24"/>
          <w:szCs w:val="24"/>
        </w:rPr>
        <w:t>зон</w:t>
      </w:r>
    </w:p>
    <w:p w:rsidR="00D84A0A" w:rsidRPr="00664D42" w:rsidRDefault="00D84A0A" w:rsidP="00D84A0A">
      <w:pPr>
        <w:spacing w:line="239" w:lineRule="auto"/>
        <w:ind w:firstLine="709"/>
        <w:jc w:val="both"/>
        <w:rPr>
          <w:rFonts w:ascii="Times New Roman" w:hAnsi="Times New Roman" w:cs="Times New Roman"/>
          <w:bCs/>
          <w:sz w:val="24"/>
          <w:szCs w:val="24"/>
        </w:rPr>
      </w:pPr>
      <w:r w:rsidRPr="00664D42">
        <w:rPr>
          <w:rFonts w:ascii="Times New Roman" w:hAnsi="Times New Roman" w:cs="Times New Roman"/>
          <w:bCs/>
          <w:sz w:val="24"/>
          <w:szCs w:val="24"/>
        </w:rPr>
        <w:t>9.3.1. На территории коммунально-складских зон размещаются коммунальные и складские (</w:t>
      </w:r>
      <w:proofErr w:type="spellStart"/>
      <w:r w:rsidRPr="00664D42">
        <w:rPr>
          <w:rFonts w:ascii="Times New Roman" w:hAnsi="Times New Roman" w:cs="Times New Roman"/>
          <w:bCs/>
          <w:sz w:val="24"/>
          <w:szCs w:val="24"/>
        </w:rPr>
        <w:t>общетоварные</w:t>
      </w:r>
      <w:proofErr w:type="spellEnd"/>
      <w:r w:rsidRPr="00664D42">
        <w:rPr>
          <w:rFonts w:ascii="Times New Roman" w:hAnsi="Times New Roman" w:cs="Times New Roman"/>
          <w:bCs/>
          <w:sz w:val="24"/>
          <w:szCs w:val="24"/>
        </w:rPr>
        <w:t>,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w:t>
      </w:r>
      <w:r>
        <w:rPr>
          <w:rFonts w:ascii="Times New Roman" w:hAnsi="Times New Roman" w:cs="Times New Roman"/>
          <w:bCs/>
          <w:sz w:val="24"/>
          <w:szCs w:val="24"/>
        </w:rPr>
        <w:t xml:space="preserve"> Козыревского </w:t>
      </w:r>
      <w:r w:rsidRPr="00664D42">
        <w:rPr>
          <w:rFonts w:ascii="Times New Roman" w:hAnsi="Times New Roman" w:cs="Times New Roman"/>
          <w:bCs/>
          <w:sz w:val="24"/>
          <w:szCs w:val="24"/>
        </w:rPr>
        <w:t xml:space="preserve"> сельского поселения.</w:t>
      </w:r>
    </w:p>
    <w:p w:rsidR="00D84A0A" w:rsidRPr="00664D42" w:rsidRDefault="00D84A0A" w:rsidP="00D84A0A">
      <w:pPr>
        <w:spacing w:line="239" w:lineRule="auto"/>
        <w:ind w:firstLine="709"/>
        <w:jc w:val="both"/>
        <w:rPr>
          <w:rFonts w:ascii="Times New Roman" w:hAnsi="Times New Roman" w:cs="Times New Roman"/>
          <w:bCs/>
          <w:sz w:val="24"/>
          <w:szCs w:val="24"/>
        </w:rPr>
      </w:pPr>
      <w:r w:rsidRPr="00664D42">
        <w:rPr>
          <w:rFonts w:ascii="Times New Roman" w:hAnsi="Times New Roman" w:cs="Times New Roman"/>
          <w:bCs/>
          <w:spacing w:val="-2"/>
          <w:sz w:val="24"/>
          <w:szCs w:val="24"/>
        </w:rPr>
        <w:t>9.3.2. Нормативные параметры градостроительного проектирования при размещении склад</w:t>
      </w:r>
      <w:r w:rsidRPr="00664D42">
        <w:rPr>
          <w:rFonts w:ascii="Times New Roman" w:hAnsi="Times New Roman" w:cs="Times New Roman"/>
          <w:bCs/>
          <w:sz w:val="24"/>
          <w:szCs w:val="24"/>
        </w:rPr>
        <w:t>ских объектов различного назначения следует проектировать в соответствии с таблицей 9.3.1.</w:t>
      </w:r>
    </w:p>
    <w:p w:rsidR="00D84A0A" w:rsidRPr="003A55A3" w:rsidRDefault="00D84A0A" w:rsidP="00D84A0A">
      <w:pPr>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4890"/>
      </w:tblGrid>
      <w:tr w:rsidR="00D84A0A" w:rsidRPr="003A55A3" w:rsidTr="00041FC4">
        <w:trPr>
          <w:trHeight w:val="312"/>
          <w:jc w:val="center"/>
        </w:trPr>
        <w:tc>
          <w:tcPr>
            <w:tcW w:w="5208" w:type="dxa"/>
            <w:shd w:val="clear" w:color="auto" w:fill="auto"/>
            <w:vAlign w:val="center"/>
          </w:tcPr>
          <w:p w:rsidR="00D84A0A" w:rsidRPr="00664D42" w:rsidRDefault="00D84A0A" w:rsidP="00041FC4">
            <w:pPr>
              <w:tabs>
                <w:tab w:val="left" w:pos="7740"/>
              </w:tabs>
              <w:spacing w:line="239"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Наименование складских объектов </w:t>
            </w:r>
          </w:p>
        </w:tc>
        <w:tc>
          <w:tcPr>
            <w:tcW w:w="4890" w:type="dxa"/>
            <w:shd w:val="clear" w:color="auto" w:fill="auto"/>
            <w:vAlign w:val="center"/>
          </w:tcPr>
          <w:p w:rsidR="00D84A0A" w:rsidRPr="00664D42" w:rsidRDefault="00D84A0A" w:rsidP="00041FC4">
            <w:pPr>
              <w:tabs>
                <w:tab w:val="left" w:pos="7740"/>
              </w:tabs>
              <w:spacing w:line="239"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Нормативные параметры </w:t>
            </w:r>
          </w:p>
        </w:tc>
      </w:tr>
      <w:tr w:rsidR="00D84A0A" w:rsidRPr="003A55A3" w:rsidTr="00041FC4">
        <w:tblPrEx>
          <w:tblBorders>
            <w:bottom w:val="single" w:sz="4" w:space="0" w:color="auto"/>
          </w:tblBorders>
        </w:tblPrEx>
        <w:trPr>
          <w:jc w:val="center"/>
        </w:trPr>
        <w:tc>
          <w:tcPr>
            <w:tcW w:w="5208"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sz w:val="24"/>
                <w:szCs w:val="24"/>
              </w:rPr>
            </w:pPr>
            <w:r w:rsidRPr="00664D42">
              <w:rPr>
                <w:rFonts w:ascii="Times New Roman" w:hAnsi="Times New Roman" w:cs="Times New Roman"/>
                <w:bCs/>
                <w:sz w:val="24"/>
                <w:szCs w:val="24"/>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D84A0A" w:rsidRPr="00664D42" w:rsidRDefault="00D84A0A" w:rsidP="00041FC4">
            <w:pPr>
              <w:spacing w:line="238" w:lineRule="auto"/>
              <w:rPr>
                <w:rFonts w:ascii="Times New Roman" w:hAnsi="Times New Roman" w:cs="Times New Roman"/>
                <w:sz w:val="24"/>
                <w:szCs w:val="24"/>
              </w:rPr>
            </w:pPr>
            <w:r w:rsidRPr="00664D42">
              <w:rPr>
                <w:rFonts w:ascii="Times New Roman" w:hAnsi="Times New Roman" w:cs="Times New Roman"/>
                <w:bCs/>
                <w:sz w:val="24"/>
                <w:szCs w:val="24"/>
              </w:rPr>
              <w:t>В пределах узлов внешнего транспорта, транспортно-логистических комплексов в составе инфраструктуры внешнего транспорта.</w:t>
            </w:r>
          </w:p>
        </w:tc>
      </w:tr>
      <w:tr w:rsidR="00D84A0A" w:rsidRPr="003A55A3" w:rsidTr="00041FC4">
        <w:tblPrEx>
          <w:tblBorders>
            <w:bottom w:val="single" w:sz="4" w:space="0" w:color="auto"/>
          </w:tblBorders>
        </w:tblPrEx>
        <w:trPr>
          <w:jc w:val="center"/>
        </w:trPr>
        <w:tc>
          <w:tcPr>
            <w:tcW w:w="5208"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sz w:val="24"/>
                <w:szCs w:val="24"/>
              </w:rPr>
            </w:pPr>
            <w:r w:rsidRPr="00664D42">
              <w:rPr>
                <w:rFonts w:ascii="Times New Roman" w:hAnsi="Times New Roman" w:cs="Times New Roman"/>
                <w:bCs/>
                <w:sz w:val="24"/>
                <w:szCs w:val="24"/>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D84A0A" w:rsidRPr="00664D42" w:rsidRDefault="00D84A0A" w:rsidP="00041FC4">
            <w:pPr>
              <w:spacing w:line="238" w:lineRule="auto"/>
              <w:rPr>
                <w:rFonts w:ascii="Times New Roman" w:hAnsi="Times New Roman" w:cs="Times New Roman"/>
                <w:sz w:val="24"/>
                <w:szCs w:val="24"/>
              </w:rPr>
            </w:pPr>
            <w:r w:rsidRPr="00664D42">
              <w:rPr>
                <w:rFonts w:ascii="Times New Roman" w:hAnsi="Times New Roman" w:cs="Times New Roman"/>
                <w:bCs/>
                <w:sz w:val="24"/>
                <w:szCs w:val="24"/>
              </w:rPr>
              <w:t>В</w:t>
            </w:r>
            <w:r w:rsidRPr="00664D42">
              <w:rPr>
                <w:rFonts w:ascii="Times New Roman" w:hAnsi="Times New Roman" w:cs="Times New Roman"/>
                <w:sz w:val="24"/>
                <w:szCs w:val="24"/>
              </w:rPr>
              <w:t xml:space="preserve"> обособленных складских районах с </w:t>
            </w:r>
            <w:r w:rsidRPr="00664D42">
              <w:rPr>
                <w:rFonts w:ascii="Times New Roman" w:hAnsi="Times New Roman" w:cs="Times New Roman"/>
                <w:bCs/>
                <w:spacing w:val="-2"/>
                <w:sz w:val="24"/>
                <w:szCs w:val="24"/>
              </w:rPr>
              <w:t>соблюдением санитарных, противо</w:t>
            </w:r>
            <w:r w:rsidRPr="00664D42">
              <w:rPr>
                <w:rFonts w:ascii="Times New Roman" w:hAnsi="Times New Roman" w:cs="Times New Roman"/>
                <w:bCs/>
                <w:sz w:val="24"/>
                <w:szCs w:val="24"/>
              </w:rPr>
              <w:t>пожарных и специальных норм.</w:t>
            </w:r>
          </w:p>
        </w:tc>
      </w:tr>
      <w:tr w:rsidR="00D84A0A" w:rsidRPr="003A55A3" w:rsidTr="00041FC4">
        <w:tblPrEx>
          <w:tblBorders>
            <w:bottom w:val="single" w:sz="4" w:space="0" w:color="auto"/>
          </w:tblBorders>
        </w:tblPrEx>
        <w:trPr>
          <w:jc w:val="center"/>
        </w:trPr>
        <w:tc>
          <w:tcPr>
            <w:tcW w:w="5208"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sz w:val="24"/>
                <w:szCs w:val="24"/>
              </w:rPr>
            </w:pPr>
            <w:r w:rsidRPr="00664D42">
              <w:rPr>
                <w:rFonts w:ascii="Times New Roman" w:hAnsi="Times New Roman" w:cs="Times New Roman"/>
                <w:sz w:val="24"/>
                <w:szCs w:val="24"/>
              </w:rPr>
              <w:t>Кооперированные складские комплексы, складские объекты</w:t>
            </w:r>
          </w:p>
        </w:tc>
        <w:tc>
          <w:tcPr>
            <w:tcW w:w="4890" w:type="dxa"/>
            <w:shd w:val="clear" w:color="auto" w:fill="auto"/>
          </w:tcPr>
          <w:p w:rsidR="00D84A0A" w:rsidRPr="00664D42" w:rsidRDefault="00D84A0A" w:rsidP="00041FC4">
            <w:pPr>
              <w:spacing w:line="238" w:lineRule="auto"/>
              <w:rPr>
                <w:rFonts w:ascii="Times New Roman" w:hAnsi="Times New Roman" w:cs="Times New Roman"/>
                <w:sz w:val="24"/>
                <w:szCs w:val="24"/>
              </w:rPr>
            </w:pPr>
            <w:r w:rsidRPr="00664D42">
              <w:rPr>
                <w:rFonts w:ascii="Times New Roman" w:hAnsi="Times New Roman" w:cs="Times New Roman"/>
                <w:sz w:val="24"/>
                <w:szCs w:val="24"/>
              </w:rPr>
              <w:t>Проектируются для группы предприятий и объектов, входя</w:t>
            </w:r>
            <w:r>
              <w:rPr>
                <w:rFonts w:ascii="Times New Roman" w:hAnsi="Times New Roman" w:cs="Times New Roman"/>
                <w:sz w:val="24"/>
                <w:szCs w:val="24"/>
              </w:rPr>
              <w:t>щих в состав коммунально-складс</w:t>
            </w:r>
            <w:r w:rsidRPr="00664D42">
              <w:rPr>
                <w:rFonts w:ascii="Times New Roman" w:hAnsi="Times New Roman" w:cs="Times New Roman"/>
                <w:sz w:val="24"/>
                <w:szCs w:val="24"/>
              </w:rPr>
              <w:t xml:space="preserve">ких зон в целях сокращения площадей </w:t>
            </w:r>
            <w:r w:rsidRPr="00664D42">
              <w:rPr>
                <w:rFonts w:ascii="Times New Roman" w:hAnsi="Times New Roman" w:cs="Times New Roman"/>
                <w:sz w:val="24"/>
                <w:szCs w:val="24"/>
              </w:rPr>
              <w:lastRenderedPageBreak/>
              <w:t>с учетом технологических, санитарных и противопожарных требований.</w:t>
            </w:r>
          </w:p>
        </w:tc>
      </w:tr>
      <w:tr w:rsidR="00D84A0A" w:rsidRPr="003A55A3" w:rsidTr="00041FC4">
        <w:tblPrEx>
          <w:tblBorders>
            <w:bottom w:val="single" w:sz="4" w:space="0" w:color="auto"/>
          </w:tblBorders>
        </w:tblPrEx>
        <w:trPr>
          <w:jc w:val="center"/>
        </w:trPr>
        <w:tc>
          <w:tcPr>
            <w:tcW w:w="5208" w:type="dxa"/>
            <w:shd w:val="clear" w:color="auto" w:fill="auto"/>
          </w:tcPr>
          <w:p w:rsidR="00D84A0A" w:rsidRPr="00664D42" w:rsidRDefault="00D84A0A" w:rsidP="00041FC4">
            <w:pPr>
              <w:tabs>
                <w:tab w:val="left" w:pos="7740"/>
              </w:tabs>
              <w:spacing w:line="239" w:lineRule="auto"/>
              <w:ind w:right="-57"/>
              <w:rPr>
                <w:rFonts w:ascii="Times New Roman" w:hAnsi="Times New Roman" w:cs="Times New Roman"/>
                <w:sz w:val="24"/>
                <w:szCs w:val="24"/>
              </w:rPr>
            </w:pPr>
            <w:r w:rsidRPr="00664D42">
              <w:rPr>
                <w:rFonts w:ascii="Times New Roman" w:hAnsi="Times New Roman" w:cs="Times New Roman"/>
                <w:bCs/>
                <w:sz w:val="24"/>
                <w:szCs w:val="24"/>
              </w:rPr>
              <w:lastRenderedPageBreak/>
              <w:t>Площадки для открытых складов пылящих материалов, отходов</w:t>
            </w:r>
          </w:p>
        </w:tc>
        <w:tc>
          <w:tcPr>
            <w:tcW w:w="4890" w:type="dxa"/>
            <w:shd w:val="clear" w:color="auto" w:fill="auto"/>
          </w:tcPr>
          <w:p w:rsidR="00D84A0A" w:rsidRPr="00664D42" w:rsidRDefault="00D84A0A" w:rsidP="00041FC4">
            <w:pPr>
              <w:spacing w:line="239" w:lineRule="auto"/>
              <w:rPr>
                <w:rFonts w:ascii="Times New Roman" w:hAnsi="Times New Roman" w:cs="Times New Roman"/>
                <w:sz w:val="24"/>
                <w:szCs w:val="24"/>
              </w:rPr>
            </w:pPr>
            <w:r w:rsidRPr="00664D42">
              <w:rPr>
                <w:rFonts w:ascii="Times New Roman" w:hAnsi="Times New Roman" w:cs="Times New Roman"/>
                <w:sz w:val="24"/>
                <w:szCs w:val="24"/>
              </w:rPr>
              <w:t>Размещение не допускается.</w:t>
            </w:r>
          </w:p>
        </w:tc>
      </w:tr>
    </w:tbl>
    <w:p w:rsidR="00D84A0A" w:rsidRPr="00664D42" w:rsidRDefault="00D84A0A" w:rsidP="00D84A0A">
      <w:pPr>
        <w:spacing w:line="239" w:lineRule="auto"/>
        <w:ind w:firstLine="709"/>
        <w:jc w:val="both"/>
        <w:rPr>
          <w:rFonts w:ascii="Times New Roman" w:hAnsi="Times New Roman" w:cs="Times New Roman"/>
          <w:sz w:val="24"/>
          <w:szCs w:val="24"/>
        </w:rPr>
      </w:pPr>
      <w:r w:rsidRPr="00664D42">
        <w:rPr>
          <w:rFonts w:ascii="Times New Roman" w:hAnsi="Times New Roman" w:cs="Times New Roman"/>
          <w:bCs/>
          <w:sz w:val="24"/>
          <w:szCs w:val="24"/>
        </w:rPr>
        <w:t xml:space="preserve">9.3.3. Нормативные параметры и расчетные показатели </w:t>
      </w:r>
      <w:r w:rsidRPr="00664D42">
        <w:rPr>
          <w:rFonts w:ascii="Times New Roman" w:hAnsi="Times New Roman" w:cs="Times New Roman"/>
          <w:sz w:val="24"/>
          <w:szCs w:val="24"/>
        </w:rPr>
        <w:t>градостроительного проектирования коммунально-складских зон приведены в таблице 9.3.2.</w:t>
      </w:r>
    </w:p>
    <w:p w:rsidR="00D84A0A" w:rsidRPr="003A55A3" w:rsidRDefault="00D84A0A" w:rsidP="00D84A0A">
      <w:pPr>
        <w:pStyle w:val="ConsPlusNormal"/>
        <w:spacing w:line="239" w:lineRule="auto"/>
        <w:ind w:firstLine="709"/>
        <w:jc w:val="both"/>
        <w:rPr>
          <w:rFonts w:ascii="Times New Roman" w:hAnsi="Times New Roman" w:cs="Times New Roman"/>
          <w:sz w:val="22"/>
          <w:szCs w:val="22"/>
        </w:rPr>
      </w:pPr>
    </w:p>
    <w:p w:rsidR="00D84A0A" w:rsidRPr="00664D42" w:rsidRDefault="00D84A0A" w:rsidP="00D84A0A">
      <w:pPr>
        <w:pStyle w:val="ConsPlusNormal"/>
        <w:spacing w:line="239" w:lineRule="auto"/>
        <w:ind w:firstLine="709"/>
        <w:jc w:val="right"/>
        <w:rPr>
          <w:rFonts w:ascii="Times New Roman" w:hAnsi="Times New Roman" w:cs="Times New Roman"/>
          <w:b/>
          <w:sz w:val="24"/>
          <w:szCs w:val="24"/>
        </w:rPr>
      </w:pPr>
      <w:r w:rsidRPr="00664D42">
        <w:rPr>
          <w:rFonts w:ascii="Times New Roman" w:hAnsi="Times New Roman" w:cs="Times New Roman"/>
          <w:b/>
          <w:sz w:val="24"/>
          <w:szCs w:val="24"/>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D84A0A" w:rsidRPr="003A55A3" w:rsidTr="00041FC4">
        <w:trPr>
          <w:trHeight w:val="147"/>
          <w:jc w:val="center"/>
        </w:trPr>
        <w:tc>
          <w:tcPr>
            <w:tcW w:w="5343" w:type="dxa"/>
            <w:shd w:val="clear" w:color="auto" w:fill="auto"/>
            <w:vAlign w:val="center"/>
          </w:tcPr>
          <w:p w:rsidR="00D84A0A" w:rsidRPr="00664D42" w:rsidRDefault="00D84A0A" w:rsidP="00041FC4">
            <w:pPr>
              <w:tabs>
                <w:tab w:val="left" w:pos="7740"/>
              </w:tabs>
              <w:spacing w:line="239"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Наименование показателей</w:t>
            </w:r>
          </w:p>
        </w:tc>
        <w:tc>
          <w:tcPr>
            <w:tcW w:w="4745" w:type="dxa"/>
            <w:shd w:val="clear" w:color="auto" w:fill="auto"/>
            <w:vAlign w:val="center"/>
          </w:tcPr>
          <w:p w:rsidR="00D84A0A" w:rsidRPr="00664D42" w:rsidRDefault="00D84A0A" w:rsidP="00041FC4">
            <w:pPr>
              <w:tabs>
                <w:tab w:val="left" w:pos="7740"/>
              </w:tabs>
              <w:suppressAutoHyphens/>
              <w:spacing w:line="239"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Нормативные параметры и </w:t>
            </w:r>
          </w:p>
          <w:p w:rsidR="00D84A0A" w:rsidRPr="00664D42" w:rsidRDefault="00D84A0A" w:rsidP="00041FC4">
            <w:pPr>
              <w:tabs>
                <w:tab w:val="left" w:pos="7740"/>
              </w:tabs>
              <w:suppressAutoHyphens/>
              <w:spacing w:line="239" w:lineRule="auto"/>
              <w:ind w:left="-57" w:right="-57"/>
              <w:jc w:val="center"/>
              <w:rPr>
                <w:rFonts w:ascii="Times New Roman" w:hAnsi="Times New Roman" w:cs="Times New Roman"/>
                <w:b/>
                <w:bCs/>
                <w:sz w:val="24"/>
                <w:szCs w:val="24"/>
              </w:rPr>
            </w:pPr>
            <w:r w:rsidRPr="00664D42">
              <w:rPr>
                <w:rFonts w:ascii="Times New Roman" w:hAnsi="Times New Roman" w:cs="Times New Roman"/>
                <w:b/>
                <w:bCs/>
                <w:sz w:val="24"/>
                <w:szCs w:val="24"/>
              </w:rPr>
              <w:t>расчетные показатели</w:t>
            </w:r>
          </w:p>
        </w:tc>
      </w:tr>
      <w:tr w:rsidR="00D84A0A" w:rsidRPr="003A55A3" w:rsidTr="00041FC4">
        <w:tblPrEx>
          <w:tblBorders>
            <w:bottom w:val="single" w:sz="4" w:space="0" w:color="auto"/>
          </w:tblBorders>
        </w:tblPrEx>
        <w:trPr>
          <w:jc w:val="center"/>
        </w:trPr>
        <w:tc>
          <w:tcPr>
            <w:tcW w:w="5343"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sz w:val="24"/>
                <w:szCs w:val="24"/>
              </w:rPr>
            </w:pPr>
            <w:r w:rsidRPr="00664D42">
              <w:rPr>
                <w:rFonts w:ascii="Times New Roman" w:hAnsi="Times New Roman" w:cs="Times New Roman"/>
                <w:bCs/>
                <w:sz w:val="24"/>
                <w:szCs w:val="24"/>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D84A0A" w:rsidRPr="00664D42" w:rsidRDefault="00D84A0A" w:rsidP="00041FC4">
            <w:pPr>
              <w:spacing w:line="238" w:lineRule="auto"/>
              <w:rPr>
                <w:rFonts w:ascii="Times New Roman" w:hAnsi="Times New Roman" w:cs="Times New Roman"/>
                <w:sz w:val="24"/>
                <w:szCs w:val="24"/>
              </w:rPr>
            </w:pPr>
            <w:r w:rsidRPr="00664D42">
              <w:rPr>
                <w:rFonts w:ascii="Times New Roman" w:hAnsi="Times New Roman" w:cs="Times New Roman"/>
                <w:bCs/>
                <w:sz w:val="24"/>
                <w:szCs w:val="24"/>
              </w:rPr>
              <w:t>В соответствии с приложением 5 настоящих нормативов.</w:t>
            </w:r>
          </w:p>
        </w:tc>
      </w:tr>
      <w:tr w:rsidR="00D84A0A" w:rsidRPr="003A55A3" w:rsidTr="00041FC4">
        <w:tblPrEx>
          <w:tblBorders>
            <w:bottom w:val="single" w:sz="4" w:space="0" w:color="auto"/>
          </w:tblBorders>
        </w:tblPrEx>
        <w:trPr>
          <w:jc w:val="center"/>
        </w:trPr>
        <w:tc>
          <w:tcPr>
            <w:tcW w:w="5343" w:type="dxa"/>
            <w:shd w:val="clear" w:color="auto" w:fill="auto"/>
          </w:tcPr>
          <w:p w:rsidR="00D84A0A" w:rsidRPr="00664D42" w:rsidRDefault="00D84A0A" w:rsidP="00041FC4">
            <w:pPr>
              <w:tabs>
                <w:tab w:val="left" w:pos="7740"/>
              </w:tabs>
              <w:suppressAutoHyphens/>
              <w:spacing w:line="238" w:lineRule="auto"/>
              <w:ind w:right="-57"/>
              <w:rPr>
                <w:rFonts w:ascii="Times New Roman" w:hAnsi="Times New Roman" w:cs="Times New Roman"/>
                <w:sz w:val="24"/>
                <w:szCs w:val="24"/>
              </w:rPr>
            </w:pPr>
            <w:r w:rsidRPr="00664D42">
              <w:rPr>
                <w:rFonts w:ascii="Times New Roman" w:hAnsi="Times New Roman" w:cs="Times New Roman"/>
                <w:bCs/>
                <w:sz w:val="24"/>
                <w:szCs w:val="24"/>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D84A0A" w:rsidRPr="00664D42" w:rsidRDefault="00D84A0A" w:rsidP="00041FC4">
            <w:pPr>
              <w:spacing w:line="238" w:lineRule="auto"/>
              <w:rPr>
                <w:rFonts w:ascii="Times New Roman" w:hAnsi="Times New Roman" w:cs="Times New Roman"/>
                <w:sz w:val="24"/>
                <w:szCs w:val="24"/>
              </w:rPr>
            </w:pPr>
            <w:r w:rsidRPr="00664D42">
              <w:rPr>
                <w:rFonts w:ascii="Times New Roman" w:hAnsi="Times New Roman" w:cs="Times New Roman"/>
                <w:bCs/>
                <w:sz w:val="24"/>
                <w:szCs w:val="24"/>
              </w:rPr>
              <w:t xml:space="preserve">Принимаются </w:t>
            </w:r>
            <w:proofErr w:type="gramStart"/>
            <w:r w:rsidRPr="00664D42">
              <w:rPr>
                <w:rFonts w:ascii="Times New Roman" w:hAnsi="Times New Roman" w:cs="Times New Roman"/>
                <w:bCs/>
                <w:sz w:val="24"/>
                <w:szCs w:val="24"/>
              </w:rPr>
              <w:t>равным</w:t>
            </w:r>
            <w:proofErr w:type="gramEnd"/>
            <w:r w:rsidRPr="00664D42">
              <w:rPr>
                <w:rFonts w:ascii="Times New Roman" w:hAnsi="Times New Roman" w:cs="Times New Roman"/>
                <w:bCs/>
                <w:sz w:val="24"/>
                <w:szCs w:val="24"/>
              </w:rPr>
              <w:t xml:space="preserve"> отношению площади их застройки к показателю нормативной плотности застройки.</w:t>
            </w:r>
          </w:p>
        </w:tc>
      </w:tr>
      <w:tr w:rsidR="00D84A0A" w:rsidRPr="003A55A3" w:rsidTr="00041FC4">
        <w:tblPrEx>
          <w:tblBorders>
            <w:bottom w:val="single" w:sz="4" w:space="0" w:color="auto"/>
          </w:tblBorders>
        </w:tblPrEx>
        <w:trPr>
          <w:trHeight w:val="967"/>
          <w:jc w:val="center"/>
        </w:trPr>
        <w:tc>
          <w:tcPr>
            <w:tcW w:w="5343"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sz w:val="24"/>
                <w:szCs w:val="24"/>
              </w:rPr>
            </w:pPr>
            <w:r w:rsidRPr="00664D42">
              <w:rPr>
                <w:rFonts w:ascii="Times New Roman" w:hAnsi="Times New Roman" w:cs="Times New Roman"/>
                <w:bCs/>
                <w:sz w:val="24"/>
                <w:szCs w:val="24"/>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D84A0A" w:rsidRPr="00664D42" w:rsidRDefault="00D84A0A" w:rsidP="00041FC4">
            <w:pPr>
              <w:spacing w:line="238" w:lineRule="auto"/>
              <w:rPr>
                <w:rFonts w:ascii="Times New Roman" w:hAnsi="Times New Roman" w:cs="Times New Roman"/>
                <w:bCs/>
                <w:sz w:val="24"/>
                <w:szCs w:val="24"/>
              </w:rPr>
            </w:pPr>
            <w:smartTag w:uri="urn:schemas-microsoft-com:office:smarttags" w:element="metricconverter">
              <w:smartTagPr>
                <w:attr w:name="ProductID" w:val="6 м2"/>
              </w:smartTagPr>
              <w:r w:rsidRPr="00664D42">
                <w:rPr>
                  <w:rFonts w:ascii="Times New Roman" w:hAnsi="Times New Roman" w:cs="Times New Roman"/>
                  <w:bCs/>
                  <w:sz w:val="24"/>
                  <w:szCs w:val="24"/>
                </w:rPr>
                <w:t>6 м</w:t>
              </w:r>
              <w:proofErr w:type="gramStart"/>
              <w:r w:rsidRPr="00664D42">
                <w:rPr>
                  <w:rFonts w:ascii="Times New Roman" w:hAnsi="Times New Roman" w:cs="Times New Roman"/>
                  <w:bCs/>
                  <w:sz w:val="24"/>
                  <w:szCs w:val="24"/>
                  <w:vertAlign w:val="superscript"/>
                </w:rPr>
                <w:t>2</w:t>
              </w:r>
            </w:smartTag>
            <w:proofErr w:type="gramEnd"/>
            <w:r w:rsidRPr="00664D42">
              <w:rPr>
                <w:rFonts w:ascii="Times New Roman" w:hAnsi="Times New Roman" w:cs="Times New Roman"/>
                <w:bCs/>
                <w:sz w:val="24"/>
                <w:szCs w:val="24"/>
              </w:rPr>
              <w:t xml:space="preserve"> на 1 лечащегося или отдыхающего;</w:t>
            </w:r>
          </w:p>
          <w:p w:rsidR="00D84A0A" w:rsidRPr="00664D42" w:rsidRDefault="00D84A0A" w:rsidP="00041FC4">
            <w:pPr>
              <w:spacing w:line="238" w:lineRule="auto"/>
              <w:rPr>
                <w:rFonts w:ascii="Times New Roman" w:hAnsi="Times New Roman" w:cs="Times New Roman"/>
                <w:sz w:val="24"/>
                <w:szCs w:val="24"/>
              </w:rPr>
            </w:pPr>
            <w:smartTag w:uri="urn:schemas-microsoft-com:office:smarttags" w:element="metricconverter">
              <w:smartTagPr>
                <w:attr w:name="ProductID" w:val="8 м2"/>
              </w:smartTagPr>
              <w:r w:rsidRPr="00664D42">
                <w:rPr>
                  <w:rFonts w:ascii="Times New Roman" w:hAnsi="Times New Roman" w:cs="Times New Roman"/>
                  <w:bCs/>
                  <w:sz w:val="24"/>
                  <w:szCs w:val="24"/>
                </w:rPr>
                <w:t>8 м</w:t>
              </w:r>
              <w:proofErr w:type="gramStart"/>
              <w:r w:rsidRPr="00664D42">
                <w:rPr>
                  <w:rFonts w:ascii="Times New Roman" w:hAnsi="Times New Roman" w:cs="Times New Roman"/>
                  <w:bCs/>
                  <w:sz w:val="24"/>
                  <w:szCs w:val="24"/>
                  <w:vertAlign w:val="superscript"/>
                </w:rPr>
                <w:t>2</w:t>
              </w:r>
            </w:smartTag>
            <w:proofErr w:type="gramEnd"/>
            <w:r w:rsidRPr="00664D42">
              <w:rPr>
                <w:rFonts w:ascii="Times New Roman" w:hAnsi="Times New Roman" w:cs="Times New Roman"/>
                <w:bCs/>
                <w:sz w:val="24"/>
                <w:szCs w:val="24"/>
              </w:rPr>
              <w:t xml:space="preserve"> на 1 лечащегося или отдыхающего – в случае размещения в этих зонах оранжерейно-тепличного хозяйства</w:t>
            </w:r>
          </w:p>
        </w:tc>
      </w:tr>
      <w:tr w:rsidR="00D84A0A" w:rsidRPr="003A55A3" w:rsidTr="00041FC4">
        <w:tblPrEx>
          <w:tblBorders>
            <w:bottom w:val="single" w:sz="4" w:space="0" w:color="auto"/>
          </w:tblBorders>
        </w:tblPrEx>
        <w:trPr>
          <w:jc w:val="center"/>
        </w:trPr>
        <w:tc>
          <w:tcPr>
            <w:tcW w:w="5343"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bCs/>
                <w:sz w:val="24"/>
                <w:szCs w:val="24"/>
              </w:rPr>
            </w:pPr>
            <w:r w:rsidRPr="00664D42">
              <w:rPr>
                <w:rFonts w:ascii="Times New Roman" w:hAnsi="Times New Roman" w:cs="Times New Roman"/>
                <w:bCs/>
                <w:sz w:val="24"/>
                <w:szCs w:val="24"/>
              </w:rPr>
              <w:t>Санитарно-защитные зоны объектов, расположенных в коммунально-складских зонах</w:t>
            </w:r>
          </w:p>
        </w:tc>
        <w:tc>
          <w:tcPr>
            <w:tcW w:w="4745" w:type="dxa"/>
            <w:shd w:val="clear" w:color="auto" w:fill="auto"/>
          </w:tcPr>
          <w:p w:rsidR="00D84A0A" w:rsidRPr="00664D42" w:rsidRDefault="00D84A0A" w:rsidP="00041FC4">
            <w:pPr>
              <w:spacing w:line="238" w:lineRule="auto"/>
              <w:rPr>
                <w:rFonts w:ascii="Times New Roman" w:hAnsi="Times New Roman" w:cs="Times New Roman"/>
                <w:bCs/>
                <w:sz w:val="24"/>
                <w:szCs w:val="24"/>
              </w:rPr>
            </w:pPr>
            <w:r w:rsidRPr="00664D42">
              <w:rPr>
                <w:rFonts w:ascii="Times New Roman" w:hAnsi="Times New Roman" w:cs="Times New Roman"/>
                <w:bCs/>
                <w:sz w:val="24"/>
                <w:szCs w:val="24"/>
              </w:rPr>
              <w:t>В соответствии с таблицей 13.5 настоящих нормативов.</w:t>
            </w:r>
          </w:p>
        </w:tc>
      </w:tr>
      <w:tr w:rsidR="00D84A0A" w:rsidRPr="003A55A3" w:rsidTr="00041FC4">
        <w:tblPrEx>
          <w:tblBorders>
            <w:bottom w:val="single" w:sz="4" w:space="0" w:color="auto"/>
          </w:tblBorders>
        </w:tblPrEx>
        <w:trPr>
          <w:jc w:val="center"/>
        </w:trPr>
        <w:tc>
          <w:tcPr>
            <w:tcW w:w="5343" w:type="dxa"/>
            <w:shd w:val="clear" w:color="auto" w:fill="auto"/>
          </w:tcPr>
          <w:p w:rsidR="00D84A0A" w:rsidRPr="00664D42" w:rsidRDefault="00D84A0A" w:rsidP="00041FC4">
            <w:pPr>
              <w:tabs>
                <w:tab w:val="left" w:pos="7740"/>
              </w:tabs>
              <w:spacing w:line="238" w:lineRule="auto"/>
              <w:ind w:right="-57"/>
              <w:rPr>
                <w:rFonts w:ascii="Times New Roman" w:hAnsi="Times New Roman" w:cs="Times New Roman"/>
                <w:bCs/>
                <w:sz w:val="24"/>
                <w:szCs w:val="24"/>
              </w:rPr>
            </w:pPr>
            <w:r w:rsidRPr="00664D42">
              <w:rPr>
                <w:rFonts w:ascii="Times New Roman" w:hAnsi="Times New Roman" w:cs="Times New Roman"/>
                <w:bCs/>
                <w:sz w:val="24"/>
                <w:szCs w:val="24"/>
              </w:rPr>
              <w:t xml:space="preserve">Условия безопасности </w:t>
            </w:r>
            <w:r w:rsidRPr="00664D42">
              <w:rPr>
                <w:rFonts w:ascii="Times New Roman" w:hAnsi="Times New Roman" w:cs="Times New Roman"/>
                <w:sz w:val="24"/>
                <w:szCs w:val="24"/>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664D42">
              <w:rPr>
                <w:rFonts w:ascii="Times New Roman" w:hAnsi="Times New Roman" w:cs="Times New Roman"/>
                <w:bCs/>
                <w:sz w:val="24"/>
                <w:szCs w:val="24"/>
              </w:rPr>
              <w:t>коммунально-складских зон</w:t>
            </w:r>
          </w:p>
        </w:tc>
        <w:tc>
          <w:tcPr>
            <w:tcW w:w="4745" w:type="dxa"/>
            <w:shd w:val="clear" w:color="auto" w:fill="auto"/>
          </w:tcPr>
          <w:p w:rsidR="00D84A0A" w:rsidRPr="00664D42" w:rsidRDefault="00D84A0A" w:rsidP="00041FC4">
            <w:pPr>
              <w:spacing w:line="238" w:lineRule="auto"/>
              <w:rPr>
                <w:rFonts w:ascii="Times New Roman" w:hAnsi="Times New Roman" w:cs="Times New Roman"/>
                <w:bCs/>
                <w:sz w:val="24"/>
                <w:szCs w:val="24"/>
              </w:rPr>
            </w:pPr>
            <w:r w:rsidRPr="00664D42">
              <w:rPr>
                <w:rFonts w:ascii="Times New Roman" w:hAnsi="Times New Roman" w:cs="Times New Roman"/>
                <w:bCs/>
                <w:sz w:val="24"/>
                <w:szCs w:val="24"/>
              </w:rPr>
              <w:t>В соответствии с требованиями, установленными для производственных зон.</w:t>
            </w:r>
          </w:p>
        </w:tc>
      </w:tr>
    </w:tbl>
    <w:p w:rsidR="00D84A0A" w:rsidRPr="00664D42" w:rsidRDefault="00D84A0A" w:rsidP="00D84A0A">
      <w:pPr>
        <w:spacing w:line="239" w:lineRule="auto"/>
        <w:ind w:firstLine="709"/>
        <w:jc w:val="both"/>
        <w:rPr>
          <w:rFonts w:ascii="Times New Roman" w:hAnsi="Times New Roman" w:cs="Times New Roman"/>
          <w:sz w:val="24"/>
          <w:szCs w:val="24"/>
        </w:rPr>
      </w:pPr>
      <w:r w:rsidRPr="00664D42">
        <w:rPr>
          <w:rFonts w:ascii="Times New Roman" w:hAnsi="Times New Roman" w:cs="Times New Roman"/>
          <w:bCs/>
          <w:sz w:val="24"/>
          <w:szCs w:val="24"/>
        </w:rPr>
        <w:t xml:space="preserve">9.3.4. </w:t>
      </w:r>
      <w:r w:rsidRPr="00664D42">
        <w:rPr>
          <w:rFonts w:ascii="Times New Roman" w:hAnsi="Times New Roman" w:cs="Times New Roman"/>
          <w:sz w:val="24"/>
          <w:szCs w:val="24"/>
        </w:rPr>
        <w:t>Расчетные показатели и нормативные параметры градостроительного проектирования складов следует принимать:</w:t>
      </w:r>
    </w:p>
    <w:p w:rsidR="00D84A0A" w:rsidRPr="00664D42" w:rsidRDefault="00D84A0A" w:rsidP="00D84A0A">
      <w:pPr>
        <w:spacing w:after="0" w:line="240" w:lineRule="auto"/>
        <w:ind w:firstLine="709"/>
        <w:rPr>
          <w:rFonts w:ascii="Times New Roman" w:hAnsi="Times New Roman" w:cs="Times New Roman"/>
          <w:sz w:val="24"/>
          <w:szCs w:val="24"/>
        </w:rPr>
      </w:pPr>
      <w:r w:rsidRPr="00664D42">
        <w:rPr>
          <w:rFonts w:ascii="Times New Roman" w:hAnsi="Times New Roman" w:cs="Times New Roman"/>
          <w:sz w:val="24"/>
          <w:szCs w:val="24"/>
        </w:rPr>
        <w:t xml:space="preserve">- </w:t>
      </w:r>
      <w:proofErr w:type="spellStart"/>
      <w:r w:rsidRPr="00664D42">
        <w:rPr>
          <w:rFonts w:ascii="Times New Roman" w:hAnsi="Times New Roman" w:cs="Times New Roman"/>
          <w:sz w:val="24"/>
          <w:szCs w:val="24"/>
        </w:rPr>
        <w:t>общетоварных</w:t>
      </w:r>
      <w:proofErr w:type="spellEnd"/>
      <w:r w:rsidRPr="00664D42">
        <w:rPr>
          <w:rFonts w:ascii="Times New Roman" w:hAnsi="Times New Roman" w:cs="Times New Roman"/>
          <w:sz w:val="24"/>
          <w:szCs w:val="24"/>
        </w:rPr>
        <w:t xml:space="preserve"> складов – по таблице 9.3.3;</w:t>
      </w:r>
    </w:p>
    <w:p w:rsidR="00D84A0A" w:rsidRPr="00664D42" w:rsidRDefault="00D84A0A" w:rsidP="00D84A0A">
      <w:pPr>
        <w:spacing w:after="0" w:line="240" w:lineRule="auto"/>
        <w:ind w:firstLine="709"/>
        <w:rPr>
          <w:rFonts w:ascii="Times New Roman" w:hAnsi="Times New Roman" w:cs="Times New Roman"/>
          <w:sz w:val="24"/>
          <w:szCs w:val="24"/>
        </w:rPr>
      </w:pPr>
      <w:r w:rsidRPr="00664D42">
        <w:rPr>
          <w:rFonts w:ascii="Times New Roman" w:hAnsi="Times New Roman" w:cs="Times New Roman"/>
          <w:sz w:val="24"/>
          <w:szCs w:val="24"/>
        </w:rPr>
        <w:t>- специализированных складов – по таблице 9.3.4;</w:t>
      </w:r>
    </w:p>
    <w:p w:rsidR="00D84A0A" w:rsidRPr="00664D42" w:rsidRDefault="00D84A0A" w:rsidP="00D84A0A">
      <w:pPr>
        <w:spacing w:after="0" w:line="240" w:lineRule="auto"/>
        <w:ind w:firstLine="709"/>
        <w:rPr>
          <w:rFonts w:ascii="Times New Roman" w:hAnsi="Times New Roman" w:cs="Times New Roman"/>
          <w:sz w:val="24"/>
          <w:szCs w:val="24"/>
        </w:rPr>
      </w:pPr>
      <w:r w:rsidRPr="00664D42">
        <w:rPr>
          <w:rFonts w:ascii="Times New Roman" w:hAnsi="Times New Roman" w:cs="Times New Roman"/>
          <w:sz w:val="24"/>
          <w:szCs w:val="24"/>
        </w:rPr>
        <w:t>- складов строительных материалов и твердого топлива – по таблице 9.3.5.</w:t>
      </w:r>
    </w:p>
    <w:p w:rsidR="00D84A0A" w:rsidRDefault="00D84A0A" w:rsidP="00D84A0A">
      <w:pPr>
        <w:spacing w:line="239" w:lineRule="auto"/>
        <w:jc w:val="right"/>
        <w:rPr>
          <w:rFonts w:ascii="Times New Roman" w:hAnsi="Times New Roman" w:cs="Times New Roman"/>
          <w:b/>
          <w:bCs/>
          <w:sz w:val="24"/>
          <w:szCs w:val="24"/>
        </w:rPr>
      </w:pPr>
    </w:p>
    <w:p w:rsidR="00D84A0A" w:rsidRPr="003A55A3" w:rsidRDefault="00D84A0A" w:rsidP="00D84A0A">
      <w:pPr>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41"/>
        <w:gridCol w:w="2665"/>
        <w:gridCol w:w="3062"/>
      </w:tblGrid>
      <w:tr w:rsidR="00D84A0A" w:rsidRPr="003A55A3" w:rsidTr="00041FC4">
        <w:trPr>
          <w:trHeight w:val="119"/>
          <w:jc w:val="center"/>
        </w:trPr>
        <w:tc>
          <w:tcPr>
            <w:tcW w:w="2325" w:type="dxa"/>
            <w:vAlign w:val="center"/>
          </w:tcPr>
          <w:p w:rsidR="00D84A0A" w:rsidRPr="00664D42" w:rsidRDefault="00D84A0A" w:rsidP="00041FC4">
            <w:pPr>
              <w:spacing w:line="239" w:lineRule="auto"/>
              <w:jc w:val="center"/>
              <w:rPr>
                <w:rFonts w:ascii="Times New Roman" w:hAnsi="Times New Roman" w:cs="Times New Roman"/>
                <w:b/>
                <w:sz w:val="24"/>
                <w:szCs w:val="24"/>
              </w:rPr>
            </w:pPr>
            <w:proofErr w:type="spellStart"/>
            <w:r w:rsidRPr="00664D42">
              <w:rPr>
                <w:rFonts w:ascii="Times New Roman" w:hAnsi="Times New Roman" w:cs="Times New Roman"/>
                <w:b/>
                <w:sz w:val="24"/>
                <w:szCs w:val="24"/>
              </w:rPr>
              <w:t>Общетоварные</w:t>
            </w:r>
            <w:proofErr w:type="spellEnd"/>
            <w:r w:rsidRPr="00664D42">
              <w:rPr>
                <w:rFonts w:ascii="Times New Roman" w:hAnsi="Times New Roman" w:cs="Times New Roman"/>
                <w:b/>
                <w:sz w:val="24"/>
                <w:szCs w:val="24"/>
              </w:rPr>
              <w:t xml:space="preserve"> </w:t>
            </w:r>
          </w:p>
          <w:p w:rsidR="00D84A0A" w:rsidRPr="00664D42" w:rsidRDefault="00D84A0A" w:rsidP="00041FC4">
            <w:pPr>
              <w:spacing w:line="239" w:lineRule="auto"/>
              <w:jc w:val="center"/>
              <w:rPr>
                <w:rFonts w:ascii="Times New Roman" w:hAnsi="Times New Roman" w:cs="Times New Roman"/>
                <w:b/>
                <w:sz w:val="24"/>
                <w:szCs w:val="24"/>
              </w:rPr>
            </w:pPr>
            <w:r w:rsidRPr="00664D42">
              <w:rPr>
                <w:rFonts w:ascii="Times New Roman" w:hAnsi="Times New Roman" w:cs="Times New Roman"/>
                <w:b/>
                <w:sz w:val="24"/>
                <w:szCs w:val="24"/>
              </w:rPr>
              <w:t xml:space="preserve">склады </w:t>
            </w:r>
          </w:p>
        </w:tc>
        <w:tc>
          <w:tcPr>
            <w:tcW w:w="2041" w:type="dxa"/>
            <w:vAlign w:val="center"/>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Площадь складов, </w:t>
            </w:r>
          </w:p>
          <w:p w:rsidR="00D84A0A" w:rsidRPr="00664D42" w:rsidRDefault="00D84A0A" w:rsidP="00041FC4">
            <w:pPr>
              <w:spacing w:line="239" w:lineRule="auto"/>
              <w:jc w:val="center"/>
              <w:rPr>
                <w:rFonts w:ascii="Times New Roman" w:hAnsi="Times New Roman" w:cs="Times New Roman"/>
                <w:b/>
                <w:sz w:val="24"/>
                <w:szCs w:val="24"/>
              </w:rPr>
            </w:pPr>
            <w:r w:rsidRPr="00664D42">
              <w:rPr>
                <w:rFonts w:ascii="Times New Roman" w:hAnsi="Times New Roman" w:cs="Times New Roman"/>
                <w:b/>
                <w:sz w:val="24"/>
                <w:szCs w:val="24"/>
              </w:rPr>
              <w:t>м</w:t>
            </w:r>
            <w:proofErr w:type="gramStart"/>
            <w:r w:rsidRPr="00664D42">
              <w:rPr>
                <w:rFonts w:ascii="Times New Roman" w:hAnsi="Times New Roman" w:cs="Times New Roman"/>
                <w:b/>
                <w:sz w:val="24"/>
                <w:szCs w:val="24"/>
                <w:vertAlign w:val="superscript"/>
              </w:rPr>
              <w:t>2</w:t>
            </w:r>
            <w:proofErr w:type="gramEnd"/>
            <w:r w:rsidRPr="00664D42">
              <w:rPr>
                <w:rFonts w:ascii="Times New Roman" w:hAnsi="Times New Roman" w:cs="Times New Roman"/>
                <w:b/>
                <w:sz w:val="24"/>
                <w:szCs w:val="24"/>
              </w:rPr>
              <w:t xml:space="preserve"> на 1 000 чел.</w:t>
            </w:r>
          </w:p>
        </w:tc>
        <w:tc>
          <w:tcPr>
            <w:tcW w:w="2665" w:type="dxa"/>
            <w:vAlign w:val="center"/>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Размеры земельных участков, м</w:t>
            </w:r>
            <w:proofErr w:type="gramStart"/>
            <w:r w:rsidRPr="00664D42">
              <w:rPr>
                <w:rFonts w:ascii="Times New Roman" w:hAnsi="Times New Roman" w:cs="Times New Roman"/>
                <w:b/>
                <w:sz w:val="24"/>
                <w:szCs w:val="24"/>
                <w:vertAlign w:val="superscript"/>
              </w:rPr>
              <w:t>2</w:t>
            </w:r>
            <w:proofErr w:type="gramEnd"/>
            <w:r w:rsidRPr="00664D42">
              <w:rPr>
                <w:rFonts w:ascii="Times New Roman" w:hAnsi="Times New Roman" w:cs="Times New Roman"/>
                <w:b/>
                <w:sz w:val="24"/>
                <w:szCs w:val="24"/>
              </w:rPr>
              <w:t xml:space="preserve"> на 1 000 чел.</w:t>
            </w:r>
          </w:p>
        </w:tc>
        <w:tc>
          <w:tcPr>
            <w:tcW w:w="3062" w:type="dxa"/>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Ориентировочные размеры санитарно-защитных зон, </w:t>
            </w:r>
            <w:proofErr w:type="gramStart"/>
            <w:r w:rsidRPr="00664D42">
              <w:rPr>
                <w:rFonts w:ascii="Times New Roman" w:hAnsi="Times New Roman" w:cs="Times New Roman"/>
                <w:b/>
                <w:sz w:val="24"/>
                <w:szCs w:val="24"/>
              </w:rPr>
              <w:t>м</w:t>
            </w:r>
            <w:proofErr w:type="gramEnd"/>
          </w:p>
        </w:tc>
      </w:tr>
      <w:tr w:rsidR="00D84A0A" w:rsidRPr="003A55A3" w:rsidTr="00041FC4">
        <w:trPr>
          <w:jc w:val="center"/>
        </w:trPr>
        <w:tc>
          <w:tcPr>
            <w:tcW w:w="2325" w:type="dxa"/>
            <w:vAlign w:val="center"/>
          </w:tcPr>
          <w:p w:rsidR="00D84A0A" w:rsidRPr="00664D42" w:rsidRDefault="00D84A0A" w:rsidP="00041FC4">
            <w:pPr>
              <w:spacing w:line="239" w:lineRule="auto"/>
              <w:rPr>
                <w:rFonts w:ascii="Times New Roman" w:hAnsi="Times New Roman" w:cs="Times New Roman"/>
                <w:bCs/>
                <w:sz w:val="24"/>
                <w:szCs w:val="24"/>
              </w:rPr>
            </w:pPr>
            <w:r w:rsidRPr="00664D42">
              <w:rPr>
                <w:rFonts w:ascii="Times New Roman" w:hAnsi="Times New Roman" w:cs="Times New Roman"/>
                <w:bCs/>
                <w:sz w:val="24"/>
                <w:szCs w:val="24"/>
              </w:rPr>
              <w:t>Продовольственных товаров</w:t>
            </w:r>
          </w:p>
        </w:tc>
        <w:tc>
          <w:tcPr>
            <w:tcW w:w="2041"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19</w:t>
            </w:r>
          </w:p>
        </w:tc>
        <w:tc>
          <w:tcPr>
            <w:tcW w:w="2665"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sz w:val="24"/>
                <w:szCs w:val="24"/>
              </w:rPr>
              <w:t>60</w:t>
            </w:r>
          </w:p>
        </w:tc>
        <w:tc>
          <w:tcPr>
            <w:tcW w:w="3062" w:type="dxa"/>
            <w:vMerge w:val="restart"/>
            <w:vAlign w:val="center"/>
          </w:tcPr>
          <w:p w:rsidR="00D84A0A" w:rsidRPr="00664D42" w:rsidRDefault="00D84A0A" w:rsidP="00041FC4">
            <w:pPr>
              <w:suppressAutoHyphens/>
              <w:spacing w:line="239" w:lineRule="auto"/>
              <w:ind w:left="-113" w:right="-113"/>
              <w:jc w:val="center"/>
              <w:rPr>
                <w:rFonts w:ascii="Times New Roman" w:hAnsi="Times New Roman" w:cs="Times New Roman"/>
                <w:sz w:val="24"/>
                <w:szCs w:val="24"/>
              </w:rPr>
            </w:pPr>
            <w:proofErr w:type="gramStart"/>
            <w:r w:rsidRPr="00664D42">
              <w:rPr>
                <w:rFonts w:ascii="Times New Roman" w:hAnsi="Times New Roman" w:cs="Times New Roman"/>
                <w:sz w:val="24"/>
                <w:szCs w:val="24"/>
              </w:rPr>
              <w:t xml:space="preserve">По СанПиН 2.2.1/2.1.1.1200-03 (в зависимости от вида </w:t>
            </w:r>
            <w:proofErr w:type="gramEnd"/>
          </w:p>
          <w:p w:rsidR="00D84A0A" w:rsidRPr="00664D42" w:rsidRDefault="00D84A0A" w:rsidP="00041FC4">
            <w:pPr>
              <w:suppressAutoHyphens/>
              <w:spacing w:line="239" w:lineRule="auto"/>
              <w:ind w:left="-113" w:right="-113"/>
              <w:jc w:val="center"/>
              <w:rPr>
                <w:rFonts w:ascii="Times New Roman" w:hAnsi="Times New Roman" w:cs="Times New Roman"/>
                <w:sz w:val="24"/>
                <w:szCs w:val="24"/>
              </w:rPr>
            </w:pPr>
            <w:r w:rsidRPr="00664D42">
              <w:rPr>
                <w:rFonts w:ascii="Times New Roman" w:hAnsi="Times New Roman" w:cs="Times New Roman"/>
                <w:sz w:val="24"/>
                <w:szCs w:val="24"/>
              </w:rPr>
              <w:lastRenderedPageBreak/>
              <w:t>товаров)</w:t>
            </w:r>
          </w:p>
        </w:tc>
      </w:tr>
      <w:tr w:rsidR="00D84A0A" w:rsidRPr="003A55A3" w:rsidTr="00041FC4">
        <w:trPr>
          <w:jc w:val="center"/>
        </w:trPr>
        <w:tc>
          <w:tcPr>
            <w:tcW w:w="2325" w:type="dxa"/>
            <w:vAlign w:val="center"/>
          </w:tcPr>
          <w:p w:rsidR="00D84A0A" w:rsidRPr="00664D42" w:rsidRDefault="00D84A0A" w:rsidP="00041FC4">
            <w:pPr>
              <w:spacing w:line="239" w:lineRule="auto"/>
              <w:ind w:right="-57"/>
              <w:rPr>
                <w:rFonts w:ascii="Times New Roman" w:hAnsi="Times New Roman" w:cs="Times New Roman"/>
                <w:bCs/>
                <w:sz w:val="24"/>
                <w:szCs w:val="24"/>
              </w:rPr>
            </w:pPr>
            <w:r w:rsidRPr="00664D42">
              <w:rPr>
                <w:rFonts w:ascii="Times New Roman" w:hAnsi="Times New Roman" w:cs="Times New Roman"/>
                <w:bCs/>
                <w:spacing w:val="-2"/>
                <w:sz w:val="24"/>
                <w:szCs w:val="24"/>
              </w:rPr>
              <w:lastRenderedPageBreak/>
              <w:t>Непродовольственных</w:t>
            </w:r>
            <w:r w:rsidRPr="00664D42">
              <w:rPr>
                <w:rFonts w:ascii="Times New Roman" w:hAnsi="Times New Roman" w:cs="Times New Roman"/>
                <w:bCs/>
                <w:sz w:val="24"/>
                <w:szCs w:val="24"/>
              </w:rPr>
              <w:t xml:space="preserve"> товаров</w:t>
            </w:r>
          </w:p>
        </w:tc>
        <w:tc>
          <w:tcPr>
            <w:tcW w:w="2041"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193</w:t>
            </w:r>
          </w:p>
        </w:tc>
        <w:tc>
          <w:tcPr>
            <w:tcW w:w="2665"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sz w:val="24"/>
                <w:szCs w:val="24"/>
              </w:rPr>
              <w:t>580</w:t>
            </w:r>
          </w:p>
        </w:tc>
        <w:tc>
          <w:tcPr>
            <w:tcW w:w="3062" w:type="dxa"/>
            <w:vMerge/>
            <w:vAlign w:val="center"/>
          </w:tcPr>
          <w:p w:rsidR="00D84A0A" w:rsidRPr="003A55A3" w:rsidRDefault="00D84A0A" w:rsidP="00041FC4">
            <w:pPr>
              <w:spacing w:line="239" w:lineRule="auto"/>
              <w:jc w:val="center"/>
              <w:rPr>
                <w:rFonts w:ascii="Times New Roman" w:hAnsi="Times New Roman" w:cs="Times New Roman"/>
                <w:b/>
              </w:rPr>
            </w:pPr>
          </w:p>
        </w:tc>
      </w:tr>
    </w:tbl>
    <w:p w:rsidR="00D84A0A" w:rsidRPr="00664D42" w:rsidRDefault="00D84A0A" w:rsidP="00D84A0A">
      <w:pPr>
        <w:spacing w:after="0" w:line="240" w:lineRule="auto"/>
        <w:ind w:firstLine="709"/>
        <w:rPr>
          <w:rFonts w:ascii="Times New Roman" w:hAnsi="Times New Roman" w:cs="Times New Roman"/>
          <w:bCs/>
          <w:i/>
          <w:spacing w:val="40"/>
        </w:rPr>
      </w:pPr>
      <w:r w:rsidRPr="00664D42">
        <w:rPr>
          <w:rFonts w:ascii="Times New Roman" w:hAnsi="Times New Roman" w:cs="Times New Roman"/>
          <w:bCs/>
          <w:i/>
          <w:spacing w:val="40"/>
        </w:rPr>
        <w:lastRenderedPageBreak/>
        <w:t>Примечания:</w:t>
      </w:r>
    </w:p>
    <w:p w:rsidR="00D84A0A" w:rsidRPr="00664D42" w:rsidRDefault="00D84A0A" w:rsidP="00D84A0A">
      <w:pPr>
        <w:spacing w:after="0" w:line="240" w:lineRule="auto"/>
        <w:ind w:firstLine="709"/>
        <w:rPr>
          <w:rFonts w:ascii="Times New Roman" w:hAnsi="Times New Roman" w:cs="Times New Roman"/>
          <w:bCs/>
        </w:rPr>
      </w:pPr>
      <w:r w:rsidRPr="00664D42">
        <w:rPr>
          <w:rFonts w:ascii="Times New Roman" w:hAnsi="Times New Roman" w:cs="Times New Roman"/>
          <w:bCs/>
        </w:rPr>
        <w:t xml:space="preserve">1. При размещении </w:t>
      </w:r>
      <w:proofErr w:type="spellStart"/>
      <w:r w:rsidRPr="00664D42">
        <w:rPr>
          <w:rFonts w:ascii="Times New Roman" w:hAnsi="Times New Roman" w:cs="Times New Roman"/>
          <w:bCs/>
        </w:rPr>
        <w:t>общетоварных</w:t>
      </w:r>
      <w:proofErr w:type="spellEnd"/>
      <w:r w:rsidRPr="00664D42">
        <w:rPr>
          <w:rFonts w:ascii="Times New Roman" w:hAnsi="Times New Roman" w:cs="Times New Roman"/>
          <w:bCs/>
        </w:rPr>
        <w:t xml:space="preserve"> складов в составе специализированных групп размеры земельных участков рекомендуется сокращать до 30 %.</w:t>
      </w:r>
    </w:p>
    <w:p w:rsidR="00D84A0A" w:rsidRPr="00664D42" w:rsidRDefault="00D84A0A" w:rsidP="00D84A0A">
      <w:pPr>
        <w:spacing w:after="0" w:line="240" w:lineRule="auto"/>
        <w:ind w:firstLine="709"/>
        <w:rPr>
          <w:rFonts w:ascii="Times New Roman" w:hAnsi="Times New Roman" w:cs="Times New Roman"/>
          <w:bCs/>
        </w:rPr>
      </w:pPr>
      <w:r w:rsidRPr="00664D42">
        <w:rPr>
          <w:rFonts w:ascii="Times New Roman" w:hAnsi="Times New Roman" w:cs="Times New Roman"/>
          <w:bCs/>
        </w:rPr>
        <w:t>2. В зонах досрочного завоза товаров размеры земельных участков следует увеличивать на 40 %.</w:t>
      </w:r>
    </w:p>
    <w:p w:rsidR="00D84A0A" w:rsidRPr="00664D42" w:rsidRDefault="00D84A0A" w:rsidP="00D84A0A">
      <w:pPr>
        <w:spacing w:after="0" w:line="240" w:lineRule="auto"/>
        <w:ind w:firstLine="709"/>
        <w:rPr>
          <w:rFonts w:ascii="Times New Roman" w:hAnsi="Times New Roman" w:cs="Times New Roman"/>
          <w:bCs/>
        </w:rPr>
      </w:pPr>
      <w:r w:rsidRPr="00664D42">
        <w:rPr>
          <w:rFonts w:ascii="Times New Roman" w:hAnsi="Times New Roman" w:cs="Times New Roman"/>
          <w:bCs/>
        </w:rPr>
        <w:t xml:space="preserve">3. Уровень товарных запасов для </w:t>
      </w:r>
      <w:proofErr w:type="spellStart"/>
      <w:r w:rsidRPr="00664D42">
        <w:rPr>
          <w:rFonts w:ascii="Times New Roman" w:hAnsi="Times New Roman" w:cs="Times New Roman"/>
          <w:bCs/>
        </w:rPr>
        <w:t>общетоварных</w:t>
      </w:r>
      <w:proofErr w:type="spellEnd"/>
      <w:r w:rsidRPr="00664D42">
        <w:rPr>
          <w:rFonts w:ascii="Times New Roman" w:hAnsi="Times New Roman" w:cs="Times New Roman"/>
          <w:bCs/>
        </w:rPr>
        <w:t xml:space="preserve"> складов по числу дней розничной продажи (товарообороту) устанавливается органами управления торговлей </w:t>
      </w:r>
      <w:r w:rsidRPr="00664D42">
        <w:rPr>
          <w:rFonts w:ascii="Times New Roman" w:hAnsi="Times New Roman" w:cs="Times New Roman"/>
        </w:rPr>
        <w:t>Камчатского края</w:t>
      </w:r>
      <w:r w:rsidRPr="00664D42">
        <w:rPr>
          <w:rFonts w:ascii="Times New Roman" w:hAnsi="Times New Roman" w:cs="Times New Roman"/>
          <w:bCs/>
        </w:rPr>
        <w:t>.</w:t>
      </w:r>
    </w:p>
    <w:p w:rsidR="00D84A0A" w:rsidRPr="00664D42" w:rsidRDefault="00D84A0A" w:rsidP="00D84A0A">
      <w:pPr>
        <w:spacing w:after="0" w:line="240" w:lineRule="auto"/>
        <w:ind w:firstLine="709"/>
        <w:rPr>
          <w:rFonts w:ascii="Times New Roman" w:hAnsi="Times New Roman" w:cs="Times New Roman"/>
          <w:bCs/>
        </w:rPr>
      </w:pPr>
      <w:r w:rsidRPr="00664D42">
        <w:rPr>
          <w:rFonts w:ascii="Times New Roman" w:hAnsi="Times New Roman" w:cs="Times New Roman"/>
          <w:bCs/>
        </w:rPr>
        <w:t xml:space="preserve">4. </w:t>
      </w:r>
      <w:r w:rsidRPr="00664D42">
        <w:rPr>
          <w:rFonts w:ascii="Times New Roman" w:hAnsi="Times New Roman" w:cs="Times New Roman"/>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D84A0A" w:rsidRPr="003A55A3" w:rsidRDefault="00D84A0A" w:rsidP="00D84A0A">
      <w:pPr>
        <w:spacing w:line="240" w:lineRule="auto"/>
        <w:ind w:firstLine="709"/>
        <w:rPr>
          <w:rFonts w:ascii="Times New Roman" w:hAnsi="Times New Roman" w:cs="Times New Roman"/>
          <w:b/>
          <w:bCs/>
          <w:sz w:val="24"/>
          <w:szCs w:val="24"/>
        </w:rPr>
      </w:pP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530"/>
        <w:gridCol w:w="2561"/>
        <w:gridCol w:w="2828"/>
      </w:tblGrid>
      <w:tr w:rsidR="00D84A0A" w:rsidRPr="003A55A3" w:rsidTr="00041FC4">
        <w:trPr>
          <w:trHeight w:val="93"/>
          <w:jc w:val="center"/>
        </w:trPr>
        <w:tc>
          <w:tcPr>
            <w:tcW w:w="3161" w:type="dxa"/>
            <w:vAlign w:val="center"/>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Специализированные </w:t>
            </w:r>
          </w:p>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склады </w:t>
            </w:r>
          </w:p>
        </w:tc>
        <w:tc>
          <w:tcPr>
            <w:tcW w:w="1439" w:type="dxa"/>
            <w:vAlign w:val="center"/>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Вместимость </w:t>
            </w:r>
          </w:p>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w:hAnsi="Times New Roman" w:cs="Times New Roman"/>
                <w:b/>
                <w:sz w:val="24"/>
                <w:szCs w:val="24"/>
              </w:rPr>
              <w:t xml:space="preserve">складов, </w:t>
            </w:r>
            <w:proofErr w:type="gramStart"/>
            <w:r w:rsidRPr="00664D42">
              <w:rPr>
                <w:rFonts w:ascii="Times New Roman" w:hAnsi="Times New Roman" w:cs="Times New Roman"/>
                <w:b/>
                <w:sz w:val="24"/>
                <w:szCs w:val="24"/>
              </w:rPr>
              <w:t>т</w:t>
            </w:r>
            <w:proofErr w:type="gramEnd"/>
          </w:p>
        </w:tc>
        <w:tc>
          <w:tcPr>
            <w:tcW w:w="2605" w:type="dxa"/>
            <w:vAlign w:val="center"/>
          </w:tcPr>
          <w:p w:rsidR="00D84A0A" w:rsidRPr="00664D42" w:rsidRDefault="00D84A0A" w:rsidP="00041FC4">
            <w:pPr>
              <w:spacing w:line="239" w:lineRule="auto"/>
              <w:ind w:left="-113" w:right="-113"/>
              <w:jc w:val="center"/>
              <w:rPr>
                <w:rFonts w:ascii="Times New Roman" w:hAnsi="Times New Roman" w:cs="Times New Roman"/>
                <w:b/>
                <w:spacing w:val="-2"/>
                <w:sz w:val="24"/>
                <w:szCs w:val="24"/>
              </w:rPr>
            </w:pPr>
            <w:r w:rsidRPr="00664D42">
              <w:rPr>
                <w:rFonts w:ascii="Times New Roman" w:hAnsi="Times New Roman" w:cs="Times New Roman"/>
                <w:b/>
                <w:spacing w:val="-2"/>
                <w:sz w:val="24"/>
                <w:szCs w:val="24"/>
              </w:rPr>
              <w:t>Размеры земельных участков, м</w:t>
            </w:r>
            <w:proofErr w:type="gramStart"/>
            <w:r w:rsidRPr="00664D42">
              <w:rPr>
                <w:rFonts w:ascii="Times New Roman" w:hAnsi="Times New Roman" w:cs="Times New Roman"/>
                <w:b/>
                <w:spacing w:val="-2"/>
                <w:sz w:val="24"/>
                <w:szCs w:val="24"/>
                <w:vertAlign w:val="superscript"/>
              </w:rPr>
              <w:t>2</w:t>
            </w:r>
            <w:proofErr w:type="gramEnd"/>
            <w:r w:rsidRPr="00664D42">
              <w:rPr>
                <w:rFonts w:ascii="Times New Roman" w:hAnsi="Times New Roman" w:cs="Times New Roman"/>
                <w:b/>
                <w:spacing w:val="-2"/>
                <w:sz w:val="24"/>
                <w:szCs w:val="24"/>
              </w:rPr>
              <w:t xml:space="preserve"> на 1 000 чел.</w:t>
            </w:r>
          </w:p>
        </w:tc>
        <w:tc>
          <w:tcPr>
            <w:tcW w:w="2854" w:type="dxa"/>
          </w:tcPr>
          <w:p w:rsidR="00D84A0A" w:rsidRPr="00664D42" w:rsidRDefault="00D84A0A" w:rsidP="00041FC4">
            <w:pPr>
              <w:spacing w:line="239" w:lineRule="auto"/>
              <w:ind w:left="-113" w:right="-113"/>
              <w:jc w:val="center"/>
              <w:rPr>
                <w:rFonts w:ascii="Times New Roman Полужирный" w:hAnsi="Times New Roman Полужирный" w:cs="Times New Roman"/>
                <w:b/>
                <w:spacing w:val="-2"/>
                <w:sz w:val="24"/>
                <w:szCs w:val="24"/>
              </w:rPr>
            </w:pPr>
            <w:r w:rsidRPr="00664D42">
              <w:rPr>
                <w:rFonts w:ascii="Times New Roman Полужирный" w:hAnsi="Times New Roman Полужирный" w:cs="Times New Roman"/>
                <w:b/>
                <w:spacing w:val="-2"/>
                <w:sz w:val="24"/>
                <w:szCs w:val="24"/>
              </w:rPr>
              <w:t xml:space="preserve">Ориентировочные размеры санитарно-защитных зон, </w:t>
            </w:r>
            <w:proofErr w:type="gramStart"/>
            <w:r w:rsidRPr="00664D42">
              <w:rPr>
                <w:rFonts w:ascii="Times New Roman Полужирный" w:hAnsi="Times New Roman Полужирный" w:cs="Times New Roman"/>
                <w:b/>
                <w:spacing w:val="-2"/>
                <w:sz w:val="24"/>
                <w:szCs w:val="24"/>
              </w:rPr>
              <w:t>м</w:t>
            </w:r>
            <w:proofErr w:type="gramEnd"/>
          </w:p>
        </w:tc>
      </w:tr>
      <w:tr w:rsidR="00D84A0A" w:rsidRPr="003A55A3" w:rsidTr="00041FC4">
        <w:trPr>
          <w:jc w:val="center"/>
        </w:trPr>
        <w:tc>
          <w:tcPr>
            <w:tcW w:w="3161" w:type="dxa"/>
          </w:tcPr>
          <w:p w:rsidR="00D84A0A" w:rsidRPr="00664D42" w:rsidRDefault="00D84A0A" w:rsidP="00041FC4">
            <w:pPr>
              <w:spacing w:line="239" w:lineRule="auto"/>
              <w:ind w:right="-57"/>
              <w:rPr>
                <w:rFonts w:ascii="Times New Roman" w:hAnsi="Times New Roman" w:cs="Times New Roman"/>
                <w:bCs/>
                <w:spacing w:val="-2"/>
                <w:sz w:val="24"/>
                <w:szCs w:val="24"/>
              </w:rPr>
            </w:pPr>
            <w:r w:rsidRPr="00664D42">
              <w:rPr>
                <w:rFonts w:ascii="Times New Roman" w:hAnsi="Times New Roman" w:cs="Times New Roman"/>
                <w:bCs/>
                <w:spacing w:val="-2"/>
                <w:sz w:val="24"/>
                <w:szCs w:val="24"/>
              </w:rPr>
              <w:t xml:space="preserve">Холодильники распределительные (для хранения </w:t>
            </w:r>
            <w:r w:rsidRPr="00664D42">
              <w:rPr>
                <w:rFonts w:ascii="Times New Roman" w:hAnsi="Times New Roman" w:cs="Times New Roman"/>
                <w:bCs/>
                <w:spacing w:val="-3"/>
                <w:sz w:val="24"/>
                <w:szCs w:val="24"/>
              </w:rPr>
              <w:t>мяса и мясопродуктов, рыбы и рыбопродуктов, мас</w:t>
            </w:r>
            <w:r w:rsidRPr="00664D42">
              <w:rPr>
                <w:rFonts w:ascii="Times New Roman" w:hAnsi="Times New Roman" w:cs="Times New Roman"/>
                <w:bCs/>
                <w:spacing w:val="-2"/>
                <w:sz w:val="24"/>
                <w:szCs w:val="24"/>
              </w:rPr>
              <w:t>ла, животного жира, молочных продуктов и яиц)</w:t>
            </w:r>
          </w:p>
        </w:tc>
        <w:tc>
          <w:tcPr>
            <w:tcW w:w="1439"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10</w:t>
            </w:r>
          </w:p>
        </w:tc>
        <w:tc>
          <w:tcPr>
            <w:tcW w:w="2605"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25</w:t>
            </w:r>
          </w:p>
        </w:tc>
        <w:tc>
          <w:tcPr>
            <w:tcW w:w="2854"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50</w:t>
            </w:r>
          </w:p>
        </w:tc>
      </w:tr>
      <w:tr w:rsidR="00D84A0A" w:rsidRPr="003A55A3" w:rsidTr="00041FC4">
        <w:trPr>
          <w:jc w:val="center"/>
        </w:trPr>
        <w:tc>
          <w:tcPr>
            <w:tcW w:w="3161" w:type="dxa"/>
          </w:tcPr>
          <w:p w:rsidR="00D84A0A" w:rsidRPr="00664D42" w:rsidRDefault="00D84A0A" w:rsidP="00041FC4">
            <w:pPr>
              <w:spacing w:line="239" w:lineRule="auto"/>
              <w:rPr>
                <w:rFonts w:ascii="Times New Roman" w:hAnsi="Times New Roman" w:cs="Times New Roman"/>
                <w:bCs/>
                <w:sz w:val="24"/>
                <w:szCs w:val="24"/>
              </w:rPr>
            </w:pPr>
            <w:proofErr w:type="spellStart"/>
            <w:r w:rsidRPr="00664D42">
              <w:rPr>
                <w:rFonts w:ascii="Times New Roman" w:hAnsi="Times New Roman" w:cs="Times New Roman"/>
                <w:bCs/>
                <w:sz w:val="24"/>
                <w:szCs w:val="24"/>
              </w:rPr>
              <w:t>Фруктохранилища</w:t>
            </w:r>
            <w:proofErr w:type="spellEnd"/>
            <w:r w:rsidRPr="00664D42">
              <w:rPr>
                <w:rFonts w:ascii="Times New Roman" w:hAnsi="Times New Roman" w:cs="Times New Roman"/>
                <w:bCs/>
                <w:sz w:val="24"/>
                <w:szCs w:val="24"/>
              </w:rPr>
              <w:t>, овощехранилища, картофелехранилища</w:t>
            </w:r>
          </w:p>
        </w:tc>
        <w:tc>
          <w:tcPr>
            <w:tcW w:w="1439"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90</w:t>
            </w:r>
          </w:p>
        </w:tc>
        <w:tc>
          <w:tcPr>
            <w:tcW w:w="2605"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380</w:t>
            </w:r>
          </w:p>
        </w:tc>
        <w:tc>
          <w:tcPr>
            <w:tcW w:w="2854" w:type="dxa"/>
            <w:vAlign w:val="center"/>
          </w:tcPr>
          <w:p w:rsidR="00D84A0A" w:rsidRPr="00664D42" w:rsidRDefault="00D84A0A" w:rsidP="00041FC4">
            <w:pPr>
              <w:spacing w:line="239" w:lineRule="auto"/>
              <w:jc w:val="center"/>
              <w:rPr>
                <w:rFonts w:ascii="Times New Roman" w:hAnsi="Times New Roman" w:cs="Times New Roman"/>
                <w:bCs/>
                <w:sz w:val="24"/>
                <w:szCs w:val="24"/>
              </w:rPr>
            </w:pPr>
            <w:r w:rsidRPr="00664D42">
              <w:rPr>
                <w:rFonts w:ascii="Times New Roman" w:hAnsi="Times New Roman" w:cs="Times New Roman"/>
                <w:bCs/>
                <w:sz w:val="24"/>
                <w:szCs w:val="24"/>
              </w:rPr>
              <w:t>50</w:t>
            </w:r>
          </w:p>
        </w:tc>
      </w:tr>
    </w:tbl>
    <w:p w:rsidR="00D84A0A" w:rsidRPr="00664D42" w:rsidRDefault="00D84A0A" w:rsidP="00D84A0A">
      <w:pPr>
        <w:spacing w:after="0" w:line="240" w:lineRule="auto"/>
        <w:ind w:firstLine="709"/>
        <w:rPr>
          <w:rFonts w:ascii="Times New Roman" w:hAnsi="Times New Roman" w:cs="Times New Roman"/>
          <w:bCs/>
          <w:i/>
          <w:spacing w:val="40"/>
        </w:rPr>
      </w:pPr>
      <w:r w:rsidRPr="00664D42">
        <w:rPr>
          <w:rFonts w:ascii="Times New Roman" w:hAnsi="Times New Roman" w:cs="Times New Roman"/>
          <w:bCs/>
          <w:i/>
          <w:spacing w:val="40"/>
        </w:rPr>
        <w:t>Примечания:</w:t>
      </w:r>
    </w:p>
    <w:p w:rsidR="00D84A0A" w:rsidRPr="00664D42" w:rsidRDefault="00D84A0A" w:rsidP="00D84A0A">
      <w:pPr>
        <w:spacing w:after="0" w:line="240" w:lineRule="auto"/>
        <w:ind w:firstLine="720"/>
        <w:rPr>
          <w:rFonts w:ascii="Times New Roman" w:hAnsi="Times New Roman" w:cs="Times New Roman"/>
          <w:bCs/>
        </w:rPr>
      </w:pPr>
      <w:r w:rsidRPr="00664D42">
        <w:rPr>
          <w:rFonts w:ascii="Times New Roman" w:hAnsi="Times New Roman" w:cs="Times New Roman"/>
          <w:bCs/>
        </w:rPr>
        <w:t xml:space="preserve">1. </w:t>
      </w:r>
      <w:r w:rsidRPr="00664D42">
        <w:rPr>
          <w:rFonts w:ascii="Times New Roman" w:hAnsi="Times New Roman" w:cs="Times New Roman"/>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84A0A" w:rsidRPr="00664D42" w:rsidRDefault="00D84A0A" w:rsidP="00D84A0A">
      <w:pPr>
        <w:spacing w:after="0" w:line="240" w:lineRule="auto"/>
        <w:ind w:firstLine="720"/>
        <w:rPr>
          <w:rFonts w:ascii="Times New Roman" w:hAnsi="Times New Roman" w:cs="Times New Roman"/>
          <w:bCs/>
        </w:rPr>
      </w:pPr>
      <w:r w:rsidRPr="00664D42">
        <w:rPr>
          <w:rFonts w:ascii="Times New Roman" w:hAnsi="Times New Roman" w:cs="Times New Roman"/>
          <w:bCs/>
        </w:rPr>
        <w:t xml:space="preserve">2. </w:t>
      </w:r>
      <w:r w:rsidRPr="00664D42">
        <w:rPr>
          <w:rFonts w:ascii="Times New Roman" w:hAnsi="Times New Roman" w:cs="Times New Roman"/>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2"/>
        <w:gridCol w:w="3265"/>
        <w:gridCol w:w="3465"/>
      </w:tblGrid>
      <w:tr w:rsidR="00D84A0A" w:rsidRPr="003A55A3" w:rsidTr="00041FC4">
        <w:trPr>
          <w:trHeight w:val="284"/>
          <w:jc w:val="center"/>
        </w:trPr>
        <w:tc>
          <w:tcPr>
            <w:tcW w:w="3362" w:type="dxa"/>
            <w:shd w:val="clear" w:color="auto" w:fill="FFFFFF"/>
            <w:vAlign w:val="center"/>
          </w:tcPr>
          <w:p w:rsidR="00D84A0A" w:rsidRPr="00664D42" w:rsidRDefault="00D84A0A" w:rsidP="00041FC4">
            <w:pPr>
              <w:spacing w:line="239" w:lineRule="auto"/>
              <w:ind w:left="57" w:right="57"/>
              <w:jc w:val="center"/>
              <w:rPr>
                <w:rFonts w:ascii="Times New Roman" w:eastAsia="Calibri" w:hAnsi="Times New Roman" w:cs="Times New Roman"/>
                <w:b/>
                <w:sz w:val="24"/>
                <w:szCs w:val="24"/>
              </w:rPr>
            </w:pPr>
            <w:r w:rsidRPr="00664D42">
              <w:rPr>
                <w:rFonts w:ascii="Times New Roman" w:eastAsia="Calibri" w:hAnsi="Times New Roman" w:cs="Times New Roman"/>
                <w:b/>
                <w:sz w:val="24"/>
                <w:szCs w:val="24"/>
              </w:rPr>
              <w:t>Склады</w:t>
            </w:r>
          </w:p>
        </w:tc>
        <w:tc>
          <w:tcPr>
            <w:tcW w:w="3265" w:type="dxa"/>
            <w:shd w:val="clear" w:color="auto" w:fill="FFFFFF"/>
            <w:vAlign w:val="center"/>
          </w:tcPr>
          <w:p w:rsidR="00D84A0A" w:rsidRPr="00664D42" w:rsidRDefault="00D84A0A" w:rsidP="00041FC4">
            <w:pPr>
              <w:spacing w:line="239" w:lineRule="auto"/>
              <w:ind w:left="57" w:right="57"/>
              <w:jc w:val="center"/>
              <w:rPr>
                <w:rFonts w:ascii="Times New Roman" w:eastAsia="Calibri" w:hAnsi="Times New Roman" w:cs="Times New Roman"/>
                <w:b/>
                <w:sz w:val="24"/>
                <w:szCs w:val="24"/>
              </w:rPr>
            </w:pPr>
            <w:r w:rsidRPr="00664D42">
              <w:rPr>
                <w:rFonts w:ascii="Times New Roman" w:eastAsia="Calibri" w:hAnsi="Times New Roman" w:cs="Times New Roman"/>
                <w:b/>
                <w:sz w:val="24"/>
                <w:szCs w:val="24"/>
              </w:rPr>
              <w:t>Размеры земельных участков, м</w:t>
            </w:r>
            <w:proofErr w:type="gramStart"/>
            <w:r w:rsidRPr="00664D42">
              <w:rPr>
                <w:rFonts w:ascii="Times New Roman" w:eastAsia="Calibri" w:hAnsi="Times New Roman" w:cs="Times New Roman"/>
                <w:b/>
                <w:sz w:val="24"/>
                <w:szCs w:val="24"/>
                <w:vertAlign w:val="superscript"/>
              </w:rPr>
              <w:t>2</w:t>
            </w:r>
            <w:proofErr w:type="gramEnd"/>
            <w:r w:rsidRPr="00664D42">
              <w:rPr>
                <w:rFonts w:ascii="Times New Roman" w:eastAsia="Calibri" w:hAnsi="Times New Roman" w:cs="Times New Roman"/>
                <w:b/>
                <w:sz w:val="24"/>
                <w:szCs w:val="24"/>
              </w:rPr>
              <w:t xml:space="preserve"> на 1 тыс. чел.</w:t>
            </w:r>
          </w:p>
        </w:tc>
        <w:tc>
          <w:tcPr>
            <w:tcW w:w="3465" w:type="dxa"/>
            <w:shd w:val="clear" w:color="auto" w:fill="FFFFFF"/>
          </w:tcPr>
          <w:p w:rsidR="00D84A0A" w:rsidRPr="00664D42" w:rsidRDefault="00D84A0A" w:rsidP="00041FC4">
            <w:pPr>
              <w:spacing w:line="239" w:lineRule="auto"/>
              <w:ind w:left="57" w:right="57"/>
              <w:jc w:val="center"/>
              <w:rPr>
                <w:rFonts w:ascii="Times New Roman" w:hAnsi="Times New Roman" w:cs="Times New Roman"/>
                <w:b/>
                <w:sz w:val="24"/>
                <w:szCs w:val="24"/>
              </w:rPr>
            </w:pPr>
            <w:r w:rsidRPr="00664D42">
              <w:rPr>
                <w:rFonts w:ascii="Times New Roman Полужирный" w:hAnsi="Times New Roman Полужирный" w:cs="Times New Roman"/>
                <w:b/>
                <w:sz w:val="24"/>
                <w:szCs w:val="24"/>
              </w:rPr>
              <w:t xml:space="preserve">Ориентировочные размеры </w:t>
            </w:r>
          </w:p>
          <w:p w:rsidR="00D84A0A" w:rsidRPr="00664D42" w:rsidRDefault="00D84A0A" w:rsidP="00041FC4">
            <w:pPr>
              <w:spacing w:line="239" w:lineRule="auto"/>
              <w:ind w:left="57" w:right="57"/>
              <w:jc w:val="center"/>
              <w:rPr>
                <w:rFonts w:ascii="Times New Roman" w:eastAsia="Calibri" w:hAnsi="Times New Roman" w:cs="Times New Roman"/>
                <w:b/>
                <w:sz w:val="24"/>
                <w:szCs w:val="24"/>
              </w:rPr>
            </w:pPr>
            <w:r w:rsidRPr="00664D42">
              <w:rPr>
                <w:rFonts w:ascii="Times New Roman Полужирный" w:hAnsi="Times New Roman Полужирный" w:cs="Times New Roman"/>
                <w:b/>
                <w:sz w:val="24"/>
                <w:szCs w:val="24"/>
              </w:rPr>
              <w:t xml:space="preserve">санитарно-защитных зон, </w:t>
            </w:r>
            <w:proofErr w:type="gramStart"/>
            <w:r w:rsidRPr="00664D42">
              <w:rPr>
                <w:rFonts w:ascii="Times New Roman Полужирный" w:hAnsi="Times New Roman Полужирный" w:cs="Times New Roman"/>
                <w:b/>
                <w:sz w:val="24"/>
                <w:szCs w:val="24"/>
              </w:rPr>
              <w:t>м</w:t>
            </w:r>
            <w:proofErr w:type="gramEnd"/>
          </w:p>
        </w:tc>
      </w:tr>
      <w:tr w:rsidR="00D84A0A" w:rsidRPr="003A55A3" w:rsidTr="00041FC4">
        <w:trPr>
          <w:trHeight w:val="230"/>
          <w:jc w:val="center"/>
        </w:trPr>
        <w:tc>
          <w:tcPr>
            <w:tcW w:w="3362" w:type="dxa"/>
            <w:tcBorders>
              <w:bottom w:val="nil"/>
            </w:tcBorders>
            <w:shd w:val="clear" w:color="auto" w:fill="FFFFFF"/>
          </w:tcPr>
          <w:p w:rsidR="00D84A0A" w:rsidRPr="00664D42" w:rsidRDefault="00D84A0A" w:rsidP="00041FC4">
            <w:pPr>
              <w:spacing w:line="239" w:lineRule="auto"/>
              <w:ind w:left="5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Твердого топлива с преимущественным использованием:</w:t>
            </w:r>
          </w:p>
        </w:tc>
        <w:tc>
          <w:tcPr>
            <w:tcW w:w="3265" w:type="dxa"/>
            <w:tcBorders>
              <w:bottom w:val="nil"/>
            </w:tcBorders>
            <w:shd w:val="clear" w:color="auto" w:fill="FFFFFF"/>
          </w:tcPr>
          <w:p w:rsidR="00D84A0A" w:rsidRPr="00664D42" w:rsidRDefault="00D84A0A" w:rsidP="00041FC4">
            <w:pPr>
              <w:spacing w:line="239" w:lineRule="auto"/>
              <w:ind w:left="57" w:right="57"/>
              <w:rPr>
                <w:rFonts w:ascii="Times New Roman" w:eastAsia="Calibri" w:hAnsi="Times New Roman" w:cs="Times New Roman"/>
                <w:sz w:val="24"/>
                <w:szCs w:val="24"/>
              </w:rPr>
            </w:pPr>
          </w:p>
        </w:tc>
        <w:tc>
          <w:tcPr>
            <w:tcW w:w="3465" w:type="dxa"/>
            <w:tcBorders>
              <w:bottom w:val="nil"/>
            </w:tcBorders>
            <w:shd w:val="clear" w:color="auto" w:fill="FFFFFF"/>
          </w:tcPr>
          <w:p w:rsidR="00D84A0A" w:rsidRPr="00664D42" w:rsidRDefault="00D84A0A" w:rsidP="00041FC4">
            <w:pPr>
              <w:spacing w:line="239" w:lineRule="auto"/>
              <w:ind w:left="57" w:right="57"/>
              <w:rPr>
                <w:rFonts w:ascii="Times New Roman" w:eastAsia="Calibri" w:hAnsi="Times New Roman" w:cs="Times New Roman"/>
                <w:sz w:val="24"/>
                <w:szCs w:val="24"/>
              </w:rPr>
            </w:pPr>
          </w:p>
        </w:tc>
      </w:tr>
      <w:tr w:rsidR="00D84A0A" w:rsidRPr="003A55A3" w:rsidTr="00041FC4">
        <w:trPr>
          <w:trHeight w:val="250"/>
          <w:jc w:val="center"/>
        </w:trPr>
        <w:tc>
          <w:tcPr>
            <w:tcW w:w="3362" w:type="dxa"/>
            <w:tcBorders>
              <w:top w:val="nil"/>
            </w:tcBorders>
            <w:shd w:val="clear" w:color="auto" w:fill="FFFFFF"/>
          </w:tcPr>
          <w:p w:rsidR="00D84A0A" w:rsidRPr="00664D42" w:rsidRDefault="00D84A0A" w:rsidP="00041FC4">
            <w:pPr>
              <w:spacing w:line="239" w:lineRule="auto"/>
              <w:ind w:left="22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угля</w:t>
            </w:r>
          </w:p>
        </w:tc>
        <w:tc>
          <w:tcPr>
            <w:tcW w:w="3265" w:type="dxa"/>
            <w:tcBorders>
              <w:top w:val="nil"/>
            </w:tcBorders>
            <w:shd w:val="clear" w:color="auto" w:fill="FFFFFF"/>
          </w:tcPr>
          <w:p w:rsidR="00D84A0A" w:rsidRPr="00664D42" w:rsidRDefault="00D84A0A" w:rsidP="00041FC4">
            <w:pPr>
              <w:spacing w:line="239" w:lineRule="auto"/>
              <w:ind w:left="57" w:right="57"/>
              <w:jc w:val="center"/>
              <w:rPr>
                <w:rFonts w:ascii="Times New Roman" w:eastAsia="Calibri" w:hAnsi="Times New Roman" w:cs="Times New Roman"/>
                <w:sz w:val="24"/>
                <w:szCs w:val="24"/>
              </w:rPr>
            </w:pPr>
            <w:r w:rsidRPr="00664D42">
              <w:rPr>
                <w:rFonts w:ascii="Times New Roman" w:eastAsia="Calibri" w:hAnsi="Times New Roman" w:cs="Times New Roman"/>
                <w:sz w:val="24"/>
                <w:szCs w:val="24"/>
              </w:rPr>
              <w:t>300</w:t>
            </w:r>
          </w:p>
        </w:tc>
        <w:tc>
          <w:tcPr>
            <w:tcW w:w="3465" w:type="dxa"/>
            <w:tcBorders>
              <w:top w:val="nil"/>
            </w:tcBorders>
            <w:shd w:val="clear" w:color="auto" w:fill="FFFFFF"/>
          </w:tcPr>
          <w:p w:rsidR="00D84A0A" w:rsidRPr="00664D42" w:rsidRDefault="00D84A0A" w:rsidP="00041FC4">
            <w:pPr>
              <w:spacing w:line="239" w:lineRule="auto"/>
              <w:ind w:left="57" w:right="57"/>
              <w:jc w:val="center"/>
              <w:rPr>
                <w:rFonts w:ascii="Times New Roman" w:eastAsia="Calibri" w:hAnsi="Times New Roman" w:cs="Times New Roman"/>
                <w:sz w:val="24"/>
                <w:szCs w:val="24"/>
              </w:rPr>
            </w:pPr>
            <w:r w:rsidRPr="00664D42">
              <w:rPr>
                <w:rFonts w:ascii="Times New Roman" w:eastAsia="Calibri" w:hAnsi="Times New Roman" w:cs="Times New Roman"/>
                <w:sz w:val="24"/>
                <w:szCs w:val="24"/>
              </w:rPr>
              <w:t>500 (для открытых складов)</w:t>
            </w:r>
          </w:p>
        </w:tc>
      </w:tr>
      <w:tr w:rsidR="00D84A0A" w:rsidRPr="003A55A3" w:rsidTr="00041FC4">
        <w:trPr>
          <w:trHeight w:val="206"/>
          <w:jc w:val="center"/>
        </w:trPr>
        <w:tc>
          <w:tcPr>
            <w:tcW w:w="3362" w:type="dxa"/>
            <w:shd w:val="clear" w:color="auto" w:fill="FFFFFF"/>
          </w:tcPr>
          <w:p w:rsidR="00D84A0A" w:rsidRPr="00664D42" w:rsidRDefault="00D84A0A" w:rsidP="00041FC4">
            <w:pPr>
              <w:spacing w:line="239" w:lineRule="auto"/>
              <w:ind w:left="22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дров</w:t>
            </w:r>
          </w:p>
        </w:tc>
        <w:tc>
          <w:tcPr>
            <w:tcW w:w="3265" w:type="dxa"/>
            <w:shd w:val="clear" w:color="auto" w:fill="FFFFFF"/>
          </w:tcPr>
          <w:p w:rsidR="00D84A0A" w:rsidRPr="00664D42" w:rsidRDefault="00D84A0A" w:rsidP="00041FC4">
            <w:pPr>
              <w:spacing w:line="239" w:lineRule="auto"/>
              <w:ind w:left="57" w:right="57"/>
              <w:jc w:val="center"/>
              <w:rPr>
                <w:rFonts w:ascii="Times New Roman" w:eastAsia="Calibri" w:hAnsi="Times New Roman" w:cs="Times New Roman"/>
                <w:sz w:val="24"/>
                <w:szCs w:val="24"/>
              </w:rPr>
            </w:pPr>
            <w:r w:rsidRPr="00664D42">
              <w:rPr>
                <w:rFonts w:ascii="Times New Roman" w:eastAsia="Calibri" w:hAnsi="Times New Roman" w:cs="Times New Roman"/>
                <w:sz w:val="24"/>
                <w:szCs w:val="24"/>
              </w:rPr>
              <w:t>300</w:t>
            </w:r>
          </w:p>
        </w:tc>
        <w:tc>
          <w:tcPr>
            <w:tcW w:w="3465" w:type="dxa"/>
            <w:shd w:val="clear" w:color="auto" w:fill="FFFFFF"/>
          </w:tcPr>
          <w:p w:rsidR="00D84A0A" w:rsidRPr="00664D42" w:rsidRDefault="00D84A0A" w:rsidP="00041FC4">
            <w:pPr>
              <w:spacing w:line="239" w:lineRule="auto"/>
              <w:ind w:left="57" w:right="57"/>
              <w:jc w:val="center"/>
              <w:rPr>
                <w:rFonts w:ascii="Times New Roman" w:eastAsia="Calibri" w:hAnsi="Times New Roman" w:cs="Times New Roman"/>
                <w:sz w:val="24"/>
                <w:szCs w:val="24"/>
              </w:rPr>
            </w:pPr>
            <w:r w:rsidRPr="00664D42">
              <w:rPr>
                <w:rFonts w:ascii="Times New Roman" w:eastAsia="Calibri" w:hAnsi="Times New Roman" w:cs="Times New Roman"/>
                <w:sz w:val="24"/>
                <w:szCs w:val="24"/>
              </w:rPr>
              <w:t>-</w:t>
            </w:r>
          </w:p>
        </w:tc>
      </w:tr>
      <w:tr w:rsidR="00D84A0A" w:rsidRPr="003A55A3" w:rsidTr="00041FC4">
        <w:trPr>
          <w:trHeight w:val="206"/>
          <w:jc w:val="center"/>
        </w:trPr>
        <w:tc>
          <w:tcPr>
            <w:tcW w:w="3362" w:type="dxa"/>
            <w:shd w:val="clear" w:color="auto" w:fill="FFFFFF"/>
          </w:tcPr>
          <w:p w:rsidR="00D84A0A" w:rsidRPr="00664D42" w:rsidRDefault="00D84A0A" w:rsidP="00041FC4">
            <w:pPr>
              <w:suppressAutoHyphens/>
              <w:spacing w:line="239" w:lineRule="auto"/>
              <w:ind w:left="5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Строительных материалов (</w:t>
            </w:r>
            <w:proofErr w:type="gramStart"/>
            <w:r w:rsidRPr="00664D42">
              <w:rPr>
                <w:rFonts w:ascii="Times New Roman" w:eastAsia="Calibri" w:hAnsi="Times New Roman" w:cs="Times New Roman"/>
                <w:sz w:val="24"/>
                <w:szCs w:val="24"/>
              </w:rPr>
              <w:t>потребительские</w:t>
            </w:r>
            <w:proofErr w:type="gramEnd"/>
            <w:r w:rsidRPr="00664D42">
              <w:rPr>
                <w:rFonts w:ascii="Times New Roman" w:eastAsia="Calibri" w:hAnsi="Times New Roman" w:cs="Times New Roman"/>
                <w:sz w:val="24"/>
                <w:szCs w:val="24"/>
              </w:rPr>
              <w:t>)</w:t>
            </w:r>
          </w:p>
        </w:tc>
        <w:tc>
          <w:tcPr>
            <w:tcW w:w="3265" w:type="dxa"/>
            <w:shd w:val="clear" w:color="auto" w:fill="FFFFFF"/>
          </w:tcPr>
          <w:p w:rsidR="00D84A0A" w:rsidRPr="00664D42" w:rsidRDefault="00D84A0A" w:rsidP="00041FC4">
            <w:pPr>
              <w:spacing w:line="239" w:lineRule="auto"/>
              <w:ind w:left="57" w:right="57"/>
              <w:jc w:val="center"/>
              <w:rPr>
                <w:rFonts w:ascii="Times New Roman" w:eastAsia="Calibri" w:hAnsi="Times New Roman" w:cs="Times New Roman"/>
                <w:sz w:val="24"/>
                <w:szCs w:val="24"/>
              </w:rPr>
            </w:pPr>
            <w:r w:rsidRPr="00664D42">
              <w:rPr>
                <w:rFonts w:ascii="Times New Roman" w:eastAsia="Calibri" w:hAnsi="Times New Roman" w:cs="Times New Roman"/>
                <w:sz w:val="24"/>
                <w:szCs w:val="24"/>
              </w:rPr>
              <w:t>300</w:t>
            </w:r>
          </w:p>
        </w:tc>
        <w:tc>
          <w:tcPr>
            <w:tcW w:w="3465" w:type="dxa"/>
            <w:shd w:val="clear" w:color="auto" w:fill="FFFFFF"/>
          </w:tcPr>
          <w:p w:rsidR="00D84A0A" w:rsidRPr="00664D42" w:rsidRDefault="00D84A0A" w:rsidP="00041FC4">
            <w:pPr>
              <w:spacing w:line="239" w:lineRule="auto"/>
              <w:ind w:left="5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300 – для открытых складов сухих материалов;</w:t>
            </w:r>
          </w:p>
          <w:p w:rsidR="00D84A0A" w:rsidRPr="00664D42" w:rsidRDefault="00D84A0A" w:rsidP="00041FC4">
            <w:pPr>
              <w:spacing w:line="239" w:lineRule="auto"/>
              <w:ind w:left="57" w:right="57"/>
              <w:rPr>
                <w:rFonts w:ascii="Times New Roman" w:eastAsia="Calibri" w:hAnsi="Times New Roman" w:cs="Times New Roman"/>
                <w:sz w:val="24"/>
                <w:szCs w:val="24"/>
              </w:rPr>
            </w:pPr>
            <w:r w:rsidRPr="00664D42">
              <w:rPr>
                <w:rFonts w:ascii="Times New Roman" w:eastAsia="Calibri" w:hAnsi="Times New Roman" w:cs="Times New Roman"/>
                <w:sz w:val="24"/>
                <w:szCs w:val="24"/>
              </w:rPr>
              <w:t xml:space="preserve">50 – для открытых складов </w:t>
            </w:r>
            <w:r w:rsidRPr="00664D42">
              <w:rPr>
                <w:rFonts w:ascii="Times New Roman" w:eastAsia="Calibri" w:hAnsi="Times New Roman" w:cs="Times New Roman"/>
                <w:sz w:val="24"/>
                <w:szCs w:val="24"/>
              </w:rPr>
              <w:lastRenderedPageBreak/>
              <w:t>увлажненных материалов</w:t>
            </w:r>
          </w:p>
        </w:tc>
      </w:tr>
    </w:tbl>
    <w:p w:rsidR="00D84A0A" w:rsidRDefault="00D84A0A" w:rsidP="00D84A0A">
      <w:pPr>
        <w:spacing w:before="120" w:line="239" w:lineRule="auto"/>
        <w:ind w:firstLine="709"/>
        <w:rPr>
          <w:rFonts w:ascii="Times New Roman" w:hAnsi="Times New Roman" w:cs="Times New Roman"/>
          <w:b/>
          <w:bCs/>
          <w:i/>
          <w:spacing w:val="40"/>
        </w:rPr>
      </w:pPr>
    </w:p>
    <w:p w:rsidR="00D84A0A" w:rsidRPr="00664D42" w:rsidRDefault="00D84A0A" w:rsidP="00D84A0A">
      <w:pPr>
        <w:spacing w:after="0" w:line="240" w:lineRule="auto"/>
        <w:ind w:firstLine="709"/>
        <w:jc w:val="both"/>
        <w:rPr>
          <w:rFonts w:ascii="Times New Roman" w:hAnsi="Times New Roman" w:cs="Times New Roman"/>
          <w:bCs/>
          <w:i/>
          <w:spacing w:val="40"/>
        </w:rPr>
      </w:pPr>
      <w:r w:rsidRPr="00664D42">
        <w:rPr>
          <w:rFonts w:ascii="Times New Roman" w:hAnsi="Times New Roman" w:cs="Times New Roman"/>
          <w:bCs/>
          <w:i/>
          <w:spacing w:val="40"/>
        </w:rPr>
        <w:t>Примечания:</w:t>
      </w:r>
    </w:p>
    <w:p w:rsidR="00D84A0A" w:rsidRPr="00664D42" w:rsidRDefault="00D84A0A" w:rsidP="00D84A0A">
      <w:pPr>
        <w:spacing w:after="0" w:line="240" w:lineRule="auto"/>
        <w:ind w:firstLine="720"/>
        <w:jc w:val="both"/>
        <w:rPr>
          <w:rFonts w:ascii="Times New Roman" w:eastAsia="Calibri" w:hAnsi="Times New Roman" w:cs="Times New Roman"/>
        </w:rPr>
      </w:pPr>
      <w:r w:rsidRPr="00664D42">
        <w:rPr>
          <w:rFonts w:ascii="Times New Roman" w:hAnsi="Times New Roman" w:cs="Times New Roman"/>
          <w:bCs/>
        </w:rPr>
        <w:t xml:space="preserve">1. </w:t>
      </w:r>
      <w:r w:rsidRPr="00664D42">
        <w:rPr>
          <w:rFonts w:ascii="Times New Roman" w:eastAsia="Calibri" w:hAnsi="Times New Roman" w:cs="Times New Roman"/>
        </w:rPr>
        <w:t>Размеры земельных участков и вместимость складов топлива, предназначенных для обслуживания Козыревского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D84A0A" w:rsidRPr="00664D42" w:rsidRDefault="00D84A0A" w:rsidP="00D84A0A">
      <w:pPr>
        <w:spacing w:after="0" w:line="240" w:lineRule="auto"/>
        <w:ind w:firstLine="720"/>
        <w:jc w:val="both"/>
        <w:rPr>
          <w:rFonts w:ascii="Times New Roman" w:eastAsia="Calibri" w:hAnsi="Times New Roman" w:cs="Times New Roman"/>
        </w:rPr>
      </w:pPr>
      <w:r w:rsidRPr="00664D42">
        <w:rPr>
          <w:rFonts w:ascii="Times New Roman" w:eastAsia="Calibri" w:hAnsi="Times New Roman" w:cs="Times New Roman"/>
        </w:rPr>
        <w:t>3. Склады твердого топлива должны располагаться по отношению к застройке с подветренной стороны по направлению преобладающих ветров.</w:t>
      </w:r>
    </w:p>
    <w:p w:rsidR="00D84A0A" w:rsidRPr="003A55A3" w:rsidRDefault="00D84A0A" w:rsidP="00D84A0A">
      <w:pPr>
        <w:spacing w:line="239" w:lineRule="auto"/>
        <w:rPr>
          <w:rFonts w:ascii="Times New Roman" w:hAnsi="Times New Roman" w:cs="Times New Roman"/>
          <w:bCs/>
          <w:sz w:val="24"/>
          <w:szCs w:val="24"/>
        </w:rPr>
      </w:pPr>
    </w:p>
    <w:p w:rsidR="00D84A0A" w:rsidRPr="00664D42" w:rsidRDefault="00D84A0A" w:rsidP="00D84A0A">
      <w:pPr>
        <w:spacing w:line="239" w:lineRule="auto"/>
        <w:ind w:firstLine="720"/>
        <w:jc w:val="center"/>
        <w:rPr>
          <w:rFonts w:ascii="Times New Roman" w:hAnsi="Times New Roman" w:cs="Times New Roman"/>
          <w:b/>
          <w:bCs/>
          <w:sz w:val="24"/>
          <w:szCs w:val="24"/>
        </w:rPr>
      </w:pPr>
      <w:r w:rsidRPr="00664D42">
        <w:rPr>
          <w:rFonts w:ascii="Times New Roman" w:hAnsi="Times New Roman" w:cs="Times New Roman"/>
          <w:b/>
          <w:bCs/>
          <w:sz w:val="24"/>
          <w:szCs w:val="24"/>
        </w:rPr>
        <w:t xml:space="preserve">10. </w:t>
      </w:r>
      <w:r w:rsidRPr="00664D42">
        <w:rPr>
          <w:rFonts w:ascii="Times New Roman" w:hAnsi="Times New Roman" w:cs="Times New Roman"/>
          <w:b/>
          <w:sz w:val="24"/>
          <w:szCs w:val="24"/>
        </w:rPr>
        <w:t xml:space="preserve">НОРМАТИВЫ ГРАДОСТРОИТЕЛЬНОГО ПРОЕКТИРОВАНИЯ </w:t>
      </w:r>
      <w:r w:rsidRPr="00664D42">
        <w:rPr>
          <w:rFonts w:ascii="Times New Roman" w:hAnsi="Times New Roman" w:cs="Times New Roman"/>
          <w:b/>
          <w:bCs/>
          <w:sz w:val="24"/>
          <w:szCs w:val="24"/>
        </w:rPr>
        <w:t>РЕКРЕАЦИОННЫХ</w:t>
      </w:r>
      <w:r w:rsidRPr="00664D42">
        <w:rPr>
          <w:rFonts w:ascii="Times New Roman" w:hAnsi="Times New Roman" w:cs="Times New Roman"/>
          <w:b/>
          <w:sz w:val="24"/>
          <w:szCs w:val="24"/>
        </w:rPr>
        <w:t xml:space="preserve"> ЗОН</w:t>
      </w:r>
    </w:p>
    <w:p w:rsidR="00D84A0A" w:rsidRPr="007C5FEE" w:rsidRDefault="00D84A0A" w:rsidP="00D84A0A">
      <w:pPr>
        <w:spacing w:after="0" w:line="240" w:lineRule="auto"/>
        <w:ind w:firstLine="720"/>
        <w:rPr>
          <w:rFonts w:ascii="Times New Roman" w:hAnsi="Times New Roman" w:cs="Times New Roman"/>
          <w:b/>
          <w:bCs/>
          <w:sz w:val="24"/>
          <w:szCs w:val="24"/>
        </w:rPr>
      </w:pPr>
      <w:r w:rsidRPr="007C5FEE">
        <w:rPr>
          <w:rFonts w:ascii="Times New Roman" w:hAnsi="Times New Roman" w:cs="Times New Roman"/>
          <w:b/>
          <w:bCs/>
          <w:sz w:val="24"/>
          <w:szCs w:val="24"/>
        </w:rPr>
        <w:t xml:space="preserve">10.1. </w:t>
      </w:r>
      <w:r w:rsidRPr="007C5FEE">
        <w:rPr>
          <w:rFonts w:ascii="Times New Roman" w:hAnsi="Times New Roman" w:cs="Times New Roman"/>
          <w:b/>
          <w:sz w:val="24"/>
          <w:szCs w:val="24"/>
        </w:rPr>
        <w:t>Состав рекреационных зон и их формирование</w:t>
      </w:r>
    </w:p>
    <w:p w:rsidR="00D84A0A" w:rsidRPr="004A388E" w:rsidRDefault="00D84A0A" w:rsidP="00D84A0A">
      <w:pPr>
        <w:spacing w:after="0" w:line="240" w:lineRule="auto"/>
        <w:ind w:firstLine="709"/>
        <w:jc w:val="both"/>
        <w:rPr>
          <w:rFonts w:ascii="Times New Roman" w:hAnsi="Times New Roman" w:cs="Times New Roman"/>
          <w:bCs/>
          <w:sz w:val="24"/>
          <w:szCs w:val="24"/>
        </w:rPr>
      </w:pPr>
      <w:r w:rsidRPr="004A388E">
        <w:rPr>
          <w:rFonts w:ascii="Times New Roman" w:hAnsi="Times New Roman" w:cs="Times New Roman"/>
          <w:bCs/>
          <w:sz w:val="24"/>
          <w:szCs w:val="24"/>
        </w:rPr>
        <w:t xml:space="preserve">10.1.1. В состав рекреационных зон могут включаться зоны в границах территорий, занятых </w:t>
      </w:r>
      <w:r w:rsidRPr="004A388E">
        <w:rPr>
          <w:rFonts w:ascii="Times New Roman" w:hAnsi="Times New Roman" w:cs="Times New Roman"/>
          <w:bCs/>
          <w:spacing w:val="-2"/>
          <w:sz w:val="24"/>
          <w:szCs w:val="24"/>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4A388E">
        <w:rPr>
          <w:rFonts w:ascii="Times New Roman" w:hAnsi="Times New Roman" w:cs="Times New Roman"/>
          <w:bCs/>
          <w:sz w:val="24"/>
          <w:szCs w:val="24"/>
        </w:rPr>
        <w:t xml:space="preserve"> используемые и предназначенные для отдыха, туризма, занятий физической культурой и спортом.</w:t>
      </w:r>
    </w:p>
    <w:p w:rsidR="00D84A0A" w:rsidRPr="004A388E" w:rsidRDefault="00D84A0A" w:rsidP="00D84A0A">
      <w:pPr>
        <w:spacing w:after="0" w:line="240" w:lineRule="auto"/>
        <w:ind w:firstLine="709"/>
        <w:jc w:val="both"/>
        <w:rPr>
          <w:rFonts w:ascii="Times New Roman" w:hAnsi="Times New Roman" w:cs="Times New Roman"/>
          <w:bCs/>
          <w:sz w:val="24"/>
          <w:szCs w:val="24"/>
        </w:rPr>
      </w:pPr>
      <w:r w:rsidRPr="004A388E">
        <w:rPr>
          <w:rFonts w:ascii="Times New Roman" w:hAnsi="Times New Roman" w:cs="Times New Roman"/>
          <w:bCs/>
          <w:sz w:val="24"/>
          <w:szCs w:val="24"/>
        </w:rPr>
        <w:t xml:space="preserve">10.1.2. </w:t>
      </w:r>
      <w:proofErr w:type="gramStart"/>
      <w:r w:rsidRPr="004A388E">
        <w:rPr>
          <w:rFonts w:ascii="Times New Roman" w:hAnsi="Times New Roman" w:cs="Times New Roman"/>
          <w:bCs/>
          <w:sz w:val="24"/>
          <w:szCs w:val="24"/>
        </w:rPr>
        <w:t xml:space="preserve">В пределах границ Козыревского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4A388E">
        <w:rPr>
          <w:rFonts w:ascii="Times New Roman" w:hAnsi="Times New Roman" w:cs="Times New Roman"/>
          <w:sz w:val="24"/>
          <w:szCs w:val="24"/>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w:t>
      </w:r>
      <w:proofErr w:type="gramEnd"/>
      <w:r w:rsidRPr="004A388E">
        <w:rPr>
          <w:rFonts w:ascii="Times New Roman" w:hAnsi="Times New Roman" w:cs="Times New Roman"/>
          <w:sz w:val="24"/>
          <w:szCs w:val="24"/>
        </w:rPr>
        <w:t xml:space="preserve"> они не могут быть отнесены к жилым зонам.</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10.1.3. Состав </w:t>
      </w:r>
      <w:r w:rsidRPr="003A55A3">
        <w:rPr>
          <w:rFonts w:ascii="Times New Roman" w:hAnsi="Times New Roman" w:cs="Times New Roman"/>
        </w:rPr>
        <w:t xml:space="preserve">объектов (зеленых насаждений) </w:t>
      </w:r>
      <w:r w:rsidRPr="003A55A3">
        <w:rPr>
          <w:rFonts w:ascii="Times New Roman" w:hAnsi="Times New Roman" w:cs="Times New Roman"/>
          <w:bCs/>
        </w:rPr>
        <w:t>рекреационных зон</w:t>
      </w:r>
      <w:r w:rsidRPr="003A55A3">
        <w:rPr>
          <w:rFonts w:ascii="Times New Roman" w:hAnsi="Times New Roman" w:cs="Times New Roman"/>
        </w:rPr>
        <w:t xml:space="preserve"> по функциональному назначению подразделяется на группы, приведенные в таблице 10.1.1.</w:t>
      </w:r>
    </w:p>
    <w:p w:rsidR="00D84A0A" w:rsidRPr="003A55A3" w:rsidRDefault="00D84A0A" w:rsidP="00D84A0A">
      <w:pPr>
        <w:pStyle w:val="S0"/>
        <w:widowControl w:val="0"/>
        <w:spacing w:line="240" w:lineRule="auto"/>
        <w:rPr>
          <w:rFonts w:ascii="Times New Roman" w:hAnsi="Times New Roman" w:cs="Times New Roman"/>
        </w:rPr>
      </w:pPr>
    </w:p>
    <w:p w:rsidR="00D84A0A" w:rsidRPr="004A388E" w:rsidRDefault="00D84A0A" w:rsidP="00D84A0A">
      <w:pPr>
        <w:pStyle w:val="S0"/>
        <w:widowControl w:val="0"/>
        <w:spacing w:line="240" w:lineRule="auto"/>
        <w:jc w:val="right"/>
        <w:rPr>
          <w:rFonts w:ascii="Times New Roman" w:hAnsi="Times New Roman" w:cs="Times New Roman"/>
          <w:b/>
        </w:rPr>
      </w:pPr>
      <w:r w:rsidRPr="004A388E">
        <w:rPr>
          <w:rFonts w:ascii="Times New Roman" w:hAnsi="Times New Roman" w:cs="Times New Roman"/>
          <w:b/>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D84A0A" w:rsidRPr="003A55A3" w:rsidTr="00041FC4">
        <w:trPr>
          <w:trHeight w:val="312"/>
          <w:jc w:val="center"/>
        </w:trPr>
        <w:tc>
          <w:tcPr>
            <w:tcW w:w="1941" w:type="dxa"/>
            <w:shd w:val="clear" w:color="auto" w:fill="auto"/>
            <w:vAlign w:val="center"/>
          </w:tcPr>
          <w:p w:rsidR="00D84A0A" w:rsidRPr="004A388E" w:rsidRDefault="00D84A0A" w:rsidP="00041FC4">
            <w:pPr>
              <w:tabs>
                <w:tab w:val="left" w:pos="7740"/>
              </w:tabs>
              <w:spacing w:line="239" w:lineRule="auto"/>
              <w:ind w:left="-57" w:right="-57"/>
              <w:jc w:val="center"/>
              <w:rPr>
                <w:rFonts w:ascii="Times New Roman" w:hAnsi="Times New Roman" w:cs="Times New Roman"/>
                <w:b/>
                <w:bCs/>
              </w:rPr>
            </w:pPr>
            <w:r w:rsidRPr="004A388E">
              <w:rPr>
                <w:rFonts w:ascii="Times New Roman" w:hAnsi="Times New Roman" w:cs="Times New Roman"/>
                <w:b/>
                <w:bCs/>
              </w:rPr>
              <w:t>Функциональное назначение</w:t>
            </w:r>
          </w:p>
        </w:tc>
        <w:tc>
          <w:tcPr>
            <w:tcW w:w="8115" w:type="dxa"/>
            <w:shd w:val="clear" w:color="auto" w:fill="auto"/>
            <w:vAlign w:val="center"/>
          </w:tcPr>
          <w:p w:rsidR="00D84A0A" w:rsidRPr="004A388E" w:rsidRDefault="00D84A0A" w:rsidP="00041FC4">
            <w:pPr>
              <w:tabs>
                <w:tab w:val="left" w:pos="7740"/>
              </w:tabs>
              <w:spacing w:line="239" w:lineRule="auto"/>
              <w:ind w:left="-57" w:right="-57"/>
              <w:jc w:val="center"/>
              <w:rPr>
                <w:rFonts w:ascii="Times New Roman" w:hAnsi="Times New Roman" w:cs="Times New Roman"/>
                <w:b/>
                <w:bCs/>
              </w:rPr>
            </w:pPr>
            <w:r w:rsidRPr="004A388E">
              <w:rPr>
                <w:rFonts w:ascii="Times New Roman" w:hAnsi="Times New Roman" w:cs="Times New Roman"/>
                <w:b/>
                <w:bCs/>
              </w:rPr>
              <w:t>Объекты рекреационных зон</w:t>
            </w:r>
          </w:p>
        </w:tc>
      </w:tr>
      <w:tr w:rsidR="00D84A0A" w:rsidRPr="003A55A3" w:rsidTr="00041FC4">
        <w:tblPrEx>
          <w:tblBorders>
            <w:bottom w:val="single" w:sz="4" w:space="0" w:color="auto"/>
          </w:tblBorders>
        </w:tblPrEx>
        <w:trPr>
          <w:jc w:val="center"/>
        </w:trPr>
        <w:tc>
          <w:tcPr>
            <w:tcW w:w="1941"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rPr>
            </w:pPr>
            <w:r w:rsidRPr="004A388E">
              <w:rPr>
                <w:rFonts w:ascii="Times New Roman" w:hAnsi="Times New Roman" w:cs="Times New Roman"/>
              </w:rPr>
              <w:t>Общего пользования</w:t>
            </w:r>
          </w:p>
        </w:tc>
        <w:tc>
          <w:tcPr>
            <w:tcW w:w="8115" w:type="dxa"/>
            <w:shd w:val="clear" w:color="auto" w:fill="auto"/>
          </w:tcPr>
          <w:p w:rsidR="00D84A0A" w:rsidRPr="004A388E" w:rsidRDefault="00D84A0A" w:rsidP="00041FC4">
            <w:pPr>
              <w:spacing w:line="239" w:lineRule="auto"/>
              <w:rPr>
                <w:rFonts w:ascii="Times New Roman" w:hAnsi="Times New Roman" w:cs="Times New Roman"/>
              </w:rPr>
            </w:pPr>
            <w:proofErr w:type="gramStart"/>
            <w:r w:rsidRPr="004A388E">
              <w:rPr>
                <w:rFonts w:ascii="Times New Roman" w:hAnsi="Times New Roman" w:cs="Times New Roman"/>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roofErr w:type="gramEnd"/>
          </w:p>
        </w:tc>
      </w:tr>
      <w:tr w:rsidR="00D84A0A" w:rsidRPr="003A55A3" w:rsidTr="00041FC4">
        <w:tblPrEx>
          <w:tblBorders>
            <w:bottom w:val="single" w:sz="4" w:space="0" w:color="auto"/>
          </w:tblBorders>
        </w:tblPrEx>
        <w:trPr>
          <w:jc w:val="center"/>
        </w:trPr>
        <w:tc>
          <w:tcPr>
            <w:tcW w:w="1941"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rPr>
            </w:pPr>
            <w:r w:rsidRPr="004A388E">
              <w:rPr>
                <w:rFonts w:ascii="Times New Roman" w:hAnsi="Times New Roman" w:cs="Times New Roman"/>
              </w:rPr>
              <w:t>Ограниченного пользования</w:t>
            </w:r>
          </w:p>
        </w:tc>
        <w:tc>
          <w:tcPr>
            <w:tcW w:w="8115" w:type="dxa"/>
            <w:shd w:val="clear" w:color="auto" w:fill="auto"/>
          </w:tcPr>
          <w:p w:rsidR="00D84A0A" w:rsidRPr="004A388E" w:rsidRDefault="00D84A0A" w:rsidP="00041FC4">
            <w:pPr>
              <w:spacing w:line="239" w:lineRule="auto"/>
              <w:rPr>
                <w:rFonts w:ascii="Times New Roman" w:hAnsi="Times New Roman" w:cs="Times New Roman"/>
              </w:rPr>
            </w:pPr>
            <w:r w:rsidRPr="004A388E">
              <w:rPr>
                <w:rFonts w:ascii="Times New Roman" w:hAnsi="Times New Roman" w:cs="Times New Roman"/>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D84A0A" w:rsidRPr="003A55A3" w:rsidTr="00041FC4">
        <w:tblPrEx>
          <w:tblBorders>
            <w:bottom w:val="single" w:sz="4" w:space="0" w:color="auto"/>
          </w:tblBorders>
        </w:tblPrEx>
        <w:trPr>
          <w:jc w:val="center"/>
        </w:trPr>
        <w:tc>
          <w:tcPr>
            <w:tcW w:w="1941"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rPr>
            </w:pPr>
            <w:r w:rsidRPr="004A388E">
              <w:rPr>
                <w:rFonts w:ascii="Times New Roman" w:hAnsi="Times New Roman" w:cs="Times New Roman"/>
              </w:rPr>
              <w:t>Специального назначения</w:t>
            </w:r>
          </w:p>
        </w:tc>
        <w:tc>
          <w:tcPr>
            <w:tcW w:w="8115" w:type="dxa"/>
            <w:shd w:val="clear" w:color="auto" w:fill="auto"/>
          </w:tcPr>
          <w:p w:rsidR="00D84A0A" w:rsidRPr="004A388E" w:rsidRDefault="00D84A0A" w:rsidP="00041FC4">
            <w:pPr>
              <w:spacing w:line="239" w:lineRule="auto"/>
              <w:rPr>
                <w:rFonts w:ascii="Times New Roman" w:hAnsi="Times New Roman" w:cs="Times New Roman"/>
              </w:rPr>
            </w:pPr>
            <w:r w:rsidRPr="004A388E">
              <w:rPr>
                <w:rFonts w:ascii="Times New Roman" w:hAnsi="Times New Roman" w:cs="Times New Roman"/>
              </w:rPr>
              <w:t xml:space="preserve">Озеленение технических зон, зон инженерных коммуникаций, </w:t>
            </w:r>
            <w:proofErr w:type="spellStart"/>
            <w:r w:rsidRPr="004A388E">
              <w:rPr>
                <w:rFonts w:ascii="Times New Roman" w:hAnsi="Times New Roman" w:cs="Times New Roman"/>
              </w:rPr>
              <w:t>водоохранных</w:t>
            </w:r>
            <w:proofErr w:type="spellEnd"/>
            <w:r w:rsidRPr="004A388E">
              <w:rPr>
                <w:rFonts w:ascii="Times New Roman" w:hAnsi="Times New Roman" w:cs="Times New Roman"/>
              </w:rPr>
              <w:t xml:space="preserve">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D84A0A" w:rsidRPr="003A55A3" w:rsidRDefault="00D84A0A" w:rsidP="00D84A0A">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D84A0A" w:rsidRPr="003A55A3" w:rsidRDefault="00D84A0A" w:rsidP="00D84A0A">
      <w:pPr>
        <w:pStyle w:val="S0"/>
        <w:widowControl w:val="0"/>
        <w:spacing w:line="239" w:lineRule="auto"/>
        <w:rPr>
          <w:rFonts w:ascii="Times New Roman" w:hAnsi="Times New Roman" w:cs="Times New Roman"/>
          <w:sz w:val="22"/>
          <w:szCs w:val="22"/>
        </w:rPr>
      </w:pPr>
      <w:r w:rsidRPr="003A55A3">
        <w:rPr>
          <w:rFonts w:ascii="Times New Roman" w:hAnsi="Times New Roman" w:cs="Times New Roman"/>
          <w:bCs/>
          <w:sz w:val="22"/>
          <w:szCs w:val="22"/>
        </w:rPr>
        <w:t xml:space="preserve">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w:t>
      </w:r>
      <w:r w:rsidRPr="003A55A3">
        <w:rPr>
          <w:rFonts w:ascii="Times New Roman" w:hAnsi="Times New Roman" w:cs="Times New Roman"/>
          <w:bCs/>
          <w:sz w:val="22"/>
          <w:szCs w:val="22"/>
        </w:rPr>
        <w:lastRenderedPageBreak/>
        <w:t>раздела «</w:t>
      </w:r>
      <w:r w:rsidRPr="003A55A3">
        <w:rPr>
          <w:rFonts w:ascii="Times New Roman" w:hAnsi="Times New Roman" w:cs="Times New Roman"/>
          <w:sz w:val="22"/>
          <w:szCs w:val="22"/>
        </w:rPr>
        <w:t xml:space="preserve">Нормативы градостроительного проектирования зон </w:t>
      </w:r>
      <w:r w:rsidRPr="003A55A3">
        <w:rPr>
          <w:rFonts w:ascii="Times New Roman" w:hAnsi="Times New Roman" w:cs="Times New Roman"/>
          <w:bCs/>
          <w:sz w:val="22"/>
          <w:szCs w:val="22"/>
        </w:rPr>
        <w:t>особо охраняемых территорий» (подраздел «Особо охраняемые природные территории местного значения») настоящих нормативов.</w:t>
      </w:r>
    </w:p>
    <w:p w:rsidR="00D84A0A" w:rsidRPr="004A388E" w:rsidRDefault="00D84A0A" w:rsidP="00D84A0A">
      <w:pPr>
        <w:spacing w:line="239" w:lineRule="auto"/>
        <w:ind w:firstLine="709"/>
        <w:jc w:val="both"/>
        <w:rPr>
          <w:rFonts w:ascii="Times New Roman" w:hAnsi="Times New Roman" w:cs="Times New Roman"/>
          <w:bCs/>
        </w:rPr>
      </w:pPr>
      <w:r w:rsidRPr="004A388E">
        <w:rPr>
          <w:rFonts w:ascii="Times New Roman" w:hAnsi="Times New Roman" w:cs="Times New Roman"/>
          <w:bCs/>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10.1.4. </w:t>
      </w:r>
      <w:r w:rsidRPr="003A55A3">
        <w:rPr>
          <w:rFonts w:ascii="Times New Roman" w:hAnsi="Times New Roman" w:cs="Times New Roman"/>
        </w:rPr>
        <w:t xml:space="preserve">Рекреационные зоны </w:t>
      </w:r>
      <w:r>
        <w:rPr>
          <w:rFonts w:ascii="Times New Roman" w:hAnsi="Times New Roman" w:cs="Times New Roman"/>
        </w:rPr>
        <w:t xml:space="preserve">Козыревского </w:t>
      </w:r>
      <w:r w:rsidRPr="003A55A3">
        <w:rPr>
          <w:rFonts w:ascii="Times New Roman" w:hAnsi="Times New Roman" w:cs="Times New Roman"/>
        </w:rPr>
        <w:t>сельского поселения формируются:</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общего пользования;</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особо охраняемых природных территорий;</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историко-культурного назначения;</w:t>
      </w:r>
    </w:p>
    <w:p w:rsidR="00D84A0A" w:rsidRPr="003A55A3" w:rsidRDefault="00D84A0A" w:rsidP="00D84A0A">
      <w:pPr>
        <w:pStyle w:val="S0"/>
        <w:widowControl w:val="0"/>
        <w:spacing w:line="240" w:lineRule="auto"/>
        <w:rPr>
          <w:rFonts w:ascii="Times New Roman" w:hAnsi="Times New Roman" w:cs="Times New Roman"/>
          <w:spacing w:val="-3"/>
        </w:rPr>
      </w:pPr>
      <w:r w:rsidRPr="003A55A3">
        <w:rPr>
          <w:rFonts w:ascii="Times New Roman" w:hAnsi="Times New Roman" w:cs="Times New Roman"/>
          <w:spacing w:val="-3"/>
        </w:rPr>
        <w:t>- на землях лесного фонда и землях иных категорий, на которых расположены защитные леса.</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10.1.5. Рекреационные зоны, сформированные на землях общего пользования </w:t>
      </w:r>
      <w:r w:rsidRPr="003A55A3">
        <w:rPr>
          <w:rFonts w:ascii="Times New Roman" w:hAnsi="Times New Roman" w:cs="Times New Roman"/>
          <w:bCs/>
        </w:rPr>
        <w:t>сельского поселения</w:t>
      </w:r>
      <w:r w:rsidRPr="003A55A3">
        <w:rPr>
          <w:rFonts w:ascii="Times New Roman" w:hAnsi="Times New Roman" w:cs="Times New Roman"/>
        </w:rPr>
        <w:t xml:space="preserve">, расчленяют территорию </w:t>
      </w:r>
      <w:r w:rsidRPr="003A55A3">
        <w:rPr>
          <w:rFonts w:ascii="Times New Roman" w:hAnsi="Times New Roman" w:cs="Times New Roman"/>
          <w:bCs/>
        </w:rPr>
        <w:t xml:space="preserve">поселения </w:t>
      </w:r>
      <w:r w:rsidRPr="003A55A3">
        <w:rPr>
          <w:rFonts w:ascii="Times New Roman" w:hAnsi="Times New Roman" w:cs="Times New Roman"/>
        </w:rPr>
        <w:t xml:space="preserve">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D84A0A" w:rsidRPr="007C5FEE" w:rsidRDefault="00D84A0A" w:rsidP="00D84A0A">
      <w:pPr>
        <w:pStyle w:val="Heading"/>
        <w:ind w:firstLine="709"/>
        <w:jc w:val="both"/>
        <w:rPr>
          <w:rFonts w:ascii="Times New Roman" w:hAnsi="Times New Roman" w:cs="Times New Roman"/>
          <w:sz w:val="24"/>
          <w:szCs w:val="24"/>
        </w:rPr>
      </w:pPr>
      <w:r w:rsidRPr="007C5FEE">
        <w:rPr>
          <w:rFonts w:ascii="Times New Roman" w:hAnsi="Times New Roman" w:cs="Times New Roman"/>
          <w:sz w:val="24"/>
          <w:szCs w:val="24"/>
        </w:rPr>
        <w:t>10.2. Нормативные параметры озелененных территорий общего пользования</w:t>
      </w:r>
    </w:p>
    <w:p w:rsidR="00D84A0A" w:rsidRPr="004A388E" w:rsidRDefault="00D84A0A" w:rsidP="00D84A0A">
      <w:pPr>
        <w:spacing w:line="240" w:lineRule="auto"/>
        <w:ind w:firstLine="709"/>
        <w:rPr>
          <w:rFonts w:ascii="Times New Roman" w:hAnsi="Times New Roman" w:cs="Times New Roman"/>
          <w:sz w:val="24"/>
          <w:szCs w:val="24"/>
        </w:rPr>
      </w:pPr>
      <w:r w:rsidRPr="004A388E">
        <w:rPr>
          <w:rFonts w:ascii="Times New Roman" w:hAnsi="Times New Roman" w:cs="Times New Roman"/>
          <w:bCs/>
          <w:sz w:val="24"/>
          <w:szCs w:val="24"/>
        </w:rPr>
        <w:t xml:space="preserve">10.2.1. Нормативные параметры и расчетные показатели </w:t>
      </w:r>
      <w:r w:rsidRPr="004A388E">
        <w:rPr>
          <w:rFonts w:ascii="Times New Roman" w:hAnsi="Times New Roman" w:cs="Times New Roman"/>
          <w:sz w:val="24"/>
          <w:szCs w:val="24"/>
        </w:rPr>
        <w:t>градостроительного проектирования рекреационных зон приведены в таблице 10.2.1.</w:t>
      </w:r>
    </w:p>
    <w:p w:rsidR="00D84A0A" w:rsidRPr="004A388E" w:rsidRDefault="00D84A0A" w:rsidP="00D84A0A">
      <w:pPr>
        <w:spacing w:line="240" w:lineRule="auto"/>
        <w:jc w:val="right"/>
        <w:rPr>
          <w:rFonts w:ascii="Times New Roman" w:hAnsi="Times New Roman" w:cs="Times New Roman"/>
          <w:b/>
          <w:bCs/>
          <w:sz w:val="24"/>
          <w:szCs w:val="24"/>
        </w:rPr>
      </w:pPr>
      <w:r w:rsidRPr="003A55A3">
        <w:rPr>
          <w:rFonts w:ascii="Times New Roman" w:hAnsi="Times New Roman" w:cs="Times New Roman"/>
          <w:b/>
          <w:sz w:val="24"/>
          <w:szCs w:val="24"/>
        </w:rPr>
        <w:t>Т</w:t>
      </w:r>
      <w:r w:rsidRPr="004A388E">
        <w:rPr>
          <w:rFonts w:ascii="Times New Roman" w:hAnsi="Times New Roman" w:cs="Times New Roman"/>
          <w:b/>
          <w:sz w:val="24"/>
          <w:szCs w:val="24"/>
        </w:rPr>
        <w:t>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6663"/>
      </w:tblGrid>
      <w:tr w:rsidR="00D84A0A" w:rsidRPr="004A388E" w:rsidTr="00041FC4">
        <w:trPr>
          <w:trHeight w:val="312"/>
          <w:jc w:val="center"/>
        </w:trPr>
        <w:tc>
          <w:tcPr>
            <w:tcW w:w="3346" w:type="dxa"/>
            <w:shd w:val="clear" w:color="auto" w:fill="auto"/>
            <w:vAlign w:val="center"/>
          </w:tcPr>
          <w:p w:rsidR="00D84A0A" w:rsidRPr="004A388E" w:rsidRDefault="00D84A0A" w:rsidP="00041FC4">
            <w:pPr>
              <w:tabs>
                <w:tab w:val="left" w:pos="7740"/>
              </w:tabs>
              <w:spacing w:line="240" w:lineRule="auto"/>
              <w:ind w:left="-57" w:right="-57"/>
              <w:jc w:val="center"/>
              <w:rPr>
                <w:rFonts w:ascii="Times New Roman" w:hAnsi="Times New Roman" w:cs="Times New Roman"/>
                <w:b/>
                <w:bCs/>
                <w:sz w:val="24"/>
                <w:szCs w:val="24"/>
              </w:rPr>
            </w:pPr>
            <w:r w:rsidRPr="004A388E">
              <w:rPr>
                <w:rFonts w:ascii="Times New Roman" w:hAnsi="Times New Roman" w:cs="Times New Roman"/>
                <w:b/>
                <w:bCs/>
                <w:sz w:val="24"/>
                <w:szCs w:val="24"/>
              </w:rPr>
              <w:t>Наименование показателей</w:t>
            </w:r>
          </w:p>
        </w:tc>
        <w:tc>
          <w:tcPr>
            <w:tcW w:w="6663" w:type="dxa"/>
            <w:shd w:val="clear" w:color="auto" w:fill="auto"/>
            <w:vAlign w:val="center"/>
          </w:tcPr>
          <w:p w:rsidR="00D84A0A" w:rsidRPr="004A388E"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4A388E">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bCs/>
                <w:sz w:val="24"/>
                <w:szCs w:val="24"/>
              </w:rPr>
              <w:t xml:space="preserve">Общая площадь озелененных и благоустраиваемых территорий </w:t>
            </w:r>
          </w:p>
        </w:tc>
        <w:tc>
          <w:tcPr>
            <w:tcW w:w="6663"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4A388E">
              <w:rPr>
                <w:rFonts w:ascii="Times New Roman" w:hAnsi="Times New Roman" w:cs="Times New Roman"/>
                <w:bCs/>
                <w:spacing w:val="-2"/>
                <w:sz w:val="24"/>
                <w:szCs w:val="24"/>
              </w:rPr>
              <w:t>если они составляют не более 30 % общей площади участка</w:t>
            </w:r>
          </w:p>
        </w:tc>
      </w:tr>
      <w:tr w:rsidR="00D84A0A" w:rsidRPr="003A55A3" w:rsidTr="00041FC4">
        <w:tblPrEx>
          <w:tblBorders>
            <w:bottom w:val="single" w:sz="4" w:space="0" w:color="auto"/>
          </w:tblBorders>
        </w:tblPrEx>
        <w:trPr>
          <w:jc w:val="center"/>
        </w:trPr>
        <w:tc>
          <w:tcPr>
            <w:tcW w:w="334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bCs/>
                <w:sz w:val="24"/>
                <w:szCs w:val="24"/>
              </w:rPr>
              <w:t>Суммарная площадь озелененных территорий общего пользования сельского поселения</w:t>
            </w:r>
          </w:p>
        </w:tc>
        <w:tc>
          <w:tcPr>
            <w:tcW w:w="6663"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Не менее 12 м</w:t>
            </w:r>
            <w:proofErr w:type="gramStart"/>
            <w:r w:rsidRPr="004A388E">
              <w:rPr>
                <w:rFonts w:ascii="Times New Roman" w:hAnsi="Times New Roman" w:cs="Times New Roman"/>
                <w:sz w:val="24"/>
                <w:szCs w:val="24"/>
                <w:vertAlign w:val="superscript"/>
              </w:rPr>
              <w:t>2</w:t>
            </w:r>
            <w:proofErr w:type="gramEnd"/>
            <w:r w:rsidRPr="004A388E">
              <w:rPr>
                <w:rFonts w:ascii="Times New Roman" w:hAnsi="Times New Roman" w:cs="Times New Roman"/>
                <w:sz w:val="24"/>
                <w:szCs w:val="24"/>
              </w:rPr>
              <w:t>/чел.</w:t>
            </w:r>
          </w:p>
        </w:tc>
      </w:tr>
    </w:tbl>
    <w:p w:rsidR="00D84A0A" w:rsidRPr="004A388E" w:rsidRDefault="00D84A0A" w:rsidP="00D84A0A">
      <w:pPr>
        <w:spacing w:after="0" w:line="240" w:lineRule="auto"/>
        <w:ind w:firstLine="709"/>
        <w:rPr>
          <w:rFonts w:ascii="Times New Roman" w:hAnsi="Times New Roman" w:cs="Times New Roman"/>
          <w:bCs/>
          <w:i/>
          <w:spacing w:val="40"/>
        </w:rPr>
      </w:pPr>
      <w:r w:rsidRPr="004A388E">
        <w:rPr>
          <w:rFonts w:ascii="Times New Roman" w:hAnsi="Times New Roman" w:cs="Times New Roman"/>
          <w:bCs/>
          <w:i/>
          <w:spacing w:val="40"/>
        </w:rPr>
        <w:t>Примечания:</w:t>
      </w:r>
    </w:p>
    <w:p w:rsidR="00D84A0A" w:rsidRPr="004A388E" w:rsidRDefault="00D84A0A" w:rsidP="00D84A0A">
      <w:pPr>
        <w:spacing w:after="0" w:line="240" w:lineRule="auto"/>
        <w:ind w:firstLine="709"/>
        <w:jc w:val="both"/>
        <w:rPr>
          <w:rFonts w:ascii="Times New Roman" w:hAnsi="Times New Roman" w:cs="Times New Roman"/>
          <w:bCs/>
        </w:rPr>
      </w:pPr>
      <w:r w:rsidRPr="004A388E">
        <w:rPr>
          <w:rFonts w:ascii="Times New Roman" w:hAnsi="Times New Roman" w:cs="Times New Roman"/>
          <w:bCs/>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4A388E">
          <w:rPr>
            <w:rFonts w:ascii="Times New Roman" w:hAnsi="Times New Roman" w:cs="Times New Roman"/>
            <w:bCs/>
          </w:rPr>
          <w:t>1 000 м</w:t>
        </w:r>
      </w:smartTag>
      <w:r w:rsidRPr="004A388E">
        <w:rPr>
          <w:rFonts w:ascii="Times New Roman" w:hAnsi="Times New Roman" w:cs="Times New Roman"/>
          <w:bCs/>
        </w:rPr>
        <w:t xml:space="preserve">, уровень </w:t>
      </w:r>
      <w:proofErr w:type="spellStart"/>
      <w:r w:rsidRPr="004A388E">
        <w:rPr>
          <w:rFonts w:ascii="Times New Roman" w:hAnsi="Times New Roman" w:cs="Times New Roman"/>
          <w:bCs/>
        </w:rPr>
        <w:t>озелененности</w:t>
      </w:r>
      <w:proofErr w:type="spellEnd"/>
      <w:r w:rsidRPr="004A388E">
        <w:rPr>
          <w:rFonts w:ascii="Times New Roman" w:hAnsi="Times New Roman" w:cs="Times New Roman"/>
          <w:bCs/>
        </w:rPr>
        <w:t xml:space="preserve"> территории застройки следует увеличивать не менее чем на 15 %.</w:t>
      </w:r>
    </w:p>
    <w:p w:rsidR="00D84A0A" w:rsidRPr="004A388E" w:rsidRDefault="00D84A0A" w:rsidP="00D84A0A">
      <w:pPr>
        <w:spacing w:after="0" w:line="240" w:lineRule="auto"/>
        <w:ind w:firstLine="709"/>
        <w:jc w:val="both"/>
        <w:rPr>
          <w:rFonts w:ascii="Times New Roman" w:hAnsi="Times New Roman" w:cs="Times New Roman"/>
          <w:bCs/>
        </w:rPr>
      </w:pPr>
      <w:r>
        <w:rPr>
          <w:rFonts w:ascii="Times New Roman" w:hAnsi="Times New Roman" w:cs="Times New Roman"/>
          <w:bCs/>
          <w:iCs/>
        </w:rPr>
        <w:t>2. В сельском поселении</w:t>
      </w:r>
      <w:r w:rsidRPr="004A388E">
        <w:rPr>
          <w:rFonts w:ascii="Times New Roman" w:hAnsi="Times New Roman" w:cs="Times New Roman"/>
          <w:bCs/>
          <w:iCs/>
        </w:rPr>
        <w:t xml:space="preserve"> площадь </w:t>
      </w:r>
      <w:r w:rsidRPr="004A388E">
        <w:rPr>
          <w:rFonts w:ascii="Times New Roman" w:hAnsi="Times New Roman" w:cs="Times New Roman"/>
          <w:bCs/>
        </w:rPr>
        <w:t>озелененных территорий общего пользования допускается уменьшать, но не более чем на 20 %.</w:t>
      </w:r>
    </w:p>
    <w:p w:rsidR="00D84A0A" w:rsidRDefault="00D84A0A" w:rsidP="00D84A0A">
      <w:pPr>
        <w:spacing w:line="240" w:lineRule="auto"/>
        <w:ind w:firstLine="709"/>
        <w:rPr>
          <w:rFonts w:ascii="Times New Roman" w:hAnsi="Times New Roman" w:cs="Times New Roman"/>
          <w:bCs/>
          <w:sz w:val="24"/>
          <w:szCs w:val="24"/>
        </w:rPr>
      </w:pPr>
    </w:p>
    <w:p w:rsidR="00D84A0A" w:rsidRPr="004A388E" w:rsidRDefault="00D84A0A" w:rsidP="00D84A0A">
      <w:pPr>
        <w:spacing w:line="240" w:lineRule="auto"/>
        <w:ind w:firstLine="709"/>
        <w:rPr>
          <w:rFonts w:ascii="Times New Roman" w:hAnsi="Times New Roman" w:cs="Times New Roman"/>
          <w:bCs/>
          <w:sz w:val="24"/>
          <w:szCs w:val="24"/>
        </w:rPr>
      </w:pPr>
      <w:r w:rsidRPr="004A388E">
        <w:rPr>
          <w:rFonts w:ascii="Times New Roman" w:hAnsi="Times New Roman" w:cs="Times New Roman"/>
          <w:bCs/>
          <w:sz w:val="24"/>
          <w:szCs w:val="24"/>
        </w:rPr>
        <w:t>10.2.2. Расчетные показатели и параметры общего баланса озелененной территории рекомендуется принимать по таблице 10.2.2.</w:t>
      </w:r>
    </w:p>
    <w:p w:rsidR="00D84A0A" w:rsidRPr="003A55A3" w:rsidRDefault="00D84A0A" w:rsidP="00D84A0A">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94"/>
        <w:gridCol w:w="2642"/>
      </w:tblGrid>
      <w:tr w:rsidR="00D84A0A" w:rsidRPr="003A55A3" w:rsidTr="00041FC4">
        <w:trPr>
          <w:trHeight w:val="312"/>
          <w:jc w:val="center"/>
        </w:trPr>
        <w:tc>
          <w:tcPr>
            <w:tcW w:w="7434" w:type="dxa"/>
            <w:gridSpan w:val="2"/>
            <w:shd w:val="clear" w:color="auto" w:fill="auto"/>
            <w:vAlign w:val="center"/>
          </w:tcPr>
          <w:p w:rsidR="00D84A0A" w:rsidRPr="004A388E" w:rsidRDefault="00D84A0A" w:rsidP="00041FC4">
            <w:pPr>
              <w:spacing w:line="240" w:lineRule="auto"/>
              <w:jc w:val="center"/>
              <w:rPr>
                <w:rFonts w:ascii="Times New Roman" w:hAnsi="Times New Roman" w:cs="Times New Roman"/>
                <w:b/>
                <w:sz w:val="24"/>
                <w:szCs w:val="24"/>
              </w:rPr>
            </w:pPr>
            <w:r w:rsidRPr="004A388E">
              <w:rPr>
                <w:rFonts w:ascii="Times New Roman" w:hAnsi="Times New Roman" w:cs="Times New Roman"/>
                <w:b/>
                <w:sz w:val="24"/>
                <w:szCs w:val="24"/>
              </w:rPr>
              <w:t>Территории</w:t>
            </w:r>
          </w:p>
        </w:tc>
        <w:tc>
          <w:tcPr>
            <w:tcW w:w="2642" w:type="dxa"/>
            <w:shd w:val="clear" w:color="auto" w:fill="auto"/>
            <w:vAlign w:val="center"/>
          </w:tcPr>
          <w:p w:rsidR="00D84A0A" w:rsidRPr="004A388E" w:rsidRDefault="00D84A0A" w:rsidP="00041FC4">
            <w:pPr>
              <w:spacing w:line="240" w:lineRule="auto"/>
              <w:jc w:val="center"/>
              <w:rPr>
                <w:rFonts w:ascii="Times New Roman" w:hAnsi="Times New Roman" w:cs="Times New Roman"/>
                <w:b/>
                <w:sz w:val="24"/>
                <w:szCs w:val="24"/>
              </w:rPr>
            </w:pPr>
            <w:r w:rsidRPr="004A388E">
              <w:rPr>
                <w:rFonts w:ascii="Times New Roman" w:hAnsi="Times New Roman" w:cs="Times New Roman"/>
                <w:b/>
                <w:sz w:val="24"/>
                <w:szCs w:val="24"/>
              </w:rPr>
              <w:t>Расчетные показатели баланса территории, %</w:t>
            </w:r>
          </w:p>
        </w:tc>
      </w:tr>
      <w:tr w:rsidR="00D84A0A" w:rsidRPr="003A55A3" w:rsidTr="00041FC4">
        <w:tblPrEx>
          <w:tblBorders>
            <w:bottom w:val="single" w:sz="4" w:space="0" w:color="auto"/>
          </w:tblBorders>
        </w:tblPrEx>
        <w:trPr>
          <w:trHeight w:val="20"/>
          <w:jc w:val="center"/>
        </w:trPr>
        <w:tc>
          <w:tcPr>
            <w:tcW w:w="1440" w:type="dxa"/>
            <w:vMerge w:val="restart"/>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lastRenderedPageBreak/>
              <w:t xml:space="preserve">Открытые </w:t>
            </w:r>
          </w:p>
          <w:p w:rsidR="00D84A0A" w:rsidRPr="004A388E" w:rsidRDefault="00D84A0A" w:rsidP="00041FC4">
            <w:pPr>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пространства</w:t>
            </w:r>
          </w:p>
        </w:tc>
        <w:tc>
          <w:tcPr>
            <w:tcW w:w="5994"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зеленые насаждения</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65 - 75</w:t>
            </w:r>
          </w:p>
        </w:tc>
      </w:tr>
      <w:tr w:rsidR="00D84A0A" w:rsidRPr="003A55A3" w:rsidTr="00041FC4">
        <w:tblPrEx>
          <w:tblBorders>
            <w:bottom w:val="single" w:sz="4" w:space="0" w:color="auto"/>
          </w:tblBorders>
        </w:tblPrEx>
        <w:trPr>
          <w:trHeight w:val="20"/>
          <w:jc w:val="center"/>
        </w:trPr>
        <w:tc>
          <w:tcPr>
            <w:tcW w:w="1440" w:type="dxa"/>
            <w:vMerge/>
            <w:shd w:val="clear" w:color="auto" w:fill="auto"/>
          </w:tcPr>
          <w:p w:rsidR="00D84A0A" w:rsidRPr="004A388E" w:rsidRDefault="00D84A0A" w:rsidP="00041FC4">
            <w:pPr>
              <w:spacing w:line="240" w:lineRule="auto"/>
              <w:rPr>
                <w:rFonts w:ascii="Times New Roman" w:hAnsi="Times New Roman" w:cs="Times New Roman"/>
                <w:sz w:val="24"/>
                <w:szCs w:val="24"/>
              </w:rPr>
            </w:pPr>
          </w:p>
        </w:tc>
        <w:tc>
          <w:tcPr>
            <w:tcW w:w="5994"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аллеи и дороги</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10 - 15</w:t>
            </w:r>
          </w:p>
        </w:tc>
      </w:tr>
      <w:tr w:rsidR="00D84A0A" w:rsidRPr="003A55A3" w:rsidTr="00041FC4">
        <w:tblPrEx>
          <w:tblBorders>
            <w:bottom w:val="single" w:sz="4" w:space="0" w:color="auto"/>
          </w:tblBorders>
        </w:tblPrEx>
        <w:trPr>
          <w:trHeight w:val="20"/>
          <w:jc w:val="center"/>
        </w:trPr>
        <w:tc>
          <w:tcPr>
            <w:tcW w:w="1440" w:type="dxa"/>
            <w:vMerge/>
            <w:shd w:val="clear" w:color="auto" w:fill="auto"/>
          </w:tcPr>
          <w:p w:rsidR="00D84A0A" w:rsidRPr="004A388E" w:rsidRDefault="00D84A0A" w:rsidP="00041FC4">
            <w:pPr>
              <w:spacing w:line="240" w:lineRule="auto"/>
              <w:rPr>
                <w:rFonts w:ascii="Times New Roman" w:hAnsi="Times New Roman" w:cs="Times New Roman"/>
                <w:sz w:val="24"/>
                <w:szCs w:val="24"/>
              </w:rPr>
            </w:pPr>
          </w:p>
        </w:tc>
        <w:tc>
          <w:tcPr>
            <w:tcW w:w="5994"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площадки</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8 - 12</w:t>
            </w:r>
          </w:p>
        </w:tc>
      </w:tr>
      <w:tr w:rsidR="00D84A0A" w:rsidRPr="003A55A3" w:rsidTr="00041FC4">
        <w:tblPrEx>
          <w:tblBorders>
            <w:bottom w:val="single" w:sz="4" w:space="0" w:color="auto"/>
          </w:tblBorders>
        </w:tblPrEx>
        <w:trPr>
          <w:trHeight w:val="20"/>
          <w:jc w:val="center"/>
        </w:trPr>
        <w:tc>
          <w:tcPr>
            <w:tcW w:w="1440" w:type="dxa"/>
            <w:vMerge/>
            <w:shd w:val="clear" w:color="auto" w:fill="auto"/>
          </w:tcPr>
          <w:p w:rsidR="00D84A0A" w:rsidRPr="004A388E" w:rsidRDefault="00D84A0A" w:rsidP="00041FC4">
            <w:pPr>
              <w:spacing w:line="240" w:lineRule="auto"/>
              <w:rPr>
                <w:rFonts w:ascii="Times New Roman" w:hAnsi="Times New Roman" w:cs="Times New Roman"/>
                <w:sz w:val="24"/>
                <w:szCs w:val="24"/>
              </w:rPr>
            </w:pPr>
          </w:p>
        </w:tc>
        <w:tc>
          <w:tcPr>
            <w:tcW w:w="5994"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сооружения</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5 - 7</w:t>
            </w:r>
          </w:p>
        </w:tc>
      </w:tr>
      <w:tr w:rsidR="00D84A0A" w:rsidRPr="003A55A3" w:rsidTr="00041FC4">
        <w:tblPrEx>
          <w:tblBorders>
            <w:bottom w:val="single" w:sz="4" w:space="0" w:color="auto"/>
          </w:tblBorders>
        </w:tblPrEx>
        <w:trPr>
          <w:trHeight w:val="20"/>
          <w:jc w:val="center"/>
        </w:trPr>
        <w:tc>
          <w:tcPr>
            <w:tcW w:w="1440" w:type="dxa"/>
            <w:vMerge w:val="restart"/>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Зона </w:t>
            </w: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природных </w:t>
            </w: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ландшафтов</w:t>
            </w:r>
          </w:p>
        </w:tc>
        <w:tc>
          <w:tcPr>
            <w:tcW w:w="5994" w:type="dxa"/>
            <w:shd w:val="clear" w:color="auto" w:fill="auto"/>
          </w:tcPr>
          <w:p w:rsidR="00D84A0A" w:rsidRPr="004A388E" w:rsidRDefault="00D84A0A" w:rsidP="00041FC4">
            <w:pPr>
              <w:suppressAutoHyphens/>
              <w:spacing w:line="240" w:lineRule="auto"/>
              <w:rPr>
                <w:rFonts w:ascii="Times New Roman" w:hAnsi="Times New Roman" w:cs="Times New Roman"/>
                <w:sz w:val="24"/>
                <w:szCs w:val="24"/>
              </w:rPr>
            </w:pPr>
            <w:r w:rsidRPr="004A388E">
              <w:rPr>
                <w:rFonts w:ascii="Times New Roman" w:hAnsi="Times New Roman" w:cs="Times New Roman"/>
                <w:sz w:val="24"/>
                <w:szCs w:val="24"/>
              </w:rPr>
              <w:t>древесно-кустарниковые насаждения, открытые луговые  пространства и водоемы</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93 - 97</w:t>
            </w:r>
          </w:p>
        </w:tc>
      </w:tr>
      <w:tr w:rsidR="00D84A0A" w:rsidRPr="003A55A3" w:rsidTr="00041FC4">
        <w:tblPrEx>
          <w:tblBorders>
            <w:bottom w:val="single" w:sz="4" w:space="0" w:color="auto"/>
          </w:tblBorders>
        </w:tblPrEx>
        <w:trPr>
          <w:trHeight w:val="20"/>
          <w:jc w:val="center"/>
        </w:trPr>
        <w:tc>
          <w:tcPr>
            <w:tcW w:w="1440" w:type="dxa"/>
            <w:vMerge/>
            <w:shd w:val="clear" w:color="auto" w:fill="auto"/>
          </w:tcPr>
          <w:p w:rsidR="00D84A0A" w:rsidRPr="004A388E" w:rsidRDefault="00D84A0A" w:rsidP="00041FC4">
            <w:pPr>
              <w:spacing w:line="240" w:lineRule="auto"/>
              <w:ind w:left="170" w:firstLine="57"/>
              <w:rPr>
                <w:rFonts w:ascii="Times New Roman" w:hAnsi="Times New Roman" w:cs="Times New Roman"/>
                <w:sz w:val="24"/>
                <w:szCs w:val="24"/>
              </w:rPr>
            </w:pPr>
          </w:p>
        </w:tc>
        <w:tc>
          <w:tcPr>
            <w:tcW w:w="5994" w:type="dxa"/>
            <w:shd w:val="clear" w:color="auto" w:fill="auto"/>
          </w:tcPr>
          <w:p w:rsidR="00D84A0A" w:rsidRPr="004A388E" w:rsidRDefault="00D84A0A" w:rsidP="00041FC4">
            <w:pPr>
              <w:spacing w:line="240" w:lineRule="auto"/>
              <w:rPr>
                <w:rFonts w:ascii="Times New Roman" w:hAnsi="Times New Roman" w:cs="Times New Roman"/>
                <w:spacing w:val="-2"/>
                <w:sz w:val="24"/>
                <w:szCs w:val="24"/>
              </w:rPr>
            </w:pPr>
            <w:r w:rsidRPr="004A388E">
              <w:rPr>
                <w:rFonts w:ascii="Times New Roman" w:hAnsi="Times New Roman" w:cs="Times New Roman"/>
                <w:spacing w:val="-2"/>
                <w:sz w:val="24"/>
                <w:szCs w:val="24"/>
              </w:rPr>
              <w:t>дорожно-транспортная сеть, спортивные и игровые площадки</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2 - 5</w:t>
            </w:r>
          </w:p>
        </w:tc>
      </w:tr>
      <w:tr w:rsidR="00D84A0A" w:rsidRPr="003A55A3" w:rsidTr="00041FC4">
        <w:tblPrEx>
          <w:tblBorders>
            <w:bottom w:val="single" w:sz="4" w:space="0" w:color="auto"/>
          </w:tblBorders>
        </w:tblPrEx>
        <w:trPr>
          <w:trHeight w:val="20"/>
          <w:jc w:val="center"/>
        </w:trPr>
        <w:tc>
          <w:tcPr>
            <w:tcW w:w="1440" w:type="dxa"/>
            <w:vMerge/>
            <w:shd w:val="clear" w:color="auto" w:fill="auto"/>
          </w:tcPr>
          <w:p w:rsidR="00D84A0A" w:rsidRPr="004A388E" w:rsidRDefault="00D84A0A" w:rsidP="00041FC4">
            <w:pPr>
              <w:spacing w:line="240" w:lineRule="auto"/>
              <w:ind w:left="170" w:firstLine="57"/>
              <w:rPr>
                <w:rFonts w:ascii="Times New Roman" w:hAnsi="Times New Roman" w:cs="Times New Roman"/>
                <w:sz w:val="24"/>
                <w:szCs w:val="24"/>
              </w:rPr>
            </w:pPr>
          </w:p>
        </w:tc>
        <w:tc>
          <w:tcPr>
            <w:tcW w:w="5994"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обслуживающие сооружения и хозяйственные постройки</w:t>
            </w:r>
          </w:p>
        </w:tc>
        <w:tc>
          <w:tcPr>
            <w:tcW w:w="2642" w:type="dxa"/>
            <w:shd w:val="clear" w:color="auto" w:fill="auto"/>
          </w:tcPr>
          <w:p w:rsidR="00D84A0A" w:rsidRPr="004A388E" w:rsidRDefault="00D84A0A" w:rsidP="00041FC4">
            <w:pPr>
              <w:spacing w:line="240" w:lineRule="auto"/>
              <w:jc w:val="center"/>
              <w:rPr>
                <w:rFonts w:ascii="Times New Roman" w:hAnsi="Times New Roman" w:cs="Times New Roman"/>
                <w:sz w:val="24"/>
                <w:szCs w:val="24"/>
              </w:rPr>
            </w:pPr>
            <w:r w:rsidRPr="004A388E">
              <w:rPr>
                <w:rFonts w:ascii="Times New Roman" w:hAnsi="Times New Roman" w:cs="Times New Roman"/>
                <w:sz w:val="24"/>
                <w:szCs w:val="24"/>
              </w:rPr>
              <w:t>2</w:t>
            </w:r>
          </w:p>
        </w:tc>
      </w:tr>
    </w:tbl>
    <w:p w:rsidR="00D84A0A" w:rsidRPr="004A388E" w:rsidRDefault="00D84A0A" w:rsidP="00D84A0A">
      <w:pPr>
        <w:spacing w:after="0" w:line="240" w:lineRule="auto"/>
        <w:ind w:firstLine="709"/>
        <w:rPr>
          <w:rFonts w:ascii="Times New Roman" w:hAnsi="Times New Roman" w:cs="Times New Roman"/>
          <w:bCs/>
          <w:sz w:val="24"/>
          <w:szCs w:val="24"/>
        </w:rPr>
      </w:pPr>
      <w:r w:rsidRPr="004A388E">
        <w:rPr>
          <w:rFonts w:ascii="Times New Roman" w:hAnsi="Times New Roman" w:cs="Times New Roman"/>
          <w:bCs/>
          <w:sz w:val="24"/>
          <w:szCs w:val="24"/>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proofErr w:type="gramStart"/>
      <w:r w:rsidRPr="004A388E">
        <w:rPr>
          <w:rFonts w:ascii="Times New Roman" w:hAnsi="Times New Roman" w:cs="Times New Roman"/>
          <w:bCs/>
          <w:sz w:val="24"/>
          <w:szCs w:val="24"/>
          <w:vertAlign w:val="superscript"/>
        </w:rPr>
        <w:t>2</w:t>
      </w:r>
      <w:proofErr w:type="gramEnd"/>
      <w:r w:rsidRPr="004A388E">
        <w:rPr>
          <w:rFonts w:ascii="Times New Roman" w:hAnsi="Times New Roman" w:cs="Times New Roman"/>
          <w:bCs/>
          <w:sz w:val="24"/>
          <w:szCs w:val="24"/>
        </w:rPr>
        <w:t xml:space="preserve">/чел.) с учетом местных особенностей. </w:t>
      </w:r>
    </w:p>
    <w:p w:rsidR="00D84A0A" w:rsidRPr="004A388E" w:rsidRDefault="00D84A0A" w:rsidP="00D84A0A">
      <w:pPr>
        <w:spacing w:after="0" w:line="240" w:lineRule="auto"/>
        <w:ind w:firstLine="709"/>
        <w:rPr>
          <w:rFonts w:ascii="Times New Roman" w:hAnsi="Times New Roman" w:cs="Times New Roman"/>
          <w:sz w:val="24"/>
          <w:szCs w:val="24"/>
        </w:rPr>
      </w:pPr>
      <w:r w:rsidRPr="004A388E">
        <w:rPr>
          <w:rFonts w:ascii="Times New Roman" w:hAnsi="Times New Roman" w:cs="Times New Roman"/>
          <w:bCs/>
          <w:sz w:val="24"/>
          <w:szCs w:val="24"/>
        </w:rPr>
        <w:t xml:space="preserve">Нормативные параметры и расчетные показатели </w:t>
      </w:r>
      <w:r w:rsidRPr="004A388E">
        <w:rPr>
          <w:rFonts w:ascii="Times New Roman" w:hAnsi="Times New Roman" w:cs="Times New Roman"/>
          <w:sz w:val="24"/>
          <w:szCs w:val="24"/>
        </w:rPr>
        <w:t>градостроительного проектирования озелененных территорий общего пользования приведены в таблице 10.2.3.</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D84A0A" w:rsidRPr="004A388E" w:rsidTr="00041FC4">
        <w:trPr>
          <w:trHeight w:val="312"/>
          <w:jc w:val="center"/>
        </w:trPr>
        <w:tc>
          <w:tcPr>
            <w:tcW w:w="4706" w:type="dxa"/>
            <w:shd w:val="clear" w:color="auto" w:fill="auto"/>
            <w:vAlign w:val="center"/>
          </w:tcPr>
          <w:p w:rsidR="00D84A0A" w:rsidRPr="004A388E" w:rsidRDefault="00D84A0A" w:rsidP="00041FC4">
            <w:pPr>
              <w:tabs>
                <w:tab w:val="left" w:pos="7740"/>
              </w:tabs>
              <w:spacing w:line="240" w:lineRule="auto"/>
              <w:ind w:left="-57" w:right="-57"/>
              <w:jc w:val="center"/>
              <w:rPr>
                <w:rFonts w:ascii="Times New Roman" w:hAnsi="Times New Roman" w:cs="Times New Roman"/>
                <w:b/>
                <w:bCs/>
              </w:rPr>
            </w:pPr>
            <w:r w:rsidRPr="004A388E">
              <w:rPr>
                <w:rFonts w:ascii="Times New Roman" w:hAnsi="Times New Roman" w:cs="Times New Roman"/>
                <w:b/>
                <w:bCs/>
              </w:rPr>
              <w:t>Наименование показателей</w:t>
            </w:r>
          </w:p>
        </w:tc>
        <w:tc>
          <w:tcPr>
            <w:tcW w:w="5398" w:type="dxa"/>
            <w:shd w:val="clear" w:color="auto" w:fill="auto"/>
            <w:vAlign w:val="center"/>
          </w:tcPr>
          <w:p w:rsidR="00D84A0A" w:rsidRPr="004A388E" w:rsidRDefault="00D84A0A" w:rsidP="00041FC4">
            <w:pPr>
              <w:tabs>
                <w:tab w:val="left" w:pos="7740"/>
              </w:tabs>
              <w:suppressAutoHyphens/>
              <w:spacing w:line="240" w:lineRule="auto"/>
              <w:ind w:left="-57" w:right="-57"/>
              <w:jc w:val="center"/>
              <w:rPr>
                <w:rFonts w:ascii="Times New Roman" w:hAnsi="Times New Roman" w:cs="Times New Roman"/>
                <w:b/>
                <w:bCs/>
              </w:rPr>
            </w:pPr>
            <w:r w:rsidRPr="004A388E">
              <w:rPr>
                <w:rFonts w:ascii="Times New Roman" w:hAnsi="Times New Roman" w:cs="Times New Roman"/>
                <w:b/>
                <w:bCs/>
              </w:rPr>
              <w:t>Нормативные параметры и расчетные показатели</w:t>
            </w:r>
          </w:p>
        </w:tc>
      </w:tr>
      <w:tr w:rsidR="00D84A0A" w:rsidRPr="003A55A3" w:rsidTr="00041FC4">
        <w:trPr>
          <w:trHeight w:val="126"/>
          <w:tblHeader/>
          <w:jc w:val="center"/>
        </w:trPr>
        <w:tc>
          <w:tcPr>
            <w:tcW w:w="4706" w:type="dxa"/>
            <w:shd w:val="clear" w:color="auto" w:fill="auto"/>
            <w:vAlign w:val="center"/>
          </w:tcPr>
          <w:p w:rsidR="00D84A0A" w:rsidRPr="003A55A3" w:rsidRDefault="00D84A0A" w:rsidP="00041FC4">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5398" w:type="dxa"/>
            <w:shd w:val="clear" w:color="auto" w:fill="auto"/>
            <w:vAlign w:val="center"/>
          </w:tcPr>
          <w:p w:rsidR="00D84A0A" w:rsidRPr="003A55A3" w:rsidRDefault="00D84A0A" w:rsidP="00041FC4">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trHeight w:val="312"/>
          <w:jc w:val="center"/>
        </w:trPr>
        <w:tc>
          <w:tcPr>
            <w:tcW w:w="10104" w:type="dxa"/>
            <w:gridSpan w:val="2"/>
            <w:shd w:val="clear" w:color="auto" w:fill="auto"/>
            <w:vAlign w:val="center"/>
          </w:tcPr>
          <w:p w:rsidR="00D84A0A" w:rsidRPr="004A388E" w:rsidRDefault="00D84A0A" w:rsidP="00041FC4">
            <w:pPr>
              <w:spacing w:line="240" w:lineRule="auto"/>
              <w:jc w:val="center"/>
              <w:rPr>
                <w:rFonts w:ascii="Times New Roman" w:hAnsi="Times New Roman" w:cs="Times New Roman"/>
                <w:b/>
              </w:rPr>
            </w:pPr>
            <w:r w:rsidRPr="004A388E">
              <w:rPr>
                <w:rFonts w:ascii="Times New Roman" w:hAnsi="Times New Roman" w:cs="Times New Roman"/>
                <w:b/>
              </w:rPr>
              <w:t>Парки</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Назначение парка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sz w:val="24"/>
                <w:szCs w:val="24"/>
              </w:rPr>
              <w:t>Вблизи основных входов (для лучшего использования парков в зимний период).</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 xml:space="preserve">Высота зданий и сооружений, </w:t>
            </w:r>
            <w:r w:rsidRPr="004A388E">
              <w:rPr>
                <w:rFonts w:ascii="Times New Roman" w:hAnsi="Times New Roman" w:cs="Times New Roman"/>
                <w:bCs/>
                <w:sz w:val="24"/>
                <w:szCs w:val="24"/>
              </w:rPr>
              <w:t>необходимых</w:t>
            </w:r>
            <w:r w:rsidRPr="004A388E">
              <w:rPr>
                <w:rFonts w:ascii="Times New Roman" w:hAnsi="Times New Roman" w:cs="Times New Roman"/>
                <w:sz w:val="24"/>
                <w:szCs w:val="24"/>
              </w:rPr>
              <w:t xml:space="preserve">   для обслуживания посетителей и эксплуатации парка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Не должна превышать </w:t>
            </w:r>
            <w:smartTag w:uri="urn:schemas-microsoft-com:office:smarttags" w:element="metricconverter">
              <w:smartTagPr>
                <w:attr w:name="ProductID" w:val="8 м"/>
              </w:smartTagPr>
              <w:r w:rsidRPr="004A388E">
                <w:rPr>
                  <w:rFonts w:ascii="Times New Roman" w:hAnsi="Times New Roman" w:cs="Times New Roman"/>
                  <w:sz w:val="24"/>
                  <w:szCs w:val="24"/>
                </w:rPr>
                <w:t>8 м</w:t>
              </w:r>
            </w:smartTag>
            <w:r w:rsidRPr="004A388E">
              <w:rPr>
                <w:rFonts w:ascii="Times New Roman" w:hAnsi="Times New Roman" w:cs="Times New Roman"/>
                <w:sz w:val="24"/>
                <w:szCs w:val="24"/>
              </w:rPr>
              <w:t xml:space="preserve">, </w:t>
            </w: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высота аттракционов – не ограничивается.</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Расчетная численность единовременных посетителей</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Из расчета 10-15 % численности населения, проживающего в радиусе 30-минутной доступности, но не более 300 чел./</w:t>
            </w:r>
            <w:proofErr w:type="gramStart"/>
            <w:r w:rsidRPr="004A388E">
              <w:rPr>
                <w:rFonts w:ascii="Times New Roman" w:hAnsi="Times New Roman" w:cs="Times New Roman"/>
                <w:sz w:val="24"/>
                <w:szCs w:val="24"/>
              </w:rPr>
              <w:t>га</w:t>
            </w:r>
            <w:proofErr w:type="gramEnd"/>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Расчетные показатели максимально допустимого уровня территориальной доступности</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Не более </w:t>
            </w:r>
            <w:smartTag w:uri="urn:schemas-microsoft-com:office:smarttags" w:element="metricconverter">
              <w:smartTagPr>
                <w:attr w:name="ProductID" w:val="1500 м"/>
              </w:smartTagPr>
              <w:r w:rsidRPr="004A388E">
                <w:rPr>
                  <w:rFonts w:ascii="Times New Roman" w:hAnsi="Times New Roman" w:cs="Times New Roman"/>
                  <w:bCs/>
                  <w:sz w:val="24"/>
                  <w:szCs w:val="24"/>
                </w:rPr>
                <w:t>1500 м</w:t>
              </w:r>
            </w:smartTag>
            <w:r w:rsidRPr="004A388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bCs/>
                <w:sz w:val="24"/>
                <w:szCs w:val="24"/>
              </w:rPr>
              <w:t xml:space="preserve">Расстояние между границей территории жилой застройки и ближним краем </w:t>
            </w:r>
            <w:r w:rsidRPr="004A388E">
              <w:rPr>
                <w:rFonts w:ascii="Times New Roman" w:hAnsi="Times New Roman" w:cs="Times New Roman"/>
                <w:bCs/>
                <w:sz w:val="24"/>
                <w:szCs w:val="24"/>
              </w:rPr>
              <w:lastRenderedPageBreak/>
              <w:t>паркового массива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lastRenderedPageBreak/>
              <w:t xml:space="preserve">Не менее </w:t>
            </w:r>
            <w:smartTag w:uri="urn:schemas-microsoft-com:office:smarttags" w:element="metricconverter">
              <w:smartTagPr>
                <w:attr w:name="ProductID" w:val="30 м"/>
              </w:smartTagPr>
              <w:r w:rsidRPr="004A388E">
                <w:rPr>
                  <w:rFonts w:ascii="Times New Roman" w:hAnsi="Times New Roman" w:cs="Times New Roman"/>
                  <w:bCs/>
                  <w:sz w:val="24"/>
                  <w:szCs w:val="24"/>
                </w:rPr>
                <w:t>30 м</w:t>
              </w:r>
            </w:smartTag>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lastRenderedPageBreak/>
              <w:t>Размещение автостоянок для посетителей парка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t xml:space="preserve">За пределами территории парка на расстоянии не  более </w:t>
            </w:r>
            <w:smartTag w:uri="urn:schemas-microsoft-com:office:smarttags" w:element="metricconverter">
              <w:smartTagPr>
                <w:attr w:name="ProductID" w:val="400 м"/>
              </w:smartTagPr>
              <w:r w:rsidRPr="004A388E">
                <w:rPr>
                  <w:rFonts w:ascii="Times New Roman" w:hAnsi="Times New Roman" w:cs="Times New Roman"/>
                  <w:bCs/>
                  <w:sz w:val="24"/>
                  <w:szCs w:val="24"/>
                </w:rPr>
                <w:t>400 м</w:t>
              </w:r>
            </w:smartTag>
            <w:r w:rsidRPr="004A388E">
              <w:rPr>
                <w:rFonts w:ascii="Times New Roman" w:hAnsi="Times New Roman" w:cs="Times New Roman"/>
                <w:bCs/>
                <w:sz w:val="24"/>
                <w:szCs w:val="24"/>
              </w:rPr>
              <w:t xml:space="preserve"> от входа.</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pacing w:val="-2"/>
                <w:sz w:val="24"/>
                <w:szCs w:val="24"/>
              </w:rPr>
            </w:pPr>
            <w:r w:rsidRPr="004A388E">
              <w:rPr>
                <w:rFonts w:ascii="Times New Roman" w:hAnsi="Times New Roman" w:cs="Times New Roman"/>
                <w:spacing w:val="-2"/>
                <w:sz w:val="24"/>
                <w:szCs w:val="24"/>
              </w:rPr>
              <w:t>Вместимость автостоянок для посетителей парка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По таблице 5.4.6 настоящих нормативов.</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Размеры земельных участков автостоянок:</w:t>
            </w:r>
          </w:p>
          <w:p w:rsidR="00D84A0A" w:rsidRPr="004A388E" w:rsidRDefault="00D84A0A" w:rsidP="00041FC4">
            <w:pPr>
              <w:tabs>
                <w:tab w:val="left" w:pos="7740"/>
              </w:tabs>
              <w:spacing w:line="240" w:lineRule="auto"/>
              <w:ind w:left="170" w:right="-57"/>
              <w:rPr>
                <w:rFonts w:ascii="Times New Roman" w:hAnsi="Times New Roman" w:cs="Times New Roman"/>
                <w:sz w:val="24"/>
                <w:szCs w:val="24"/>
              </w:rPr>
            </w:pPr>
            <w:r w:rsidRPr="004A388E">
              <w:rPr>
                <w:rFonts w:ascii="Times New Roman" w:hAnsi="Times New Roman" w:cs="Times New Roman"/>
                <w:bCs/>
                <w:sz w:val="24"/>
                <w:szCs w:val="24"/>
              </w:rPr>
              <w:t xml:space="preserve">- </w:t>
            </w:r>
            <w:r w:rsidRPr="004A388E">
              <w:rPr>
                <w:rFonts w:ascii="Times New Roman" w:hAnsi="Times New Roman" w:cs="Times New Roman"/>
                <w:sz w:val="24"/>
                <w:szCs w:val="24"/>
              </w:rPr>
              <w:t>для легковых автомобилей;</w:t>
            </w:r>
          </w:p>
          <w:p w:rsidR="00D84A0A" w:rsidRPr="004A388E" w:rsidRDefault="00D84A0A" w:rsidP="00041FC4">
            <w:pPr>
              <w:tabs>
                <w:tab w:val="left" w:pos="7740"/>
              </w:tabs>
              <w:spacing w:line="240" w:lineRule="auto"/>
              <w:ind w:left="170" w:right="-57"/>
              <w:rPr>
                <w:rFonts w:ascii="Times New Roman" w:hAnsi="Times New Roman" w:cs="Times New Roman"/>
                <w:sz w:val="24"/>
                <w:szCs w:val="24"/>
              </w:rPr>
            </w:pPr>
            <w:r w:rsidRPr="004A388E">
              <w:rPr>
                <w:rFonts w:ascii="Times New Roman" w:hAnsi="Times New Roman" w:cs="Times New Roman"/>
                <w:sz w:val="24"/>
                <w:szCs w:val="24"/>
              </w:rPr>
              <w:t>- для автобусов;</w:t>
            </w:r>
          </w:p>
          <w:p w:rsidR="00D84A0A" w:rsidRPr="004A388E" w:rsidRDefault="00D84A0A" w:rsidP="00041FC4">
            <w:pPr>
              <w:tabs>
                <w:tab w:val="left" w:pos="7740"/>
              </w:tabs>
              <w:spacing w:line="240" w:lineRule="auto"/>
              <w:ind w:left="170" w:right="-57"/>
              <w:rPr>
                <w:rFonts w:ascii="Times New Roman" w:hAnsi="Times New Roman" w:cs="Times New Roman"/>
                <w:sz w:val="24"/>
                <w:szCs w:val="24"/>
              </w:rPr>
            </w:pPr>
            <w:r w:rsidRPr="004A388E">
              <w:rPr>
                <w:rFonts w:ascii="Times New Roman" w:hAnsi="Times New Roman" w:cs="Times New Roman"/>
                <w:sz w:val="24"/>
                <w:szCs w:val="24"/>
              </w:rPr>
              <w:t>- для велосипедов.</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 </w:t>
            </w:r>
            <w:smartTag w:uri="urn:schemas-microsoft-com:office:smarttags" w:element="metricconverter">
              <w:smartTagPr>
                <w:attr w:name="ProductID" w:val="25 м2"/>
              </w:smartTagPr>
              <w:r w:rsidRPr="004A388E">
                <w:rPr>
                  <w:rFonts w:ascii="Times New Roman" w:hAnsi="Times New Roman" w:cs="Times New Roman"/>
                  <w:sz w:val="24"/>
                  <w:szCs w:val="24"/>
                </w:rPr>
                <w:t>25 м</w:t>
              </w:r>
              <w:proofErr w:type="gramStart"/>
              <w:r w:rsidRPr="004A388E">
                <w:rPr>
                  <w:rFonts w:ascii="Times New Roman" w:hAnsi="Times New Roman" w:cs="Times New Roman"/>
                  <w:sz w:val="24"/>
                  <w:szCs w:val="24"/>
                  <w:vertAlign w:val="superscript"/>
                </w:rPr>
                <w:t>2</w:t>
              </w:r>
            </w:smartTag>
            <w:proofErr w:type="gramEnd"/>
            <w:r w:rsidRPr="004A388E">
              <w:rPr>
                <w:rFonts w:ascii="Times New Roman" w:hAnsi="Times New Roman" w:cs="Times New Roman"/>
                <w:sz w:val="24"/>
                <w:szCs w:val="24"/>
              </w:rPr>
              <w:t xml:space="preserve"> на 1 место;</w:t>
            </w: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 </w:t>
            </w:r>
            <w:smartTag w:uri="urn:schemas-microsoft-com:office:smarttags" w:element="metricconverter">
              <w:smartTagPr>
                <w:attr w:name="ProductID" w:val="40 м2"/>
              </w:smartTagPr>
              <w:r w:rsidRPr="004A388E">
                <w:rPr>
                  <w:rFonts w:ascii="Times New Roman" w:hAnsi="Times New Roman" w:cs="Times New Roman"/>
                  <w:sz w:val="24"/>
                  <w:szCs w:val="24"/>
                </w:rPr>
                <w:t>40 м</w:t>
              </w:r>
              <w:proofErr w:type="gramStart"/>
              <w:r w:rsidRPr="004A388E">
                <w:rPr>
                  <w:rFonts w:ascii="Times New Roman" w:hAnsi="Times New Roman" w:cs="Times New Roman"/>
                  <w:sz w:val="24"/>
                  <w:szCs w:val="24"/>
                  <w:vertAlign w:val="superscript"/>
                </w:rPr>
                <w:t>2</w:t>
              </w:r>
            </w:smartTag>
            <w:proofErr w:type="gramEnd"/>
            <w:r w:rsidRPr="004A388E">
              <w:rPr>
                <w:rFonts w:ascii="Times New Roman" w:hAnsi="Times New Roman" w:cs="Times New Roman"/>
                <w:sz w:val="24"/>
                <w:szCs w:val="24"/>
              </w:rPr>
              <w:t xml:space="preserve"> на 1 место;</w:t>
            </w: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 </w:t>
            </w:r>
            <w:smartTag w:uri="urn:schemas-microsoft-com:office:smarttags" w:element="metricconverter">
              <w:smartTagPr>
                <w:attr w:name="ProductID" w:val="0,9 м2"/>
              </w:smartTagPr>
              <w:r w:rsidRPr="004A388E">
                <w:rPr>
                  <w:rFonts w:ascii="Times New Roman" w:hAnsi="Times New Roman" w:cs="Times New Roman"/>
                  <w:sz w:val="24"/>
                  <w:szCs w:val="24"/>
                </w:rPr>
                <w:t>0,9 м</w:t>
              </w:r>
              <w:proofErr w:type="gramStart"/>
              <w:r w:rsidRPr="004A388E">
                <w:rPr>
                  <w:rFonts w:ascii="Times New Roman" w:hAnsi="Times New Roman" w:cs="Times New Roman"/>
                  <w:sz w:val="24"/>
                  <w:szCs w:val="24"/>
                  <w:vertAlign w:val="superscript"/>
                </w:rPr>
                <w:t>2</w:t>
              </w:r>
            </w:smartTag>
            <w:proofErr w:type="gramEnd"/>
            <w:r w:rsidRPr="004A388E">
              <w:rPr>
                <w:rFonts w:ascii="Times New Roman" w:hAnsi="Times New Roman" w:cs="Times New Roman"/>
                <w:sz w:val="24"/>
                <w:szCs w:val="24"/>
              </w:rPr>
              <w:t xml:space="preserve"> на 1 место.</w:t>
            </w:r>
          </w:p>
        </w:tc>
      </w:tr>
      <w:tr w:rsidR="00D84A0A" w:rsidRPr="003A55A3" w:rsidTr="00041FC4">
        <w:tblPrEx>
          <w:tblBorders>
            <w:bottom w:val="single" w:sz="4" w:space="0" w:color="auto"/>
          </w:tblBorders>
        </w:tblPrEx>
        <w:trPr>
          <w:trHeight w:val="312"/>
          <w:jc w:val="center"/>
        </w:trPr>
        <w:tc>
          <w:tcPr>
            <w:tcW w:w="10104" w:type="dxa"/>
            <w:gridSpan w:val="2"/>
            <w:shd w:val="clear" w:color="auto" w:fill="auto"/>
            <w:vAlign w:val="center"/>
          </w:tcPr>
          <w:p w:rsidR="00D84A0A" w:rsidRPr="004A388E" w:rsidRDefault="00D84A0A" w:rsidP="00041FC4">
            <w:pPr>
              <w:spacing w:line="240" w:lineRule="auto"/>
              <w:jc w:val="center"/>
              <w:rPr>
                <w:rFonts w:ascii="Times New Roman" w:hAnsi="Times New Roman" w:cs="Times New Roman"/>
                <w:b/>
              </w:rPr>
            </w:pPr>
            <w:r w:rsidRPr="004A388E">
              <w:rPr>
                <w:rFonts w:ascii="Times New Roman" w:hAnsi="Times New Roman" w:cs="Times New Roman"/>
                <w:b/>
              </w:rPr>
              <w:t>Сады</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Назначение сада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t xml:space="preserve">Озелененная территория с ограниченным набором видов рекреационной деятельности, </w:t>
            </w:r>
            <w:proofErr w:type="gramStart"/>
            <w:r w:rsidRPr="004A388E">
              <w:rPr>
                <w:rFonts w:ascii="Times New Roman" w:hAnsi="Times New Roman" w:cs="Times New Roman"/>
                <w:bCs/>
                <w:sz w:val="24"/>
                <w:szCs w:val="24"/>
              </w:rPr>
              <w:t>предназначенную</w:t>
            </w:r>
            <w:proofErr w:type="gramEnd"/>
            <w:r w:rsidRPr="004A388E">
              <w:rPr>
                <w:rFonts w:ascii="Times New Roman" w:hAnsi="Times New Roman" w:cs="Times New Roman"/>
                <w:bCs/>
                <w:sz w:val="24"/>
                <w:szCs w:val="24"/>
              </w:rPr>
              <w:t xml:space="preserve"> преимущественно для прогулок и повседневного отдыха населения.</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 xml:space="preserve">Высота зданий и сооружений, </w:t>
            </w:r>
            <w:r w:rsidRPr="004A388E">
              <w:rPr>
                <w:rFonts w:ascii="Times New Roman" w:hAnsi="Times New Roman" w:cs="Times New Roman"/>
                <w:bCs/>
                <w:sz w:val="24"/>
                <w:szCs w:val="24"/>
              </w:rPr>
              <w:t>необходимых для обслуживания посетителей и обеспечения хозяйственной деятельности сада</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Не более </w:t>
            </w:r>
            <w:smartTag w:uri="urn:schemas-microsoft-com:office:smarttags" w:element="metricconverter">
              <w:smartTagPr>
                <w:attr w:name="ProductID" w:val="8 м"/>
              </w:smartTagPr>
              <w:r w:rsidRPr="004A388E">
                <w:rPr>
                  <w:rFonts w:ascii="Times New Roman" w:hAnsi="Times New Roman" w:cs="Times New Roman"/>
                  <w:sz w:val="24"/>
                  <w:szCs w:val="24"/>
                </w:rPr>
                <w:t>8 м</w:t>
              </w:r>
            </w:smartTag>
            <w:r w:rsidRPr="004A388E">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Расчетная численность единовременных посетителей</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Не более 100 чел./</w:t>
            </w:r>
            <w:proofErr w:type="gramStart"/>
            <w:r w:rsidRPr="004A388E">
              <w:rPr>
                <w:rFonts w:ascii="Times New Roman" w:hAnsi="Times New Roman" w:cs="Times New Roman"/>
                <w:sz w:val="24"/>
                <w:szCs w:val="24"/>
              </w:rPr>
              <w:t>га</w:t>
            </w:r>
            <w:proofErr w:type="gramEnd"/>
            <w:r w:rsidRPr="004A388E">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Расчетные показатели максимально допустимого уровня территориальной доступности</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Не более </w:t>
            </w:r>
            <w:smartTag w:uri="urn:schemas-microsoft-com:office:smarttags" w:element="metricconverter">
              <w:smartTagPr>
                <w:attr w:name="ProductID" w:val="600 м"/>
              </w:smartTagPr>
              <w:r w:rsidRPr="004A388E">
                <w:rPr>
                  <w:rFonts w:ascii="Times New Roman" w:hAnsi="Times New Roman" w:cs="Times New Roman"/>
                  <w:bCs/>
                  <w:sz w:val="24"/>
                  <w:szCs w:val="24"/>
                </w:rPr>
                <w:t>600 м</w:t>
              </w:r>
            </w:smartTag>
            <w:r w:rsidRPr="004A388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Расстояние от сада до автостоянок</w:t>
            </w:r>
          </w:p>
        </w:tc>
        <w:tc>
          <w:tcPr>
            <w:tcW w:w="5398" w:type="dxa"/>
            <w:shd w:val="clear" w:color="auto" w:fill="auto"/>
          </w:tcPr>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sz w:val="24"/>
                <w:szCs w:val="24"/>
              </w:rPr>
              <w:t xml:space="preserve">Не более </w:t>
            </w:r>
            <w:smartTag w:uri="urn:schemas-microsoft-com:office:smarttags" w:element="metricconverter">
              <w:smartTagPr>
                <w:attr w:name="ProductID" w:val="100 м"/>
              </w:smartTagPr>
              <w:r w:rsidRPr="004A388E">
                <w:rPr>
                  <w:rFonts w:ascii="Times New Roman" w:hAnsi="Times New Roman" w:cs="Times New Roman"/>
                  <w:sz w:val="24"/>
                  <w:szCs w:val="24"/>
                </w:rPr>
                <w:t>100 м</w:t>
              </w:r>
            </w:smartTag>
            <w:r w:rsidRPr="004A388E">
              <w:rPr>
                <w:rFonts w:ascii="Times New Roman" w:hAnsi="Times New Roman" w:cs="Times New Roman"/>
                <w:sz w:val="24"/>
                <w:szCs w:val="24"/>
              </w:rPr>
              <w:t>.</w:t>
            </w:r>
          </w:p>
        </w:tc>
      </w:tr>
      <w:tr w:rsidR="00D84A0A" w:rsidRPr="003A55A3" w:rsidTr="00041FC4">
        <w:tblPrEx>
          <w:tblBorders>
            <w:bottom w:val="single" w:sz="4" w:space="0" w:color="auto"/>
          </w:tblBorders>
        </w:tblPrEx>
        <w:trPr>
          <w:trHeight w:val="312"/>
          <w:jc w:val="center"/>
        </w:trPr>
        <w:tc>
          <w:tcPr>
            <w:tcW w:w="10104" w:type="dxa"/>
            <w:gridSpan w:val="2"/>
            <w:shd w:val="clear" w:color="auto" w:fill="auto"/>
            <w:vAlign w:val="center"/>
          </w:tcPr>
          <w:p w:rsidR="00D84A0A" w:rsidRPr="004A388E" w:rsidRDefault="00D84A0A" w:rsidP="00041FC4">
            <w:pPr>
              <w:spacing w:line="240" w:lineRule="auto"/>
              <w:jc w:val="center"/>
              <w:rPr>
                <w:rFonts w:ascii="Times New Roman" w:hAnsi="Times New Roman" w:cs="Times New Roman"/>
                <w:b/>
                <w:sz w:val="24"/>
                <w:szCs w:val="24"/>
              </w:rPr>
            </w:pPr>
            <w:r w:rsidRPr="004A388E">
              <w:rPr>
                <w:rFonts w:ascii="Times New Roman" w:hAnsi="Times New Roman" w:cs="Times New Roman"/>
                <w:b/>
                <w:sz w:val="24"/>
                <w:szCs w:val="24"/>
              </w:rPr>
              <w:t>Скверы</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sz w:val="24"/>
                <w:szCs w:val="24"/>
              </w:rPr>
              <w:t>Назначение сквера</w:t>
            </w:r>
          </w:p>
        </w:tc>
        <w:tc>
          <w:tcPr>
            <w:tcW w:w="5398" w:type="dxa"/>
            <w:shd w:val="clear" w:color="auto" w:fill="auto"/>
          </w:tcPr>
          <w:p w:rsidR="00D84A0A" w:rsidRPr="004A388E" w:rsidRDefault="00D84A0A" w:rsidP="00041FC4">
            <w:pPr>
              <w:spacing w:line="240" w:lineRule="auto"/>
              <w:rPr>
                <w:rFonts w:ascii="Times New Roman" w:hAnsi="Times New Roman" w:cs="Times New Roman"/>
                <w:bCs/>
                <w:spacing w:val="-2"/>
                <w:sz w:val="24"/>
                <w:szCs w:val="24"/>
              </w:rPr>
            </w:pPr>
            <w:r w:rsidRPr="004A388E">
              <w:rPr>
                <w:rFonts w:ascii="Times New Roman" w:hAnsi="Times New Roman" w:cs="Times New Roman"/>
                <w:bCs/>
                <w:sz w:val="24"/>
                <w:szCs w:val="24"/>
              </w:rPr>
              <w:t xml:space="preserve">Компактная озелененная территория, предназначенная для повседневного кратковременного отдыха и </w:t>
            </w:r>
            <w:r w:rsidRPr="004A388E">
              <w:rPr>
                <w:rFonts w:ascii="Times New Roman" w:hAnsi="Times New Roman" w:cs="Times New Roman"/>
                <w:bCs/>
                <w:spacing w:val="-2"/>
                <w:sz w:val="24"/>
                <w:szCs w:val="24"/>
              </w:rPr>
              <w:t>транзитного пешеходного передвижения населения.</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Размещение зданий и сооружений</w:t>
            </w:r>
          </w:p>
        </w:tc>
        <w:tc>
          <w:tcPr>
            <w:tcW w:w="5398" w:type="dxa"/>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Запрещается.</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bCs/>
                <w:sz w:val="24"/>
                <w:szCs w:val="24"/>
              </w:rPr>
            </w:pPr>
            <w:r w:rsidRPr="004A388E">
              <w:rPr>
                <w:rFonts w:ascii="Times New Roman" w:hAnsi="Times New Roman" w:cs="Times New Roman"/>
                <w:sz w:val="24"/>
                <w:szCs w:val="24"/>
              </w:rPr>
              <w:t>Расчетная численность единовременных посетителей</w:t>
            </w:r>
          </w:p>
        </w:tc>
        <w:tc>
          <w:tcPr>
            <w:tcW w:w="5398" w:type="dxa"/>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100 чел./</w:t>
            </w:r>
            <w:proofErr w:type="gramStart"/>
            <w:r w:rsidRPr="004A388E">
              <w:rPr>
                <w:rFonts w:ascii="Times New Roman" w:hAnsi="Times New Roman" w:cs="Times New Roman"/>
                <w:bCs/>
                <w:sz w:val="24"/>
                <w:szCs w:val="24"/>
              </w:rPr>
              <w:t>га</w:t>
            </w:r>
            <w:proofErr w:type="gramEnd"/>
            <w:r w:rsidRPr="004A388E">
              <w:rPr>
                <w:rFonts w:ascii="Times New Roman" w:hAnsi="Times New Roman" w:cs="Times New Roman"/>
                <w:bCs/>
                <w:sz w:val="24"/>
                <w:szCs w:val="24"/>
              </w:rPr>
              <w:t xml:space="preserve"> и более</w:t>
            </w:r>
          </w:p>
        </w:tc>
      </w:tr>
      <w:tr w:rsidR="00D84A0A" w:rsidRPr="003A55A3" w:rsidTr="00041FC4">
        <w:tblPrEx>
          <w:tblBorders>
            <w:bottom w:val="single" w:sz="4" w:space="0" w:color="auto"/>
          </w:tblBorders>
        </w:tblPrEx>
        <w:trPr>
          <w:jc w:val="center"/>
        </w:trPr>
        <w:tc>
          <w:tcPr>
            <w:tcW w:w="4706"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sz w:val="24"/>
                <w:szCs w:val="24"/>
              </w:rPr>
              <w:t>Расчетные показатели максимально допустимого уровня территориальной доступности</w:t>
            </w:r>
          </w:p>
        </w:tc>
        <w:tc>
          <w:tcPr>
            <w:tcW w:w="5398" w:type="dxa"/>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xml:space="preserve">Не более </w:t>
            </w:r>
            <w:smartTag w:uri="urn:schemas-microsoft-com:office:smarttags" w:element="metricconverter">
              <w:smartTagPr>
                <w:attr w:name="ProductID" w:val="400 м"/>
              </w:smartTagPr>
              <w:r w:rsidRPr="004A388E">
                <w:rPr>
                  <w:rFonts w:ascii="Times New Roman" w:hAnsi="Times New Roman" w:cs="Times New Roman"/>
                  <w:bCs/>
                  <w:sz w:val="24"/>
                  <w:szCs w:val="24"/>
                </w:rPr>
                <w:t>400 м</w:t>
              </w:r>
            </w:smartTag>
            <w:r w:rsidRPr="004A388E">
              <w:rPr>
                <w:rFonts w:ascii="Times New Roman" w:hAnsi="Times New Roman" w:cs="Times New Roman"/>
                <w:bCs/>
                <w:sz w:val="24"/>
                <w:szCs w:val="24"/>
              </w:rPr>
              <w:t>.</w:t>
            </w:r>
          </w:p>
        </w:tc>
      </w:tr>
    </w:tbl>
    <w:p w:rsidR="00D84A0A" w:rsidRPr="004A388E" w:rsidRDefault="00D84A0A" w:rsidP="00D84A0A">
      <w:pPr>
        <w:spacing w:after="0" w:line="240" w:lineRule="auto"/>
        <w:ind w:firstLine="709"/>
        <w:rPr>
          <w:rFonts w:ascii="Times New Roman" w:hAnsi="Times New Roman" w:cs="Times New Roman"/>
          <w:bCs/>
          <w:sz w:val="24"/>
          <w:szCs w:val="24"/>
        </w:rPr>
      </w:pPr>
      <w:r w:rsidRPr="004A388E">
        <w:rPr>
          <w:rFonts w:ascii="Times New Roman" w:hAnsi="Times New Roman" w:cs="Times New Roman"/>
          <w:bCs/>
          <w:sz w:val="24"/>
          <w:szCs w:val="24"/>
        </w:rPr>
        <w:t>10.2.4. В целях создания экологического каркаса кроме рекреационных объектов градострои</w:t>
      </w:r>
      <w:r w:rsidRPr="004A388E">
        <w:rPr>
          <w:rFonts w:ascii="Times New Roman" w:hAnsi="Times New Roman" w:cs="Times New Roman"/>
          <w:bCs/>
          <w:spacing w:val="-2"/>
          <w:sz w:val="24"/>
          <w:szCs w:val="24"/>
        </w:rPr>
        <w:t>тельного нормирования (парки, сады, скверы) в Козыревском  сельском поселении рекомендуется фор</w:t>
      </w:r>
      <w:r w:rsidRPr="004A388E">
        <w:rPr>
          <w:rFonts w:ascii="Times New Roman" w:hAnsi="Times New Roman" w:cs="Times New Roman"/>
          <w:bCs/>
          <w:sz w:val="24"/>
          <w:szCs w:val="24"/>
        </w:rPr>
        <w:t>мировать непрерывную систему озеленения.</w:t>
      </w:r>
    </w:p>
    <w:p w:rsidR="00D84A0A" w:rsidRPr="007C5FEE" w:rsidRDefault="00D84A0A" w:rsidP="00D84A0A">
      <w:pPr>
        <w:spacing w:after="0" w:line="240" w:lineRule="auto"/>
        <w:ind w:firstLine="709"/>
        <w:rPr>
          <w:rFonts w:ascii="Times New Roman" w:hAnsi="Times New Roman" w:cs="Times New Roman"/>
          <w:sz w:val="24"/>
          <w:szCs w:val="24"/>
        </w:rPr>
      </w:pPr>
      <w:r w:rsidRPr="004A388E">
        <w:rPr>
          <w:rFonts w:ascii="Times New Roman" w:hAnsi="Times New Roman" w:cs="Times New Roman"/>
          <w:bCs/>
          <w:sz w:val="24"/>
          <w:szCs w:val="24"/>
        </w:rPr>
        <w:lastRenderedPageBreak/>
        <w:t xml:space="preserve">Нормативные параметры и расчетные показатели </w:t>
      </w:r>
      <w:r w:rsidRPr="004A388E">
        <w:rPr>
          <w:rFonts w:ascii="Times New Roman" w:hAnsi="Times New Roman" w:cs="Times New Roman"/>
          <w:sz w:val="24"/>
          <w:szCs w:val="24"/>
        </w:rPr>
        <w:t>градостроительного проектирования различных рекреационных территорий приведены в таблице 10.2.4.</w:t>
      </w:r>
    </w:p>
    <w:p w:rsidR="00D84A0A" w:rsidRPr="003A55A3" w:rsidRDefault="00D84A0A" w:rsidP="00D84A0A">
      <w:pPr>
        <w:spacing w:line="239" w:lineRule="auto"/>
        <w:jc w:val="right"/>
        <w:rPr>
          <w:rFonts w:ascii="Times New Roman" w:hAnsi="Times New Roman" w:cs="Times New Roman"/>
          <w:b/>
          <w:bCs/>
          <w:sz w:val="24"/>
          <w:szCs w:val="24"/>
        </w:rPr>
      </w:pPr>
      <w:r w:rsidRPr="003A55A3">
        <w:rPr>
          <w:rFonts w:ascii="Times New Roman" w:hAnsi="Times New Roman" w:cs="Times New Roman"/>
          <w:b/>
          <w:sz w:val="24"/>
          <w:szCs w:val="24"/>
        </w:rPr>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D84A0A" w:rsidRPr="003A55A3" w:rsidTr="00041FC4">
        <w:trPr>
          <w:trHeight w:val="312"/>
          <w:jc w:val="center"/>
        </w:trPr>
        <w:tc>
          <w:tcPr>
            <w:tcW w:w="3950" w:type="dxa"/>
            <w:shd w:val="clear" w:color="auto" w:fill="auto"/>
            <w:vAlign w:val="center"/>
          </w:tcPr>
          <w:p w:rsidR="00D84A0A" w:rsidRPr="004A388E" w:rsidRDefault="00D84A0A" w:rsidP="00041FC4">
            <w:pPr>
              <w:tabs>
                <w:tab w:val="left" w:pos="7740"/>
              </w:tabs>
              <w:spacing w:line="240" w:lineRule="auto"/>
              <w:ind w:left="-57" w:right="-57"/>
              <w:jc w:val="center"/>
              <w:rPr>
                <w:rFonts w:ascii="Times New Roman" w:hAnsi="Times New Roman" w:cs="Times New Roman"/>
                <w:b/>
                <w:bCs/>
              </w:rPr>
            </w:pPr>
            <w:r w:rsidRPr="004A388E">
              <w:rPr>
                <w:rFonts w:ascii="Times New Roman" w:hAnsi="Times New Roman" w:cs="Times New Roman"/>
                <w:b/>
                <w:bCs/>
              </w:rPr>
              <w:t>Наименование показателей</w:t>
            </w:r>
          </w:p>
        </w:tc>
        <w:tc>
          <w:tcPr>
            <w:tcW w:w="6186" w:type="dxa"/>
            <w:shd w:val="clear" w:color="auto" w:fill="auto"/>
            <w:vAlign w:val="center"/>
          </w:tcPr>
          <w:p w:rsidR="00D84A0A" w:rsidRPr="004A388E" w:rsidRDefault="00D84A0A" w:rsidP="00041FC4">
            <w:pPr>
              <w:tabs>
                <w:tab w:val="left" w:pos="7740"/>
              </w:tabs>
              <w:suppressAutoHyphens/>
              <w:spacing w:line="240" w:lineRule="auto"/>
              <w:ind w:left="-57" w:right="-57"/>
              <w:jc w:val="center"/>
              <w:rPr>
                <w:rFonts w:ascii="Times New Roman" w:hAnsi="Times New Roman" w:cs="Times New Roman"/>
                <w:b/>
                <w:bCs/>
              </w:rPr>
            </w:pPr>
            <w:r w:rsidRPr="004A388E">
              <w:rPr>
                <w:rFonts w:ascii="Times New Roman" w:hAnsi="Times New Roman" w:cs="Times New Roman"/>
                <w:b/>
                <w:bCs/>
              </w:rPr>
              <w:t>Нормативные параметры и расчетные показатели</w:t>
            </w:r>
          </w:p>
        </w:tc>
      </w:tr>
      <w:tr w:rsidR="00D84A0A" w:rsidRPr="003A55A3" w:rsidTr="00041FC4">
        <w:trPr>
          <w:trHeight w:val="170"/>
          <w:tblHeader/>
          <w:jc w:val="center"/>
        </w:trPr>
        <w:tc>
          <w:tcPr>
            <w:tcW w:w="3950" w:type="dxa"/>
            <w:tcBorders>
              <w:bottom w:val="single" w:sz="4" w:space="0" w:color="auto"/>
            </w:tcBorders>
            <w:shd w:val="clear" w:color="auto" w:fill="auto"/>
            <w:vAlign w:val="center"/>
          </w:tcPr>
          <w:p w:rsidR="00D84A0A" w:rsidRPr="003A55A3" w:rsidRDefault="00D84A0A" w:rsidP="00041FC4">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6" w:type="dxa"/>
            <w:tcBorders>
              <w:bottom w:val="single" w:sz="4" w:space="0" w:color="auto"/>
            </w:tcBorders>
            <w:shd w:val="clear" w:color="auto" w:fill="auto"/>
            <w:vAlign w:val="center"/>
          </w:tcPr>
          <w:p w:rsidR="00D84A0A" w:rsidRPr="003A55A3" w:rsidRDefault="00D84A0A" w:rsidP="00041FC4">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Ширина дорожек, аллей, троп</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xml:space="preserve">Должна быть кратной </w:t>
            </w:r>
            <w:smartTag w:uri="urn:schemas-microsoft-com:office:smarttags" w:element="metricconverter">
              <w:smartTagPr>
                <w:attr w:name="ProductID" w:val="0,75 м"/>
              </w:smartTagPr>
              <w:r w:rsidRPr="004A388E">
                <w:rPr>
                  <w:rFonts w:ascii="Times New Roman" w:hAnsi="Times New Roman" w:cs="Times New Roman"/>
                  <w:bCs/>
                  <w:sz w:val="24"/>
                  <w:szCs w:val="24"/>
                </w:rPr>
                <w:t>0,75 м</w:t>
              </w:r>
            </w:smartTag>
            <w:r w:rsidRPr="004A388E">
              <w:rPr>
                <w:rFonts w:ascii="Times New Roman" w:hAnsi="Times New Roman" w:cs="Times New Roman"/>
                <w:bCs/>
                <w:sz w:val="24"/>
                <w:szCs w:val="24"/>
              </w:rPr>
              <w:t xml:space="preserve"> (ширина полосы движения одного человека).</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Площадь озеленения участков жилой, общественной, производственной застройки:</w:t>
            </w:r>
          </w:p>
          <w:p w:rsidR="00D84A0A" w:rsidRPr="004A388E" w:rsidRDefault="00D84A0A" w:rsidP="00041FC4">
            <w:pPr>
              <w:tabs>
                <w:tab w:val="left" w:pos="7740"/>
              </w:tab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xml:space="preserve">- участков </w:t>
            </w:r>
            <w:r w:rsidRPr="004A388E">
              <w:rPr>
                <w:rFonts w:ascii="Times New Roman" w:hAnsi="Times New Roman" w:cs="Times New Roman"/>
                <w:sz w:val="24"/>
                <w:szCs w:val="24"/>
              </w:rPr>
              <w:t>жилой застройки;</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p>
          <w:p w:rsidR="00D84A0A" w:rsidRPr="004A388E" w:rsidRDefault="00D84A0A" w:rsidP="00041FC4">
            <w:pPr>
              <w:spacing w:line="240" w:lineRule="auto"/>
              <w:rPr>
                <w:rFonts w:ascii="Times New Roman" w:hAnsi="Times New Roman" w:cs="Times New Roman"/>
                <w:bCs/>
                <w:sz w:val="24"/>
                <w:szCs w:val="24"/>
              </w:rPr>
            </w:pPr>
          </w:p>
          <w:p w:rsidR="00D84A0A" w:rsidRPr="004A388E" w:rsidRDefault="00D84A0A" w:rsidP="00041FC4">
            <w:pPr>
              <w:spacing w:line="240" w:lineRule="auto"/>
              <w:rPr>
                <w:rFonts w:ascii="Times New Roman" w:hAnsi="Times New Roman" w:cs="Times New Roman"/>
                <w:sz w:val="24"/>
                <w:szCs w:val="24"/>
              </w:rPr>
            </w:pPr>
            <w:r w:rsidRPr="004A388E">
              <w:rPr>
                <w:rFonts w:ascii="Times New Roman" w:hAnsi="Times New Roman" w:cs="Times New Roman"/>
                <w:bCs/>
                <w:sz w:val="24"/>
                <w:szCs w:val="24"/>
              </w:rPr>
              <w:t xml:space="preserve">- </w:t>
            </w:r>
            <w:r w:rsidRPr="004A388E">
              <w:rPr>
                <w:rFonts w:ascii="Times New Roman" w:hAnsi="Times New Roman" w:cs="Times New Roman"/>
                <w:sz w:val="24"/>
                <w:szCs w:val="24"/>
              </w:rPr>
              <w:t>40-60 %, но не менее 40 %;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xml:space="preserve">- участков </w:t>
            </w:r>
            <w:r w:rsidRPr="004A388E">
              <w:rPr>
                <w:rFonts w:ascii="Times New Roman" w:hAnsi="Times New Roman" w:cs="Times New Roman"/>
                <w:sz w:val="24"/>
                <w:szCs w:val="24"/>
              </w:rPr>
              <w:t>дошкольных организаций;</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sz w:val="24"/>
                <w:szCs w:val="24"/>
              </w:rPr>
            </w:pPr>
            <w:r w:rsidRPr="004A388E">
              <w:rPr>
                <w:rFonts w:ascii="Times New Roman" w:hAnsi="Times New Roman" w:cs="Times New Roman"/>
                <w:sz w:val="24"/>
                <w:szCs w:val="24"/>
              </w:rPr>
              <w:t>- не менее 50 %;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xml:space="preserve">- участков </w:t>
            </w:r>
            <w:r w:rsidRPr="004A388E">
              <w:rPr>
                <w:rFonts w:ascii="Times New Roman" w:hAnsi="Times New Roman" w:cs="Times New Roman"/>
                <w:sz w:val="24"/>
                <w:szCs w:val="24"/>
              </w:rPr>
              <w:t xml:space="preserve">общеобразовательных </w:t>
            </w:r>
            <w:r w:rsidRPr="004A388E">
              <w:rPr>
                <w:rFonts w:ascii="Times New Roman" w:hAnsi="Times New Roman" w:cs="Times New Roman"/>
                <w:bCs/>
                <w:sz w:val="24"/>
                <w:szCs w:val="24"/>
              </w:rPr>
              <w:t>организаций</w:t>
            </w:r>
            <w:r w:rsidRPr="004A388E">
              <w:rPr>
                <w:rFonts w:ascii="Times New Roman" w:hAnsi="Times New Roman" w:cs="Times New Roman"/>
                <w:sz w:val="24"/>
                <w:szCs w:val="24"/>
              </w:rPr>
              <w:t>;</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sz w:val="24"/>
                <w:szCs w:val="24"/>
              </w:rPr>
              <w:t>- не менее 50 %;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участков организаций</w:t>
            </w:r>
            <w:r w:rsidRPr="004A388E">
              <w:rPr>
                <w:rFonts w:ascii="Times New Roman" w:hAnsi="Times New Roman" w:cs="Times New Roman"/>
                <w:sz w:val="24"/>
                <w:szCs w:val="24"/>
              </w:rPr>
              <w:t xml:space="preserve"> среднего профессионального образования;</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sz w:val="24"/>
                <w:szCs w:val="24"/>
              </w:rPr>
              <w:t>- 30-50 %, но не менее 30 %;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xml:space="preserve">- участков </w:t>
            </w:r>
            <w:r w:rsidRPr="004A388E">
              <w:rPr>
                <w:rFonts w:ascii="Times New Roman" w:hAnsi="Times New Roman" w:cs="Times New Roman"/>
                <w:sz w:val="24"/>
                <w:szCs w:val="24"/>
              </w:rPr>
              <w:t xml:space="preserve">лечебных </w:t>
            </w:r>
            <w:r w:rsidRPr="004A388E">
              <w:rPr>
                <w:rFonts w:ascii="Times New Roman" w:hAnsi="Times New Roman" w:cs="Times New Roman"/>
                <w:bCs/>
                <w:sz w:val="24"/>
                <w:szCs w:val="24"/>
              </w:rPr>
              <w:t>организаций</w:t>
            </w:r>
            <w:r w:rsidRPr="004A388E">
              <w:rPr>
                <w:rFonts w:ascii="Times New Roman" w:hAnsi="Times New Roman" w:cs="Times New Roman"/>
                <w:sz w:val="24"/>
                <w:szCs w:val="24"/>
              </w:rPr>
              <w:t>;</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sz w:val="24"/>
                <w:szCs w:val="24"/>
              </w:rPr>
              <w:t>- не менее 50 %;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z w:val="24"/>
                <w:szCs w:val="24"/>
              </w:rPr>
            </w:pPr>
            <w:r w:rsidRPr="004A388E">
              <w:rPr>
                <w:rFonts w:ascii="Times New Roman" w:hAnsi="Times New Roman" w:cs="Times New Roman"/>
                <w:bCs/>
                <w:sz w:val="24"/>
                <w:szCs w:val="24"/>
              </w:rPr>
              <w:t xml:space="preserve">- участков </w:t>
            </w:r>
            <w:r w:rsidRPr="004A388E">
              <w:rPr>
                <w:rFonts w:ascii="Times New Roman" w:hAnsi="Times New Roman" w:cs="Times New Roman"/>
                <w:sz w:val="24"/>
                <w:szCs w:val="24"/>
              </w:rPr>
              <w:t>культурно-просветительных учреждений;</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sz w:val="24"/>
                <w:szCs w:val="24"/>
              </w:rPr>
              <w:t>- 20-30 %;</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left="284" w:right="-57" w:hanging="142"/>
              <w:rPr>
                <w:rFonts w:ascii="Times New Roman" w:hAnsi="Times New Roman" w:cs="Times New Roman"/>
                <w:bCs/>
                <w:spacing w:val="-4"/>
                <w:sz w:val="24"/>
                <w:szCs w:val="24"/>
              </w:rPr>
            </w:pPr>
            <w:r w:rsidRPr="004A388E">
              <w:rPr>
                <w:rFonts w:ascii="Times New Roman" w:hAnsi="Times New Roman" w:cs="Times New Roman"/>
                <w:bCs/>
                <w:spacing w:val="-4"/>
                <w:sz w:val="24"/>
                <w:szCs w:val="24"/>
              </w:rPr>
              <w:t xml:space="preserve">- участков </w:t>
            </w:r>
            <w:r w:rsidRPr="004A388E">
              <w:rPr>
                <w:rFonts w:ascii="Times New Roman" w:hAnsi="Times New Roman" w:cs="Times New Roman"/>
                <w:spacing w:val="-4"/>
                <w:sz w:val="24"/>
                <w:szCs w:val="24"/>
              </w:rPr>
              <w:t>производственной застройки</w:t>
            </w:r>
          </w:p>
        </w:tc>
        <w:tc>
          <w:tcPr>
            <w:tcW w:w="6186" w:type="dxa"/>
            <w:tcBorders>
              <w:bottom w:val="single" w:sz="4" w:space="0" w:color="auto"/>
            </w:tcBorders>
            <w:shd w:val="clear" w:color="auto" w:fill="auto"/>
          </w:tcPr>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bCs/>
                <w:sz w:val="24"/>
                <w:szCs w:val="24"/>
              </w:rPr>
              <w:t xml:space="preserve">- 10-15 % (в </w:t>
            </w:r>
            <w:r w:rsidRPr="004A388E">
              <w:rPr>
                <w:rFonts w:ascii="Times New Roman" w:hAnsi="Times New Roman" w:cs="Times New Roman"/>
                <w:sz w:val="24"/>
                <w:szCs w:val="24"/>
              </w:rPr>
              <w:t>зависимости от отраслевой направленности).</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xml:space="preserve">Рекомендуется </w:t>
            </w:r>
            <w:proofErr w:type="spellStart"/>
            <w:r w:rsidRPr="004A388E">
              <w:rPr>
                <w:rFonts w:ascii="Times New Roman" w:hAnsi="Times New Roman" w:cs="Times New Roman"/>
                <w:bCs/>
                <w:sz w:val="24"/>
                <w:szCs w:val="24"/>
              </w:rPr>
              <w:t>периметральное</w:t>
            </w:r>
            <w:proofErr w:type="spellEnd"/>
            <w:r w:rsidRPr="004A388E">
              <w:rPr>
                <w:rFonts w:ascii="Times New Roman" w:hAnsi="Times New Roman" w:cs="Times New Roman"/>
                <w:bCs/>
                <w:sz w:val="24"/>
                <w:szCs w:val="24"/>
              </w:rPr>
              <w:t xml:space="preserve"> озеленение и одиночные посадки деревьев и кустарников с учетом назначения и размеров площадок.</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Озеленение улично-дорожной сети</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Рекомендуется в виде линейных и одиночных посадок деревьев и кустарников.</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Минимальные расстояния от посадок до улично-дорожной сети, в том числе:</w:t>
            </w:r>
          </w:p>
          <w:p w:rsidR="00D84A0A" w:rsidRPr="004A388E" w:rsidRDefault="00D84A0A" w:rsidP="00041FC4">
            <w:pPr>
              <w:tabs>
                <w:tab w:val="left" w:pos="7740"/>
              </w:tabs>
              <w:spacing w:line="240" w:lineRule="auto"/>
              <w:ind w:left="312" w:right="-57" w:hanging="142"/>
              <w:rPr>
                <w:rFonts w:ascii="Times New Roman" w:hAnsi="Times New Roman" w:cs="Times New Roman"/>
                <w:bCs/>
                <w:sz w:val="24"/>
                <w:szCs w:val="24"/>
              </w:rPr>
            </w:pPr>
            <w:r w:rsidRPr="004A388E">
              <w:rPr>
                <w:rFonts w:ascii="Times New Roman" w:hAnsi="Times New Roman" w:cs="Times New Roman"/>
                <w:bCs/>
                <w:sz w:val="24"/>
                <w:szCs w:val="24"/>
              </w:rPr>
              <w:t>- поселковых дорог, главных улиц;</w:t>
            </w:r>
          </w:p>
          <w:p w:rsidR="00D84A0A" w:rsidRPr="004A388E" w:rsidRDefault="00D84A0A" w:rsidP="00041FC4">
            <w:pPr>
              <w:tabs>
                <w:tab w:val="left" w:pos="7740"/>
              </w:tabs>
              <w:spacing w:line="240" w:lineRule="auto"/>
              <w:ind w:left="312" w:right="-57" w:hanging="142"/>
              <w:rPr>
                <w:rFonts w:ascii="Times New Roman" w:hAnsi="Times New Roman" w:cs="Times New Roman"/>
                <w:bCs/>
                <w:sz w:val="24"/>
                <w:szCs w:val="24"/>
              </w:rPr>
            </w:pPr>
            <w:r w:rsidRPr="004A388E">
              <w:rPr>
                <w:rFonts w:ascii="Times New Roman" w:hAnsi="Times New Roman" w:cs="Times New Roman"/>
                <w:bCs/>
                <w:sz w:val="24"/>
                <w:szCs w:val="24"/>
              </w:rPr>
              <w:t>- улиц в жилой застройке;</w:t>
            </w:r>
          </w:p>
          <w:p w:rsidR="00D84A0A" w:rsidRPr="004A388E" w:rsidRDefault="00D84A0A" w:rsidP="00041FC4">
            <w:pPr>
              <w:tabs>
                <w:tab w:val="left" w:pos="7740"/>
              </w:tabs>
              <w:spacing w:line="240" w:lineRule="auto"/>
              <w:ind w:left="312" w:right="-57" w:hanging="142"/>
              <w:rPr>
                <w:rFonts w:ascii="Times New Roman" w:hAnsi="Times New Roman" w:cs="Times New Roman"/>
                <w:bCs/>
                <w:sz w:val="24"/>
                <w:szCs w:val="24"/>
              </w:rPr>
            </w:pPr>
            <w:r w:rsidRPr="004A388E">
              <w:rPr>
                <w:rFonts w:ascii="Times New Roman" w:hAnsi="Times New Roman" w:cs="Times New Roman"/>
                <w:bCs/>
                <w:sz w:val="24"/>
                <w:szCs w:val="24"/>
              </w:rPr>
              <w:lastRenderedPageBreak/>
              <w:t>- проездов.</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p>
          <w:p w:rsidR="00D84A0A" w:rsidRPr="004A388E" w:rsidRDefault="00D84A0A" w:rsidP="00041FC4">
            <w:pPr>
              <w:spacing w:line="240" w:lineRule="auto"/>
              <w:rPr>
                <w:rFonts w:ascii="Times New Roman" w:hAnsi="Times New Roman" w:cs="Times New Roman"/>
                <w:bCs/>
                <w:sz w:val="24"/>
                <w:szCs w:val="24"/>
              </w:rPr>
            </w:pPr>
          </w:p>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- 3-</w:t>
            </w:r>
            <w:smartTag w:uri="urn:schemas-microsoft-com:office:smarttags" w:element="metricconverter">
              <w:smartTagPr>
                <w:attr w:name="ProductID" w:val="4 м"/>
              </w:smartTagPr>
              <w:r w:rsidRPr="004A388E">
                <w:rPr>
                  <w:rFonts w:ascii="Times New Roman" w:hAnsi="Times New Roman" w:cs="Times New Roman"/>
                  <w:bCs/>
                  <w:sz w:val="24"/>
                  <w:szCs w:val="24"/>
                </w:rPr>
                <w:t>4 м</w:t>
              </w:r>
            </w:smartTag>
            <w:r w:rsidRPr="004A388E">
              <w:rPr>
                <w:rFonts w:ascii="Times New Roman" w:hAnsi="Times New Roman" w:cs="Times New Roman"/>
                <w:bCs/>
                <w:sz w:val="24"/>
                <w:szCs w:val="24"/>
              </w:rPr>
              <w:t xml:space="preserve"> от оси ствола дерева, кустарника;</w:t>
            </w:r>
          </w:p>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- 2-</w:t>
            </w:r>
            <w:smartTag w:uri="urn:schemas-microsoft-com:office:smarttags" w:element="metricconverter">
              <w:smartTagPr>
                <w:attr w:name="ProductID" w:val="3 м"/>
              </w:smartTagPr>
              <w:r w:rsidRPr="004A388E">
                <w:rPr>
                  <w:rFonts w:ascii="Times New Roman" w:hAnsi="Times New Roman" w:cs="Times New Roman"/>
                  <w:bCs/>
                  <w:sz w:val="24"/>
                  <w:szCs w:val="24"/>
                </w:rPr>
                <w:t>3 м</w:t>
              </w:r>
            </w:smartTag>
            <w:r w:rsidRPr="004A388E">
              <w:rPr>
                <w:rFonts w:ascii="Times New Roman" w:hAnsi="Times New Roman" w:cs="Times New Roman"/>
                <w:bCs/>
                <w:sz w:val="24"/>
                <w:szCs w:val="24"/>
              </w:rPr>
              <w:t xml:space="preserve"> от оси ствола дерева, кустарника;</w:t>
            </w:r>
          </w:p>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lastRenderedPageBreak/>
              <w:t>- 1,5-</w:t>
            </w:r>
            <w:smartTag w:uri="urn:schemas-microsoft-com:office:smarttags" w:element="metricconverter">
              <w:smartTagPr>
                <w:attr w:name="ProductID" w:val="2 м"/>
              </w:smartTagPr>
              <w:r w:rsidRPr="004A388E">
                <w:rPr>
                  <w:rFonts w:ascii="Times New Roman" w:hAnsi="Times New Roman" w:cs="Times New Roman"/>
                  <w:bCs/>
                  <w:sz w:val="24"/>
                  <w:szCs w:val="24"/>
                </w:rPr>
                <w:t>2 м</w:t>
              </w:r>
            </w:smartTag>
            <w:r w:rsidRPr="004A388E">
              <w:rPr>
                <w:rFonts w:ascii="Times New Roman" w:hAnsi="Times New Roman" w:cs="Times New Roman"/>
                <w:bCs/>
                <w:sz w:val="24"/>
                <w:szCs w:val="24"/>
              </w:rPr>
              <w:t xml:space="preserve"> от оси ствола дерева, кустарника.</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uppressAutoHyphen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lastRenderedPageBreak/>
              <w:t xml:space="preserve">Озеленение </w:t>
            </w:r>
            <w:r w:rsidRPr="004A388E">
              <w:rPr>
                <w:rFonts w:ascii="Times New Roman" w:hAnsi="Times New Roman" w:cs="Times New Roman"/>
                <w:sz w:val="24"/>
                <w:szCs w:val="24"/>
              </w:rPr>
              <w:t>пешеходных коммуникаций</w:t>
            </w:r>
            <w:r w:rsidRPr="004A388E">
              <w:rPr>
                <w:rFonts w:ascii="Times New Roman" w:hAnsi="Times New Roman" w:cs="Times New Roman"/>
                <w:bCs/>
                <w:sz w:val="24"/>
                <w:szCs w:val="24"/>
              </w:rPr>
              <w:t xml:space="preserve"> (тротуаров, аллей, дорожек, тропинок)</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4A388E">
                <w:rPr>
                  <w:rFonts w:ascii="Times New Roman" w:hAnsi="Times New Roman" w:cs="Times New Roman"/>
                  <w:bCs/>
                  <w:sz w:val="24"/>
                  <w:szCs w:val="24"/>
                </w:rPr>
                <w:t>2 м</w:t>
              </w:r>
            </w:smartTag>
            <w:r w:rsidRPr="004A388E">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Расстояния от края тротуаров, дорожек до зеленых насаждений</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bCs/>
                <w:sz w:val="24"/>
                <w:szCs w:val="24"/>
              </w:rPr>
              <w:t>По таблице 10.2.5 настоящих нормативов.</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Озеленение технических зон инженерных коммуникаций</w:t>
            </w:r>
          </w:p>
        </w:tc>
        <w:tc>
          <w:tcPr>
            <w:tcW w:w="6186" w:type="dxa"/>
            <w:tcBorders>
              <w:bottom w:val="single" w:sz="4" w:space="0" w:color="auto"/>
            </w:tcBorders>
            <w:shd w:val="clear" w:color="auto" w:fill="auto"/>
          </w:tcPr>
          <w:p w:rsidR="00D84A0A" w:rsidRPr="004A388E" w:rsidRDefault="00D84A0A" w:rsidP="00041FC4">
            <w:pPr>
              <w:spacing w:line="240" w:lineRule="auto"/>
              <w:rPr>
                <w:rFonts w:ascii="Times New Roman" w:hAnsi="Times New Roman" w:cs="Times New Roman"/>
                <w:bCs/>
                <w:sz w:val="24"/>
                <w:szCs w:val="24"/>
              </w:rPr>
            </w:pPr>
            <w:proofErr w:type="gramStart"/>
            <w:r w:rsidRPr="004A388E">
              <w:rPr>
                <w:rFonts w:ascii="Times New Roman" w:hAnsi="Times New Roman" w:cs="Times New Roman"/>
                <w:bCs/>
                <w:sz w:val="24"/>
                <w:szCs w:val="24"/>
              </w:rPr>
              <w:t>С учетом минимальных расстояний от инженерных коммуникаций до посадок в соответствии с таблицей</w:t>
            </w:r>
            <w:proofErr w:type="gramEnd"/>
            <w:r w:rsidRPr="004A388E">
              <w:rPr>
                <w:rFonts w:ascii="Times New Roman" w:hAnsi="Times New Roman" w:cs="Times New Roman"/>
                <w:bCs/>
                <w:sz w:val="24"/>
                <w:szCs w:val="24"/>
              </w:rPr>
              <w:t xml:space="preserve"> 10.2.5 настоящих нормативов.</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Озеленение производственных зон</w:t>
            </w:r>
          </w:p>
        </w:tc>
        <w:tc>
          <w:tcPr>
            <w:tcW w:w="6186" w:type="dxa"/>
            <w:tcBorders>
              <w:bottom w:val="single" w:sz="4" w:space="0" w:color="auto"/>
            </w:tcBorders>
            <w:shd w:val="clear" w:color="auto" w:fill="auto"/>
          </w:tcPr>
          <w:p w:rsidR="00D84A0A" w:rsidRPr="004A388E" w:rsidRDefault="00D84A0A" w:rsidP="00041FC4">
            <w:pPr>
              <w:spacing w:line="240" w:lineRule="auto"/>
              <w:ind w:right="-57"/>
              <w:rPr>
                <w:rFonts w:ascii="Times New Roman" w:hAnsi="Times New Roman" w:cs="Times New Roman"/>
                <w:bCs/>
                <w:spacing w:val="-4"/>
                <w:sz w:val="24"/>
                <w:szCs w:val="24"/>
              </w:rPr>
            </w:pPr>
            <w:r w:rsidRPr="004A388E">
              <w:rPr>
                <w:rFonts w:ascii="Times New Roman" w:hAnsi="Times New Roman" w:cs="Times New Roman"/>
                <w:bCs/>
                <w:spacing w:val="-4"/>
                <w:sz w:val="24"/>
                <w:szCs w:val="24"/>
              </w:rPr>
              <w:t>В соответствии с таблицами 9.2.4 и 10.2.5 настоящих нормативов.</w:t>
            </w:r>
          </w:p>
        </w:tc>
      </w:tr>
      <w:tr w:rsidR="00D84A0A" w:rsidRPr="003A55A3" w:rsidTr="00041FC4">
        <w:tblPrEx>
          <w:tblBorders>
            <w:bottom w:val="single" w:sz="4" w:space="0" w:color="auto"/>
          </w:tblBorders>
        </w:tblPrEx>
        <w:trPr>
          <w:jc w:val="center"/>
        </w:trPr>
        <w:tc>
          <w:tcPr>
            <w:tcW w:w="3950" w:type="dxa"/>
            <w:tcBorders>
              <w:bottom w:val="single" w:sz="4" w:space="0" w:color="auto"/>
            </w:tcBorders>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bCs/>
                <w:sz w:val="24"/>
                <w:szCs w:val="24"/>
              </w:rPr>
              <w:t>Озеленение санитарно-защитных зон</w:t>
            </w:r>
          </w:p>
        </w:tc>
        <w:tc>
          <w:tcPr>
            <w:tcW w:w="6186" w:type="dxa"/>
            <w:tcBorders>
              <w:bottom w:val="single" w:sz="4" w:space="0" w:color="auto"/>
            </w:tcBorders>
            <w:shd w:val="clear" w:color="auto" w:fill="auto"/>
          </w:tcPr>
          <w:p w:rsidR="00D84A0A" w:rsidRPr="004A388E" w:rsidRDefault="00D84A0A" w:rsidP="00041FC4">
            <w:pPr>
              <w:spacing w:line="240" w:lineRule="auto"/>
              <w:ind w:right="-57"/>
              <w:rPr>
                <w:rFonts w:ascii="Times New Roman" w:hAnsi="Times New Roman" w:cs="Times New Roman"/>
                <w:bCs/>
                <w:spacing w:val="-3"/>
                <w:sz w:val="24"/>
                <w:szCs w:val="24"/>
              </w:rPr>
            </w:pPr>
            <w:r w:rsidRPr="004A388E">
              <w:rPr>
                <w:rFonts w:ascii="Times New Roman" w:hAnsi="Times New Roman" w:cs="Times New Roman"/>
                <w:bCs/>
                <w:spacing w:val="-3"/>
                <w:sz w:val="24"/>
                <w:szCs w:val="24"/>
              </w:rPr>
              <w:t xml:space="preserve">В соответствии с таблицами 13.5 и </w:t>
            </w:r>
            <w:r w:rsidRPr="004A388E">
              <w:rPr>
                <w:rFonts w:ascii="Times New Roman" w:hAnsi="Times New Roman" w:cs="Times New Roman"/>
                <w:bCs/>
                <w:sz w:val="24"/>
                <w:szCs w:val="24"/>
              </w:rPr>
              <w:t xml:space="preserve">10.2.5 </w:t>
            </w:r>
            <w:r w:rsidRPr="004A388E">
              <w:rPr>
                <w:rFonts w:ascii="Times New Roman" w:hAnsi="Times New Roman" w:cs="Times New Roman"/>
                <w:bCs/>
                <w:spacing w:val="-3"/>
                <w:sz w:val="24"/>
                <w:szCs w:val="24"/>
              </w:rPr>
              <w:t>настоящих нормативов.</w:t>
            </w:r>
          </w:p>
        </w:tc>
      </w:tr>
      <w:tr w:rsidR="00D84A0A" w:rsidRPr="003A55A3" w:rsidTr="00041FC4">
        <w:tblPrEx>
          <w:tblBorders>
            <w:bottom w:val="single" w:sz="4" w:space="0" w:color="auto"/>
          </w:tblBorders>
        </w:tblPrEx>
        <w:trPr>
          <w:jc w:val="center"/>
        </w:trPr>
        <w:tc>
          <w:tcPr>
            <w:tcW w:w="3950"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sz w:val="24"/>
                <w:szCs w:val="24"/>
              </w:rPr>
            </w:pPr>
            <w:r w:rsidRPr="004A388E">
              <w:rPr>
                <w:rFonts w:ascii="Times New Roman" w:hAnsi="Times New Roman" w:cs="Times New Roman"/>
                <w:bCs/>
                <w:sz w:val="24"/>
                <w:szCs w:val="24"/>
              </w:rPr>
              <w:t xml:space="preserve">Назначение </w:t>
            </w:r>
            <w:r w:rsidRPr="004A388E">
              <w:rPr>
                <w:rFonts w:ascii="Times New Roman" w:hAnsi="Times New Roman" w:cs="Times New Roman"/>
                <w:sz w:val="24"/>
                <w:szCs w:val="24"/>
              </w:rPr>
              <w:t xml:space="preserve">озелененных территорий, выполняющих </w:t>
            </w:r>
            <w:proofErr w:type="spellStart"/>
            <w:r w:rsidRPr="004A388E">
              <w:rPr>
                <w:rFonts w:ascii="Times New Roman" w:hAnsi="Times New Roman" w:cs="Times New Roman"/>
                <w:sz w:val="24"/>
                <w:szCs w:val="24"/>
              </w:rPr>
              <w:t>средозащитные</w:t>
            </w:r>
            <w:proofErr w:type="spellEnd"/>
            <w:r w:rsidRPr="004A388E">
              <w:rPr>
                <w:rFonts w:ascii="Times New Roman" w:hAnsi="Times New Roman" w:cs="Times New Roman"/>
                <w:sz w:val="24"/>
                <w:szCs w:val="24"/>
              </w:rPr>
              <w:t xml:space="preserve"> и рекреационные функции:</w:t>
            </w:r>
          </w:p>
          <w:p w:rsidR="00D84A0A" w:rsidRPr="004A388E" w:rsidRDefault="00D84A0A" w:rsidP="00041FC4">
            <w:pPr>
              <w:tabs>
                <w:tab w:val="left" w:pos="7740"/>
              </w:tabs>
              <w:spacing w:line="240" w:lineRule="auto"/>
              <w:ind w:left="312" w:right="-57" w:hanging="142"/>
              <w:rPr>
                <w:rFonts w:ascii="Times New Roman" w:hAnsi="Times New Roman" w:cs="Times New Roman"/>
                <w:spacing w:val="-3"/>
                <w:sz w:val="24"/>
                <w:szCs w:val="24"/>
              </w:rPr>
            </w:pPr>
            <w:r w:rsidRPr="004A388E">
              <w:rPr>
                <w:rFonts w:ascii="Times New Roman" w:hAnsi="Times New Roman" w:cs="Times New Roman"/>
                <w:bCs/>
                <w:sz w:val="24"/>
                <w:szCs w:val="24"/>
              </w:rPr>
              <w:t xml:space="preserve">- </w:t>
            </w:r>
            <w:r w:rsidRPr="004A388E">
              <w:rPr>
                <w:rFonts w:ascii="Times New Roman" w:hAnsi="Times New Roman" w:cs="Times New Roman"/>
                <w:spacing w:val="-3"/>
                <w:sz w:val="24"/>
                <w:szCs w:val="24"/>
              </w:rPr>
              <w:t>озелененные территории ограниченного пользования;</w:t>
            </w:r>
          </w:p>
          <w:p w:rsidR="00D84A0A" w:rsidRPr="004A388E" w:rsidRDefault="00D84A0A" w:rsidP="00041FC4">
            <w:pPr>
              <w:tabs>
                <w:tab w:val="left" w:pos="7740"/>
              </w:tabs>
              <w:spacing w:line="240" w:lineRule="auto"/>
              <w:ind w:left="312" w:right="-57" w:hanging="142"/>
              <w:rPr>
                <w:rFonts w:ascii="Times New Roman" w:hAnsi="Times New Roman" w:cs="Times New Roman"/>
                <w:bCs/>
                <w:sz w:val="24"/>
                <w:szCs w:val="24"/>
              </w:rPr>
            </w:pPr>
            <w:r w:rsidRPr="004A388E">
              <w:rPr>
                <w:rFonts w:ascii="Times New Roman" w:hAnsi="Times New Roman" w:cs="Times New Roman"/>
                <w:spacing w:val="-3"/>
                <w:sz w:val="24"/>
                <w:szCs w:val="24"/>
              </w:rPr>
              <w:t xml:space="preserve">- </w:t>
            </w:r>
            <w:r w:rsidRPr="004A388E">
              <w:rPr>
                <w:rFonts w:ascii="Times New Roman" w:hAnsi="Times New Roman" w:cs="Times New Roman"/>
                <w:bCs/>
                <w:sz w:val="24"/>
                <w:szCs w:val="24"/>
              </w:rPr>
              <w:t>озелененные территории специального назначения.</w:t>
            </w:r>
          </w:p>
        </w:tc>
        <w:tc>
          <w:tcPr>
            <w:tcW w:w="6186" w:type="dxa"/>
            <w:shd w:val="clear" w:color="auto" w:fill="auto"/>
          </w:tcPr>
          <w:p w:rsidR="00D84A0A" w:rsidRPr="004A388E" w:rsidRDefault="00D84A0A" w:rsidP="00041FC4">
            <w:pPr>
              <w:spacing w:line="240" w:lineRule="auto"/>
              <w:ind w:left="142" w:hanging="142"/>
              <w:rPr>
                <w:rFonts w:ascii="Times New Roman" w:hAnsi="Times New Roman" w:cs="Times New Roman"/>
                <w:sz w:val="24"/>
                <w:szCs w:val="24"/>
              </w:rPr>
            </w:pPr>
            <w:r w:rsidRPr="004A388E">
              <w:rPr>
                <w:rFonts w:ascii="Times New Roman" w:hAnsi="Times New Roman" w:cs="Times New Roman"/>
                <w:bCs/>
                <w:sz w:val="24"/>
                <w:szCs w:val="24"/>
              </w:rPr>
              <w:t xml:space="preserve">- </w:t>
            </w:r>
            <w:r w:rsidRPr="004A388E">
              <w:rPr>
                <w:rFonts w:ascii="Times New Roman" w:hAnsi="Times New Roman" w:cs="Times New Roman"/>
                <w:spacing w:val="-3"/>
                <w:sz w:val="24"/>
                <w:szCs w:val="24"/>
              </w:rPr>
              <w:t>территории с зелеными</w:t>
            </w:r>
            <w:r w:rsidRPr="004A388E">
              <w:rPr>
                <w:rFonts w:ascii="Times New Roman" w:hAnsi="Times New Roman" w:cs="Times New Roman"/>
                <w:sz w:val="24"/>
                <w:szCs w:val="24"/>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84A0A" w:rsidRPr="004A388E" w:rsidRDefault="00D84A0A" w:rsidP="00041FC4">
            <w:pPr>
              <w:spacing w:line="240" w:lineRule="auto"/>
              <w:ind w:left="142" w:hanging="142"/>
              <w:rPr>
                <w:rFonts w:ascii="Times New Roman" w:hAnsi="Times New Roman" w:cs="Times New Roman"/>
                <w:bCs/>
                <w:sz w:val="24"/>
                <w:szCs w:val="24"/>
              </w:rPr>
            </w:pPr>
            <w:r w:rsidRPr="004A388E">
              <w:rPr>
                <w:rFonts w:ascii="Times New Roman" w:hAnsi="Times New Roman" w:cs="Times New Roman"/>
                <w:sz w:val="24"/>
                <w:szCs w:val="24"/>
              </w:rPr>
              <w:t xml:space="preserve">- </w:t>
            </w:r>
            <w:r w:rsidRPr="004A388E">
              <w:rPr>
                <w:rFonts w:ascii="Times New Roman" w:hAnsi="Times New Roman" w:cs="Times New Roman"/>
                <w:bCs/>
                <w:sz w:val="24"/>
                <w:szCs w:val="24"/>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D84A0A" w:rsidRPr="003A55A3" w:rsidTr="00041FC4">
        <w:tblPrEx>
          <w:tblBorders>
            <w:bottom w:val="single" w:sz="4" w:space="0" w:color="auto"/>
          </w:tblBorders>
        </w:tblPrEx>
        <w:trPr>
          <w:jc w:val="center"/>
        </w:trPr>
        <w:tc>
          <w:tcPr>
            <w:tcW w:w="3950" w:type="dxa"/>
            <w:shd w:val="clear" w:color="auto" w:fill="auto"/>
          </w:tcPr>
          <w:p w:rsidR="00D84A0A" w:rsidRPr="004A388E" w:rsidRDefault="00D84A0A" w:rsidP="00041FC4">
            <w:pPr>
              <w:tabs>
                <w:tab w:val="left" w:pos="7740"/>
              </w:tabs>
              <w:spacing w:line="240" w:lineRule="auto"/>
              <w:ind w:right="-57"/>
              <w:rPr>
                <w:rFonts w:ascii="Times New Roman" w:hAnsi="Times New Roman" w:cs="Times New Roman"/>
                <w:bCs/>
                <w:sz w:val="24"/>
                <w:szCs w:val="24"/>
              </w:rPr>
            </w:pPr>
            <w:r w:rsidRPr="004A388E">
              <w:rPr>
                <w:rFonts w:ascii="Times New Roman" w:hAnsi="Times New Roman" w:cs="Times New Roman"/>
                <w:sz w:val="24"/>
                <w:szCs w:val="24"/>
              </w:rPr>
              <w:t xml:space="preserve">Уровень </w:t>
            </w:r>
            <w:proofErr w:type="spellStart"/>
            <w:r w:rsidRPr="004A388E">
              <w:rPr>
                <w:rFonts w:ascii="Times New Roman" w:hAnsi="Times New Roman" w:cs="Times New Roman"/>
                <w:sz w:val="24"/>
                <w:szCs w:val="24"/>
              </w:rPr>
              <w:t>озелененности</w:t>
            </w:r>
            <w:proofErr w:type="spellEnd"/>
            <w:r w:rsidRPr="004A388E">
              <w:rPr>
                <w:rFonts w:ascii="Times New Roman" w:hAnsi="Times New Roman" w:cs="Times New Roman"/>
                <w:sz w:val="24"/>
                <w:szCs w:val="24"/>
              </w:rPr>
              <w:t xml:space="preserve"> озелененных территорий </w:t>
            </w:r>
            <w:r w:rsidRPr="004A388E">
              <w:rPr>
                <w:rFonts w:ascii="Times New Roman" w:hAnsi="Times New Roman" w:cs="Times New Roman"/>
                <w:spacing w:val="-3"/>
                <w:sz w:val="24"/>
                <w:szCs w:val="24"/>
              </w:rPr>
              <w:t xml:space="preserve">ограниченного пользования и </w:t>
            </w:r>
            <w:r w:rsidRPr="004A388E">
              <w:rPr>
                <w:rFonts w:ascii="Times New Roman" w:hAnsi="Times New Roman" w:cs="Times New Roman"/>
                <w:bCs/>
                <w:sz w:val="24"/>
                <w:szCs w:val="24"/>
              </w:rPr>
              <w:t>специального назначения</w:t>
            </w:r>
          </w:p>
        </w:tc>
        <w:tc>
          <w:tcPr>
            <w:tcW w:w="6186" w:type="dxa"/>
            <w:shd w:val="clear" w:color="auto" w:fill="auto"/>
          </w:tcPr>
          <w:p w:rsidR="00D84A0A" w:rsidRPr="004A388E" w:rsidRDefault="00D84A0A" w:rsidP="00041FC4">
            <w:pPr>
              <w:spacing w:line="240" w:lineRule="auto"/>
              <w:rPr>
                <w:rFonts w:ascii="Times New Roman" w:hAnsi="Times New Roman" w:cs="Times New Roman"/>
                <w:bCs/>
                <w:sz w:val="24"/>
                <w:szCs w:val="24"/>
              </w:rPr>
            </w:pPr>
            <w:r w:rsidRPr="004A388E">
              <w:rPr>
                <w:rFonts w:ascii="Times New Roman" w:hAnsi="Times New Roman" w:cs="Times New Roman"/>
                <w:sz w:val="24"/>
                <w:szCs w:val="24"/>
              </w:rPr>
              <w:t>Не менее 20 %.</w:t>
            </w:r>
          </w:p>
        </w:tc>
      </w:tr>
    </w:tbl>
    <w:p w:rsidR="00D84A0A" w:rsidRPr="003A55A3" w:rsidRDefault="00D84A0A" w:rsidP="00D84A0A">
      <w:pPr>
        <w:pStyle w:val="ConsNormal"/>
        <w:spacing w:line="239" w:lineRule="auto"/>
        <w:ind w:right="0" w:firstLine="709"/>
        <w:jc w:val="both"/>
        <w:rPr>
          <w:rFonts w:ascii="Times New Roman" w:hAnsi="Times New Roman" w:cs="Times New Roman"/>
          <w:sz w:val="24"/>
          <w:szCs w:val="24"/>
        </w:rPr>
      </w:pPr>
      <w:r w:rsidRPr="003A55A3">
        <w:rPr>
          <w:rFonts w:ascii="Times New Roman" w:hAnsi="Times New Roman" w:cs="Times New Roman"/>
          <w:sz w:val="24"/>
          <w:szCs w:val="24"/>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D84A0A" w:rsidRPr="003A55A3" w:rsidRDefault="00D84A0A" w:rsidP="00D84A0A">
      <w:pPr>
        <w:pStyle w:val="ConsNormal"/>
        <w:spacing w:line="239" w:lineRule="auto"/>
        <w:ind w:right="0" w:firstLine="709"/>
        <w:jc w:val="both"/>
        <w:rPr>
          <w:rFonts w:ascii="Times New Roman" w:hAnsi="Times New Roman" w:cs="Times New Roman"/>
          <w:spacing w:val="-1"/>
          <w:sz w:val="24"/>
          <w:szCs w:val="24"/>
        </w:rPr>
      </w:pP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2022"/>
        <w:gridCol w:w="2022"/>
      </w:tblGrid>
      <w:tr w:rsidR="00D84A0A" w:rsidRPr="003A55A3" w:rsidTr="00041FC4">
        <w:trPr>
          <w:trHeight w:val="170"/>
          <w:jc w:val="center"/>
        </w:trPr>
        <w:tc>
          <w:tcPr>
            <w:tcW w:w="6067" w:type="dxa"/>
            <w:vMerge w:val="restart"/>
            <w:vAlign w:val="center"/>
          </w:tcPr>
          <w:p w:rsidR="00D84A0A" w:rsidRPr="004A388E" w:rsidRDefault="00D84A0A" w:rsidP="00041FC4">
            <w:pPr>
              <w:spacing w:line="240" w:lineRule="auto"/>
              <w:jc w:val="center"/>
              <w:rPr>
                <w:rFonts w:ascii="Times New Roman" w:hAnsi="Times New Roman" w:cs="Times New Roman"/>
                <w:b/>
              </w:rPr>
            </w:pPr>
            <w:r w:rsidRPr="004A388E">
              <w:rPr>
                <w:rFonts w:ascii="Times New Roman" w:hAnsi="Times New Roman" w:cs="Times New Roman"/>
                <w:b/>
              </w:rPr>
              <w:t>Наименования зданий, сооружений</w:t>
            </w:r>
          </w:p>
        </w:tc>
        <w:tc>
          <w:tcPr>
            <w:tcW w:w="4044" w:type="dxa"/>
            <w:gridSpan w:val="2"/>
            <w:vAlign w:val="center"/>
          </w:tcPr>
          <w:p w:rsidR="00D84A0A" w:rsidRPr="004A388E" w:rsidRDefault="00D84A0A" w:rsidP="00041FC4">
            <w:pPr>
              <w:spacing w:line="240" w:lineRule="auto"/>
              <w:jc w:val="center"/>
              <w:rPr>
                <w:rFonts w:ascii="Times New Roman" w:hAnsi="Times New Roman" w:cs="Times New Roman"/>
                <w:b/>
              </w:rPr>
            </w:pPr>
            <w:r w:rsidRPr="004A388E">
              <w:rPr>
                <w:rFonts w:ascii="Times New Roman" w:hAnsi="Times New Roman" w:cs="Times New Roman"/>
                <w:b/>
              </w:rPr>
              <w:t xml:space="preserve">Расчетные показатели расстояний, </w:t>
            </w:r>
            <w:proofErr w:type="gramStart"/>
            <w:r w:rsidRPr="004A388E">
              <w:rPr>
                <w:rFonts w:ascii="Times New Roman" w:hAnsi="Times New Roman" w:cs="Times New Roman"/>
                <w:b/>
              </w:rPr>
              <w:t>м</w:t>
            </w:r>
            <w:proofErr w:type="gramEnd"/>
            <w:r w:rsidRPr="004A388E">
              <w:rPr>
                <w:rFonts w:ascii="Times New Roman" w:hAnsi="Times New Roman" w:cs="Times New Roman"/>
                <w:b/>
              </w:rPr>
              <w:t xml:space="preserve">, от здания, </w:t>
            </w:r>
            <w:r w:rsidRPr="004A388E">
              <w:rPr>
                <w:rFonts w:ascii="Times New Roman" w:hAnsi="Times New Roman" w:cs="Times New Roman"/>
                <w:b/>
                <w:spacing w:val="-2"/>
              </w:rPr>
              <w:t>сооружения, объекта до оси</w:t>
            </w:r>
          </w:p>
        </w:tc>
      </w:tr>
      <w:tr w:rsidR="00D84A0A" w:rsidRPr="003A55A3" w:rsidTr="00041FC4">
        <w:trPr>
          <w:trHeight w:val="170"/>
          <w:jc w:val="center"/>
        </w:trPr>
        <w:tc>
          <w:tcPr>
            <w:tcW w:w="6067" w:type="dxa"/>
            <w:vMerge/>
            <w:vAlign w:val="center"/>
          </w:tcPr>
          <w:p w:rsidR="00D84A0A" w:rsidRPr="003A55A3" w:rsidRDefault="00D84A0A" w:rsidP="00041FC4">
            <w:pPr>
              <w:spacing w:line="240" w:lineRule="auto"/>
              <w:jc w:val="center"/>
              <w:rPr>
                <w:rFonts w:ascii="Times New Roman" w:hAnsi="Times New Roman" w:cs="Times New Roman"/>
                <w:b/>
                <w:bCs/>
              </w:rPr>
            </w:pPr>
          </w:p>
        </w:tc>
        <w:tc>
          <w:tcPr>
            <w:tcW w:w="2022" w:type="dxa"/>
            <w:vAlign w:val="center"/>
          </w:tcPr>
          <w:p w:rsidR="00D84A0A" w:rsidRPr="003A55A3" w:rsidRDefault="00D84A0A" w:rsidP="00041FC4">
            <w:pPr>
              <w:spacing w:line="240" w:lineRule="auto"/>
              <w:jc w:val="center"/>
              <w:rPr>
                <w:rFonts w:ascii="Times New Roman" w:hAnsi="Times New Roman" w:cs="Times New Roman"/>
                <w:b/>
                <w:bCs/>
              </w:rPr>
            </w:pPr>
            <w:r w:rsidRPr="003A55A3">
              <w:rPr>
                <w:rFonts w:ascii="Times New Roman" w:hAnsi="Times New Roman" w:cs="Times New Roman"/>
                <w:b/>
                <w:bCs/>
              </w:rPr>
              <w:t>ствола дерева</w:t>
            </w:r>
          </w:p>
        </w:tc>
        <w:tc>
          <w:tcPr>
            <w:tcW w:w="2022" w:type="dxa"/>
            <w:vAlign w:val="center"/>
          </w:tcPr>
          <w:p w:rsidR="00D84A0A" w:rsidRPr="003A55A3" w:rsidRDefault="00D84A0A" w:rsidP="00041FC4">
            <w:pPr>
              <w:spacing w:line="240" w:lineRule="auto"/>
              <w:jc w:val="center"/>
              <w:rPr>
                <w:rFonts w:ascii="Times New Roman" w:hAnsi="Times New Roman" w:cs="Times New Roman"/>
                <w:b/>
                <w:bCs/>
              </w:rPr>
            </w:pPr>
            <w:r w:rsidRPr="003A55A3">
              <w:rPr>
                <w:rFonts w:ascii="Times New Roman" w:hAnsi="Times New Roman" w:cs="Times New Roman"/>
                <w:b/>
                <w:bCs/>
              </w:rPr>
              <w:t>кустарника</w:t>
            </w:r>
          </w:p>
        </w:tc>
      </w:tr>
      <w:tr w:rsidR="00D84A0A" w:rsidRPr="003A55A3" w:rsidTr="00041FC4">
        <w:tblPrEx>
          <w:tblBorders>
            <w:bottom w:val="single" w:sz="4" w:space="0" w:color="auto"/>
          </w:tblBorders>
        </w:tblPrEx>
        <w:trPr>
          <w:trHeight w:val="227"/>
          <w:jc w:val="center"/>
        </w:trPr>
        <w:tc>
          <w:tcPr>
            <w:tcW w:w="6067" w:type="dxa"/>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 xml:space="preserve">Наружная стена здания и сооружения </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5,0</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1,5</w:t>
            </w:r>
          </w:p>
        </w:tc>
      </w:tr>
      <w:tr w:rsidR="00D84A0A" w:rsidRPr="003A55A3" w:rsidTr="00041FC4">
        <w:tblPrEx>
          <w:tblBorders>
            <w:bottom w:val="single" w:sz="4" w:space="0" w:color="auto"/>
          </w:tblBorders>
        </w:tblPrEx>
        <w:trPr>
          <w:trHeight w:val="227"/>
          <w:jc w:val="center"/>
        </w:trPr>
        <w:tc>
          <w:tcPr>
            <w:tcW w:w="6067" w:type="dxa"/>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Край тротуара и садовой дорожки</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0,7</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0,5</w:t>
            </w:r>
          </w:p>
        </w:tc>
      </w:tr>
      <w:tr w:rsidR="00D84A0A" w:rsidRPr="003A55A3" w:rsidTr="00041FC4">
        <w:tblPrEx>
          <w:tblBorders>
            <w:bottom w:val="single" w:sz="4" w:space="0" w:color="auto"/>
          </w:tblBorders>
        </w:tblPrEx>
        <w:trPr>
          <w:trHeight w:val="273"/>
          <w:jc w:val="center"/>
        </w:trPr>
        <w:tc>
          <w:tcPr>
            <w:tcW w:w="6067" w:type="dxa"/>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Край проезжей части улиц местного значения, кромка укрепленной полосы обочины дороги или бровка канавы</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2,0</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1,0</w:t>
            </w:r>
          </w:p>
        </w:tc>
      </w:tr>
      <w:tr w:rsidR="00D84A0A" w:rsidRPr="003A55A3" w:rsidTr="00041FC4">
        <w:tblPrEx>
          <w:tblBorders>
            <w:bottom w:val="single" w:sz="4" w:space="0" w:color="auto"/>
          </w:tblBorders>
        </w:tblPrEx>
        <w:trPr>
          <w:trHeight w:val="227"/>
          <w:jc w:val="center"/>
        </w:trPr>
        <w:tc>
          <w:tcPr>
            <w:tcW w:w="6067" w:type="dxa"/>
          </w:tcPr>
          <w:p w:rsidR="00D84A0A" w:rsidRPr="004A388E" w:rsidRDefault="00D84A0A" w:rsidP="00041FC4">
            <w:pPr>
              <w:spacing w:line="240" w:lineRule="auto"/>
              <w:ind w:left="57"/>
              <w:rPr>
                <w:rFonts w:ascii="Times New Roman" w:hAnsi="Times New Roman" w:cs="Times New Roman"/>
                <w:bCs/>
                <w:sz w:val="24"/>
                <w:szCs w:val="24"/>
              </w:rPr>
            </w:pPr>
            <w:r w:rsidRPr="004A388E">
              <w:rPr>
                <w:rFonts w:ascii="Times New Roman" w:hAnsi="Times New Roman" w:cs="Times New Roman"/>
                <w:bCs/>
                <w:sz w:val="24"/>
                <w:szCs w:val="24"/>
              </w:rPr>
              <w:lastRenderedPageBreak/>
              <w:t>Мачта и опора осветительной сети, мостовая опора и эстакада</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4,0</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noBreakHyphen/>
            </w:r>
          </w:p>
        </w:tc>
      </w:tr>
      <w:tr w:rsidR="00D84A0A" w:rsidRPr="003A55A3" w:rsidTr="00041FC4">
        <w:tblPrEx>
          <w:tblBorders>
            <w:bottom w:val="single" w:sz="4" w:space="0" w:color="auto"/>
          </w:tblBorders>
        </w:tblPrEx>
        <w:trPr>
          <w:trHeight w:val="227"/>
          <w:jc w:val="center"/>
        </w:trPr>
        <w:tc>
          <w:tcPr>
            <w:tcW w:w="6067" w:type="dxa"/>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Подошва откоса, террасы и др.</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1,0</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0,5</w:t>
            </w:r>
          </w:p>
        </w:tc>
      </w:tr>
      <w:tr w:rsidR="00D84A0A" w:rsidRPr="003A55A3" w:rsidTr="00041FC4">
        <w:tblPrEx>
          <w:tblBorders>
            <w:bottom w:val="single" w:sz="4" w:space="0" w:color="auto"/>
          </w:tblBorders>
        </w:tblPrEx>
        <w:trPr>
          <w:trHeight w:val="227"/>
          <w:jc w:val="center"/>
        </w:trPr>
        <w:tc>
          <w:tcPr>
            <w:tcW w:w="6067" w:type="dxa"/>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Подошва или внутренняя грань подпорной стенки</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3,0</w:t>
            </w:r>
          </w:p>
        </w:tc>
        <w:tc>
          <w:tcPr>
            <w:tcW w:w="2022" w:type="dxa"/>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1,0</w:t>
            </w:r>
          </w:p>
        </w:tc>
      </w:tr>
      <w:tr w:rsidR="00D84A0A" w:rsidRPr="003A55A3" w:rsidTr="00041FC4">
        <w:tblPrEx>
          <w:tblBorders>
            <w:bottom w:val="single" w:sz="4" w:space="0" w:color="auto"/>
          </w:tblBorders>
        </w:tblPrEx>
        <w:trPr>
          <w:trHeight w:val="365"/>
          <w:jc w:val="center"/>
        </w:trPr>
        <w:tc>
          <w:tcPr>
            <w:tcW w:w="6067" w:type="dxa"/>
            <w:tcBorders>
              <w:bottom w:val="nil"/>
            </w:tcBorders>
          </w:tcPr>
          <w:p w:rsidR="00D84A0A" w:rsidRPr="004A388E" w:rsidRDefault="00D84A0A" w:rsidP="00041FC4">
            <w:pPr>
              <w:spacing w:line="240" w:lineRule="auto"/>
              <w:ind w:left="57" w:right="70"/>
              <w:rPr>
                <w:rFonts w:ascii="Times New Roman" w:hAnsi="Times New Roman" w:cs="Times New Roman"/>
                <w:bCs/>
                <w:sz w:val="24"/>
                <w:szCs w:val="24"/>
              </w:rPr>
            </w:pPr>
            <w:r w:rsidRPr="004A388E">
              <w:rPr>
                <w:rFonts w:ascii="Times New Roman" w:hAnsi="Times New Roman" w:cs="Times New Roman"/>
                <w:bCs/>
                <w:sz w:val="24"/>
                <w:szCs w:val="24"/>
              </w:rPr>
              <w:t xml:space="preserve">Подземные сети: </w:t>
            </w:r>
          </w:p>
          <w:p w:rsidR="00D84A0A" w:rsidRPr="004A388E" w:rsidRDefault="00D84A0A" w:rsidP="00041FC4">
            <w:pPr>
              <w:spacing w:line="240" w:lineRule="auto"/>
              <w:ind w:right="70" w:firstLine="386"/>
              <w:rPr>
                <w:rFonts w:ascii="Times New Roman" w:hAnsi="Times New Roman" w:cs="Times New Roman"/>
                <w:bCs/>
                <w:sz w:val="24"/>
                <w:szCs w:val="24"/>
              </w:rPr>
            </w:pPr>
            <w:r w:rsidRPr="004A388E">
              <w:rPr>
                <w:rFonts w:ascii="Times New Roman" w:hAnsi="Times New Roman" w:cs="Times New Roman"/>
                <w:bCs/>
                <w:sz w:val="24"/>
                <w:szCs w:val="24"/>
              </w:rPr>
              <w:t>газопровод, канализация</w:t>
            </w:r>
          </w:p>
        </w:tc>
        <w:tc>
          <w:tcPr>
            <w:tcW w:w="2022" w:type="dxa"/>
            <w:tcBorders>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p>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1,5</w:t>
            </w:r>
          </w:p>
        </w:tc>
        <w:tc>
          <w:tcPr>
            <w:tcW w:w="2022" w:type="dxa"/>
            <w:tcBorders>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p>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noBreakHyphen/>
            </w:r>
          </w:p>
        </w:tc>
      </w:tr>
      <w:tr w:rsidR="00D84A0A" w:rsidRPr="003A55A3" w:rsidTr="00041FC4">
        <w:tblPrEx>
          <w:tblBorders>
            <w:bottom w:val="single" w:sz="4" w:space="0" w:color="auto"/>
          </w:tblBorders>
        </w:tblPrEx>
        <w:trPr>
          <w:trHeight w:val="388"/>
          <w:jc w:val="center"/>
        </w:trPr>
        <w:tc>
          <w:tcPr>
            <w:tcW w:w="6067" w:type="dxa"/>
            <w:tcBorders>
              <w:top w:val="nil"/>
              <w:bottom w:val="nil"/>
            </w:tcBorders>
          </w:tcPr>
          <w:p w:rsidR="00D84A0A" w:rsidRPr="004A388E" w:rsidRDefault="00D84A0A" w:rsidP="00041FC4">
            <w:pPr>
              <w:spacing w:line="240" w:lineRule="auto"/>
              <w:ind w:left="386" w:right="70"/>
              <w:rPr>
                <w:rFonts w:ascii="Times New Roman" w:hAnsi="Times New Roman" w:cs="Times New Roman"/>
                <w:bCs/>
                <w:sz w:val="24"/>
                <w:szCs w:val="24"/>
              </w:rPr>
            </w:pPr>
            <w:r w:rsidRPr="004A388E">
              <w:rPr>
                <w:rFonts w:ascii="Times New Roman" w:hAnsi="Times New Roman" w:cs="Times New Roman"/>
                <w:bCs/>
                <w:sz w:val="24"/>
                <w:szCs w:val="24"/>
              </w:rPr>
              <w:t xml:space="preserve">тепловая сеть (стенка канала, тоннеля или оболочка при </w:t>
            </w:r>
            <w:proofErr w:type="spellStart"/>
            <w:r w:rsidRPr="004A388E">
              <w:rPr>
                <w:rFonts w:ascii="Times New Roman" w:hAnsi="Times New Roman" w:cs="Times New Roman"/>
                <w:bCs/>
                <w:sz w:val="24"/>
                <w:szCs w:val="24"/>
              </w:rPr>
              <w:t>бесканальной</w:t>
            </w:r>
            <w:proofErr w:type="spellEnd"/>
            <w:r w:rsidRPr="004A388E">
              <w:rPr>
                <w:rFonts w:ascii="Times New Roman" w:hAnsi="Times New Roman" w:cs="Times New Roman"/>
                <w:bCs/>
                <w:sz w:val="24"/>
                <w:szCs w:val="24"/>
              </w:rPr>
              <w:t xml:space="preserve"> прокладке)</w:t>
            </w:r>
          </w:p>
        </w:tc>
        <w:tc>
          <w:tcPr>
            <w:tcW w:w="2022" w:type="dxa"/>
            <w:tcBorders>
              <w:top w:val="nil"/>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2,0</w:t>
            </w:r>
          </w:p>
        </w:tc>
        <w:tc>
          <w:tcPr>
            <w:tcW w:w="2022" w:type="dxa"/>
            <w:tcBorders>
              <w:top w:val="nil"/>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1,0</w:t>
            </w:r>
          </w:p>
        </w:tc>
      </w:tr>
      <w:tr w:rsidR="00D84A0A" w:rsidRPr="003A55A3" w:rsidTr="00041FC4">
        <w:tblPrEx>
          <w:tblBorders>
            <w:bottom w:val="single" w:sz="4" w:space="0" w:color="auto"/>
          </w:tblBorders>
        </w:tblPrEx>
        <w:trPr>
          <w:trHeight w:val="227"/>
          <w:jc w:val="center"/>
        </w:trPr>
        <w:tc>
          <w:tcPr>
            <w:tcW w:w="6067" w:type="dxa"/>
            <w:tcBorders>
              <w:top w:val="nil"/>
              <w:bottom w:val="nil"/>
            </w:tcBorders>
          </w:tcPr>
          <w:p w:rsidR="00D84A0A" w:rsidRPr="004A388E" w:rsidRDefault="00D84A0A" w:rsidP="00041FC4">
            <w:pPr>
              <w:spacing w:line="240" w:lineRule="auto"/>
              <w:ind w:left="386" w:right="70"/>
              <w:rPr>
                <w:rFonts w:ascii="Times New Roman" w:hAnsi="Times New Roman" w:cs="Times New Roman"/>
                <w:bCs/>
                <w:sz w:val="24"/>
                <w:szCs w:val="24"/>
              </w:rPr>
            </w:pPr>
            <w:r w:rsidRPr="004A388E">
              <w:rPr>
                <w:rFonts w:ascii="Times New Roman" w:hAnsi="Times New Roman" w:cs="Times New Roman"/>
                <w:bCs/>
                <w:sz w:val="24"/>
                <w:szCs w:val="24"/>
              </w:rPr>
              <w:t>водопровод, дренаж</w:t>
            </w:r>
          </w:p>
        </w:tc>
        <w:tc>
          <w:tcPr>
            <w:tcW w:w="2022" w:type="dxa"/>
            <w:tcBorders>
              <w:top w:val="nil"/>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2,0</w:t>
            </w:r>
          </w:p>
        </w:tc>
        <w:tc>
          <w:tcPr>
            <w:tcW w:w="2022" w:type="dxa"/>
            <w:tcBorders>
              <w:top w:val="nil"/>
              <w:bottom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noBreakHyphen/>
            </w:r>
          </w:p>
        </w:tc>
      </w:tr>
      <w:tr w:rsidR="00D84A0A" w:rsidRPr="003A55A3" w:rsidTr="00041FC4">
        <w:tblPrEx>
          <w:tblBorders>
            <w:bottom w:val="single" w:sz="4" w:space="0" w:color="auto"/>
          </w:tblBorders>
        </w:tblPrEx>
        <w:trPr>
          <w:trHeight w:val="227"/>
          <w:jc w:val="center"/>
        </w:trPr>
        <w:tc>
          <w:tcPr>
            <w:tcW w:w="6067" w:type="dxa"/>
            <w:tcBorders>
              <w:top w:val="nil"/>
            </w:tcBorders>
          </w:tcPr>
          <w:p w:rsidR="00D84A0A" w:rsidRPr="004A388E" w:rsidRDefault="00D84A0A" w:rsidP="00041FC4">
            <w:pPr>
              <w:spacing w:line="240" w:lineRule="auto"/>
              <w:ind w:left="386" w:right="70"/>
              <w:rPr>
                <w:rFonts w:ascii="Times New Roman" w:hAnsi="Times New Roman" w:cs="Times New Roman"/>
                <w:bCs/>
                <w:sz w:val="24"/>
                <w:szCs w:val="24"/>
              </w:rPr>
            </w:pPr>
            <w:r w:rsidRPr="004A388E">
              <w:rPr>
                <w:rFonts w:ascii="Times New Roman" w:hAnsi="Times New Roman" w:cs="Times New Roman"/>
                <w:bCs/>
                <w:sz w:val="24"/>
                <w:szCs w:val="24"/>
              </w:rPr>
              <w:t>силовой кабель и кабель связи</w:t>
            </w:r>
          </w:p>
        </w:tc>
        <w:tc>
          <w:tcPr>
            <w:tcW w:w="2022" w:type="dxa"/>
            <w:tcBorders>
              <w:top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2,0</w:t>
            </w:r>
          </w:p>
        </w:tc>
        <w:tc>
          <w:tcPr>
            <w:tcW w:w="2022" w:type="dxa"/>
            <w:tcBorders>
              <w:top w:val="nil"/>
            </w:tcBorders>
            <w:vAlign w:val="center"/>
          </w:tcPr>
          <w:p w:rsidR="00D84A0A" w:rsidRPr="004A388E" w:rsidRDefault="00D84A0A" w:rsidP="00041FC4">
            <w:pPr>
              <w:spacing w:line="240" w:lineRule="auto"/>
              <w:jc w:val="center"/>
              <w:rPr>
                <w:rFonts w:ascii="Times New Roman" w:hAnsi="Times New Roman" w:cs="Times New Roman"/>
                <w:bCs/>
                <w:sz w:val="24"/>
                <w:szCs w:val="24"/>
              </w:rPr>
            </w:pPr>
            <w:r w:rsidRPr="004A388E">
              <w:rPr>
                <w:rFonts w:ascii="Times New Roman" w:hAnsi="Times New Roman" w:cs="Times New Roman"/>
                <w:bCs/>
                <w:sz w:val="24"/>
                <w:szCs w:val="24"/>
              </w:rPr>
              <w:t>0,7</w:t>
            </w:r>
          </w:p>
        </w:tc>
      </w:tr>
    </w:tbl>
    <w:p w:rsidR="00D84A0A" w:rsidRPr="004A388E" w:rsidRDefault="00D84A0A" w:rsidP="00D84A0A">
      <w:pPr>
        <w:spacing w:after="0" w:line="240" w:lineRule="auto"/>
        <w:ind w:firstLine="709"/>
        <w:rPr>
          <w:rFonts w:ascii="Times New Roman" w:hAnsi="Times New Roman" w:cs="Times New Roman"/>
          <w:bCs/>
          <w:spacing w:val="40"/>
        </w:rPr>
      </w:pPr>
      <w:r w:rsidRPr="004A388E">
        <w:rPr>
          <w:rFonts w:ascii="Times New Roman" w:hAnsi="Times New Roman" w:cs="Times New Roman"/>
          <w:bCs/>
          <w:i/>
          <w:iCs/>
          <w:spacing w:val="40"/>
        </w:rPr>
        <w:t>Примечания:</w:t>
      </w:r>
    </w:p>
    <w:p w:rsidR="00D84A0A" w:rsidRPr="004A388E" w:rsidRDefault="00D84A0A" w:rsidP="00D84A0A">
      <w:pPr>
        <w:spacing w:after="0" w:line="240" w:lineRule="auto"/>
        <w:ind w:firstLine="709"/>
        <w:rPr>
          <w:rFonts w:ascii="Times New Roman" w:hAnsi="Times New Roman" w:cs="Times New Roman"/>
          <w:bCs/>
        </w:rPr>
      </w:pPr>
      <w:r w:rsidRPr="004A388E">
        <w:rPr>
          <w:rFonts w:ascii="Times New Roman" w:hAnsi="Times New Roman" w:cs="Times New Roman"/>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4A388E">
          <w:rPr>
            <w:rFonts w:ascii="Times New Roman" w:hAnsi="Times New Roman" w:cs="Times New Roman"/>
            <w:bCs/>
          </w:rPr>
          <w:t>5 м</w:t>
        </w:r>
      </w:smartTag>
      <w:r w:rsidRPr="004A388E">
        <w:rPr>
          <w:rFonts w:ascii="Times New Roman" w:hAnsi="Times New Roman" w:cs="Times New Roman"/>
          <w:bCs/>
        </w:rPr>
        <w:t xml:space="preserve"> и должны быть увеличены для деревьев с кроной большего диаметра.</w:t>
      </w:r>
    </w:p>
    <w:p w:rsidR="00D84A0A" w:rsidRPr="004A388E" w:rsidRDefault="00D84A0A" w:rsidP="00D84A0A">
      <w:pPr>
        <w:spacing w:after="0" w:line="240" w:lineRule="auto"/>
        <w:ind w:firstLine="709"/>
        <w:rPr>
          <w:rFonts w:ascii="Times New Roman" w:hAnsi="Times New Roman" w:cs="Times New Roman"/>
          <w:bCs/>
        </w:rPr>
      </w:pPr>
      <w:r w:rsidRPr="004A388E">
        <w:rPr>
          <w:rFonts w:ascii="Times New Roman" w:hAnsi="Times New Roman" w:cs="Times New Roman"/>
          <w:bCs/>
        </w:rPr>
        <w:t>2. Деревья, высаживаемые у зданий, не должны препятствовать инсоляции и освещенности жилых и общественных помещений.</w:t>
      </w:r>
    </w:p>
    <w:p w:rsidR="00D84A0A" w:rsidRPr="004A388E" w:rsidRDefault="00D84A0A" w:rsidP="00D84A0A">
      <w:pPr>
        <w:spacing w:after="0" w:line="240" w:lineRule="auto"/>
        <w:ind w:firstLine="709"/>
        <w:rPr>
          <w:rFonts w:ascii="Times New Roman" w:hAnsi="Times New Roman" w:cs="Times New Roman"/>
          <w:bCs/>
        </w:rPr>
      </w:pPr>
      <w:r w:rsidRPr="004A388E">
        <w:rPr>
          <w:rFonts w:ascii="Times New Roman" w:hAnsi="Times New Roman" w:cs="Times New Roman"/>
          <w:b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 Нормативные параметры зон туризма и отдыха </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10.3.1. Рекреационные зоны включают в себя не только </w:t>
      </w:r>
      <w:proofErr w:type="gramStart"/>
      <w:r w:rsidRPr="003A55A3">
        <w:rPr>
          <w:rFonts w:ascii="Times New Roman" w:hAnsi="Times New Roman" w:cs="Times New Roman"/>
        </w:rPr>
        <w:t>элементы</w:t>
      </w:r>
      <w:proofErr w:type="gramEnd"/>
      <w:r w:rsidRPr="003A55A3">
        <w:rPr>
          <w:rFonts w:ascii="Times New Roman" w:hAnsi="Times New Roman" w:cs="Times New Roman"/>
        </w:rPr>
        <w:t xml:space="preserve">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3A55A3">
        <w:rPr>
          <w:rFonts w:ascii="Times New Roman" w:hAnsi="Times New Roman" w:cs="Times New Roman"/>
          <w:spacing w:val="-2"/>
        </w:rPr>
        <w:t>природными лечебными факторами, которые могут использоваться для организации различных видов</w:t>
      </w:r>
      <w:r w:rsidRPr="003A55A3">
        <w:rPr>
          <w:rFonts w:ascii="Times New Roman" w:hAnsi="Times New Roman" w:cs="Times New Roman"/>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Они образуют рекреационные системы с различной рекреационной специализацией, различного масштаба и типа.</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10.3.2. На территории </w:t>
      </w:r>
      <w:r>
        <w:rPr>
          <w:rFonts w:ascii="Times New Roman" w:hAnsi="Times New Roman" w:cs="Times New Roman"/>
        </w:rPr>
        <w:t xml:space="preserve">Козыревского </w:t>
      </w:r>
      <w:r w:rsidRPr="003A55A3">
        <w:rPr>
          <w:rFonts w:ascii="Times New Roman" w:hAnsi="Times New Roman" w:cs="Times New Roman"/>
        </w:rPr>
        <w:t>сельского поселения могут быть сформированы два типа рекреационных зон: специализированные и полифункциональные.</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10.3.3. Нормативные параметры градостроительного проектирования </w:t>
      </w:r>
      <w:r w:rsidRPr="003A55A3">
        <w:rPr>
          <w:rFonts w:ascii="Times New Roman" w:hAnsi="Times New Roman" w:cs="Times New Roman"/>
          <w:b/>
        </w:rPr>
        <w:t>специализированных зон массового отдыха</w:t>
      </w:r>
      <w:r w:rsidRPr="003A55A3">
        <w:rPr>
          <w:rFonts w:ascii="Times New Roman" w:hAnsi="Times New Roman" w:cs="Times New Roman"/>
        </w:rPr>
        <w:t xml:space="preserve"> приведены в таблице 10.3.1.</w:t>
      </w:r>
    </w:p>
    <w:p w:rsidR="00D84A0A" w:rsidRPr="0073742B" w:rsidRDefault="00D84A0A" w:rsidP="00D84A0A">
      <w:pPr>
        <w:pStyle w:val="S0"/>
        <w:widowControl w:val="0"/>
        <w:spacing w:line="240" w:lineRule="auto"/>
        <w:jc w:val="right"/>
        <w:rPr>
          <w:rFonts w:ascii="Times New Roman" w:hAnsi="Times New Roman" w:cs="Times New Roman"/>
          <w:b/>
        </w:rPr>
      </w:pPr>
      <w:r w:rsidRPr="0073742B">
        <w:rPr>
          <w:rFonts w:ascii="Times New Roman" w:hAnsi="Times New Roman" w:cs="Times New Roman"/>
          <w:b/>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D84A0A" w:rsidRPr="003A55A3" w:rsidTr="00041FC4">
        <w:trPr>
          <w:trHeight w:val="312"/>
          <w:jc w:val="center"/>
        </w:trPr>
        <w:tc>
          <w:tcPr>
            <w:tcW w:w="3399" w:type="dxa"/>
            <w:shd w:val="clear" w:color="auto" w:fill="auto"/>
            <w:vAlign w:val="center"/>
          </w:tcPr>
          <w:p w:rsidR="00D84A0A" w:rsidRPr="0073742B" w:rsidRDefault="00D84A0A" w:rsidP="00041FC4">
            <w:pPr>
              <w:tabs>
                <w:tab w:val="left" w:pos="7740"/>
              </w:tab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Наименование показателей</w:t>
            </w:r>
          </w:p>
        </w:tc>
        <w:tc>
          <w:tcPr>
            <w:tcW w:w="6637" w:type="dxa"/>
            <w:shd w:val="clear" w:color="auto" w:fill="auto"/>
            <w:vAlign w:val="center"/>
          </w:tcPr>
          <w:p w:rsidR="00D84A0A" w:rsidRPr="0073742B"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Нормативные параметры</w:t>
            </w:r>
            <w:r>
              <w:rPr>
                <w:rFonts w:ascii="Times New Roman" w:hAnsi="Times New Roman" w:cs="Times New Roman"/>
                <w:b/>
                <w:bCs/>
                <w:sz w:val="24"/>
                <w:szCs w:val="24"/>
              </w:rPr>
              <w:t xml:space="preserve"> </w:t>
            </w:r>
            <w:r w:rsidRPr="0073742B">
              <w:rPr>
                <w:rFonts w:ascii="Times New Roman" w:hAnsi="Times New Roman" w:cs="Times New Roman"/>
                <w:b/>
                <w:bCs/>
                <w:sz w:val="24"/>
                <w:szCs w:val="24"/>
              </w:rPr>
              <w:t>градостроительного проектирования</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Структура специализированных зон массового отдыха</w:t>
            </w:r>
          </w:p>
        </w:tc>
        <w:tc>
          <w:tcPr>
            <w:tcW w:w="6637" w:type="dxa"/>
            <w:tcBorders>
              <w:bottom w:val="single" w:sz="4" w:space="0" w:color="auto"/>
            </w:tcBorders>
            <w:shd w:val="clear" w:color="auto" w:fill="auto"/>
          </w:tcPr>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sz w:val="24"/>
                <w:szCs w:val="24"/>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sz w:val="24"/>
                <w:szCs w:val="24"/>
              </w:rPr>
              <w:t>- территории событийного туризма (основанного на интересе к мероприятиям, проводимым в сельском поселении);</w:t>
            </w:r>
          </w:p>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sz w:val="24"/>
                <w:szCs w:val="24"/>
              </w:rPr>
              <w:t xml:space="preserve">- территории спортивно-оздоровительного туризма (в том числе водного, лыжного, горнолыжного, спортивного и </w:t>
            </w:r>
            <w:r w:rsidRPr="0073742B">
              <w:rPr>
                <w:rFonts w:ascii="Times New Roman" w:hAnsi="Times New Roman" w:cs="Times New Roman"/>
                <w:sz w:val="24"/>
                <w:szCs w:val="24"/>
              </w:rPr>
              <w:lastRenderedPageBreak/>
              <w:t>любительского рыболовства и охоты);</w:t>
            </w:r>
          </w:p>
          <w:p w:rsidR="00D84A0A" w:rsidRPr="0073742B" w:rsidRDefault="00D84A0A" w:rsidP="00041FC4">
            <w:pPr>
              <w:spacing w:line="239" w:lineRule="auto"/>
              <w:ind w:left="142" w:hanging="142"/>
              <w:rPr>
                <w:rFonts w:ascii="Times New Roman" w:hAnsi="Times New Roman" w:cs="Times New Roman"/>
                <w:bCs/>
                <w:sz w:val="24"/>
                <w:szCs w:val="24"/>
              </w:rPr>
            </w:pPr>
            <w:r w:rsidRPr="0073742B">
              <w:rPr>
                <w:rFonts w:ascii="Times New Roman" w:hAnsi="Times New Roman" w:cs="Times New Roman"/>
                <w:sz w:val="24"/>
                <w:szCs w:val="24"/>
              </w:rPr>
              <w:t>- территории рекреационного туризма (в том числе с использованием природных ресурсов).</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lastRenderedPageBreak/>
              <w:t>Ограничения для специализированных зон массового отдыха</w:t>
            </w:r>
          </w:p>
        </w:tc>
        <w:tc>
          <w:tcPr>
            <w:tcW w:w="6637" w:type="dxa"/>
            <w:tcBorders>
              <w:bottom w:val="single" w:sz="4" w:space="0" w:color="auto"/>
            </w:tcBorders>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sz w:val="24"/>
                <w:szCs w:val="24"/>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bCs/>
                <w:sz w:val="24"/>
                <w:szCs w:val="24"/>
              </w:rPr>
              <w:t xml:space="preserve">- </w:t>
            </w:r>
            <w:r w:rsidRPr="0073742B">
              <w:rPr>
                <w:rFonts w:ascii="Times New Roman" w:hAnsi="Times New Roman" w:cs="Times New Roman"/>
                <w:sz w:val="24"/>
                <w:szCs w:val="24"/>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sz w:val="24"/>
                <w:szCs w:val="24"/>
              </w:rPr>
              <w:t xml:space="preserve">- культурное своеобразие, в том числе территории традиционного природопользования коренных малочисленных народов. </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pacing w:line="239" w:lineRule="auto"/>
              <w:ind w:right="-57"/>
              <w:rPr>
                <w:rFonts w:ascii="Times New Roman" w:hAnsi="Times New Roman" w:cs="Times New Roman"/>
                <w:bCs/>
                <w:sz w:val="24"/>
                <w:szCs w:val="24"/>
              </w:rPr>
            </w:pPr>
            <w:r w:rsidRPr="0073742B">
              <w:rPr>
                <w:rFonts w:ascii="Times New Roman" w:hAnsi="Times New Roman" w:cs="Times New Roman"/>
                <w:spacing w:val="-2"/>
                <w:sz w:val="24"/>
                <w:szCs w:val="24"/>
              </w:rPr>
              <w:t xml:space="preserve">Создание благоприятных условий для развития туризма в </w:t>
            </w:r>
            <w:r w:rsidRPr="0073742B">
              <w:rPr>
                <w:rFonts w:ascii="Times New Roman" w:hAnsi="Times New Roman" w:cs="Times New Roman"/>
                <w:bCs/>
                <w:sz w:val="24"/>
                <w:szCs w:val="24"/>
              </w:rPr>
              <w:t>сельском поселении</w:t>
            </w:r>
          </w:p>
        </w:tc>
        <w:tc>
          <w:tcPr>
            <w:tcW w:w="6637" w:type="dxa"/>
            <w:tcBorders>
              <w:bottom w:val="single" w:sz="4" w:space="0" w:color="auto"/>
            </w:tcBorders>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sz w:val="24"/>
                <w:szCs w:val="24"/>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D84A0A" w:rsidRPr="003A55A3" w:rsidRDefault="00D84A0A" w:rsidP="00D84A0A">
      <w:pPr>
        <w:pStyle w:val="S0"/>
        <w:widowControl w:val="0"/>
        <w:spacing w:line="239" w:lineRule="auto"/>
        <w:rPr>
          <w:rFonts w:ascii="Times New Roman" w:hAnsi="Times New Roman" w:cs="Times New Roman"/>
        </w:rPr>
      </w:pPr>
    </w:p>
    <w:p w:rsidR="00D84A0A" w:rsidRPr="003A55A3" w:rsidRDefault="00D84A0A" w:rsidP="00D84A0A">
      <w:pPr>
        <w:pStyle w:val="S0"/>
        <w:widowControl w:val="0"/>
        <w:spacing w:line="239" w:lineRule="auto"/>
        <w:rPr>
          <w:rFonts w:ascii="Times New Roman" w:hAnsi="Times New Roman" w:cs="Times New Roman"/>
        </w:rPr>
      </w:pPr>
      <w:r w:rsidRPr="003A55A3">
        <w:rPr>
          <w:rFonts w:ascii="Times New Roman" w:hAnsi="Times New Roman" w:cs="Times New Roman"/>
        </w:rPr>
        <w:t xml:space="preserve">10.3.4.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b/>
          <w:bCs/>
        </w:rPr>
        <w:t>полифункциональных рекреационных зон</w:t>
      </w:r>
      <w:r>
        <w:rPr>
          <w:rFonts w:ascii="Times New Roman" w:hAnsi="Times New Roman" w:cs="Times New Roman"/>
          <w:b/>
          <w:bCs/>
        </w:rPr>
        <w:t xml:space="preserve"> </w:t>
      </w:r>
      <w:r w:rsidRPr="003A55A3">
        <w:rPr>
          <w:rFonts w:ascii="Times New Roman" w:hAnsi="Times New Roman" w:cs="Times New Roman"/>
        </w:rPr>
        <w:t>приведены в таблице 10.3.2.</w:t>
      </w:r>
    </w:p>
    <w:p w:rsidR="00D84A0A" w:rsidRPr="003A55A3" w:rsidRDefault="00D84A0A" w:rsidP="00D84A0A">
      <w:pPr>
        <w:pStyle w:val="S0"/>
        <w:widowControl w:val="0"/>
        <w:spacing w:line="239" w:lineRule="auto"/>
        <w:rPr>
          <w:rFonts w:ascii="Times New Roman" w:hAnsi="Times New Roman" w:cs="Times New Roman"/>
          <w:sz w:val="22"/>
          <w:szCs w:val="22"/>
        </w:rPr>
      </w:pPr>
    </w:p>
    <w:p w:rsidR="00D84A0A" w:rsidRPr="0073742B" w:rsidRDefault="00D84A0A" w:rsidP="00D84A0A">
      <w:pPr>
        <w:pStyle w:val="S0"/>
        <w:widowControl w:val="0"/>
        <w:spacing w:line="239" w:lineRule="auto"/>
        <w:jc w:val="right"/>
        <w:rPr>
          <w:rFonts w:ascii="Times New Roman" w:hAnsi="Times New Roman" w:cs="Times New Roman"/>
          <w:b/>
        </w:rPr>
      </w:pPr>
      <w:r w:rsidRPr="0073742B">
        <w:rPr>
          <w:rFonts w:ascii="Times New Roman" w:hAnsi="Times New Roman" w:cs="Times New Roman"/>
          <w:b/>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D84A0A" w:rsidRPr="003A55A3" w:rsidTr="00041FC4">
        <w:trPr>
          <w:trHeight w:val="77"/>
          <w:jc w:val="center"/>
        </w:trPr>
        <w:tc>
          <w:tcPr>
            <w:tcW w:w="3399" w:type="dxa"/>
            <w:shd w:val="clear" w:color="auto" w:fill="auto"/>
            <w:vAlign w:val="center"/>
          </w:tcPr>
          <w:p w:rsidR="00D84A0A" w:rsidRPr="0073742B" w:rsidRDefault="00D84A0A" w:rsidP="00041FC4">
            <w:pPr>
              <w:tabs>
                <w:tab w:val="left" w:pos="7740"/>
              </w:tab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Наименование показателей</w:t>
            </w:r>
          </w:p>
        </w:tc>
        <w:tc>
          <w:tcPr>
            <w:tcW w:w="6667" w:type="dxa"/>
            <w:shd w:val="clear" w:color="auto" w:fill="auto"/>
            <w:vAlign w:val="center"/>
          </w:tcPr>
          <w:p w:rsidR="00D84A0A" w:rsidRPr="0073742B"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Нормативные параметры и расчетные показатели</w:t>
            </w:r>
          </w:p>
        </w:tc>
      </w:tr>
      <w:tr w:rsidR="00D84A0A" w:rsidRPr="003A55A3" w:rsidTr="00041FC4">
        <w:trPr>
          <w:trHeight w:val="170"/>
          <w:tblHeader/>
          <w:jc w:val="center"/>
        </w:trPr>
        <w:tc>
          <w:tcPr>
            <w:tcW w:w="3399" w:type="dxa"/>
            <w:shd w:val="clear" w:color="auto" w:fill="auto"/>
            <w:vAlign w:val="center"/>
          </w:tcPr>
          <w:p w:rsidR="00D84A0A" w:rsidRPr="003A55A3" w:rsidRDefault="00D84A0A" w:rsidP="00041FC4">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667" w:type="dxa"/>
            <w:shd w:val="clear" w:color="auto" w:fill="auto"/>
            <w:vAlign w:val="center"/>
          </w:tcPr>
          <w:p w:rsidR="00D84A0A" w:rsidRPr="003A55A3" w:rsidRDefault="00D84A0A" w:rsidP="00041FC4">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D84A0A" w:rsidRPr="003A55A3" w:rsidTr="00041FC4">
        <w:tblPrEx>
          <w:tblBorders>
            <w:bottom w:val="single" w:sz="4" w:space="0" w:color="auto"/>
          </w:tblBorders>
        </w:tblPrEx>
        <w:trPr>
          <w:jc w:val="center"/>
        </w:trPr>
        <w:tc>
          <w:tcPr>
            <w:tcW w:w="3399"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
                <w:bCs/>
                <w:sz w:val="24"/>
                <w:szCs w:val="24"/>
              </w:rPr>
            </w:pPr>
            <w:r w:rsidRPr="0073742B">
              <w:rPr>
                <w:rFonts w:ascii="Times New Roman" w:hAnsi="Times New Roman" w:cs="Times New Roman"/>
                <w:bCs/>
                <w:sz w:val="24"/>
                <w:szCs w:val="24"/>
              </w:rPr>
              <w:t>Виды полифункциональных рекреационных</w:t>
            </w:r>
            <w:r>
              <w:rPr>
                <w:rFonts w:ascii="Times New Roman" w:hAnsi="Times New Roman" w:cs="Times New Roman"/>
                <w:bCs/>
                <w:sz w:val="24"/>
                <w:szCs w:val="24"/>
              </w:rPr>
              <w:t xml:space="preserve"> </w:t>
            </w:r>
            <w:r w:rsidRPr="0073742B">
              <w:rPr>
                <w:rFonts w:ascii="Times New Roman" w:hAnsi="Times New Roman" w:cs="Times New Roman"/>
                <w:bCs/>
                <w:sz w:val="24"/>
                <w:szCs w:val="24"/>
              </w:rPr>
              <w:t>зон</w:t>
            </w:r>
          </w:p>
        </w:tc>
        <w:tc>
          <w:tcPr>
            <w:tcW w:w="6667" w:type="dxa"/>
            <w:shd w:val="clear" w:color="auto" w:fill="auto"/>
          </w:tcPr>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sz w:val="24"/>
                <w:szCs w:val="24"/>
              </w:rPr>
              <w:t>Зоны круглогодичного и сезонного действия:</w:t>
            </w:r>
          </w:p>
          <w:p w:rsidR="00D84A0A" w:rsidRPr="0073742B" w:rsidRDefault="00D84A0A" w:rsidP="00041FC4">
            <w:pPr>
              <w:pStyle w:val="S0"/>
              <w:widowControl w:val="0"/>
              <w:spacing w:line="239" w:lineRule="auto"/>
              <w:ind w:left="142" w:hanging="142"/>
              <w:rPr>
                <w:rFonts w:ascii="Times New Roman" w:hAnsi="Times New Roman" w:cs="Times New Roman"/>
              </w:rPr>
            </w:pPr>
            <w:r w:rsidRPr="0073742B">
              <w:rPr>
                <w:rFonts w:ascii="Times New Roman" w:hAnsi="Times New Roman" w:cs="Times New Roman"/>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D84A0A" w:rsidRPr="0073742B" w:rsidRDefault="00D84A0A" w:rsidP="00041FC4">
            <w:pPr>
              <w:pStyle w:val="S0"/>
              <w:widowControl w:val="0"/>
              <w:spacing w:line="239" w:lineRule="auto"/>
              <w:ind w:left="142" w:hanging="142"/>
              <w:rPr>
                <w:rFonts w:ascii="Times New Roman" w:hAnsi="Times New Roman" w:cs="Times New Roman"/>
              </w:rPr>
            </w:pPr>
            <w:r w:rsidRPr="0073742B">
              <w:rPr>
                <w:rFonts w:ascii="Times New Roman" w:hAnsi="Times New Roman" w:cs="Times New Roman"/>
              </w:rPr>
              <w:t>- зоны круглогодичного действия (</w:t>
            </w:r>
            <w:r w:rsidRPr="0073742B">
              <w:rPr>
                <w:rFonts w:ascii="Times New Roman" w:hAnsi="Times New Roman" w:cs="Times New Roman"/>
                <w:bCs/>
              </w:rPr>
              <w:t>объекты</w:t>
            </w:r>
            <w:r w:rsidRPr="0073742B">
              <w:rPr>
                <w:rFonts w:ascii="Times New Roman" w:hAnsi="Times New Roman" w:cs="Times New Roman"/>
              </w:rPr>
              <w:t xml:space="preserve"> круглогодичного действия, зимние и летние базы отдыха, туристские базы, спортивные базы, детские оздоровительные лагеря и др.);</w:t>
            </w:r>
          </w:p>
          <w:p w:rsidR="00D84A0A" w:rsidRPr="0073742B" w:rsidRDefault="00D84A0A" w:rsidP="00041FC4">
            <w:pPr>
              <w:spacing w:line="239" w:lineRule="auto"/>
              <w:ind w:left="142" w:hanging="142"/>
              <w:rPr>
                <w:rFonts w:ascii="Times New Roman" w:hAnsi="Times New Roman" w:cs="Times New Roman"/>
                <w:bCs/>
                <w:spacing w:val="-2"/>
                <w:sz w:val="24"/>
                <w:szCs w:val="24"/>
              </w:rPr>
            </w:pPr>
            <w:r w:rsidRPr="0073742B">
              <w:rPr>
                <w:rFonts w:ascii="Times New Roman" w:hAnsi="Times New Roman" w:cs="Times New Roman"/>
                <w:spacing w:val="-2"/>
                <w:sz w:val="24"/>
                <w:szCs w:val="24"/>
              </w:rPr>
              <w:t>- зоны сезонного действия (</w:t>
            </w:r>
            <w:r w:rsidRPr="0073742B">
              <w:rPr>
                <w:rFonts w:ascii="Times New Roman" w:hAnsi="Times New Roman" w:cs="Times New Roman"/>
                <w:bCs/>
                <w:spacing w:val="-2"/>
                <w:sz w:val="24"/>
                <w:szCs w:val="24"/>
              </w:rPr>
              <w:t>объекты</w:t>
            </w:r>
            <w:r w:rsidRPr="0073742B">
              <w:rPr>
                <w:rFonts w:ascii="Times New Roman" w:hAnsi="Times New Roman" w:cs="Times New Roman"/>
                <w:spacing w:val="-2"/>
                <w:sz w:val="24"/>
                <w:szCs w:val="24"/>
              </w:rPr>
              <w:t xml:space="preserve"> сезонного действия, детские оздоровительные лагеря, пансионаты, базы отдыха, туристские базы и др.).</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3A55A3" w:rsidRDefault="00D84A0A" w:rsidP="00041FC4">
            <w:pPr>
              <w:tabs>
                <w:tab w:val="left" w:pos="7740"/>
              </w:tabs>
              <w:suppressAutoHyphens/>
              <w:spacing w:line="240" w:lineRule="auto"/>
              <w:ind w:right="-57"/>
              <w:rPr>
                <w:rFonts w:ascii="Times New Roman" w:hAnsi="Times New Roman" w:cs="Times New Roman"/>
                <w:b/>
                <w:bCs/>
              </w:rPr>
            </w:pPr>
            <w:r w:rsidRPr="0073742B">
              <w:rPr>
                <w:rFonts w:ascii="Times New Roman" w:hAnsi="Times New Roman" w:cs="Times New Roman"/>
                <w:sz w:val="24"/>
                <w:szCs w:val="24"/>
              </w:rPr>
              <w:t xml:space="preserve">Факторы, учитываемые при проектировании </w:t>
            </w:r>
            <w:r w:rsidRPr="0073742B">
              <w:rPr>
                <w:rFonts w:ascii="Times New Roman" w:hAnsi="Times New Roman" w:cs="Times New Roman"/>
                <w:bCs/>
                <w:sz w:val="24"/>
                <w:szCs w:val="24"/>
              </w:rPr>
              <w:t xml:space="preserve">полифункциональных </w:t>
            </w:r>
            <w:r w:rsidRPr="0073742B">
              <w:rPr>
                <w:rFonts w:ascii="Times New Roman" w:hAnsi="Times New Roman" w:cs="Times New Roman"/>
                <w:sz w:val="24"/>
                <w:szCs w:val="24"/>
              </w:rPr>
              <w:lastRenderedPageBreak/>
              <w:t>рекреационных зон (длительного массового отдыха</w:t>
            </w:r>
            <w:r w:rsidRPr="003A55A3">
              <w:rPr>
                <w:rFonts w:ascii="Times New Roman" w:hAnsi="Times New Roman" w:cs="Times New Roman"/>
                <w:b/>
              </w:rPr>
              <w:t xml:space="preserve">) </w:t>
            </w:r>
          </w:p>
        </w:tc>
        <w:tc>
          <w:tcPr>
            <w:tcW w:w="6667" w:type="dxa"/>
            <w:tcBorders>
              <w:bottom w:val="single" w:sz="4" w:space="0" w:color="auto"/>
            </w:tcBorders>
            <w:shd w:val="clear" w:color="auto" w:fill="auto"/>
          </w:tcPr>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lastRenderedPageBreak/>
              <w:t>- определение рекреационного потенциала территории;</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xml:space="preserve">- определение потребности населения в соответствующих </w:t>
            </w:r>
            <w:r w:rsidRPr="0073742B">
              <w:rPr>
                <w:rFonts w:ascii="Times New Roman" w:hAnsi="Times New Roman" w:cs="Times New Roman"/>
                <w:sz w:val="24"/>
                <w:szCs w:val="24"/>
              </w:rPr>
              <w:lastRenderedPageBreak/>
              <w:t>видах отдыха;</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выбор и формирование рекреационных территорий;</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размещение зоны отдыха по отношению к застройке и элементам 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условия транспортной доступности.</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lastRenderedPageBreak/>
              <w:t xml:space="preserve">Укрупненные показатели </w:t>
            </w:r>
            <w:r w:rsidRPr="0073742B">
              <w:rPr>
                <w:rFonts w:ascii="Times New Roman" w:hAnsi="Times New Roman" w:cs="Times New Roman"/>
                <w:sz w:val="24"/>
                <w:szCs w:val="24"/>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D84A0A" w:rsidRPr="0073742B" w:rsidRDefault="00D84A0A" w:rsidP="00041FC4">
            <w:pPr>
              <w:pStyle w:val="S0"/>
              <w:widowControl w:val="0"/>
              <w:spacing w:line="239" w:lineRule="auto"/>
              <w:ind w:firstLine="0"/>
              <w:rPr>
                <w:rFonts w:ascii="Times New Roman" w:hAnsi="Times New Roman" w:cs="Times New Roman"/>
              </w:rPr>
            </w:pPr>
            <w:r w:rsidRPr="0073742B">
              <w:rPr>
                <w:rFonts w:ascii="Times New Roman" w:hAnsi="Times New Roman" w:cs="Times New Roman"/>
              </w:rPr>
              <w:t>Для ориентировочных расчетов рекомендуется принимать:</w:t>
            </w:r>
          </w:p>
          <w:p w:rsidR="00D84A0A" w:rsidRPr="0073742B" w:rsidRDefault="00D84A0A" w:rsidP="00041FC4">
            <w:pPr>
              <w:pStyle w:val="S0"/>
              <w:widowControl w:val="0"/>
              <w:spacing w:line="239" w:lineRule="auto"/>
              <w:ind w:firstLine="0"/>
              <w:rPr>
                <w:rFonts w:ascii="Times New Roman" w:hAnsi="Times New Roman" w:cs="Times New Roman"/>
              </w:rPr>
            </w:pPr>
            <w:r w:rsidRPr="0073742B">
              <w:rPr>
                <w:rFonts w:ascii="Times New Roman" w:hAnsi="Times New Roman" w:cs="Times New Roman"/>
              </w:rPr>
              <w:t>- для крупных рекреационных зон – 450 м</w:t>
            </w:r>
            <w:proofErr w:type="gramStart"/>
            <w:r w:rsidRPr="0073742B">
              <w:rPr>
                <w:rFonts w:ascii="Times New Roman" w:hAnsi="Times New Roman" w:cs="Times New Roman"/>
                <w:vertAlign w:val="superscript"/>
              </w:rPr>
              <w:t>2</w:t>
            </w:r>
            <w:proofErr w:type="gramEnd"/>
            <w:r w:rsidRPr="0073742B">
              <w:rPr>
                <w:rFonts w:ascii="Times New Roman" w:hAnsi="Times New Roman" w:cs="Times New Roman"/>
              </w:rPr>
              <w:t>/чел.;</w:t>
            </w:r>
          </w:p>
          <w:p w:rsidR="00D84A0A" w:rsidRPr="0073742B" w:rsidRDefault="00D84A0A" w:rsidP="00041FC4">
            <w:pPr>
              <w:pStyle w:val="S0"/>
              <w:widowControl w:val="0"/>
              <w:spacing w:line="239" w:lineRule="auto"/>
              <w:ind w:firstLine="0"/>
              <w:rPr>
                <w:rFonts w:ascii="Times New Roman" w:hAnsi="Times New Roman" w:cs="Times New Roman"/>
              </w:rPr>
            </w:pPr>
            <w:r w:rsidRPr="0073742B">
              <w:rPr>
                <w:rFonts w:ascii="Times New Roman" w:hAnsi="Times New Roman" w:cs="Times New Roman"/>
              </w:rPr>
              <w:t>- для средних рекреационных зон – 300 м</w:t>
            </w:r>
            <w:proofErr w:type="gramStart"/>
            <w:r w:rsidRPr="0073742B">
              <w:rPr>
                <w:rFonts w:ascii="Times New Roman" w:hAnsi="Times New Roman" w:cs="Times New Roman"/>
                <w:vertAlign w:val="superscript"/>
              </w:rPr>
              <w:t>2</w:t>
            </w:r>
            <w:proofErr w:type="gramEnd"/>
            <w:r w:rsidRPr="0073742B">
              <w:rPr>
                <w:rFonts w:ascii="Times New Roman" w:hAnsi="Times New Roman" w:cs="Times New Roman"/>
              </w:rPr>
              <w:t>/чел.;</w:t>
            </w:r>
          </w:p>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 для малых рекреационных зон – 250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/чел.</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sz w:val="24"/>
                <w:szCs w:val="24"/>
              </w:rPr>
              <w:t>Зоны оздоровительного профиля и туризма</w:t>
            </w:r>
          </w:p>
        </w:tc>
        <w:tc>
          <w:tcPr>
            <w:tcW w:w="6667" w:type="dxa"/>
            <w:tcBorders>
              <w:bottom w:val="single" w:sz="4" w:space="0" w:color="auto"/>
            </w:tcBorders>
            <w:shd w:val="clear" w:color="auto" w:fill="auto"/>
          </w:tcPr>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Рекомендуется проектировать в виде территориальных комплексов вместимостью до 3,0 тыс. отдыхающих.</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Структура зон смешанного типа</w:t>
            </w:r>
          </w:p>
        </w:tc>
        <w:tc>
          <w:tcPr>
            <w:tcW w:w="6667" w:type="dxa"/>
            <w:tcBorders>
              <w:bottom w:val="single" w:sz="4" w:space="0" w:color="auto"/>
            </w:tcBorders>
            <w:shd w:val="clear" w:color="auto" w:fill="auto"/>
          </w:tcPr>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автономные комплексы специализированных рекреационных объектов вместимостью 0,5-2,0 тыс. чел.;</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комплексы объектов вместимостью 0,5-1,5 тыс. чел.;</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отдельные объекты различных видов отдыха и туризма.</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Радиусы обслуживания:</w:t>
            </w:r>
          </w:p>
          <w:p w:rsidR="00D84A0A" w:rsidRPr="0073742B" w:rsidRDefault="00D84A0A" w:rsidP="00041FC4">
            <w:pPr>
              <w:spacing w:line="240" w:lineRule="auto"/>
              <w:ind w:left="142" w:right="-57" w:hanging="142"/>
              <w:rPr>
                <w:rFonts w:ascii="Times New Roman" w:hAnsi="Times New Roman" w:cs="Times New Roman"/>
                <w:sz w:val="24"/>
                <w:szCs w:val="24"/>
              </w:rPr>
            </w:pPr>
            <w:r w:rsidRPr="0073742B">
              <w:rPr>
                <w:rFonts w:ascii="Times New Roman" w:hAnsi="Times New Roman" w:cs="Times New Roman"/>
                <w:sz w:val="24"/>
                <w:szCs w:val="24"/>
              </w:rPr>
              <w:t xml:space="preserve">- </w:t>
            </w:r>
            <w:r w:rsidRPr="0073742B">
              <w:rPr>
                <w:rFonts w:ascii="Times New Roman" w:hAnsi="Times New Roman" w:cs="Times New Roman"/>
                <w:spacing w:val="-2"/>
                <w:sz w:val="24"/>
                <w:szCs w:val="24"/>
              </w:rPr>
              <w:t>центров рекреационных территорий оздоровительного профиля;</w:t>
            </w:r>
          </w:p>
          <w:p w:rsidR="00D84A0A" w:rsidRPr="0073742B" w:rsidRDefault="00D84A0A" w:rsidP="00041FC4">
            <w:pPr>
              <w:spacing w:line="240" w:lineRule="auto"/>
              <w:ind w:left="142" w:right="-57" w:hanging="142"/>
              <w:rPr>
                <w:rFonts w:ascii="Times New Roman" w:hAnsi="Times New Roman" w:cs="Times New Roman"/>
                <w:sz w:val="24"/>
                <w:szCs w:val="24"/>
              </w:rPr>
            </w:pPr>
            <w:r w:rsidRPr="0073742B">
              <w:rPr>
                <w:rFonts w:ascii="Times New Roman" w:hAnsi="Times New Roman" w:cs="Times New Roman"/>
                <w:sz w:val="24"/>
                <w:szCs w:val="24"/>
              </w:rPr>
              <w:t>- центров крупных зон отдыха;</w:t>
            </w:r>
          </w:p>
          <w:p w:rsidR="00D84A0A" w:rsidRPr="0073742B" w:rsidRDefault="00D84A0A" w:rsidP="00041FC4">
            <w:pPr>
              <w:tabs>
                <w:tab w:val="left" w:pos="7740"/>
              </w:tabs>
              <w:spacing w:line="240" w:lineRule="auto"/>
              <w:ind w:left="142" w:right="-57" w:hanging="142"/>
              <w:rPr>
                <w:rFonts w:ascii="Times New Roman" w:hAnsi="Times New Roman" w:cs="Times New Roman"/>
                <w:bCs/>
                <w:sz w:val="24"/>
                <w:szCs w:val="24"/>
              </w:rPr>
            </w:pPr>
            <w:r w:rsidRPr="0073742B">
              <w:rPr>
                <w:rFonts w:ascii="Times New Roman" w:hAnsi="Times New Roman" w:cs="Times New Roman"/>
                <w:sz w:val="24"/>
                <w:szCs w:val="24"/>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D84A0A" w:rsidRPr="0073742B" w:rsidRDefault="00D84A0A" w:rsidP="00041FC4">
            <w:pPr>
              <w:spacing w:line="240" w:lineRule="auto"/>
              <w:ind w:left="142" w:hanging="142"/>
              <w:rPr>
                <w:rFonts w:ascii="Times New Roman" w:hAnsi="Times New Roman" w:cs="Times New Roman"/>
                <w:sz w:val="24"/>
                <w:szCs w:val="24"/>
              </w:rPr>
            </w:pP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xml:space="preserve">- до </w:t>
            </w:r>
            <w:smartTag w:uri="urn:schemas-microsoft-com:office:smarttags" w:element="metricconverter">
              <w:smartTagPr>
                <w:attr w:name="ProductID" w:val="30 км"/>
              </w:smartTagPr>
              <w:r w:rsidRPr="0073742B">
                <w:rPr>
                  <w:rFonts w:ascii="Times New Roman" w:hAnsi="Times New Roman" w:cs="Times New Roman"/>
                  <w:sz w:val="24"/>
                  <w:szCs w:val="24"/>
                </w:rPr>
                <w:t>30 км</w:t>
              </w:r>
            </w:smartTag>
            <w:r w:rsidRPr="0073742B">
              <w:rPr>
                <w:rFonts w:ascii="Times New Roman" w:hAnsi="Times New Roman" w:cs="Times New Roman"/>
                <w:sz w:val="24"/>
                <w:szCs w:val="24"/>
              </w:rPr>
              <w:t>;</w:t>
            </w:r>
          </w:p>
          <w:p w:rsidR="00D84A0A" w:rsidRPr="0073742B" w:rsidRDefault="00D84A0A" w:rsidP="00041FC4">
            <w:pPr>
              <w:spacing w:line="240" w:lineRule="auto"/>
              <w:ind w:left="142" w:hanging="142"/>
              <w:rPr>
                <w:rFonts w:ascii="Times New Roman" w:hAnsi="Times New Roman" w:cs="Times New Roman"/>
                <w:sz w:val="24"/>
                <w:szCs w:val="24"/>
              </w:rPr>
            </w:pP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- 5-</w:t>
            </w:r>
            <w:smartTag w:uri="urn:schemas-microsoft-com:office:smarttags" w:element="metricconverter">
              <w:smartTagPr>
                <w:attr w:name="ProductID" w:val="10 км"/>
              </w:smartTagPr>
              <w:r w:rsidRPr="0073742B">
                <w:rPr>
                  <w:rFonts w:ascii="Times New Roman" w:hAnsi="Times New Roman" w:cs="Times New Roman"/>
                  <w:sz w:val="24"/>
                  <w:szCs w:val="24"/>
                </w:rPr>
                <w:t>10 км</w:t>
              </w:r>
            </w:smartTag>
            <w:r w:rsidRPr="0073742B">
              <w:rPr>
                <w:rFonts w:ascii="Times New Roman" w:hAnsi="Times New Roman" w:cs="Times New Roman"/>
                <w:sz w:val="24"/>
                <w:szCs w:val="24"/>
              </w:rPr>
              <w:t>;</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- 1-</w:t>
            </w:r>
            <w:smartTag w:uri="urn:schemas-microsoft-com:office:smarttags" w:element="metricconverter">
              <w:smartTagPr>
                <w:attr w:name="ProductID" w:val="2 км"/>
              </w:smartTagPr>
              <w:r w:rsidRPr="0073742B">
                <w:rPr>
                  <w:rFonts w:ascii="Times New Roman" w:hAnsi="Times New Roman" w:cs="Times New Roman"/>
                  <w:sz w:val="24"/>
                  <w:szCs w:val="24"/>
                </w:rPr>
                <w:t>2 км</w:t>
              </w:r>
            </w:smartTag>
            <w:r w:rsidRPr="0073742B">
              <w:rPr>
                <w:rFonts w:ascii="Times New Roman" w:hAnsi="Times New Roman" w:cs="Times New Roman"/>
                <w:sz w:val="24"/>
                <w:szCs w:val="24"/>
              </w:rPr>
              <w:t>.</w:t>
            </w:r>
          </w:p>
        </w:tc>
      </w:tr>
      <w:tr w:rsidR="00D84A0A" w:rsidRPr="003A55A3" w:rsidTr="00041FC4">
        <w:tblPrEx>
          <w:tblBorders>
            <w:bottom w:val="single" w:sz="4" w:space="0" w:color="auto"/>
          </w:tblBorders>
        </w:tblPrEx>
        <w:trPr>
          <w:jc w:val="center"/>
        </w:trPr>
        <w:tc>
          <w:tcPr>
            <w:tcW w:w="339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Туристско-рекреационная зона сельского поселения</w:t>
            </w:r>
          </w:p>
        </w:tc>
        <w:tc>
          <w:tcPr>
            <w:tcW w:w="6667" w:type="dxa"/>
            <w:shd w:val="clear" w:color="auto" w:fill="auto"/>
          </w:tcPr>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Рекомендуется проектировать в виде следующих структур:</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туристско-рекреационные территории круглогодичного и сезонного действия;</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многопрофильные туристские и рекреационные зоны с выделением зон санаторно-оздоровительных территорий, приоритетных видов туризма;</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xml:space="preserve">- опорные центры в масштабе </w:t>
            </w:r>
            <w:r w:rsidRPr="0073742B">
              <w:rPr>
                <w:rFonts w:ascii="Times New Roman" w:hAnsi="Times New Roman" w:cs="Times New Roman"/>
                <w:bCs/>
                <w:sz w:val="24"/>
                <w:szCs w:val="24"/>
              </w:rPr>
              <w:t>сельского поселения</w:t>
            </w:r>
            <w:r w:rsidRPr="0073742B">
              <w:rPr>
                <w:rFonts w:ascii="Times New Roman" w:hAnsi="Times New Roman" w:cs="Times New Roman"/>
                <w:sz w:val="24"/>
                <w:szCs w:val="24"/>
              </w:rPr>
              <w:t xml:space="preserve"> и туристско-рекреационных территорий (центр туризма районного, поселкового значения).</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pacing w:line="240" w:lineRule="auto"/>
              <w:ind w:right="-57"/>
              <w:rPr>
                <w:rFonts w:ascii="Times New Roman" w:hAnsi="Times New Roman" w:cs="Times New Roman"/>
                <w:bCs/>
                <w:sz w:val="24"/>
                <w:szCs w:val="24"/>
              </w:rPr>
            </w:pPr>
            <w:r w:rsidRPr="0073742B">
              <w:rPr>
                <w:rFonts w:ascii="Times New Roman" w:hAnsi="Times New Roman" w:cs="Times New Roman"/>
                <w:sz w:val="24"/>
                <w:szCs w:val="24"/>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 xml:space="preserve">Из расчета </w:t>
            </w:r>
            <w:smartTag w:uri="urn:schemas-microsoft-com:office:smarttags" w:element="metricconverter">
              <w:smartTagPr>
                <w:attr w:name="ProductID" w:val="320 м2"/>
              </w:smartTagPr>
              <w:r w:rsidRPr="0073742B">
                <w:rPr>
                  <w:rFonts w:ascii="Times New Roman" w:hAnsi="Times New Roman" w:cs="Times New Roman"/>
                  <w:sz w:val="24"/>
                  <w:szCs w:val="24"/>
                </w:rPr>
                <w:t>320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территории на 1 место в объектах обслуживания отдыхающих</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lastRenderedPageBreak/>
              <w:t xml:space="preserve">Опорные центры </w:t>
            </w:r>
          </w:p>
        </w:tc>
        <w:tc>
          <w:tcPr>
            <w:tcW w:w="6667" w:type="dxa"/>
            <w:tcBorders>
              <w:bottom w:val="single" w:sz="4" w:space="0" w:color="auto"/>
            </w:tcBorders>
            <w:shd w:val="clear" w:color="auto" w:fill="auto"/>
          </w:tcPr>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D84A0A" w:rsidRPr="003A55A3" w:rsidTr="00041FC4">
        <w:tblPrEx>
          <w:tblBorders>
            <w:bottom w:val="single" w:sz="4" w:space="0" w:color="auto"/>
          </w:tblBorders>
        </w:tblPrEx>
        <w:trPr>
          <w:jc w:val="center"/>
        </w:trPr>
        <w:tc>
          <w:tcPr>
            <w:tcW w:w="3399" w:type="dxa"/>
            <w:tcBorders>
              <w:bottom w:val="single" w:sz="4" w:space="0" w:color="auto"/>
            </w:tcBorders>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sz w:val="24"/>
                <w:szCs w:val="24"/>
              </w:rPr>
              <w:t xml:space="preserve">Объекты обслуживания </w:t>
            </w:r>
            <w:r w:rsidRPr="0073742B">
              <w:rPr>
                <w:rFonts w:ascii="Times New Roman" w:hAnsi="Times New Roman" w:cs="Times New Roman"/>
                <w:bCs/>
                <w:sz w:val="24"/>
                <w:szCs w:val="24"/>
              </w:rPr>
              <w:t xml:space="preserve">полифункциональных </w:t>
            </w:r>
            <w:r w:rsidRPr="0073742B">
              <w:rPr>
                <w:rFonts w:ascii="Times New Roman" w:hAnsi="Times New Roman" w:cs="Times New Roman"/>
                <w:sz w:val="24"/>
                <w:szCs w:val="24"/>
              </w:rPr>
              <w:t>рекреационных территорий</w:t>
            </w:r>
          </w:p>
        </w:tc>
        <w:tc>
          <w:tcPr>
            <w:tcW w:w="6667" w:type="dxa"/>
            <w:tcBorders>
              <w:bottom w:val="single" w:sz="4" w:space="0" w:color="auto"/>
            </w:tcBorders>
            <w:shd w:val="clear" w:color="auto" w:fill="auto"/>
          </w:tcPr>
          <w:p w:rsidR="00D84A0A" w:rsidRPr="0073742B" w:rsidRDefault="00D84A0A" w:rsidP="00041FC4">
            <w:pPr>
              <w:spacing w:line="240" w:lineRule="auto"/>
              <w:rPr>
                <w:rFonts w:ascii="Times New Roman" w:hAnsi="Times New Roman" w:cs="Times New Roman"/>
                <w:sz w:val="24"/>
                <w:szCs w:val="24"/>
              </w:rPr>
            </w:pPr>
            <w:r w:rsidRPr="0073742B">
              <w:rPr>
                <w:rFonts w:ascii="Times New Roman" w:hAnsi="Times New Roman" w:cs="Times New Roman"/>
                <w:sz w:val="24"/>
                <w:szCs w:val="24"/>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73742B">
              <w:rPr>
                <w:rFonts w:ascii="Times New Roman" w:hAnsi="Times New Roman" w:cs="Times New Roman"/>
                <w:bCs/>
                <w:sz w:val="24"/>
                <w:szCs w:val="24"/>
              </w:rPr>
              <w:t>минимально допустимого уровня обеспеченности,</w:t>
            </w:r>
            <w:r w:rsidRPr="0073742B">
              <w:rPr>
                <w:rFonts w:ascii="Times New Roman" w:hAnsi="Times New Roman" w:cs="Times New Roman"/>
                <w:sz w:val="24"/>
                <w:szCs w:val="24"/>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D84A0A" w:rsidRPr="003A55A3" w:rsidRDefault="00D84A0A" w:rsidP="00D84A0A">
      <w:pPr>
        <w:pStyle w:val="S0"/>
        <w:widowControl w:val="0"/>
        <w:spacing w:line="240" w:lineRule="auto"/>
        <w:rPr>
          <w:rFonts w:ascii="Times New Roman" w:hAnsi="Times New Roman" w:cs="Times New Roman"/>
        </w:rPr>
      </w:pP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10.3.5. Проектирование объектов в специализированных и </w:t>
      </w:r>
      <w:r w:rsidRPr="003A55A3">
        <w:rPr>
          <w:rFonts w:ascii="Times New Roman" w:hAnsi="Times New Roman" w:cs="Times New Roman"/>
          <w:bCs/>
        </w:rPr>
        <w:t>полифункциональных</w:t>
      </w:r>
      <w:r>
        <w:rPr>
          <w:rFonts w:ascii="Times New Roman" w:hAnsi="Times New Roman" w:cs="Times New Roman"/>
          <w:bCs/>
        </w:rPr>
        <w:t xml:space="preserve"> </w:t>
      </w:r>
      <w:r w:rsidRPr="003A55A3">
        <w:rPr>
          <w:rFonts w:ascii="Times New Roman" w:hAnsi="Times New Roman" w:cs="Times New Roman"/>
        </w:rPr>
        <w:t xml:space="preserve">рекреационных </w:t>
      </w:r>
      <w:proofErr w:type="gramStart"/>
      <w:r w:rsidRPr="003A55A3">
        <w:rPr>
          <w:rFonts w:ascii="Times New Roman" w:hAnsi="Times New Roman" w:cs="Times New Roman"/>
        </w:rPr>
        <w:t>зонах</w:t>
      </w:r>
      <w:proofErr w:type="gramEnd"/>
      <w:r w:rsidRPr="003A55A3">
        <w:rPr>
          <w:rFonts w:ascii="Times New Roman" w:hAnsi="Times New Roman" w:cs="Times New Roman"/>
        </w:rPr>
        <w:t xml:space="preserve"> возможно осуществлять по индивидуальным проектам.</w:t>
      </w:r>
    </w:p>
    <w:p w:rsidR="00D84A0A" w:rsidRPr="003A55A3" w:rsidRDefault="00D84A0A" w:rsidP="00D84A0A">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10.3.6. В состав рекреационных зон могут включаться </w:t>
      </w:r>
      <w:r w:rsidRPr="003A55A3">
        <w:rPr>
          <w:rFonts w:ascii="Times New Roman" w:hAnsi="Times New Roman" w:cs="Times New Roman"/>
          <w:b/>
          <w:sz w:val="24"/>
          <w:szCs w:val="24"/>
        </w:rPr>
        <w:t>зоны</w:t>
      </w:r>
      <w:r>
        <w:rPr>
          <w:rFonts w:ascii="Times New Roman" w:hAnsi="Times New Roman" w:cs="Times New Roman"/>
          <w:b/>
          <w:sz w:val="24"/>
          <w:szCs w:val="24"/>
        </w:rPr>
        <w:t xml:space="preserve"> </w:t>
      </w:r>
      <w:r w:rsidRPr="003A55A3">
        <w:rPr>
          <w:rFonts w:ascii="Times New Roman" w:hAnsi="Times New Roman" w:cs="Times New Roman"/>
          <w:b/>
          <w:sz w:val="24"/>
          <w:szCs w:val="24"/>
        </w:rPr>
        <w:t xml:space="preserve">массового кратковременного отдыха населения </w:t>
      </w:r>
      <w:r w:rsidRPr="003A55A3">
        <w:rPr>
          <w:rFonts w:ascii="Times New Roman" w:hAnsi="Times New Roman" w:cs="Times New Roman"/>
          <w:sz w:val="24"/>
          <w:szCs w:val="24"/>
        </w:rPr>
        <w:t>сельского поселения.</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bCs/>
        </w:rPr>
        <w:t>Нормативные параметры и расчетные показатели</w:t>
      </w:r>
      <w:r>
        <w:rPr>
          <w:rFonts w:ascii="Times New Roman" w:hAnsi="Times New Roman" w:cs="Times New Roman"/>
          <w:bCs/>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зон массового кратковременного отдыха населения</w:t>
      </w:r>
      <w:r>
        <w:rPr>
          <w:rFonts w:ascii="Times New Roman" w:hAnsi="Times New Roman" w:cs="Times New Roman"/>
        </w:rPr>
        <w:t xml:space="preserve"> </w:t>
      </w:r>
      <w:r w:rsidRPr="003A55A3">
        <w:rPr>
          <w:rFonts w:ascii="Times New Roman" w:hAnsi="Times New Roman" w:cs="Times New Roman"/>
        </w:rPr>
        <w:t>приведены в таблице 10.3.3.</w:t>
      </w:r>
    </w:p>
    <w:p w:rsidR="00D84A0A" w:rsidRPr="003A55A3" w:rsidRDefault="00D84A0A" w:rsidP="00D84A0A">
      <w:pPr>
        <w:pStyle w:val="S0"/>
        <w:widowControl w:val="0"/>
        <w:spacing w:line="240" w:lineRule="auto"/>
        <w:rPr>
          <w:rFonts w:ascii="Times New Roman" w:hAnsi="Times New Roman" w:cs="Times New Roman"/>
        </w:rPr>
      </w:pPr>
    </w:p>
    <w:p w:rsidR="00D84A0A" w:rsidRPr="0073742B" w:rsidRDefault="00D84A0A" w:rsidP="00D84A0A">
      <w:pPr>
        <w:pStyle w:val="S0"/>
        <w:widowControl w:val="0"/>
        <w:spacing w:line="240" w:lineRule="auto"/>
        <w:ind w:firstLine="0"/>
        <w:jc w:val="right"/>
        <w:rPr>
          <w:rFonts w:ascii="Times New Roman" w:hAnsi="Times New Roman" w:cs="Times New Roman"/>
          <w:b/>
        </w:rPr>
      </w:pPr>
      <w:r w:rsidRPr="0073742B">
        <w:rPr>
          <w:rFonts w:ascii="Times New Roman" w:hAnsi="Times New Roman" w:cs="Times New Roman"/>
          <w:b/>
        </w:rPr>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74"/>
      </w:tblGrid>
      <w:tr w:rsidR="00D84A0A" w:rsidRPr="003A55A3" w:rsidTr="00041FC4">
        <w:trPr>
          <w:trHeight w:val="312"/>
          <w:jc w:val="center"/>
        </w:trPr>
        <w:tc>
          <w:tcPr>
            <w:tcW w:w="3119" w:type="dxa"/>
            <w:shd w:val="clear" w:color="auto" w:fill="auto"/>
            <w:vAlign w:val="center"/>
          </w:tcPr>
          <w:p w:rsidR="00D84A0A" w:rsidRPr="0073742B" w:rsidRDefault="00D84A0A" w:rsidP="00041FC4">
            <w:pPr>
              <w:tabs>
                <w:tab w:val="left" w:pos="7740"/>
              </w:tab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Наименование показателей</w:t>
            </w:r>
          </w:p>
        </w:tc>
        <w:tc>
          <w:tcPr>
            <w:tcW w:w="6974" w:type="dxa"/>
            <w:shd w:val="clear" w:color="auto" w:fill="auto"/>
            <w:vAlign w:val="center"/>
          </w:tcPr>
          <w:p w:rsidR="00D84A0A" w:rsidRPr="0073742B" w:rsidRDefault="00D84A0A" w:rsidP="00041FC4">
            <w:pPr>
              <w:tabs>
                <w:tab w:val="left" w:pos="7740"/>
              </w:tabs>
              <w:suppressAutoHyphens/>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 xml:space="preserve">Формирование зон </w:t>
            </w:r>
            <w:r w:rsidRPr="0073742B">
              <w:rPr>
                <w:rFonts w:ascii="Times New Roman" w:hAnsi="Times New Roman" w:cs="Times New Roman"/>
                <w:sz w:val="24"/>
                <w:szCs w:val="24"/>
              </w:rPr>
              <w:t>массового кратковременного отдыха населения Козыревского сельского поселения</w:t>
            </w:r>
          </w:p>
        </w:tc>
        <w:tc>
          <w:tcPr>
            <w:tcW w:w="6974" w:type="dxa"/>
            <w:shd w:val="clear" w:color="auto" w:fill="auto"/>
          </w:tcPr>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на базе озелененных территорий общего пользования;</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на территории лесопарков и лесов (20-45 % их территории);</w:t>
            </w:r>
          </w:p>
          <w:p w:rsidR="00D84A0A" w:rsidRPr="0073742B" w:rsidRDefault="00D84A0A" w:rsidP="00041FC4">
            <w:pPr>
              <w:spacing w:line="240" w:lineRule="auto"/>
              <w:ind w:left="142" w:hanging="142"/>
              <w:rPr>
                <w:rFonts w:ascii="Times New Roman" w:hAnsi="Times New Roman" w:cs="Times New Roman"/>
                <w:spacing w:val="-2"/>
                <w:sz w:val="24"/>
                <w:szCs w:val="24"/>
              </w:rPr>
            </w:pPr>
            <w:r w:rsidRPr="0073742B">
              <w:rPr>
                <w:rFonts w:ascii="Times New Roman" w:hAnsi="Times New Roman" w:cs="Times New Roman"/>
                <w:spacing w:val="-2"/>
                <w:sz w:val="24"/>
                <w:szCs w:val="24"/>
              </w:rPr>
              <w:t>- на природных и искусственных водоемах, реках (25 % их территории);</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в местах с заливными прибрежными лугами (</w:t>
            </w:r>
            <w:proofErr w:type="spellStart"/>
            <w:r w:rsidRPr="0073742B">
              <w:rPr>
                <w:rFonts w:ascii="Times New Roman" w:hAnsi="Times New Roman" w:cs="Times New Roman"/>
                <w:sz w:val="24"/>
                <w:szCs w:val="24"/>
              </w:rPr>
              <w:t>лугопарки</w:t>
            </w:r>
            <w:proofErr w:type="spellEnd"/>
            <w:r w:rsidRPr="0073742B">
              <w:rPr>
                <w:rFonts w:ascii="Times New Roman" w:hAnsi="Times New Roman" w:cs="Times New Roman"/>
                <w:sz w:val="24"/>
                <w:szCs w:val="24"/>
              </w:rPr>
              <w:t xml:space="preserve"> могут занимать 15-20 % территории лугов);</w:t>
            </w:r>
          </w:p>
          <w:p w:rsidR="00D84A0A" w:rsidRPr="0073742B" w:rsidRDefault="00D84A0A" w:rsidP="00041FC4">
            <w:pPr>
              <w:spacing w:line="240" w:lineRule="auto"/>
              <w:ind w:left="142" w:hanging="142"/>
              <w:rPr>
                <w:rFonts w:ascii="Times New Roman" w:hAnsi="Times New Roman" w:cs="Times New Roman"/>
                <w:sz w:val="24"/>
                <w:szCs w:val="24"/>
              </w:rPr>
            </w:pPr>
            <w:r w:rsidRPr="0073742B">
              <w:rPr>
                <w:rFonts w:ascii="Times New Roman" w:hAnsi="Times New Roman" w:cs="Times New Roman"/>
                <w:sz w:val="24"/>
                <w:szCs w:val="24"/>
              </w:rPr>
              <w:t>- на других территориях, предназначенных для организации активного массового отдыха населения.</w:t>
            </w:r>
          </w:p>
          <w:p w:rsidR="00D84A0A" w:rsidRPr="0073742B" w:rsidRDefault="00D84A0A" w:rsidP="00041FC4">
            <w:pPr>
              <w:spacing w:line="240" w:lineRule="auto"/>
              <w:rPr>
                <w:rFonts w:ascii="Times New Roman" w:hAnsi="Times New Roman" w:cs="Times New Roman"/>
                <w:i/>
                <w:spacing w:val="40"/>
              </w:rPr>
            </w:pPr>
            <w:r w:rsidRPr="0073742B">
              <w:rPr>
                <w:rFonts w:ascii="Times New Roman" w:hAnsi="Times New Roman" w:cs="Times New Roman"/>
                <w:i/>
                <w:spacing w:val="40"/>
              </w:rPr>
              <w:t>Примечания:</w:t>
            </w:r>
          </w:p>
          <w:p w:rsidR="00D84A0A" w:rsidRPr="0073742B" w:rsidRDefault="00D84A0A" w:rsidP="00041FC4">
            <w:pPr>
              <w:spacing w:line="240" w:lineRule="auto"/>
              <w:rPr>
                <w:rFonts w:ascii="Times New Roman" w:hAnsi="Times New Roman" w:cs="Times New Roman"/>
              </w:rPr>
            </w:pPr>
            <w:r w:rsidRPr="0073742B">
              <w:rPr>
                <w:rFonts w:ascii="Times New Roman" w:hAnsi="Times New Roman" w:cs="Times New Roman"/>
              </w:rPr>
              <w:t xml:space="preserve">1. На рекреационных территориях, где водные поверхности составляют не менее 40-50 % всей площади, следует проектировать </w:t>
            </w:r>
            <w:proofErr w:type="spellStart"/>
            <w:r w:rsidRPr="0073742B">
              <w:rPr>
                <w:rFonts w:ascii="Times New Roman" w:hAnsi="Times New Roman" w:cs="Times New Roman"/>
              </w:rPr>
              <w:t>гидропарки</w:t>
            </w:r>
            <w:proofErr w:type="spellEnd"/>
            <w:r w:rsidRPr="0073742B">
              <w:rPr>
                <w:rFonts w:ascii="Times New Roman" w:hAnsi="Times New Roman" w:cs="Times New Roman"/>
              </w:rPr>
              <w:t>, предназначенные для организации всех видов отдыха у воды, купания, спортивно-оздоровительных занятий.</w:t>
            </w:r>
          </w:p>
          <w:p w:rsidR="00D84A0A" w:rsidRPr="0073742B" w:rsidRDefault="00D84A0A" w:rsidP="00041FC4">
            <w:pPr>
              <w:spacing w:line="240" w:lineRule="auto"/>
              <w:rPr>
                <w:rFonts w:ascii="Times New Roman" w:hAnsi="Times New Roman" w:cs="Times New Roman"/>
                <w:i/>
              </w:rPr>
            </w:pPr>
            <w:r w:rsidRPr="0073742B">
              <w:rPr>
                <w:rFonts w:ascii="Times New Roman" w:hAnsi="Times New Roman" w:cs="Times New Roman"/>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pacing w:line="240" w:lineRule="auto"/>
              <w:ind w:right="-57"/>
              <w:rPr>
                <w:rFonts w:ascii="Times New Roman" w:hAnsi="Times New Roman" w:cs="Times New Roman"/>
                <w:bCs/>
                <w:sz w:val="24"/>
                <w:szCs w:val="24"/>
              </w:rPr>
            </w:pPr>
            <w:r w:rsidRPr="0073742B">
              <w:rPr>
                <w:rFonts w:ascii="Times New Roman" w:hAnsi="Times New Roman" w:cs="Times New Roman"/>
                <w:bCs/>
                <w:spacing w:val="-2"/>
                <w:sz w:val="24"/>
                <w:szCs w:val="24"/>
              </w:rPr>
              <w:t>Максимально допустимый уро</w:t>
            </w:r>
            <w:r w:rsidRPr="0073742B">
              <w:rPr>
                <w:rFonts w:ascii="Times New Roman" w:hAnsi="Times New Roman" w:cs="Times New Roman"/>
                <w:bCs/>
                <w:sz w:val="24"/>
                <w:szCs w:val="24"/>
              </w:rPr>
              <w:t xml:space="preserve">вень территориальной доступности зон </w:t>
            </w:r>
            <w:r w:rsidRPr="0073742B">
              <w:rPr>
                <w:rFonts w:ascii="Times New Roman" w:hAnsi="Times New Roman" w:cs="Times New Roman"/>
                <w:sz w:val="24"/>
                <w:szCs w:val="24"/>
              </w:rPr>
              <w:t xml:space="preserve">массового кратковременного отдыха </w:t>
            </w:r>
            <w:r w:rsidRPr="0073742B">
              <w:rPr>
                <w:rFonts w:ascii="Times New Roman" w:hAnsi="Times New Roman" w:cs="Times New Roman"/>
                <w:sz w:val="24"/>
                <w:szCs w:val="24"/>
              </w:rPr>
              <w:lastRenderedPageBreak/>
              <w:t>населения</w:t>
            </w:r>
          </w:p>
        </w:tc>
        <w:tc>
          <w:tcPr>
            <w:tcW w:w="6974" w:type="dxa"/>
            <w:shd w:val="clear" w:color="auto" w:fill="auto"/>
          </w:tcPr>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lastRenderedPageBreak/>
              <w:t>Радиус транспортной доступности – не более 1,5 ч на общественном транспорте.</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lastRenderedPageBreak/>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t>- не менее 500-</w:t>
            </w:r>
            <w:smartTag w:uri="urn:schemas-microsoft-com:office:smarttags" w:element="metricconverter">
              <w:smartTagPr>
                <w:attr w:name="ProductID" w:val="1000 м2"/>
              </w:smartTagPr>
              <w:r w:rsidRPr="0073742B">
                <w:rPr>
                  <w:rFonts w:ascii="Times New Roman" w:hAnsi="Times New Roman" w:cs="Times New Roman"/>
                  <w:bCs/>
                  <w:sz w:val="24"/>
                  <w:szCs w:val="24"/>
                </w:rPr>
                <w:t>1000 м</w:t>
              </w:r>
              <w:proofErr w:type="gramStart"/>
              <w:r w:rsidRPr="0073742B">
                <w:rPr>
                  <w:rFonts w:ascii="Times New Roman" w:hAnsi="Times New Roman" w:cs="Times New Roman"/>
                  <w:bCs/>
                  <w:sz w:val="24"/>
                  <w:szCs w:val="24"/>
                  <w:vertAlign w:val="superscript"/>
                </w:rPr>
                <w:t>2</w:t>
              </w:r>
            </w:smartTag>
            <w:proofErr w:type="gramEnd"/>
            <w:r w:rsidRPr="0073742B">
              <w:rPr>
                <w:rFonts w:ascii="Times New Roman" w:hAnsi="Times New Roman" w:cs="Times New Roman"/>
                <w:bCs/>
                <w:sz w:val="24"/>
                <w:szCs w:val="24"/>
              </w:rPr>
              <w:t xml:space="preserve"> на 1 посетителя;</w:t>
            </w:r>
          </w:p>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t xml:space="preserve">- не менее </w:t>
            </w:r>
            <w:smartTag w:uri="urn:schemas-microsoft-com:office:smarttags" w:element="metricconverter">
              <w:smartTagPr>
                <w:attr w:name="ProductID" w:val="100 м2"/>
              </w:smartTagPr>
              <w:r w:rsidRPr="0073742B">
                <w:rPr>
                  <w:rFonts w:ascii="Times New Roman" w:hAnsi="Times New Roman" w:cs="Times New Roman"/>
                  <w:bCs/>
                  <w:sz w:val="24"/>
                  <w:szCs w:val="24"/>
                </w:rPr>
                <w:t>100 м</w:t>
              </w:r>
              <w:proofErr w:type="gramStart"/>
              <w:r w:rsidRPr="0073742B">
                <w:rPr>
                  <w:rFonts w:ascii="Times New Roman" w:hAnsi="Times New Roman" w:cs="Times New Roman"/>
                  <w:bCs/>
                  <w:sz w:val="24"/>
                  <w:szCs w:val="24"/>
                  <w:vertAlign w:val="superscript"/>
                </w:rPr>
                <w:t>2</w:t>
              </w:r>
            </w:smartTag>
            <w:proofErr w:type="gramEnd"/>
            <w:r w:rsidRPr="0073742B">
              <w:rPr>
                <w:rFonts w:ascii="Times New Roman" w:hAnsi="Times New Roman" w:cs="Times New Roman"/>
                <w:bCs/>
                <w:sz w:val="24"/>
                <w:szCs w:val="24"/>
              </w:rPr>
              <w:t xml:space="preserve"> на 1 посетителя.</w:t>
            </w:r>
          </w:p>
          <w:p w:rsidR="00D84A0A" w:rsidRPr="0073742B" w:rsidRDefault="00D84A0A" w:rsidP="00041FC4">
            <w:pPr>
              <w:spacing w:line="240" w:lineRule="auto"/>
              <w:rPr>
                <w:rFonts w:ascii="Times New Roman" w:hAnsi="Times New Roman" w:cs="Times New Roman"/>
                <w:bCs/>
              </w:rPr>
            </w:pPr>
            <w:r w:rsidRPr="0073742B">
              <w:rPr>
                <w:rFonts w:ascii="Times New Roman" w:hAnsi="Times New Roman" w:cs="Times New Roman"/>
                <w:i/>
                <w:spacing w:val="40"/>
              </w:rPr>
              <w:t xml:space="preserve">Примечание: </w:t>
            </w:r>
            <w:r w:rsidRPr="0073742B">
              <w:rPr>
                <w:rFonts w:ascii="Times New Roman" w:hAnsi="Times New Roman" w:cs="Times New Roman"/>
                <w:bCs/>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Площадь отдельных участков  зоны массового кратковременного отдыха</w:t>
            </w:r>
          </w:p>
        </w:tc>
        <w:tc>
          <w:tcPr>
            <w:tcW w:w="6974" w:type="dxa"/>
            <w:shd w:val="clear" w:color="auto" w:fill="auto"/>
          </w:tcPr>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xml:space="preserve">Не менее </w:t>
            </w:r>
            <w:smartTag w:uri="urn:schemas-microsoft-com:office:smarttags" w:element="metricconverter">
              <w:smartTagPr>
                <w:attr w:name="ProductID" w:val="50 га"/>
              </w:smartTagPr>
              <w:r w:rsidRPr="0073742B">
                <w:rPr>
                  <w:rFonts w:ascii="Times New Roman" w:hAnsi="Times New Roman" w:cs="Times New Roman"/>
                  <w:bCs/>
                  <w:sz w:val="24"/>
                  <w:szCs w:val="24"/>
                </w:rPr>
                <w:t>50 га</w:t>
              </w:r>
            </w:smartTag>
            <w:r w:rsidRPr="0073742B">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зон отдыха</w:t>
            </w:r>
          </w:p>
        </w:tc>
        <w:tc>
          <w:tcPr>
            <w:tcW w:w="6974" w:type="dxa"/>
            <w:shd w:val="clear" w:color="auto" w:fill="auto"/>
          </w:tcPr>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На расстоянии:</w:t>
            </w:r>
          </w:p>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от санаториев, детских лагерей, дошкольных санаторно-</w:t>
            </w:r>
            <w:proofErr w:type="spellStart"/>
            <w:r w:rsidRPr="0073742B">
              <w:rPr>
                <w:rFonts w:ascii="Times New Roman" w:hAnsi="Times New Roman" w:cs="Times New Roman"/>
                <w:bCs/>
                <w:sz w:val="24"/>
                <w:szCs w:val="24"/>
              </w:rPr>
              <w:t>оздоро</w:t>
            </w:r>
            <w:proofErr w:type="spellEnd"/>
            <w:r w:rsidRPr="0073742B">
              <w:rPr>
                <w:rFonts w:ascii="Times New Roman" w:hAnsi="Times New Roman" w:cs="Times New Roman"/>
                <w:bCs/>
                <w:sz w:val="24"/>
                <w:szCs w:val="24"/>
              </w:rPr>
              <w:t>-</w:t>
            </w:r>
            <w:proofErr w:type="spellStart"/>
            <w:r w:rsidRPr="0073742B">
              <w:rPr>
                <w:rFonts w:ascii="Times New Roman" w:hAnsi="Times New Roman" w:cs="Times New Roman"/>
                <w:bCs/>
                <w:sz w:val="24"/>
                <w:szCs w:val="24"/>
              </w:rPr>
              <w:t>вительных</w:t>
            </w:r>
            <w:proofErr w:type="spellEnd"/>
            <w:r w:rsidRPr="0073742B">
              <w:rPr>
                <w:rFonts w:ascii="Times New Roman" w:hAnsi="Times New Roman" w:cs="Times New Roman"/>
                <w:bCs/>
                <w:sz w:val="24"/>
                <w:szCs w:val="24"/>
              </w:rPr>
              <w:t xml:space="preserve"> </w:t>
            </w:r>
            <w:r w:rsidRPr="0073742B">
              <w:rPr>
                <w:rFonts w:ascii="Times New Roman" w:hAnsi="Times New Roman" w:cs="Times New Roman"/>
                <w:sz w:val="24"/>
                <w:szCs w:val="24"/>
              </w:rPr>
              <w:t>организаций</w:t>
            </w:r>
            <w:r w:rsidRPr="0073742B">
              <w:rPr>
                <w:rFonts w:ascii="Times New Roman" w:hAnsi="Times New Roman" w:cs="Times New Roman"/>
                <w:bCs/>
                <w:sz w:val="24"/>
                <w:szCs w:val="24"/>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73742B">
                <w:rPr>
                  <w:rFonts w:ascii="Times New Roman" w:hAnsi="Times New Roman" w:cs="Times New Roman"/>
                  <w:bCs/>
                  <w:sz w:val="24"/>
                  <w:szCs w:val="24"/>
                </w:rPr>
                <w:t>500 м</w:t>
              </w:r>
            </w:smartTag>
            <w:r w:rsidRPr="0073742B">
              <w:rPr>
                <w:rFonts w:ascii="Times New Roman" w:hAnsi="Times New Roman" w:cs="Times New Roman"/>
                <w:bCs/>
                <w:sz w:val="24"/>
                <w:szCs w:val="24"/>
              </w:rPr>
              <w:t>;</w:t>
            </w:r>
          </w:p>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xml:space="preserve">- от домов отдыха – не менее </w:t>
            </w:r>
            <w:smartTag w:uri="urn:schemas-microsoft-com:office:smarttags" w:element="metricconverter">
              <w:smartTagPr>
                <w:attr w:name="ProductID" w:val="300 м"/>
              </w:smartTagPr>
              <w:r w:rsidRPr="0073742B">
                <w:rPr>
                  <w:rFonts w:ascii="Times New Roman" w:hAnsi="Times New Roman" w:cs="Times New Roman"/>
                  <w:bCs/>
                  <w:sz w:val="24"/>
                  <w:szCs w:val="24"/>
                </w:rPr>
                <w:t>300 м</w:t>
              </w:r>
            </w:smartTag>
            <w:r w:rsidRPr="0073742B">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119" w:type="dxa"/>
            <w:shd w:val="clear" w:color="auto" w:fill="auto"/>
          </w:tcPr>
          <w:p w:rsidR="00D84A0A" w:rsidRPr="0073742B" w:rsidRDefault="00D84A0A" w:rsidP="00041FC4">
            <w:pPr>
              <w:tabs>
                <w:tab w:val="left" w:pos="7740"/>
              </w:tabs>
              <w:suppressAutoHyphens/>
              <w:spacing w:line="240"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объектов в зонах отдыха</w:t>
            </w:r>
          </w:p>
        </w:tc>
        <w:tc>
          <w:tcPr>
            <w:tcW w:w="6974" w:type="dxa"/>
            <w:shd w:val="clear" w:color="auto" w:fill="auto"/>
          </w:tcPr>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t xml:space="preserve">Допускается размещение объектов, непосредственно связанных с </w:t>
            </w:r>
            <w:r w:rsidRPr="0073742B">
              <w:rPr>
                <w:rFonts w:ascii="Times New Roman" w:hAnsi="Times New Roman" w:cs="Times New Roman"/>
                <w:bCs/>
                <w:spacing w:val="-2"/>
                <w:sz w:val="24"/>
                <w:szCs w:val="24"/>
              </w:rPr>
              <w:t>рекреационной деятельностью (пансионаты, кемпинги, базы отдыха, пляжи,</w:t>
            </w:r>
            <w:r w:rsidRPr="0073742B">
              <w:rPr>
                <w:rFonts w:ascii="Times New Roman" w:hAnsi="Times New Roman" w:cs="Times New Roman"/>
                <w:bCs/>
                <w:sz w:val="24"/>
                <w:szCs w:val="24"/>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D84A0A" w:rsidRPr="003A55A3" w:rsidRDefault="00D84A0A" w:rsidP="00D84A0A">
      <w:pPr>
        <w:pStyle w:val="ConsNormal"/>
        <w:spacing w:line="239" w:lineRule="auto"/>
        <w:ind w:right="0" w:firstLine="709"/>
        <w:jc w:val="both"/>
        <w:rPr>
          <w:rFonts w:ascii="Times New Roman" w:hAnsi="Times New Roman" w:cs="Times New Roman"/>
          <w:sz w:val="24"/>
          <w:szCs w:val="24"/>
        </w:rPr>
      </w:pPr>
    </w:p>
    <w:p w:rsidR="00D84A0A" w:rsidRPr="0073742B" w:rsidRDefault="00D84A0A" w:rsidP="00D84A0A">
      <w:pPr>
        <w:spacing w:line="239" w:lineRule="auto"/>
        <w:ind w:firstLine="709"/>
        <w:jc w:val="both"/>
        <w:rPr>
          <w:rFonts w:ascii="Times New Roman" w:hAnsi="Times New Roman" w:cs="Times New Roman"/>
          <w:bCs/>
          <w:sz w:val="24"/>
          <w:szCs w:val="24"/>
        </w:rPr>
      </w:pPr>
      <w:r w:rsidRPr="0073742B">
        <w:rPr>
          <w:rFonts w:ascii="Times New Roman" w:hAnsi="Times New Roman" w:cs="Times New Roman"/>
          <w:bCs/>
          <w:sz w:val="24"/>
          <w:szCs w:val="24"/>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03"/>
        <w:gridCol w:w="2957"/>
      </w:tblGrid>
      <w:tr w:rsidR="00D84A0A" w:rsidRPr="003A55A3" w:rsidTr="00041FC4">
        <w:trPr>
          <w:jc w:val="center"/>
        </w:trPr>
        <w:tc>
          <w:tcPr>
            <w:tcW w:w="2518" w:type="dxa"/>
            <w:vAlign w:val="center"/>
          </w:tcPr>
          <w:p w:rsidR="00D84A0A" w:rsidRPr="0073742B" w:rsidRDefault="00D84A0A" w:rsidP="00041FC4">
            <w:pPr>
              <w:spacing w:line="240" w:lineRule="auto"/>
              <w:jc w:val="center"/>
              <w:rPr>
                <w:rFonts w:ascii="Times New Roman" w:hAnsi="Times New Roman" w:cs="Times New Roman"/>
                <w:b/>
                <w:bCs/>
                <w:sz w:val="24"/>
                <w:szCs w:val="24"/>
              </w:rPr>
            </w:pPr>
            <w:r w:rsidRPr="0073742B">
              <w:rPr>
                <w:rFonts w:ascii="Times New Roman" w:hAnsi="Times New Roman" w:cs="Times New Roman"/>
                <w:b/>
                <w:bCs/>
                <w:sz w:val="24"/>
                <w:szCs w:val="24"/>
              </w:rPr>
              <w:t>Тип рекреационного объекта</w:t>
            </w:r>
          </w:p>
        </w:tc>
        <w:tc>
          <w:tcPr>
            <w:tcW w:w="4603" w:type="dxa"/>
            <w:vAlign w:val="center"/>
          </w:tcPr>
          <w:p w:rsidR="00D84A0A" w:rsidRPr="0073742B" w:rsidRDefault="00D84A0A" w:rsidP="00041FC4">
            <w:pPr>
              <w:spacing w:line="240" w:lineRule="auto"/>
              <w:jc w:val="center"/>
              <w:rPr>
                <w:rFonts w:ascii="Times New Roman" w:hAnsi="Times New Roman" w:cs="Times New Roman"/>
                <w:b/>
                <w:bCs/>
                <w:sz w:val="24"/>
                <w:szCs w:val="24"/>
              </w:rPr>
            </w:pPr>
            <w:r w:rsidRPr="0073742B">
              <w:rPr>
                <w:rFonts w:ascii="Times New Roman" w:hAnsi="Times New Roman" w:cs="Times New Roman"/>
                <w:b/>
                <w:bCs/>
                <w:sz w:val="24"/>
                <w:szCs w:val="24"/>
              </w:rPr>
              <w:t>Предельная рекреационная нагрузка –</w:t>
            </w:r>
          </w:p>
          <w:p w:rsidR="00D84A0A" w:rsidRPr="0073742B" w:rsidRDefault="00D84A0A" w:rsidP="00041FC4">
            <w:pPr>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число единовременных посетителей, чел./</w:t>
            </w:r>
            <w:proofErr w:type="gramStart"/>
            <w:r w:rsidRPr="0073742B">
              <w:rPr>
                <w:rFonts w:ascii="Times New Roman" w:hAnsi="Times New Roman" w:cs="Times New Roman"/>
                <w:b/>
                <w:bCs/>
                <w:sz w:val="24"/>
                <w:szCs w:val="24"/>
              </w:rPr>
              <w:t>га</w:t>
            </w:r>
            <w:proofErr w:type="gramEnd"/>
          </w:p>
        </w:tc>
        <w:tc>
          <w:tcPr>
            <w:tcW w:w="2957" w:type="dxa"/>
            <w:vAlign w:val="center"/>
          </w:tcPr>
          <w:p w:rsidR="00D84A0A" w:rsidRPr="0073742B" w:rsidRDefault="00D84A0A" w:rsidP="00041FC4">
            <w:pPr>
              <w:spacing w:line="240" w:lineRule="auto"/>
              <w:ind w:left="-57" w:right="-57"/>
              <w:jc w:val="center"/>
              <w:rPr>
                <w:rFonts w:ascii="Times New Roman" w:hAnsi="Times New Roman" w:cs="Times New Roman"/>
                <w:b/>
                <w:bCs/>
                <w:sz w:val="24"/>
                <w:szCs w:val="24"/>
              </w:rPr>
            </w:pPr>
            <w:r w:rsidRPr="0073742B">
              <w:rPr>
                <w:rFonts w:ascii="Times New Roman" w:hAnsi="Times New Roman" w:cs="Times New Roman"/>
                <w:b/>
                <w:sz w:val="24"/>
                <w:szCs w:val="24"/>
              </w:rPr>
              <w:t>Расчетные показатели территориальной доступности</w:t>
            </w: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t>Леса:</w:t>
            </w:r>
          </w:p>
        </w:tc>
        <w:tc>
          <w:tcPr>
            <w:tcW w:w="4603" w:type="dxa"/>
            <w:tcBorders>
              <w:top w:val="single" w:sz="4" w:space="0" w:color="auto"/>
              <w:left w:val="single" w:sz="4" w:space="0" w:color="auto"/>
              <w:bottom w:val="nil"/>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p>
        </w:tc>
        <w:tc>
          <w:tcPr>
            <w:tcW w:w="2957" w:type="dxa"/>
            <w:vMerge w:val="restart"/>
            <w:tcBorders>
              <w:top w:val="single" w:sz="4" w:space="0" w:color="auto"/>
              <w:left w:val="single" w:sz="4" w:space="0" w:color="auto"/>
              <w:right w:val="single" w:sz="4" w:space="0" w:color="auto"/>
            </w:tcBorders>
            <w:vAlign w:val="center"/>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нормируется</w:t>
            </w:r>
          </w:p>
        </w:tc>
      </w:tr>
      <w:tr w:rsidR="00D84A0A" w:rsidRPr="003A55A3" w:rsidTr="00041FC4">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темнохвойные</w:t>
            </w:r>
          </w:p>
        </w:tc>
        <w:tc>
          <w:tcPr>
            <w:tcW w:w="4603" w:type="dxa"/>
            <w:tcBorders>
              <w:top w:val="nil"/>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1-3</w:t>
            </w:r>
          </w:p>
        </w:tc>
        <w:tc>
          <w:tcPr>
            <w:tcW w:w="2957" w:type="dxa"/>
            <w:vMerge/>
            <w:tcBorders>
              <w:left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3</w:t>
            </w:r>
          </w:p>
        </w:tc>
        <w:tc>
          <w:tcPr>
            <w:tcW w:w="2957" w:type="dxa"/>
            <w:vMerge/>
            <w:tcBorders>
              <w:left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ind w:left="142" w:right="-57" w:hanging="142"/>
              <w:rPr>
                <w:rFonts w:ascii="Times New Roman" w:hAnsi="Times New Roman" w:cs="Times New Roman"/>
                <w:bCs/>
                <w:spacing w:val="-2"/>
                <w:sz w:val="24"/>
                <w:szCs w:val="24"/>
              </w:rPr>
            </w:pPr>
            <w:r w:rsidRPr="0073742B">
              <w:rPr>
                <w:rFonts w:ascii="Times New Roman" w:hAnsi="Times New Roman" w:cs="Times New Roman"/>
                <w:bCs/>
                <w:spacing w:val="-2"/>
                <w:sz w:val="24"/>
                <w:szCs w:val="24"/>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8</w:t>
            </w:r>
          </w:p>
        </w:tc>
        <w:tc>
          <w:tcPr>
            <w:tcW w:w="2957" w:type="dxa"/>
            <w:vMerge/>
            <w:tcBorders>
              <w:left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uppressAutoHyphens/>
              <w:spacing w:line="240"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лесные луга (</w:t>
            </w:r>
            <w:proofErr w:type="spellStart"/>
            <w:r w:rsidRPr="0073742B">
              <w:rPr>
                <w:rFonts w:ascii="Times New Roman" w:hAnsi="Times New Roman" w:cs="Times New Roman"/>
                <w:bCs/>
                <w:sz w:val="24"/>
                <w:szCs w:val="24"/>
              </w:rPr>
              <w:t>лиственничники</w:t>
            </w:r>
            <w:proofErr w:type="spellEnd"/>
            <w:r w:rsidRPr="0073742B">
              <w:rPr>
                <w:rFonts w:ascii="Times New Roman" w:hAnsi="Times New Roman" w:cs="Times New Roman"/>
                <w:bCs/>
                <w:sz w:val="24"/>
                <w:szCs w:val="24"/>
              </w:rPr>
              <w:t>)</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20</w:t>
            </w:r>
          </w:p>
        </w:tc>
        <w:tc>
          <w:tcPr>
            <w:tcW w:w="2957" w:type="dxa"/>
            <w:vMerge/>
            <w:tcBorders>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rPr>
                <w:rFonts w:ascii="Times New Roman" w:hAnsi="Times New Roman" w:cs="Times New Roman"/>
                <w:bCs/>
                <w:sz w:val="24"/>
                <w:szCs w:val="24"/>
              </w:rPr>
            </w:pPr>
            <w:r w:rsidRPr="0073742B">
              <w:rPr>
                <w:rFonts w:ascii="Times New Roman" w:hAnsi="Times New Roman" w:cs="Times New Roman"/>
                <w:bCs/>
                <w:sz w:val="24"/>
                <w:szCs w:val="24"/>
              </w:rPr>
              <w:t>Лесопарки</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50</w:t>
            </w:r>
          </w:p>
        </w:tc>
        <w:tc>
          <w:tcPr>
            <w:tcW w:w="2957" w:type="dxa"/>
            <w:vMerge w:val="restart"/>
            <w:tcBorders>
              <w:top w:val="single" w:sz="4" w:space="0" w:color="auto"/>
              <w:left w:val="single" w:sz="4" w:space="0" w:color="auto"/>
              <w:right w:val="single" w:sz="4" w:space="0" w:color="auto"/>
            </w:tcBorders>
            <w:vAlign w:val="center"/>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15-20 минут транспортной доступности</w:t>
            </w: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rPr>
                <w:rFonts w:ascii="Times New Roman" w:hAnsi="Times New Roman" w:cs="Times New Roman"/>
                <w:bCs/>
                <w:sz w:val="24"/>
                <w:szCs w:val="24"/>
              </w:rPr>
            </w:pPr>
            <w:proofErr w:type="spellStart"/>
            <w:r w:rsidRPr="0073742B">
              <w:rPr>
                <w:rFonts w:ascii="Times New Roman" w:hAnsi="Times New Roman" w:cs="Times New Roman"/>
                <w:bCs/>
                <w:sz w:val="24"/>
                <w:szCs w:val="24"/>
              </w:rPr>
              <w:t>Лугопарки</w:t>
            </w:r>
            <w:proofErr w:type="spellEnd"/>
            <w:r w:rsidRPr="0073742B">
              <w:rPr>
                <w:rFonts w:ascii="Times New Roman" w:hAnsi="Times New Roman" w:cs="Times New Roman"/>
                <w:bCs/>
                <w:sz w:val="24"/>
                <w:szCs w:val="24"/>
              </w:rPr>
              <w:t xml:space="preserve"> </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50</w:t>
            </w:r>
          </w:p>
        </w:tc>
        <w:tc>
          <w:tcPr>
            <w:tcW w:w="2957" w:type="dxa"/>
            <w:vMerge/>
            <w:tcBorders>
              <w:left w:val="single" w:sz="4" w:space="0" w:color="auto"/>
              <w:right w:val="single" w:sz="4" w:space="0" w:color="auto"/>
            </w:tcBorders>
          </w:tcPr>
          <w:p w:rsidR="00D84A0A" w:rsidRPr="003A55A3" w:rsidRDefault="00D84A0A" w:rsidP="00041FC4">
            <w:pPr>
              <w:spacing w:line="240" w:lineRule="auto"/>
              <w:jc w:val="center"/>
              <w:rPr>
                <w:rFonts w:ascii="Times New Roman" w:hAnsi="Times New Roman" w:cs="Times New Roman"/>
                <w:b/>
                <w:bCs/>
              </w:rPr>
            </w:pPr>
          </w:p>
        </w:tc>
      </w:tr>
      <w:tr w:rsidR="00D84A0A" w:rsidRPr="003A55A3" w:rsidTr="00041FC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rPr>
                <w:rFonts w:ascii="Times New Roman" w:hAnsi="Times New Roman" w:cs="Times New Roman"/>
                <w:bCs/>
                <w:sz w:val="24"/>
                <w:szCs w:val="24"/>
              </w:rPr>
            </w:pPr>
            <w:proofErr w:type="spellStart"/>
            <w:r w:rsidRPr="0073742B">
              <w:rPr>
                <w:rFonts w:ascii="Times New Roman" w:hAnsi="Times New Roman" w:cs="Times New Roman"/>
                <w:bCs/>
                <w:sz w:val="24"/>
                <w:szCs w:val="24"/>
              </w:rPr>
              <w:lastRenderedPageBreak/>
              <w:t>Гидропарки</w:t>
            </w:r>
            <w:proofErr w:type="spellEnd"/>
            <w:r w:rsidRPr="0073742B">
              <w:rPr>
                <w:rFonts w:ascii="Times New Roman" w:hAnsi="Times New Roman" w:cs="Times New Roman"/>
                <w:bCs/>
                <w:sz w:val="24"/>
                <w:szCs w:val="24"/>
              </w:rPr>
              <w:t xml:space="preserve"> </w:t>
            </w:r>
          </w:p>
        </w:tc>
        <w:tc>
          <w:tcPr>
            <w:tcW w:w="4603" w:type="dxa"/>
            <w:tcBorders>
              <w:top w:val="single" w:sz="4" w:space="0" w:color="auto"/>
              <w:left w:val="single" w:sz="4" w:space="0" w:color="auto"/>
              <w:bottom w:val="single" w:sz="4" w:space="0" w:color="auto"/>
              <w:right w:val="single" w:sz="4" w:space="0" w:color="auto"/>
            </w:tcBorders>
          </w:tcPr>
          <w:p w:rsidR="00D84A0A" w:rsidRPr="0073742B" w:rsidRDefault="00D84A0A" w:rsidP="00041FC4">
            <w:pPr>
              <w:spacing w:line="240" w:lineRule="auto"/>
              <w:jc w:val="center"/>
              <w:rPr>
                <w:rFonts w:ascii="Times New Roman" w:hAnsi="Times New Roman" w:cs="Times New Roman"/>
                <w:bCs/>
                <w:sz w:val="24"/>
                <w:szCs w:val="24"/>
              </w:rPr>
            </w:pPr>
            <w:r w:rsidRPr="0073742B">
              <w:rPr>
                <w:rFonts w:ascii="Times New Roman" w:hAnsi="Times New Roman" w:cs="Times New Roman"/>
                <w:bCs/>
                <w:sz w:val="24"/>
                <w:szCs w:val="24"/>
              </w:rPr>
              <w:t>не более 50</w:t>
            </w:r>
          </w:p>
        </w:tc>
        <w:tc>
          <w:tcPr>
            <w:tcW w:w="2957" w:type="dxa"/>
            <w:vMerge/>
            <w:tcBorders>
              <w:left w:val="single" w:sz="4" w:space="0" w:color="auto"/>
              <w:bottom w:val="single" w:sz="4" w:space="0" w:color="auto"/>
              <w:right w:val="single" w:sz="4" w:space="0" w:color="auto"/>
            </w:tcBorders>
          </w:tcPr>
          <w:p w:rsidR="00D84A0A" w:rsidRPr="003A55A3" w:rsidRDefault="00D84A0A" w:rsidP="00041FC4">
            <w:pPr>
              <w:spacing w:line="240" w:lineRule="auto"/>
              <w:jc w:val="center"/>
              <w:rPr>
                <w:rFonts w:ascii="Times New Roman" w:hAnsi="Times New Roman" w:cs="Times New Roman"/>
                <w:b/>
                <w:bCs/>
              </w:rPr>
            </w:pPr>
          </w:p>
        </w:tc>
      </w:tr>
    </w:tbl>
    <w:p w:rsidR="00D84A0A" w:rsidRPr="003A55A3" w:rsidRDefault="00D84A0A" w:rsidP="00D84A0A">
      <w:pPr>
        <w:pStyle w:val="ConsNormal"/>
        <w:spacing w:before="120" w:line="239" w:lineRule="auto"/>
        <w:ind w:right="0"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Примечания</w:t>
      </w:r>
      <w:r w:rsidRPr="003A55A3">
        <w:rPr>
          <w:rFonts w:ascii="Times New Roman" w:hAnsi="Times New Roman" w:cs="Times New Roman"/>
          <w:sz w:val="22"/>
          <w:szCs w:val="22"/>
        </w:rPr>
        <w:t>:</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1. На территории одного объекта рекреации могут быть выделены зоны с различным уровнем предельной рекреационной нагрузки.</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Фактическая рекреационная нагрузка определяется замерами, ожидаемая – рассчитывается по формуле: </w:t>
      </w:r>
      <w:r w:rsidRPr="003A55A3">
        <w:rPr>
          <w:rFonts w:ascii="Times New Roman" w:hAnsi="Times New Roman" w:cs="Times New Roman"/>
          <w:sz w:val="22"/>
          <w:szCs w:val="22"/>
          <w:lang w:val="en-US"/>
        </w:rPr>
        <w:t>R</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N</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S</w:t>
      </w:r>
      <w:r w:rsidRPr="003A55A3">
        <w:rPr>
          <w:rFonts w:ascii="Times New Roman" w:hAnsi="Times New Roman" w:cs="Times New Roman"/>
          <w:sz w:val="22"/>
          <w:szCs w:val="22"/>
        </w:rPr>
        <w:t xml:space="preserve">, </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где: R – рекреационная нагрузка, чел./</w:t>
      </w:r>
      <w:proofErr w:type="gramStart"/>
      <w:r w:rsidRPr="003A55A3">
        <w:rPr>
          <w:rFonts w:ascii="Times New Roman" w:hAnsi="Times New Roman" w:cs="Times New Roman"/>
          <w:sz w:val="22"/>
          <w:szCs w:val="22"/>
        </w:rPr>
        <w:t>га</w:t>
      </w:r>
      <w:proofErr w:type="gramEnd"/>
      <w:r w:rsidRPr="003A55A3">
        <w:rPr>
          <w:rFonts w:ascii="Times New Roman" w:hAnsi="Times New Roman" w:cs="Times New Roman"/>
          <w:sz w:val="22"/>
          <w:szCs w:val="22"/>
        </w:rPr>
        <w:t>;</w:t>
      </w:r>
    </w:p>
    <w:p w:rsidR="00D84A0A" w:rsidRPr="003A55A3" w:rsidRDefault="00D84A0A" w:rsidP="00D84A0A">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N – количество посетителей объектов рекреации, чел.;</w:t>
      </w:r>
    </w:p>
    <w:p w:rsidR="00D84A0A" w:rsidRPr="003A55A3" w:rsidRDefault="00D84A0A" w:rsidP="00D84A0A">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 xml:space="preserve">S – площадь рекреационной территории, </w:t>
      </w:r>
      <w:proofErr w:type="gramStart"/>
      <w:r w:rsidRPr="003A55A3">
        <w:rPr>
          <w:rFonts w:ascii="Times New Roman" w:hAnsi="Times New Roman" w:cs="Times New Roman"/>
          <w:sz w:val="22"/>
          <w:szCs w:val="22"/>
        </w:rPr>
        <w:t>га</w:t>
      </w:r>
      <w:proofErr w:type="gramEnd"/>
      <w:r w:rsidRPr="003A55A3">
        <w:rPr>
          <w:rFonts w:ascii="Times New Roman" w:hAnsi="Times New Roman" w:cs="Times New Roman"/>
          <w:sz w:val="22"/>
          <w:szCs w:val="22"/>
        </w:rPr>
        <w:t>.</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Pr="003A55A3" w:rsidRDefault="00D84A0A" w:rsidP="00D84A0A">
      <w:pPr>
        <w:pStyle w:val="S0"/>
        <w:widowControl w:val="0"/>
        <w:spacing w:line="239" w:lineRule="auto"/>
        <w:rPr>
          <w:rFonts w:ascii="Times New Roman" w:hAnsi="Times New Roman" w:cs="Times New Roman"/>
        </w:rPr>
      </w:pPr>
      <w:r w:rsidRPr="003A55A3">
        <w:rPr>
          <w:rFonts w:ascii="Times New Roman" w:hAnsi="Times New Roman" w:cs="Times New Roman"/>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D84A0A" w:rsidRPr="003A55A3" w:rsidRDefault="00D84A0A" w:rsidP="00D84A0A">
      <w:pPr>
        <w:tabs>
          <w:tab w:val="left" w:pos="6161"/>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64"/>
        <w:gridCol w:w="5787"/>
      </w:tblGrid>
      <w:tr w:rsidR="00D84A0A" w:rsidRPr="003A55A3" w:rsidTr="00041FC4">
        <w:trPr>
          <w:trHeight w:val="138"/>
          <w:jc w:val="center"/>
        </w:trPr>
        <w:tc>
          <w:tcPr>
            <w:tcW w:w="2514" w:type="dxa"/>
            <w:shd w:val="clear" w:color="auto" w:fill="auto"/>
            <w:vAlign w:val="center"/>
          </w:tcPr>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 xml:space="preserve">Уровень </w:t>
            </w:r>
          </w:p>
          <w:p w:rsidR="00D84A0A" w:rsidRPr="0073742B" w:rsidRDefault="00D84A0A" w:rsidP="00041FC4">
            <w:pPr>
              <w:pStyle w:val="S9"/>
              <w:spacing w:line="239" w:lineRule="auto"/>
              <w:rPr>
                <w:rFonts w:ascii="Times New Roman" w:hAnsi="Times New Roman" w:cs="Times New Roman"/>
                <w:b/>
                <w:u w:val="single"/>
              </w:rPr>
            </w:pPr>
            <w:r w:rsidRPr="0073742B">
              <w:rPr>
                <w:rFonts w:ascii="Times New Roman" w:hAnsi="Times New Roman" w:cs="Times New Roman"/>
                <w:b/>
                <w:u w:val="single"/>
              </w:rPr>
              <w:t>   обслуживания   </w:t>
            </w:r>
          </w:p>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 xml:space="preserve">длительность </w:t>
            </w:r>
          </w:p>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пользования</w:t>
            </w:r>
          </w:p>
        </w:tc>
        <w:tc>
          <w:tcPr>
            <w:tcW w:w="1764" w:type="dxa"/>
            <w:shd w:val="clear" w:color="auto" w:fill="auto"/>
            <w:vAlign w:val="center"/>
          </w:tcPr>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 xml:space="preserve">Территория </w:t>
            </w:r>
          </w:p>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размещения</w:t>
            </w:r>
          </w:p>
        </w:tc>
        <w:tc>
          <w:tcPr>
            <w:tcW w:w="5787" w:type="dxa"/>
            <w:shd w:val="clear" w:color="auto" w:fill="auto"/>
            <w:vAlign w:val="center"/>
          </w:tcPr>
          <w:p w:rsidR="00D84A0A" w:rsidRPr="0073742B" w:rsidRDefault="00D84A0A" w:rsidP="00041FC4">
            <w:pPr>
              <w:pStyle w:val="S9"/>
              <w:spacing w:line="239" w:lineRule="auto"/>
              <w:rPr>
                <w:rFonts w:ascii="Times New Roman" w:hAnsi="Times New Roman" w:cs="Times New Roman"/>
                <w:b/>
              </w:rPr>
            </w:pPr>
            <w:r w:rsidRPr="0073742B">
              <w:rPr>
                <w:rFonts w:ascii="Times New Roman" w:hAnsi="Times New Roman" w:cs="Times New Roman"/>
                <w:b/>
              </w:rPr>
              <w:t>Рекреационные объекты</w:t>
            </w:r>
          </w:p>
        </w:tc>
      </w:tr>
      <w:tr w:rsidR="00D84A0A" w:rsidRPr="003A55A3" w:rsidTr="00041FC4">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rPr>
              <w:t xml:space="preserve">повседневное и </w:t>
            </w:r>
          </w:p>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rPr>
              <w:t xml:space="preserve">периодическое </w:t>
            </w:r>
          </w:p>
          <w:p w:rsidR="00D84A0A" w:rsidRPr="0073742B" w:rsidRDefault="00D84A0A" w:rsidP="00041FC4">
            <w:pPr>
              <w:pStyle w:val="S9"/>
              <w:widowControl w:val="0"/>
              <w:suppressAutoHyphens/>
              <w:spacing w:line="239" w:lineRule="auto"/>
              <w:rPr>
                <w:rFonts w:ascii="Times New Roman" w:hAnsi="Times New Roman" w:cs="Times New Roman"/>
                <w:u w:val="single"/>
              </w:rPr>
            </w:pPr>
            <w:r w:rsidRPr="0073742B">
              <w:rPr>
                <w:rFonts w:ascii="Times New Roman" w:hAnsi="Times New Roman" w:cs="Times New Roman"/>
              </w:rPr>
              <w:t xml:space="preserve">(сезонное) </w:t>
            </w:r>
          </w:p>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u w:val="single"/>
              </w:rPr>
              <w:t>     обслуживание     </w:t>
            </w:r>
            <w:r w:rsidRPr="0073742B">
              <w:rPr>
                <w:rFonts w:ascii="Times New Roman" w:hAnsi="Times New Roman" w:cs="Times New Roman"/>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лесопарки</w:t>
            </w:r>
          </w:p>
        </w:tc>
      </w:tr>
      <w:tr w:rsidR="00D84A0A" w:rsidRPr="003A55A3" w:rsidTr="00041FC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парки</w:t>
            </w:r>
          </w:p>
        </w:tc>
      </w:tr>
      <w:tr w:rsidR="00D84A0A" w:rsidRPr="003A55A3" w:rsidTr="00041FC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скверы</w:t>
            </w:r>
          </w:p>
        </w:tc>
      </w:tr>
      <w:tr w:rsidR="00D84A0A" w:rsidRPr="003A55A3" w:rsidTr="00041FC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сады</w:t>
            </w:r>
          </w:p>
        </w:tc>
      </w:tr>
      <w:tr w:rsidR="00D84A0A" w:rsidRPr="003A55A3" w:rsidTr="00041FC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пляжи</w:t>
            </w:r>
          </w:p>
        </w:tc>
      </w:tr>
      <w:tr w:rsidR="00D84A0A" w:rsidRPr="003A55A3" w:rsidTr="00041FC4">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u w:val="single"/>
              </w:rPr>
            </w:pPr>
            <w:r w:rsidRPr="0073742B">
              <w:rPr>
                <w:rFonts w:ascii="Times New Roman" w:hAnsi="Times New Roman" w:cs="Times New Roman"/>
              </w:rPr>
              <w:t xml:space="preserve">эпизодическое </w:t>
            </w:r>
          </w:p>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u w:val="single"/>
              </w:rPr>
              <w:t>     обслуживание     </w:t>
            </w:r>
            <w:r w:rsidRPr="0073742B">
              <w:rPr>
                <w:rFonts w:ascii="Times New Roman" w:hAnsi="Times New Roman" w:cs="Times New Roman"/>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ind w:left="-113" w:right="-113"/>
              <w:rPr>
                <w:rFonts w:ascii="Times New Roman" w:hAnsi="Times New Roman" w:cs="Times New Roman"/>
              </w:rPr>
            </w:pPr>
            <w:r w:rsidRPr="0073742B">
              <w:rPr>
                <w:rFonts w:ascii="Times New Roman" w:hAnsi="Times New Roman" w:cs="Times New Roman"/>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санатории, профилактории</w:t>
            </w:r>
          </w:p>
        </w:tc>
      </w:tr>
      <w:tr w:rsidR="00D84A0A" w:rsidRPr="003A55A3" w:rsidTr="00041FC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 xml:space="preserve">физкультурно-оздоровительные сооружения </w:t>
            </w:r>
          </w:p>
        </w:tc>
      </w:tr>
      <w:tr w:rsidR="00D84A0A" w:rsidRPr="003A55A3" w:rsidTr="00041FC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некапитальные вспомогательные сооружения и инфраструктура для отдыха</w:t>
            </w:r>
          </w:p>
        </w:tc>
      </w:tr>
      <w:tr w:rsidR="00D84A0A" w:rsidRPr="003A55A3" w:rsidTr="00041FC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базы проката спортивно-рекреационного инвентаря</w:t>
            </w:r>
          </w:p>
        </w:tc>
      </w:tr>
      <w:tr w:rsidR="00D84A0A" w:rsidRPr="003A55A3" w:rsidTr="00041FC4">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спортивные базы</w:t>
            </w:r>
          </w:p>
        </w:tc>
      </w:tr>
      <w:tr w:rsidR="00D84A0A" w:rsidRPr="003A55A3" w:rsidTr="00041FC4">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u w:val="single"/>
              </w:rPr>
            </w:pPr>
            <w:r w:rsidRPr="0073742B">
              <w:rPr>
                <w:rFonts w:ascii="Times New Roman" w:hAnsi="Times New Roman" w:cs="Times New Roman"/>
              </w:rPr>
              <w:t>эпизодическое</w:t>
            </w:r>
          </w:p>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u w:val="single"/>
              </w:rPr>
              <w:t>     обслуживание     </w:t>
            </w:r>
            <w:r w:rsidRPr="0073742B">
              <w:rPr>
                <w:rFonts w:ascii="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туристические гостиницы</w:t>
            </w:r>
          </w:p>
        </w:tc>
      </w:tr>
      <w:tr w:rsidR="00D84A0A" w:rsidRPr="003A55A3" w:rsidTr="00041FC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spacing w:val="-2"/>
              </w:rPr>
            </w:pPr>
            <w:r w:rsidRPr="0073742B">
              <w:rPr>
                <w:rFonts w:ascii="Times New Roman" w:hAnsi="Times New Roman" w:cs="Times New Roman"/>
                <w:spacing w:val="-2"/>
              </w:rPr>
              <w:t>туристические базы, туристические комплексы</w:t>
            </w:r>
          </w:p>
        </w:tc>
      </w:tr>
      <w:tr w:rsidR="00D84A0A" w:rsidRPr="003A55A3" w:rsidTr="00041FC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кемпинги, приюты</w:t>
            </w:r>
          </w:p>
        </w:tc>
      </w:tr>
      <w:tr w:rsidR="00D84A0A" w:rsidRPr="003A55A3" w:rsidTr="00041FC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рыболовные и охотничьи базы</w:t>
            </w:r>
          </w:p>
        </w:tc>
      </w:tr>
      <w:tr w:rsidR="00D84A0A" w:rsidRPr="003A55A3" w:rsidTr="00041FC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оборудованные учебные тропы</w:t>
            </w:r>
          </w:p>
        </w:tc>
      </w:tr>
      <w:tr w:rsidR="00D84A0A" w:rsidRPr="003A55A3" w:rsidTr="00041FC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 xml:space="preserve">туристические стоянки, лагеря, </w:t>
            </w:r>
          </w:p>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в том числе круглогодичного действия</w:t>
            </w:r>
          </w:p>
        </w:tc>
      </w:tr>
      <w:tr w:rsidR="00D84A0A" w:rsidRPr="003A55A3" w:rsidTr="00041FC4">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туристические причалы, стоянки для маломерного флота</w:t>
            </w:r>
          </w:p>
        </w:tc>
      </w:tr>
      <w:tr w:rsidR="00D84A0A" w:rsidRPr="003A55A3" w:rsidTr="00041FC4">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rPr>
              <w:t xml:space="preserve">периодическое </w:t>
            </w:r>
          </w:p>
          <w:p w:rsidR="00D84A0A" w:rsidRPr="0073742B" w:rsidRDefault="00D84A0A" w:rsidP="00041FC4">
            <w:pPr>
              <w:pStyle w:val="S9"/>
              <w:widowControl w:val="0"/>
              <w:suppressAutoHyphens/>
              <w:spacing w:line="239" w:lineRule="auto"/>
              <w:rPr>
                <w:rFonts w:ascii="Times New Roman" w:hAnsi="Times New Roman" w:cs="Times New Roman"/>
                <w:u w:val="single"/>
              </w:rPr>
            </w:pPr>
            <w:r w:rsidRPr="0073742B">
              <w:rPr>
                <w:rFonts w:ascii="Times New Roman" w:hAnsi="Times New Roman" w:cs="Times New Roman"/>
              </w:rPr>
              <w:t xml:space="preserve">(сезонное) </w:t>
            </w:r>
          </w:p>
          <w:p w:rsidR="00D84A0A" w:rsidRPr="0073742B" w:rsidRDefault="00D84A0A" w:rsidP="00041FC4">
            <w:pPr>
              <w:pStyle w:val="S9"/>
              <w:widowControl w:val="0"/>
              <w:suppressAutoHyphens/>
              <w:spacing w:line="239" w:lineRule="auto"/>
              <w:rPr>
                <w:rFonts w:ascii="Times New Roman" w:hAnsi="Times New Roman" w:cs="Times New Roman"/>
              </w:rPr>
            </w:pPr>
            <w:r w:rsidRPr="0073742B">
              <w:rPr>
                <w:rFonts w:ascii="Times New Roman" w:hAnsi="Times New Roman" w:cs="Times New Roman"/>
                <w:u w:val="single"/>
              </w:rPr>
              <w:t>        обслуживание        </w:t>
            </w:r>
            <w:r w:rsidRPr="0073742B">
              <w:rPr>
                <w:rFonts w:ascii="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садовые участки</w:t>
            </w:r>
          </w:p>
        </w:tc>
      </w:tr>
      <w:tr w:rsidR="00D84A0A" w:rsidRPr="003A55A3" w:rsidTr="00041FC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огородные участки</w:t>
            </w:r>
          </w:p>
        </w:tc>
      </w:tr>
      <w:tr w:rsidR="00D84A0A" w:rsidRPr="003A55A3" w:rsidTr="00041FC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дачные участки</w:t>
            </w:r>
          </w:p>
        </w:tc>
      </w:tr>
      <w:tr w:rsidR="00D84A0A" w:rsidRPr="003A55A3" w:rsidTr="00041FC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D84A0A" w:rsidRPr="0073742B" w:rsidRDefault="00D84A0A" w:rsidP="00041FC4">
            <w:pPr>
              <w:pStyle w:val="S9"/>
              <w:spacing w:line="239" w:lineRule="auto"/>
              <w:rPr>
                <w:rFonts w:ascii="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D84A0A" w:rsidRPr="0073742B" w:rsidRDefault="00D84A0A" w:rsidP="00041FC4">
            <w:pPr>
              <w:pStyle w:val="S9"/>
              <w:spacing w:line="239" w:lineRule="auto"/>
              <w:rPr>
                <w:rFonts w:ascii="Times New Roman" w:hAnsi="Times New Roman" w:cs="Times New Roman"/>
              </w:rPr>
            </w:pPr>
            <w:r w:rsidRPr="0073742B">
              <w:rPr>
                <w:rFonts w:ascii="Times New Roman" w:hAnsi="Times New Roman" w:cs="Times New Roman"/>
              </w:rPr>
              <w:t>садоводческие, огороднические, дачные объединения</w:t>
            </w:r>
          </w:p>
        </w:tc>
      </w:tr>
    </w:tbl>
    <w:p w:rsidR="00D84A0A" w:rsidRPr="0073742B" w:rsidRDefault="00D84A0A" w:rsidP="00D84A0A">
      <w:pPr>
        <w:tabs>
          <w:tab w:val="left" w:pos="6161"/>
        </w:tabs>
        <w:spacing w:before="120" w:line="240" w:lineRule="auto"/>
        <w:ind w:firstLine="709"/>
        <w:jc w:val="both"/>
        <w:rPr>
          <w:rFonts w:ascii="Times New Roman" w:hAnsi="Times New Roman" w:cs="Times New Roman"/>
        </w:rPr>
      </w:pPr>
      <w:r w:rsidRPr="0073742B">
        <w:rPr>
          <w:rFonts w:ascii="Times New Roman" w:hAnsi="Times New Roman" w:cs="Times New Roman"/>
          <w:i/>
          <w:spacing w:val="40"/>
        </w:rPr>
        <w:t xml:space="preserve">Примечание: </w:t>
      </w:r>
      <w:r w:rsidRPr="0073742B">
        <w:rPr>
          <w:rFonts w:ascii="Times New Roman" w:hAnsi="Times New Roman" w:cs="Times New Roman"/>
        </w:rPr>
        <w:t xml:space="preserve">Расчетные показатели </w:t>
      </w:r>
      <w:r w:rsidRPr="0073742B">
        <w:rPr>
          <w:rFonts w:ascii="Times New Roman" w:hAnsi="Times New Roman" w:cs="Times New Roman"/>
          <w:bCs/>
        </w:rPr>
        <w:t>минимально допустимого уровня обеспеченности</w:t>
      </w:r>
      <w:r w:rsidRPr="0073742B">
        <w:rPr>
          <w:rFonts w:ascii="Times New Roman" w:hAnsi="Times New Roman" w:cs="Times New Roman"/>
        </w:rPr>
        <w:t xml:space="preserve"> рекреационными объектами, а также размеры их земельных участков приведены в соответствующих разделах настоящих нормативов.</w:t>
      </w:r>
    </w:p>
    <w:p w:rsidR="00D84A0A" w:rsidRPr="0073742B" w:rsidRDefault="00D84A0A" w:rsidP="00D84A0A">
      <w:pPr>
        <w:autoSpaceDE w:val="0"/>
        <w:autoSpaceDN w:val="0"/>
        <w:adjustRightInd w:val="0"/>
        <w:spacing w:line="239" w:lineRule="auto"/>
        <w:ind w:firstLine="720"/>
        <w:jc w:val="both"/>
        <w:rPr>
          <w:rFonts w:ascii="Times New Roman" w:hAnsi="Times New Roman" w:cs="Times New Roman"/>
          <w:bCs/>
          <w:sz w:val="24"/>
          <w:szCs w:val="24"/>
        </w:rPr>
      </w:pPr>
      <w:r w:rsidRPr="0073742B">
        <w:rPr>
          <w:rFonts w:ascii="Times New Roman" w:hAnsi="Times New Roman" w:cs="Times New Roman"/>
          <w:bCs/>
          <w:sz w:val="24"/>
          <w:szCs w:val="24"/>
        </w:rPr>
        <w:lastRenderedPageBreak/>
        <w:t xml:space="preserve">10.3.9. При планировке единых </w:t>
      </w:r>
      <w:proofErr w:type="gramStart"/>
      <w:r w:rsidRPr="0073742B">
        <w:rPr>
          <w:rFonts w:ascii="Times New Roman" w:hAnsi="Times New Roman" w:cs="Times New Roman"/>
          <w:bCs/>
          <w:sz w:val="24"/>
          <w:szCs w:val="24"/>
        </w:rPr>
        <w:t>зон кратковременного отдыха населения системы рекреации</w:t>
      </w:r>
      <w:proofErr w:type="gramEnd"/>
      <w:r w:rsidRPr="0073742B">
        <w:rPr>
          <w:rFonts w:ascii="Times New Roman" w:hAnsi="Times New Roman" w:cs="Times New Roman"/>
          <w:bCs/>
          <w:sz w:val="24"/>
          <w:szCs w:val="24"/>
        </w:rPr>
        <w:t xml:space="preserve">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D84A0A" w:rsidRPr="0073742B" w:rsidRDefault="00D84A0A" w:rsidP="00D84A0A">
      <w:pPr>
        <w:autoSpaceDE w:val="0"/>
        <w:autoSpaceDN w:val="0"/>
        <w:adjustRightInd w:val="0"/>
        <w:spacing w:line="239" w:lineRule="auto"/>
        <w:ind w:firstLine="720"/>
        <w:jc w:val="both"/>
        <w:rPr>
          <w:rFonts w:ascii="Times New Roman" w:hAnsi="Times New Roman" w:cs="Times New Roman"/>
          <w:bCs/>
          <w:sz w:val="24"/>
          <w:szCs w:val="24"/>
        </w:rPr>
      </w:pPr>
      <w:r w:rsidRPr="0073742B">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D84A0A" w:rsidRPr="003A55A3" w:rsidRDefault="00D84A0A" w:rsidP="00D84A0A">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D84A0A" w:rsidRPr="003A55A3" w:rsidTr="00041FC4">
        <w:trPr>
          <w:trHeight w:val="312"/>
          <w:jc w:val="center"/>
        </w:trPr>
        <w:tc>
          <w:tcPr>
            <w:tcW w:w="2482" w:type="dxa"/>
            <w:vMerge w:val="restart"/>
            <w:shd w:val="clear" w:color="auto" w:fill="auto"/>
            <w:vAlign w:val="center"/>
          </w:tcPr>
          <w:p w:rsidR="00D84A0A" w:rsidRPr="0073742B" w:rsidRDefault="00D84A0A" w:rsidP="00041FC4">
            <w:pPr>
              <w:suppressAutoHyphens/>
              <w:ind w:left="-28" w:right="-28"/>
              <w:jc w:val="center"/>
              <w:rPr>
                <w:rFonts w:ascii="Times New Roman" w:hAnsi="Times New Roman" w:cs="Times New Roman"/>
                <w:b/>
                <w:bCs/>
              </w:rPr>
            </w:pPr>
            <w:r w:rsidRPr="0073742B">
              <w:rPr>
                <w:rFonts w:ascii="Times New Roman" w:hAnsi="Times New Roman" w:cs="Times New Roman"/>
                <w:b/>
                <w:bCs/>
              </w:rPr>
              <w:t>Наименование объектов</w:t>
            </w:r>
          </w:p>
        </w:tc>
        <w:tc>
          <w:tcPr>
            <w:tcW w:w="5153" w:type="dxa"/>
            <w:gridSpan w:val="2"/>
            <w:shd w:val="clear" w:color="auto" w:fill="auto"/>
            <w:vAlign w:val="center"/>
          </w:tcPr>
          <w:p w:rsidR="00D84A0A" w:rsidRPr="0073742B" w:rsidRDefault="00D84A0A" w:rsidP="00041FC4">
            <w:pPr>
              <w:spacing w:line="240" w:lineRule="auto"/>
              <w:ind w:left="-28" w:right="-28"/>
              <w:jc w:val="center"/>
              <w:rPr>
                <w:rFonts w:ascii="Times New Roman" w:hAnsi="Times New Roman" w:cs="Times New Roman"/>
                <w:b/>
                <w:bCs/>
              </w:rPr>
            </w:pPr>
            <w:r w:rsidRPr="0073742B">
              <w:rPr>
                <w:rFonts w:ascii="Times New Roman" w:hAnsi="Times New Roman" w:cs="Times New Roman"/>
                <w:b/>
                <w:bCs/>
              </w:rPr>
              <w:t>Расчетные показатели</w:t>
            </w:r>
          </w:p>
        </w:tc>
        <w:tc>
          <w:tcPr>
            <w:tcW w:w="2480" w:type="dxa"/>
            <w:vMerge w:val="restart"/>
            <w:shd w:val="clear" w:color="auto" w:fill="auto"/>
            <w:vAlign w:val="center"/>
          </w:tcPr>
          <w:p w:rsidR="00D84A0A" w:rsidRPr="0073742B" w:rsidRDefault="00D84A0A" w:rsidP="00041FC4">
            <w:pPr>
              <w:spacing w:line="240" w:lineRule="auto"/>
              <w:ind w:left="-28" w:right="-28"/>
              <w:jc w:val="center"/>
              <w:rPr>
                <w:rFonts w:ascii="Times New Roman" w:hAnsi="Times New Roman" w:cs="Times New Roman"/>
                <w:b/>
                <w:bCs/>
              </w:rPr>
            </w:pPr>
            <w:r w:rsidRPr="0073742B">
              <w:rPr>
                <w:rFonts w:ascii="Times New Roman" w:hAnsi="Times New Roman" w:cs="Times New Roman"/>
                <w:b/>
                <w:bCs/>
              </w:rPr>
              <w:t xml:space="preserve">Размер </w:t>
            </w:r>
            <w:proofErr w:type="gramStart"/>
            <w:r w:rsidRPr="0073742B">
              <w:rPr>
                <w:rFonts w:ascii="Times New Roman" w:hAnsi="Times New Roman" w:cs="Times New Roman"/>
                <w:b/>
                <w:bCs/>
              </w:rPr>
              <w:t>земельного</w:t>
            </w:r>
            <w:proofErr w:type="gramEnd"/>
            <w:r w:rsidRPr="0073742B">
              <w:rPr>
                <w:rFonts w:ascii="Times New Roman" w:hAnsi="Times New Roman" w:cs="Times New Roman"/>
                <w:b/>
                <w:bCs/>
              </w:rPr>
              <w:t xml:space="preserve"> </w:t>
            </w:r>
          </w:p>
          <w:p w:rsidR="00D84A0A" w:rsidRPr="0073742B" w:rsidRDefault="00D84A0A" w:rsidP="00041FC4">
            <w:pPr>
              <w:spacing w:line="240" w:lineRule="auto"/>
              <w:ind w:left="-28" w:right="-28"/>
              <w:jc w:val="center"/>
              <w:rPr>
                <w:rFonts w:ascii="Times New Roman" w:hAnsi="Times New Roman" w:cs="Times New Roman"/>
                <w:b/>
                <w:bCs/>
              </w:rPr>
            </w:pPr>
            <w:r w:rsidRPr="0073742B">
              <w:rPr>
                <w:rFonts w:ascii="Times New Roman" w:hAnsi="Times New Roman" w:cs="Times New Roman"/>
                <w:b/>
                <w:bCs/>
              </w:rPr>
              <w:t>участка</w:t>
            </w:r>
          </w:p>
        </w:tc>
      </w:tr>
      <w:tr w:rsidR="00D84A0A" w:rsidRPr="003A55A3" w:rsidTr="00041FC4">
        <w:trPr>
          <w:trHeight w:val="349"/>
          <w:jc w:val="center"/>
        </w:trPr>
        <w:tc>
          <w:tcPr>
            <w:tcW w:w="2482" w:type="dxa"/>
            <w:vMerge/>
            <w:shd w:val="clear" w:color="auto" w:fill="auto"/>
            <w:vAlign w:val="center"/>
          </w:tcPr>
          <w:p w:rsidR="00D84A0A" w:rsidRPr="003A55A3" w:rsidRDefault="00D84A0A" w:rsidP="00041FC4">
            <w:pPr>
              <w:suppressAutoHyphens/>
              <w:spacing w:line="240" w:lineRule="auto"/>
              <w:ind w:left="-28" w:right="-28"/>
              <w:jc w:val="center"/>
              <w:rPr>
                <w:rFonts w:ascii="Times New Roman" w:hAnsi="Times New Roman" w:cs="Times New Roman"/>
                <w:bCs/>
              </w:rPr>
            </w:pPr>
          </w:p>
        </w:tc>
        <w:tc>
          <w:tcPr>
            <w:tcW w:w="2690" w:type="dxa"/>
            <w:shd w:val="clear" w:color="auto" w:fill="auto"/>
            <w:vAlign w:val="center"/>
          </w:tcPr>
          <w:p w:rsidR="00D84A0A" w:rsidRPr="0073742B" w:rsidRDefault="00D84A0A" w:rsidP="00041FC4">
            <w:pPr>
              <w:spacing w:line="240" w:lineRule="auto"/>
              <w:ind w:left="-57" w:right="-57"/>
              <w:jc w:val="center"/>
              <w:rPr>
                <w:rFonts w:ascii="Times New Roman" w:hAnsi="Times New Roman" w:cs="Times New Roman"/>
                <w:b/>
                <w:bCs/>
              </w:rPr>
            </w:pPr>
            <w:r w:rsidRPr="0073742B">
              <w:rPr>
                <w:rFonts w:ascii="Times New Roman" w:hAnsi="Times New Roman" w:cs="Times New Roman"/>
                <w:b/>
                <w:bCs/>
              </w:rPr>
              <w:t xml:space="preserve">минимально допустимого уровня обеспеченности, </w:t>
            </w:r>
          </w:p>
          <w:p w:rsidR="00D84A0A" w:rsidRPr="0073742B" w:rsidRDefault="00D84A0A" w:rsidP="00041FC4">
            <w:pPr>
              <w:spacing w:line="240" w:lineRule="auto"/>
              <w:ind w:left="-57" w:right="-57"/>
              <w:jc w:val="center"/>
              <w:rPr>
                <w:rFonts w:ascii="Times New Roman Полужирный" w:hAnsi="Times New Roman Полужирный" w:cs="Times New Roman"/>
                <w:b/>
                <w:bCs/>
                <w:spacing w:val="-2"/>
              </w:rPr>
            </w:pPr>
            <w:r w:rsidRPr="0073742B">
              <w:rPr>
                <w:rFonts w:ascii="Times New Roman Полужирный" w:hAnsi="Times New Roman Полужирный" w:cs="Times New Roman"/>
                <w:b/>
                <w:bCs/>
                <w:spacing w:val="-2"/>
              </w:rPr>
              <w:t>ед. изм./1000 отдыхающих</w:t>
            </w:r>
          </w:p>
        </w:tc>
        <w:tc>
          <w:tcPr>
            <w:tcW w:w="2463" w:type="dxa"/>
            <w:vAlign w:val="center"/>
          </w:tcPr>
          <w:p w:rsidR="00D84A0A" w:rsidRPr="0073742B" w:rsidRDefault="00D84A0A" w:rsidP="00041FC4">
            <w:pPr>
              <w:spacing w:line="240" w:lineRule="auto"/>
              <w:ind w:left="-57" w:right="-57"/>
              <w:jc w:val="center"/>
              <w:rPr>
                <w:rFonts w:ascii="Times New Roman" w:hAnsi="Times New Roman" w:cs="Times New Roman"/>
                <w:b/>
                <w:bCs/>
              </w:rPr>
            </w:pPr>
            <w:r w:rsidRPr="0073742B">
              <w:rPr>
                <w:rFonts w:ascii="Times New Roman" w:hAnsi="Times New Roman" w:cs="Times New Roman"/>
                <w:b/>
                <w:bCs/>
              </w:rPr>
              <w:t>максимально допустимого уровня территориальной доступности</w:t>
            </w:r>
          </w:p>
        </w:tc>
        <w:tc>
          <w:tcPr>
            <w:tcW w:w="2480" w:type="dxa"/>
            <w:vMerge/>
            <w:shd w:val="clear" w:color="auto" w:fill="auto"/>
            <w:vAlign w:val="center"/>
          </w:tcPr>
          <w:p w:rsidR="00D84A0A" w:rsidRPr="003A55A3" w:rsidRDefault="00D84A0A" w:rsidP="00041FC4">
            <w:pPr>
              <w:spacing w:line="240" w:lineRule="auto"/>
              <w:ind w:left="-28" w:right="-28"/>
              <w:jc w:val="center"/>
              <w:rPr>
                <w:rFonts w:ascii="Times New Roman" w:hAnsi="Times New Roman" w:cs="Times New Roman"/>
                <w:bCs/>
              </w:rPr>
            </w:pPr>
          </w:p>
        </w:tc>
      </w:tr>
      <w:tr w:rsidR="00D84A0A" w:rsidRPr="003A55A3" w:rsidTr="00041FC4">
        <w:trPr>
          <w:trHeight w:val="227"/>
          <w:tblHeader/>
          <w:jc w:val="center"/>
        </w:trPr>
        <w:tc>
          <w:tcPr>
            <w:tcW w:w="2482" w:type="dxa"/>
            <w:shd w:val="clear" w:color="auto" w:fill="auto"/>
            <w:vAlign w:val="center"/>
          </w:tcPr>
          <w:p w:rsidR="00D84A0A" w:rsidRPr="003A55A3" w:rsidRDefault="00D84A0A" w:rsidP="00041FC4">
            <w:pPr>
              <w:suppressAutoHyphens/>
              <w:spacing w:line="240" w:lineRule="auto"/>
              <w:ind w:left="-28" w:right="-28"/>
              <w:jc w:val="center"/>
              <w:rPr>
                <w:rFonts w:ascii="Times New Roman" w:hAnsi="Times New Roman" w:cs="Times New Roman"/>
                <w:bCs/>
              </w:rPr>
            </w:pPr>
            <w:r w:rsidRPr="003A55A3">
              <w:rPr>
                <w:rFonts w:ascii="Times New Roman" w:hAnsi="Times New Roman" w:cs="Times New Roman"/>
                <w:bCs/>
              </w:rPr>
              <w:t>1</w:t>
            </w:r>
          </w:p>
        </w:tc>
        <w:tc>
          <w:tcPr>
            <w:tcW w:w="2690" w:type="dxa"/>
            <w:shd w:val="clear" w:color="auto" w:fill="auto"/>
            <w:vAlign w:val="center"/>
          </w:tcPr>
          <w:p w:rsidR="00D84A0A" w:rsidRPr="003A55A3" w:rsidRDefault="00D84A0A" w:rsidP="00041FC4">
            <w:pPr>
              <w:spacing w:line="240" w:lineRule="auto"/>
              <w:ind w:left="-28" w:right="-28"/>
              <w:jc w:val="center"/>
              <w:rPr>
                <w:rFonts w:ascii="Times New Roman" w:hAnsi="Times New Roman" w:cs="Times New Roman"/>
                <w:bCs/>
              </w:rPr>
            </w:pPr>
            <w:r w:rsidRPr="003A55A3">
              <w:rPr>
                <w:rFonts w:ascii="Times New Roman" w:hAnsi="Times New Roman" w:cs="Times New Roman"/>
                <w:bCs/>
              </w:rPr>
              <w:t>2</w:t>
            </w:r>
          </w:p>
        </w:tc>
        <w:tc>
          <w:tcPr>
            <w:tcW w:w="2463" w:type="dxa"/>
            <w:vAlign w:val="center"/>
          </w:tcPr>
          <w:p w:rsidR="00D84A0A" w:rsidRPr="003A55A3" w:rsidRDefault="00D84A0A" w:rsidP="00041FC4">
            <w:pPr>
              <w:spacing w:line="240" w:lineRule="auto"/>
              <w:ind w:left="-28" w:right="-28"/>
              <w:jc w:val="center"/>
              <w:rPr>
                <w:rFonts w:ascii="Times New Roman" w:hAnsi="Times New Roman" w:cs="Times New Roman"/>
                <w:bCs/>
              </w:rPr>
            </w:pPr>
            <w:r w:rsidRPr="003A55A3">
              <w:rPr>
                <w:rFonts w:ascii="Times New Roman" w:hAnsi="Times New Roman" w:cs="Times New Roman"/>
                <w:bCs/>
              </w:rPr>
              <w:t>3</w:t>
            </w:r>
          </w:p>
        </w:tc>
        <w:tc>
          <w:tcPr>
            <w:tcW w:w="2480" w:type="dxa"/>
            <w:shd w:val="clear" w:color="auto" w:fill="auto"/>
            <w:vAlign w:val="center"/>
          </w:tcPr>
          <w:p w:rsidR="00D84A0A" w:rsidRPr="003A55A3" w:rsidRDefault="00D84A0A" w:rsidP="00041FC4">
            <w:pPr>
              <w:spacing w:line="240" w:lineRule="auto"/>
              <w:ind w:left="-28" w:right="-28"/>
              <w:jc w:val="center"/>
              <w:rPr>
                <w:rFonts w:ascii="Times New Roman" w:hAnsi="Times New Roman" w:cs="Times New Roman"/>
                <w:bCs/>
              </w:rPr>
            </w:pPr>
            <w:r w:rsidRPr="003A55A3">
              <w:rPr>
                <w:rFonts w:ascii="Times New Roman" w:hAnsi="Times New Roman" w:cs="Times New Roman"/>
                <w:bCs/>
              </w:rPr>
              <w:t>4</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57"/>
              <w:rPr>
                <w:rFonts w:ascii="Times New Roman" w:hAnsi="Times New Roman" w:cs="Times New Roman"/>
                <w:sz w:val="24"/>
                <w:szCs w:val="24"/>
              </w:rPr>
            </w:pPr>
            <w:r w:rsidRPr="0073742B">
              <w:rPr>
                <w:rFonts w:ascii="Times New Roman" w:hAnsi="Times New Roman" w:cs="Times New Roman"/>
                <w:sz w:val="24"/>
                <w:szCs w:val="24"/>
              </w:rPr>
              <w:t>Центры отдыха и развлечений, тематические парки развлечений</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bCs/>
                <w:sz w:val="24"/>
                <w:szCs w:val="24"/>
              </w:rPr>
            </w:pPr>
            <w:r w:rsidRPr="0073742B">
              <w:rPr>
                <w:rFonts w:ascii="Times New Roman" w:hAnsi="Times New Roman" w:cs="Times New Roman"/>
                <w:bCs/>
                <w:sz w:val="24"/>
                <w:szCs w:val="24"/>
              </w:rPr>
              <w:t xml:space="preserve">по заданию </w:t>
            </w: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на проектирование</w:t>
            </w:r>
          </w:p>
        </w:tc>
        <w:tc>
          <w:tcPr>
            <w:tcW w:w="2463" w:type="dxa"/>
          </w:tcPr>
          <w:p w:rsidR="00D84A0A" w:rsidRPr="0073742B" w:rsidRDefault="00D84A0A" w:rsidP="00041FC4">
            <w:pPr>
              <w:spacing w:line="240" w:lineRule="auto"/>
              <w:rPr>
                <w:rFonts w:ascii="Times New Roman" w:hAnsi="Times New Roman" w:cs="Times New Roman"/>
                <w:bCs/>
                <w:iCs/>
                <w:spacing w:val="-2"/>
                <w:sz w:val="24"/>
                <w:szCs w:val="24"/>
              </w:rPr>
            </w:pPr>
            <w:r w:rsidRPr="0073742B">
              <w:rPr>
                <w:rFonts w:ascii="Times New Roman" w:hAnsi="Times New Roman" w:cs="Times New Roman"/>
                <w:bCs/>
                <w:sz w:val="24"/>
                <w:szCs w:val="24"/>
              </w:rPr>
              <w:t xml:space="preserve">Радиус </w:t>
            </w:r>
            <w:r w:rsidRPr="0073742B">
              <w:rPr>
                <w:rFonts w:ascii="Times New Roman" w:hAnsi="Times New Roman" w:cs="Times New Roman"/>
                <w:sz w:val="24"/>
                <w:szCs w:val="24"/>
              </w:rPr>
              <w:t>транспортной доступности 1 ч</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bCs/>
                <w:sz w:val="24"/>
                <w:szCs w:val="24"/>
              </w:rPr>
            </w:pPr>
            <w:r w:rsidRPr="0073742B">
              <w:rPr>
                <w:rFonts w:ascii="Times New Roman" w:hAnsi="Times New Roman" w:cs="Times New Roman"/>
                <w:bCs/>
                <w:sz w:val="24"/>
                <w:szCs w:val="24"/>
              </w:rPr>
              <w:t xml:space="preserve">по заданию </w:t>
            </w: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на проектирование</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70"/>
              <w:rPr>
                <w:rFonts w:ascii="Times New Roman" w:hAnsi="Times New Roman" w:cs="Times New Roman"/>
                <w:spacing w:val="-4"/>
                <w:sz w:val="24"/>
                <w:szCs w:val="24"/>
              </w:rPr>
            </w:pPr>
            <w:r w:rsidRPr="0073742B">
              <w:rPr>
                <w:rFonts w:ascii="Times New Roman" w:hAnsi="Times New Roman" w:cs="Times New Roman"/>
                <w:spacing w:val="-4"/>
                <w:sz w:val="24"/>
                <w:szCs w:val="24"/>
              </w:rPr>
              <w:t>Дома отдыха, пансионаты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120-130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Дома отдыха, пансионаты для семей с детьми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140-150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Базы отдыха, молодежные комплексы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140-160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338"/>
          <w:jc w:val="center"/>
        </w:trPr>
        <w:tc>
          <w:tcPr>
            <w:tcW w:w="2482" w:type="dxa"/>
            <w:shd w:val="clear" w:color="auto" w:fill="auto"/>
          </w:tcPr>
          <w:p w:rsidR="00D84A0A" w:rsidRPr="0073742B" w:rsidRDefault="00D84A0A" w:rsidP="00041FC4">
            <w:pPr>
              <w:suppressAutoHyphens/>
              <w:spacing w:line="240" w:lineRule="auto"/>
              <w:ind w:left="-28"/>
              <w:rPr>
                <w:rFonts w:ascii="Times New Roman" w:hAnsi="Times New Roman" w:cs="Times New Roman"/>
                <w:sz w:val="24"/>
                <w:szCs w:val="24"/>
              </w:rPr>
            </w:pPr>
            <w:r w:rsidRPr="0073742B">
              <w:rPr>
                <w:rFonts w:ascii="Times New Roman" w:hAnsi="Times New Roman" w:cs="Times New Roman"/>
                <w:sz w:val="24"/>
                <w:szCs w:val="24"/>
              </w:rPr>
              <w:t>Туристские базы, охотничьи, рыболовные базы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65-80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uppressAutoHyphens/>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Туристские базы для семей с детьми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bCs/>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95-120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uppressAutoHyphens/>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Санаторные объекты</w:t>
            </w:r>
          </w:p>
        </w:tc>
        <w:tc>
          <w:tcPr>
            <w:tcW w:w="2690" w:type="dxa"/>
            <w:shd w:val="clear" w:color="auto" w:fill="auto"/>
          </w:tcPr>
          <w:p w:rsidR="00D84A0A" w:rsidRPr="0073742B" w:rsidRDefault="00D84A0A" w:rsidP="00041FC4">
            <w:pPr>
              <w:spacing w:line="239"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5,87 мест / 1000 чел.</w:t>
            </w:r>
          </w:p>
          <w:p w:rsidR="00D84A0A" w:rsidRPr="0073742B" w:rsidRDefault="00D84A0A" w:rsidP="00041FC4">
            <w:pPr>
              <w:spacing w:line="240" w:lineRule="auto"/>
              <w:ind w:left="-28" w:right="-28"/>
              <w:jc w:val="center"/>
              <w:rPr>
                <w:rFonts w:ascii="Times New Roman" w:hAnsi="Times New Roman" w:cs="Times New Roman"/>
                <w:bCs/>
                <w:sz w:val="24"/>
                <w:szCs w:val="24"/>
              </w:rPr>
            </w:pPr>
            <w:r w:rsidRPr="0073742B">
              <w:rPr>
                <w:rFonts w:ascii="Times New Roman" w:hAnsi="Times New Roman" w:cs="Times New Roman"/>
                <w:sz w:val="24"/>
                <w:szCs w:val="24"/>
              </w:rPr>
              <w:t>3,065 мест / 1000 детей</w:t>
            </w:r>
          </w:p>
        </w:tc>
        <w:tc>
          <w:tcPr>
            <w:tcW w:w="2463" w:type="dxa"/>
          </w:tcPr>
          <w:p w:rsidR="00D84A0A" w:rsidRPr="0073742B" w:rsidRDefault="00D84A0A" w:rsidP="00041FC4">
            <w:pPr>
              <w:spacing w:line="240" w:lineRule="auto"/>
              <w:ind w:left="-28" w:right="-28"/>
              <w:jc w:val="center"/>
              <w:rPr>
                <w:rFonts w:ascii="Times New Roman" w:hAnsi="Times New Roman" w:cs="Times New Roman"/>
                <w:bCs/>
                <w:sz w:val="24"/>
                <w:szCs w:val="24"/>
              </w:rPr>
            </w:pPr>
            <w:r w:rsidRPr="0073742B">
              <w:rPr>
                <w:rFonts w:ascii="Times New Roman" w:hAnsi="Times New Roman" w:cs="Times New Roman"/>
                <w:bCs/>
                <w:sz w:val="24"/>
                <w:szCs w:val="24"/>
              </w:rPr>
              <w:t>не нормируется</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70-200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 xml:space="preserve">/место </w:t>
            </w: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(в зависимости от вида)</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Гостиницы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6 мест</w:t>
            </w:r>
          </w:p>
        </w:tc>
        <w:tc>
          <w:tcPr>
            <w:tcW w:w="2463" w:type="dxa"/>
          </w:tcPr>
          <w:p w:rsidR="00D84A0A" w:rsidRPr="0073742B" w:rsidRDefault="00D84A0A" w:rsidP="00041FC4">
            <w:pPr>
              <w:spacing w:line="240" w:lineRule="auto"/>
              <w:rPr>
                <w:rFonts w:ascii="Times New Roman" w:hAnsi="Times New Roman" w:cs="Times New Roman"/>
                <w:bCs/>
                <w:iCs/>
                <w:spacing w:val="-2"/>
                <w:sz w:val="24"/>
                <w:szCs w:val="24"/>
              </w:rPr>
            </w:pPr>
            <w:r w:rsidRPr="0073742B">
              <w:rPr>
                <w:rFonts w:ascii="Times New Roman" w:hAnsi="Times New Roman" w:cs="Times New Roman"/>
                <w:bCs/>
                <w:sz w:val="24"/>
                <w:szCs w:val="24"/>
              </w:rPr>
              <w:t xml:space="preserve">Радиус </w:t>
            </w:r>
            <w:r w:rsidRPr="0073742B">
              <w:rPr>
                <w:rFonts w:ascii="Times New Roman" w:hAnsi="Times New Roman" w:cs="Times New Roman"/>
                <w:sz w:val="24"/>
                <w:szCs w:val="24"/>
              </w:rPr>
              <w:t>транспортной доступности 1 ч</w:t>
            </w:r>
          </w:p>
        </w:tc>
        <w:tc>
          <w:tcPr>
            <w:tcW w:w="2480" w:type="dxa"/>
            <w:shd w:val="clear" w:color="auto" w:fill="auto"/>
          </w:tcPr>
          <w:p w:rsidR="00D84A0A" w:rsidRPr="0073742B" w:rsidRDefault="00D84A0A" w:rsidP="00041FC4">
            <w:pPr>
              <w:spacing w:line="240" w:lineRule="auto"/>
              <w:ind w:left="-28" w:right="-28"/>
              <w:rPr>
                <w:rFonts w:ascii="Times New Roman" w:hAnsi="Times New Roman" w:cs="Times New Roman"/>
                <w:sz w:val="24"/>
                <w:szCs w:val="24"/>
              </w:rPr>
            </w:pPr>
            <w:r w:rsidRPr="0073742B">
              <w:rPr>
                <w:rFonts w:ascii="Times New Roman" w:hAnsi="Times New Roman" w:cs="Times New Roman"/>
                <w:sz w:val="24"/>
                <w:szCs w:val="24"/>
              </w:rPr>
              <w:t>При вместимости гостиницы, мест:</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от 25 до 100 – 55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свыше 100 до 500 – 30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xml:space="preserve">- свыше 500 до 1000 – </w:t>
            </w:r>
            <w:r w:rsidRPr="0073742B">
              <w:rPr>
                <w:rFonts w:ascii="Times New Roman" w:hAnsi="Times New Roman" w:cs="Times New Roman"/>
                <w:sz w:val="24"/>
                <w:szCs w:val="24"/>
              </w:rPr>
              <w:lastRenderedPageBreak/>
              <w:t>20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pacing w:val="-2"/>
                <w:sz w:val="24"/>
                <w:szCs w:val="24"/>
              </w:rPr>
              <w:t>- свыше 1000 до 2000 –</w:t>
            </w:r>
            <w:r w:rsidRPr="0073742B">
              <w:rPr>
                <w:rFonts w:ascii="Times New Roman" w:hAnsi="Times New Roman" w:cs="Times New Roman"/>
                <w:sz w:val="24"/>
                <w:szCs w:val="24"/>
              </w:rPr>
              <w:t xml:space="preserve"> 15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lastRenderedPageBreak/>
              <w:t>Туристские гостиницы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 xml:space="preserve">по заданию </w:t>
            </w:r>
            <w:proofErr w:type="gramStart"/>
            <w:r w:rsidRPr="0073742B">
              <w:rPr>
                <w:rFonts w:ascii="Times New Roman" w:hAnsi="Times New Roman" w:cs="Times New Roman"/>
                <w:sz w:val="24"/>
                <w:szCs w:val="24"/>
              </w:rPr>
              <w:t>на</w:t>
            </w:r>
            <w:proofErr w:type="gramEnd"/>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проектирование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50-75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Мотели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75-100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Кемпинги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135-150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Приюты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35-50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bCs/>
                <w:sz w:val="24"/>
                <w:szCs w:val="24"/>
              </w:rPr>
              <w:t>Очаги самостоятельного приготовления пищи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5 объектов</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 xml:space="preserve">по заданию </w:t>
            </w:r>
            <w:proofErr w:type="gramStart"/>
            <w:r w:rsidRPr="0073742B">
              <w:rPr>
                <w:rFonts w:ascii="Times New Roman" w:hAnsi="Times New Roman" w:cs="Times New Roman"/>
                <w:sz w:val="24"/>
                <w:szCs w:val="24"/>
              </w:rPr>
              <w:t>на</w:t>
            </w:r>
            <w:proofErr w:type="gramEnd"/>
            <w:r w:rsidRPr="0073742B">
              <w:rPr>
                <w:rFonts w:ascii="Times New Roman" w:hAnsi="Times New Roman" w:cs="Times New Roman"/>
                <w:sz w:val="24"/>
                <w:szCs w:val="24"/>
              </w:rPr>
              <w:t xml:space="preserve"> </w:t>
            </w: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проектирования</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Объекты общественного питания:</w:t>
            </w:r>
          </w:p>
          <w:p w:rsidR="00D84A0A" w:rsidRPr="0073742B" w:rsidRDefault="00D84A0A" w:rsidP="00041FC4">
            <w:pPr>
              <w:spacing w:line="240" w:lineRule="auto"/>
              <w:ind w:left="199" w:hanging="142"/>
              <w:rPr>
                <w:rFonts w:ascii="Times New Roman" w:hAnsi="Times New Roman" w:cs="Times New Roman"/>
                <w:sz w:val="24"/>
                <w:szCs w:val="24"/>
              </w:rPr>
            </w:pPr>
            <w:r w:rsidRPr="0073742B">
              <w:rPr>
                <w:rFonts w:ascii="Times New Roman" w:hAnsi="Times New Roman" w:cs="Times New Roman"/>
                <w:sz w:val="24"/>
                <w:szCs w:val="24"/>
              </w:rPr>
              <w:t>- предприятия быстрого питания (кафе, закусочные и т. п.);</w:t>
            </w:r>
          </w:p>
          <w:p w:rsidR="00D84A0A" w:rsidRPr="0073742B" w:rsidRDefault="00D84A0A" w:rsidP="00041FC4">
            <w:pPr>
              <w:spacing w:line="240" w:lineRule="auto"/>
              <w:ind w:left="199" w:hanging="142"/>
              <w:rPr>
                <w:rFonts w:ascii="Times New Roman" w:hAnsi="Times New Roman" w:cs="Times New Roman"/>
                <w:sz w:val="24"/>
                <w:szCs w:val="24"/>
              </w:rPr>
            </w:pPr>
            <w:r w:rsidRPr="0073742B">
              <w:rPr>
                <w:rFonts w:ascii="Times New Roman" w:hAnsi="Times New Roman" w:cs="Times New Roman"/>
                <w:sz w:val="24"/>
                <w:szCs w:val="24"/>
              </w:rPr>
              <w:t>- столовые;</w:t>
            </w:r>
          </w:p>
          <w:p w:rsidR="00D84A0A" w:rsidRPr="0073742B" w:rsidRDefault="00D84A0A" w:rsidP="00041FC4">
            <w:pPr>
              <w:spacing w:line="240" w:lineRule="auto"/>
              <w:ind w:left="199" w:hanging="142"/>
              <w:rPr>
                <w:rFonts w:ascii="Times New Roman" w:hAnsi="Times New Roman" w:cs="Times New Roman"/>
                <w:sz w:val="24"/>
                <w:szCs w:val="24"/>
              </w:rPr>
            </w:pPr>
            <w:r w:rsidRPr="0073742B">
              <w:rPr>
                <w:rFonts w:ascii="Times New Roman" w:hAnsi="Times New Roman" w:cs="Times New Roman"/>
                <w:sz w:val="24"/>
                <w:szCs w:val="24"/>
              </w:rPr>
              <w:t>- рестораны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28 посадочных мест</w:t>
            </w:r>
          </w:p>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40 посадочных мест</w:t>
            </w: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12 посадочных мест</w:t>
            </w:r>
          </w:p>
        </w:tc>
        <w:tc>
          <w:tcPr>
            <w:tcW w:w="2463" w:type="dxa"/>
          </w:tcPr>
          <w:p w:rsidR="00D84A0A" w:rsidRPr="0073742B" w:rsidRDefault="00D84A0A" w:rsidP="00041FC4">
            <w:pPr>
              <w:spacing w:line="240" w:lineRule="auto"/>
              <w:ind w:left="-28" w:right="-28"/>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 xml:space="preserve">Радиус пешеходной доступности </w:t>
            </w:r>
            <w:smartTag w:uri="urn:schemas-microsoft-com:office:smarttags" w:element="metricconverter">
              <w:smartTagPr>
                <w:attr w:name="ProductID" w:val="2000 м"/>
              </w:smartTagPr>
              <w:r w:rsidRPr="0073742B">
                <w:rPr>
                  <w:rFonts w:ascii="Times New Roman" w:hAnsi="Times New Roman" w:cs="Times New Roman"/>
                  <w:bCs/>
                  <w:iCs/>
                  <w:spacing w:val="-2"/>
                  <w:sz w:val="24"/>
                  <w:szCs w:val="24"/>
                </w:rPr>
                <w:t>2000 м</w:t>
              </w:r>
            </w:smartTag>
          </w:p>
        </w:tc>
        <w:tc>
          <w:tcPr>
            <w:tcW w:w="2480" w:type="dxa"/>
            <w:shd w:val="clear" w:color="auto" w:fill="auto"/>
          </w:tcPr>
          <w:p w:rsidR="00D84A0A" w:rsidRPr="0073742B" w:rsidRDefault="00D84A0A" w:rsidP="00041FC4">
            <w:pPr>
              <w:spacing w:line="240" w:lineRule="auto"/>
              <w:ind w:left="-28" w:right="-28"/>
              <w:rPr>
                <w:rFonts w:ascii="Times New Roman" w:hAnsi="Times New Roman" w:cs="Times New Roman"/>
                <w:sz w:val="24"/>
                <w:szCs w:val="24"/>
              </w:rPr>
            </w:pPr>
            <w:r w:rsidRPr="0073742B">
              <w:rPr>
                <w:rFonts w:ascii="Times New Roman" w:hAnsi="Times New Roman" w:cs="Times New Roman"/>
                <w:sz w:val="24"/>
                <w:szCs w:val="24"/>
              </w:rPr>
              <w:t>При количестве посадочных мест:</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до 50 – 0,2-</w:t>
            </w:r>
            <w:smartTag w:uri="urn:schemas-microsoft-com:office:smarttags" w:element="metricconverter">
              <w:smartTagPr>
                <w:attr w:name="ProductID" w:val="0,25 га"/>
              </w:smartTagPr>
              <w:r w:rsidRPr="0073742B">
                <w:rPr>
                  <w:rFonts w:ascii="Times New Roman" w:hAnsi="Times New Roman" w:cs="Times New Roman"/>
                  <w:sz w:val="24"/>
                  <w:szCs w:val="24"/>
                </w:rPr>
                <w:t>0,25 га</w:t>
              </w:r>
            </w:smartTag>
            <w:r w:rsidRPr="0073742B">
              <w:rPr>
                <w:rFonts w:ascii="Times New Roman" w:hAnsi="Times New Roman" w:cs="Times New Roman"/>
                <w:sz w:val="24"/>
                <w:szCs w:val="24"/>
              </w:rPr>
              <w:t xml:space="preserve"> / 100 мест;</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свыше 50 до 150 – 0</w:t>
            </w:r>
            <w:r w:rsidRPr="0073742B">
              <w:rPr>
                <w:rFonts w:ascii="Times New Roman" w:hAnsi="Times New Roman" w:cs="Times New Roman"/>
                <w:spacing w:val="-2"/>
                <w:sz w:val="24"/>
                <w:szCs w:val="24"/>
              </w:rPr>
              <w:t>,15-</w:t>
            </w:r>
            <w:smartTag w:uri="urn:schemas-microsoft-com:office:smarttags" w:element="metricconverter">
              <w:smartTagPr>
                <w:attr w:name="ProductID" w:val="0,2 га"/>
              </w:smartTagPr>
              <w:r w:rsidRPr="0073742B">
                <w:rPr>
                  <w:rFonts w:ascii="Times New Roman" w:hAnsi="Times New Roman" w:cs="Times New Roman"/>
                  <w:spacing w:val="-2"/>
                  <w:sz w:val="24"/>
                  <w:szCs w:val="24"/>
                </w:rPr>
                <w:t>0,2 га</w:t>
              </w:r>
            </w:smartTag>
            <w:r w:rsidRPr="0073742B">
              <w:rPr>
                <w:rFonts w:ascii="Times New Roman" w:hAnsi="Times New Roman" w:cs="Times New Roman"/>
                <w:spacing w:val="-2"/>
                <w:sz w:val="24"/>
                <w:szCs w:val="24"/>
              </w:rPr>
              <w:t xml:space="preserve"> / 100 мест;</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xml:space="preserve">- свыше 150 – </w:t>
            </w:r>
            <w:smartTag w:uri="urn:schemas-microsoft-com:office:smarttags" w:element="metricconverter">
              <w:smartTagPr>
                <w:attr w:name="ProductID" w:val="0,1 га"/>
              </w:smartTagPr>
              <w:r w:rsidRPr="0073742B">
                <w:rPr>
                  <w:rFonts w:ascii="Times New Roman" w:hAnsi="Times New Roman" w:cs="Times New Roman"/>
                  <w:sz w:val="24"/>
                  <w:szCs w:val="24"/>
                </w:rPr>
                <w:t>0,1 га</w:t>
              </w:r>
            </w:smartTag>
            <w:r w:rsidRPr="0073742B">
              <w:rPr>
                <w:rFonts w:ascii="Times New Roman" w:hAnsi="Times New Roman" w:cs="Times New Roman"/>
                <w:sz w:val="24"/>
                <w:szCs w:val="24"/>
              </w:rPr>
              <w:t xml:space="preserve"> / 100 мест</w:t>
            </w:r>
          </w:p>
        </w:tc>
      </w:tr>
      <w:tr w:rsidR="00D84A0A" w:rsidRPr="003A55A3" w:rsidTr="00041FC4">
        <w:tblPrEx>
          <w:tblBorders>
            <w:bottom w:val="single" w:sz="4" w:space="0" w:color="auto"/>
          </w:tblBorders>
        </w:tblPrEx>
        <w:trPr>
          <w:trHeight w:val="227"/>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Торговые объекты:</w:t>
            </w:r>
          </w:p>
          <w:p w:rsidR="00D84A0A" w:rsidRPr="0073742B" w:rsidRDefault="00D84A0A" w:rsidP="00041FC4">
            <w:pPr>
              <w:spacing w:line="240" w:lineRule="auto"/>
              <w:ind w:left="199" w:right="-57" w:hanging="142"/>
              <w:rPr>
                <w:rFonts w:ascii="Times New Roman" w:hAnsi="Times New Roman" w:cs="Times New Roman"/>
                <w:sz w:val="24"/>
                <w:szCs w:val="24"/>
              </w:rPr>
            </w:pPr>
            <w:r w:rsidRPr="0073742B">
              <w:rPr>
                <w:rFonts w:ascii="Times New Roman" w:hAnsi="Times New Roman" w:cs="Times New Roman"/>
                <w:sz w:val="24"/>
                <w:szCs w:val="24"/>
              </w:rPr>
              <w:t>- продовольственных товаров;</w:t>
            </w:r>
          </w:p>
          <w:p w:rsidR="00D84A0A" w:rsidRPr="0073742B" w:rsidRDefault="00D84A0A" w:rsidP="00041FC4">
            <w:pPr>
              <w:spacing w:line="240" w:lineRule="auto"/>
              <w:ind w:left="199" w:right="-57" w:hanging="142"/>
              <w:rPr>
                <w:rFonts w:ascii="Times New Roman" w:hAnsi="Times New Roman" w:cs="Times New Roman"/>
                <w:sz w:val="24"/>
                <w:szCs w:val="24"/>
              </w:rPr>
            </w:pPr>
            <w:r w:rsidRPr="0073742B">
              <w:rPr>
                <w:rFonts w:ascii="Times New Roman" w:hAnsi="Times New Roman" w:cs="Times New Roman"/>
                <w:sz w:val="24"/>
                <w:szCs w:val="24"/>
              </w:rPr>
              <w:t>- непродовольственных товаров</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smartTag w:uri="urn:schemas-microsoft-com:office:smarttags" w:element="metricconverter">
              <w:smartTagPr>
                <w:attr w:name="ProductID" w:val="50 м2"/>
              </w:smartTagPr>
              <w:r w:rsidRPr="0073742B">
                <w:rPr>
                  <w:rFonts w:ascii="Times New Roman" w:hAnsi="Times New Roman" w:cs="Times New Roman"/>
                  <w:sz w:val="24"/>
                  <w:szCs w:val="24"/>
                </w:rPr>
                <w:t>50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торговой площади</w:t>
            </w:r>
          </w:p>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smartTag w:uri="urn:schemas-microsoft-com:office:smarttags" w:element="metricconverter">
              <w:smartTagPr>
                <w:attr w:name="ProductID" w:val="30 м2"/>
              </w:smartTagPr>
              <w:r w:rsidRPr="0073742B">
                <w:rPr>
                  <w:rFonts w:ascii="Times New Roman" w:hAnsi="Times New Roman" w:cs="Times New Roman"/>
                  <w:sz w:val="24"/>
                  <w:szCs w:val="24"/>
                </w:rPr>
                <w:t>30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торговой площади</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rPr>
                <w:rFonts w:ascii="Times New Roman" w:hAnsi="Times New Roman" w:cs="Times New Roman"/>
                <w:sz w:val="24"/>
                <w:szCs w:val="24"/>
              </w:rPr>
            </w:pPr>
            <w:r w:rsidRPr="0073742B">
              <w:rPr>
                <w:rFonts w:ascii="Times New Roman" w:hAnsi="Times New Roman" w:cs="Times New Roman"/>
                <w:sz w:val="24"/>
                <w:szCs w:val="24"/>
              </w:rPr>
              <w:t>Для объектов торговой площадью, м</w:t>
            </w:r>
            <w:proofErr w:type="gramStart"/>
            <w:r w:rsidRPr="0073742B">
              <w:rPr>
                <w:rFonts w:ascii="Times New Roman" w:hAnsi="Times New Roman" w:cs="Times New Roman"/>
                <w:sz w:val="24"/>
                <w:szCs w:val="24"/>
                <w:vertAlign w:val="superscript"/>
              </w:rPr>
              <w:t>2</w:t>
            </w:r>
            <w:proofErr w:type="gramEnd"/>
            <w:r w:rsidRPr="0073742B">
              <w:rPr>
                <w:rFonts w:ascii="Times New Roman" w:hAnsi="Times New Roman" w:cs="Times New Roman"/>
                <w:sz w:val="24"/>
                <w:szCs w:val="24"/>
              </w:rPr>
              <w:t>:</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xml:space="preserve">- до 250 – </w:t>
            </w:r>
            <w:smartTag w:uri="urn:schemas-microsoft-com:office:smarttags" w:element="metricconverter">
              <w:smartTagPr>
                <w:attr w:name="ProductID" w:val="0,08 га"/>
              </w:smartTagPr>
              <w:r w:rsidRPr="0073742B">
                <w:rPr>
                  <w:rFonts w:ascii="Times New Roman" w:hAnsi="Times New Roman" w:cs="Times New Roman"/>
                  <w:sz w:val="24"/>
                  <w:szCs w:val="24"/>
                </w:rPr>
                <w:t>0,08 га</w:t>
              </w:r>
            </w:smartTag>
            <w:r w:rsidRPr="0073742B">
              <w:rPr>
                <w:rFonts w:ascii="Times New Roman" w:hAnsi="Times New Roman" w:cs="Times New Roman"/>
                <w:sz w:val="24"/>
                <w:szCs w:val="24"/>
              </w:rPr>
              <w:t xml:space="preserve"> / </w:t>
            </w:r>
            <w:smartTag w:uri="urn:schemas-microsoft-com:office:smarttags" w:element="metricconverter">
              <w:smartTagPr>
                <w:attr w:name="ProductID" w:val="100 м2"/>
              </w:smartTagPr>
              <w:r w:rsidRPr="0073742B">
                <w:rPr>
                  <w:rFonts w:ascii="Times New Roman" w:hAnsi="Times New Roman" w:cs="Times New Roman"/>
                  <w:sz w:val="24"/>
                  <w:szCs w:val="24"/>
                </w:rPr>
                <w:t>100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торговой площади;</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свыше 250 до 650 – 0,08-</w:t>
            </w:r>
            <w:smartTag w:uri="urn:schemas-microsoft-com:office:smarttags" w:element="metricconverter">
              <w:smartTagPr>
                <w:attr w:name="ProductID" w:val="0,06 га"/>
              </w:smartTagPr>
              <w:r w:rsidRPr="0073742B">
                <w:rPr>
                  <w:rFonts w:ascii="Times New Roman" w:hAnsi="Times New Roman" w:cs="Times New Roman"/>
                  <w:sz w:val="24"/>
                  <w:szCs w:val="24"/>
                </w:rPr>
                <w:t>0,06 га</w:t>
              </w:r>
            </w:smartTag>
            <w:r w:rsidRPr="0073742B">
              <w:rPr>
                <w:rFonts w:ascii="Times New Roman" w:hAnsi="Times New Roman" w:cs="Times New Roman"/>
                <w:sz w:val="24"/>
                <w:szCs w:val="24"/>
              </w:rPr>
              <w:t xml:space="preserve"> / </w:t>
            </w:r>
            <w:smartTag w:uri="urn:schemas-microsoft-com:office:smarttags" w:element="metricconverter">
              <w:smartTagPr>
                <w:attr w:name="ProductID" w:val="100 м2"/>
              </w:smartTagPr>
              <w:r w:rsidRPr="0073742B">
                <w:rPr>
                  <w:rFonts w:ascii="Times New Roman" w:hAnsi="Times New Roman" w:cs="Times New Roman"/>
                  <w:sz w:val="24"/>
                  <w:szCs w:val="24"/>
                </w:rPr>
                <w:t>100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торговой площади;</w:t>
            </w:r>
          </w:p>
          <w:p w:rsidR="00D84A0A" w:rsidRPr="0073742B" w:rsidRDefault="00D84A0A" w:rsidP="00041FC4">
            <w:pPr>
              <w:spacing w:line="240" w:lineRule="auto"/>
              <w:ind w:left="114" w:right="-28" w:hanging="142"/>
              <w:rPr>
                <w:rFonts w:ascii="Times New Roman" w:hAnsi="Times New Roman" w:cs="Times New Roman"/>
                <w:sz w:val="24"/>
                <w:szCs w:val="24"/>
              </w:rPr>
            </w:pPr>
            <w:r w:rsidRPr="0073742B">
              <w:rPr>
                <w:rFonts w:ascii="Times New Roman" w:hAnsi="Times New Roman" w:cs="Times New Roman"/>
                <w:sz w:val="24"/>
                <w:szCs w:val="24"/>
              </w:rPr>
              <w:t>- свыше 650 до 1500 – 0,06-</w:t>
            </w:r>
            <w:smartTag w:uri="urn:schemas-microsoft-com:office:smarttags" w:element="metricconverter">
              <w:smartTagPr>
                <w:attr w:name="ProductID" w:val="0,04 га"/>
              </w:smartTagPr>
              <w:r w:rsidRPr="0073742B">
                <w:rPr>
                  <w:rFonts w:ascii="Times New Roman" w:hAnsi="Times New Roman" w:cs="Times New Roman"/>
                  <w:sz w:val="24"/>
                  <w:szCs w:val="24"/>
                </w:rPr>
                <w:t>0,04 га</w:t>
              </w:r>
            </w:smartTag>
            <w:r w:rsidRPr="0073742B">
              <w:rPr>
                <w:rFonts w:ascii="Times New Roman" w:hAnsi="Times New Roman" w:cs="Times New Roman"/>
                <w:sz w:val="24"/>
                <w:szCs w:val="24"/>
              </w:rPr>
              <w:t xml:space="preserve"> / </w:t>
            </w:r>
            <w:smartTag w:uri="urn:schemas-microsoft-com:office:smarttags" w:element="metricconverter">
              <w:smartTagPr>
                <w:attr w:name="ProductID" w:val="100 м2"/>
              </w:smartTagPr>
              <w:r w:rsidRPr="0073742B">
                <w:rPr>
                  <w:rFonts w:ascii="Times New Roman" w:hAnsi="Times New Roman" w:cs="Times New Roman"/>
                  <w:sz w:val="24"/>
                  <w:szCs w:val="24"/>
                </w:rPr>
                <w:t>100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торговой площади</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Бассейны</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smartTag w:uri="urn:schemas-microsoft-com:office:smarttags" w:element="metricconverter">
              <w:smartTagPr>
                <w:attr w:name="ProductID" w:val="250 м2"/>
              </w:smartTagPr>
              <w:r w:rsidRPr="0073742B">
                <w:rPr>
                  <w:rFonts w:ascii="Times New Roman" w:hAnsi="Times New Roman" w:cs="Times New Roman"/>
                  <w:sz w:val="24"/>
                  <w:szCs w:val="24"/>
                </w:rPr>
                <w:t>250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площади зеркала воды</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не нормируется</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 xml:space="preserve">по заданию </w:t>
            </w:r>
            <w:proofErr w:type="gramStart"/>
            <w:r w:rsidRPr="0073742B">
              <w:rPr>
                <w:rFonts w:ascii="Times New Roman" w:hAnsi="Times New Roman" w:cs="Times New Roman"/>
                <w:sz w:val="24"/>
                <w:szCs w:val="24"/>
              </w:rPr>
              <w:t>на</w:t>
            </w:r>
            <w:proofErr w:type="gramEnd"/>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проектирование</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Пункты проката</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0,2 рабочих мест</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Лодочные станции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15 лодок</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40" w:lineRule="auto"/>
              <w:ind w:left="-28" w:right="-113"/>
              <w:rPr>
                <w:rFonts w:ascii="Times New Roman" w:hAnsi="Times New Roman" w:cs="Times New Roman"/>
                <w:sz w:val="24"/>
                <w:szCs w:val="24"/>
              </w:rPr>
            </w:pPr>
            <w:proofErr w:type="spellStart"/>
            <w:r w:rsidRPr="0073742B">
              <w:rPr>
                <w:rFonts w:ascii="Times New Roman" w:hAnsi="Times New Roman" w:cs="Times New Roman"/>
                <w:sz w:val="24"/>
                <w:szCs w:val="24"/>
              </w:rPr>
              <w:lastRenderedPageBreak/>
              <w:t>Велолыжные</w:t>
            </w:r>
            <w:proofErr w:type="spellEnd"/>
            <w:r w:rsidRPr="0073742B">
              <w:rPr>
                <w:rFonts w:ascii="Times New Roman" w:hAnsi="Times New Roman" w:cs="Times New Roman"/>
                <w:sz w:val="24"/>
                <w:szCs w:val="24"/>
              </w:rPr>
              <w:t xml:space="preserve"> станции</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200 мест</w:t>
            </w:r>
          </w:p>
        </w:tc>
        <w:tc>
          <w:tcPr>
            <w:tcW w:w="2463" w:type="dxa"/>
          </w:tcPr>
          <w:p w:rsidR="00D84A0A" w:rsidRPr="0073742B" w:rsidRDefault="00D84A0A" w:rsidP="00041FC4">
            <w:pPr>
              <w:spacing w:line="240"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sz w:val="24"/>
                <w:szCs w:val="24"/>
              </w:rPr>
              <w:t>то же</w:t>
            </w:r>
          </w:p>
        </w:tc>
        <w:tc>
          <w:tcPr>
            <w:tcW w:w="248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то же</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uppressAutoHyphens/>
              <w:spacing w:line="240" w:lineRule="auto"/>
              <w:ind w:left="-28" w:right="-113"/>
              <w:rPr>
                <w:rFonts w:ascii="Times New Roman" w:hAnsi="Times New Roman" w:cs="Times New Roman"/>
                <w:sz w:val="24"/>
                <w:szCs w:val="24"/>
              </w:rPr>
            </w:pPr>
            <w:r w:rsidRPr="0073742B">
              <w:rPr>
                <w:rFonts w:ascii="Times New Roman" w:hAnsi="Times New Roman" w:cs="Times New Roman"/>
                <w:sz w:val="24"/>
                <w:szCs w:val="24"/>
              </w:rPr>
              <w:t>Пляжи общего пользования:</w:t>
            </w:r>
          </w:p>
          <w:p w:rsidR="00D84A0A" w:rsidRPr="0073742B" w:rsidRDefault="00D84A0A" w:rsidP="00041FC4">
            <w:pPr>
              <w:spacing w:line="240" w:lineRule="auto"/>
              <w:ind w:left="170" w:right="-113"/>
              <w:rPr>
                <w:rFonts w:ascii="Times New Roman" w:hAnsi="Times New Roman" w:cs="Times New Roman"/>
                <w:sz w:val="24"/>
                <w:szCs w:val="24"/>
              </w:rPr>
            </w:pPr>
            <w:r w:rsidRPr="0073742B">
              <w:rPr>
                <w:rFonts w:ascii="Times New Roman" w:hAnsi="Times New Roman" w:cs="Times New Roman"/>
                <w:sz w:val="24"/>
                <w:szCs w:val="24"/>
              </w:rPr>
              <w:t>- пляж</w:t>
            </w:r>
          </w:p>
          <w:p w:rsidR="00D84A0A" w:rsidRPr="0073742B" w:rsidRDefault="00D84A0A" w:rsidP="00041FC4">
            <w:pPr>
              <w:spacing w:line="240" w:lineRule="auto"/>
              <w:ind w:left="170" w:right="-113"/>
              <w:rPr>
                <w:rFonts w:ascii="Times New Roman" w:hAnsi="Times New Roman" w:cs="Times New Roman"/>
                <w:sz w:val="24"/>
                <w:szCs w:val="24"/>
              </w:rPr>
            </w:pPr>
            <w:r w:rsidRPr="0073742B">
              <w:rPr>
                <w:rFonts w:ascii="Times New Roman" w:hAnsi="Times New Roman" w:cs="Times New Roman"/>
                <w:sz w:val="24"/>
                <w:szCs w:val="24"/>
              </w:rPr>
              <w:t>- акватория</w:t>
            </w:r>
          </w:p>
        </w:tc>
        <w:tc>
          <w:tcPr>
            <w:tcW w:w="2690" w:type="dxa"/>
            <w:shd w:val="clear" w:color="auto" w:fill="auto"/>
          </w:tcPr>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0,8-</w:t>
            </w:r>
            <w:smartTag w:uri="urn:schemas-microsoft-com:office:smarttags" w:element="metricconverter">
              <w:smartTagPr>
                <w:attr w:name="ProductID" w:val="1 га"/>
              </w:smartTagPr>
              <w:r w:rsidRPr="0073742B">
                <w:rPr>
                  <w:rFonts w:ascii="Times New Roman" w:hAnsi="Times New Roman" w:cs="Times New Roman"/>
                  <w:sz w:val="24"/>
                  <w:szCs w:val="24"/>
                </w:rPr>
                <w:t>1 га</w:t>
              </w:r>
            </w:smartTag>
          </w:p>
          <w:p w:rsidR="00D84A0A" w:rsidRPr="0073742B" w:rsidRDefault="00D84A0A" w:rsidP="00041FC4">
            <w:pPr>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1-</w:t>
            </w:r>
            <w:smartTag w:uri="urn:schemas-microsoft-com:office:smarttags" w:element="metricconverter">
              <w:smartTagPr>
                <w:attr w:name="ProductID" w:val="2 га"/>
              </w:smartTagPr>
              <w:r w:rsidRPr="0073742B">
                <w:rPr>
                  <w:rFonts w:ascii="Times New Roman" w:hAnsi="Times New Roman" w:cs="Times New Roman"/>
                  <w:sz w:val="24"/>
                  <w:szCs w:val="24"/>
                </w:rPr>
                <w:t>2 га</w:t>
              </w:r>
            </w:smartTag>
          </w:p>
        </w:tc>
        <w:tc>
          <w:tcPr>
            <w:tcW w:w="2463" w:type="dxa"/>
          </w:tcPr>
          <w:p w:rsidR="00D84A0A" w:rsidRPr="0073742B" w:rsidRDefault="00D84A0A" w:rsidP="00041FC4">
            <w:pPr>
              <w:spacing w:line="240" w:lineRule="auto"/>
              <w:rPr>
                <w:rFonts w:ascii="Times New Roman" w:hAnsi="Times New Roman" w:cs="Times New Roman"/>
                <w:bCs/>
                <w:iCs/>
                <w:spacing w:val="-2"/>
                <w:sz w:val="24"/>
                <w:szCs w:val="24"/>
              </w:rPr>
            </w:pPr>
            <w:r w:rsidRPr="0073742B">
              <w:rPr>
                <w:rFonts w:ascii="Times New Roman" w:hAnsi="Times New Roman" w:cs="Times New Roman"/>
                <w:bCs/>
                <w:sz w:val="24"/>
                <w:szCs w:val="24"/>
              </w:rPr>
              <w:t xml:space="preserve">Радиус </w:t>
            </w:r>
            <w:r w:rsidRPr="0073742B">
              <w:rPr>
                <w:rFonts w:ascii="Times New Roman" w:hAnsi="Times New Roman" w:cs="Times New Roman"/>
                <w:sz w:val="24"/>
                <w:szCs w:val="24"/>
              </w:rPr>
              <w:t>транспортной доступности 1 ч</w:t>
            </w:r>
          </w:p>
        </w:tc>
        <w:tc>
          <w:tcPr>
            <w:tcW w:w="2480" w:type="dxa"/>
            <w:shd w:val="clear" w:color="auto" w:fill="auto"/>
          </w:tcPr>
          <w:p w:rsidR="00D84A0A" w:rsidRPr="0073742B" w:rsidRDefault="00D84A0A" w:rsidP="00041FC4">
            <w:pPr>
              <w:suppressAutoHyphens/>
              <w:spacing w:line="240"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По таблице 10.3.7 настоящих нормативов</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39" w:lineRule="auto"/>
              <w:ind w:left="-28" w:right="-57"/>
              <w:rPr>
                <w:rFonts w:ascii="Times New Roman" w:hAnsi="Times New Roman" w:cs="Times New Roman"/>
                <w:sz w:val="24"/>
                <w:szCs w:val="24"/>
              </w:rPr>
            </w:pPr>
            <w:r w:rsidRPr="0073742B">
              <w:rPr>
                <w:rFonts w:ascii="Times New Roman" w:hAnsi="Times New Roman" w:cs="Times New Roman"/>
                <w:sz w:val="24"/>
                <w:szCs w:val="24"/>
              </w:rPr>
              <w:t>Стоянки автомобильного транспорта</w:t>
            </w:r>
          </w:p>
        </w:tc>
        <w:tc>
          <w:tcPr>
            <w:tcW w:w="5153" w:type="dxa"/>
            <w:gridSpan w:val="2"/>
            <w:shd w:val="clear" w:color="auto" w:fill="auto"/>
          </w:tcPr>
          <w:p w:rsidR="00D84A0A" w:rsidRPr="0073742B" w:rsidRDefault="00D84A0A" w:rsidP="00041FC4">
            <w:pPr>
              <w:spacing w:line="239" w:lineRule="auto"/>
              <w:ind w:left="-28" w:right="-28"/>
              <w:jc w:val="center"/>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по таблице 5.4.6 настоящих нормативов</w:t>
            </w:r>
          </w:p>
        </w:tc>
        <w:tc>
          <w:tcPr>
            <w:tcW w:w="2480" w:type="dxa"/>
            <w:shd w:val="clear" w:color="auto" w:fill="auto"/>
          </w:tcPr>
          <w:p w:rsidR="00D84A0A" w:rsidRPr="0073742B" w:rsidRDefault="00D84A0A" w:rsidP="00041FC4">
            <w:pPr>
              <w:spacing w:line="239" w:lineRule="auto"/>
              <w:ind w:left="-28" w:right="-28"/>
              <w:jc w:val="center"/>
              <w:rPr>
                <w:rFonts w:ascii="Times New Roman" w:hAnsi="Times New Roman" w:cs="Times New Roman"/>
                <w:sz w:val="24"/>
                <w:szCs w:val="24"/>
              </w:rPr>
            </w:pPr>
            <w:smartTag w:uri="urn:schemas-microsoft-com:office:smarttags" w:element="metricconverter">
              <w:smartTagPr>
                <w:attr w:name="ProductID" w:val="25 м2"/>
              </w:smartTagPr>
              <w:r w:rsidRPr="0073742B">
                <w:rPr>
                  <w:rFonts w:ascii="Times New Roman" w:hAnsi="Times New Roman" w:cs="Times New Roman"/>
                  <w:sz w:val="24"/>
                  <w:szCs w:val="24"/>
                </w:rPr>
                <w:t>25 м</w:t>
              </w:r>
              <w:proofErr w:type="gramStart"/>
              <w:r w:rsidRPr="0073742B">
                <w:rPr>
                  <w:rFonts w:ascii="Times New Roman" w:hAnsi="Times New Roman" w:cs="Times New Roman"/>
                  <w:sz w:val="24"/>
                  <w:szCs w:val="24"/>
                  <w:vertAlign w:val="superscript"/>
                </w:rPr>
                <w:t>2</w:t>
              </w:r>
            </w:smartTag>
            <w:proofErr w:type="gramEnd"/>
            <w:r w:rsidRPr="0073742B">
              <w:rPr>
                <w:rFonts w:ascii="Times New Roman" w:hAnsi="Times New Roman" w:cs="Times New Roman"/>
                <w:sz w:val="24"/>
                <w:szCs w:val="24"/>
              </w:rPr>
              <w:t xml:space="preserve"> / </w:t>
            </w:r>
            <w:proofErr w:type="spellStart"/>
            <w:r w:rsidRPr="0073742B">
              <w:rPr>
                <w:rFonts w:ascii="Times New Roman" w:hAnsi="Times New Roman" w:cs="Times New Roman"/>
                <w:sz w:val="24"/>
                <w:szCs w:val="24"/>
              </w:rPr>
              <w:t>машино</w:t>
            </w:r>
            <w:proofErr w:type="spellEnd"/>
            <w:r w:rsidRPr="0073742B">
              <w:rPr>
                <w:rFonts w:ascii="Times New Roman" w:hAnsi="Times New Roman" w:cs="Times New Roman"/>
                <w:sz w:val="24"/>
                <w:szCs w:val="24"/>
              </w:rPr>
              <w:t>-место</w:t>
            </w:r>
          </w:p>
        </w:tc>
      </w:tr>
      <w:tr w:rsidR="00D84A0A" w:rsidRPr="003A55A3" w:rsidTr="00041FC4">
        <w:tblPrEx>
          <w:tblBorders>
            <w:bottom w:val="single" w:sz="4" w:space="0" w:color="auto"/>
          </w:tblBorders>
        </w:tblPrEx>
        <w:trPr>
          <w:trHeight w:val="116"/>
          <w:jc w:val="center"/>
        </w:trPr>
        <w:tc>
          <w:tcPr>
            <w:tcW w:w="2482" w:type="dxa"/>
            <w:shd w:val="clear" w:color="auto" w:fill="auto"/>
          </w:tcPr>
          <w:p w:rsidR="00D84A0A" w:rsidRPr="0073742B" w:rsidRDefault="00D84A0A" w:rsidP="00041FC4">
            <w:pPr>
              <w:spacing w:line="239" w:lineRule="auto"/>
              <w:ind w:left="-28" w:right="-57"/>
              <w:rPr>
                <w:rFonts w:ascii="Times New Roman" w:hAnsi="Times New Roman" w:cs="Times New Roman"/>
                <w:sz w:val="24"/>
                <w:szCs w:val="24"/>
              </w:rPr>
            </w:pPr>
            <w:r w:rsidRPr="0073742B">
              <w:rPr>
                <w:rFonts w:ascii="Times New Roman" w:hAnsi="Times New Roman" w:cs="Times New Roman"/>
                <w:sz w:val="24"/>
                <w:szCs w:val="24"/>
              </w:rPr>
              <w:t>Общественные туалеты</w:t>
            </w:r>
          </w:p>
        </w:tc>
        <w:tc>
          <w:tcPr>
            <w:tcW w:w="2690" w:type="dxa"/>
            <w:shd w:val="clear" w:color="auto" w:fill="auto"/>
          </w:tcPr>
          <w:p w:rsidR="00D84A0A" w:rsidRPr="0073742B" w:rsidRDefault="00D84A0A" w:rsidP="00041FC4">
            <w:pPr>
              <w:spacing w:line="239" w:lineRule="auto"/>
              <w:ind w:left="-28" w:right="-28"/>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1 прибор,</w:t>
            </w:r>
          </w:p>
          <w:p w:rsidR="00D84A0A" w:rsidRPr="0073742B" w:rsidRDefault="00D84A0A" w:rsidP="00041FC4">
            <w:pPr>
              <w:spacing w:line="239" w:lineRule="auto"/>
              <w:ind w:left="-28" w:right="-28"/>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D84A0A" w:rsidRPr="0073742B" w:rsidRDefault="00D84A0A" w:rsidP="00041FC4">
            <w:pPr>
              <w:spacing w:line="239" w:lineRule="auto"/>
              <w:ind w:left="-28" w:right="-28"/>
              <w:rPr>
                <w:rFonts w:ascii="Times New Roman" w:hAnsi="Times New Roman" w:cs="Times New Roman"/>
                <w:bCs/>
                <w:iCs/>
                <w:spacing w:val="-2"/>
                <w:sz w:val="24"/>
                <w:szCs w:val="24"/>
              </w:rPr>
            </w:pPr>
            <w:r w:rsidRPr="0073742B">
              <w:rPr>
                <w:rFonts w:ascii="Times New Roman" w:hAnsi="Times New Roman" w:cs="Times New Roman"/>
                <w:bCs/>
                <w:iCs/>
                <w:spacing w:val="-2"/>
                <w:sz w:val="24"/>
                <w:szCs w:val="24"/>
              </w:rPr>
              <w:t xml:space="preserve">Радиус пешеходной доступности </w:t>
            </w:r>
            <w:smartTag w:uri="urn:schemas-microsoft-com:office:smarttags" w:element="metricconverter">
              <w:smartTagPr>
                <w:attr w:name="ProductID" w:val="700 м"/>
              </w:smartTagPr>
              <w:r w:rsidRPr="0073742B">
                <w:rPr>
                  <w:rFonts w:ascii="Times New Roman" w:hAnsi="Times New Roman" w:cs="Times New Roman"/>
                  <w:bCs/>
                  <w:iCs/>
                  <w:spacing w:val="-2"/>
                  <w:sz w:val="24"/>
                  <w:szCs w:val="24"/>
                </w:rPr>
                <w:t>700 м</w:t>
              </w:r>
            </w:smartTag>
          </w:p>
        </w:tc>
        <w:tc>
          <w:tcPr>
            <w:tcW w:w="2480" w:type="dxa"/>
            <w:shd w:val="clear" w:color="auto" w:fill="auto"/>
          </w:tcPr>
          <w:p w:rsidR="00D84A0A" w:rsidRPr="0073742B" w:rsidRDefault="00D84A0A" w:rsidP="00041FC4">
            <w:pPr>
              <w:spacing w:line="239"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 xml:space="preserve">по заданию </w:t>
            </w:r>
            <w:proofErr w:type="gramStart"/>
            <w:r w:rsidRPr="0073742B">
              <w:rPr>
                <w:rFonts w:ascii="Times New Roman" w:hAnsi="Times New Roman" w:cs="Times New Roman"/>
                <w:sz w:val="24"/>
                <w:szCs w:val="24"/>
              </w:rPr>
              <w:t>на</w:t>
            </w:r>
            <w:proofErr w:type="gramEnd"/>
            <w:r w:rsidRPr="0073742B">
              <w:rPr>
                <w:rFonts w:ascii="Times New Roman" w:hAnsi="Times New Roman" w:cs="Times New Roman"/>
                <w:sz w:val="24"/>
                <w:szCs w:val="24"/>
              </w:rPr>
              <w:t xml:space="preserve"> </w:t>
            </w:r>
          </w:p>
          <w:p w:rsidR="00D84A0A" w:rsidRPr="0073742B" w:rsidRDefault="00D84A0A" w:rsidP="00041FC4">
            <w:pPr>
              <w:spacing w:line="239" w:lineRule="auto"/>
              <w:ind w:left="-28" w:right="-28"/>
              <w:jc w:val="center"/>
              <w:rPr>
                <w:rFonts w:ascii="Times New Roman" w:hAnsi="Times New Roman" w:cs="Times New Roman"/>
                <w:sz w:val="24"/>
                <w:szCs w:val="24"/>
              </w:rPr>
            </w:pPr>
            <w:r w:rsidRPr="0073742B">
              <w:rPr>
                <w:rFonts w:ascii="Times New Roman" w:hAnsi="Times New Roman" w:cs="Times New Roman"/>
                <w:sz w:val="24"/>
                <w:szCs w:val="24"/>
              </w:rPr>
              <w:t>проектирование</w:t>
            </w:r>
          </w:p>
        </w:tc>
      </w:tr>
    </w:tbl>
    <w:p w:rsidR="00D84A0A" w:rsidRPr="003A55A3" w:rsidRDefault="00D84A0A" w:rsidP="00D84A0A">
      <w:pPr>
        <w:spacing w:line="239" w:lineRule="auto"/>
        <w:ind w:firstLine="709"/>
        <w:rPr>
          <w:rFonts w:ascii="Times New Roman" w:hAnsi="Times New Roman" w:cs="Times New Roman"/>
          <w:b/>
          <w:bCs/>
          <w:sz w:val="24"/>
          <w:szCs w:val="24"/>
        </w:rPr>
      </w:pPr>
    </w:p>
    <w:p w:rsidR="00D84A0A" w:rsidRPr="0073742B" w:rsidRDefault="00D84A0A" w:rsidP="00D84A0A">
      <w:pPr>
        <w:spacing w:after="0" w:line="240" w:lineRule="auto"/>
        <w:ind w:firstLine="709"/>
        <w:rPr>
          <w:rFonts w:ascii="Times New Roman" w:hAnsi="Times New Roman" w:cs="Times New Roman"/>
          <w:bCs/>
          <w:sz w:val="24"/>
          <w:szCs w:val="24"/>
        </w:rPr>
      </w:pPr>
      <w:r w:rsidRPr="0073742B">
        <w:rPr>
          <w:rFonts w:ascii="Times New Roman" w:hAnsi="Times New Roman" w:cs="Times New Roman"/>
          <w:bCs/>
          <w:sz w:val="24"/>
          <w:szCs w:val="24"/>
        </w:rPr>
        <w:t>10.3.10. На территории Козыревского  сельского поселения могут проектироваться зоны рекреации водных объектов.</w:t>
      </w:r>
    </w:p>
    <w:p w:rsidR="00D84A0A" w:rsidRPr="003A55A3" w:rsidRDefault="00D84A0A" w:rsidP="00D84A0A">
      <w:pPr>
        <w:pStyle w:val="S0"/>
        <w:widowControl w:val="0"/>
        <w:spacing w:line="240" w:lineRule="auto"/>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r>
        <w:rPr>
          <w:rFonts w:ascii="Times New Roman" w:hAnsi="Times New Roman" w:cs="Times New Roman"/>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 xml:space="preserve">зон </w:t>
      </w:r>
      <w:r w:rsidRPr="003A55A3">
        <w:rPr>
          <w:rFonts w:ascii="Times New Roman" w:hAnsi="Times New Roman" w:cs="Times New Roman"/>
          <w:bCs/>
        </w:rPr>
        <w:t>рекреации водных объектов</w:t>
      </w:r>
      <w:r w:rsidRPr="003A55A3">
        <w:rPr>
          <w:rFonts w:ascii="Times New Roman" w:hAnsi="Times New Roman" w:cs="Times New Roman"/>
        </w:rPr>
        <w:t xml:space="preserve"> приведены в таблице 10.3.7.</w:t>
      </w:r>
    </w:p>
    <w:p w:rsidR="00D84A0A" w:rsidRPr="003A55A3" w:rsidRDefault="00D84A0A" w:rsidP="00D84A0A">
      <w:pPr>
        <w:pStyle w:val="S0"/>
        <w:widowControl w:val="0"/>
        <w:spacing w:line="240" w:lineRule="auto"/>
        <w:rPr>
          <w:rFonts w:ascii="Times New Roman" w:hAnsi="Times New Roman" w:cs="Times New Roman"/>
          <w:sz w:val="22"/>
          <w:szCs w:val="22"/>
        </w:rPr>
      </w:pPr>
    </w:p>
    <w:p w:rsidR="00D84A0A" w:rsidRPr="003A55A3" w:rsidRDefault="00D84A0A" w:rsidP="00D84A0A">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D84A0A" w:rsidRPr="003A55A3" w:rsidTr="00041FC4">
        <w:trPr>
          <w:trHeight w:val="312"/>
          <w:tblHeader/>
          <w:jc w:val="center"/>
        </w:trPr>
        <w:tc>
          <w:tcPr>
            <w:tcW w:w="3345" w:type="dxa"/>
            <w:shd w:val="clear" w:color="auto" w:fill="auto"/>
            <w:vAlign w:val="center"/>
          </w:tcPr>
          <w:p w:rsidR="00D84A0A" w:rsidRPr="0073742B" w:rsidRDefault="00D84A0A" w:rsidP="00041FC4">
            <w:pPr>
              <w:tabs>
                <w:tab w:val="left" w:pos="7740"/>
              </w:tabs>
              <w:spacing w:line="239"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Наименование показателей</w:t>
            </w:r>
          </w:p>
        </w:tc>
        <w:tc>
          <w:tcPr>
            <w:tcW w:w="6751" w:type="dxa"/>
            <w:shd w:val="clear" w:color="auto" w:fill="auto"/>
            <w:vAlign w:val="center"/>
          </w:tcPr>
          <w:p w:rsidR="00D84A0A" w:rsidRPr="0073742B" w:rsidRDefault="00D84A0A" w:rsidP="00041FC4">
            <w:pPr>
              <w:tabs>
                <w:tab w:val="left" w:pos="7740"/>
              </w:tabs>
              <w:suppressAutoHyphens/>
              <w:spacing w:line="239" w:lineRule="auto"/>
              <w:ind w:left="-57" w:right="-57"/>
              <w:jc w:val="center"/>
              <w:rPr>
                <w:rFonts w:ascii="Times New Roman" w:hAnsi="Times New Roman" w:cs="Times New Roman"/>
                <w:b/>
                <w:bCs/>
                <w:sz w:val="24"/>
                <w:szCs w:val="24"/>
              </w:rPr>
            </w:pPr>
            <w:r w:rsidRPr="0073742B">
              <w:rPr>
                <w:rFonts w:ascii="Times New Roman" w:hAnsi="Times New Roman" w:cs="Times New Roman"/>
                <w:b/>
                <w:sz w:val="24"/>
                <w:szCs w:val="24"/>
              </w:rPr>
              <w:t>Нормативные параметры и расчетные показатели</w:t>
            </w:r>
          </w:p>
        </w:tc>
      </w:tr>
      <w:tr w:rsidR="00D84A0A" w:rsidRPr="003A55A3" w:rsidTr="00041FC4">
        <w:trPr>
          <w:trHeight w:val="227"/>
          <w:tblHeader/>
          <w:jc w:val="center"/>
        </w:trPr>
        <w:tc>
          <w:tcPr>
            <w:tcW w:w="3345" w:type="dxa"/>
            <w:shd w:val="clear" w:color="auto" w:fill="auto"/>
            <w:vAlign w:val="center"/>
          </w:tcPr>
          <w:p w:rsidR="00D84A0A" w:rsidRPr="003A55A3" w:rsidRDefault="00D84A0A" w:rsidP="00041FC4">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751" w:type="dxa"/>
            <w:shd w:val="clear" w:color="auto" w:fill="auto"/>
            <w:vAlign w:val="center"/>
          </w:tcPr>
          <w:p w:rsidR="00D84A0A" w:rsidRPr="003A55A3" w:rsidRDefault="00D84A0A" w:rsidP="00041FC4">
            <w:pPr>
              <w:tabs>
                <w:tab w:val="left" w:pos="7740"/>
              </w:tabs>
              <w:suppressAutoHyphens/>
              <w:spacing w:line="239" w:lineRule="auto"/>
              <w:ind w:left="-57" w:right="-57"/>
              <w:jc w:val="center"/>
              <w:rPr>
                <w:rFonts w:ascii="Times New Roman" w:hAnsi="Times New Roman" w:cs="Times New Roman"/>
              </w:rPr>
            </w:pPr>
            <w:r w:rsidRPr="003A55A3">
              <w:rPr>
                <w:rFonts w:ascii="Times New Roman" w:hAnsi="Times New Roman" w:cs="Times New Roman"/>
              </w:rPr>
              <w:t>2</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зоны рекреации водных объектов</w:t>
            </w:r>
          </w:p>
        </w:tc>
        <w:tc>
          <w:tcPr>
            <w:tcW w:w="6751" w:type="dxa"/>
            <w:shd w:val="clear" w:color="auto" w:fill="auto"/>
          </w:tcPr>
          <w:p w:rsidR="00D84A0A" w:rsidRPr="0073742B" w:rsidRDefault="00D84A0A" w:rsidP="00041FC4">
            <w:pPr>
              <w:spacing w:line="239" w:lineRule="auto"/>
              <w:ind w:left="142" w:hanging="142"/>
              <w:rPr>
                <w:rFonts w:ascii="Times New Roman" w:hAnsi="Times New Roman" w:cs="Times New Roman"/>
                <w:bCs/>
                <w:sz w:val="24"/>
                <w:szCs w:val="24"/>
              </w:rPr>
            </w:pPr>
            <w:r w:rsidRPr="0073742B">
              <w:rPr>
                <w:rFonts w:ascii="Times New Roman" w:hAnsi="Times New Roman" w:cs="Times New Roman"/>
                <w:bCs/>
                <w:sz w:val="24"/>
                <w:szCs w:val="24"/>
              </w:rPr>
              <w:t>- должна быть удалена от гидротехнических сооружений, ме</w:t>
            </w:r>
            <w:proofErr w:type="gramStart"/>
            <w:r w:rsidRPr="0073742B">
              <w:rPr>
                <w:rFonts w:ascii="Times New Roman" w:hAnsi="Times New Roman" w:cs="Times New Roman"/>
                <w:bCs/>
                <w:sz w:val="24"/>
                <w:szCs w:val="24"/>
              </w:rPr>
              <w:t>ст сбр</w:t>
            </w:r>
            <w:proofErr w:type="gramEnd"/>
            <w:r w:rsidRPr="0073742B">
              <w:rPr>
                <w:rFonts w:ascii="Times New Roman" w:hAnsi="Times New Roman" w:cs="Times New Roman"/>
                <w:bCs/>
                <w:sz w:val="24"/>
                <w:szCs w:val="24"/>
              </w:rPr>
              <w:t>оса сточных вод, а также других источников загрязнения;</w:t>
            </w:r>
          </w:p>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bCs/>
                <w:sz w:val="24"/>
                <w:szCs w:val="24"/>
              </w:rPr>
              <w:t>- должна быть размещена за пределами санитарно-защитных зон и с навет</w:t>
            </w:r>
            <w:r w:rsidRPr="0073742B">
              <w:rPr>
                <w:rFonts w:ascii="Times New Roman" w:hAnsi="Times New Roman" w:cs="Times New Roman"/>
                <w:bCs/>
                <w:spacing w:val="-2"/>
                <w:sz w:val="24"/>
                <w:szCs w:val="24"/>
              </w:rPr>
              <w:t>ренной стороны по отношению к источникам загрязнения окружающей среды и источникам шума.</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Площадь территорий пляжей, размещаемых в зонах отдыха</w:t>
            </w:r>
          </w:p>
        </w:tc>
        <w:tc>
          <w:tcPr>
            <w:tcW w:w="6751" w:type="dxa"/>
            <w:shd w:val="clear" w:color="auto" w:fill="auto"/>
          </w:tcPr>
          <w:p w:rsidR="00D84A0A" w:rsidRPr="0073742B" w:rsidRDefault="00D84A0A" w:rsidP="00041FC4">
            <w:pPr>
              <w:tabs>
                <w:tab w:val="left" w:pos="5015"/>
              </w:tabs>
              <w:overflowPunct w:val="0"/>
              <w:autoSpaceDE w:val="0"/>
              <w:autoSpaceDN w:val="0"/>
              <w:adjustRightInd w:val="0"/>
              <w:spacing w:line="239" w:lineRule="auto"/>
              <w:ind w:left="142" w:hanging="142"/>
              <w:rPr>
                <w:rFonts w:ascii="Times New Roman" w:hAnsi="Times New Roman" w:cs="Times New Roman"/>
                <w:bCs/>
                <w:spacing w:val="-2"/>
                <w:sz w:val="24"/>
                <w:szCs w:val="24"/>
              </w:rPr>
            </w:pPr>
            <w:r w:rsidRPr="0073742B">
              <w:rPr>
                <w:rFonts w:ascii="Times New Roman" w:hAnsi="Times New Roman" w:cs="Times New Roman"/>
                <w:bCs/>
                <w:spacing w:val="-2"/>
                <w:sz w:val="24"/>
                <w:szCs w:val="24"/>
              </w:rPr>
              <w:t xml:space="preserve">- морских – не менее </w:t>
            </w:r>
            <w:smartTag w:uri="urn:schemas-microsoft-com:office:smarttags" w:element="metricconverter">
              <w:smartTagPr>
                <w:attr w:name="ProductID" w:val="5 м2"/>
              </w:smartTagPr>
              <w:r w:rsidRPr="0073742B">
                <w:rPr>
                  <w:rFonts w:ascii="Times New Roman" w:hAnsi="Times New Roman" w:cs="Times New Roman"/>
                  <w:bCs/>
                  <w:spacing w:val="-2"/>
                  <w:sz w:val="24"/>
                  <w:szCs w:val="24"/>
                </w:rPr>
                <w:t>5 м</w:t>
              </w:r>
              <w:proofErr w:type="gramStart"/>
              <w:r w:rsidRPr="0073742B">
                <w:rPr>
                  <w:rFonts w:ascii="Times New Roman" w:hAnsi="Times New Roman" w:cs="Times New Roman"/>
                  <w:bCs/>
                  <w:spacing w:val="-2"/>
                  <w:sz w:val="24"/>
                  <w:szCs w:val="24"/>
                  <w:vertAlign w:val="superscript"/>
                </w:rPr>
                <w:t>2</w:t>
              </w:r>
            </w:smartTag>
            <w:proofErr w:type="gramEnd"/>
            <w:r w:rsidRPr="0073742B">
              <w:rPr>
                <w:rFonts w:ascii="Times New Roman" w:hAnsi="Times New Roman" w:cs="Times New Roman"/>
                <w:bCs/>
                <w:spacing w:val="-2"/>
                <w:sz w:val="24"/>
                <w:szCs w:val="24"/>
              </w:rPr>
              <w:t xml:space="preserve"> / посетителя;</w:t>
            </w:r>
          </w:p>
          <w:p w:rsidR="00D84A0A" w:rsidRPr="0073742B" w:rsidRDefault="00D84A0A" w:rsidP="00041FC4">
            <w:pPr>
              <w:tabs>
                <w:tab w:val="left" w:pos="5015"/>
              </w:tabs>
              <w:overflowPunct w:val="0"/>
              <w:autoSpaceDE w:val="0"/>
              <w:autoSpaceDN w:val="0"/>
              <w:adjustRightInd w:val="0"/>
              <w:spacing w:line="239" w:lineRule="auto"/>
              <w:ind w:left="142" w:hanging="142"/>
              <w:rPr>
                <w:rFonts w:ascii="Times New Roman" w:hAnsi="Times New Roman" w:cs="Times New Roman"/>
                <w:bCs/>
                <w:spacing w:val="-2"/>
                <w:sz w:val="24"/>
                <w:szCs w:val="24"/>
              </w:rPr>
            </w:pPr>
            <w:r w:rsidRPr="0073742B">
              <w:rPr>
                <w:rFonts w:ascii="Times New Roman" w:hAnsi="Times New Roman" w:cs="Times New Roman"/>
                <w:bCs/>
                <w:spacing w:val="-2"/>
                <w:sz w:val="24"/>
                <w:szCs w:val="24"/>
              </w:rPr>
              <w:t xml:space="preserve">- речных, озерных – не менее </w:t>
            </w:r>
            <w:smartTag w:uri="urn:schemas-microsoft-com:office:smarttags" w:element="metricconverter">
              <w:smartTagPr>
                <w:attr w:name="ProductID" w:val="8 м2"/>
              </w:smartTagPr>
              <w:r w:rsidRPr="0073742B">
                <w:rPr>
                  <w:rFonts w:ascii="Times New Roman" w:hAnsi="Times New Roman" w:cs="Times New Roman"/>
                  <w:bCs/>
                  <w:spacing w:val="-2"/>
                  <w:sz w:val="24"/>
                  <w:szCs w:val="24"/>
                </w:rPr>
                <w:t>8 м</w:t>
              </w:r>
              <w:proofErr w:type="gramStart"/>
              <w:r w:rsidRPr="0073742B">
                <w:rPr>
                  <w:rFonts w:ascii="Times New Roman" w:hAnsi="Times New Roman" w:cs="Times New Roman"/>
                  <w:bCs/>
                  <w:spacing w:val="-2"/>
                  <w:sz w:val="24"/>
                  <w:szCs w:val="24"/>
                  <w:vertAlign w:val="superscript"/>
                </w:rPr>
                <w:t>2</w:t>
              </w:r>
            </w:smartTag>
            <w:proofErr w:type="gramEnd"/>
            <w:r w:rsidRPr="0073742B">
              <w:rPr>
                <w:rFonts w:ascii="Times New Roman" w:hAnsi="Times New Roman" w:cs="Times New Roman"/>
                <w:bCs/>
                <w:spacing w:val="-2"/>
                <w:sz w:val="24"/>
                <w:szCs w:val="24"/>
              </w:rPr>
              <w:t xml:space="preserve"> / посетителя;</w:t>
            </w:r>
          </w:p>
          <w:p w:rsidR="00D84A0A" w:rsidRPr="0073742B" w:rsidRDefault="00D84A0A" w:rsidP="00041FC4">
            <w:pPr>
              <w:spacing w:line="239" w:lineRule="auto"/>
              <w:ind w:left="142" w:hanging="142"/>
              <w:rPr>
                <w:rFonts w:ascii="Times New Roman" w:hAnsi="Times New Roman" w:cs="Times New Roman"/>
                <w:sz w:val="24"/>
                <w:szCs w:val="24"/>
              </w:rPr>
            </w:pPr>
            <w:r w:rsidRPr="0073742B">
              <w:rPr>
                <w:rFonts w:ascii="Times New Roman" w:hAnsi="Times New Roman" w:cs="Times New Roman"/>
                <w:bCs/>
                <w:sz w:val="24"/>
                <w:szCs w:val="24"/>
              </w:rPr>
              <w:t xml:space="preserve">- для детей (морских, речных, озерных) – не менее </w:t>
            </w:r>
            <w:smartTag w:uri="urn:schemas-microsoft-com:office:smarttags" w:element="metricconverter">
              <w:smartTagPr>
                <w:attr w:name="ProductID" w:val="4 м2"/>
              </w:smartTagPr>
              <w:r w:rsidRPr="0073742B">
                <w:rPr>
                  <w:rFonts w:ascii="Times New Roman" w:hAnsi="Times New Roman" w:cs="Times New Roman"/>
                  <w:bCs/>
                  <w:sz w:val="24"/>
                  <w:szCs w:val="24"/>
                </w:rPr>
                <w:t xml:space="preserve">4 </w:t>
              </w:r>
              <w:r w:rsidRPr="0073742B">
                <w:rPr>
                  <w:rFonts w:ascii="Times New Roman" w:hAnsi="Times New Roman" w:cs="Times New Roman"/>
                  <w:bCs/>
                  <w:spacing w:val="-2"/>
                  <w:sz w:val="24"/>
                  <w:szCs w:val="24"/>
                </w:rPr>
                <w:t>м</w:t>
              </w:r>
              <w:proofErr w:type="gramStart"/>
              <w:r w:rsidRPr="0073742B">
                <w:rPr>
                  <w:rFonts w:ascii="Times New Roman" w:hAnsi="Times New Roman" w:cs="Times New Roman"/>
                  <w:bCs/>
                  <w:spacing w:val="-2"/>
                  <w:sz w:val="24"/>
                  <w:szCs w:val="24"/>
                  <w:vertAlign w:val="superscript"/>
                </w:rPr>
                <w:t>2</w:t>
              </w:r>
            </w:smartTag>
            <w:proofErr w:type="gramEnd"/>
            <w:r w:rsidRPr="0073742B">
              <w:rPr>
                <w:rFonts w:ascii="Times New Roman" w:hAnsi="Times New Roman" w:cs="Times New Roman"/>
                <w:bCs/>
                <w:spacing w:val="-2"/>
                <w:sz w:val="24"/>
                <w:szCs w:val="24"/>
              </w:rPr>
              <w:t>/</w:t>
            </w:r>
            <w:r w:rsidRPr="0073742B">
              <w:rPr>
                <w:rFonts w:ascii="Times New Roman" w:hAnsi="Times New Roman" w:cs="Times New Roman"/>
                <w:bCs/>
                <w:sz w:val="24"/>
                <w:szCs w:val="24"/>
              </w:rPr>
              <w:t xml:space="preserve"> посетителя.</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Минимальная протяженность береговой полосы для пляжей</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xml:space="preserve">- морских – не менее </w:t>
            </w:r>
            <w:smartTag w:uri="urn:schemas-microsoft-com:office:smarttags" w:element="metricconverter">
              <w:smartTagPr>
                <w:attr w:name="ProductID" w:val="0,2 м"/>
              </w:smartTagPr>
              <w:r w:rsidRPr="0073742B">
                <w:rPr>
                  <w:rFonts w:ascii="Times New Roman" w:hAnsi="Times New Roman" w:cs="Times New Roman"/>
                  <w:bCs/>
                  <w:sz w:val="24"/>
                  <w:szCs w:val="24"/>
                </w:rPr>
                <w:t>0,2 м</w:t>
              </w:r>
            </w:smartTag>
            <w:r w:rsidRPr="0073742B">
              <w:rPr>
                <w:rFonts w:ascii="Times New Roman" w:hAnsi="Times New Roman" w:cs="Times New Roman"/>
                <w:bCs/>
                <w:sz w:val="24"/>
                <w:szCs w:val="24"/>
              </w:rPr>
              <w:t xml:space="preserve"> / посетителя;</w:t>
            </w:r>
          </w:p>
          <w:p w:rsidR="00D84A0A" w:rsidRPr="0073742B" w:rsidRDefault="00D84A0A" w:rsidP="00041FC4">
            <w:pPr>
              <w:spacing w:line="239" w:lineRule="auto"/>
              <w:rPr>
                <w:rFonts w:ascii="Times New Roman" w:hAnsi="Times New Roman" w:cs="Times New Roman"/>
                <w:sz w:val="24"/>
                <w:szCs w:val="24"/>
              </w:rPr>
            </w:pPr>
            <w:r w:rsidRPr="0073742B">
              <w:rPr>
                <w:rFonts w:ascii="Times New Roman" w:hAnsi="Times New Roman" w:cs="Times New Roman"/>
                <w:bCs/>
                <w:sz w:val="24"/>
                <w:szCs w:val="24"/>
              </w:rPr>
              <w:t xml:space="preserve">- речных и озерных – не менее </w:t>
            </w:r>
            <w:smartTag w:uri="urn:schemas-microsoft-com:office:smarttags" w:element="metricconverter">
              <w:smartTagPr>
                <w:attr w:name="ProductID" w:val="0,25 м"/>
              </w:smartTagPr>
              <w:r w:rsidRPr="0073742B">
                <w:rPr>
                  <w:rFonts w:ascii="Times New Roman" w:hAnsi="Times New Roman" w:cs="Times New Roman"/>
                  <w:bCs/>
                  <w:sz w:val="24"/>
                  <w:szCs w:val="24"/>
                </w:rPr>
                <w:t>0,25 м</w:t>
              </w:r>
            </w:smartTag>
            <w:r w:rsidRPr="0073742B">
              <w:rPr>
                <w:rFonts w:ascii="Times New Roman" w:hAnsi="Times New Roman" w:cs="Times New Roman"/>
                <w:bCs/>
                <w:sz w:val="24"/>
                <w:szCs w:val="24"/>
              </w:rPr>
              <w:t xml:space="preserve"> / посетителя.</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 xml:space="preserve">Длина береговой линии пляжа для водоемов с площадью </w:t>
            </w:r>
            <w:r w:rsidRPr="0073742B">
              <w:rPr>
                <w:rFonts w:ascii="Times New Roman" w:hAnsi="Times New Roman" w:cs="Times New Roman"/>
                <w:bCs/>
                <w:sz w:val="24"/>
                <w:szCs w:val="24"/>
              </w:rPr>
              <w:lastRenderedPageBreak/>
              <w:t xml:space="preserve">поверхности более </w:t>
            </w:r>
            <w:smartTag w:uri="urn:schemas-microsoft-com:office:smarttags" w:element="metricconverter">
              <w:smartTagPr>
                <w:attr w:name="ProductID" w:val="10 га"/>
              </w:smartTagPr>
              <w:r w:rsidRPr="0073742B">
                <w:rPr>
                  <w:rFonts w:ascii="Times New Roman" w:hAnsi="Times New Roman" w:cs="Times New Roman"/>
                  <w:bCs/>
                  <w:sz w:val="24"/>
                  <w:szCs w:val="24"/>
                </w:rPr>
                <w:t>10 га</w:t>
              </w:r>
            </w:smartTag>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lastRenderedPageBreak/>
              <w:t>Не более 1/20 части суммарной длины береговой линии водоема.</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lastRenderedPageBreak/>
              <w:t>Ориентировочная длина береговой линии пляжа для водоемов с площадью поверхности:</w:t>
            </w:r>
          </w:p>
          <w:p w:rsidR="00D84A0A" w:rsidRPr="0073742B" w:rsidRDefault="00D84A0A" w:rsidP="00041FC4">
            <w:pPr>
              <w:tabs>
                <w:tab w:val="left" w:pos="7740"/>
              </w:tabs>
              <w:spacing w:line="239" w:lineRule="auto"/>
              <w:ind w:left="312" w:right="-57" w:hanging="142"/>
              <w:rPr>
                <w:rFonts w:ascii="Times New Roman" w:hAnsi="Times New Roman" w:cs="Times New Roman"/>
                <w:bCs/>
                <w:sz w:val="24"/>
                <w:szCs w:val="24"/>
              </w:rPr>
            </w:pPr>
            <w:r w:rsidRPr="0073742B">
              <w:rPr>
                <w:rFonts w:ascii="Times New Roman" w:hAnsi="Times New Roman" w:cs="Times New Roman"/>
                <w:bCs/>
                <w:sz w:val="24"/>
                <w:szCs w:val="24"/>
              </w:rPr>
              <w:t xml:space="preserve">- не более </w:t>
            </w:r>
            <w:smartTag w:uri="urn:schemas-microsoft-com:office:smarttags" w:element="metricconverter">
              <w:smartTagPr>
                <w:attr w:name="ProductID" w:val="10 га"/>
              </w:smartTagPr>
              <w:r w:rsidRPr="0073742B">
                <w:rPr>
                  <w:rFonts w:ascii="Times New Roman" w:hAnsi="Times New Roman" w:cs="Times New Roman"/>
                  <w:bCs/>
                  <w:sz w:val="24"/>
                  <w:szCs w:val="24"/>
                </w:rPr>
                <w:t>10 га</w:t>
              </w:r>
            </w:smartTag>
            <w:r w:rsidRPr="0073742B">
              <w:rPr>
                <w:rFonts w:ascii="Times New Roman" w:hAnsi="Times New Roman" w:cs="Times New Roman"/>
                <w:bCs/>
                <w:sz w:val="24"/>
                <w:szCs w:val="24"/>
              </w:rPr>
              <w:t>;</w:t>
            </w:r>
          </w:p>
          <w:p w:rsidR="00D84A0A" w:rsidRPr="0073742B" w:rsidRDefault="00D84A0A" w:rsidP="00041FC4">
            <w:pPr>
              <w:tabs>
                <w:tab w:val="left" w:pos="7740"/>
              </w:tabs>
              <w:spacing w:line="239" w:lineRule="auto"/>
              <w:ind w:left="312" w:right="-57" w:hanging="142"/>
              <w:rPr>
                <w:rFonts w:ascii="Times New Roman" w:hAnsi="Times New Roman" w:cs="Times New Roman"/>
                <w:bCs/>
                <w:sz w:val="24"/>
                <w:szCs w:val="24"/>
              </w:rPr>
            </w:pPr>
            <w:r w:rsidRPr="0073742B">
              <w:rPr>
                <w:rFonts w:ascii="Times New Roman" w:hAnsi="Times New Roman" w:cs="Times New Roman"/>
                <w:bCs/>
                <w:sz w:val="24"/>
                <w:szCs w:val="24"/>
              </w:rPr>
              <w:t xml:space="preserve">- не более </w:t>
            </w:r>
            <w:smartTag w:uri="urn:schemas-microsoft-com:office:smarttags" w:element="metricconverter">
              <w:smartTagPr>
                <w:attr w:name="ProductID" w:val="5 га"/>
              </w:smartTagPr>
              <w:r w:rsidRPr="0073742B">
                <w:rPr>
                  <w:rFonts w:ascii="Times New Roman" w:hAnsi="Times New Roman" w:cs="Times New Roman"/>
                  <w:bCs/>
                  <w:sz w:val="24"/>
                  <w:szCs w:val="24"/>
                </w:rPr>
                <w:t>5 га</w:t>
              </w:r>
            </w:smartTag>
            <w:r w:rsidRPr="0073742B">
              <w:rPr>
                <w:rFonts w:ascii="Times New Roman" w:hAnsi="Times New Roman" w:cs="Times New Roman"/>
                <w:bCs/>
                <w:sz w:val="24"/>
                <w:szCs w:val="24"/>
              </w:rPr>
              <w:t>;</w:t>
            </w:r>
          </w:p>
          <w:p w:rsidR="00D84A0A" w:rsidRPr="0073742B" w:rsidRDefault="00D84A0A" w:rsidP="00041FC4">
            <w:pPr>
              <w:tabs>
                <w:tab w:val="left" w:pos="7740"/>
              </w:tabs>
              <w:spacing w:line="239" w:lineRule="auto"/>
              <w:ind w:left="312" w:right="-57" w:hanging="142"/>
              <w:rPr>
                <w:rFonts w:ascii="Times New Roman" w:hAnsi="Times New Roman" w:cs="Times New Roman"/>
                <w:bCs/>
                <w:sz w:val="24"/>
                <w:szCs w:val="24"/>
              </w:rPr>
            </w:pPr>
            <w:r w:rsidRPr="0073742B">
              <w:rPr>
                <w:rFonts w:ascii="Times New Roman" w:hAnsi="Times New Roman" w:cs="Times New Roman"/>
                <w:bCs/>
                <w:sz w:val="24"/>
                <w:szCs w:val="24"/>
              </w:rPr>
              <w:t xml:space="preserve">- не более </w:t>
            </w:r>
            <w:smartTag w:uri="urn:schemas-microsoft-com:office:smarttags" w:element="metricconverter">
              <w:smartTagPr>
                <w:attr w:name="ProductID" w:val="3 га"/>
              </w:smartTagPr>
              <w:r w:rsidRPr="0073742B">
                <w:rPr>
                  <w:rFonts w:ascii="Times New Roman" w:hAnsi="Times New Roman" w:cs="Times New Roman"/>
                  <w:bCs/>
                  <w:sz w:val="24"/>
                  <w:szCs w:val="24"/>
                </w:rPr>
                <w:t>3 га</w:t>
              </w:r>
            </w:smartTag>
            <w:r w:rsidRPr="0073742B">
              <w:rPr>
                <w:rFonts w:ascii="Times New Roman" w:hAnsi="Times New Roman" w:cs="Times New Roman"/>
                <w:bCs/>
                <w:sz w:val="24"/>
                <w:szCs w:val="24"/>
              </w:rPr>
              <w:t>.</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p>
          <w:p w:rsidR="00D84A0A" w:rsidRPr="0073742B" w:rsidRDefault="00D84A0A" w:rsidP="00041FC4">
            <w:pPr>
              <w:spacing w:line="239" w:lineRule="auto"/>
              <w:rPr>
                <w:rFonts w:ascii="Times New Roman" w:hAnsi="Times New Roman" w:cs="Times New Roman"/>
                <w:bCs/>
                <w:sz w:val="24"/>
                <w:szCs w:val="24"/>
              </w:rPr>
            </w:pPr>
          </w:p>
          <w:p w:rsidR="00D84A0A" w:rsidRPr="0073742B" w:rsidRDefault="00D84A0A" w:rsidP="00041FC4">
            <w:pPr>
              <w:spacing w:line="239" w:lineRule="auto"/>
              <w:rPr>
                <w:rFonts w:ascii="Times New Roman" w:hAnsi="Times New Roman" w:cs="Times New Roman"/>
                <w:bCs/>
                <w:sz w:val="24"/>
                <w:szCs w:val="24"/>
              </w:rPr>
            </w:pPr>
          </w:p>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xml:space="preserve">- </w:t>
            </w:r>
            <w:smartTag w:uri="urn:schemas-microsoft-com:office:smarttags" w:element="metricconverter">
              <w:smartTagPr>
                <w:attr w:name="ProductID" w:val="60 м"/>
              </w:smartTagPr>
              <w:r w:rsidRPr="0073742B">
                <w:rPr>
                  <w:rFonts w:ascii="Times New Roman" w:hAnsi="Times New Roman" w:cs="Times New Roman"/>
                  <w:bCs/>
                  <w:sz w:val="24"/>
                  <w:szCs w:val="24"/>
                </w:rPr>
                <w:t>60 м</w:t>
              </w:r>
            </w:smartTag>
            <w:r w:rsidRPr="0073742B">
              <w:rPr>
                <w:rFonts w:ascii="Times New Roman" w:hAnsi="Times New Roman" w:cs="Times New Roman"/>
                <w:bCs/>
                <w:sz w:val="24"/>
                <w:szCs w:val="24"/>
              </w:rPr>
              <w:t xml:space="preserve"> (площадь территории пляжа 0,2 га*);</w:t>
            </w:r>
          </w:p>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xml:space="preserve">- </w:t>
            </w:r>
            <w:smartTag w:uri="urn:schemas-microsoft-com:office:smarttags" w:element="metricconverter">
              <w:smartTagPr>
                <w:attr w:name="ProductID" w:val="40 м"/>
              </w:smartTagPr>
              <w:r w:rsidRPr="0073742B">
                <w:rPr>
                  <w:rFonts w:ascii="Times New Roman" w:hAnsi="Times New Roman" w:cs="Times New Roman"/>
                  <w:bCs/>
                  <w:sz w:val="24"/>
                  <w:szCs w:val="24"/>
                </w:rPr>
                <w:t>40 м</w:t>
              </w:r>
            </w:smartTag>
            <w:r w:rsidRPr="0073742B">
              <w:rPr>
                <w:rFonts w:ascii="Times New Roman" w:hAnsi="Times New Roman" w:cs="Times New Roman"/>
                <w:bCs/>
                <w:sz w:val="24"/>
                <w:szCs w:val="24"/>
              </w:rPr>
              <w:t xml:space="preserve"> (площадь территории пляжа 0,13 га*);</w:t>
            </w:r>
          </w:p>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xml:space="preserve">- </w:t>
            </w:r>
            <w:smartTag w:uri="urn:schemas-microsoft-com:office:smarttags" w:element="metricconverter">
              <w:smartTagPr>
                <w:attr w:name="ProductID" w:val="30 м"/>
              </w:smartTagPr>
              <w:r w:rsidRPr="0073742B">
                <w:rPr>
                  <w:rFonts w:ascii="Times New Roman" w:hAnsi="Times New Roman" w:cs="Times New Roman"/>
                  <w:bCs/>
                  <w:sz w:val="24"/>
                  <w:szCs w:val="24"/>
                </w:rPr>
                <w:t>30 м</w:t>
              </w:r>
            </w:smartTag>
            <w:r w:rsidRPr="0073742B">
              <w:rPr>
                <w:rFonts w:ascii="Times New Roman" w:hAnsi="Times New Roman" w:cs="Times New Roman"/>
                <w:bCs/>
                <w:sz w:val="24"/>
                <w:szCs w:val="24"/>
              </w:rPr>
              <w:t xml:space="preserve"> (площадь территории пляжа 0,1 га*). </w:t>
            </w:r>
          </w:p>
          <w:p w:rsidR="00D84A0A" w:rsidRPr="0073742B" w:rsidRDefault="00D84A0A" w:rsidP="00041FC4">
            <w:pPr>
              <w:spacing w:line="239" w:lineRule="auto"/>
              <w:rPr>
                <w:rFonts w:ascii="Times New Roman" w:hAnsi="Times New Roman" w:cs="Times New Roman"/>
                <w:bCs/>
                <w:spacing w:val="-2"/>
                <w:sz w:val="24"/>
                <w:szCs w:val="24"/>
              </w:rPr>
            </w:pPr>
            <w:r w:rsidRPr="0073742B">
              <w:rPr>
                <w:rFonts w:ascii="Times New Roman" w:hAnsi="Times New Roman" w:cs="Times New Roman"/>
                <w:spacing w:val="-2"/>
                <w:sz w:val="24"/>
                <w:szCs w:val="24"/>
              </w:rPr>
              <w:t>*</w:t>
            </w:r>
            <w:r w:rsidRPr="0073742B">
              <w:rPr>
                <w:rFonts w:ascii="Times New Roman" w:hAnsi="Times New Roman" w:cs="Times New Roman"/>
                <w:bCs/>
                <w:spacing w:val="-2"/>
                <w:sz w:val="24"/>
                <w:szCs w:val="24"/>
              </w:rPr>
              <w:t xml:space="preserve"> при расчетной площади территории пляжа не менее 8 м</w:t>
            </w:r>
            <w:proofErr w:type="gramStart"/>
            <w:r w:rsidRPr="0073742B">
              <w:rPr>
                <w:rFonts w:ascii="Times New Roman" w:hAnsi="Times New Roman" w:cs="Times New Roman"/>
                <w:bCs/>
                <w:spacing w:val="-2"/>
                <w:sz w:val="24"/>
                <w:szCs w:val="24"/>
                <w:vertAlign w:val="superscript"/>
              </w:rPr>
              <w:t>2</w:t>
            </w:r>
            <w:proofErr w:type="gramEnd"/>
            <w:r w:rsidRPr="0073742B">
              <w:rPr>
                <w:rFonts w:ascii="Times New Roman" w:hAnsi="Times New Roman" w:cs="Times New Roman"/>
                <w:bCs/>
                <w:spacing w:val="-2"/>
                <w:sz w:val="24"/>
                <w:szCs w:val="24"/>
              </w:rPr>
              <w:t>/посетителя.</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Количество единовременных посетителей на пляжах</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Следует рассчитывать с учетом коэффициентов одновременной загрузки пляжей:</w:t>
            </w:r>
          </w:p>
          <w:p w:rsidR="00D84A0A" w:rsidRPr="0073742B" w:rsidRDefault="00D84A0A" w:rsidP="00041FC4">
            <w:pPr>
              <w:tabs>
                <w:tab w:val="left" w:pos="7479"/>
              </w:tabs>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объекты отдыха и туризма – 0,7-0,9;</w:t>
            </w:r>
          </w:p>
          <w:p w:rsidR="00D84A0A" w:rsidRPr="0073742B" w:rsidRDefault="00D84A0A" w:rsidP="00041FC4">
            <w:pPr>
              <w:tabs>
                <w:tab w:val="left" w:pos="7479"/>
              </w:tabs>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объекты отдыха и оздоровления детей – 0,5-1,0;</w:t>
            </w:r>
          </w:p>
          <w:p w:rsidR="00D84A0A" w:rsidRPr="0073742B" w:rsidRDefault="00D84A0A" w:rsidP="00041FC4">
            <w:pPr>
              <w:tabs>
                <w:tab w:val="left" w:pos="7479"/>
              </w:tabs>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общего пользования для местного населения – 0,2;</w:t>
            </w:r>
          </w:p>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отдыхающих без путевок – 0,5.</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объектов в зонах рекреации водных объектов</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proofErr w:type="gramStart"/>
            <w:r w:rsidRPr="0073742B">
              <w:rPr>
                <w:rFonts w:ascii="Times New Roman" w:hAnsi="Times New Roman" w:cs="Times New Roman"/>
                <w:bCs/>
                <w:sz w:val="24"/>
                <w:szCs w:val="24"/>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roofErr w:type="gramEnd"/>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объектов на берегах рек, водоемов</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Необходимо предусматривать природоохранные меры в соответствии с требованиями раздела «</w:t>
            </w:r>
            <w:r w:rsidRPr="0073742B">
              <w:rPr>
                <w:rFonts w:ascii="Times New Roman" w:hAnsi="Times New Roman" w:cs="Times New Roman"/>
                <w:sz w:val="24"/>
                <w:szCs w:val="24"/>
              </w:rPr>
              <w:t>Нормативы о</w:t>
            </w:r>
            <w:r w:rsidRPr="0073742B">
              <w:rPr>
                <w:rFonts w:ascii="Times New Roman" w:hAnsi="Times New Roman" w:cs="Times New Roman"/>
                <w:bCs/>
                <w:sz w:val="24"/>
                <w:szCs w:val="24"/>
              </w:rPr>
              <w:t>храны окружающей среды» настоящих нормативов.</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Проектирование транспортной сети структурных элементов системы рекреации</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w:t>
            </w:r>
            <w:r w:rsidRPr="0073742B">
              <w:rPr>
                <w:rFonts w:ascii="Times New Roman" w:hAnsi="Times New Roman" w:cs="Times New Roman"/>
                <w:sz w:val="24"/>
                <w:szCs w:val="24"/>
              </w:rPr>
              <w:t>Нормативы градостроительного проектирования зон транспортной инфраструктуры</w:t>
            </w:r>
            <w:r w:rsidRPr="0073742B">
              <w:rPr>
                <w:rFonts w:ascii="Times New Roman" w:hAnsi="Times New Roman" w:cs="Times New Roman"/>
                <w:bCs/>
                <w:sz w:val="24"/>
                <w:szCs w:val="24"/>
              </w:rPr>
              <w:t>» настоящих нормативов.</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Размещение автостоянок на территории зон отдыха</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Допускается размещать у границ зон отдыха, лесопарков.</w:t>
            </w:r>
          </w:p>
        </w:tc>
      </w:tr>
      <w:tr w:rsidR="00D84A0A" w:rsidRPr="003A55A3" w:rsidTr="00041FC4">
        <w:tblPrEx>
          <w:tblBorders>
            <w:bottom w:val="single" w:sz="4" w:space="0" w:color="auto"/>
          </w:tblBorders>
        </w:tblPrEx>
        <w:trPr>
          <w:jc w:val="center"/>
        </w:trPr>
        <w:tc>
          <w:tcPr>
            <w:tcW w:w="3345" w:type="dxa"/>
            <w:shd w:val="clear" w:color="auto" w:fill="auto"/>
          </w:tcPr>
          <w:p w:rsidR="00D84A0A" w:rsidRPr="0073742B" w:rsidRDefault="00D84A0A" w:rsidP="00041FC4">
            <w:pPr>
              <w:tabs>
                <w:tab w:val="left" w:pos="7740"/>
              </w:tabs>
              <w:suppressAutoHyphens/>
              <w:spacing w:line="239" w:lineRule="auto"/>
              <w:ind w:right="-57"/>
              <w:rPr>
                <w:rFonts w:ascii="Times New Roman" w:hAnsi="Times New Roman" w:cs="Times New Roman"/>
                <w:bCs/>
                <w:sz w:val="24"/>
                <w:szCs w:val="24"/>
              </w:rPr>
            </w:pPr>
            <w:r w:rsidRPr="0073742B">
              <w:rPr>
                <w:rFonts w:ascii="Times New Roman" w:hAnsi="Times New Roman" w:cs="Times New Roman"/>
                <w:bCs/>
                <w:sz w:val="24"/>
                <w:szCs w:val="24"/>
              </w:rPr>
              <w:t>Размеры автостоянок</w:t>
            </w:r>
          </w:p>
        </w:tc>
        <w:tc>
          <w:tcPr>
            <w:tcW w:w="6751" w:type="dxa"/>
            <w:shd w:val="clear" w:color="auto" w:fill="auto"/>
          </w:tcPr>
          <w:p w:rsidR="00D84A0A" w:rsidRPr="0073742B" w:rsidRDefault="00D84A0A" w:rsidP="00041FC4">
            <w:pPr>
              <w:spacing w:line="239" w:lineRule="auto"/>
              <w:rPr>
                <w:rFonts w:ascii="Times New Roman" w:hAnsi="Times New Roman" w:cs="Times New Roman"/>
                <w:bCs/>
                <w:sz w:val="24"/>
                <w:szCs w:val="24"/>
              </w:rPr>
            </w:pPr>
            <w:r w:rsidRPr="0073742B">
              <w:rPr>
                <w:rFonts w:ascii="Times New Roman" w:hAnsi="Times New Roman" w:cs="Times New Roman"/>
                <w:bCs/>
                <w:sz w:val="24"/>
                <w:szCs w:val="24"/>
              </w:rPr>
              <w:t xml:space="preserve">Следует определять по заданию на проектирование, а при </w:t>
            </w:r>
            <w:r w:rsidRPr="0073742B">
              <w:rPr>
                <w:rFonts w:ascii="Times New Roman" w:hAnsi="Times New Roman" w:cs="Times New Roman"/>
                <w:bCs/>
                <w:sz w:val="24"/>
                <w:szCs w:val="24"/>
              </w:rPr>
              <w:lastRenderedPageBreak/>
              <w:t>отсутствии данных – по таблице 5.4.6 настоящих нормативов.</w:t>
            </w:r>
          </w:p>
        </w:tc>
      </w:tr>
    </w:tbl>
    <w:p w:rsidR="00D84A0A" w:rsidRPr="0073742B" w:rsidRDefault="00D84A0A" w:rsidP="00D84A0A">
      <w:pPr>
        <w:spacing w:line="239" w:lineRule="auto"/>
        <w:ind w:firstLine="709"/>
        <w:rPr>
          <w:rFonts w:ascii="Times New Roman" w:hAnsi="Times New Roman" w:cs="Times New Roman"/>
          <w:bCs/>
          <w:sz w:val="24"/>
          <w:szCs w:val="24"/>
        </w:rPr>
      </w:pPr>
    </w:p>
    <w:p w:rsidR="00D84A0A" w:rsidRPr="0073742B" w:rsidRDefault="00D84A0A" w:rsidP="00D84A0A">
      <w:pPr>
        <w:spacing w:line="239" w:lineRule="auto"/>
        <w:ind w:firstLine="709"/>
        <w:rPr>
          <w:rFonts w:ascii="Times New Roman" w:hAnsi="Times New Roman" w:cs="Times New Roman"/>
          <w:bCs/>
          <w:sz w:val="24"/>
          <w:szCs w:val="24"/>
        </w:rPr>
      </w:pPr>
      <w:r w:rsidRPr="0073742B">
        <w:rPr>
          <w:rFonts w:ascii="Times New Roman" w:hAnsi="Times New Roman" w:cs="Times New Roman"/>
          <w:bCs/>
          <w:sz w:val="24"/>
          <w:szCs w:val="24"/>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D84A0A" w:rsidRDefault="00D84A0A" w:rsidP="00D84A0A">
      <w:pPr>
        <w:spacing w:line="239" w:lineRule="auto"/>
        <w:ind w:firstLine="709"/>
        <w:jc w:val="right"/>
        <w:rPr>
          <w:rFonts w:ascii="Times New Roman" w:hAnsi="Times New Roman" w:cs="Times New Roman"/>
          <w:b/>
          <w:bCs/>
          <w:sz w:val="24"/>
          <w:szCs w:val="24"/>
        </w:rPr>
      </w:pP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88"/>
        <w:gridCol w:w="6339"/>
      </w:tblGrid>
      <w:tr w:rsidR="00D84A0A" w:rsidRPr="003A55A3" w:rsidTr="00041FC4">
        <w:trPr>
          <w:trHeight w:val="312"/>
          <w:jc w:val="center"/>
        </w:trPr>
        <w:tc>
          <w:tcPr>
            <w:tcW w:w="2495" w:type="dxa"/>
            <w:shd w:val="clear" w:color="auto" w:fill="auto"/>
            <w:vAlign w:val="center"/>
          </w:tcPr>
          <w:p w:rsidR="00D84A0A" w:rsidRPr="0073742B" w:rsidRDefault="00D84A0A" w:rsidP="00041FC4">
            <w:pPr>
              <w:pStyle w:val="ConsCell"/>
              <w:spacing w:line="239"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 xml:space="preserve">Типы дорог и аллей </w:t>
            </w:r>
          </w:p>
        </w:tc>
        <w:tc>
          <w:tcPr>
            <w:tcW w:w="1288" w:type="dxa"/>
            <w:shd w:val="clear" w:color="auto" w:fill="auto"/>
            <w:vAlign w:val="center"/>
          </w:tcPr>
          <w:p w:rsidR="00D84A0A" w:rsidRPr="0073742B" w:rsidRDefault="00D84A0A" w:rsidP="00041FC4">
            <w:pPr>
              <w:pStyle w:val="ConsCell"/>
              <w:spacing w:line="239"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 xml:space="preserve">Ширина, </w:t>
            </w:r>
            <w:proofErr w:type="gramStart"/>
            <w:r w:rsidRPr="0073742B">
              <w:rPr>
                <w:rFonts w:ascii="Times New Roman" w:hAnsi="Times New Roman" w:cs="Times New Roman"/>
                <w:b/>
                <w:bCs/>
                <w:sz w:val="24"/>
                <w:szCs w:val="24"/>
              </w:rPr>
              <w:t>м</w:t>
            </w:r>
            <w:proofErr w:type="gramEnd"/>
          </w:p>
        </w:tc>
        <w:tc>
          <w:tcPr>
            <w:tcW w:w="6339" w:type="dxa"/>
            <w:shd w:val="clear" w:color="auto" w:fill="auto"/>
            <w:vAlign w:val="center"/>
          </w:tcPr>
          <w:p w:rsidR="00D84A0A" w:rsidRPr="0073742B" w:rsidRDefault="00D84A0A" w:rsidP="00041FC4">
            <w:pPr>
              <w:pStyle w:val="ConsCell"/>
              <w:spacing w:line="239" w:lineRule="auto"/>
              <w:ind w:left="-57" w:right="-57"/>
              <w:jc w:val="center"/>
              <w:rPr>
                <w:rFonts w:ascii="Times New Roman" w:hAnsi="Times New Roman" w:cs="Times New Roman"/>
                <w:b/>
                <w:bCs/>
                <w:sz w:val="24"/>
                <w:szCs w:val="24"/>
              </w:rPr>
            </w:pPr>
            <w:r w:rsidRPr="0073742B">
              <w:rPr>
                <w:rFonts w:ascii="Times New Roman" w:hAnsi="Times New Roman" w:cs="Times New Roman"/>
                <w:b/>
                <w:bCs/>
                <w:sz w:val="24"/>
                <w:szCs w:val="24"/>
              </w:rPr>
              <w:t>Назначение</w:t>
            </w:r>
          </w:p>
        </w:tc>
      </w:tr>
      <w:tr w:rsidR="00D84A0A" w:rsidRPr="003A55A3" w:rsidTr="00041FC4">
        <w:trPr>
          <w:trHeight w:val="912"/>
          <w:jc w:val="center"/>
        </w:trPr>
        <w:tc>
          <w:tcPr>
            <w:tcW w:w="2495" w:type="dxa"/>
            <w:shd w:val="clear" w:color="auto" w:fill="auto"/>
          </w:tcPr>
          <w:p w:rsidR="00D84A0A" w:rsidRPr="0073742B" w:rsidRDefault="00D84A0A" w:rsidP="00041FC4">
            <w:pPr>
              <w:pStyle w:val="ConsCell"/>
              <w:spacing w:line="239" w:lineRule="auto"/>
              <w:ind w:right="0"/>
              <w:rPr>
                <w:rFonts w:ascii="Times New Roman" w:hAnsi="Times New Roman" w:cs="Times New Roman"/>
                <w:sz w:val="24"/>
                <w:szCs w:val="24"/>
              </w:rPr>
            </w:pPr>
            <w:r w:rsidRPr="0073742B">
              <w:rPr>
                <w:rFonts w:ascii="Times New Roman" w:hAnsi="Times New Roman" w:cs="Times New Roman"/>
                <w:sz w:val="24"/>
                <w:szCs w:val="24"/>
              </w:rPr>
              <w:t>Основные пешеходные дороги и аллеи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6-9</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Интенсивное пешеходное движение (более 300 чел./час). </w:t>
            </w:r>
          </w:p>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Допускается проезд </w:t>
            </w:r>
            <w:proofErr w:type="spellStart"/>
            <w:r w:rsidRPr="0073742B">
              <w:rPr>
                <w:rFonts w:ascii="Times New Roman" w:hAnsi="Times New Roman" w:cs="Times New Roman"/>
                <w:sz w:val="24"/>
                <w:szCs w:val="24"/>
              </w:rPr>
              <w:t>внутрипаркового</w:t>
            </w:r>
            <w:proofErr w:type="spellEnd"/>
            <w:r w:rsidRPr="0073742B">
              <w:rPr>
                <w:rFonts w:ascii="Times New Roman" w:hAnsi="Times New Roman" w:cs="Times New Roman"/>
                <w:sz w:val="24"/>
                <w:szCs w:val="24"/>
              </w:rPr>
              <w:t xml:space="preserve"> транспорта. </w:t>
            </w:r>
          </w:p>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Соединяет функциональные зоны и участки между собой, те и другие с основными входами </w:t>
            </w:r>
          </w:p>
        </w:tc>
      </w:tr>
      <w:tr w:rsidR="00D84A0A" w:rsidRPr="003A55A3" w:rsidTr="00041FC4">
        <w:trPr>
          <w:trHeight w:val="980"/>
          <w:jc w:val="center"/>
        </w:trPr>
        <w:tc>
          <w:tcPr>
            <w:tcW w:w="2495" w:type="dxa"/>
            <w:shd w:val="clear" w:color="auto" w:fill="auto"/>
          </w:tcPr>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Второстепенные </w:t>
            </w:r>
          </w:p>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дороги и аллеи *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3-4,5</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Интенсивное пешеходное движение (до 300 чел./час). </w:t>
            </w:r>
          </w:p>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Допускается проезд эксплуатационного транспорта. </w:t>
            </w:r>
          </w:p>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Соединяют второстепенные входы и парковые объекты между собой </w:t>
            </w:r>
          </w:p>
        </w:tc>
      </w:tr>
      <w:tr w:rsidR="00D84A0A" w:rsidRPr="003A55A3" w:rsidTr="00041FC4">
        <w:trPr>
          <w:trHeight w:val="273"/>
          <w:jc w:val="center"/>
        </w:trPr>
        <w:tc>
          <w:tcPr>
            <w:tcW w:w="2495" w:type="dxa"/>
            <w:shd w:val="clear" w:color="auto" w:fill="auto"/>
          </w:tcPr>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Дополнительные </w:t>
            </w:r>
          </w:p>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пешеходные дороги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1,5-2,5</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r>
      <w:tr w:rsidR="00D84A0A" w:rsidRPr="003A55A3" w:rsidTr="00041FC4">
        <w:trPr>
          <w:trHeight w:val="416"/>
          <w:jc w:val="center"/>
        </w:trPr>
        <w:tc>
          <w:tcPr>
            <w:tcW w:w="2495" w:type="dxa"/>
            <w:shd w:val="clear" w:color="auto" w:fill="auto"/>
          </w:tcPr>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Тропы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0,75-1,0</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Дополнительная прогулочная сеть с естественным характером ландшафта </w:t>
            </w:r>
          </w:p>
        </w:tc>
      </w:tr>
      <w:tr w:rsidR="00D84A0A" w:rsidRPr="003A55A3" w:rsidTr="00041FC4">
        <w:trPr>
          <w:trHeight w:val="70"/>
          <w:jc w:val="center"/>
        </w:trPr>
        <w:tc>
          <w:tcPr>
            <w:tcW w:w="2495" w:type="dxa"/>
            <w:shd w:val="clear" w:color="auto" w:fill="auto"/>
          </w:tcPr>
          <w:p w:rsidR="00D84A0A" w:rsidRPr="0073742B" w:rsidRDefault="00D84A0A" w:rsidP="00041FC4">
            <w:pPr>
              <w:pStyle w:val="ConsCell"/>
              <w:spacing w:line="239" w:lineRule="auto"/>
              <w:ind w:right="0"/>
              <w:jc w:val="both"/>
              <w:rPr>
                <w:rFonts w:ascii="Times New Roman" w:hAnsi="Times New Roman" w:cs="Times New Roman"/>
                <w:sz w:val="24"/>
                <w:szCs w:val="24"/>
              </w:rPr>
            </w:pPr>
            <w:r w:rsidRPr="0073742B">
              <w:rPr>
                <w:rFonts w:ascii="Times New Roman" w:hAnsi="Times New Roman" w:cs="Times New Roman"/>
                <w:sz w:val="24"/>
                <w:szCs w:val="24"/>
              </w:rPr>
              <w:t xml:space="preserve">Велосипедные дорожки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1,5-2,25</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Велосипедные прогулки </w:t>
            </w:r>
          </w:p>
        </w:tc>
      </w:tr>
      <w:tr w:rsidR="00D84A0A" w:rsidRPr="003A55A3" w:rsidTr="00041FC4">
        <w:trPr>
          <w:trHeight w:val="380"/>
          <w:jc w:val="center"/>
        </w:trPr>
        <w:tc>
          <w:tcPr>
            <w:tcW w:w="2495" w:type="dxa"/>
            <w:shd w:val="clear" w:color="auto" w:fill="auto"/>
          </w:tcPr>
          <w:p w:rsidR="00D84A0A" w:rsidRPr="0073742B" w:rsidRDefault="00D84A0A" w:rsidP="00041FC4">
            <w:pPr>
              <w:pStyle w:val="ConsCell"/>
              <w:spacing w:line="239" w:lineRule="auto"/>
              <w:ind w:right="-57"/>
              <w:jc w:val="both"/>
              <w:rPr>
                <w:rFonts w:ascii="Times New Roman" w:hAnsi="Times New Roman" w:cs="Times New Roman"/>
                <w:sz w:val="24"/>
                <w:szCs w:val="24"/>
              </w:rPr>
            </w:pPr>
            <w:r w:rsidRPr="0073742B">
              <w:rPr>
                <w:rFonts w:ascii="Times New Roman" w:hAnsi="Times New Roman" w:cs="Times New Roman"/>
                <w:sz w:val="24"/>
                <w:szCs w:val="24"/>
              </w:rPr>
              <w:t xml:space="preserve">Автомобильная дорога  </w:t>
            </w:r>
          </w:p>
        </w:tc>
        <w:tc>
          <w:tcPr>
            <w:tcW w:w="1288" w:type="dxa"/>
            <w:shd w:val="clear" w:color="auto" w:fill="auto"/>
          </w:tcPr>
          <w:p w:rsidR="00D84A0A" w:rsidRPr="0073742B" w:rsidRDefault="00D84A0A" w:rsidP="00041FC4">
            <w:pPr>
              <w:pStyle w:val="ConsCell"/>
              <w:spacing w:line="239" w:lineRule="auto"/>
              <w:ind w:right="0"/>
              <w:jc w:val="center"/>
              <w:rPr>
                <w:rFonts w:ascii="Times New Roman" w:hAnsi="Times New Roman" w:cs="Times New Roman"/>
                <w:sz w:val="24"/>
                <w:szCs w:val="24"/>
              </w:rPr>
            </w:pPr>
            <w:r w:rsidRPr="0073742B">
              <w:rPr>
                <w:rFonts w:ascii="Times New Roman" w:hAnsi="Times New Roman" w:cs="Times New Roman"/>
                <w:sz w:val="24"/>
                <w:szCs w:val="24"/>
              </w:rPr>
              <w:t>4,5-7,0</w:t>
            </w:r>
          </w:p>
        </w:tc>
        <w:tc>
          <w:tcPr>
            <w:tcW w:w="6339" w:type="dxa"/>
            <w:shd w:val="clear" w:color="auto" w:fill="auto"/>
          </w:tcPr>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Автомобильные прогулки и проезд </w:t>
            </w:r>
            <w:proofErr w:type="spellStart"/>
            <w:r w:rsidRPr="0073742B">
              <w:rPr>
                <w:rFonts w:ascii="Times New Roman" w:hAnsi="Times New Roman" w:cs="Times New Roman"/>
                <w:sz w:val="24"/>
                <w:szCs w:val="24"/>
              </w:rPr>
              <w:t>внутрипаркового</w:t>
            </w:r>
            <w:proofErr w:type="spellEnd"/>
            <w:r w:rsidRPr="0073742B">
              <w:rPr>
                <w:rFonts w:ascii="Times New Roman" w:hAnsi="Times New Roman" w:cs="Times New Roman"/>
                <w:sz w:val="24"/>
                <w:szCs w:val="24"/>
              </w:rPr>
              <w:t xml:space="preserve"> транспорта. </w:t>
            </w:r>
          </w:p>
          <w:p w:rsidR="00D84A0A" w:rsidRPr="0073742B" w:rsidRDefault="00D84A0A" w:rsidP="00041FC4">
            <w:pPr>
              <w:pStyle w:val="ConsCell"/>
              <w:spacing w:line="239" w:lineRule="auto"/>
              <w:ind w:left="-57" w:right="-57"/>
              <w:jc w:val="both"/>
              <w:rPr>
                <w:rFonts w:ascii="Times New Roman" w:hAnsi="Times New Roman" w:cs="Times New Roman"/>
                <w:sz w:val="24"/>
                <w:szCs w:val="24"/>
              </w:rPr>
            </w:pPr>
            <w:r w:rsidRPr="0073742B">
              <w:rPr>
                <w:rFonts w:ascii="Times New Roman" w:hAnsi="Times New Roman" w:cs="Times New Roman"/>
                <w:sz w:val="24"/>
                <w:szCs w:val="24"/>
              </w:rPr>
              <w:t xml:space="preserve">Допускается проезд эксплуатационного транспорта </w:t>
            </w:r>
          </w:p>
        </w:tc>
      </w:tr>
    </w:tbl>
    <w:p w:rsidR="00D84A0A" w:rsidRPr="003A55A3" w:rsidRDefault="00D84A0A" w:rsidP="00D84A0A">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Cs/>
          <w:spacing w:val="40"/>
          <w:sz w:val="22"/>
          <w:szCs w:val="22"/>
        </w:rPr>
        <w:t>*</w:t>
      </w:r>
      <w:r w:rsidRPr="003A55A3">
        <w:rPr>
          <w:rFonts w:ascii="Times New Roman" w:hAnsi="Times New Roman" w:cs="Times New Roman"/>
          <w:sz w:val="22"/>
          <w:szCs w:val="22"/>
        </w:rPr>
        <w:t>Допускается катание на роликовых досках, коньках, самокатах, помимо специально оборудованных территорий</w:t>
      </w:r>
      <w:r w:rsidRPr="003A55A3">
        <w:rPr>
          <w:rFonts w:ascii="Times New Roman" w:hAnsi="Times New Roman" w:cs="Times New Roman"/>
          <w:i/>
          <w:iCs/>
          <w:spacing w:val="40"/>
          <w:sz w:val="22"/>
          <w:szCs w:val="22"/>
        </w:rPr>
        <w:t>.</w:t>
      </w:r>
    </w:p>
    <w:p w:rsidR="00D84A0A" w:rsidRPr="003A55A3" w:rsidRDefault="00D84A0A" w:rsidP="00D84A0A">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D84A0A" w:rsidRPr="003A55A3" w:rsidRDefault="00D84A0A" w:rsidP="00D84A0A">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3A55A3">
          <w:rPr>
            <w:rFonts w:ascii="Times New Roman" w:hAnsi="Times New Roman" w:cs="Times New Roman"/>
            <w:sz w:val="22"/>
            <w:szCs w:val="22"/>
          </w:rPr>
          <w:t>100 га</w:t>
        </w:r>
      </w:smartTag>
      <w:r w:rsidRPr="003A55A3">
        <w:rPr>
          <w:rFonts w:ascii="Times New Roman" w:hAnsi="Times New Roman" w:cs="Times New Roman"/>
          <w:sz w:val="22"/>
          <w:szCs w:val="22"/>
        </w:rPr>
        <w:t>.</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Pr="0073742B" w:rsidRDefault="00D84A0A" w:rsidP="00D84A0A">
      <w:pPr>
        <w:spacing w:line="239" w:lineRule="auto"/>
        <w:ind w:firstLine="720"/>
        <w:jc w:val="center"/>
        <w:rPr>
          <w:rFonts w:ascii="Times New Roman" w:hAnsi="Times New Roman" w:cs="Times New Roman"/>
          <w:b/>
          <w:sz w:val="24"/>
          <w:szCs w:val="24"/>
        </w:rPr>
      </w:pPr>
      <w:r w:rsidRPr="0073742B">
        <w:rPr>
          <w:rFonts w:ascii="Times New Roman" w:hAnsi="Times New Roman" w:cs="Times New Roman"/>
          <w:b/>
          <w:bCs/>
          <w:sz w:val="24"/>
          <w:szCs w:val="24"/>
        </w:rPr>
        <w:t xml:space="preserve">11. </w:t>
      </w:r>
      <w:r w:rsidRPr="0073742B">
        <w:rPr>
          <w:rFonts w:ascii="Times New Roman" w:hAnsi="Times New Roman" w:cs="Times New Roman"/>
          <w:b/>
          <w:sz w:val="24"/>
          <w:szCs w:val="24"/>
        </w:rPr>
        <w:t xml:space="preserve">НОРМАТИВЫ ГРАДОСТРОИТЕЛЬНОГО ПРОЕКТИРОВАНИЯ ЗОН </w:t>
      </w:r>
      <w:r w:rsidRPr="0073742B">
        <w:rPr>
          <w:rFonts w:ascii="Times New Roman" w:hAnsi="Times New Roman" w:cs="Times New Roman"/>
          <w:b/>
          <w:bCs/>
          <w:sz w:val="24"/>
          <w:szCs w:val="24"/>
        </w:rPr>
        <w:t>СЕЛЬСКОХОЗЯЙСТВЕННОГО ИСПОЛЬЗОВАНИЯ</w:t>
      </w:r>
    </w:p>
    <w:p w:rsidR="00D84A0A" w:rsidRPr="0073742B" w:rsidRDefault="00D84A0A" w:rsidP="00D84A0A">
      <w:pPr>
        <w:adjustRightInd w:val="0"/>
        <w:spacing w:line="239" w:lineRule="auto"/>
        <w:ind w:firstLine="709"/>
        <w:jc w:val="both"/>
        <w:rPr>
          <w:rFonts w:ascii="Times New Roman" w:hAnsi="Times New Roman" w:cs="Times New Roman"/>
          <w:bCs/>
          <w:sz w:val="24"/>
          <w:szCs w:val="24"/>
        </w:rPr>
      </w:pPr>
      <w:r w:rsidRPr="0073742B">
        <w:rPr>
          <w:rFonts w:ascii="Times New Roman" w:hAnsi="Times New Roman" w:cs="Times New Roman"/>
          <w:bCs/>
          <w:sz w:val="24"/>
          <w:szCs w:val="24"/>
        </w:rPr>
        <w:t xml:space="preserve">11.1. В состав функциональных зон, устанавливаемых в границах территории Козыревского сельского поселения, могут включаться зоны сельскохозяйственного использования, состав которых приведен в таблице 11.1. </w:t>
      </w:r>
    </w:p>
    <w:p w:rsidR="00D84A0A" w:rsidRDefault="00D84A0A" w:rsidP="00D84A0A">
      <w:pPr>
        <w:adjustRightInd w:val="0"/>
        <w:spacing w:line="240" w:lineRule="auto"/>
        <w:ind w:firstLine="709"/>
        <w:jc w:val="right"/>
        <w:rPr>
          <w:rFonts w:ascii="Times New Roman" w:hAnsi="Times New Roman" w:cs="Times New Roman"/>
          <w:b/>
          <w:bCs/>
          <w:sz w:val="24"/>
          <w:szCs w:val="24"/>
        </w:rPr>
      </w:pPr>
    </w:p>
    <w:p w:rsidR="00D84A0A" w:rsidRPr="003A55A3" w:rsidRDefault="00D84A0A" w:rsidP="00D84A0A">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439"/>
        <w:gridCol w:w="6063"/>
      </w:tblGrid>
      <w:tr w:rsidR="00D84A0A" w:rsidRPr="003A55A3" w:rsidTr="00041FC4">
        <w:trPr>
          <w:trHeight w:val="312"/>
          <w:jc w:val="center"/>
        </w:trPr>
        <w:tc>
          <w:tcPr>
            <w:tcW w:w="4029" w:type="dxa"/>
            <w:gridSpan w:val="2"/>
            <w:shd w:val="clear" w:color="auto" w:fill="auto"/>
            <w:vAlign w:val="center"/>
          </w:tcPr>
          <w:p w:rsidR="00D84A0A" w:rsidRPr="0073742B" w:rsidRDefault="00D84A0A" w:rsidP="00041FC4">
            <w:pPr>
              <w:adjustRightInd w:val="0"/>
              <w:spacing w:line="240" w:lineRule="auto"/>
              <w:jc w:val="center"/>
              <w:rPr>
                <w:rFonts w:ascii="Times New Roman" w:hAnsi="Times New Roman" w:cs="Times New Roman"/>
                <w:b/>
                <w:bCs/>
                <w:sz w:val="24"/>
                <w:szCs w:val="24"/>
              </w:rPr>
            </w:pPr>
            <w:r w:rsidRPr="0073742B">
              <w:rPr>
                <w:rFonts w:ascii="Times New Roman" w:hAnsi="Times New Roman" w:cs="Times New Roman"/>
                <w:b/>
                <w:bCs/>
                <w:sz w:val="24"/>
                <w:szCs w:val="24"/>
              </w:rPr>
              <w:lastRenderedPageBreak/>
              <w:t>Наименование зон</w:t>
            </w:r>
          </w:p>
        </w:tc>
        <w:tc>
          <w:tcPr>
            <w:tcW w:w="6063" w:type="dxa"/>
            <w:shd w:val="clear" w:color="auto" w:fill="auto"/>
            <w:vAlign w:val="center"/>
          </w:tcPr>
          <w:p w:rsidR="00D84A0A" w:rsidRPr="0073742B" w:rsidRDefault="00D84A0A" w:rsidP="00041FC4">
            <w:pPr>
              <w:adjustRightInd w:val="0"/>
              <w:spacing w:line="240" w:lineRule="auto"/>
              <w:jc w:val="center"/>
              <w:rPr>
                <w:rFonts w:ascii="Times New Roman" w:hAnsi="Times New Roman" w:cs="Times New Roman"/>
                <w:b/>
                <w:bCs/>
                <w:sz w:val="24"/>
                <w:szCs w:val="24"/>
              </w:rPr>
            </w:pPr>
            <w:r w:rsidRPr="0073742B">
              <w:rPr>
                <w:rFonts w:ascii="Times New Roman" w:hAnsi="Times New Roman" w:cs="Times New Roman"/>
                <w:b/>
                <w:bCs/>
                <w:sz w:val="24"/>
                <w:szCs w:val="24"/>
              </w:rPr>
              <w:t>Состав зон</w:t>
            </w:r>
          </w:p>
        </w:tc>
      </w:tr>
      <w:tr w:rsidR="00D84A0A" w:rsidRPr="003A55A3" w:rsidTr="00041FC4">
        <w:tblPrEx>
          <w:tblBorders>
            <w:bottom w:val="single" w:sz="4" w:space="0" w:color="auto"/>
          </w:tblBorders>
        </w:tblPrEx>
        <w:trPr>
          <w:jc w:val="center"/>
        </w:trPr>
        <w:tc>
          <w:tcPr>
            <w:tcW w:w="1590" w:type="dxa"/>
            <w:vMerge w:val="restart"/>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Зоны </w:t>
            </w:r>
          </w:p>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сельскохозяйственного </w:t>
            </w:r>
          </w:p>
          <w:p w:rsidR="00D84A0A" w:rsidRPr="002A1AE7" w:rsidRDefault="00D84A0A" w:rsidP="00041FC4">
            <w:pPr>
              <w:adjustRightInd w:val="0"/>
              <w:spacing w:line="240" w:lineRule="auto"/>
              <w:ind w:right="-57"/>
              <w:rPr>
                <w:rFonts w:ascii="Times New Roman" w:hAnsi="Times New Roman" w:cs="Times New Roman"/>
                <w:bCs/>
                <w:sz w:val="24"/>
                <w:szCs w:val="24"/>
              </w:rPr>
            </w:pPr>
            <w:r w:rsidRPr="002A1AE7">
              <w:rPr>
                <w:rFonts w:ascii="Times New Roman" w:hAnsi="Times New Roman" w:cs="Times New Roman"/>
                <w:bCs/>
                <w:sz w:val="24"/>
                <w:szCs w:val="24"/>
              </w:rPr>
              <w:t>использования</w:t>
            </w:r>
          </w:p>
        </w:tc>
        <w:tc>
          <w:tcPr>
            <w:tcW w:w="2439" w:type="dxa"/>
            <w:shd w:val="clear" w:color="auto" w:fill="auto"/>
          </w:tcPr>
          <w:p w:rsidR="00D84A0A" w:rsidRPr="002A1AE7" w:rsidRDefault="00D84A0A" w:rsidP="00041FC4">
            <w:pPr>
              <w:suppressAutoHyphens/>
              <w:adjustRightInd w:val="0"/>
              <w:spacing w:line="240" w:lineRule="auto"/>
              <w:rPr>
                <w:rFonts w:ascii="Times New Roman" w:hAnsi="Times New Roman" w:cs="Times New Roman"/>
                <w:bCs/>
                <w:sz w:val="24"/>
                <w:szCs w:val="24"/>
              </w:rPr>
            </w:pPr>
            <w:r w:rsidRPr="002A1AE7">
              <w:rPr>
                <w:rFonts w:ascii="Times New Roman" w:hAnsi="Times New Roman" w:cs="Times New Roman"/>
                <w:bCs/>
                <w:sz w:val="24"/>
                <w:szCs w:val="24"/>
              </w:rPr>
              <w:t>зоны сельскохозяйственных угодий</w:t>
            </w:r>
          </w:p>
        </w:tc>
        <w:tc>
          <w:tcPr>
            <w:tcW w:w="6063" w:type="dxa"/>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proofErr w:type="gramStart"/>
            <w:r w:rsidRPr="002A1AE7">
              <w:rPr>
                <w:rFonts w:ascii="Times New Roman" w:hAnsi="Times New Roman" w:cs="Times New Roman"/>
                <w:bCs/>
                <w:sz w:val="24"/>
                <w:szCs w:val="24"/>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roofErr w:type="gramEnd"/>
          </w:p>
        </w:tc>
      </w:tr>
      <w:tr w:rsidR="00D84A0A" w:rsidRPr="003A55A3" w:rsidTr="00041FC4">
        <w:tblPrEx>
          <w:tblBorders>
            <w:bottom w:val="single" w:sz="4" w:space="0" w:color="auto"/>
          </w:tblBorders>
        </w:tblPrEx>
        <w:trPr>
          <w:jc w:val="center"/>
        </w:trPr>
        <w:tc>
          <w:tcPr>
            <w:tcW w:w="1590" w:type="dxa"/>
            <w:vMerge/>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p>
        </w:tc>
        <w:tc>
          <w:tcPr>
            <w:tcW w:w="2439" w:type="dxa"/>
            <w:shd w:val="clear" w:color="auto" w:fill="auto"/>
          </w:tcPr>
          <w:p w:rsidR="00D84A0A" w:rsidRPr="002A1AE7" w:rsidRDefault="00D84A0A" w:rsidP="00041FC4">
            <w:pPr>
              <w:suppressAutoHyphens/>
              <w:adjustRightInd w:val="0"/>
              <w:spacing w:line="240" w:lineRule="auto"/>
              <w:rPr>
                <w:rFonts w:ascii="Times New Roman" w:hAnsi="Times New Roman" w:cs="Times New Roman"/>
                <w:bCs/>
                <w:sz w:val="24"/>
                <w:szCs w:val="24"/>
              </w:rPr>
            </w:pPr>
            <w:r w:rsidRPr="002A1AE7">
              <w:rPr>
                <w:rFonts w:ascii="Times New Roman" w:hAnsi="Times New Roman" w:cs="Times New Roman"/>
                <w:bCs/>
                <w:spacing w:val="-4"/>
                <w:sz w:val="24"/>
                <w:szCs w:val="24"/>
              </w:rPr>
              <w:t>зоны, занятые объектами сельскохозяйственного назначения</w:t>
            </w:r>
          </w:p>
        </w:tc>
        <w:tc>
          <w:tcPr>
            <w:tcW w:w="6063" w:type="dxa"/>
            <w:shd w:val="clear" w:color="auto" w:fill="auto"/>
          </w:tcPr>
          <w:p w:rsidR="00D84A0A" w:rsidRPr="002A1AE7" w:rsidRDefault="00D84A0A" w:rsidP="00041FC4">
            <w:pPr>
              <w:adjustRightInd w:val="0"/>
              <w:spacing w:line="240"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D84A0A" w:rsidRPr="002A1AE7" w:rsidRDefault="00D84A0A" w:rsidP="00041FC4">
            <w:pPr>
              <w:adjustRightInd w:val="0"/>
              <w:spacing w:line="240"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D84A0A" w:rsidRPr="002A1AE7" w:rsidRDefault="00D84A0A" w:rsidP="00041FC4">
            <w:pPr>
              <w:adjustRightInd w:val="0"/>
              <w:spacing w:line="240"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резервные земли для развития объектов сельскохозяйственного назначения</w:t>
            </w:r>
          </w:p>
        </w:tc>
      </w:tr>
      <w:tr w:rsidR="00D84A0A" w:rsidRPr="003A55A3" w:rsidTr="00041FC4">
        <w:tblPrEx>
          <w:tblBorders>
            <w:bottom w:val="single" w:sz="4" w:space="0" w:color="auto"/>
          </w:tblBorders>
        </w:tblPrEx>
        <w:trPr>
          <w:jc w:val="center"/>
        </w:trPr>
        <w:tc>
          <w:tcPr>
            <w:tcW w:w="1590" w:type="dxa"/>
            <w:vMerge/>
            <w:shd w:val="clear" w:color="auto" w:fill="auto"/>
          </w:tcPr>
          <w:p w:rsidR="00D84A0A" w:rsidRPr="003A55A3" w:rsidRDefault="00D84A0A" w:rsidP="00041FC4">
            <w:pPr>
              <w:adjustRightInd w:val="0"/>
              <w:spacing w:line="240" w:lineRule="auto"/>
              <w:rPr>
                <w:rFonts w:ascii="Times New Roman" w:hAnsi="Times New Roman" w:cs="Times New Roman"/>
                <w:b/>
                <w:bCs/>
              </w:rPr>
            </w:pPr>
          </w:p>
        </w:tc>
        <w:tc>
          <w:tcPr>
            <w:tcW w:w="2439" w:type="dxa"/>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pacing w:val="-4"/>
                <w:sz w:val="24"/>
                <w:szCs w:val="24"/>
              </w:rPr>
              <w:t xml:space="preserve">зоны, </w:t>
            </w:r>
            <w:r w:rsidRPr="002A1AE7">
              <w:rPr>
                <w:rFonts w:ascii="Times New Roman" w:hAnsi="Times New Roman" w:cs="Times New Roman"/>
                <w:bCs/>
                <w:sz w:val="24"/>
                <w:szCs w:val="24"/>
              </w:rPr>
              <w:t xml:space="preserve">предназначенные для ведения </w:t>
            </w:r>
            <w:r w:rsidRPr="002A1AE7">
              <w:rPr>
                <w:rFonts w:ascii="Times New Roman" w:hAnsi="Times New Roman" w:cs="Times New Roman"/>
                <w:bCs/>
                <w:spacing w:val="-2"/>
                <w:sz w:val="24"/>
                <w:szCs w:val="24"/>
              </w:rPr>
              <w:t>дачного хозяйства, садоводства, огородничества</w:t>
            </w:r>
          </w:p>
        </w:tc>
        <w:tc>
          <w:tcPr>
            <w:tcW w:w="6063" w:type="dxa"/>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z w:val="24"/>
                <w:szCs w:val="24"/>
              </w:rPr>
              <w:t>Территории дачных, садоводческих и огороднических объединений граждан, индив</w:t>
            </w:r>
            <w:r>
              <w:rPr>
                <w:rFonts w:ascii="Times New Roman" w:hAnsi="Times New Roman" w:cs="Times New Roman"/>
                <w:bCs/>
                <w:sz w:val="24"/>
                <w:szCs w:val="24"/>
              </w:rPr>
              <w:t>идуальные дачные, садово-огород</w:t>
            </w:r>
            <w:r w:rsidRPr="002A1AE7">
              <w:rPr>
                <w:rFonts w:ascii="Times New Roman" w:hAnsi="Times New Roman" w:cs="Times New Roman"/>
                <w:bCs/>
                <w:sz w:val="24"/>
                <w:szCs w:val="24"/>
              </w:rPr>
              <w:t>ные участки</w:t>
            </w:r>
          </w:p>
        </w:tc>
      </w:tr>
      <w:tr w:rsidR="00D84A0A" w:rsidRPr="003A55A3" w:rsidTr="00041FC4">
        <w:tblPrEx>
          <w:tblBorders>
            <w:bottom w:val="single" w:sz="4" w:space="0" w:color="auto"/>
          </w:tblBorders>
        </w:tblPrEx>
        <w:trPr>
          <w:jc w:val="center"/>
        </w:trPr>
        <w:tc>
          <w:tcPr>
            <w:tcW w:w="1590" w:type="dxa"/>
            <w:vMerge/>
            <w:shd w:val="clear" w:color="auto" w:fill="auto"/>
          </w:tcPr>
          <w:p w:rsidR="00D84A0A" w:rsidRPr="003A55A3" w:rsidRDefault="00D84A0A" w:rsidP="00041FC4">
            <w:pPr>
              <w:adjustRightInd w:val="0"/>
              <w:spacing w:line="240" w:lineRule="auto"/>
              <w:rPr>
                <w:rFonts w:ascii="Times New Roman" w:hAnsi="Times New Roman" w:cs="Times New Roman"/>
                <w:b/>
                <w:bCs/>
              </w:rPr>
            </w:pPr>
          </w:p>
        </w:tc>
        <w:tc>
          <w:tcPr>
            <w:tcW w:w="2439" w:type="dxa"/>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pacing w:val="-4"/>
                <w:sz w:val="24"/>
                <w:szCs w:val="24"/>
              </w:rPr>
              <w:t xml:space="preserve">зоны, </w:t>
            </w:r>
            <w:r w:rsidRPr="002A1AE7">
              <w:rPr>
                <w:rFonts w:ascii="Times New Roman" w:hAnsi="Times New Roman" w:cs="Times New Roman"/>
                <w:bCs/>
                <w:sz w:val="24"/>
                <w:szCs w:val="24"/>
              </w:rPr>
              <w:t xml:space="preserve">предназначенные для ведения </w:t>
            </w:r>
            <w:r w:rsidRPr="002A1AE7">
              <w:rPr>
                <w:rFonts w:ascii="Times New Roman" w:hAnsi="Times New Roman" w:cs="Times New Roman"/>
                <w:bCs/>
                <w:spacing w:val="-2"/>
                <w:sz w:val="24"/>
                <w:szCs w:val="24"/>
              </w:rPr>
              <w:t>личного подсобного хозяйства</w:t>
            </w:r>
          </w:p>
        </w:tc>
        <w:tc>
          <w:tcPr>
            <w:tcW w:w="6063" w:type="dxa"/>
            <w:shd w:val="clear" w:color="auto" w:fill="auto"/>
          </w:tcPr>
          <w:p w:rsidR="00D84A0A" w:rsidRPr="002A1AE7" w:rsidRDefault="00D84A0A" w:rsidP="00041FC4">
            <w:pPr>
              <w:adjustRightInd w:val="0"/>
              <w:spacing w:line="240" w:lineRule="auto"/>
              <w:rPr>
                <w:rFonts w:ascii="Times New Roman" w:hAnsi="Times New Roman" w:cs="Times New Roman"/>
                <w:bCs/>
                <w:sz w:val="24"/>
                <w:szCs w:val="24"/>
              </w:rPr>
            </w:pPr>
            <w:r w:rsidRPr="002A1AE7">
              <w:rPr>
                <w:rFonts w:ascii="Times New Roman" w:hAnsi="Times New Roman" w:cs="Times New Roman"/>
                <w:bCs/>
                <w:sz w:val="24"/>
                <w:szCs w:val="24"/>
              </w:rPr>
              <w:t>Приусадебные земельные участки (в границах населенного пункта), полевые земельные участки (за границами населенного пункта на з</w:t>
            </w:r>
            <w:r w:rsidRPr="002A1AE7">
              <w:rPr>
                <w:rFonts w:ascii="Times New Roman" w:hAnsi="Times New Roman" w:cs="Times New Roman"/>
                <w:sz w:val="24"/>
                <w:szCs w:val="24"/>
              </w:rPr>
              <w:t>емлях сельскохозяйственного назначения</w:t>
            </w:r>
            <w:r w:rsidRPr="002A1AE7">
              <w:rPr>
                <w:rFonts w:ascii="Times New Roman" w:hAnsi="Times New Roman" w:cs="Times New Roman"/>
                <w:bCs/>
                <w:sz w:val="24"/>
                <w:szCs w:val="24"/>
              </w:rPr>
              <w:t>)</w:t>
            </w:r>
          </w:p>
        </w:tc>
      </w:tr>
    </w:tbl>
    <w:p w:rsidR="00D84A0A" w:rsidRPr="002A1AE7" w:rsidRDefault="00D84A0A" w:rsidP="00D84A0A">
      <w:pPr>
        <w:adjustRightInd w:val="0"/>
        <w:spacing w:before="120" w:line="240" w:lineRule="auto"/>
        <w:ind w:firstLine="709"/>
        <w:jc w:val="both"/>
        <w:rPr>
          <w:rFonts w:ascii="Times New Roman" w:hAnsi="Times New Roman" w:cs="Times New Roman"/>
          <w:bCs/>
        </w:rPr>
      </w:pPr>
      <w:proofErr w:type="spellStart"/>
      <w:r w:rsidRPr="002A1AE7">
        <w:rPr>
          <w:rFonts w:ascii="Times New Roman" w:hAnsi="Times New Roman" w:cs="Times New Roman"/>
          <w:bCs/>
          <w:i/>
          <w:spacing w:val="40"/>
        </w:rPr>
        <w:t>Примечание</w:t>
      </w:r>
      <w:proofErr w:type="gramStart"/>
      <w:r w:rsidRPr="002A1AE7">
        <w:rPr>
          <w:rFonts w:ascii="Times New Roman" w:hAnsi="Times New Roman" w:cs="Times New Roman"/>
          <w:bCs/>
          <w:i/>
          <w:spacing w:val="40"/>
        </w:rPr>
        <w:t>:</w:t>
      </w:r>
      <w:r w:rsidRPr="002A1AE7">
        <w:rPr>
          <w:rFonts w:ascii="Times New Roman" w:hAnsi="Times New Roman" w:cs="Times New Roman"/>
          <w:bCs/>
        </w:rPr>
        <w:t>В</w:t>
      </w:r>
      <w:proofErr w:type="spellEnd"/>
      <w:proofErr w:type="gramEnd"/>
      <w:r w:rsidRPr="002A1AE7">
        <w:rPr>
          <w:rFonts w:ascii="Times New Roman" w:hAnsi="Times New Roman" w:cs="Times New Roman"/>
          <w:bCs/>
        </w:rPr>
        <w:t xml:space="preserve">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D84A0A" w:rsidRPr="002A1AE7" w:rsidRDefault="00D84A0A" w:rsidP="00D84A0A">
      <w:pPr>
        <w:spacing w:line="240" w:lineRule="auto"/>
        <w:ind w:firstLine="709"/>
        <w:jc w:val="both"/>
        <w:rPr>
          <w:rFonts w:ascii="Times New Roman" w:hAnsi="Times New Roman" w:cs="Times New Roman"/>
          <w:sz w:val="24"/>
          <w:szCs w:val="24"/>
        </w:rPr>
      </w:pPr>
      <w:r w:rsidRPr="002A1AE7">
        <w:rPr>
          <w:rFonts w:ascii="Times New Roman" w:hAnsi="Times New Roman" w:cs="Times New Roman"/>
          <w:bCs/>
          <w:sz w:val="24"/>
          <w:szCs w:val="24"/>
        </w:rPr>
        <w:t>11.2. Расчетные показатели</w:t>
      </w:r>
      <w:r w:rsidRPr="002A1AE7">
        <w:rPr>
          <w:rFonts w:ascii="Times New Roman" w:hAnsi="Times New Roman" w:cs="Times New Roman"/>
          <w:sz w:val="24"/>
          <w:szCs w:val="24"/>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2A1AE7">
        <w:rPr>
          <w:rFonts w:ascii="Times New Roman" w:hAnsi="Times New Roman" w:cs="Times New Roman"/>
          <w:bCs/>
          <w:sz w:val="24"/>
          <w:szCs w:val="24"/>
        </w:rPr>
        <w:t xml:space="preserve">зонах сельскохозяйственного использования, </w:t>
      </w:r>
      <w:r w:rsidRPr="002A1AE7">
        <w:rPr>
          <w:rFonts w:ascii="Times New Roman" w:hAnsi="Times New Roman" w:cs="Times New Roman"/>
          <w:sz w:val="24"/>
          <w:szCs w:val="24"/>
        </w:rPr>
        <w:t>приведены в таблице 11.2.</w:t>
      </w:r>
    </w:p>
    <w:p w:rsidR="00D84A0A" w:rsidRPr="003A55A3" w:rsidRDefault="00D84A0A" w:rsidP="00D84A0A">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11.2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236"/>
        <w:gridCol w:w="3406"/>
      </w:tblGrid>
      <w:tr w:rsidR="00D84A0A" w:rsidRPr="003A55A3" w:rsidTr="00041FC4">
        <w:trPr>
          <w:trHeight w:val="312"/>
          <w:jc w:val="center"/>
        </w:trPr>
        <w:tc>
          <w:tcPr>
            <w:tcW w:w="4479" w:type="dxa"/>
            <w:vMerge w:val="restart"/>
            <w:vAlign w:val="center"/>
          </w:tcPr>
          <w:p w:rsidR="00D84A0A" w:rsidRPr="002A1AE7" w:rsidRDefault="00D84A0A" w:rsidP="00041FC4">
            <w:pPr>
              <w:spacing w:line="240"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Наименование объектов</w:t>
            </w:r>
          </w:p>
        </w:tc>
        <w:tc>
          <w:tcPr>
            <w:tcW w:w="5642" w:type="dxa"/>
            <w:gridSpan w:val="2"/>
            <w:vAlign w:val="center"/>
          </w:tcPr>
          <w:p w:rsidR="00D84A0A" w:rsidRPr="002A1AE7" w:rsidRDefault="00D84A0A" w:rsidP="00041FC4">
            <w:pPr>
              <w:spacing w:line="240"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Расчетные показатели</w:t>
            </w:r>
          </w:p>
        </w:tc>
      </w:tr>
      <w:tr w:rsidR="00D84A0A" w:rsidRPr="003A55A3" w:rsidTr="00041FC4">
        <w:trPr>
          <w:trHeight w:val="60"/>
          <w:jc w:val="center"/>
        </w:trPr>
        <w:tc>
          <w:tcPr>
            <w:tcW w:w="4479" w:type="dxa"/>
            <w:vMerge/>
            <w:vAlign w:val="center"/>
          </w:tcPr>
          <w:p w:rsidR="00D84A0A" w:rsidRPr="002A1AE7" w:rsidRDefault="00D84A0A" w:rsidP="00041FC4">
            <w:pPr>
              <w:spacing w:line="240" w:lineRule="auto"/>
              <w:jc w:val="center"/>
              <w:rPr>
                <w:rFonts w:ascii="Times New Roman" w:hAnsi="Times New Roman" w:cs="Times New Roman"/>
                <w:b/>
                <w:bCs/>
                <w:sz w:val="24"/>
                <w:szCs w:val="24"/>
              </w:rPr>
            </w:pPr>
          </w:p>
        </w:tc>
        <w:tc>
          <w:tcPr>
            <w:tcW w:w="2236" w:type="dxa"/>
            <w:vAlign w:val="center"/>
          </w:tcPr>
          <w:p w:rsidR="00D84A0A" w:rsidRPr="002A1AE7" w:rsidRDefault="00D84A0A" w:rsidP="00041FC4">
            <w:pPr>
              <w:suppressAutoHyphens/>
              <w:spacing w:line="240" w:lineRule="auto"/>
              <w:ind w:left="-57" w:right="-57"/>
              <w:jc w:val="center"/>
              <w:rPr>
                <w:rFonts w:ascii="Times New Roman" w:hAnsi="Times New Roman" w:cs="Times New Roman"/>
                <w:b/>
                <w:bCs/>
                <w:sz w:val="24"/>
                <w:szCs w:val="24"/>
              </w:rPr>
            </w:pPr>
            <w:r w:rsidRPr="002A1AE7">
              <w:rPr>
                <w:rFonts w:ascii="Times New Roman" w:hAnsi="Times New Roman" w:cs="Times New Roman"/>
                <w:b/>
                <w:bCs/>
                <w:sz w:val="24"/>
                <w:szCs w:val="24"/>
              </w:rPr>
              <w:t>минимально допустимого уровня обеспеченности</w:t>
            </w:r>
          </w:p>
        </w:tc>
        <w:tc>
          <w:tcPr>
            <w:tcW w:w="3406" w:type="dxa"/>
            <w:vAlign w:val="center"/>
          </w:tcPr>
          <w:p w:rsidR="00D84A0A" w:rsidRPr="002A1AE7" w:rsidRDefault="00D84A0A" w:rsidP="00041FC4">
            <w:pPr>
              <w:suppressAutoHyphens/>
              <w:spacing w:line="240"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 xml:space="preserve">максимально допустимого уровня территориальной доступности </w:t>
            </w:r>
          </w:p>
        </w:tc>
      </w:tr>
      <w:tr w:rsidR="00D84A0A" w:rsidRPr="003A55A3" w:rsidTr="00041FC4">
        <w:tblPrEx>
          <w:tblBorders>
            <w:bottom w:val="single" w:sz="4" w:space="0" w:color="auto"/>
          </w:tblBorders>
        </w:tblPrEx>
        <w:trPr>
          <w:jc w:val="center"/>
        </w:trPr>
        <w:tc>
          <w:tcPr>
            <w:tcW w:w="4479" w:type="dxa"/>
          </w:tcPr>
          <w:p w:rsidR="00D84A0A" w:rsidRPr="002A1AE7" w:rsidRDefault="00D84A0A" w:rsidP="00041FC4">
            <w:pPr>
              <w:spacing w:line="240" w:lineRule="auto"/>
              <w:ind w:right="-57"/>
              <w:rPr>
                <w:rFonts w:ascii="Times New Roman" w:hAnsi="Times New Roman" w:cs="Times New Roman"/>
                <w:spacing w:val="-2"/>
                <w:sz w:val="24"/>
                <w:szCs w:val="24"/>
              </w:rPr>
            </w:pPr>
            <w:r w:rsidRPr="002A1AE7">
              <w:rPr>
                <w:rFonts w:ascii="Times New Roman" w:hAnsi="Times New Roman" w:cs="Times New Roman"/>
                <w:spacing w:val="-2"/>
                <w:sz w:val="24"/>
                <w:szCs w:val="24"/>
              </w:rPr>
              <w:lastRenderedPageBreak/>
              <w:t xml:space="preserve">Объекты, расположенные в </w:t>
            </w:r>
            <w:r w:rsidRPr="002A1AE7">
              <w:rPr>
                <w:rFonts w:ascii="Times New Roman" w:hAnsi="Times New Roman" w:cs="Times New Roman"/>
                <w:sz w:val="24"/>
                <w:szCs w:val="24"/>
              </w:rPr>
              <w:t xml:space="preserve">производственных зонах </w:t>
            </w:r>
            <w:r w:rsidRPr="002A1AE7">
              <w:rPr>
                <w:rFonts w:ascii="Times New Roman" w:hAnsi="Times New Roman" w:cs="Times New Roman"/>
                <w:spacing w:val="-2"/>
                <w:sz w:val="24"/>
                <w:szCs w:val="24"/>
              </w:rPr>
              <w:t>сельскохозяйственного назначения</w:t>
            </w:r>
          </w:p>
        </w:tc>
        <w:tc>
          <w:tcPr>
            <w:tcW w:w="2236" w:type="dxa"/>
            <w:vAlign w:val="center"/>
          </w:tcPr>
          <w:p w:rsidR="00D84A0A" w:rsidRPr="002A1AE7" w:rsidRDefault="00D84A0A" w:rsidP="00041FC4">
            <w:pPr>
              <w:suppressAutoHyphens/>
              <w:spacing w:line="240" w:lineRule="auto"/>
              <w:jc w:val="center"/>
              <w:rPr>
                <w:rFonts w:ascii="Times New Roman" w:hAnsi="Times New Roman" w:cs="Times New Roman"/>
                <w:sz w:val="24"/>
                <w:szCs w:val="24"/>
              </w:rPr>
            </w:pPr>
            <w:r w:rsidRPr="002A1AE7">
              <w:rPr>
                <w:rFonts w:ascii="Times New Roman" w:hAnsi="Times New Roman" w:cs="Times New Roman"/>
                <w:sz w:val="24"/>
                <w:szCs w:val="24"/>
              </w:rPr>
              <w:t>не нормируется</w:t>
            </w:r>
          </w:p>
        </w:tc>
        <w:tc>
          <w:tcPr>
            <w:tcW w:w="3406" w:type="dxa"/>
            <w:vAlign w:val="center"/>
          </w:tcPr>
          <w:p w:rsidR="00D84A0A" w:rsidRPr="002A1AE7" w:rsidRDefault="00D84A0A" w:rsidP="00041FC4">
            <w:pPr>
              <w:spacing w:line="240" w:lineRule="auto"/>
              <w:jc w:val="center"/>
              <w:rPr>
                <w:rFonts w:ascii="Times New Roman" w:hAnsi="Times New Roman" w:cs="Times New Roman"/>
                <w:sz w:val="24"/>
                <w:szCs w:val="24"/>
              </w:rPr>
            </w:pPr>
            <w:r w:rsidRPr="002A1AE7">
              <w:rPr>
                <w:rFonts w:ascii="Times New Roman" w:hAnsi="Times New Roman" w:cs="Times New Roman"/>
                <w:sz w:val="24"/>
                <w:szCs w:val="24"/>
              </w:rPr>
              <w:t>не нормируется</w:t>
            </w:r>
          </w:p>
        </w:tc>
      </w:tr>
      <w:tr w:rsidR="00D84A0A" w:rsidRPr="003A55A3" w:rsidTr="00041FC4">
        <w:tblPrEx>
          <w:tblBorders>
            <w:bottom w:val="single" w:sz="4" w:space="0" w:color="auto"/>
          </w:tblBorders>
        </w:tblPrEx>
        <w:trPr>
          <w:jc w:val="center"/>
        </w:trPr>
        <w:tc>
          <w:tcPr>
            <w:tcW w:w="4479" w:type="dxa"/>
          </w:tcPr>
          <w:p w:rsidR="00D84A0A" w:rsidRPr="002A1AE7" w:rsidRDefault="00D84A0A" w:rsidP="00041FC4">
            <w:pPr>
              <w:spacing w:line="240" w:lineRule="auto"/>
              <w:rPr>
                <w:rFonts w:ascii="Times New Roman" w:hAnsi="Times New Roman" w:cs="Times New Roman"/>
                <w:spacing w:val="-2"/>
                <w:sz w:val="24"/>
                <w:szCs w:val="24"/>
              </w:rPr>
            </w:pPr>
            <w:r w:rsidRPr="002A1AE7">
              <w:rPr>
                <w:rFonts w:ascii="Times New Roman" w:hAnsi="Times New Roman" w:cs="Times New Roman"/>
                <w:bCs/>
                <w:sz w:val="24"/>
                <w:szCs w:val="24"/>
              </w:rPr>
              <w:t>Садоводческие, огороднические и дачные объединения граждан</w:t>
            </w:r>
          </w:p>
        </w:tc>
        <w:tc>
          <w:tcPr>
            <w:tcW w:w="2236" w:type="dxa"/>
            <w:vAlign w:val="center"/>
          </w:tcPr>
          <w:p w:rsidR="00D84A0A" w:rsidRPr="002A1AE7" w:rsidRDefault="00D84A0A" w:rsidP="00041FC4">
            <w:pPr>
              <w:suppressAutoHyphens/>
              <w:spacing w:line="240" w:lineRule="auto"/>
              <w:jc w:val="center"/>
              <w:rPr>
                <w:rFonts w:ascii="Times New Roman" w:hAnsi="Times New Roman" w:cs="Times New Roman"/>
                <w:sz w:val="24"/>
                <w:szCs w:val="24"/>
              </w:rPr>
            </w:pPr>
            <w:r w:rsidRPr="002A1AE7">
              <w:rPr>
                <w:rFonts w:ascii="Times New Roman" w:hAnsi="Times New Roman" w:cs="Times New Roman"/>
                <w:sz w:val="24"/>
                <w:szCs w:val="24"/>
              </w:rPr>
              <w:t>то же</w:t>
            </w:r>
          </w:p>
        </w:tc>
        <w:tc>
          <w:tcPr>
            <w:tcW w:w="3406" w:type="dxa"/>
            <w:vAlign w:val="center"/>
          </w:tcPr>
          <w:p w:rsidR="00D84A0A" w:rsidRPr="002A1AE7" w:rsidRDefault="00D84A0A" w:rsidP="00041FC4">
            <w:pPr>
              <w:spacing w:line="240" w:lineRule="auto"/>
              <w:rPr>
                <w:rFonts w:ascii="Times New Roman" w:hAnsi="Times New Roman" w:cs="Times New Roman"/>
                <w:spacing w:val="-2"/>
                <w:sz w:val="24"/>
                <w:szCs w:val="24"/>
              </w:rPr>
            </w:pPr>
            <w:r w:rsidRPr="002A1AE7">
              <w:rPr>
                <w:rFonts w:ascii="Times New Roman" w:hAnsi="Times New Roman" w:cs="Times New Roman"/>
                <w:spacing w:val="-2"/>
                <w:sz w:val="24"/>
                <w:szCs w:val="24"/>
              </w:rPr>
              <w:t xml:space="preserve">Радиус транспортной доступности </w:t>
            </w:r>
            <w:r w:rsidRPr="002A1AE7">
              <w:rPr>
                <w:rFonts w:ascii="Times New Roman" w:hAnsi="Times New Roman" w:cs="Times New Roman"/>
                <w:bCs/>
                <w:spacing w:val="-2"/>
                <w:sz w:val="24"/>
                <w:szCs w:val="24"/>
              </w:rPr>
              <w:t>1,5 ч на общественном транспорте</w:t>
            </w:r>
          </w:p>
        </w:tc>
      </w:tr>
      <w:tr w:rsidR="00D84A0A" w:rsidRPr="003A55A3" w:rsidTr="00041FC4">
        <w:tblPrEx>
          <w:tblBorders>
            <w:bottom w:val="single" w:sz="4" w:space="0" w:color="auto"/>
          </w:tblBorders>
        </w:tblPrEx>
        <w:trPr>
          <w:jc w:val="center"/>
        </w:trPr>
        <w:tc>
          <w:tcPr>
            <w:tcW w:w="4479" w:type="dxa"/>
          </w:tcPr>
          <w:p w:rsidR="00D84A0A" w:rsidRPr="002A1AE7" w:rsidRDefault="00D84A0A" w:rsidP="00041FC4">
            <w:pPr>
              <w:suppressAutoHyphens/>
              <w:spacing w:line="240" w:lineRule="auto"/>
              <w:rPr>
                <w:rFonts w:ascii="Times New Roman" w:hAnsi="Times New Roman" w:cs="Times New Roman"/>
                <w:spacing w:val="-2"/>
                <w:sz w:val="24"/>
                <w:szCs w:val="24"/>
              </w:rPr>
            </w:pPr>
            <w:r w:rsidRPr="002A1AE7">
              <w:rPr>
                <w:rFonts w:ascii="Times New Roman" w:hAnsi="Times New Roman" w:cs="Times New Roman"/>
                <w:spacing w:val="-2"/>
                <w:sz w:val="24"/>
                <w:szCs w:val="24"/>
              </w:rPr>
              <w:t xml:space="preserve">Участки </w:t>
            </w:r>
            <w:r w:rsidRPr="002A1AE7">
              <w:rPr>
                <w:rFonts w:ascii="Times New Roman" w:hAnsi="Times New Roman" w:cs="Times New Roman"/>
                <w:bCs/>
                <w:sz w:val="24"/>
                <w:szCs w:val="24"/>
              </w:rPr>
              <w:t xml:space="preserve">для ведения </w:t>
            </w:r>
            <w:r w:rsidRPr="002A1AE7">
              <w:rPr>
                <w:rFonts w:ascii="Times New Roman" w:hAnsi="Times New Roman" w:cs="Times New Roman"/>
                <w:bCs/>
                <w:spacing w:val="-2"/>
                <w:sz w:val="24"/>
                <w:szCs w:val="24"/>
              </w:rPr>
              <w:t>личного подсобного и крестьянского (фермерского) хозяйства</w:t>
            </w:r>
          </w:p>
        </w:tc>
        <w:tc>
          <w:tcPr>
            <w:tcW w:w="2236" w:type="dxa"/>
            <w:vAlign w:val="center"/>
          </w:tcPr>
          <w:p w:rsidR="00D84A0A" w:rsidRPr="002A1AE7" w:rsidRDefault="00D84A0A" w:rsidP="00041FC4">
            <w:pPr>
              <w:suppressAutoHyphens/>
              <w:spacing w:line="240" w:lineRule="auto"/>
              <w:jc w:val="center"/>
              <w:rPr>
                <w:rFonts w:ascii="Times New Roman" w:hAnsi="Times New Roman" w:cs="Times New Roman"/>
                <w:sz w:val="24"/>
                <w:szCs w:val="24"/>
              </w:rPr>
            </w:pPr>
            <w:r w:rsidRPr="002A1AE7">
              <w:rPr>
                <w:rFonts w:ascii="Times New Roman" w:hAnsi="Times New Roman" w:cs="Times New Roman"/>
                <w:sz w:val="24"/>
                <w:szCs w:val="24"/>
              </w:rPr>
              <w:t>то же</w:t>
            </w:r>
          </w:p>
        </w:tc>
        <w:tc>
          <w:tcPr>
            <w:tcW w:w="3406" w:type="dxa"/>
            <w:vAlign w:val="center"/>
          </w:tcPr>
          <w:p w:rsidR="00D84A0A" w:rsidRPr="002A1AE7" w:rsidRDefault="00D84A0A" w:rsidP="00041FC4">
            <w:pPr>
              <w:spacing w:line="240" w:lineRule="auto"/>
              <w:jc w:val="center"/>
              <w:rPr>
                <w:rFonts w:ascii="Times New Roman" w:hAnsi="Times New Roman" w:cs="Times New Roman"/>
                <w:sz w:val="24"/>
                <w:szCs w:val="24"/>
              </w:rPr>
            </w:pPr>
            <w:r w:rsidRPr="002A1AE7">
              <w:rPr>
                <w:rFonts w:ascii="Times New Roman" w:hAnsi="Times New Roman" w:cs="Times New Roman"/>
                <w:sz w:val="24"/>
                <w:szCs w:val="24"/>
              </w:rPr>
              <w:t>не нормируется</w:t>
            </w:r>
          </w:p>
        </w:tc>
      </w:tr>
    </w:tbl>
    <w:p w:rsidR="00D84A0A" w:rsidRPr="003A55A3" w:rsidRDefault="00D84A0A" w:rsidP="00D84A0A">
      <w:pPr>
        <w:adjustRightInd w:val="0"/>
        <w:spacing w:line="240" w:lineRule="auto"/>
        <w:ind w:firstLine="709"/>
        <w:jc w:val="both"/>
        <w:rPr>
          <w:rFonts w:ascii="Times New Roman" w:hAnsi="Times New Roman" w:cs="Times New Roman"/>
          <w:b/>
          <w:bCs/>
          <w:sz w:val="24"/>
          <w:szCs w:val="24"/>
        </w:rPr>
      </w:pPr>
    </w:p>
    <w:p w:rsidR="00D84A0A" w:rsidRPr="002A1AE7" w:rsidRDefault="00D84A0A" w:rsidP="00D84A0A">
      <w:pPr>
        <w:adjustRightInd w:val="0"/>
        <w:spacing w:line="240" w:lineRule="auto"/>
        <w:ind w:firstLine="709"/>
        <w:jc w:val="both"/>
        <w:rPr>
          <w:rFonts w:ascii="Times New Roman" w:hAnsi="Times New Roman" w:cs="Times New Roman"/>
          <w:sz w:val="24"/>
          <w:szCs w:val="24"/>
        </w:rPr>
      </w:pPr>
      <w:r w:rsidRPr="002A1AE7">
        <w:rPr>
          <w:rFonts w:ascii="Times New Roman" w:hAnsi="Times New Roman" w:cs="Times New Roman"/>
          <w:bCs/>
          <w:sz w:val="24"/>
          <w:szCs w:val="24"/>
        </w:rPr>
        <w:t xml:space="preserve">11.3. </w:t>
      </w:r>
      <w:r w:rsidRPr="002A1AE7">
        <w:rPr>
          <w:rFonts w:ascii="Times New Roman" w:hAnsi="Times New Roman" w:cs="Times New Roman"/>
          <w:sz w:val="24"/>
          <w:szCs w:val="24"/>
        </w:rPr>
        <w:t>Нормативные параметры и расчетные показатели</w:t>
      </w:r>
      <w:r>
        <w:rPr>
          <w:rFonts w:ascii="Times New Roman" w:hAnsi="Times New Roman" w:cs="Times New Roman"/>
          <w:sz w:val="24"/>
          <w:szCs w:val="24"/>
        </w:rPr>
        <w:t xml:space="preserve"> </w:t>
      </w:r>
      <w:r w:rsidRPr="002A1AE7">
        <w:rPr>
          <w:rFonts w:ascii="Times New Roman" w:hAnsi="Times New Roman" w:cs="Times New Roman"/>
          <w:bCs/>
          <w:sz w:val="24"/>
          <w:szCs w:val="24"/>
        </w:rPr>
        <w:t xml:space="preserve">градостроительного проектирования </w:t>
      </w:r>
      <w:r w:rsidRPr="002A1AE7">
        <w:rPr>
          <w:rFonts w:ascii="Times New Roman" w:hAnsi="Times New Roman" w:cs="Times New Roman"/>
          <w:b/>
          <w:sz w:val="24"/>
          <w:szCs w:val="24"/>
        </w:rPr>
        <w:t>производственных зон сельскохозяйственного назначения</w:t>
      </w:r>
      <w:r w:rsidRPr="003A55A3">
        <w:rPr>
          <w:rFonts w:ascii="Times New Roman" w:hAnsi="Times New Roman" w:cs="Times New Roman"/>
          <w:b/>
          <w:sz w:val="24"/>
          <w:szCs w:val="24"/>
        </w:rPr>
        <w:t xml:space="preserve"> (</w:t>
      </w:r>
      <w:r w:rsidRPr="002A1AE7">
        <w:rPr>
          <w:rFonts w:ascii="Times New Roman" w:hAnsi="Times New Roman" w:cs="Times New Roman"/>
          <w:sz w:val="24"/>
          <w:szCs w:val="24"/>
        </w:rPr>
        <w:t>далее – производственные зоны) на территории</w:t>
      </w:r>
      <w:r>
        <w:rPr>
          <w:rFonts w:ascii="Times New Roman" w:hAnsi="Times New Roman" w:cs="Times New Roman"/>
          <w:sz w:val="24"/>
          <w:szCs w:val="24"/>
        </w:rPr>
        <w:t xml:space="preserve"> Козыревского </w:t>
      </w:r>
      <w:r w:rsidRPr="002A1AE7">
        <w:rPr>
          <w:rFonts w:ascii="Times New Roman" w:hAnsi="Times New Roman" w:cs="Times New Roman"/>
          <w:sz w:val="24"/>
          <w:szCs w:val="24"/>
        </w:rPr>
        <w:t xml:space="preserve"> сельского поселения приведены в таблице 11.3.</w:t>
      </w:r>
    </w:p>
    <w:p w:rsidR="00D84A0A" w:rsidRPr="002A1AE7" w:rsidRDefault="00D84A0A" w:rsidP="00D84A0A">
      <w:pPr>
        <w:adjustRightInd w:val="0"/>
        <w:spacing w:line="239" w:lineRule="auto"/>
        <w:jc w:val="right"/>
        <w:rPr>
          <w:rFonts w:ascii="Times New Roman" w:hAnsi="Times New Roman" w:cs="Times New Roman"/>
          <w:b/>
          <w:sz w:val="24"/>
          <w:szCs w:val="24"/>
        </w:rPr>
      </w:pPr>
      <w:r w:rsidRPr="002A1AE7">
        <w:rPr>
          <w:rFonts w:ascii="Times New Roman" w:hAnsi="Times New Roman" w:cs="Times New Roman"/>
          <w:b/>
          <w:sz w:val="24"/>
          <w:szCs w:val="24"/>
        </w:rPr>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D84A0A" w:rsidRPr="002A1AE7" w:rsidTr="00041FC4">
        <w:trPr>
          <w:trHeight w:val="312"/>
          <w:jc w:val="center"/>
        </w:trPr>
        <w:tc>
          <w:tcPr>
            <w:tcW w:w="3060"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sz w:val="24"/>
                <w:szCs w:val="24"/>
              </w:rPr>
            </w:pPr>
            <w:r w:rsidRPr="002A1AE7">
              <w:rPr>
                <w:rFonts w:ascii="Times New Roman" w:hAnsi="Times New Roman" w:cs="Times New Roman"/>
                <w:b/>
                <w:sz w:val="24"/>
                <w:szCs w:val="24"/>
              </w:rPr>
              <w:t>Наименование показателей</w:t>
            </w:r>
          </w:p>
        </w:tc>
        <w:tc>
          <w:tcPr>
            <w:tcW w:w="7039"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sz w:val="24"/>
                <w:szCs w:val="24"/>
              </w:rPr>
            </w:pPr>
            <w:r w:rsidRPr="002A1AE7">
              <w:rPr>
                <w:rFonts w:ascii="Times New Roman" w:hAnsi="Times New Roman" w:cs="Times New Roman"/>
                <w:b/>
                <w:sz w:val="24"/>
                <w:szCs w:val="24"/>
              </w:rPr>
              <w:t>Нормативные параметры и расчетные показатели</w:t>
            </w:r>
          </w:p>
        </w:tc>
      </w:tr>
      <w:tr w:rsidR="00D84A0A" w:rsidRPr="003A55A3" w:rsidTr="00041FC4">
        <w:tblPrEx>
          <w:tblBorders>
            <w:bottom w:val="single" w:sz="4" w:space="0" w:color="auto"/>
          </w:tblBorders>
        </w:tblPrEx>
        <w:trPr>
          <w:trHeight w:val="227"/>
          <w:tblHeader/>
          <w:jc w:val="center"/>
        </w:trPr>
        <w:tc>
          <w:tcPr>
            <w:tcW w:w="3060" w:type="dxa"/>
            <w:shd w:val="clear" w:color="auto" w:fill="auto"/>
            <w:vAlign w:val="center"/>
          </w:tcPr>
          <w:p w:rsidR="00D84A0A" w:rsidRPr="003A55A3" w:rsidRDefault="00D84A0A" w:rsidP="00041FC4">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039" w:type="dxa"/>
            <w:shd w:val="clear" w:color="auto" w:fill="auto"/>
            <w:vAlign w:val="center"/>
          </w:tcPr>
          <w:p w:rsidR="00D84A0A" w:rsidRPr="003A55A3" w:rsidRDefault="00D84A0A" w:rsidP="00041FC4">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 xml:space="preserve">Объекты, размещаемые в производственных зонах </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proofErr w:type="gramStart"/>
            <w:r w:rsidRPr="002A1AE7">
              <w:rPr>
                <w:rFonts w:ascii="Times New Roman" w:hAnsi="Times New Roman" w:cs="Times New Roman"/>
                <w:sz w:val="24"/>
                <w:szCs w:val="24"/>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roofErr w:type="gramEnd"/>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ind w:right="-57"/>
              <w:rPr>
                <w:rFonts w:ascii="Times New Roman" w:hAnsi="Times New Roman" w:cs="Times New Roman"/>
                <w:sz w:val="24"/>
                <w:szCs w:val="24"/>
              </w:rPr>
            </w:pPr>
            <w:r w:rsidRPr="002A1AE7">
              <w:rPr>
                <w:rFonts w:ascii="Times New Roman" w:hAnsi="Times New Roman" w:cs="Times New Roman"/>
                <w:bCs/>
                <w:sz w:val="24"/>
                <w:szCs w:val="24"/>
              </w:rPr>
              <w:t>Размещение производственных зон и отдельных сельскохозяйственных объектов</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Производственные зоны и отдельные </w:t>
            </w:r>
            <w:r w:rsidRPr="002A1AE7">
              <w:rPr>
                <w:rFonts w:ascii="Times New Roman" w:hAnsi="Times New Roman" w:cs="Times New Roman"/>
                <w:bCs/>
                <w:sz w:val="24"/>
                <w:szCs w:val="24"/>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в том числе: </w:t>
            </w:r>
          </w:p>
          <w:p w:rsidR="00D84A0A" w:rsidRPr="002A1AE7" w:rsidRDefault="00D84A0A" w:rsidP="00041FC4">
            <w:pPr>
              <w:adjustRightInd w:val="0"/>
              <w:spacing w:line="239" w:lineRule="auto"/>
              <w:ind w:left="142" w:hanging="142"/>
              <w:rPr>
                <w:rFonts w:ascii="Times New Roman" w:hAnsi="Times New Roman" w:cs="Times New Roman"/>
                <w:sz w:val="24"/>
                <w:szCs w:val="24"/>
              </w:rPr>
            </w:pPr>
            <w:r w:rsidRPr="002A1AE7">
              <w:rPr>
                <w:rFonts w:ascii="Times New Roman" w:hAnsi="Times New Roman" w:cs="Times New Roman"/>
                <w:bCs/>
                <w:sz w:val="24"/>
                <w:szCs w:val="24"/>
              </w:rPr>
              <w:t xml:space="preserve">- размещение </w:t>
            </w:r>
            <w:r w:rsidRPr="002A1AE7">
              <w:rPr>
                <w:rFonts w:ascii="Times New Roman" w:hAnsi="Times New Roman" w:cs="Times New Roman"/>
                <w:sz w:val="24"/>
                <w:szCs w:val="24"/>
              </w:rPr>
              <w:lastRenderedPageBreak/>
              <w:t>животноводческих, птицеводческих предприятий и звероводческих ферм</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Должны соблюдаться меры, исключающие попадание </w:t>
            </w:r>
            <w:r w:rsidRPr="002A1AE7">
              <w:rPr>
                <w:rFonts w:ascii="Times New Roman" w:hAnsi="Times New Roman" w:cs="Times New Roman"/>
                <w:sz w:val="24"/>
                <w:szCs w:val="24"/>
              </w:rPr>
              <w:lastRenderedPageBreak/>
              <w:t>загрязняющих веществ в водные объекты</w:t>
            </w:r>
            <w:r w:rsidRPr="002A1AE7">
              <w:rPr>
                <w:rFonts w:ascii="Times New Roman" w:hAnsi="Times New Roman" w:cs="Times New Roman"/>
                <w:bCs/>
                <w:sz w:val="24"/>
                <w:szCs w:val="24"/>
              </w:rPr>
              <w:t xml:space="preserve">. </w:t>
            </w:r>
          </w:p>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Следует предусматривать организацию санитарно-защитных зон.</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ind w:left="142" w:hanging="142"/>
              <w:rPr>
                <w:rFonts w:ascii="Times New Roman" w:hAnsi="Times New Roman" w:cs="Times New Roman"/>
                <w:sz w:val="24"/>
                <w:szCs w:val="24"/>
              </w:rPr>
            </w:pPr>
            <w:r w:rsidRPr="002A1AE7">
              <w:rPr>
                <w:rFonts w:ascii="Times New Roman" w:hAnsi="Times New Roman" w:cs="Times New Roman"/>
                <w:bCs/>
                <w:sz w:val="24"/>
                <w:szCs w:val="24"/>
              </w:rPr>
              <w:lastRenderedPageBreak/>
              <w:t xml:space="preserve">- размещение </w:t>
            </w:r>
            <w:r w:rsidRPr="002A1AE7">
              <w:rPr>
                <w:rFonts w:ascii="Times New Roman" w:hAnsi="Times New Roman" w:cs="Times New Roman"/>
                <w:sz w:val="24"/>
                <w:szCs w:val="24"/>
              </w:rPr>
              <w:t xml:space="preserve">складов твердых минеральных удобрений, </w:t>
            </w:r>
            <w:proofErr w:type="spellStart"/>
            <w:r w:rsidRPr="002A1AE7">
              <w:rPr>
                <w:rFonts w:ascii="Times New Roman" w:hAnsi="Times New Roman" w:cs="Times New Roman"/>
                <w:sz w:val="24"/>
                <w:szCs w:val="24"/>
              </w:rPr>
              <w:t>мелиорантов</w:t>
            </w:r>
            <w:proofErr w:type="spellEnd"/>
            <w:r w:rsidRPr="002A1AE7">
              <w:rPr>
                <w:rFonts w:ascii="Times New Roman" w:hAnsi="Times New Roman" w:cs="Times New Roman"/>
                <w:sz w:val="24"/>
                <w:szCs w:val="24"/>
              </w:rPr>
              <w:t>, складов жидких средств химизации и пестицидов</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На расстоянии не менее </w:t>
            </w:r>
            <w:smartTag w:uri="urn:schemas-microsoft-com:office:smarttags" w:element="metricconverter">
              <w:smartTagPr>
                <w:attr w:name="ProductID" w:val="2 км"/>
              </w:smartTagPr>
              <w:r w:rsidRPr="002A1AE7">
                <w:rPr>
                  <w:rFonts w:ascii="Times New Roman" w:hAnsi="Times New Roman" w:cs="Times New Roman"/>
                  <w:bCs/>
                  <w:sz w:val="24"/>
                  <w:szCs w:val="24"/>
                </w:rPr>
                <w:t>2 км</w:t>
              </w:r>
            </w:smartTag>
            <w:r w:rsidRPr="002A1AE7">
              <w:rPr>
                <w:rFonts w:ascii="Times New Roman" w:hAnsi="Times New Roman" w:cs="Times New Roman"/>
                <w:bCs/>
                <w:sz w:val="24"/>
                <w:szCs w:val="24"/>
              </w:rPr>
              <w:t xml:space="preserve"> от </w:t>
            </w:r>
            <w:proofErr w:type="spellStart"/>
            <w:r w:rsidRPr="002A1AE7">
              <w:rPr>
                <w:rFonts w:ascii="Times New Roman" w:hAnsi="Times New Roman" w:cs="Times New Roman"/>
                <w:bCs/>
                <w:sz w:val="24"/>
                <w:szCs w:val="24"/>
              </w:rPr>
              <w:t>рыбохозяйственных</w:t>
            </w:r>
            <w:proofErr w:type="spellEnd"/>
            <w:r w:rsidRPr="002A1AE7">
              <w:rPr>
                <w:rFonts w:ascii="Times New Roman" w:hAnsi="Times New Roman" w:cs="Times New Roman"/>
                <w:bCs/>
                <w:sz w:val="24"/>
                <w:szCs w:val="24"/>
              </w:rPr>
              <w:t xml:space="preserve"> водоемов. </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Следует предусматривать организацию санитарно-защитных зон.</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suppressAutoHyphens/>
              <w:adjustRightInd w:val="0"/>
              <w:spacing w:line="239" w:lineRule="auto"/>
              <w:ind w:left="142" w:hanging="142"/>
              <w:rPr>
                <w:rFonts w:ascii="Times New Roman" w:hAnsi="Times New Roman" w:cs="Times New Roman"/>
                <w:sz w:val="24"/>
                <w:szCs w:val="24"/>
              </w:rPr>
            </w:pPr>
            <w:r w:rsidRPr="002A1AE7">
              <w:rPr>
                <w:rFonts w:ascii="Times New Roman" w:hAnsi="Times New Roman" w:cs="Times New Roman"/>
                <w:bCs/>
                <w:sz w:val="24"/>
                <w:szCs w:val="24"/>
              </w:rPr>
              <w:t>- размещение теплиц, парников</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A1AE7">
                <w:rPr>
                  <w:rFonts w:ascii="Times New Roman" w:hAnsi="Times New Roman" w:cs="Times New Roman"/>
                  <w:sz w:val="24"/>
                  <w:szCs w:val="24"/>
                </w:rPr>
                <w:t>1,5 м</w:t>
              </w:r>
            </w:smartTag>
            <w:r w:rsidRPr="002A1AE7">
              <w:rPr>
                <w:rFonts w:ascii="Times New Roman" w:hAnsi="Times New Roman" w:cs="Times New Roman"/>
                <w:sz w:val="24"/>
                <w:szCs w:val="24"/>
              </w:rPr>
              <w:t xml:space="preserve"> от поверхности земли.</w:t>
            </w:r>
          </w:p>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 размещение </w:t>
            </w:r>
            <w:r w:rsidRPr="002A1AE7">
              <w:rPr>
                <w:rFonts w:ascii="Times New Roman" w:hAnsi="Times New Roman" w:cs="Times New Roman"/>
                <w:sz w:val="24"/>
                <w:szCs w:val="24"/>
              </w:rPr>
              <w:t>складов и хранилищ сельскохозяйственной продукции</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A1AE7">
                <w:rPr>
                  <w:rFonts w:ascii="Times New Roman" w:hAnsi="Times New Roman" w:cs="Times New Roman"/>
                  <w:sz w:val="24"/>
                  <w:szCs w:val="24"/>
                </w:rPr>
                <w:t>1,5 м</w:t>
              </w:r>
            </w:smartTag>
            <w:r w:rsidRPr="002A1AE7">
              <w:rPr>
                <w:rFonts w:ascii="Times New Roman" w:hAnsi="Times New Roman" w:cs="Times New Roman"/>
                <w:sz w:val="24"/>
                <w:szCs w:val="24"/>
              </w:rPr>
              <w:t xml:space="preserve"> от поверхности земли</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ind w:left="142" w:right="-57" w:hanging="142"/>
              <w:rPr>
                <w:rFonts w:ascii="Times New Roman" w:hAnsi="Times New Roman" w:cs="Times New Roman"/>
                <w:bCs/>
                <w:spacing w:val="-2"/>
                <w:sz w:val="24"/>
                <w:szCs w:val="24"/>
              </w:rPr>
            </w:pPr>
            <w:r w:rsidRPr="002A1AE7">
              <w:rPr>
                <w:rFonts w:ascii="Times New Roman" w:hAnsi="Times New Roman" w:cs="Times New Roman"/>
                <w:bCs/>
                <w:spacing w:val="-2"/>
                <w:sz w:val="24"/>
                <w:szCs w:val="24"/>
              </w:rPr>
              <w:t>- размещение объектов по хранению и переработке сельскохозяйственной продукции</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 xml:space="preserve">В соответствии с </w:t>
            </w:r>
            <w:r w:rsidRPr="002A1AE7">
              <w:rPr>
                <w:rFonts w:ascii="Times New Roman" w:hAnsi="Times New Roman" w:cs="Times New Roman"/>
                <w:sz w:val="24"/>
                <w:szCs w:val="24"/>
              </w:rPr>
              <w:t>СП 105.13330.2012</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pacing w:val="-2"/>
                <w:sz w:val="24"/>
                <w:szCs w:val="24"/>
              </w:rPr>
              <w:t xml:space="preserve">Интенсивность использования территории </w:t>
            </w:r>
            <w:r w:rsidRPr="002A1AE7">
              <w:rPr>
                <w:rFonts w:ascii="Times New Roman" w:hAnsi="Times New Roman" w:cs="Times New Roman"/>
                <w:bCs/>
                <w:spacing w:val="-2"/>
                <w:sz w:val="24"/>
                <w:szCs w:val="24"/>
              </w:rPr>
              <w:t>производственной зоны</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 xml:space="preserve">Определяется плотностью застройки площадок сельскохозяйственных предприятий. </w:t>
            </w:r>
            <w:r w:rsidRPr="002A1AE7">
              <w:rPr>
                <w:rFonts w:ascii="Times New Roman" w:hAnsi="Times New Roman" w:cs="Times New Roman"/>
                <w:bCs/>
                <w:spacing w:val="-2"/>
                <w:sz w:val="24"/>
                <w:szCs w:val="24"/>
              </w:rPr>
              <w:t xml:space="preserve">Расчетные показатели минимальной плотности </w:t>
            </w:r>
            <w:r w:rsidRPr="002A1AE7">
              <w:rPr>
                <w:rFonts w:ascii="Times New Roman" w:hAnsi="Times New Roman" w:cs="Times New Roman"/>
                <w:bCs/>
                <w:sz w:val="24"/>
                <w:szCs w:val="24"/>
              </w:rPr>
              <w:t>застройки площадок сельскохозяйственных объектов производственной зоны – в соответствии с таблицей 11.4 настоящих нормативов.</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 xml:space="preserve">Площадь земельного участка </w:t>
            </w:r>
            <w:r w:rsidRPr="002A1AE7">
              <w:rPr>
                <w:rFonts w:ascii="Times New Roman" w:hAnsi="Times New Roman" w:cs="Times New Roman"/>
                <w:bCs/>
                <w:sz w:val="24"/>
                <w:szCs w:val="24"/>
              </w:rPr>
              <w:t>для размещения сельскохозяйственных объектов</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Определяется по заданию на проектирование с учетом расчетных показателей минимальной плотности застройки</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Расстояния между сельскохозяйственными объектами производственных зон</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Следует принимать </w:t>
            </w:r>
            <w:r w:rsidRPr="002A1AE7">
              <w:rPr>
                <w:rFonts w:ascii="Times New Roman" w:hAnsi="Times New Roman" w:cs="Times New Roman"/>
                <w:bCs/>
                <w:spacing w:val="-2"/>
                <w:sz w:val="24"/>
                <w:szCs w:val="24"/>
              </w:rPr>
              <w:t>минимально допустимые исходя из плотности застройки, санитарных, ветеринарных,</w:t>
            </w:r>
            <w:r w:rsidRPr="002A1AE7">
              <w:rPr>
                <w:rFonts w:ascii="Times New Roman" w:hAnsi="Times New Roman" w:cs="Times New Roman"/>
                <w:bCs/>
                <w:sz w:val="24"/>
                <w:szCs w:val="24"/>
              </w:rPr>
              <w:t xml:space="preserve"> противопожарных требований и норм технологического проектирования. </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Расстояния между зданиями, освещаемыми через оконные проемы, должно быть не </w:t>
            </w:r>
            <w:proofErr w:type="gramStart"/>
            <w:r w:rsidRPr="002A1AE7">
              <w:rPr>
                <w:rFonts w:ascii="Times New Roman" w:hAnsi="Times New Roman" w:cs="Times New Roman"/>
                <w:bCs/>
                <w:sz w:val="24"/>
                <w:szCs w:val="24"/>
              </w:rPr>
              <w:t>менее наибольшей</w:t>
            </w:r>
            <w:proofErr w:type="gramEnd"/>
            <w:r w:rsidRPr="002A1AE7">
              <w:rPr>
                <w:rFonts w:ascii="Times New Roman" w:hAnsi="Times New Roman" w:cs="Times New Roman"/>
                <w:bCs/>
                <w:sz w:val="24"/>
                <w:szCs w:val="24"/>
              </w:rPr>
              <w:t xml:space="preserve"> высоты до верха карниза противостоящих зданий и сооружений и не менее величин, указанных в таблицах 1 и 2 СП 19.13330.2011.</w:t>
            </w:r>
          </w:p>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lastRenderedPageBreak/>
              <w:t xml:space="preserve">Противопожарные расстояния между зданиями и сооружениями </w:t>
            </w:r>
            <w:r w:rsidRPr="002A1AE7">
              <w:rPr>
                <w:rFonts w:ascii="Times New Roman" w:hAnsi="Times New Roman" w:cs="Times New Roman"/>
                <w:bCs/>
                <w:sz w:val="24"/>
                <w:szCs w:val="24"/>
              </w:rPr>
              <w:t>следует принимать в соответствии с СП 4.13130.2013</w:t>
            </w:r>
            <w:r w:rsidRPr="002A1AE7">
              <w:rPr>
                <w:rFonts w:ascii="Times New Roman" w:hAnsi="Times New Roman" w:cs="Times New Roman"/>
                <w:bCs/>
                <w:spacing w:val="-2"/>
                <w:sz w:val="24"/>
                <w:szCs w:val="24"/>
              </w:rPr>
              <w:t>.</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lastRenderedPageBreak/>
              <w:t>Организация санитарно-защитных зон</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Ориентировочные размеры санитарно-защитных зон сельскохозяйственных объектов – в соответствии с таблицей 11.5 настоящих нормативов.</w:t>
            </w:r>
          </w:p>
          <w:p w:rsidR="00D84A0A" w:rsidRPr="002A1AE7" w:rsidRDefault="00D84A0A" w:rsidP="00041FC4">
            <w:pPr>
              <w:adjustRightInd w:val="0"/>
              <w:spacing w:line="239" w:lineRule="auto"/>
              <w:rPr>
                <w:rFonts w:ascii="Times New Roman" w:hAnsi="Times New Roman" w:cs="Times New Roman"/>
                <w:spacing w:val="-2"/>
                <w:sz w:val="24"/>
                <w:szCs w:val="24"/>
              </w:rPr>
            </w:pPr>
            <w:r w:rsidRPr="002A1AE7">
              <w:rPr>
                <w:rFonts w:ascii="Times New Roman" w:hAnsi="Times New Roman" w:cs="Times New Roman"/>
                <w:bCs/>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Озеленение </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Предусматривается на участках, свободных от застройки и покрытий, а также по периметру площадки предприятия.</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Расстояния от зданий и сооружений до деревьев и кустарников – по таблице 10.2.5 настоящих нормативов.</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Площадки для отдыха трудящихся</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Открытые благоустроенные площадки для отдыха предусматриваются на </w:t>
            </w:r>
            <w:r w:rsidRPr="002A1AE7">
              <w:rPr>
                <w:rFonts w:ascii="Times New Roman" w:hAnsi="Times New Roman" w:cs="Times New Roman"/>
                <w:bCs/>
                <w:spacing w:val="-2"/>
                <w:sz w:val="24"/>
                <w:szCs w:val="24"/>
              </w:rPr>
              <w:t xml:space="preserve">озелененных территориях сельскохозяйственных </w:t>
            </w:r>
            <w:r w:rsidRPr="002A1AE7">
              <w:rPr>
                <w:rFonts w:ascii="Times New Roman" w:hAnsi="Times New Roman" w:cs="Times New Roman"/>
                <w:sz w:val="24"/>
                <w:szCs w:val="24"/>
              </w:rPr>
              <w:t xml:space="preserve">объектов </w:t>
            </w:r>
            <w:r w:rsidRPr="002A1AE7">
              <w:rPr>
                <w:rFonts w:ascii="Times New Roman" w:hAnsi="Times New Roman" w:cs="Times New Roman"/>
                <w:bCs/>
                <w:sz w:val="24"/>
                <w:szCs w:val="24"/>
              </w:rPr>
              <w:t xml:space="preserve">из расчета </w:t>
            </w:r>
            <w:smartTag w:uri="urn:schemas-microsoft-com:office:smarttags" w:element="metricconverter">
              <w:smartTagPr>
                <w:attr w:name="ProductID" w:val="1 м2"/>
              </w:smartTagPr>
              <w:r w:rsidRPr="002A1AE7">
                <w:rPr>
                  <w:rFonts w:ascii="Times New Roman" w:hAnsi="Times New Roman" w:cs="Times New Roman"/>
                  <w:bCs/>
                  <w:sz w:val="24"/>
                  <w:szCs w:val="24"/>
                </w:rPr>
                <w:t>1 м</w:t>
              </w:r>
              <w:proofErr w:type="gramStart"/>
              <w:r w:rsidRPr="002A1AE7">
                <w:rPr>
                  <w:rFonts w:ascii="Times New Roman" w:hAnsi="Times New Roman" w:cs="Times New Roman"/>
                  <w:bCs/>
                  <w:sz w:val="24"/>
                  <w:szCs w:val="24"/>
                  <w:vertAlign w:val="superscript"/>
                </w:rPr>
                <w:t>2</w:t>
              </w:r>
            </w:smartTag>
            <w:proofErr w:type="gramEnd"/>
            <w:r w:rsidRPr="002A1AE7">
              <w:rPr>
                <w:rFonts w:ascii="Times New Roman" w:hAnsi="Times New Roman" w:cs="Times New Roman"/>
                <w:bCs/>
                <w:sz w:val="24"/>
                <w:szCs w:val="24"/>
              </w:rPr>
              <w:t xml:space="preserve"> на одного работающего в наиболее многочисленную смену.</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pacing w:val="-2"/>
                <w:sz w:val="24"/>
                <w:szCs w:val="24"/>
              </w:rPr>
              <w:t>Площадки для стоянки автотранспорта</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Предусматриваются из расчета 17 авто</w:t>
            </w:r>
            <w:r w:rsidRPr="002A1AE7">
              <w:rPr>
                <w:rFonts w:ascii="Times New Roman" w:hAnsi="Times New Roman" w:cs="Times New Roman"/>
                <w:bCs/>
                <w:spacing w:val="-2"/>
                <w:sz w:val="24"/>
                <w:szCs w:val="24"/>
              </w:rPr>
              <w:t xml:space="preserve">мобилей на 100 работающих в двух смежных сменах. </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pacing w:val="-2"/>
                <w:sz w:val="24"/>
                <w:szCs w:val="24"/>
              </w:rPr>
              <w:t>Размеры земельных участков</w:t>
            </w:r>
            <w:r w:rsidRPr="002A1AE7">
              <w:rPr>
                <w:rFonts w:ascii="Times New Roman" w:hAnsi="Times New Roman" w:cs="Times New Roman"/>
                <w:bCs/>
                <w:sz w:val="24"/>
                <w:szCs w:val="24"/>
              </w:rPr>
              <w:t xml:space="preserve"> – из расчета </w:t>
            </w:r>
            <w:smartTag w:uri="urn:schemas-microsoft-com:office:smarttags" w:element="metricconverter">
              <w:smartTagPr>
                <w:attr w:name="ProductID" w:val="25 м2"/>
              </w:smartTagPr>
              <w:r w:rsidRPr="002A1AE7">
                <w:rPr>
                  <w:rFonts w:ascii="Times New Roman" w:hAnsi="Times New Roman" w:cs="Times New Roman"/>
                  <w:bCs/>
                  <w:sz w:val="24"/>
                  <w:szCs w:val="24"/>
                </w:rPr>
                <w:t>25 м</w:t>
              </w:r>
              <w:proofErr w:type="gramStart"/>
              <w:r w:rsidRPr="002A1AE7">
                <w:rPr>
                  <w:rFonts w:ascii="Times New Roman" w:hAnsi="Times New Roman" w:cs="Times New Roman"/>
                  <w:bCs/>
                  <w:sz w:val="24"/>
                  <w:szCs w:val="24"/>
                  <w:vertAlign w:val="superscript"/>
                </w:rPr>
                <w:t>2</w:t>
              </w:r>
            </w:smartTag>
            <w:proofErr w:type="gramEnd"/>
            <w:r w:rsidRPr="002A1AE7">
              <w:rPr>
                <w:rFonts w:ascii="Times New Roman" w:hAnsi="Times New Roman" w:cs="Times New Roman"/>
                <w:bCs/>
                <w:sz w:val="24"/>
                <w:szCs w:val="24"/>
              </w:rPr>
              <w:t xml:space="preserve"> на 1 автомобиль.</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Открытые площадки вместимостью до 20 </w:t>
            </w:r>
            <w:proofErr w:type="spellStart"/>
            <w:r w:rsidRPr="002A1AE7">
              <w:rPr>
                <w:rFonts w:ascii="Times New Roman" w:hAnsi="Times New Roman" w:cs="Times New Roman"/>
                <w:sz w:val="24"/>
                <w:szCs w:val="24"/>
              </w:rPr>
              <w:t>машино</w:t>
            </w:r>
            <w:proofErr w:type="spellEnd"/>
            <w:r w:rsidRPr="002A1AE7">
              <w:rPr>
                <w:rFonts w:ascii="Times New Roman" w:hAnsi="Times New Roman" w:cs="Times New Roman"/>
                <w:sz w:val="24"/>
                <w:szCs w:val="24"/>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2A1AE7">
                <w:rPr>
                  <w:rFonts w:ascii="Times New Roman" w:hAnsi="Times New Roman" w:cs="Times New Roman"/>
                  <w:sz w:val="24"/>
                  <w:szCs w:val="24"/>
                </w:rPr>
                <w:t>6 м</w:t>
              </w:r>
            </w:smartTag>
            <w:r w:rsidRPr="002A1AE7">
              <w:rPr>
                <w:rFonts w:ascii="Times New Roman" w:hAnsi="Times New Roman" w:cs="Times New Roman"/>
                <w:sz w:val="24"/>
                <w:szCs w:val="24"/>
              </w:rPr>
              <w:t>. При большей их вместимости должны предусматриваться раздельные въезды и выезды.</w:t>
            </w:r>
          </w:p>
        </w:tc>
      </w:tr>
      <w:tr w:rsidR="00D84A0A" w:rsidRPr="003A55A3" w:rsidTr="00041FC4">
        <w:tblPrEx>
          <w:tblBorders>
            <w:bottom w:val="single" w:sz="4" w:space="0" w:color="auto"/>
          </w:tblBorders>
        </w:tblPrEx>
        <w:trPr>
          <w:jc w:val="center"/>
        </w:trPr>
        <w:tc>
          <w:tcPr>
            <w:tcW w:w="3060"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Размещение инженерных сетей</w:t>
            </w:r>
          </w:p>
        </w:tc>
        <w:tc>
          <w:tcPr>
            <w:tcW w:w="7039"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 xml:space="preserve">На площадках сельскохозяйственных объектов </w:t>
            </w:r>
            <w:r w:rsidRPr="002A1AE7">
              <w:rPr>
                <w:rFonts w:ascii="Times New Roman" w:hAnsi="Times New Roman" w:cs="Times New Roman"/>
                <w:sz w:val="24"/>
                <w:szCs w:val="24"/>
              </w:rPr>
              <w:t xml:space="preserve">и производственных зон предусматривается, как правило, совмещенная прокладка. </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Размещение – в соответствии с </w:t>
            </w:r>
            <w:r w:rsidRPr="002A1AE7">
              <w:rPr>
                <w:rFonts w:ascii="Times New Roman" w:hAnsi="Times New Roman" w:cs="Times New Roman"/>
                <w:bCs/>
                <w:sz w:val="24"/>
                <w:szCs w:val="24"/>
              </w:rPr>
              <w:t>разделом «</w:t>
            </w:r>
            <w:r w:rsidRPr="002A1AE7">
              <w:rPr>
                <w:rFonts w:ascii="Times New Roman" w:hAnsi="Times New Roman" w:cs="Times New Roman"/>
                <w:sz w:val="24"/>
                <w:szCs w:val="24"/>
              </w:rPr>
              <w:t>Нормативы градостроительного проектирования зон инженерной инфраструктуры</w:t>
            </w:r>
            <w:r w:rsidRPr="002A1AE7">
              <w:rPr>
                <w:rFonts w:ascii="Times New Roman" w:hAnsi="Times New Roman" w:cs="Times New Roman"/>
                <w:bCs/>
                <w:sz w:val="24"/>
                <w:szCs w:val="24"/>
              </w:rPr>
              <w:t xml:space="preserve">» настоящих нормативов </w:t>
            </w:r>
            <w:r w:rsidRPr="002A1AE7">
              <w:rPr>
                <w:rFonts w:ascii="Times New Roman" w:hAnsi="Times New Roman" w:cs="Times New Roman"/>
                <w:sz w:val="24"/>
                <w:szCs w:val="24"/>
              </w:rPr>
              <w:t>и СП 19.13330.</w:t>
            </w:r>
            <w:r w:rsidRPr="002A1AE7">
              <w:rPr>
                <w:rFonts w:ascii="Times New Roman" w:hAnsi="Times New Roman" w:cs="Times New Roman"/>
                <w:bCs/>
                <w:sz w:val="24"/>
                <w:szCs w:val="24"/>
              </w:rPr>
              <w:t>2011.</w:t>
            </w:r>
          </w:p>
        </w:tc>
      </w:tr>
    </w:tbl>
    <w:p w:rsidR="00D84A0A" w:rsidRDefault="00D84A0A" w:rsidP="00D84A0A">
      <w:pPr>
        <w:overflowPunct w:val="0"/>
        <w:autoSpaceDE w:val="0"/>
        <w:autoSpaceDN w:val="0"/>
        <w:adjustRightInd w:val="0"/>
        <w:spacing w:line="240" w:lineRule="auto"/>
        <w:jc w:val="both"/>
        <w:textAlignment w:val="baseline"/>
        <w:rPr>
          <w:rFonts w:ascii="Times New Roman" w:hAnsi="Times New Roman" w:cs="Times New Roman"/>
          <w:b/>
          <w:bCs/>
          <w:spacing w:val="-2"/>
        </w:rPr>
      </w:pPr>
    </w:p>
    <w:p w:rsidR="00D84A0A" w:rsidRPr="00096DF5" w:rsidRDefault="00D84A0A" w:rsidP="00D84A0A">
      <w:pPr>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2A1AE7">
        <w:rPr>
          <w:rFonts w:ascii="Times New Roman" w:hAnsi="Times New Roman" w:cs="Times New Roman"/>
          <w:bCs/>
          <w:spacing w:val="-2"/>
          <w:sz w:val="24"/>
          <w:szCs w:val="24"/>
        </w:rPr>
        <w:t xml:space="preserve">11.4. Расчетные показатели минимальной </w:t>
      </w:r>
      <w:proofErr w:type="gramStart"/>
      <w:r w:rsidRPr="002A1AE7">
        <w:rPr>
          <w:rFonts w:ascii="Times New Roman" w:hAnsi="Times New Roman" w:cs="Times New Roman"/>
          <w:bCs/>
          <w:spacing w:val="-2"/>
          <w:sz w:val="24"/>
          <w:szCs w:val="24"/>
        </w:rPr>
        <w:t xml:space="preserve">плотности </w:t>
      </w:r>
      <w:r w:rsidRPr="002A1AE7">
        <w:rPr>
          <w:rFonts w:ascii="Times New Roman" w:hAnsi="Times New Roman" w:cs="Times New Roman"/>
          <w:bCs/>
          <w:sz w:val="24"/>
          <w:szCs w:val="24"/>
        </w:rPr>
        <w:t>застройки площадок сельскохозяйственных объектов производственной зоны</w:t>
      </w:r>
      <w:proofErr w:type="gramEnd"/>
      <w:r w:rsidRPr="002A1AE7">
        <w:rPr>
          <w:rFonts w:ascii="Times New Roman" w:hAnsi="Times New Roman" w:cs="Times New Roman"/>
          <w:bCs/>
          <w:sz w:val="24"/>
          <w:szCs w:val="24"/>
        </w:rPr>
        <w:t xml:space="preserve"> приведены в таблице 11.4. </w:t>
      </w:r>
    </w:p>
    <w:p w:rsidR="00D84A0A" w:rsidRPr="003A55A3" w:rsidRDefault="00D84A0A" w:rsidP="00D84A0A">
      <w:pPr>
        <w:overflowPunct w:val="0"/>
        <w:autoSpaceDE w:val="0"/>
        <w:autoSpaceDN w:val="0"/>
        <w:adjustRightInd w:val="0"/>
        <w:spacing w:line="240" w:lineRule="auto"/>
        <w:ind w:firstLine="709"/>
        <w:jc w:val="right"/>
        <w:textAlignment w:val="baseline"/>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1"/>
        <w:gridCol w:w="5923"/>
        <w:gridCol w:w="2438"/>
      </w:tblGrid>
      <w:tr w:rsidR="00D84A0A" w:rsidRPr="002A1AE7" w:rsidTr="00041FC4">
        <w:trPr>
          <w:jc w:val="center"/>
        </w:trPr>
        <w:tc>
          <w:tcPr>
            <w:tcW w:w="7754" w:type="dxa"/>
            <w:gridSpan w:val="2"/>
            <w:vAlign w:val="center"/>
          </w:tcPr>
          <w:p w:rsidR="00D84A0A" w:rsidRPr="002A1AE7" w:rsidRDefault="00D84A0A" w:rsidP="00041FC4">
            <w:pPr>
              <w:spacing w:line="239" w:lineRule="auto"/>
              <w:ind w:right="-1"/>
              <w:jc w:val="center"/>
              <w:rPr>
                <w:rFonts w:ascii="Times New Roman" w:hAnsi="Times New Roman" w:cs="Times New Roman"/>
                <w:b/>
                <w:sz w:val="24"/>
                <w:szCs w:val="24"/>
              </w:rPr>
            </w:pPr>
            <w:r w:rsidRPr="002A1AE7">
              <w:rPr>
                <w:rFonts w:ascii="Times New Roman" w:hAnsi="Times New Roman" w:cs="Times New Roman"/>
                <w:b/>
                <w:sz w:val="24"/>
                <w:szCs w:val="24"/>
              </w:rPr>
              <w:t>Сельскохозяйственные объекты</w:t>
            </w:r>
          </w:p>
        </w:tc>
        <w:tc>
          <w:tcPr>
            <w:tcW w:w="2438" w:type="dxa"/>
            <w:vAlign w:val="center"/>
          </w:tcPr>
          <w:p w:rsidR="00D84A0A" w:rsidRPr="002A1AE7" w:rsidRDefault="00D84A0A" w:rsidP="00041FC4">
            <w:pPr>
              <w:spacing w:line="240" w:lineRule="auto"/>
              <w:ind w:left="-57" w:right="-57"/>
              <w:jc w:val="center"/>
              <w:rPr>
                <w:rFonts w:ascii="Times New Roman" w:hAnsi="Times New Roman" w:cs="Times New Roman"/>
                <w:b/>
                <w:sz w:val="24"/>
                <w:szCs w:val="24"/>
              </w:rPr>
            </w:pPr>
            <w:r w:rsidRPr="002A1AE7">
              <w:rPr>
                <w:rFonts w:ascii="Times New Roman" w:hAnsi="Times New Roman" w:cs="Times New Roman"/>
                <w:b/>
                <w:bCs/>
                <w:sz w:val="24"/>
                <w:szCs w:val="24"/>
              </w:rPr>
              <w:t>Р</w:t>
            </w:r>
            <w:r w:rsidRPr="002A1AE7">
              <w:rPr>
                <w:rFonts w:ascii="Times New Roman Полужирный" w:hAnsi="Times New Roman Полужирный" w:cs="Times New Roman"/>
                <w:b/>
                <w:bCs/>
                <w:sz w:val="24"/>
                <w:szCs w:val="24"/>
              </w:rPr>
              <w:t>асчетны</w:t>
            </w:r>
            <w:r w:rsidRPr="002A1AE7">
              <w:rPr>
                <w:rFonts w:ascii="Times New Roman" w:hAnsi="Times New Roman" w:cs="Times New Roman"/>
                <w:b/>
                <w:bCs/>
                <w:sz w:val="24"/>
                <w:szCs w:val="24"/>
              </w:rPr>
              <w:t>е</w:t>
            </w:r>
            <w:r w:rsidRPr="002A1AE7">
              <w:rPr>
                <w:rFonts w:ascii="Times New Roman Полужирный" w:hAnsi="Times New Roman Полужирный" w:cs="Times New Roman"/>
                <w:b/>
                <w:bCs/>
                <w:sz w:val="24"/>
                <w:szCs w:val="24"/>
              </w:rPr>
              <w:t xml:space="preserve"> показател</w:t>
            </w:r>
            <w:r w:rsidRPr="002A1AE7">
              <w:rPr>
                <w:rFonts w:ascii="Times New Roman" w:hAnsi="Times New Roman" w:cs="Times New Roman"/>
                <w:b/>
                <w:bCs/>
                <w:sz w:val="24"/>
                <w:szCs w:val="24"/>
              </w:rPr>
              <w:t xml:space="preserve">и </w:t>
            </w:r>
            <w:r w:rsidRPr="002A1AE7">
              <w:rPr>
                <w:rFonts w:ascii="Times New Roman" w:hAnsi="Times New Roman" w:cs="Times New Roman"/>
                <w:b/>
                <w:sz w:val="24"/>
                <w:szCs w:val="24"/>
              </w:rPr>
              <w:t>минимальной плотности застройки, %</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D84A0A" w:rsidRPr="003A55A3" w:rsidRDefault="00D84A0A" w:rsidP="00041FC4">
            <w:pPr>
              <w:spacing w:line="239" w:lineRule="auto"/>
              <w:ind w:right="-1"/>
              <w:jc w:val="center"/>
              <w:rPr>
                <w:rFonts w:ascii="Times New Roman" w:hAnsi="Times New Roman" w:cs="Times New Roman"/>
              </w:rPr>
            </w:pPr>
            <w:r w:rsidRPr="003A55A3">
              <w:rPr>
                <w:rFonts w:ascii="Times New Roman" w:hAnsi="Times New Roman" w:cs="Times New Roman"/>
              </w:rPr>
              <w:t>1</w:t>
            </w:r>
          </w:p>
        </w:tc>
        <w:tc>
          <w:tcPr>
            <w:tcW w:w="2438" w:type="dxa"/>
            <w:tcBorders>
              <w:top w:val="single" w:sz="6" w:space="0" w:color="auto"/>
              <w:left w:val="single" w:sz="6" w:space="0" w:color="auto"/>
              <w:bottom w:val="single" w:sz="6" w:space="0" w:color="auto"/>
              <w:right w:val="single" w:sz="6" w:space="0" w:color="auto"/>
            </w:tcBorders>
            <w:vAlign w:val="center"/>
          </w:tcPr>
          <w:p w:rsidR="00D84A0A" w:rsidRPr="003A55A3" w:rsidRDefault="00D84A0A" w:rsidP="00041FC4">
            <w:pPr>
              <w:spacing w:line="239" w:lineRule="auto"/>
              <w:ind w:right="-1"/>
              <w:jc w:val="center"/>
              <w:rPr>
                <w:rFonts w:ascii="Times New Roman" w:hAnsi="Times New Roman" w:cs="Times New Roman"/>
              </w:rPr>
            </w:pPr>
            <w:r w:rsidRPr="003A55A3">
              <w:rPr>
                <w:rFonts w:ascii="Times New Roman" w:hAnsi="Times New Roman" w:cs="Times New Roman"/>
              </w:rPr>
              <w:t>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D84A0A" w:rsidRPr="002A1AE7" w:rsidRDefault="00D84A0A" w:rsidP="00041FC4">
            <w:pPr>
              <w:suppressAutoHyphens/>
              <w:spacing w:line="239" w:lineRule="auto"/>
              <w:jc w:val="center"/>
              <w:rPr>
                <w:rFonts w:ascii="Times New Roman" w:hAnsi="Times New Roman" w:cs="Times New Roman"/>
                <w:sz w:val="24"/>
                <w:szCs w:val="24"/>
              </w:rPr>
            </w:pPr>
            <w:r w:rsidRPr="002A1AE7">
              <w:rPr>
                <w:rFonts w:ascii="Times New Roman" w:hAnsi="Times New Roman" w:cs="Times New Roman"/>
                <w:sz w:val="24"/>
                <w:szCs w:val="24"/>
              </w:rPr>
              <w:t>Крупного рогатого скота *</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i/>
                <w:sz w:val="24"/>
                <w:szCs w:val="24"/>
              </w:rPr>
            </w:pPr>
            <w:r w:rsidRPr="002A1AE7">
              <w:rPr>
                <w:rFonts w:ascii="Times New Roman" w:hAnsi="Times New Roman" w:cs="Times New Roman"/>
                <w:i/>
                <w:sz w:val="24"/>
                <w:szCs w:val="24"/>
              </w:rPr>
              <w:t>Товарные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jc w:val="center"/>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pacing w:val="-2"/>
                <w:sz w:val="24"/>
                <w:szCs w:val="24"/>
              </w:rPr>
            </w:pPr>
            <w:r w:rsidRPr="002A1AE7">
              <w:rPr>
                <w:rFonts w:ascii="Times New Roman" w:hAnsi="Times New Roman" w:cs="Times New Roman"/>
                <w:spacing w:val="-2"/>
                <w:sz w:val="24"/>
                <w:szCs w:val="24"/>
              </w:rPr>
              <w:t>Молочные при привязном и беспривязном содержании коров</w:t>
            </w:r>
          </w:p>
        </w:tc>
        <w:tc>
          <w:tcPr>
            <w:tcW w:w="2438" w:type="dxa"/>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9" w:lineRule="auto"/>
              <w:ind w:left="170"/>
              <w:rPr>
                <w:rFonts w:ascii="Times New Roman" w:hAnsi="Times New Roman" w:cs="Times New Roman"/>
                <w:sz w:val="24"/>
                <w:szCs w:val="24"/>
              </w:rPr>
            </w:pPr>
            <w:r w:rsidRPr="002A1AE7">
              <w:rPr>
                <w:rFonts w:ascii="Times New Roman" w:hAnsi="Times New Roman" w:cs="Times New Roman"/>
                <w:sz w:val="24"/>
                <w:szCs w:val="24"/>
              </w:rPr>
              <w:t>на 400 и 600 коров</w:t>
            </w:r>
          </w:p>
        </w:tc>
        <w:tc>
          <w:tcPr>
            <w:tcW w:w="2438" w:type="dxa"/>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45; 51</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9" w:lineRule="auto"/>
              <w:ind w:left="170"/>
              <w:rPr>
                <w:rFonts w:ascii="Times New Roman" w:hAnsi="Times New Roman" w:cs="Times New Roman"/>
                <w:sz w:val="24"/>
                <w:szCs w:val="24"/>
              </w:rPr>
            </w:pPr>
            <w:r w:rsidRPr="002A1AE7">
              <w:rPr>
                <w:rFonts w:ascii="Times New Roman" w:hAnsi="Times New Roman" w:cs="Times New Roman"/>
                <w:sz w:val="24"/>
                <w:szCs w:val="24"/>
              </w:rPr>
              <w:t>на 800 и 1200 коров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52; 55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tabs>
                <w:tab w:val="left" w:pos="3800"/>
              </w:tabs>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9" w:lineRule="auto"/>
              <w:ind w:left="170"/>
              <w:rPr>
                <w:rFonts w:ascii="Times New Roman" w:hAnsi="Times New Roman" w:cs="Times New Roman"/>
                <w:sz w:val="24"/>
                <w:szCs w:val="24"/>
              </w:rPr>
            </w:pPr>
            <w:r w:rsidRPr="002A1AE7">
              <w:rPr>
                <w:rFonts w:ascii="Times New Roman" w:hAnsi="Times New Roman" w:cs="Times New Roman"/>
                <w:sz w:val="24"/>
                <w:szCs w:val="24"/>
              </w:rPr>
              <w:t>на 400 и 600 коров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left="170"/>
              <w:rPr>
                <w:rFonts w:ascii="Times New Roman" w:hAnsi="Times New Roman" w:cs="Times New Roman"/>
                <w:sz w:val="24"/>
                <w:szCs w:val="24"/>
              </w:rPr>
            </w:pPr>
            <w:r w:rsidRPr="002A1AE7">
              <w:rPr>
                <w:rFonts w:ascii="Times New Roman" w:hAnsi="Times New Roman" w:cs="Times New Roman"/>
                <w:sz w:val="24"/>
                <w:szCs w:val="24"/>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51</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spellStart"/>
            <w:r w:rsidRPr="002A1AE7">
              <w:rPr>
                <w:rFonts w:ascii="Times New Roman" w:hAnsi="Times New Roman" w:cs="Times New Roman"/>
                <w:sz w:val="24"/>
                <w:szCs w:val="24"/>
              </w:rPr>
              <w:t>Доращивания</w:t>
            </w:r>
            <w:proofErr w:type="spellEnd"/>
            <w:r w:rsidRPr="002A1AE7">
              <w:rPr>
                <w:rFonts w:ascii="Times New Roman" w:hAnsi="Times New Roman" w:cs="Times New Roman"/>
                <w:sz w:val="24"/>
                <w:szCs w:val="24"/>
              </w:rPr>
              <w:t xml:space="preserve"> и откорма крупного рогатого скота, выращивания телят, </w:t>
            </w:r>
            <w:proofErr w:type="spellStart"/>
            <w:r w:rsidRPr="002A1AE7">
              <w:rPr>
                <w:rFonts w:ascii="Times New Roman" w:hAnsi="Times New Roman" w:cs="Times New Roman"/>
                <w:sz w:val="24"/>
                <w:szCs w:val="24"/>
              </w:rPr>
              <w:t>доращивания</w:t>
            </w:r>
            <w:proofErr w:type="spellEnd"/>
            <w:r w:rsidRPr="002A1AE7">
              <w:rPr>
                <w:rFonts w:ascii="Times New Roman" w:hAnsi="Times New Roman" w:cs="Times New Roman"/>
                <w:sz w:val="24"/>
                <w:szCs w:val="24"/>
              </w:rPr>
              <w:t xml:space="preserve"> и откорма молодняка на 3000 скотомест</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spellStart"/>
            <w:r w:rsidRPr="002A1AE7">
              <w:rPr>
                <w:rFonts w:ascii="Times New Roman" w:hAnsi="Times New Roman" w:cs="Times New Roman"/>
                <w:sz w:val="24"/>
                <w:szCs w:val="24"/>
              </w:rPr>
              <w:t>Откомочные</w:t>
            </w:r>
            <w:proofErr w:type="spellEnd"/>
            <w:r w:rsidRPr="002A1AE7">
              <w:rPr>
                <w:rFonts w:ascii="Times New Roman" w:hAnsi="Times New Roman" w:cs="Times New Roman"/>
                <w:sz w:val="24"/>
                <w:szCs w:val="24"/>
              </w:rPr>
              <w:t xml:space="preserve"> площадки на 1000 скотомест</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i/>
                <w:sz w:val="24"/>
                <w:szCs w:val="24"/>
              </w:rPr>
              <w:t>Племенные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Молочные</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400 и 600 коров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46; 52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800 коров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53</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Мясные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400 и 600 коров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800 коров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Выращивание нетелей</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1000 и 2000 скотомест</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lang w:val="en-US"/>
              </w:rPr>
            </w:pPr>
            <w:r w:rsidRPr="002A1AE7">
              <w:rPr>
                <w:rFonts w:ascii="Times New Roman" w:hAnsi="Times New Roman" w:cs="Times New Roman"/>
                <w:sz w:val="24"/>
                <w:szCs w:val="24"/>
              </w:rPr>
              <w:t>Свиноводческие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i/>
                <w:sz w:val="24"/>
                <w:szCs w:val="24"/>
              </w:rPr>
              <w:t>Товарные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Репродукторные</w:t>
            </w:r>
            <w:proofErr w:type="gramEnd"/>
            <w:r w:rsidRPr="002A1AE7">
              <w:rPr>
                <w:rFonts w:ascii="Times New Roman" w:hAnsi="Times New Roman" w:cs="Times New Roman"/>
                <w:sz w:val="24"/>
                <w:szCs w:val="24"/>
              </w:rPr>
              <w:t xml:space="preserve"> на 6000 голов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Откормочные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6000 голов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12000 голов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6000 и 12000 голов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i/>
                <w:sz w:val="24"/>
                <w:szCs w:val="24"/>
              </w:rPr>
              <w:t>Племенные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200 основных маток</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Овцеводческие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proofErr w:type="gramStart"/>
            <w:r w:rsidRPr="002A1AE7">
              <w:rPr>
                <w:rFonts w:ascii="Times New Roman" w:hAnsi="Times New Roman" w:cs="Times New Roman"/>
                <w:i/>
                <w:sz w:val="24"/>
                <w:szCs w:val="24"/>
              </w:rPr>
              <w:t>Размещаемые</w:t>
            </w:r>
            <w:proofErr w:type="gramEnd"/>
            <w:r w:rsidRPr="002A1AE7">
              <w:rPr>
                <w:rFonts w:ascii="Times New Roman" w:hAnsi="Times New Roman" w:cs="Times New Roman"/>
                <w:i/>
                <w:sz w:val="24"/>
                <w:szCs w:val="24"/>
              </w:rPr>
              <w:t xml:space="preserve"> на одной площадке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iCs/>
                <w:sz w:val="24"/>
                <w:szCs w:val="24"/>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iCs/>
                <w:sz w:val="24"/>
                <w:szCs w:val="24"/>
                <w:shd w:val="clear" w:color="auto" w:fill="FFFFFF"/>
              </w:rPr>
            </w:pPr>
            <w:r w:rsidRPr="002A1AE7">
              <w:rPr>
                <w:rFonts w:ascii="Times New Roman" w:hAnsi="Times New Roman" w:cs="Times New Roman"/>
                <w:sz w:val="24"/>
                <w:szCs w:val="24"/>
              </w:rPr>
              <w:t>на 500 и 1000 маток</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40; 45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iCs/>
                <w:sz w:val="24"/>
                <w:szCs w:val="24"/>
                <w:shd w:val="clear" w:color="auto" w:fill="FFFFFF"/>
              </w:rPr>
            </w:pPr>
            <w:r w:rsidRPr="002A1AE7">
              <w:rPr>
                <w:rFonts w:ascii="Times New Roman" w:hAnsi="Times New Roman" w:cs="Times New Roman"/>
                <w:sz w:val="24"/>
                <w:szCs w:val="24"/>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52; 55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iCs/>
                <w:sz w:val="24"/>
                <w:szCs w:val="24"/>
                <w:shd w:val="clear" w:color="auto" w:fill="FFFFFF"/>
              </w:rPr>
              <w:t>Откормочные молодняка и взрослого поголовья на 1</w:t>
            </w:r>
            <w:r w:rsidRPr="002A1AE7">
              <w:rPr>
                <w:rFonts w:ascii="Times New Roman" w:hAnsi="Times New Roman" w:cs="Times New Roman"/>
                <w:sz w:val="24"/>
                <w:szCs w:val="24"/>
              </w:rPr>
              <w:t>000 и 2000 голов</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53; 58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bCs/>
                <w:i/>
                <w:sz w:val="24"/>
                <w:szCs w:val="24"/>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pacing w:val="-2"/>
                <w:sz w:val="24"/>
                <w:szCs w:val="24"/>
              </w:rPr>
            </w:pPr>
            <w:proofErr w:type="gramStart"/>
            <w:r w:rsidRPr="002A1AE7">
              <w:rPr>
                <w:rFonts w:ascii="Times New Roman" w:hAnsi="Times New Roman" w:cs="Times New Roman"/>
                <w:iCs/>
                <w:spacing w:val="-2"/>
                <w:sz w:val="24"/>
                <w:szCs w:val="24"/>
                <w:shd w:val="clear" w:color="auto" w:fill="FFFFFF"/>
              </w:rPr>
              <w:t>Шубные</w:t>
            </w:r>
            <w:proofErr w:type="gramEnd"/>
            <w:r w:rsidRPr="002A1AE7">
              <w:rPr>
                <w:rFonts w:ascii="Times New Roman" w:hAnsi="Times New Roman" w:cs="Times New Roman"/>
                <w:iCs/>
                <w:spacing w:val="-2"/>
                <w:sz w:val="24"/>
                <w:szCs w:val="24"/>
                <w:shd w:val="clear" w:color="auto" w:fill="FFFFFF"/>
              </w:rPr>
              <w:t xml:space="preserve"> и мясо-шерстно-молочные </w:t>
            </w:r>
            <w:r w:rsidRPr="002A1AE7">
              <w:rPr>
                <w:rFonts w:ascii="Times New Roman" w:hAnsi="Times New Roman" w:cs="Times New Roman"/>
                <w:spacing w:val="-2"/>
                <w:sz w:val="24"/>
                <w:szCs w:val="24"/>
              </w:rPr>
              <w:t>на 1000 и 2000 скотомест</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50; 52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Козоводческие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Пуховые</w:t>
            </w:r>
            <w:proofErr w:type="gramEnd"/>
            <w:r w:rsidRPr="002A1AE7">
              <w:rPr>
                <w:rFonts w:ascii="Times New Roman" w:hAnsi="Times New Roman" w:cs="Times New Roman"/>
                <w:sz w:val="24"/>
                <w:szCs w:val="24"/>
              </w:rPr>
              <w:t xml:space="preserve"> на 2500 голов</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Шерстные</w:t>
            </w:r>
            <w:proofErr w:type="gramEnd"/>
            <w:r w:rsidRPr="002A1AE7">
              <w:rPr>
                <w:rFonts w:ascii="Times New Roman" w:hAnsi="Times New Roman" w:cs="Times New Roman"/>
                <w:sz w:val="24"/>
                <w:szCs w:val="24"/>
              </w:rPr>
              <w:t xml:space="preserve"> на 3600 голов</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59</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Коневодческие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на 100 голов</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39</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Оленеводческие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на 2000 голов</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lang w:val="en-US"/>
              </w:rPr>
            </w:pPr>
            <w:r w:rsidRPr="002A1AE7">
              <w:rPr>
                <w:rFonts w:ascii="Times New Roman" w:hAnsi="Times New Roman" w:cs="Times New Roman"/>
                <w:sz w:val="24"/>
                <w:szCs w:val="24"/>
              </w:rPr>
              <w:t>Птицеводческие **</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i/>
                <w:sz w:val="24"/>
                <w:szCs w:val="24"/>
              </w:rPr>
              <w:t>Яичного направления</w:t>
            </w:r>
            <w:r w:rsidRPr="002A1AE7">
              <w:rPr>
                <w:rFonts w:ascii="Times New Roman" w:hAnsi="Times New Roman" w:cs="Times New Roman"/>
                <w:sz w:val="24"/>
                <w:szCs w:val="24"/>
              </w:rPr>
              <w:t xml:space="preserve"> на 300 тыс. кур-несушек</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i/>
                <w:sz w:val="24"/>
                <w:szCs w:val="24"/>
              </w:rPr>
              <w:t>Мясного направления</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ind w:left="360" w:right="-1"/>
              <w:textAlignment w:val="baseline"/>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3 млн. кур-бройлеров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ind w:left="360" w:right="-1"/>
              <w:textAlignment w:val="baseline"/>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500 тыс. утят-бройлеров</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ind w:left="360" w:right="-1"/>
              <w:textAlignment w:val="baseline"/>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r w:rsidRPr="002A1AE7">
              <w:rPr>
                <w:rFonts w:ascii="Times New Roman" w:hAnsi="Times New Roman" w:cs="Times New Roman"/>
                <w:sz w:val="24"/>
                <w:szCs w:val="24"/>
              </w:rPr>
              <w:t>на 250 тыс. индюшат-бройлеров</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i/>
                <w:sz w:val="24"/>
                <w:szCs w:val="24"/>
              </w:rPr>
            </w:pPr>
            <w:r w:rsidRPr="002A1AE7">
              <w:rPr>
                <w:rFonts w:ascii="Times New Roman" w:hAnsi="Times New Roman" w:cs="Times New Roman"/>
                <w:i/>
                <w:sz w:val="24"/>
                <w:szCs w:val="24"/>
              </w:rPr>
              <w:t>Племенные</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Яичного направления</w:t>
            </w:r>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textAlignment w:val="baseline"/>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proofErr w:type="spellStart"/>
            <w:r w:rsidRPr="002A1AE7">
              <w:rPr>
                <w:rFonts w:ascii="Times New Roman" w:hAnsi="Times New Roman" w:cs="Times New Roman"/>
                <w:sz w:val="24"/>
                <w:szCs w:val="24"/>
              </w:rPr>
              <w:t>племзавод</w:t>
            </w:r>
            <w:proofErr w:type="spellEnd"/>
            <w:r w:rsidRPr="002A1AE7">
              <w:rPr>
                <w:rFonts w:ascii="Times New Roman" w:hAnsi="Times New Roman" w:cs="Times New Roman"/>
                <w:sz w:val="24"/>
                <w:szCs w:val="24"/>
              </w:rPr>
              <w:t xml:space="preserve"> на 50 и 100 тыс. кур</w:t>
            </w:r>
          </w:p>
        </w:tc>
        <w:tc>
          <w:tcPr>
            <w:tcW w:w="2438" w:type="dxa"/>
            <w:tcBorders>
              <w:left w:val="single" w:sz="6" w:space="0" w:color="auto"/>
              <w:right w:val="single" w:sz="6" w:space="0" w:color="auto"/>
            </w:tcBorders>
          </w:tcPr>
          <w:p w:rsidR="00D84A0A" w:rsidRPr="002A1AE7" w:rsidRDefault="00D84A0A" w:rsidP="00041FC4">
            <w:pPr>
              <w:spacing w:line="238" w:lineRule="auto"/>
              <w:jc w:val="center"/>
              <w:rPr>
                <w:rFonts w:ascii="Times New Roman" w:hAnsi="Times New Roman" w:cs="Times New Roman"/>
                <w:sz w:val="24"/>
                <w:szCs w:val="24"/>
              </w:rPr>
            </w:pPr>
            <w:r w:rsidRPr="002A1AE7">
              <w:rPr>
                <w:rFonts w:ascii="Times New Roman" w:hAnsi="Times New Roman" w:cs="Times New Roman"/>
                <w:sz w:val="24"/>
                <w:szCs w:val="24"/>
              </w:rPr>
              <w:t>24; 25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textAlignment w:val="baseline"/>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proofErr w:type="spellStart"/>
            <w:r w:rsidRPr="002A1AE7">
              <w:rPr>
                <w:rFonts w:ascii="Times New Roman" w:hAnsi="Times New Roman" w:cs="Times New Roman"/>
                <w:sz w:val="24"/>
                <w:szCs w:val="24"/>
              </w:rPr>
              <w:t>племрепродуктор</w:t>
            </w:r>
            <w:proofErr w:type="spellEnd"/>
            <w:r w:rsidRPr="002A1AE7">
              <w:rPr>
                <w:rFonts w:ascii="Times New Roman" w:hAnsi="Times New Roman" w:cs="Times New Roman"/>
                <w:sz w:val="24"/>
                <w:szCs w:val="24"/>
              </w:rPr>
              <w:t xml:space="preserve"> на 100, 200 и 300 тыс. кур</w:t>
            </w:r>
          </w:p>
        </w:tc>
        <w:tc>
          <w:tcPr>
            <w:tcW w:w="2438" w:type="dxa"/>
            <w:tcBorders>
              <w:left w:val="single" w:sz="6" w:space="0" w:color="auto"/>
              <w:right w:val="single" w:sz="6" w:space="0" w:color="auto"/>
            </w:tcBorders>
          </w:tcPr>
          <w:p w:rsidR="00D84A0A" w:rsidRPr="002A1AE7" w:rsidRDefault="00D84A0A" w:rsidP="00041FC4">
            <w:pPr>
              <w:spacing w:line="238" w:lineRule="auto"/>
              <w:jc w:val="center"/>
              <w:rPr>
                <w:rFonts w:ascii="Times New Roman" w:hAnsi="Times New Roman" w:cs="Times New Roman"/>
                <w:sz w:val="24"/>
                <w:szCs w:val="24"/>
              </w:rPr>
            </w:pPr>
            <w:r w:rsidRPr="002A1AE7">
              <w:rPr>
                <w:rFonts w:ascii="Times New Roman" w:hAnsi="Times New Roman" w:cs="Times New Roman"/>
                <w:sz w:val="24"/>
                <w:szCs w:val="24"/>
              </w:rPr>
              <w:t>26; 27; 28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i/>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Мясного направления</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textAlignment w:val="baseline"/>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proofErr w:type="spellStart"/>
            <w:r w:rsidRPr="002A1AE7">
              <w:rPr>
                <w:rFonts w:ascii="Times New Roman" w:hAnsi="Times New Roman" w:cs="Times New Roman"/>
                <w:sz w:val="24"/>
                <w:szCs w:val="24"/>
              </w:rPr>
              <w:t>племзавод</w:t>
            </w:r>
            <w:proofErr w:type="spellEnd"/>
            <w:r w:rsidRPr="002A1AE7">
              <w:rPr>
                <w:rFonts w:ascii="Times New Roman" w:hAnsi="Times New Roman" w:cs="Times New Roman"/>
                <w:sz w:val="24"/>
                <w:szCs w:val="24"/>
              </w:rPr>
              <w:t xml:space="preserve"> на 50 и 100 тыс. кур</w:t>
            </w:r>
          </w:p>
        </w:tc>
        <w:tc>
          <w:tcPr>
            <w:tcW w:w="2438" w:type="dxa"/>
            <w:tcBorders>
              <w:left w:val="single" w:sz="6" w:space="0" w:color="auto"/>
              <w:right w:val="single" w:sz="6" w:space="0" w:color="auto"/>
            </w:tcBorders>
          </w:tcPr>
          <w:p w:rsidR="00D84A0A" w:rsidRPr="002A1AE7" w:rsidRDefault="00D84A0A" w:rsidP="00041FC4">
            <w:pPr>
              <w:spacing w:line="238" w:lineRule="auto"/>
              <w:jc w:val="center"/>
              <w:rPr>
                <w:rFonts w:ascii="Times New Roman" w:hAnsi="Times New Roman" w:cs="Times New Roman"/>
                <w:sz w:val="24"/>
                <w:szCs w:val="24"/>
              </w:rPr>
            </w:pPr>
            <w:r w:rsidRPr="002A1AE7">
              <w:rPr>
                <w:rFonts w:ascii="Times New Roman" w:hAnsi="Times New Roman" w:cs="Times New Roman"/>
                <w:sz w:val="24"/>
                <w:szCs w:val="24"/>
              </w:rPr>
              <w:t>27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overflowPunct w:val="0"/>
              <w:autoSpaceDE w:val="0"/>
              <w:autoSpaceDN w:val="0"/>
              <w:adjustRightInd w:val="0"/>
              <w:spacing w:line="239" w:lineRule="auto"/>
              <w:textAlignment w:val="baseline"/>
              <w:rPr>
                <w:rFonts w:ascii="Times New Roman" w:hAnsi="Times New Roman" w:cs="Times New Roman"/>
                <w:sz w:val="24"/>
                <w:szCs w:val="24"/>
              </w:rPr>
            </w:pPr>
          </w:p>
        </w:tc>
        <w:tc>
          <w:tcPr>
            <w:tcW w:w="5923" w:type="dxa"/>
            <w:tcBorders>
              <w:left w:val="single" w:sz="6" w:space="0" w:color="auto"/>
              <w:bottom w:val="single" w:sz="6" w:space="0" w:color="auto"/>
              <w:right w:val="single" w:sz="6" w:space="0" w:color="auto"/>
            </w:tcBorders>
          </w:tcPr>
          <w:p w:rsidR="00D84A0A" w:rsidRPr="002A1AE7" w:rsidRDefault="00D84A0A" w:rsidP="00041FC4">
            <w:pPr>
              <w:spacing w:line="238" w:lineRule="auto"/>
              <w:ind w:left="170"/>
              <w:rPr>
                <w:rFonts w:ascii="Times New Roman" w:hAnsi="Times New Roman" w:cs="Times New Roman"/>
                <w:sz w:val="24"/>
                <w:szCs w:val="24"/>
              </w:rPr>
            </w:pPr>
            <w:proofErr w:type="spellStart"/>
            <w:r w:rsidRPr="002A1AE7">
              <w:rPr>
                <w:rFonts w:ascii="Times New Roman" w:hAnsi="Times New Roman" w:cs="Times New Roman"/>
                <w:sz w:val="24"/>
                <w:szCs w:val="24"/>
              </w:rPr>
              <w:t>племрепродуктор</w:t>
            </w:r>
            <w:proofErr w:type="spellEnd"/>
            <w:r w:rsidRPr="002A1AE7">
              <w:rPr>
                <w:rFonts w:ascii="Times New Roman" w:hAnsi="Times New Roman" w:cs="Times New Roman"/>
                <w:sz w:val="24"/>
                <w:szCs w:val="24"/>
              </w:rPr>
              <w:t xml:space="preserve"> на 200 тыс. кур</w:t>
            </w:r>
          </w:p>
        </w:tc>
        <w:tc>
          <w:tcPr>
            <w:tcW w:w="2438" w:type="dxa"/>
            <w:tcBorders>
              <w:left w:val="single" w:sz="6" w:space="0" w:color="auto"/>
              <w:bottom w:val="single" w:sz="6" w:space="0" w:color="auto"/>
              <w:right w:val="single" w:sz="6" w:space="0" w:color="auto"/>
            </w:tcBorders>
          </w:tcPr>
          <w:p w:rsidR="00D84A0A" w:rsidRPr="002A1AE7" w:rsidRDefault="00D84A0A" w:rsidP="00041FC4">
            <w:pPr>
              <w:spacing w:line="238" w:lineRule="auto"/>
              <w:jc w:val="center"/>
              <w:rPr>
                <w:rFonts w:ascii="Times New Roman" w:hAnsi="Times New Roman" w:cs="Times New Roman"/>
                <w:sz w:val="24"/>
                <w:szCs w:val="24"/>
              </w:rPr>
            </w:pPr>
            <w:r w:rsidRPr="002A1AE7">
              <w:rPr>
                <w:rFonts w:ascii="Times New Roman" w:hAnsi="Times New Roman" w:cs="Times New Roman"/>
                <w:sz w:val="24"/>
                <w:szCs w:val="24"/>
              </w:rPr>
              <w:t>28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left="-57" w:right="-57"/>
              <w:jc w:val="center"/>
              <w:rPr>
                <w:rFonts w:ascii="Times New Roman" w:hAnsi="Times New Roman" w:cs="Times New Roman"/>
                <w:sz w:val="24"/>
                <w:szCs w:val="24"/>
              </w:rPr>
            </w:pPr>
            <w:r w:rsidRPr="002A1AE7">
              <w:rPr>
                <w:rFonts w:ascii="Times New Roman" w:hAnsi="Times New Roman" w:cs="Times New Roman"/>
                <w:sz w:val="24"/>
                <w:szCs w:val="24"/>
              </w:rPr>
              <w:t xml:space="preserve">Звероводческие </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Звероводческие</w:t>
            </w:r>
            <w:proofErr w:type="gramEnd"/>
            <w:r w:rsidRPr="002A1AE7">
              <w:rPr>
                <w:rFonts w:ascii="Times New Roman" w:hAnsi="Times New Roman" w:cs="Times New Roman"/>
                <w:sz w:val="24"/>
                <w:szCs w:val="24"/>
              </w:rPr>
              <w:t xml:space="preserve"> (норка, лиса и др.)</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jc w:val="center"/>
              <w:rPr>
                <w:rFonts w:ascii="Times New Roman" w:hAnsi="Times New Roman" w:cs="Times New Roman"/>
                <w:sz w:val="24"/>
                <w:szCs w:val="24"/>
              </w:rPr>
            </w:pPr>
            <w:r w:rsidRPr="002A1AE7">
              <w:rPr>
                <w:rFonts w:ascii="Times New Roman" w:hAnsi="Times New Roman" w:cs="Times New Roman"/>
                <w:sz w:val="24"/>
                <w:szCs w:val="24"/>
              </w:rPr>
              <w:t>22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lang w:val="en-US"/>
              </w:rPr>
            </w:pPr>
            <w:r w:rsidRPr="002A1AE7">
              <w:rPr>
                <w:rFonts w:ascii="Times New Roman" w:hAnsi="Times New Roman" w:cs="Times New Roman"/>
                <w:sz w:val="24"/>
                <w:szCs w:val="24"/>
              </w:rPr>
              <w:t>Тепличные</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z w:val="24"/>
                <w:szCs w:val="24"/>
              </w:rPr>
            </w:pPr>
            <w:r w:rsidRPr="002A1AE7">
              <w:rPr>
                <w:rFonts w:ascii="Times New Roman" w:hAnsi="Times New Roman" w:cs="Times New Roman"/>
                <w:sz w:val="24"/>
                <w:szCs w:val="24"/>
              </w:rPr>
              <w:t>Многолетние теплицы общей площадью</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252" w:right="-1"/>
              <w:rPr>
                <w:rFonts w:ascii="Times New Roman" w:hAnsi="Times New Roman" w:cs="Times New Roman"/>
                <w:sz w:val="24"/>
                <w:szCs w:val="24"/>
              </w:rPr>
            </w:pPr>
            <w:smartTag w:uri="urn:schemas-microsoft-com:office:smarttags" w:element="metricconverter">
              <w:smartTagPr>
                <w:attr w:name="ProductID" w:val="6 га"/>
              </w:smartTagPr>
              <w:r w:rsidRPr="002A1AE7">
                <w:rPr>
                  <w:rFonts w:ascii="Times New Roman" w:hAnsi="Times New Roman" w:cs="Times New Roman"/>
                  <w:sz w:val="24"/>
                  <w:szCs w:val="24"/>
                </w:rPr>
                <w:t>6 га</w:t>
              </w:r>
            </w:smartTag>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54</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left w:val="single" w:sz="6" w:space="0" w:color="auto"/>
              <w:right w:val="single" w:sz="6" w:space="0" w:color="auto"/>
            </w:tcBorders>
          </w:tcPr>
          <w:p w:rsidR="00D84A0A" w:rsidRPr="002A1AE7" w:rsidRDefault="00D84A0A" w:rsidP="00041FC4">
            <w:pPr>
              <w:spacing w:line="238" w:lineRule="auto"/>
              <w:ind w:left="252" w:right="-1"/>
              <w:rPr>
                <w:rFonts w:ascii="Times New Roman" w:hAnsi="Times New Roman" w:cs="Times New Roman"/>
                <w:sz w:val="24"/>
                <w:szCs w:val="24"/>
              </w:rPr>
            </w:pPr>
            <w:smartTag w:uri="urn:schemas-microsoft-com:office:smarttags" w:element="metricconverter">
              <w:smartTagPr>
                <w:attr w:name="ProductID" w:val="12 га"/>
              </w:smartTagPr>
              <w:r w:rsidRPr="002A1AE7">
                <w:rPr>
                  <w:rFonts w:ascii="Times New Roman" w:hAnsi="Times New Roman" w:cs="Times New Roman"/>
                  <w:sz w:val="24"/>
                  <w:szCs w:val="24"/>
                </w:rPr>
                <w:t>12 га</w:t>
              </w:r>
            </w:smartTag>
          </w:p>
        </w:tc>
        <w:tc>
          <w:tcPr>
            <w:tcW w:w="2438" w:type="dxa"/>
            <w:tcBorders>
              <w:left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56</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57"/>
              <w:rPr>
                <w:rFonts w:ascii="Times New Roman" w:hAnsi="Times New Roman" w:cs="Times New Roman"/>
                <w:spacing w:val="-2"/>
                <w:sz w:val="24"/>
                <w:szCs w:val="24"/>
              </w:rPr>
            </w:pPr>
            <w:r w:rsidRPr="002A1AE7">
              <w:rPr>
                <w:rFonts w:ascii="Times New Roman" w:hAnsi="Times New Roman" w:cs="Times New Roman"/>
                <w:spacing w:val="-2"/>
                <w:sz w:val="24"/>
                <w:szCs w:val="24"/>
              </w:rPr>
              <w:t xml:space="preserve">Однопролетные (ангарные) теплицы общей площадью до </w:t>
            </w:r>
            <w:smartTag w:uri="urn:schemas-microsoft-com:office:smarttags" w:element="metricconverter">
              <w:smartTagPr>
                <w:attr w:name="ProductID" w:val="5 га"/>
              </w:smartTagPr>
              <w:r w:rsidRPr="002A1AE7">
                <w:rPr>
                  <w:rFonts w:ascii="Times New Roman" w:hAnsi="Times New Roman" w:cs="Times New Roman"/>
                  <w:spacing w:val="-2"/>
                  <w:sz w:val="24"/>
                  <w:szCs w:val="24"/>
                </w:rPr>
                <w:t>5 га</w:t>
              </w:r>
            </w:smartTag>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 xml:space="preserve">По ремонту </w:t>
            </w:r>
          </w:p>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1"/>
              <w:rPr>
                <w:rFonts w:ascii="Times New Roman" w:hAnsi="Times New Roman" w:cs="Times New Roman"/>
                <w:spacing w:val="-2"/>
                <w:sz w:val="24"/>
                <w:szCs w:val="24"/>
              </w:rPr>
            </w:pPr>
            <w:r w:rsidRPr="002A1AE7">
              <w:rPr>
                <w:rFonts w:ascii="Times New Roman" w:hAnsi="Times New Roman" w:cs="Times New Roman"/>
                <w:spacing w:val="-2"/>
                <w:sz w:val="24"/>
                <w:szCs w:val="24"/>
              </w:rPr>
              <w:t xml:space="preserve">Центральные ремонтные мастерские для хозяйств с парком </w:t>
            </w:r>
            <w:r w:rsidRPr="002A1AE7">
              <w:rPr>
                <w:rFonts w:ascii="Times New Roman" w:hAnsi="Times New Roman" w:cs="Times New Roman"/>
                <w:sz w:val="24"/>
                <w:szCs w:val="24"/>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8"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shd w:val="clear" w:color="auto" w:fill="auto"/>
          </w:tcPr>
          <w:p w:rsidR="00D84A0A" w:rsidRPr="002A1AE7" w:rsidRDefault="00D84A0A" w:rsidP="00041FC4">
            <w:pPr>
              <w:spacing w:line="239" w:lineRule="auto"/>
              <w:ind w:right="-1"/>
              <w:jc w:val="center"/>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494"/>
          <w:jc w:val="center"/>
        </w:trPr>
        <w:tc>
          <w:tcPr>
            <w:tcW w:w="1831" w:type="dxa"/>
            <w:vMerge w:val="restart"/>
            <w:tcBorders>
              <w:top w:val="single" w:sz="6" w:space="0" w:color="auto"/>
              <w:left w:val="single" w:sz="6" w:space="0" w:color="auto"/>
              <w:right w:val="single" w:sz="6" w:space="0" w:color="auto"/>
            </w:tcBorders>
          </w:tcPr>
          <w:p w:rsidR="00D84A0A" w:rsidRPr="002A1AE7" w:rsidRDefault="00D84A0A" w:rsidP="00041FC4">
            <w:pPr>
              <w:spacing w:line="239" w:lineRule="auto"/>
              <w:ind w:left="-57" w:right="-57"/>
              <w:jc w:val="center"/>
              <w:rPr>
                <w:rFonts w:ascii="Times New Roman" w:hAnsi="Times New Roman" w:cs="Times New Roman"/>
                <w:sz w:val="24"/>
                <w:szCs w:val="24"/>
              </w:rPr>
            </w:pPr>
            <w:r w:rsidRPr="002A1AE7">
              <w:rPr>
                <w:rFonts w:ascii="Times New Roman" w:hAnsi="Times New Roman" w:cs="Times New Roman"/>
                <w:spacing w:val="-2"/>
                <w:sz w:val="24"/>
                <w:szCs w:val="24"/>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495"/>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left="-57" w:right="-57"/>
              <w:jc w:val="center"/>
              <w:rPr>
                <w:rFonts w:ascii="Times New Roman" w:hAnsi="Times New Roman" w:cs="Times New Roman"/>
                <w:spacing w:val="-2"/>
                <w:sz w:val="24"/>
                <w:szCs w:val="24"/>
              </w:rPr>
            </w:pP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32</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trHeight w:val="154"/>
          <w:jc w:val="center"/>
        </w:trPr>
        <w:tc>
          <w:tcPr>
            <w:tcW w:w="1831" w:type="dxa"/>
            <w:vMerge w:val="restart"/>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 xml:space="preserve">Прочие </w:t>
            </w:r>
          </w:p>
          <w:p w:rsidR="00D84A0A" w:rsidRPr="002A1AE7" w:rsidRDefault="00D84A0A" w:rsidP="00041FC4">
            <w:pPr>
              <w:spacing w:line="239" w:lineRule="auto"/>
              <w:ind w:right="-1"/>
              <w:jc w:val="center"/>
              <w:rPr>
                <w:rFonts w:ascii="Times New Roman" w:hAnsi="Times New Roman" w:cs="Times New Roman"/>
                <w:sz w:val="24"/>
                <w:szCs w:val="24"/>
                <w:lang w:val="en-US"/>
              </w:rPr>
            </w:pPr>
            <w:r w:rsidRPr="002A1AE7">
              <w:rPr>
                <w:rFonts w:ascii="Times New Roman" w:hAnsi="Times New Roman" w:cs="Times New Roman"/>
                <w:sz w:val="24"/>
                <w:szCs w:val="24"/>
              </w:rPr>
              <w:t>предприятия</w:t>
            </w:r>
          </w:p>
        </w:tc>
        <w:tc>
          <w:tcPr>
            <w:tcW w:w="5923"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28</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D84A0A" w:rsidRPr="002A1AE7" w:rsidRDefault="00D84A0A" w:rsidP="00041FC4">
            <w:pPr>
              <w:suppressAutoHyphens/>
              <w:spacing w:line="239" w:lineRule="auto"/>
              <w:jc w:val="center"/>
              <w:rPr>
                <w:rFonts w:ascii="Times New Roman" w:hAnsi="Times New Roman" w:cs="Times New Roman"/>
                <w:sz w:val="24"/>
                <w:szCs w:val="24"/>
              </w:rPr>
            </w:pPr>
            <w:r w:rsidRPr="002A1AE7">
              <w:rPr>
                <w:rFonts w:ascii="Times New Roman" w:hAnsi="Times New Roman" w:cs="Times New Roman"/>
                <w:sz w:val="24"/>
                <w:szCs w:val="24"/>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r w:rsidRPr="002A1AE7">
              <w:rPr>
                <w:rFonts w:ascii="Times New Roman" w:hAnsi="Times New Roman" w:cs="Times New Roman"/>
                <w:sz w:val="24"/>
                <w:szCs w:val="24"/>
              </w:rPr>
              <w:t xml:space="preserve">По </w:t>
            </w:r>
            <w:proofErr w:type="spellStart"/>
            <w:r w:rsidRPr="002A1AE7">
              <w:rPr>
                <w:rFonts w:ascii="Times New Roman" w:hAnsi="Times New Roman" w:cs="Times New Roman"/>
                <w:sz w:val="24"/>
                <w:szCs w:val="24"/>
              </w:rPr>
              <w:t>доращиванию</w:t>
            </w:r>
            <w:proofErr w:type="spellEnd"/>
            <w:r w:rsidRPr="002A1AE7">
              <w:rPr>
                <w:rFonts w:ascii="Times New Roman" w:hAnsi="Times New Roman" w:cs="Times New Roman"/>
                <w:sz w:val="24"/>
                <w:szCs w:val="24"/>
              </w:rPr>
              <w:t xml:space="preserve">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rPr>
                <w:rFonts w:ascii="Times New Roman" w:hAnsi="Times New Roman" w:cs="Times New Roman"/>
                <w:sz w:val="24"/>
                <w:szCs w:val="24"/>
              </w:rPr>
            </w:pPr>
            <w:r w:rsidRPr="002A1AE7">
              <w:rPr>
                <w:rFonts w:ascii="Times New Roman" w:hAnsi="Times New Roman" w:cs="Times New Roman"/>
                <w:sz w:val="24"/>
                <w:szCs w:val="24"/>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35</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Овцеводческие</w:t>
            </w:r>
            <w:proofErr w:type="gramEnd"/>
            <w:r w:rsidRPr="002A1AE7">
              <w:rPr>
                <w:rFonts w:ascii="Times New Roman" w:hAnsi="Times New Roman" w:cs="Times New Roman"/>
                <w:sz w:val="24"/>
                <w:szCs w:val="24"/>
              </w:rPr>
              <w:t xml:space="preserve">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40</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Козоводческие</w:t>
            </w:r>
            <w:proofErr w:type="gramEnd"/>
            <w:r w:rsidRPr="002A1AE7">
              <w:rPr>
                <w:rFonts w:ascii="Times New Roman" w:hAnsi="Times New Roman" w:cs="Times New Roman"/>
                <w:sz w:val="24"/>
                <w:szCs w:val="24"/>
              </w:rPr>
              <w:t xml:space="preserve">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54</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Птицеводческие яичного направления</w:t>
            </w:r>
            <w:proofErr w:type="gramEnd"/>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27</w:t>
            </w:r>
          </w:p>
        </w:tc>
      </w:tr>
      <w:tr w:rsidR="00D84A0A" w:rsidRPr="003A55A3" w:rsidTr="00041FC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
        </w:tc>
        <w:tc>
          <w:tcPr>
            <w:tcW w:w="5923"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rPr>
                <w:rFonts w:ascii="Times New Roman" w:hAnsi="Times New Roman" w:cs="Times New Roman"/>
                <w:sz w:val="24"/>
                <w:szCs w:val="24"/>
              </w:rPr>
            </w:pPr>
            <w:proofErr w:type="gramStart"/>
            <w:r w:rsidRPr="002A1AE7">
              <w:rPr>
                <w:rFonts w:ascii="Times New Roman" w:hAnsi="Times New Roman" w:cs="Times New Roman"/>
                <w:sz w:val="24"/>
                <w:szCs w:val="24"/>
              </w:rPr>
              <w:t>Птицеводческие мясного направления</w:t>
            </w:r>
            <w:proofErr w:type="gramEnd"/>
          </w:p>
        </w:tc>
        <w:tc>
          <w:tcPr>
            <w:tcW w:w="2438" w:type="dxa"/>
            <w:tcBorders>
              <w:top w:val="single" w:sz="6" w:space="0" w:color="auto"/>
              <w:left w:val="single" w:sz="6" w:space="0" w:color="auto"/>
              <w:bottom w:val="single" w:sz="6" w:space="0" w:color="auto"/>
              <w:right w:val="single" w:sz="6" w:space="0" w:color="auto"/>
            </w:tcBorders>
          </w:tcPr>
          <w:p w:rsidR="00D84A0A" w:rsidRPr="002A1AE7" w:rsidRDefault="00D84A0A" w:rsidP="00041FC4">
            <w:pPr>
              <w:spacing w:line="239" w:lineRule="auto"/>
              <w:ind w:right="-1"/>
              <w:jc w:val="center"/>
              <w:rPr>
                <w:rFonts w:ascii="Times New Roman" w:hAnsi="Times New Roman" w:cs="Times New Roman"/>
                <w:sz w:val="24"/>
                <w:szCs w:val="24"/>
              </w:rPr>
            </w:pPr>
            <w:r w:rsidRPr="002A1AE7">
              <w:rPr>
                <w:rFonts w:ascii="Times New Roman" w:hAnsi="Times New Roman" w:cs="Times New Roman"/>
                <w:sz w:val="24"/>
                <w:szCs w:val="24"/>
              </w:rPr>
              <w:t>25</w:t>
            </w:r>
          </w:p>
        </w:tc>
      </w:tr>
    </w:tbl>
    <w:p w:rsidR="00D84A0A" w:rsidRPr="002A1AE7" w:rsidRDefault="00D84A0A" w:rsidP="00D84A0A">
      <w:pPr>
        <w:spacing w:before="120" w:line="240" w:lineRule="auto"/>
        <w:ind w:firstLine="709"/>
        <w:rPr>
          <w:rFonts w:ascii="Times New Roman" w:hAnsi="Times New Roman" w:cs="Times New Roman"/>
        </w:rPr>
      </w:pPr>
      <w:r w:rsidRPr="002A1AE7">
        <w:rPr>
          <w:rFonts w:ascii="Times New Roman" w:hAnsi="Times New Roman" w:cs="Times New Roman"/>
          <w:i/>
          <w:iCs/>
        </w:rPr>
        <w:t xml:space="preserve">* </w:t>
      </w:r>
      <w:r w:rsidRPr="002A1AE7">
        <w:rPr>
          <w:rFonts w:ascii="Times New Roman" w:hAnsi="Times New Roman" w:cs="Times New Roman"/>
        </w:rPr>
        <w:t>Показатели приведены при хранении грубых кормов и подстилки в сараях и под навесами.</w:t>
      </w:r>
    </w:p>
    <w:p w:rsidR="00D84A0A" w:rsidRPr="00096DF5" w:rsidRDefault="00D84A0A" w:rsidP="00D84A0A">
      <w:pPr>
        <w:spacing w:line="240" w:lineRule="auto"/>
        <w:ind w:firstLine="709"/>
        <w:rPr>
          <w:rFonts w:ascii="Times New Roman" w:hAnsi="Times New Roman" w:cs="Times New Roman"/>
          <w:i/>
          <w:iCs/>
        </w:rPr>
      </w:pPr>
      <w:r w:rsidRPr="002A1AE7">
        <w:rPr>
          <w:rFonts w:ascii="Times New Roman" w:hAnsi="Times New Roman" w:cs="Times New Roman"/>
          <w:i/>
          <w:iCs/>
        </w:rPr>
        <w:t xml:space="preserve">** </w:t>
      </w:r>
      <w:r w:rsidRPr="002A1AE7">
        <w:rPr>
          <w:rFonts w:ascii="Times New Roman" w:hAnsi="Times New Roman" w:cs="Times New Roman"/>
        </w:rPr>
        <w:t>Показатели приведены для одноэтажных зданий.</w:t>
      </w:r>
    </w:p>
    <w:p w:rsidR="00D84A0A" w:rsidRPr="002A1AE7" w:rsidRDefault="00D84A0A" w:rsidP="00D84A0A">
      <w:pPr>
        <w:spacing w:before="100" w:line="240" w:lineRule="auto"/>
        <w:ind w:firstLine="709"/>
        <w:jc w:val="both"/>
        <w:rPr>
          <w:rFonts w:ascii="Times New Roman" w:hAnsi="Times New Roman" w:cs="Times New Roman"/>
          <w:i/>
          <w:iCs/>
          <w:spacing w:val="40"/>
        </w:rPr>
      </w:pPr>
      <w:r w:rsidRPr="002A1AE7">
        <w:rPr>
          <w:rFonts w:ascii="Times New Roman" w:hAnsi="Times New Roman" w:cs="Times New Roman"/>
          <w:i/>
          <w:iCs/>
          <w:spacing w:val="40"/>
        </w:rPr>
        <w:lastRenderedPageBreak/>
        <w:t>Примечания:</w:t>
      </w:r>
    </w:p>
    <w:p w:rsidR="00D84A0A" w:rsidRPr="002A1AE7" w:rsidRDefault="00D84A0A" w:rsidP="00D84A0A">
      <w:pPr>
        <w:spacing w:after="0" w:line="240" w:lineRule="auto"/>
        <w:ind w:firstLine="709"/>
        <w:jc w:val="both"/>
        <w:rPr>
          <w:rFonts w:ascii="Times New Roman" w:hAnsi="Times New Roman" w:cs="Times New Roman"/>
        </w:rPr>
      </w:pPr>
      <w:r w:rsidRPr="002A1AE7">
        <w:rPr>
          <w:rFonts w:ascii="Times New Roman" w:hAnsi="Times New Roman" w:cs="Times New Roman"/>
        </w:rPr>
        <w:t xml:space="preserve">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w:t>
      </w:r>
      <w:proofErr w:type="spellStart"/>
      <w:r w:rsidRPr="002A1AE7">
        <w:rPr>
          <w:rFonts w:ascii="Times New Roman" w:hAnsi="Times New Roman" w:cs="Times New Roman"/>
        </w:rPr>
        <w:t>просадочных</w:t>
      </w:r>
      <w:proofErr w:type="spellEnd"/>
      <w:r w:rsidRPr="002A1AE7">
        <w:rPr>
          <w:rFonts w:ascii="Times New Roman" w:hAnsi="Times New Roman" w:cs="Times New Roman"/>
        </w:rPr>
        <w:t xml:space="preserve"> грунтах, в сложных инженерно-геологических условиях, а также при расширении и реконструкции предприятий.</w:t>
      </w:r>
    </w:p>
    <w:p w:rsidR="00D84A0A" w:rsidRPr="002A1AE7" w:rsidRDefault="00D84A0A" w:rsidP="00D84A0A">
      <w:pPr>
        <w:spacing w:after="0" w:line="240" w:lineRule="auto"/>
        <w:ind w:firstLine="709"/>
        <w:jc w:val="both"/>
        <w:rPr>
          <w:rFonts w:ascii="Times New Roman" w:hAnsi="Times New Roman" w:cs="Times New Roman"/>
          <w:spacing w:val="-2"/>
        </w:rPr>
      </w:pPr>
      <w:r w:rsidRPr="002A1AE7">
        <w:rPr>
          <w:rFonts w:ascii="Times New Roman" w:hAnsi="Times New Roman" w:cs="Times New Roman"/>
          <w:spacing w:val="-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2A1AE7">
        <w:rPr>
          <w:rFonts w:ascii="Times New Roman" w:hAnsi="Times New Roman" w:cs="Times New Roman"/>
          <w:spacing w:val="-2"/>
        </w:rPr>
        <w:t>1</w:t>
      </w:r>
      <w:proofErr w:type="gramEnd"/>
      <w:r w:rsidRPr="002A1AE7">
        <w:rPr>
          <w:rFonts w:ascii="Times New Roman" w:hAnsi="Times New Roman" w:cs="Times New Roman"/>
          <w:spacing w:val="-2"/>
        </w:rPr>
        <w:t>. При строительстве зданий и сооружений III степени огнестойкости классов С</w:t>
      </w:r>
      <w:proofErr w:type="gramStart"/>
      <w:r w:rsidRPr="002A1AE7">
        <w:rPr>
          <w:rFonts w:ascii="Times New Roman" w:hAnsi="Times New Roman" w:cs="Times New Roman"/>
          <w:spacing w:val="-2"/>
        </w:rPr>
        <w:t>2</w:t>
      </w:r>
      <w:proofErr w:type="gramEnd"/>
      <w:r w:rsidRPr="002A1AE7">
        <w:rPr>
          <w:rFonts w:ascii="Times New Roman" w:hAnsi="Times New Roman" w:cs="Times New Roman"/>
          <w:spacing w:val="-2"/>
        </w:rPr>
        <w:t xml:space="preserve">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D84A0A" w:rsidRPr="002A1AE7" w:rsidRDefault="00D84A0A" w:rsidP="00D84A0A">
      <w:pPr>
        <w:spacing w:after="0" w:line="240" w:lineRule="auto"/>
        <w:ind w:firstLine="709"/>
        <w:jc w:val="both"/>
        <w:rPr>
          <w:rFonts w:ascii="Times New Roman" w:hAnsi="Times New Roman" w:cs="Times New Roman"/>
        </w:rPr>
      </w:pPr>
      <w:r w:rsidRPr="002A1AE7">
        <w:rPr>
          <w:rFonts w:ascii="Times New Roman" w:hAnsi="Times New Roman" w:cs="Times New Roman"/>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D84A0A" w:rsidRPr="002A1AE7" w:rsidRDefault="00D84A0A" w:rsidP="00D84A0A">
      <w:pPr>
        <w:spacing w:after="0" w:line="240" w:lineRule="auto"/>
        <w:ind w:firstLine="709"/>
        <w:jc w:val="both"/>
        <w:rPr>
          <w:rFonts w:ascii="Times New Roman" w:hAnsi="Times New Roman" w:cs="Times New Roman"/>
        </w:rPr>
      </w:pPr>
      <w:r w:rsidRPr="002A1AE7">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2A1AE7">
        <w:rPr>
          <w:rFonts w:ascii="Times New Roman" w:hAnsi="Times New Roman" w:cs="Times New Roman"/>
        </w:rPr>
        <w:t>отмосток</w:t>
      </w:r>
      <w:proofErr w:type="spellEnd"/>
      <w:r w:rsidRPr="002A1AE7">
        <w:rPr>
          <w:rFonts w:ascii="Times New Roman" w:hAnsi="Times New Roman" w:cs="Times New Roman"/>
        </w:rPr>
        <w:t>.</w:t>
      </w:r>
    </w:p>
    <w:p w:rsidR="00D84A0A" w:rsidRPr="002A1AE7" w:rsidRDefault="00D84A0A" w:rsidP="00D84A0A">
      <w:pPr>
        <w:spacing w:after="0" w:line="240" w:lineRule="auto"/>
        <w:ind w:firstLine="709"/>
        <w:jc w:val="both"/>
        <w:rPr>
          <w:rFonts w:ascii="Times New Roman" w:hAnsi="Times New Roman" w:cs="Times New Roman"/>
        </w:rPr>
      </w:pPr>
      <w:r w:rsidRPr="002A1AE7">
        <w:rPr>
          <w:rFonts w:ascii="Times New Roman" w:hAnsi="Times New Roman" w:cs="Times New Roman"/>
        </w:rPr>
        <w:t xml:space="preserve">4. </w:t>
      </w:r>
      <w:proofErr w:type="gramStart"/>
      <w:r w:rsidRPr="002A1AE7">
        <w:rPr>
          <w:rFonts w:ascii="Times New Roman" w:hAnsi="Times New Roman" w:cs="Times New Roman"/>
        </w:rPr>
        <w:t>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w:t>
      </w:r>
      <w:proofErr w:type="gramEnd"/>
      <w:r w:rsidRPr="002A1AE7">
        <w:rPr>
          <w:rFonts w:ascii="Times New Roman" w:hAnsi="Times New Roman" w:cs="Times New Roman"/>
        </w:rPr>
        <w:t xml:space="preserve">;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D84A0A" w:rsidRPr="002A1AE7" w:rsidRDefault="00D84A0A" w:rsidP="00D84A0A">
      <w:pPr>
        <w:spacing w:after="0" w:line="240" w:lineRule="auto"/>
        <w:ind w:firstLine="709"/>
        <w:jc w:val="both"/>
        <w:rPr>
          <w:rFonts w:ascii="Times New Roman" w:hAnsi="Times New Roman" w:cs="Times New Roman"/>
        </w:rPr>
      </w:pPr>
      <w:r w:rsidRPr="002A1AE7">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84A0A" w:rsidRDefault="00D84A0A" w:rsidP="00D84A0A">
      <w:pPr>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2A1AE7">
        <w:rPr>
          <w:rFonts w:ascii="Times New Roman" w:hAnsi="Times New Roman" w:cs="Times New Roman"/>
        </w:rPr>
        <w:t xml:space="preserve">5. </w:t>
      </w:r>
      <w:proofErr w:type="gramStart"/>
      <w:r w:rsidRPr="002A1AE7">
        <w:rPr>
          <w:rFonts w:ascii="Times New Roman" w:hAnsi="Times New Roman" w:cs="Times New Roman"/>
        </w:rPr>
        <w:t xml:space="preserve">В площадь застройки не должны включаться площади, занятые </w:t>
      </w:r>
      <w:proofErr w:type="spellStart"/>
      <w:r w:rsidRPr="002A1AE7">
        <w:rPr>
          <w:rFonts w:ascii="Times New Roman" w:hAnsi="Times New Roman" w:cs="Times New Roman"/>
        </w:rPr>
        <w:t>отмостками</w:t>
      </w:r>
      <w:proofErr w:type="spellEnd"/>
      <w:r w:rsidRPr="002A1AE7">
        <w:rPr>
          <w:rFonts w:ascii="Times New Roman" w:hAnsi="Times New Roman" w:cs="Times New Roman"/>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D84A0A" w:rsidRPr="002A1AE7" w:rsidRDefault="00D84A0A" w:rsidP="00D84A0A">
      <w:pPr>
        <w:overflowPunct w:val="0"/>
        <w:autoSpaceDE w:val="0"/>
        <w:autoSpaceDN w:val="0"/>
        <w:adjustRightInd w:val="0"/>
        <w:spacing w:after="0" w:line="240" w:lineRule="auto"/>
        <w:ind w:firstLine="709"/>
        <w:jc w:val="both"/>
        <w:textAlignment w:val="baseline"/>
        <w:rPr>
          <w:rFonts w:ascii="Times New Roman" w:hAnsi="Times New Roman" w:cs="Times New Roman"/>
          <w:bCs/>
          <w:sz w:val="24"/>
          <w:szCs w:val="24"/>
        </w:rPr>
      </w:pPr>
    </w:p>
    <w:p w:rsidR="00D84A0A" w:rsidRPr="002A1AE7" w:rsidRDefault="00D84A0A" w:rsidP="00D84A0A">
      <w:pPr>
        <w:spacing w:line="240" w:lineRule="auto"/>
        <w:ind w:firstLine="709"/>
        <w:jc w:val="both"/>
        <w:rPr>
          <w:rFonts w:ascii="Times New Roman" w:hAnsi="Times New Roman" w:cs="Times New Roman"/>
          <w:bCs/>
          <w:sz w:val="24"/>
          <w:szCs w:val="24"/>
        </w:rPr>
      </w:pPr>
      <w:r w:rsidRPr="002A1AE7">
        <w:rPr>
          <w:rFonts w:ascii="Times New Roman" w:hAnsi="Times New Roman" w:cs="Times New Roman"/>
          <w:bCs/>
          <w:sz w:val="24"/>
          <w:szCs w:val="24"/>
        </w:rPr>
        <w:t>11.5. Ориентировочные размеры санитарно-защитных зон сельскохозяйственных объектов приведены в таблице 11.5.</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7"/>
        <w:gridCol w:w="3742"/>
      </w:tblGrid>
      <w:tr w:rsidR="00D84A0A" w:rsidRPr="003A55A3" w:rsidTr="00041FC4">
        <w:trPr>
          <w:trHeight w:val="312"/>
          <w:tblHeader/>
          <w:jc w:val="center"/>
        </w:trPr>
        <w:tc>
          <w:tcPr>
            <w:tcW w:w="6407" w:type="dxa"/>
            <w:shd w:val="clear" w:color="auto" w:fill="auto"/>
            <w:vAlign w:val="center"/>
          </w:tcPr>
          <w:p w:rsidR="00D84A0A" w:rsidRPr="002A1AE7" w:rsidRDefault="00D84A0A" w:rsidP="00041FC4">
            <w:pPr>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Наименование сельскохозяйственных объектов</w:t>
            </w:r>
          </w:p>
        </w:tc>
        <w:tc>
          <w:tcPr>
            <w:tcW w:w="3742" w:type="dxa"/>
            <w:shd w:val="clear" w:color="auto" w:fill="auto"/>
            <w:vAlign w:val="center"/>
          </w:tcPr>
          <w:p w:rsidR="00D84A0A" w:rsidRPr="002A1AE7" w:rsidRDefault="00D84A0A" w:rsidP="00041FC4">
            <w:pPr>
              <w:spacing w:line="240" w:lineRule="auto"/>
              <w:ind w:left="-57" w:right="-57"/>
              <w:jc w:val="center"/>
              <w:rPr>
                <w:rFonts w:ascii="Times New Roman Полужирный" w:hAnsi="Times New Roman Полужирный" w:cs="Times New Roman"/>
                <w:b/>
                <w:bCs/>
                <w:spacing w:val="-2"/>
                <w:sz w:val="24"/>
                <w:szCs w:val="24"/>
              </w:rPr>
            </w:pPr>
            <w:r w:rsidRPr="002A1AE7">
              <w:rPr>
                <w:rFonts w:ascii="Times New Roman Полужирный" w:hAnsi="Times New Roman Полужирный" w:cs="Times New Roman"/>
                <w:b/>
                <w:bCs/>
                <w:spacing w:val="-2"/>
                <w:sz w:val="24"/>
                <w:szCs w:val="24"/>
              </w:rPr>
              <w:t xml:space="preserve">Размер санитарно-защитной зоны, </w:t>
            </w:r>
            <w:proofErr w:type="gramStart"/>
            <w:r w:rsidRPr="002A1AE7">
              <w:rPr>
                <w:rFonts w:ascii="Times New Roman Полужирный" w:hAnsi="Times New Roman Полужирный" w:cs="Times New Roman"/>
                <w:b/>
                <w:bCs/>
                <w:spacing w:val="-2"/>
                <w:sz w:val="24"/>
                <w:szCs w:val="24"/>
              </w:rPr>
              <w:t>м</w:t>
            </w:r>
            <w:proofErr w:type="gramEnd"/>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Комплексы крупного рогатого скота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Фермы крупного рогатого скота от 1200 до 2000 коров и до 6000 скотомест для молодняка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Фермы крупного рогатого скота до 1200 голов (всех специализаций)</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Свиноводческие комплексы</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Свинофермы от 4 до 12 тыс. голов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Свинофермы до 4000 голов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lastRenderedPageBreak/>
              <w:t>Фермы овцеводческие до 1000 голов, козоводческие</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Хозяйства с содержанием животных (свинарники, коровники, питомники, конюшни) до 100 голов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Фермы птицеводческие от 100 тыс. до 400 тыс. кур-несушек и  от 1 до 3 млн. бройлеров в год</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Фермы птицеводческие до 100 тыс. кур-несушек и до 1 млн. бройлеров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Фермы звероводческие</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Зверофермы</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Цехи по приготовлению кормов, включая использование пищевых отходов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trHeight w:val="20"/>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Открытые хранилища навоза и помета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Открытые хранилища биологически обработанной жидкой фракции навоза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Закрытые хранилища навоза и помета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Площадки для буртования помета и навоза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Тепличные и парниковые хозяйства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Хранилища фруктов, овощей, картофеля, зерна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Склады для хранения ядохимикатов свыше 500 т</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Склады для хранения ядохимикатов и минеральных удобрений более 50 т</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Склады для хранения минеральных удобрений, ядохимикатов до 50 т</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300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Производства по обработке и протравлению семян</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ind w:right="-57"/>
              <w:rPr>
                <w:rFonts w:ascii="Times New Roman" w:hAnsi="Times New Roman" w:cs="Times New Roman"/>
                <w:spacing w:val="-2"/>
                <w:sz w:val="24"/>
                <w:szCs w:val="24"/>
              </w:rPr>
            </w:pPr>
            <w:r w:rsidRPr="002A1AE7">
              <w:rPr>
                <w:rFonts w:ascii="Times New Roman" w:hAnsi="Times New Roman" w:cs="Times New Roman"/>
                <w:spacing w:val="-2"/>
                <w:sz w:val="24"/>
                <w:szCs w:val="24"/>
              </w:rPr>
              <w:t xml:space="preserve">Гаражи и парки по ремонту, технологическому обслуживанию и хранению грузовых автомобилей и </w:t>
            </w:r>
            <w:r w:rsidRPr="002A1AE7">
              <w:rPr>
                <w:rFonts w:ascii="Times New Roman" w:hAnsi="Times New Roman" w:cs="Times New Roman"/>
                <w:spacing w:val="-2"/>
                <w:sz w:val="24"/>
                <w:szCs w:val="24"/>
              </w:rPr>
              <w:lastRenderedPageBreak/>
              <w:t>сельскохозяйственной техники</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lastRenderedPageBreak/>
              <w:t>300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lastRenderedPageBreak/>
              <w:t>Склады горюче-смазочных материалов</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Материальные склады</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50</w:t>
            </w:r>
          </w:p>
        </w:tc>
      </w:tr>
      <w:tr w:rsidR="00D84A0A" w:rsidRPr="003A55A3" w:rsidTr="00041FC4">
        <w:tblPrEx>
          <w:tblBorders>
            <w:bottom w:val="single" w:sz="4" w:space="0" w:color="auto"/>
          </w:tblBorders>
        </w:tblPrEx>
        <w:trPr>
          <w:jc w:val="center"/>
        </w:trPr>
        <w:tc>
          <w:tcPr>
            <w:tcW w:w="6407" w:type="dxa"/>
            <w:shd w:val="clear" w:color="auto" w:fill="auto"/>
          </w:tcPr>
          <w:p w:rsidR="00D84A0A" w:rsidRPr="002A1AE7" w:rsidRDefault="00D84A0A" w:rsidP="00041FC4">
            <w:pPr>
              <w:spacing w:line="240" w:lineRule="auto"/>
              <w:rPr>
                <w:rFonts w:ascii="Times New Roman" w:hAnsi="Times New Roman" w:cs="Times New Roman"/>
                <w:sz w:val="24"/>
                <w:szCs w:val="24"/>
              </w:rPr>
            </w:pPr>
            <w:r w:rsidRPr="002A1AE7">
              <w:rPr>
                <w:rFonts w:ascii="Times New Roman" w:hAnsi="Times New Roman" w:cs="Times New Roman"/>
                <w:sz w:val="24"/>
                <w:szCs w:val="24"/>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D84A0A" w:rsidRPr="002A1AE7" w:rsidRDefault="00D84A0A" w:rsidP="00041FC4">
            <w:pPr>
              <w:spacing w:line="240" w:lineRule="auto"/>
              <w:jc w:val="center"/>
              <w:rPr>
                <w:rFonts w:ascii="Times New Roman" w:hAnsi="Times New Roman" w:cs="Times New Roman"/>
                <w:bCs/>
                <w:sz w:val="24"/>
                <w:szCs w:val="24"/>
              </w:rPr>
            </w:pPr>
            <w:r w:rsidRPr="002A1AE7">
              <w:rPr>
                <w:rFonts w:ascii="Times New Roman" w:hAnsi="Times New Roman" w:cs="Times New Roman"/>
                <w:bCs/>
                <w:sz w:val="24"/>
                <w:szCs w:val="24"/>
              </w:rPr>
              <w:t>100</w:t>
            </w:r>
          </w:p>
        </w:tc>
      </w:tr>
    </w:tbl>
    <w:p w:rsidR="00D84A0A" w:rsidRPr="003A55A3" w:rsidRDefault="00D84A0A" w:rsidP="00D84A0A">
      <w:pPr>
        <w:adjustRightInd w:val="0"/>
        <w:spacing w:line="239" w:lineRule="auto"/>
        <w:ind w:firstLine="709"/>
        <w:rPr>
          <w:rFonts w:ascii="Times New Roman" w:hAnsi="Times New Roman" w:cs="Times New Roman"/>
          <w:b/>
          <w:sz w:val="24"/>
          <w:szCs w:val="24"/>
        </w:rPr>
      </w:pPr>
      <w:r w:rsidRPr="002A1AE7">
        <w:rPr>
          <w:rFonts w:ascii="Times New Roman" w:hAnsi="Times New Roman" w:cs="Times New Roman"/>
          <w:bCs/>
          <w:sz w:val="24"/>
          <w:szCs w:val="24"/>
        </w:rPr>
        <w:t xml:space="preserve">11.6. </w:t>
      </w:r>
      <w:r w:rsidRPr="002A1AE7">
        <w:rPr>
          <w:rFonts w:ascii="Times New Roman" w:hAnsi="Times New Roman" w:cs="Times New Roman"/>
          <w:sz w:val="24"/>
          <w:szCs w:val="24"/>
        </w:rPr>
        <w:t>Нормативные параметры и расчетные показатели</w:t>
      </w:r>
      <w:r w:rsidRPr="002A1AE7">
        <w:rPr>
          <w:rFonts w:ascii="Times New Roman" w:hAnsi="Times New Roman" w:cs="Times New Roman"/>
          <w:bCs/>
          <w:sz w:val="24"/>
          <w:szCs w:val="24"/>
        </w:rPr>
        <w:t xml:space="preserve"> градостроительного проектирования</w:t>
      </w:r>
      <w:r>
        <w:rPr>
          <w:rFonts w:ascii="Times New Roman" w:hAnsi="Times New Roman" w:cs="Times New Roman"/>
          <w:bCs/>
          <w:sz w:val="24"/>
          <w:szCs w:val="24"/>
        </w:rPr>
        <w:t xml:space="preserve"> </w:t>
      </w:r>
      <w:r w:rsidRPr="002A1AE7">
        <w:rPr>
          <w:rFonts w:ascii="Times New Roman" w:hAnsi="Times New Roman" w:cs="Times New Roman"/>
          <w:b/>
          <w:sz w:val="24"/>
          <w:szCs w:val="24"/>
        </w:rPr>
        <w:t>з</w:t>
      </w:r>
      <w:r w:rsidRPr="002A1AE7">
        <w:rPr>
          <w:rFonts w:ascii="Times New Roman" w:hAnsi="Times New Roman" w:cs="Times New Roman"/>
          <w:b/>
          <w:spacing w:val="-3"/>
          <w:sz w:val="24"/>
          <w:szCs w:val="24"/>
        </w:rPr>
        <w:t>он, предназначенных для ведения садоводства, огородничества, дачного хозяйства</w:t>
      </w:r>
      <w:r w:rsidRPr="003A55A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A1AE7">
        <w:rPr>
          <w:rFonts w:ascii="Times New Roman" w:hAnsi="Times New Roman" w:cs="Times New Roman"/>
          <w:sz w:val="24"/>
          <w:szCs w:val="24"/>
        </w:rPr>
        <w:t>приведены в таблице 11.6.</w:t>
      </w: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300"/>
        <w:gridCol w:w="1218"/>
        <w:gridCol w:w="1218"/>
        <w:gridCol w:w="1493"/>
      </w:tblGrid>
      <w:tr w:rsidR="00D84A0A" w:rsidRPr="003A55A3" w:rsidTr="00041FC4">
        <w:trPr>
          <w:trHeight w:val="312"/>
          <w:jc w:val="center"/>
        </w:trPr>
        <w:tc>
          <w:tcPr>
            <w:tcW w:w="2948" w:type="dxa"/>
            <w:shd w:val="clear" w:color="auto" w:fill="auto"/>
            <w:vAlign w:val="center"/>
          </w:tcPr>
          <w:p w:rsidR="00D84A0A" w:rsidRPr="002A1AE7" w:rsidRDefault="00D84A0A" w:rsidP="00041FC4">
            <w:pPr>
              <w:adjustRightInd w:val="0"/>
              <w:spacing w:line="240" w:lineRule="auto"/>
              <w:ind w:left="-57" w:right="-57"/>
              <w:jc w:val="center"/>
              <w:rPr>
                <w:rFonts w:ascii="Times New Roman" w:hAnsi="Times New Roman" w:cs="Times New Roman"/>
                <w:b/>
                <w:sz w:val="24"/>
                <w:szCs w:val="24"/>
              </w:rPr>
            </w:pPr>
            <w:r w:rsidRPr="002A1AE7">
              <w:rPr>
                <w:rFonts w:ascii="Times New Roman" w:hAnsi="Times New Roman" w:cs="Times New Roman"/>
                <w:b/>
                <w:sz w:val="24"/>
                <w:szCs w:val="24"/>
              </w:rPr>
              <w:t>Наименование показателей</w:t>
            </w:r>
          </w:p>
        </w:tc>
        <w:tc>
          <w:tcPr>
            <w:tcW w:w="7229" w:type="dxa"/>
            <w:gridSpan w:val="4"/>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sz w:val="24"/>
                <w:szCs w:val="24"/>
              </w:rPr>
            </w:pPr>
            <w:r w:rsidRPr="002A1AE7">
              <w:rPr>
                <w:rFonts w:ascii="Times New Roman" w:hAnsi="Times New Roman" w:cs="Times New Roman"/>
                <w:b/>
                <w:sz w:val="24"/>
                <w:szCs w:val="24"/>
              </w:rPr>
              <w:t>Нормативные параметры и расчетные показатели</w:t>
            </w:r>
          </w:p>
        </w:tc>
      </w:tr>
      <w:tr w:rsidR="00D84A0A" w:rsidRPr="003A55A3" w:rsidTr="00041FC4">
        <w:tblPrEx>
          <w:tblBorders>
            <w:bottom w:val="single" w:sz="4" w:space="0" w:color="auto"/>
          </w:tblBorders>
        </w:tblPrEx>
        <w:trPr>
          <w:trHeight w:val="170"/>
          <w:tblHeader/>
          <w:jc w:val="center"/>
        </w:trPr>
        <w:tc>
          <w:tcPr>
            <w:tcW w:w="2948" w:type="dxa"/>
            <w:shd w:val="clear" w:color="auto" w:fill="auto"/>
            <w:vAlign w:val="center"/>
          </w:tcPr>
          <w:p w:rsidR="00D84A0A" w:rsidRPr="003A55A3" w:rsidRDefault="00D84A0A" w:rsidP="00041FC4">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229" w:type="dxa"/>
            <w:gridSpan w:val="4"/>
            <w:shd w:val="clear" w:color="auto" w:fill="auto"/>
            <w:vAlign w:val="center"/>
          </w:tcPr>
          <w:p w:rsidR="00D84A0A" w:rsidRPr="003A55A3" w:rsidRDefault="00D84A0A" w:rsidP="00041FC4">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D84A0A" w:rsidRPr="003A55A3" w:rsidTr="00041FC4">
        <w:tblPrEx>
          <w:tblBorders>
            <w:bottom w:val="single" w:sz="4" w:space="0" w:color="auto"/>
          </w:tblBorders>
        </w:tblPrEx>
        <w:trPr>
          <w:trHeight w:val="312"/>
          <w:jc w:val="center"/>
        </w:trPr>
        <w:tc>
          <w:tcPr>
            <w:tcW w:w="10177" w:type="dxa"/>
            <w:gridSpan w:val="5"/>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Планировочная организация территории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sz w:val="24"/>
                <w:szCs w:val="24"/>
              </w:rPr>
            </w:pPr>
            <w:r w:rsidRPr="002A1AE7">
              <w:rPr>
                <w:rFonts w:ascii="Times New Roman" w:hAnsi="Times New Roman" w:cs="Times New Roman"/>
                <w:bCs/>
                <w:sz w:val="24"/>
                <w:szCs w:val="24"/>
              </w:rPr>
              <w:t xml:space="preserve">Организация и застройка территории </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В соответствии с утвержденным проектом планировки садоводческого, огороднического, дачного объединения.</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Запрещается размещение:</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в санитарно-защитных зонах промышленных объектов, производств и сооружений;</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на особо охраняемых природных территориях;</w:t>
            </w:r>
          </w:p>
          <w:p w:rsidR="00D84A0A" w:rsidRPr="002A1AE7" w:rsidRDefault="00D84A0A" w:rsidP="00041FC4">
            <w:pPr>
              <w:spacing w:line="239" w:lineRule="auto"/>
              <w:ind w:left="142" w:hanging="142"/>
              <w:rPr>
                <w:rFonts w:ascii="Times New Roman" w:hAnsi="Times New Roman" w:cs="Times New Roman"/>
                <w:bCs/>
                <w:spacing w:val="-2"/>
                <w:sz w:val="24"/>
                <w:szCs w:val="24"/>
              </w:rPr>
            </w:pPr>
            <w:r w:rsidRPr="002A1AE7">
              <w:rPr>
                <w:rFonts w:ascii="Times New Roman" w:hAnsi="Times New Roman" w:cs="Times New Roman"/>
                <w:bCs/>
                <w:spacing w:val="-2"/>
                <w:sz w:val="24"/>
                <w:szCs w:val="24"/>
              </w:rPr>
              <w:t>- на территориях с зарегистрированными залежами полезных ископаемых;</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на особо ценных сельскохозяйственных угодьях;</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на резервных территориях для развития населенных пунктов в пределах сельского поселения;</w:t>
            </w:r>
          </w:p>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 на землях, расположенных под линиями электропередачи </w:t>
            </w:r>
            <w:r w:rsidRPr="002A1AE7">
              <w:rPr>
                <w:rFonts w:ascii="Times New Roman" w:hAnsi="Times New Roman" w:cs="Times New Roman"/>
                <w:bCs/>
                <w:sz w:val="24"/>
                <w:szCs w:val="24"/>
              </w:rPr>
              <w:lastRenderedPageBreak/>
              <w:t xml:space="preserve">напряжением 35 </w:t>
            </w:r>
            <w:proofErr w:type="spellStart"/>
            <w:r w:rsidRPr="002A1AE7">
              <w:rPr>
                <w:rFonts w:ascii="Times New Roman" w:hAnsi="Times New Roman" w:cs="Times New Roman"/>
                <w:bCs/>
                <w:sz w:val="24"/>
                <w:szCs w:val="24"/>
              </w:rPr>
              <w:t>кВА</w:t>
            </w:r>
            <w:proofErr w:type="spellEnd"/>
            <w:r w:rsidRPr="002A1AE7">
              <w:rPr>
                <w:rFonts w:ascii="Times New Roman" w:hAnsi="Times New Roman" w:cs="Times New Roman"/>
                <w:bCs/>
                <w:sz w:val="24"/>
                <w:szCs w:val="24"/>
              </w:rPr>
              <w:t xml:space="preserve"> и выше, а также с пересечением этих земель магистральными газо- и нефтепроводами.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lastRenderedPageBreak/>
              <w:t xml:space="preserve">Расстояния до высоковольтных воздушных линий электропередачи </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w:t>
            </w:r>
            <w:smartTag w:uri="urn:schemas-microsoft-com:office:smarttags" w:element="metricconverter">
              <w:smartTagPr>
                <w:attr w:name="ProductID" w:val="10 м"/>
              </w:smartTagPr>
              <w:r w:rsidRPr="002A1AE7">
                <w:rPr>
                  <w:rFonts w:ascii="Times New Roman" w:hAnsi="Times New Roman" w:cs="Times New Roman"/>
                  <w:bCs/>
                  <w:sz w:val="24"/>
                  <w:szCs w:val="24"/>
                </w:rPr>
                <w:t>10 м</w:t>
              </w:r>
            </w:smartTag>
            <w:r w:rsidRPr="002A1AE7">
              <w:rPr>
                <w:rFonts w:ascii="Times New Roman" w:hAnsi="Times New Roman" w:cs="Times New Roman"/>
                <w:bCs/>
                <w:sz w:val="24"/>
                <w:szCs w:val="24"/>
              </w:rPr>
              <w:t xml:space="preserve"> – для воздушных линий напряжением до 20 </w:t>
            </w:r>
            <w:proofErr w:type="spellStart"/>
            <w:r w:rsidRPr="002A1AE7">
              <w:rPr>
                <w:rFonts w:ascii="Times New Roman" w:hAnsi="Times New Roman" w:cs="Times New Roman"/>
                <w:bCs/>
                <w:sz w:val="24"/>
                <w:szCs w:val="24"/>
              </w:rPr>
              <w:t>кВ</w:t>
            </w:r>
            <w:proofErr w:type="spellEnd"/>
            <w:r w:rsidRPr="002A1AE7">
              <w:rPr>
                <w:rFonts w:ascii="Times New Roman" w:hAnsi="Times New Roman" w:cs="Times New Roman"/>
                <w:bCs/>
                <w:sz w:val="24"/>
                <w:szCs w:val="24"/>
              </w:rPr>
              <w:t>;</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w:t>
            </w:r>
            <w:smartTag w:uri="urn:schemas-microsoft-com:office:smarttags" w:element="metricconverter">
              <w:smartTagPr>
                <w:attr w:name="ProductID" w:val="15 м"/>
              </w:smartTagPr>
              <w:r w:rsidRPr="002A1AE7">
                <w:rPr>
                  <w:rFonts w:ascii="Times New Roman" w:hAnsi="Times New Roman" w:cs="Times New Roman"/>
                  <w:bCs/>
                  <w:sz w:val="24"/>
                  <w:szCs w:val="24"/>
                </w:rPr>
                <w:t>15 м</w:t>
              </w:r>
            </w:smartTag>
            <w:r w:rsidRPr="002A1AE7">
              <w:rPr>
                <w:rFonts w:ascii="Times New Roman" w:hAnsi="Times New Roman" w:cs="Times New Roman"/>
                <w:bCs/>
                <w:sz w:val="24"/>
                <w:szCs w:val="24"/>
              </w:rPr>
              <w:t xml:space="preserve"> – для воздушных линий напряжением 35 </w:t>
            </w:r>
            <w:proofErr w:type="spellStart"/>
            <w:r w:rsidRPr="002A1AE7">
              <w:rPr>
                <w:rFonts w:ascii="Times New Roman" w:hAnsi="Times New Roman" w:cs="Times New Roman"/>
                <w:bCs/>
                <w:sz w:val="24"/>
                <w:szCs w:val="24"/>
              </w:rPr>
              <w:t>кВ</w:t>
            </w:r>
            <w:proofErr w:type="spellEnd"/>
            <w:r w:rsidRPr="002A1AE7">
              <w:rPr>
                <w:rFonts w:ascii="Times New Roman" w:hAnsi="Times New Roman" w:cs="Times New Roman"/>
                <w:bCs/>
                <w:sz w:val="24"/>
                <w:szCs w:val="24"/>
              </w:rPr>
              <w:t>;</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w:t>
            </w:r>
            <w:smartTag w:uri="urn:schemas-microsoft-com:office:smarttags" w:element="metricconverter">
              <w:smartTagPr>
                <w:attr w:name="ProductID" w:val="20 м"/>
              </w:smartTagPr>
              <w:r w:rsidRPr="002A1AE7">
                <w:rPr>
                  <w:rFonts w:ascii="Times New Roman" w:hAnsi="Times New Roman" w:cs="Times New Roman"/>
                  <w:bCs/>
                  <w:sz w:val="24"/>
                  <w:szCs w:val="24"/>
                </w:rPr>
                <w:t>20 м</w:t>
              </w:r>
            </w:smartTag>
            <w:r w:rsidRPr="002A1AE7">
              <w:rPr>
                <w:rFonts w:ascii="Times New Roman" w:hAnsi="Times New Roman" w:cs="Times New Roman"/>
                <w:bCs/>
                <w:sz w:val="24"/>
                <w:szCs w:val="24"/>
              </w:rPr>
              <w:t xml:space="preserve"> – для воздушных линий напряжением 110 </w:t>
            </w:r>
            <w:proofErr w:type="spellStart"/>
            <w:r w:rsidRPr="002A1AE7">
              <w:rPr>
                <w:rFonts w:ascii="Times New Roman" w:hAnsi="Times New Roman" w:cs="Times New Roman"/>
                <w:bCs/>
                <w:sz w:val="24"/>
                <w:szCs w:val="24"/>
              </w:rPr>
              <w:t>кВ</w:t>
            </w:r>
            <w:proofErr w:type="spellEnd"/>
            <w:r w:rsidRPr="002A1AE7">
              <w:rPr>
                <w:rFonts w:ascii="Times New Roman" w:hAnsi="Times New Roman" w:cs="Times New Roman"/>
                <w:bCs/>
                <w:sz w:val="24"/>
                <w:szCs w:val="24"/>
              </w:rPr>
              <w:t>;</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w:t>
            </w:r>
            <w:smartTag w:uri="urn:schemas-microsoft-com:office:smarttags" w:element="metricconverter">
              <w:smartTagPr>
                <w:attr w:name="ProductID" w:val="25 м"/>
              </w:smartTagPr>
              <w:r w:rsidRPr="002A1AE7">
                <w:rPr>
                  <w:rFonts w:ascii="Times New Roman" w:hAnsi="Times New Roman" w:cs="Times New Roman"/>
                  <w:bCs/>
                  <w:sz w:val="24"/>
                  <w:szCs w:val="24"/>
                </w:rPr>
                <w:t>25 м</w:t>
              </w:r>
            </w:smartTag>
            <w:r w:rsidRPr="002A1AE7">
              <w:rPr>
                <w:rFonts w:ascii="Times New Roman" w:hAnsi="Times New Roman" w:cs="Times New Roman"/>
                <w:bCs/>
                <w:sz w:val="24"/>
                <w:szCs w:val="24"/>
              </w:rPr>
              <w:t xml:space="preserve"> – для воздушных линий напряжением 150-220 </w:t>
            </w:r>
            <w:proofErr w:type="spellStart"/>
            <w:r w:rsidRPr="002A1AE7">
              <w:rPr>
                <w:rFonts w:ascii="Times New Roman" w:hAnsi="Times New Roman" w:cs="Times New Roman"/>
                <w:bCs/>
                <w:sz w:val="24"/>
                <w:szCs w:val="24"/>
              </w:rPr>
              <w:t>кВ.</w:t>
            </w:r>
            <w:proofErr w:type="spellEnd"/>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Расстояния до наземных магистральных газо- и нефтепроводов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Рекомендуемые минимальные расстояния – в соответствии с СанПиН 2.2.1/2.1.1.1200-03.</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A1AE7">
                <w:rPr>
                  <w:rFonts w:ascii="Times New Roman" w:hAnsi="Times New Roman" w:cs="Times New Roman"/>
                  <w:bCs/>
                  <w:sz w:val="24"/>
                  <w:szCs w:val="24"/>
                </w:rPr>
                <w:t>15 м</w:t>
              </w:r>
            </w:smartTag>
            <w:r w:rsidRPr="002A1AE7">
              <w:rPr>
                <w:rFonts w:ascii="Times New Roman" w:hAnsi="Times New Roman" w:cs="Times New Roman"/>
                <w:bCs/>
                <w:sz w:val="24"/>
                <w:szCs w:val="24"/>
              </w:rPr>
              <w:t>. Указанное расстояние допускается сокращать при соответствующем технико-экономическом обосновании, но не более чем на 30 %</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pacing w:val="-3"/>
                <w:sz w:val="24"/>
                <w:szCs w:val="24"/>
              </w:rPr>
              <w:t>Расстояния до автомобильных дорог общей сети</w:t>
            </w:r>
          </w:p>
        </w:tc>
        <w:tc>
          <w:tcPr>
            <w:tcW w:w="7229" w:type="dxa"/>
            <w:gridSpan w:val="4"/>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 до автомобильных дорог </w:t>
            </w:r>
            <w:r w:rsidRPr="002A1AE7">
              <w:rPr>
                <w:rFonts w:ascii="Times New Roman" w:hAnsi="Times New Roman" w:cs="Times New Roman"/>
                <w:bCs/>
                <w:sz w:val="24"/>
                <w:szCs w:val="24"/>
                <w:lang w:val="en-US"/>
              </w:rPr>
              <w:t>I</w:t>
            </w:r>
            <w:r w:rsidRPr="002A1AE7">
              <w:rPr>
                <w:rFonts w:ascii="Times New Roman" w:hAnsi="Times New Roman" w:cs="Times New Roman"/>
                <w:bCs/>
                <w:sz w:val="24"/>
                <w:szCs w:val="24"/>
              </w:rPr>
              <w:t xml:space="preserve">, </w:t>
            </w:r>
            <w:r w:rsidRPr="002A1AE7">
              <w:rPr>
                <w:rFonts w:ascii="Times New Roman" w:hAnsi="Times New Roman" w:cs="Times New Roman"/>
                <w:bCs/>
                <w:sz w:val="24"/>
                <w:szCs w:val="24"/>
                <w:lang w:val="en-US"/>
              </w:rPr>
              <w:t>II</w:t>
            </w:r>
            <w:r w:rsidRPr="002A1AE7">
              <w:rPr>
                <w:rFonts w:ascii="Times New Roman" w:hAnsi="Times New Roman" w:cs="Times New Roman"/>
                <w:bCs/>
                <w:sz w:val="24"/>
                <w:szCs w:val="24"/>
              </w:rPr>
              <w:t xml:space="preserve">, </w:t>
            </w:r>
            <w:r w:rsidRPr="002A1AE7">
              <w:rPr>
                <w:rFonts w:ascii="Times New Roman" w:hAnsi="Times New Roman" w:cs="Times New Roman"/>
                <w:bCs/>
                <w:sz w:val="24"/>
                <w:szCs w:val="24"/>
                <w:lang w:val="en-US"/>
              </w:rPr>
              <w:t>III</w:t>
            </w:r>
            <w:r w:rsidRPr="002A1AE7">
              <w:rPr>
                <w:rFonts w:ascii="Times New Roman" w:hAnsi="Times New Roman" w:cs="Times New Roman"/>
                <w:bCs/>
                <w:sz w:val="24"/>
                <w:szCs w:val="24"/>
              </w:rPr>
              <w:t xml:space="preserve"> категорий – </w:t>
            </w:r>
            <w:smartTag w:uri="urn:schemas-microsoft-com:office:smarttags" w:element="metricconverter">
              <w:smartTagPr>
                <w:attr w:name="ProductID" w:val="50 м"/>
              </w:smartTagPr>
              <w:r w:rsidRPr="002A1AE7">
                <w:rPr>
                  <w:rFonts w:ascii="Times New Roman" w:hAnsi="Times New Roman" w:cs="Times New Roman"/>
                  <w:bCs/>
                  <w:sz w:val="24"/>
                  <w:szCs w:val="24"/>
                </w:rPr>
                <w:t>50 м</w:t>
              </w:r>
            </w:smartTag>
            <w:r w:rsidRPr="002A1AE7">
              <w:rPr>
                <w:rFonts w:ascii="Times New Roman" w:hAnsi="Times New Roman" w:cs="Times New Roman"/>
                <w:bCs/>
                <w:sz w:val="24"/>
                <w:szCs w:val="24"/>
              </w:rPr>
              <w:t>;</w:t>
            </w:r>
          </w:p>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 до автомобильных дорог </w:t>
            </w:r>
            <w:r w:rsidRPr="002A1AE7">
              <w:rPr>
                <w:rFonts w:ascii="Times New Roman" w:hAnsi="Times New Roman" w:cs="Times New Roman"/>
                <w:bCs/>
                <w:sz w:val="24"/>
                <w:szCs w:val="24"/>
                <w:lang w:val="en-US"/>
              </w:rPr>
              <w:t>IV</w:t>
            </w:r>
            <w:r w:rsidRPr="002A1AE7">
              <w:rPr>
                <w:rFonts w:ascii="Times New Roman" w:hAnsi="Times New Roman" w:cs="Times New Roman"/>
                <w:bCs/>
                <w:sz w:val="24"/>
                <w:szCs w:val="24"/>
              </w:rPr>
              <w:t xml:space="preserve"> категории – </w:t>
            </w:r>
            <w:smartTag w:uri="urn:schemas-microsoft-com:office:smarttags" w:element="metricconverter">
              <w:smartTagPr>
                <w:attr w:name="ProductID" w:val="25 м"/>
              </w:smartTagPr>
              <w:r w:rsidRPr="002A1AE7">
                <w:rPr>
                  <w:rFonts w:ascii="Times New Roman" w:hAnsi="Times New Roman" w:cs="Times New Roman"/>
                  <w:bCs/>
                  <w:sz w:val="24"/>
                  <w:szCs w:val="24"/>
                </w:rPr>
                <w:t>25 м</w:t>
              </w:r>
            </w:smartTag>
            <w:r w:rsidRPr="002A1AE7">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pacing w:val="-3"/>
                <w:sz w:val="24"/>
                <w:szCs w:val="24"/>
              </w:rPr>
            </w:pPr>
            <w:r w:rsidRPr="002A1AE7">
              <w:rPr>
                <w:rFonts w:ascii="Times New Roman" w:hAnsi="Times New Roman" w:cs="Times New Roman"/>
                <w:bCs/>
                <w:spacing w:val="-2"/>
                <w:sz w:val="24"/>
                <w:szCs w:val="24"/>
              </w:rPr>
              <w:t>Расстояние до лесных массивов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pacing w:val="-2"/>
                <w:sz w:val="24"/>
                <w:szCs w:val="24"/>
              </w:rPr>
              <w:t>Расстояние от зданий и сооружений, расположенных на территориях садоводческих</w:t>
            </w:r>
            <w:r w:rsidRPr="002A1AE7">
              <w:rPr>
                <w:rFonts w:ascii="Times New Roman" w:hAnsi="Times New Roman" w:cs="Times New Roman"/>
                <w:bCs/>
                <w:sz w:val="24"/>
                <w:szCs w:val="24"/>
              </w:rPr>
              <w:t>, огороднических и дачных объединений, а также индивидуальных дачных и садово-огородных участков,</w:t>
            </w:r>
            <w:r w:rsidRPr="002A1AE7">
              <w:rPr>
                <w:rFonts w:ascii="Times New Roman" w:hAnsi="Times New Roman" w:cs="Times New Roman"/>
                <w:bCs/>
                <w:spacing w:val="-2"/>
                <w:sz w:val="24"/>
                <w:szCs w:val="24"/>
              </w:rPr>
              <w:t xml:space="preserve"> до лесных массивов должно составлять не менее </w:t>
            </w:r>
            <w:smartTag w:uri="urn:schemas-microsoft-com:office:smarttags" w:element="metricconverter">
              <w:smartTagPr>
                <w:attr w:name="ProductID" w:val="30 м"/>
              </w:smartTagPr>
              <w:r w:rsidRPr="002A1AE7">
                <w:rPr>
                  <w:rFonts w:ascii="Times New Roman" w:hAnsi="Times New Roman" w:cs="Times New Roman"/>
                  <w:bCs/>
                  <w:spacing w:val="-2"/>
                  <w:sz w:val="24"/>
                  <w:szCs w:val="24"/>
                </w:rPr>
                <w:t>30 м</w:t>
              </w:r>
            </w:smartTag>
            <w:r w:rsidRPr="002A1AE7">
              <w:rPr>
                <w:rFonts w:ascii="Times New Roman" w:hAnsi="Times New Roman" w:cs="Times New Roman"/>
                <w:bCs/>
                <w:spacing w:val="-2"/>
                <w:sz w:val="24"/>
                <w:szCs w:val="24"/>
              </w:rPr>
              <w:t>.</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Обеспеченность источниками наружного противопожарного водоснабжения</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sz w:val="24"/>
                <w:szCs w:val="24"/>
              </w:rPr>
            </w:pPr>
            <w:r w:rsidRPr="002A1AE7">
              <w:rPr>
                <w:rFonts w:ascii="Times New Roman" w:hAnsi="Times New Roman"/>
                <w:sz w:val="24"/>
                <w:szCs w:val="24"/>
              </w:rPr>
              <w:t>Противопожарные водоемы или резервуары вместимостью не менее:</w:t>
            </w:r>
          </w:p>
          <w:p w:rsidR="00D84A0A" w:rsidRPr="002A1AE7" w:rsidRDefault="00D84A0A" w:rsidP="00041FC4">
            <w:pPr>
              <w:adjustRightInd w:val="0"/>
              <w:spacing w:line="239" w:lineRule="auto"/>
              <w:rPr>
                <w:rFonts w:ascii="Times New Roman" w:hAnsi="Times New Roman"/>
                <w:sz w:val="24"/>
                <w:szCs w:val="24"/>
              </w:rPr>
            </w:pPr>
            <w:r w:rsidRPr="002A1AE7">
              <w:rPr>
                <w:rFonts w:ascii="Times New Roman" w:hAnsi="Times New Roman"/>
                <w:sz w:val="24"/>
                <w:szCs w:val="24"/>
              </w:rPr>
              <w:t xml:space="preserve">- </w:t>
            </w:r>
            <w:smartTag w:uri="urn:schemas-microsoft-com:office:smarttags" w:element="metricconverter">
              <w:smartTagPr>
                <w:attr w:name="ProductID" w:val="25 м3"/>
              </w:smartTagPr>
              <w:r w:rsidRPr="002A1AE7">
                <w:rPr>
                  <w:rFonts w:ascii="Times New Roman" w:hAnsi="Times New Roman"/>
                  <w:sz w:val="24"/>
                  <w:szCs w:val="24"/>
                </w:rPr>
                <w:t>25 м</w:t>
              </w:r>
              <w:r w:rsidRPr="002A1AE7">
                <w:rPr>
                  <w:rFonts w:ascii="Times New Roman" w:hAnsi="Times New Roman"/>
                  <w:sz w:val="24"/>
                  <w:szCs w:val="24"/>
                  <w:vertAlign w:val="superscript"/>
                </w:rPr>
                <w:t>3</w:t>
              </w:r>
            </w:smartTag>
            <w:r w:rsidRPr="002A1AE7">
              <w:rPr>
                <w:rFonts w:ascii="Times New Roman" w:hAnsi="Times New Roman"/>
                <w:sz w:val="24"/>
                <w:szCs w:val="24"/>
              </w:rPr>
              <w:t xml:space="preserve"> – при количестве участков до 300;</w:t>
            </w:r>
          </w:p>
          <w:p w:rsidR="00D84A0A" w:rsidRPr="002A1AE7" w:rsidRDefault="00D84A0A" w:rsidP="00041FC4">
            <w:pPr>
              <w:adjustRightInd w:val="0"/>
              <w:spacing w:line="239" w:lineRule="auto"/>
              <w:rPr>
                <w:rFonts w:ascii="Times New Roman" w:hAnsi="Times New Roman"/>
                <w:sz w:val="24"/>
                <w:szCs w:val="24"/>
              </w:rPr>
            </w:pPr>
            <w:r w:rsidRPr="002A1AE7">
              <w:rPr>
                <w:rFonts w:ascii="Times New Roman" w:hAnsi="Times New Roman"/>
                <w:sz w:val="24"/>
                <w:szCs w:val="24"/>
              </w:rPr>
              <w:t xml:space="preserve">- </w:t>
            </w:r>
            <w:smartTag w:uri="urn:schemas-microsoft-com:office:smarttags" w:element="metricconverter">
              <w:smartTagPr>
                <w:attr w:name="ProductID" w:val="60 м3"/>
              </w:smartTagPr>
              <w:r w:rsidRPr="002A1AE7">
                <w:rPr>
                  <w:rFonts w:ascii="Times New Roman" w:hAnsi="Times New Roman"/>
                  <w:sz w:val="24"/>
                  <w:szCs w:val="24"/>
                </w:rPr>
                <w:t>60 м</w:t>
              </w:r>
              <w:r w:rsidRPr="002A1AE7">
                <w:rPr>
                  <w:rFonts w:ascii="Times New Roman" w:hAnsi="Times New Roman"/>
                  <w:sz w:val="24"/>
                  <w:szCs w:val="24"/>
                  <w:vertAlign w:val="superscript"/>
                </w:rPr>
                <w:t>3</w:t>
              </w:r>
            </w:smartTag>
            <w:r w:rsidRPr="002A1AE7">
              <w:rPr>
                <w:rFonts w:ascii="Times New Roman" w:hAnsi="Times New Roman"/>
                <w:sz w:val="24"/>
                <w:szCs w:val="24"/>
              </w:rPr>
              <w:t xml:space="preserve"> – при количестве участков более 300.</w:t>
            </w:r>
          </w:p>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sz w:val="24"/>
                <w:szCs w:val="24"/>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D84A0A" w:rsidRPr="003A55A3" w:rsidTr="00041FC4">
        <w:tblPrEx>
          <w:tblBorders>
            <w:bottom w:val="single" w:sz="4" w:space="0" w:color="auto"/>
          </w:tblBorders>
        </w:tblPrEx>
        <w:trPr>
          <w:trHeight w:val="312"/>
          <w:jc w:val="center"/>
        </w:trPr>
        <w:tc>
          <w:tcPr>
            <w:tcW w:w="10177" w:type="dxa"/>
            <w:gridSpan w:val="5"/>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Нормативные параметры застройки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Состоит из земель общего пользования и индивидуальных участков.</w:t>
            </w:r>
          </w:p>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ind w:right="-57"/>
              <w:rPr>
                <w:rFonts w:ascii="Times New Roman" w:hAnsi="Times New Roman" w:cs="Times New Roman"/>
                <w:bCs/>
                <w:sz w:val="24"/>
                <w:szCs w:val="24"/>
              </w:rPr>
            </w:pPr>
            <w:r w:rsidRPr="002A1AE7">
              <w:rPr>
                <w:rFonts w:ascii="Times New Roman" w:hAnsi="Times New Roman" w:cs="Times New Roman"/>
                <w:bCs/>
                <w:sz w:val="24"/>
                <w:szCs w:val="24"/>
              </w:rPr>
              <w:lastRenderedPageBreak/>
              <w:t>Размещение зданий и сооружений общего пользования</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A1AE7">
                <w:rPr>
                  <w:rFonts w:ascii="Times New Roman" w:hAnsi="Times New Roman" w:cs="Times New Roman"/>
                  <w:bCs/>
                  <w:sz w:val="24"/>
                  <w:szCs w:val="24"/>
                </w:rPr>
                <w:t>4 м</w:t>
              </w:r>
            </w:smartTag>
            <w:r w:rsidRPr="002A1AE7">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143"/>
          <w:jc w:val="center"/>
        </w:trPr>
        <w:tc>
          <w:tcPr>
            <w:tcW w:w="2948" w:type="dxa"/>
            <w:vMerge w:val="restart"/>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Минимально необходимый состав и удельные размеры земельных участков объектов общего пользования </w:t>
            </w:r>
            <w:r w:rsidRPr="002A1AE7">
              <w:rPr>
                <w:rFonts w:ascii="Times New Roman" w:hAnsi="Times New Roman" w:cs="Times New Roman"/>
                <w:sz w:val="24"/>
                <w:szCs w:val="24"/>
              </w:rPr>
              <w:t>на территории садоводческих, дачных объединений</w:t>
            </w:r>
          </w:p>
        </w:tc>
        <w:tc>
          <w:tcPr>
            <w:tcW w:w="3300" w:type="dxa"/>
            <w:vMerge w:val="restart"/>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Наименование объектов</w:t>
            </w:r>
          </w:p>
        </w:tc>
        <w:tc>
          <w:tcPr>
            <w:tcW w:w="3929" w:type="dxa"/>
            <w:gridSpan w:val="3"/>
            <w:shd w:val="clear" w:color="auto" w:fill="auto"/>
          </w:tcPr>
          <w:p w:rsidR="00D84A0A" w:rsidRPr="002A1AE7" w:rsidRDefault="00D84A0A" w:rsidP="00041FC4">
            <w:pPr>
              <w:adjustRightInd w:val="0"/>
              <w:spacing w:line="239" w:lineRule="auto"/>
              <w:ind w:left="-57" w:right="-57"/>
              <w:jc w:val="center"/>
              <w:rPr>
                <w:rFonts w:ascii="Times New Roman" w:hAnsi="Times New Roman" w:cs="Times New Roman"/>
                <w:bCs/>
                <w:sz w:val="24"/>
                <w:szCs w:val="24"/>
              </w:rPr>
            </w:pPr>
            <w:r w:rsidRPr="002A1AE7">
              <w:rPr>
                <w:rFonts w:ascii="Times New Roman" w:hAnsi="Times New Roman" w:cs="Times New Roman"/>
                <w:sz w:val="24"/>
                <w:szCs w:val="24"/>
              </w:rPr>
              <w:t>Удельные размеры земельных           участков, м</w:t>
            </w:r>
            <w:proofErr w:type="gramStart"/>
            <w:r w:rsidRPr="002A1AE7">
              <w:rPr>
                <w:rFonts w:ascii="Times New Roman" w:hAnsi="Times New Roman" w:cs="Times New Roman"/>
                <w:sz w:val="24"/>
                <w:szCs w:val="24"/>
                <w:vertAlign w:val="superscript"/>
              </w:rPr>
              <w:t>2</w:t>
            </w:r>
            <w:proofErr w:type="gramEnd"/>
            <w:r w:rsidRPr="002A1AE7">
              <w:rPr>
                <w:rFonts w:ascii="Times New Roman" w:hAnsi="Times New Roman" w:cs="Times New Roman"/>
                <w:sz w:val="24"/>
                <w:szCs w:val="24"/>
              </w:rPr>
              <w:t xml:space="preserve"> на 1 садовый участок, для объединений с количеством участков</w:t>
            </w:r>
          </w:p>
        </w:tc>
      </w:tr>
      <w:tr w:rsidR="00D84A0A" w:rsidRPr="003A55A3" w:rsidTr="00041FC4">
        <w:tblPrEx>
          <w:tblBorders>
            <w:bottom w:val="single" w:sz="4" w:space="0" w:color="auto"/>
          </w:tblBorders>
        </w:tblPrEx>
        <w:trPr>
          <w:trHeight w:val="143"/>
          <w:jc w:val="center"/>
        </w:trPr>
        <w:tc>
          <w:tcPr>
            <w:tcW w:w="2948" w:type="dxa"/>
            <w:vMerge/>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p>
        </w:tc>
        <w:tc>
          <w:tcPr>
            <w:tcW w:w="3300" w:type="dxa"/>
            <w:vMerge/>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p>
        </w:tc>
        <w:tc>
          <w:tcPr>
            <w:tcW w:w="1218" w:type="dxa"/>
            <w:shd w:val="clear" w:color="auto" w:fill="auto"/>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15-100</w:t>
            </w:r>
          </w:p>
        </w:tc>
        <w:tc>
          <w:tcPr>
            <w:tcW w:w="1218" w:type="dxa"/>
            <w:shd w:val="clear" w:color="auto" w:fill="auto"/>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101-300</w:t>
            </w:r>
          </w:p>
        </w:tc>
        <w:tc>
          <w:tcPr>
            <w:tcW w:w="1493" w:type="dxa"/>
            <w:shd w:val="clear" w:color="auto" w:fill="auto"/>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301 и более</w:t>
            </w:r>
          </w:p>
        </w:tc>
      </w:tr>
      <w:tr w:rsidR="00D84A0A" w:rsidRPr="003A55A3" w:rsidTr="00041FC4">
        <w:tblPrEx>
          <w:tblBorders>
            <w:bottom w:val="single" w:sz="4" w:space="0" w:color="auto"/>
          </w:tblBorders>
        </w:tblPrEx>
        <w:trPr>
          <w:trHeight w:val="143"/>
          <w:jc w:val="center"/>
        </w:trPr>
        <w:tc>
          <w:tcPr>
            <w:tcW w:w="2948" w:type="dxa"/>
            <w:vMerge/>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p>
        </w:tc>
        <w:tc>
          <w:tcPr>
            <w:tcW w:w="3300"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proofErr w:type="gramStart"/>
            <w:r w:rsidRPr="002A1AE7">
              <w:rPr>
                <w:rFonts w:ascii="Times New Roman" w:hAnsi="Times New Roman" w:cs="Times New Roman"/>
                <w:bCs/>
                <w:sz w:val="24"/>
                <w:szCs w:val="24"/>
              </w:rPr>
              <w:t>Сторожка</w:t>
            </w:r>
            <w:proofErr w:type="gramEnd"/>
            <w:r w:rsidRPr="002A1AE7">
              <w:rPr>
                <w:rFonts w:ascii="Times New Roman" w:hAnsi="Times New Roman" w:cs="Times New Roman"/>
                <w:bCs/>
                <w:sz w:val="24"/>
                <w:szCs w:val="24"/>
              </w:rPr>
              <w:t xml:space="preserve"> с правлением объединения</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1-0,7</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0,7-0,5</w:t>
            </w:r>
          </w:p>
        </w:tc>
        <w:tc>
          <w:tcPr>
            <w:tcW w:w="149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0,4</w:t>
            </w:r>
          </w:p>
        </w:tc>
      </w:tr>
      <w:tr w:rsidR="00D84A0A" w:rsidRPr="003A55A3" w:rsidTr="00041FC4">
        <w:tblPrEx>
          <w:tblBorders>
            <w:bottom w:val="single" w:sz="4" w:space="0" w:color="auto"/>
          </w:tblBorders>
        </w:tblPrEx>
        <w:trPr>
          <w:trHeight w:val="143"/>
          <w:jc w:val="center"/>
        </w:trPr>
        <w:tc>
          <w:tcPr>
            <w:tcW w:w="2948" w:type="dxa"/>
            <w:vMerge/>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p>
        </w:tc>
        <w:tc>
          <w:tcPr>
            <w:tcW w:w="3300"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Магазин смешанной торговли</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2-0,5</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0,5-0,2</w:t>
            </w:r>
          </w:p>
        </w:tc>
        <w:tc>
          <w:tcPr>
            <w:tcW w:w="149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0,2 и менее</w:t>
            </w:r>
          </w:p>
        </w:tc>
      </w:tr>
      <w:tr w:rsidR="00D84A0A" w:rsidRPr="003A55A3" w:rsidTr="00041FC4">
        <w:tblPrEx>
          <w:tblBorders>
            <w:bottom w:val="single" w:sz="4" w:space="0" w:color="auto"/>
          </w:tblBorders>
        </w:tblPrEx>
        <w:trPr>
          <w:trHeight w:val="143"/>
          <w:jc w:val="center"/>
        </w:trPr>
        <w:tc>
          <w:tcPr>
            <w:tcW w:w="2948" w:type="dxa"/>
            <w:vMerge/>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p>
        </w:tc>
        <w:tc>
          <w:tcPr>
            <w:tcW w:w="3300"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Здания и сооружения для хранения средств пожаротушения</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0,5</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0,4</w:t>
            </w:r>
          </w:p>
        </w:tc>
        <w:tc>
          <w:tcPr>
            <w:tcW w:w="149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0,35</w:t>
            </w:r>
          </w:p>
        </w:tc>
      </w:tr>
      <w:tr w:rsidR="00D84A0A" w:rsidRPr="003A55A3" w:rsidTr="00041FC4">
        <w:tblPrEx>
          <w:tblBorders>
            <w:bottom w:val="single" w:sz="4" w:space="0" w:color="auto"/>
          </w:tblBorders>
        </w:tblPrEx>
        <w:trPr>
          <w:trHeight w:val="125"/>
          <w:jc w:val="center"/>
        </w:trPr>
        <w:tc>
          <w:tcPr>
            <w:tcW w:w="2948" w:type="dxa"/>
            <w:vMerge/>
            <w:shd w:val="clear" w:color="auto" w:fill="auto"/>
          </w:tcPr>
          <w:p w:rsidR="00D84A0A" w:rsidRPr="003A55A3" w:rsidRDefault="00D84A0A" w:rsidP="00041FC4">
            <w:pPr>
              <w:adjustRightInd w:val="0"/>
              <w:spacing w:line="239" w:lineRule="auto"/>
              <w:rPr>
                <w:rFonts w:ascii="Times New Roman" w:hAnsi="Times New Roman" w:cs="Times New Roman"/>
                <w:b/>
                <w:bCs/>
              </w:rPr>
            </w:pPr>
          </w:p>
        </w:tc>
        <w:tc>
          <w:tcPr>
            <w:tcW w:w="3300"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Площадки для мусоросборников</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0,1</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0,1</w:t>
            </w:r>
          </w:p>
        </w:tc>
        <w:tc>
          <w:tcPr>
            <w:tcW w:w="149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0,1</w:t>
            </w:r>
          </w:p>
        </w:tc>
      </w:tr>
      <w:tr w:rsidR="00D84A0A" w:rsidRPr="003A55A3" w:rsidTr="00041FC4">
        <w:tblPrEx>
          <w:tblBorders>
            <w:bottom w:val="single" w:sz="4" w:space="0" w:color="auto"/>
          </w:tblBorders>
        </w:tblPrEx>
        <w:trPr>
          <w:trHeight w:val="125"/>
          <w:jc w:val="center"/>
        </w:trPr>
        <w:tc>
          <w:tcPr>
            <w:tcW w:w="2948" w:type="dxa"/>
            <w:vMerge/>
            <w:shd w:val="clear" w:color="auto" w:fill="auto"/>
          </w:tcPr>
          <w:p w:rsidR="00D84A0A" w:rsidRPr="003A55A3" w:rsidRDefault="00D84A0A" w:rsidP="00041FC4">
            <w:pPr>
              <w:adjustRightInd w:val="0"/>
              <w:spacing w:line="239" w:lineRule="auto"/>
              <w:rPr>
                <w:rFonts w:ascii="Times New Roman" w:hAnsi="Times New Roman" w:cs="Times New Roman"/>
                <w:b/>
                <w:bCs/>
              </w:rPr>
            </w:pPr>
          </w:p>
        </w:tc>
        <w:tc>
          <w:tcPr>
            <w:tcW w:w="3300" w:type="dxa"/>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Площадка для стоянки автомобилей при въезде на территорию объединения</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0,9</w:t>
            </w:r>
          </w:p>
        </w:tc>
        <w:tc>
          <w:tcPr>
            <w:tcW w:w="1218"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0,9-0,4</w:t>
            </w:r>
          </w:p>
        </w:tc>
        <w:tc>
          <w:tcPr>
            <w:tcW w:w="149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Cs/>
                <w:spacing w:val="-2"/>
                <w:sz w:val="24"/>
                <w:szCs w:val="24"/>
              </w:rPr>
            </w:pPr>
            <w:r w:rsidRPr="002A1AE7">
              <w:rPr>
                <w:rFonts w:ascii="Times New Roman" w:hAnsi="Times New Roman" w:cs="Times New Roman"/>
                <w:bCs/>
                <w:spacing w:val="-2"/>
                <w:sz w:val="24"/>
                <w:szCs w:val="24"/>
              </w:rPr>
              <w:t>0,4 и менее</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Порядок использования земельных участков, </w:t>
            </w:r>
          </w:p>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в том числе: </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2A1AE7">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ind w:left="170"/>
              <w:rPr>
                <w:rFonts w:ascii="Times New Roman" w:hAnsi="Times New Roman" w:cs="Times New Roman"/>
                <w:bCs/>
                <w:sz w:val="24"/>
                <w:szCs w:val="24"/>
              </w:rPr>
            </w:pPr>
            <w:r w:rsidRPr="002A1AE7">
              <w:rPr>
                <w:rFonts w:ascii="Times New Roman" w:hAnsi="Times New Roman" w:cs="Times New Roman"/>
                <w:bCs/>
                <w:sz w:val="24"/>
                <w:szCs w:val="24"/>
              </w:rPr>
              <w:t>- дачных участков</w:t>
            </w:r>
          </w:p>
        </w:tc>
        <w:tc>
          <w:tcPr>
            <w:tcW w:w="7229" w:type="dxa"/>
            <w:gridSpan w:val="4"/>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pacing w:val="-2"/>
                <w:sz w:val="24"/>
                <w:szCs w:val="24"/>
              </w:rPr>
            </w:pPr>
            <w:r w:rsidRPr="002A1AE7">
              <w:rPr>
                <w:rFonts w:ascii="Times New Roman" w:hAnsi="Times New Roman" w:cs="Times New Roman"/>
                <w:sz w:val="24"/>
                <w:szCs w:val="24"/>
              </w:rPr>
              <w:t>- могут возводиться жилое строение или жилой дом, хозяйственные строения и сооружения</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ind w:left="170"/>
              <w:rPr>
                <w:rFonts w:ascii="Times New Roman" w:hAnsi="Times New Roman" w:cs="Times New Roman"/>
                <w:bCs/>
                <w:sz w:val="24"/>
                <w:szCs w:val="24"/>
              </w:rPr>
            </w:pPr>
            <w:r w:rsidRPr="002A1AE7">
              <w:rPr>
                <w:rFonts w:ascii="Times New Roman" w:hAnsi="Times New Roman" w:cs="Times New Roman"/>
                <w:bCs/>
                <w:sz w:val="24"/>
                <w:szCs w:val="24"/>
              </w:rPr>
              <w:t>- садовых участков</w:t>
            </w:r>
          </w:p>
        </w:tc>
        <w:tc>
          <w:tcPr>
            <w:tcW w:w="7229" w:type="dxa"/>
            <w:gridSpan w:val="4"/>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pacing w:val="-4"/>
                <w:sz w:val="24"/>
                <w:szCs w:val="24"/>
              </w:rPr>
            </w:pPr>
            <w:r w:rsidRPr="002A1AE7">
              <w:rPr>
                <w:rFonts w:ascii="Times New Roman" w:hAnsi="Times New Roman" w:cs="Times New Roman"/>
                <w:spacing w:val="-4"/>
                <w:sz w:val="24"/>
                <w:szCs w:val="24"/>
              </w:rPr>
              <w:t>- могут возводиться жилое строение, хозяйственные строения и сооружения</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ind w:left="170"/>
              <w:rPr>
                <w:rFonts w:ascii="Times New Roman" w:hAnsi="Times New Roman" w:cs="Times New Roman"/>
                <w:bCs/>
                <w:sz w:val="24"/>
                <w:szCs w:val="24"/>
              </w:rPr>
            </w:pPr>
            <w:r w:rsidRPr="002A1AE7">
              <w:rPr>
                <w:rFonts w:ascii="Times New Roman" w:hAnsi="Times New Roman" w:cs="Times New Roman"/>
                <w:bCs/>
                <w:sz w:val="24"/>
                <w:szCs w:val="24"/>
              </w:rPr>
              <w:t>- огородных участков</w:t>
            </w:r>
          </w:p>
        </w:tc>
        <w:tc>
          <w:tcPr>
            <w:tcW w:w="7229" w:type="dxa"/>
            <w:gridSpan w:val="4"/>
            <w:shd w:val="clear" w:color="auto" w:fill="auto"/>
          </w:tcPr>
          <w:p w:rsidR="00D84A0A" w:rsidRPr="002A1AE7" w:rsidRDefault="00D84A0A" w:rsidP="00041FC4">
            <w:pPr>
              <w:adjustRightInd w:val="0"/>
              <w:spacing w:line="239" w:lineRule="auto"/>
              <w:ind w:left="142" w:hanging="142"/>
              <w:rPr>
                <w:rFonts w:ascii="Times New Roman" w:hAnsi="Times New Roman" w:cs="Times New Roman"/>
                <w:bCs/>
                <w:spacing w:val="-2"/>
                <w:sz w:val="24"/>
                <w:szCs w:val="24"/>
              </w:rPr>
            </w:pPr>
            <w:r w:rsidRPr="002A1AE7">
              <w:rPr>
                <w:rFonts w:ascii="Times New Roman" w:hAnsi="Times New Roman" w:cs="Times New Roman"/>
                <w:sz w:val="24"/>
                <w:szCs w:val="24"/>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D84A0A" w:rsidRPr="003A55A3" w:rsidTr="00041FC4">
        <w:tblPrEx>
          <w:tblBorders>
            <w:bottom w:val="single" w:sz="4" w:space="0" w:color="auto"/>
          </w:tblBorders>
        </w:tblPrEx>
        <w:trPr>
          <w:trHeight w:val="312"/>
          <w:jc w:val="center"/>
        </w:trPr>
        <w:tc>
          <w:tcPr>
            <w:tcW w:w="10177" w:type="dxa"/>
            <w:gridSpan w:val="5"/>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Транспортная инфраструктура</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lastRenderedPageBreak/>
              <w:t>Основные расчетные показатели улиц и проездов</w:t>
            </w:r>
          </w:p>
        </w:tc>
        <w:tc>
          <w:tcPr>
            <w:tcW w:w="7229" w:type="dxa"/>
            <w:gridSpan w:val="4"/>
            <w:shd w:val="clear" w:color="auto" w:fill="auto"/>
          </w:tcPr>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Ширина улиц и проездов в красных линиях должна быть, </w:t>
            </w:r>
            <w:proofErr w:type="gramStart"/>
            <w:r w:rsidRPr="002A1AE7">
              <w:rPr>
                <w:rFonts w:ascii="Times New Roman" w:hAnsi="Times New Roman" w:cs="Times New Roman"/>
                <w:bCs/>
                <w:sz w:val="24"/>
                <w:szCs w:val="24"/>
              </w:rPr>
              <w:t>м</w:t>
            </w:r>
            <w:proofErr w:type="gramEnd"/>
            <w:r w:rsidRPr="002A1AE7">
              <w:rPr>
                <w:rFonts w:ascii="Times New Roman" w:hAnsi="Times New Roman" w:cs="Times New Roman"/>
                <w:bCs/>
                <w:sz w:val="24"/>
                <w:szCs w:val="24"/>
              </w:rPr>
              <w:t>:</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для улиц </w:t>
            </w:r>
            <w:r w:rsidRPr="002A1AE7">
              <w:rPr>
                <w:rFonts w:ascii="Times New Roman" w:hAnsi="Times New Roman" w:cs="Times New Roman"/>
                <w:bCs/>
                <w:sz w:val="24"/>
                <w:szCs w:val="24"/>
              </w:rPr>
              <w:sym w:font="Symbol" w:char="F02D"/>
            </w:r>
            <w:r w:rsidRPr="002A1AE7">
              <w:rPr>
                <w:rFonts w:ascii="Times New Roman" w:hAnsi="Times New Roman" w:cs="Times New Roman"/>
                <w:bCs/>
                <w:sz w:val="24"/>
                <w:szCs w:val="24"/>
              </w:rPr>
              <w:t xml:space="preserve"> не менее 15;</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для проездов </w:t>
            </w:r>
            <w:r w:rsidRPr="002A1AE7">
              <w:rPr>
                <w:rFonts w:ascii="Times New Roman" w:hAnsi="Times New Roman" w:cs="Times New Roman"/>
                <w:bCs/>
                <w:sz w:val="24"/>
                <w:szCs w:val="24"/>
              </w:rPr>
              <w:sym w:font="Symbol" w:char="F02D"/>
            </w:r>
            <w:r w:rsidRPr="002A1AE7">
              <w:rPr>
                <w:rFonts w:ascii="Times New Roman" w:hAnsi="Times New Roman" w:cs="Times New Roman"/>
                <w:bCs/>
                <w:sz w:val="24"/>
                <w:szCs w:val="24"/>
              </w:rPr>
              <w:t xml:space="preserve"> не менее 9.</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Минимальный радиус закругления края проезжей части </w:t>
            </w:r>
            <w:r w:rsidRPr="002A1AE7">
              <w:rPr>
                <w:rFonts w:ascii="Times New Roman" w:hAnsi="Times New Roman" w:cs="Times New Roman"/>
                <w:bCs/>
                <w:sz w:val="24"/>
                <w:szCs w:val="24"/>
              </w:rPr>
              <w:sym w:font="Symbol" w:char="F02D"/>
            </w:r>
            <w:smartTag w:uri="urn:schemas-microsoft-com:office:smarttags" w:element="metricconverter">
              <w:smartTagPr>
                <w:attr w:name="ProductID" w:val="6,0 м"/>
              </w:smartTagPr>
              <w:r w:rsidRPr="002A1AE7">
                <w:rPr>
                  <w:rFonts w:ascii="Times New Roman" w:hAnsi="Times New Roman" w:cs="Times New Roman"/>
                  <w:bCs/>
                  <w:sz w:val="24"/>
                  <w:szCs w:val="24"/>
                </w:rPr>
                <w:t>6,0 м</w:t>
              </w:r>
            </w:smartTag>
            <w:r w:rsidRPr="002A1AE7">
              <w:rPr>
                <w:rFonts w:ascii="Times New Roman" w:hAnsi="Times New Roman" w:cs="Times New Roman"/>
                <w:bCs/>
                <w:sz w:val="24"/>
                <w:szCs w:val="24"/>
              </w:rPr>
              <w:t>.</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Ширина проезжей части улиц и проездов принимается, </w:t>
            </w:r>
            <w:proofErr w:type="gramStart"/>
            <w:r w:rsidRPr="002A1AE7">
              <w:rPr>
                <w:rFonts w:ascii="Times New Roman" w:hAnsi="Times New Roman" w:cs="Times New Roman"/>
                <w:bCs/>
                <w:sz w:val="24"/>
                <w:szCs w:val="24"/>
              </w:rPr>
              <w:t>м</w:t>
            </w:r>
            <w:proofErr w:type="gramEnd"/>
            <w:r w:rsidRPr="002A1AE7">
              <w:rPr>
                <w:rFonts w:ascii="Times New Roman" w:hAnsi="Times New Roman" w:cs="Times New Roman"/>
                <w:bCs/>
                <w:sz w:val="24"/>
                <w:szCs w:val="24"/>
              </w:rPr>
              <w:t>:</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для улиц </w:t>
            </w:r>
            <w:r w:rsidRPr="002A1AE7">
              <w:rPr>
                <w:rFonts w:ascii="Times New Roman" w:hAnsi="Times New Roman" w:cs="Times New Roman"/>
                <w:bCs/>
                <w:sz w:val="24"/>
                <w:szCs w:val="24"/>
              </w:rPr>
              <w:sym w:font="Symbol" w:char="F02D"/>
            </w:r>
            <w:r w:rsidRPr="002A1AE7">
              <w:rPr>
                <w:rFonts w:ascii="Times New Roman" w:hAnsi="Times New Roman" w:cs="Times New Roman"/>
                <w:bCs/>
                <w:sz w:val="24"/>
                <w:szCs w:val="24"/>
              </w:rPr>
              <w:t xml:space="preserve"> не менее 7,0;</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 для проездов </w:t>
            </w:r>
            <w:r w:rsidRPr="002A1AE7">
              <w:rPr>
                <w:rFonts w:ascii="Times New Roman" w:hAnsi="Times New Roman" w:cs="Times New Roman"/>
                <w:bCs/>
                <w:sz w:val="24"/>
                <w:szCs w:val="24"/>
              </w:rPr>
              <w:sym w:font="Symbol" w:char="F02D"/>
            </w:r>
            <w:r w:rsidRPr="002A1AE7">
              <w:rPr>
                <w:rFonts w:ascii="Times New Roman" w:hAnsi="Times New Roman" w:cs="Times New Roman"/>
                <w:bCs/>
                <w:sz w:val="24"/>
                <w:szCs w:val="24"/>
              </w:rPr>
              <w:t xml:space="preserve"> не менее 3,5.</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A1AE7">
                <w:rPr>
                  <w:rFonts w:ascii="Times New Roman" w:hAnsi="Times New Roman" w:cs="Times New Roman"/>
                  <w:bCs/>
                  <w:sz w:val="24"/>
                  <w:szCs w:val="24"/>
                </w:rPr>
                <w:t>15 м</w:t>
              </w:r>
            </w:smartTag>
            <w:r w:rsidRPr="002A1AE7">
              <w:rPr>
                <w:rFonts w:ascii="Times New Roman" w:hAnsi="Times New Roman" w:cs="Times New Roman"/>
                <w:bCs/>
                <w:sz w:val="24"/>
                <w:szCs w:val="24"/>
              </w:rPr>
              <w:t xml:space="preserve"> и шириной не менее </w:t>
            </w:r>
            <w:smartTag w:uri="urn:schemas-microsoft-com:office:smarttags" w:element="metricconverter">
              <w:smartTagPr>
                <w:attr w:name="ProductID" w:val="7 м"/>
              </w:smartTagPr>
              <w:r w:rsidRPr="002A1AE7">
                <w:rPr>
                  <w:rFonts w:ascii="Times New Roman" w:hAnsi="Times New Roman" w:cs="Times New Roman"/>
                  <w:bCs/>
                  <w:sz w:val="24"/>
                  <w:szCs w:val="24"/>
                </w:rPr>
                <w:t>7 м</w:t>
              </w:r>
            </w:smartTag>
            <w:r w:rsidRPr="002A1AE7">
              <w:rPr>
                <w:rFonts w:ascii="Times New Roman" w:hAnsi="Times New Roman" w:cs="Times New Roman"/>
                <w:bCs/>
                <w:sz w:val="24"/>
                <w:szCs w:val="24"/>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A1AE7">
                <w:rPr>
                  <w:rFonts w:ascii="Times New Roman" w:hAnsi="Times New Roman" w:cs="Times New Roman"/>
                  <w:bCs/>
                  <w:sz w:val="24"/>
                  <w:szCs w:val="24"/>
                </w:rPr>
                <w:t>200 м</w:t>
              </w:r>
            </w:smartTag>
            <w:r w:rsidRPr="002A1AE7">
              <w:rPr>
                <w:rFonts w:ascii="Times New Roman" w:hAnsi="Times New Roman" w:cs="Times New Roman"/>
                <w:bCs/>
                <w:sz w:val="24"/>
                <w:szCs w:val="24"/>
              </w:rPr>
              <w:t>.</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A1AE7">
                <w:rPr>
                  <w:rFonts w:ascii="Times New Roman" w:hAnsi="Times New Roman" w:cs="Times New Roman"/>
                  <w:sz w:val="24"/>
                  <w:szCs w:val="24"/>
                </w:rPr>
                <w:t>150 м</w:t>
              </w:r>
            </w:smartTag>
            <w:r w:rsidRPr="002A1AE7">
              <w:rPr>
                <w:rFonts w:ascii="Times New Roman" w:hAnsi="Times New Roman" w:cs="Times New Roman"/>
                <w:sz w:val="24"/>
                <w:szCs w:val="24"/>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D84A0A" w:rsidRPr="003A55A3" w:rsidTr="00041FC4">
        <w:tblPrEx>
          <w:tblBorders>
            <w:bottom w:val="single" w:sz="4" w:space="0" w:color="auto"/>
          </w:tblBorders>
        </w:tblPrEx>
        <w:trPr>
          <w:trHeight w:val="312"/>
          <w:jc w:val="center"/>
        </w:trPr>
        <w:tc>
          <w:tcPr>
            <w:tcW w:w="10177" w:type="dxa"/>
            <w:gridSpan w:val="5"/>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Инженерное обеспечение территории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Водоснабжение</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Снабжение хозяйственно-питьевой водой может производиться как от централизованной системы водоснабжения, так и автономно </w:t>
            </w:r>
            <w:r w:rsidRPr="002A1AE7">
              <w:rPr>
                <w:rFonts w:ascii="Times New Roman" w:hAnsi="Times New Roman" w:cs="Times New Roman"/>
                <w:bCs/>
                <w:sz w:val="24"/>
                <w:szCs w:val="24"/>
              </w:rPr>
              <w:sym w:font="Symbol" w:char="F02D"/>
            </w:r>
            <w:r w:rsidRPr="002A1AE7">
              <w:rPr>
                <w:rFonts w:ascii="Times New Roman" w:hAnsi="Times New Roman" w:cs="Times New Roman"/>
                <w:bCs/>
                <w:sz w:val="24"/>
                <w:szCs w:val="24"/>
              </w:rPr>
              <w:t xml:space="preserve"> от шахтных и </w:t>
            </w:r>
            <w:proofErr w:type="spellStart"/>
            <w:r w:rsidRPr="002A1AE7">
              <w:rPr>
                <w:rFonts w:ascii="Times New Roman" w:hAnsi="Times New Roman" w:cs="Times New Roman"/>
                <w:bCs/>
                <w:sz w:val="24"/>
                <w:szCs w:val="24"/>
              </w:rPr>
              <w:t>мелкотрубчатых</w:t>
            </w:r>
            <w:proofErr w:type="spellEnd"/>
            <w:r w:rsidRPr="002A1AE7">
              <w:rPr>
                <w:rFonts w:ascii="Times New Roman" w:hAnsi="Times New Roman" w:cs="Times New Roman"/>
                <w:bCs/>
                <w:sz w:val="24"/>
                <w:szCs w:val="24"/>
              </w:rPr>
              <w:t xml:space="preserve"> колодцев, каптажей родников.</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Централизованные системы водоснабжения проектируются в соответствии с разделом «</w:t>
            </w:r>
            <w:r w:rsidRPr="002A1AE7">
              <w:rPr>
                <w:rFonts w:ascii="Times New Roman" w:hAnsi="Times New Roman" w:cs="Times New Roman"/>
                <w:sz w:val="24"/>
                <w:szCs w:val="24"/>
              </w:rPr>
              <w:t>Нормативы градостроительного проектирования зон инженерной инфраструктуры</w:t>
            </w:r>
            <w:r w:rsidRPr="002A1AE7">
              <w:rPr>
                <w:rFonts w:ascii="Times New Roman" w:hAnsi="Times New Roman" w:cs="Times New Roman"/>
                <w:bCs/>
                <w:sz w:val="24"/>
                <w:szCs w:val="24"/>
              </w:rPr>
              <w:t>» (подраздел «Объекты водоснабжения») настоящих нормативов.</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Расчет систем водоснабжения производится исходя из следующих норм среднесуточного водопотребления на хозяйственно-питьевые нужды:</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при водопользовании из водоразборных колонок, шахтных колодцев – 30-50 л/</w:t>
            </w:r>
            <w:proofErr w:type="spellStart"/>
            <w:r w:rsidRPr="002A1AE7">
              <w:rPr>
                <w:rFonts w:ascii="Times New Roman" w:hAnsi="Times New Roman" w:cs="Times New Roman"/>
                <w:bCs/>
                <w:sz w:val="24"/>
                <w:szCs w:val="24"/>
              </w:rPr>
              <w:t>сут</w:t>
            </w:r>
            <w:proofErr w:type="spellEnd"/>
            <w:r w:rsidRPr="002A1AE7">
              <w:rPr>
                <w:rFonts w:ascii="Times New Roman" w:hAnsi="Times New Roman" w:cs="Times New Roman"/>
                <w:bCs/>
                <w:sz w:val="24"/>
                <w:szCs w:val="24"/>
              </w:rPr>
              <w:t>. на 1 чел.;</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pacing w:val="-2"/>
                <w:sz w:val="24"/>
                <w:szCs w:val="24"/>
              </w:rPr>
              <w:t>- при обеспечении внутренним водопроводом и канализацией (без ванн) – 125-</w:t>
            </w:r>
            <w:r w:rsidRPr="002A1AE7">
              <w:rPr>
                <w:rFonts w:ascii="Times New Roman" w:hAnsi="Times New Roman" w:cs="Times New Roman"/>
                <w:bCs/>
                <w:sz w:val="24"/>
                <w:szCs w:val="24"/>
              </w:rPr>
              <w:t>160 л/</w:t>
            </w:r>
            <w:proofErr w:type="spellStart"/>
            <w:r w:rsidRPr="002A1AE7">
              <w:rPr>
                <w:rFonts w:ascii="Times New Roman" w:hAnsi="Times New Roman" w:cs="Times New Roman"/>
                <w:bCs/>
                <w:sz w:val="24"/>
                <w:szCs w:val="24"/>
              </w:rPr>
              <w:t>сут</w:t>
            </w:r>
            <w:proofErr w:type="spellEnd"/>
            <w:r w:rsidRPr="002A1AE7">
              <w:rPr>
                <w:rFonts w:ascii="Times New Roman" w:hAnsi="Times New Roman" w:cs="Times New Roman"/>
                <w:bCs/>
                <w:sz w:val="24"/>
                <w:szCs w:val="24"/>
              </w:rPr>
              <w:t>. на 1 чел.</w:t>
            </w:r>
          </w:p>
          <w:p w:rsidR="00D84A0A" w:rsidRPr="002A1AE7" w:rsidRDefault="00D84A0A" w:rsidP="00041FC4">
            <w:pPr>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 xml:space="preserve">Для полива посадок на участках (из водопроводной сети сезонного действия или из открытых водоемов и специально </w:t>
            </w:r>
            <w:r w:rsidRPr="002A1AE7">
              <w:rPr>
                <w:rFonts w:ascii="Times New Roman" w:hAnsi="Times New Roman" w:cs="Times New Roman"/>
                <w:bCs/>
                <w:sz w:val="24"/>
                <w:szCs w:val="24"/>
              </w:rPr>
              <w:lastRenderedPageBreak/>
              <w:t>предусмотренных котлованов - накопителей воды):</w:t>
            </w:r>
          </w:p>
          <w:p w:rsidR="00D84A0A" w:rsidRPr="002A1AE7" w:rsidRDefault="00D84A0A" w:rsidP="00041FC4">
            <w:pPr>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овощных культур – 3-15 л/м</w:t>
            </w:r>
            <w:proofErr w:type="gramStart"/>
            <w:r w:rsidRPr="002A1AE7">
              <w:rPr>
                <w:rFonts w:ascii="Times New Roman" w:hAnsi="Times New Roman" w:cs="Times New Roman"/>
                <w:bCs/>
                <w:sz w:val="24"/>
                <w:szCs w:val="24"/>
                <w:vertAlign w:val="superscript"/>
              </w:rPr>
              <w:t>2</w:t>
            </w:r>
            <w:proofErr w:type="gramEnd"/>
            <w:r w:rsidRPr="002A1AE7">
              <w:rPr>
                <w:rFonts w:ascii="Times New Roman" w:hAnsi="Times New Roman" w:cs="Times New Roman"/>
                <w:bCs/>
                <w:sz w:val="24"/>
                <w:szCs w:val="24"/>
              </w:rPr>
              <w:t xml:space="preserve"> в сутки;</w:t>
            </w:r>
          </w:p>
          <w:p w:rsidR="00D84A0A" w:rsidRPr="002A1AE7" w:rsidRDefault="00D84A0A" w:rsidP="00041FC4">
            <w:pPr>
              <w:adjustRightInd w:val="0"/>
              <w:spacing w:line="239" w:lineRule="auto"/>
              <w:ind w:left="142" w:hanging="142"/>
              <w:rPr>
                <w:rFonts w:ascii="Times New Roman" w:hAnsi="Times New Roman" w:cs="Times New Roman"/>
                <w:bCs/>
                <w:spacing w:val="-2"/>
                <w:sz w:val="24"/>
                <w:szCs w:val="24"/>
              </w:rPr>
            </w:pPr>
            <w:r w:rsidRPr="002A1AE7">
              <w:rPr>
                <w:rFonts w:ascii="Times New Roman" w:hAnsi="Times New Roman" w:cs="Times New Roman"/>
                <w:bCs/>
                <w:sz w:val="24"/>
                <w:szCs w:val="24"/>
              </w:rPr>
              <w:t>- плодовых деревьев – 10-15 л/м</w:t>
            </w:r>
            <w:proofErr w:type="gramStart"/>
            <w:r w:rsidRPr="002A1AE7">
              <w:rPr>
                <w:rFonts w:ascii="Times New Roman" w:hAnsi="Times New Roman" w:cs="Times New Roman"/>
                <w:bCs/>
                <w:sz w:val="24"/>
                <w:szCs w:val="24"/>
                <w:vertAlign w:val="superscript"/>
              </w:rPr>
              <w:t>2</w:t>
            </w:r>
            <w:proofErr w:type="gramEnd"/>
            <w:r w:rsidRPr="002A1AE7">
              <w:rPr>
                <w:rFonts w:ascii="Times New Roman" w:hAnsi="Times New Roman" w:cs="Times New Roman"/>
                <w:bCs/>
                <w:sz w:val="24"/>
                <w:szCs w:val="24"/>
              </w:rPr>
              <w:t xml:space="preserve"> в сутки.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lastRenderedPageBreak/>
              <w:t>Канализация</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pacing w:val="-2"/>
                <w:sz w:val="24"/>
                <w:szCs w:val="24"/>
              </w:rPr>
              <w:t xml:space="preserve">Сбор, удаление и обезвреживание нечистот в </w:t>
            </w:r>
            <w:proofErr w:type="spellStart"/>
            <w:r w:rsidRPr="002A1AE7">
              <w:rPr>
                <w:rFonts w:ascii="Times New Roman" w:hAnsi="Times New Roman" w:cs="Times New Roman"/>
                <w:bCs/>
                <w:spacing w:val="-2"/>
                <w:sz w:val="24"/>
                <w:szCs w:val="24"/>
              </w:rPr>
              <w:t>неканализованных</w:t>
            </w:r>
            <w:proofErr w:type="spellEnd"/>
            <w:r w:rsidRPr="002A1AE7">
              <w:rPr>
                <w:rFonts w:ascii="Times New Roman" w:hAnsi="Times New Roman" w:cs="Times New Roman"/>
                <w:bCs/>
                <w:spacing w:val="-2"/>
                <w:sz w:val="24"/>
                <w:szCs w:val="24"/>
              </w:rPr>
              <w:t xml:space="preserve"> садоводческих, </w:t>
            </w:r>
            <w:r w:rsidRPr="002A1AE7">
              <w:rPr>
                <w:rFonts w:ascii="Times New Roman" w:hAnsi="Times New Roman" w:cs="Times New Roman"/>
                <w:bCs/>
                <w:sz w:val="24"/>
                <w:szCs w:val="24"/>
              </w:rPr>
              <w:t xml:space="preserve">огороднических и дачных </w:t>
            </w:r>
            <w:r w:rsidRPr="002A1AE7">
              <w:rPr>
                <w:rFonts w:ascii="Times New Roman" w:hAnsi="Times New Roman" w:cs="Times New Roman"/>
                <w:bCs/>
                <w:spacing w:val="-2"/>
                <w:sz w:val="24"/>
                <w:szCs w:val="24"/>
              </w:rPr>
              <w:t>объединениях осуществляется в соответствии с требованиями</w:t>
            </w:r>
            <w:r w:rsidRPr="002A1AE7">
              <w:rPr>
                <w:rFonts w:ascii="Times New Roman" w:hAnsi="Times New Roman" w:cs="Times New Roman"/>
                <w:bCs/>
                <w:sz w:val="24"/>
                <w:szCs w:val="24"/>
              </w:rPr>
              <w:t xml:space="preserve"> СанПиН 42-128-4690-88. Возможно подключение к централизованным системам канализации в соответствии с разделом «</w:t>
            </w:r>
            <w:r w:rsidRPr="002A1AE7">
              <w:rPr>
                <w:rFonts w:ascii="Times New Roman" w:hAnsi="Times New Roman" w:cs="Times New Roman"/>
                <w:sz w:val="24"/>
                <w:szCs w:val="24"/>
              </w:rPr>
              <w:t>Нормативы градостроительного проектирования зон инженерной инфраструктуры</w:t>
            </w:r>
            <w:r w:rsidRPr="002A1AE7">
              <w:rPr>
                <w:rFonts w:ascii="Times New Roman" w:hAnsi="Times New Roman" w:cs="Times New Roman"/>
                <w:bCs/>
                <w:sz w:val="24"/>
                <w:szCs w:val="24"/>
              </w:rPr>
              <w:t>» (подраздел «Объекты водоотведения (канализации)») настоящих нормативов.</w:t>
            </w:r>
          </w:p>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pacing w:val="-2"/>
                <w:sz w:val="24"/>
                <w:szCs w:val="24"/>
              </w:rPr>
              <w:t xml:space="preserve">Отвод поверхностных стоков и дренажных вод </w:t>
            </w:r>
            <w:r w:rsidRPr="002A1AE7">
              <w:rPr>
                <w:rFonts w:ascii="Times New Roman" w:hAnsi="Times New Roman" w:cs="Times New Roman"/>
                <w:bCs/>
                <w:sz w:val="24"/>
                <w:szCs w:val="24"/>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Газоснабжение</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pacing w:val="-2"/>
                <w:sz w:val="24"/>
                <w:szCs w:val="24"/>
              </w:rPr>
            </w:pPr>
            <w:r w:rsidRPr="002A1AE7">
              <w:rPr>
                <w:rFonts w:ascii="Times New Roman" w:hAnsi="Times New Roman" w:cs="Times New Roman"/>
                <w:bCs/>
                <w:sz w:val="24"/>
                <w:szCs w:val="24"/>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2A1AE7">
              <w:rPr>
                <w:rFonts w:ascii="Times New Roman" w:hAnsi="Times New Roman" w:cs="Times New Roman"/>
                <w:bCs/>
                <w:spacing w:val="-2"/>
                <w:sz w:val="24"/>
                <w:szCs w:val="24"/>
              </w:rPr>
              <w:t>разделом «</w:t>
            </w:r>
            <w:r w:rsidRPr="002A1AE7">
              <w:rPr>
                <w:rFonts w:ascii="Times New Roman" w:hAnsi="Times New Roman" w:cs="Times New Roman"/>
                <w:sz w:val="24"/>
                <w:szCs w:val="24"/>
              </w:rPr>
              <w:t>Нормативы градостроительного проектирования зон инженерной инфраструктуры</w:t>
            </w:r>
            <w:r w:rsidRPr="002A1AE7">
              <w:rPr>
                <w:rFonts w:ascii="Times New Roman" w:hAnsi="Times New Roman" w:cs="Times New Roman"/>
                <w:bCs/>
                <w:spacing w:val="-2"/>
                <w:sz w:val="24"/>
                <w:szCs w:val="24"/>
              </w:rPr>
              <w:t>» (подраздел «Объекты газоснабжения») настоящих нормативов</w:t>
            </w:r>
            <w:r w:rsidRPr="002A1AE7">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Электроснабжение</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Сети электроснабжения проектируются в соответствии с разделом «</w:t>
            </w:r>
            <w:r w:rsidRPr="002A1AE7">
              <w:rPr>
                <w:rFonts w:ascii="Times New Roman" w:hAnsi="Times New Roman" w:cs="Times New Roman"/>
                <w:sz w:val="24"/>
                <w:szCs w:val="24"/>
              </w:rPr>
              <w:t xml:space="preserve">Нормативы градостроительного проектирования зон инженерной </w:t>
            </w:r>
            <w:r w:rsidRPr="002A1AE7">
              <w:rPr>
                <w:rFonts w:ascii="Times New Roman" w:hAnsi="Times New Roman" w:cs="Times New Roman"/>
                <w:spacing w:val="-2"/>
                <w:sz w:val="24"/>
                <w:szCs w:val="24"/>
              </w:rPr>
              <w:t>инфраструктуры</w:t>
            </w:r>
            <w:r w:rsidRPr="002A1AE7">
              <w:rPr>
                <w:rFonts w:ascii="Times New Roman" w:hAnsi="Times New Roman" w:cs="Times New Roman"/>
                <w:bCs/>
                <w:spacing w:val="-2"/>
                <w:sz w:val="24"/>
                <w:szCs w:val="24"/>
              </w:rPr>
              <w:t>» (подраздел «Объекты электроснабжения») настоящих нормативов.</w:t>
            </w:r>
          </w:p>
        </w:tc>
      </w:tr>
      <w:tr w:rsidR="00D84A0A" w:rsidRPr="003A55A3" w:rsidTr="00041FC4">
        <w:tblPrEx>
          <w:tblBorders>
            <w:bottom w:val="single" w:sz="4" w:space="0" w:color="auto"/>
          </w:tblBorders>
        </w:tblPrEx>
        <w:trPr>
          <w:trHeight w:val="312"/>
          <w:jc w:val="center"/>
        </w:trPr>
        <w:tc>
          <w:tcPr>
            <w:tcW w:w="10177" w:type="dxa"/>
            <w:gridSpan w:val="5"/>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bCs/>
                <w:sz w:val="24"/>
                <w:szCs w:val="24"/>
              </w:rPr>
            </w:pPr>
            <w:r w:rsidRPr="002A1AE7">
              <w:rPr>
                <w:rFonts w:ascii="Times New Roman" w:hAnsi="Times New Roman" w:cs="Times New Roman"/>
                <w:b/>
                <w:bCs/>
                <w:sz w:val="24"/>
                <w:szCs w:val="24"/>
              </w:rPr>
              <w:t>Обращение с отходами</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Организация свалок отходов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Запрещается</w:t>
            </w:r>
            <w:r w:rsidRPr="002A1AE7">
              <w:rPr>
                <w:rFonts w:ascii="Times New Roman" w:hAnsi="Times New Roman" w:cs="Times New Roman"/>
                <w:bCs/>
                <w:sz w:val="24"/>
                <w:szCs w:val="24"/>
              </w:rPr>
              <w:t xml:space="preserve"> н</w:t>
            </w:r>
            <w:r w:rsidRPr="002A1AE7">
              <w:rPr>
                <w:rFonts w:ascii="Times New Roman" w:hAnsi="Times New Roman" w:cs="Times New Roman"/>
                <w:sz w:val="24"/>
                <w:szCs w:val="24"/>
              </w:rPr>
              <w:t xml:space="preserve">а территории садоводческих, огороднических и дачных объединений и за ее пределами. </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Утилизация твердых коммунальных отходов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 xml:space="preserve">Твердые коммунальные отходы, как правило, должны утилизироваться на индивидуальных участках. </w:t>
            </w:r>
          </w:p>
        </w:tc>
      </w:tr>
      <w:tr w:rsidR="00D84A0A" w:rsidRPr="003A55A3" w:rsidTr="00041FC4">
        <w:tblPrEx>
          <w:tblBorders>
            <w:bottom w:val="single" w:sz="4" w:space="0" w:color="auto"/>
          </w:tblBorders>
        </w:tblPrEx>
        <w:trPr>
          <w:jc w:val="center"/>
        </w:trPr>
        <w:tc>
          <w:tcPr>
            <w:tcW w:w="2948"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Размещение площадок для мусоросборников</w:t>
            </w:r>
          </w:p>
        </w:tc>
        <w:tc>
          <w:tcPr>
            <w:tcW w:w="7229" w:type="dxa"/>
            <w:gridSpan w:val="4"/>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sz w:val="24"/>
                <w:szCs w:val="24"/>
              </w:rPr>
              <w:t xml:space="preserve">Для </w:t>
            </w:r>
            <w:proofErr w:type="spellStart"/>
            <w:r w:rsidRPr="002A1AE7">
              <w:rPr>
                <w:rFonts w:ascii="Times New Roman" w:hAnsi="Times New Roman" w:cs="Times New Roman"/>
                <w:sz w:val="24"/>
                <w:szCs w:val="24"/>
              </w:rPr>
              <w:t>неутилизируемых</w:t>
            </w:r>
            <w:proofErr w:type="spellEnd"/>
            <w:r w:rsidRPr="002A1AE7">
              <w:rPr>
                <w:rFonts w:ascii="Times New Roman" w:hAnsi="Times New Roman" w:cs="Times New Roman"/>
                <w:sz w:val="24"/>
                <w:szCs w:val="24"/>
              </w:rPr>
              <w:t xml:space="preserve"> отходов (стекло, металл, полиэтилен и др.) на территории общего пользования должны быть предусмотрены площадки для мусоросборников, которые </w:t>
            </w:r>
            <w:r w:rsidRPr="002A1AE7">
              <w:rPr>
                <w:rFonts w:ascii="Times New Roman" w:hAnsi="Times New Roman" w:cs="Times New Roman"/>
                <w:bCs/>
                <w:sz w:val="24"/>
                <w:szCs w:val="24"/>
              </w:rPr>
              <w:t xml:space="preserve">размещаются на расстоянии не менее 20 и не более </w:t>
            </w:r>
            <w:smartTag w:uri="urn:schemas-microsoft-com:office:smarttags" w:element="metricconverter">
              <w:smartTagPr>
                <w:attr w:name="ProductID" w:val="100 м"/>
              </w:smartTagPr>
              <w:r w:rsidRPr="002A1AE7">
                <w:rPr>
                  <w:rFonts w:ascii="Times New Roman" w:hAnsi="Times New Roman" w:cs="Times New Roman"/>
                  <w:bCs/>
                  <w:sz w:val="24"/>
                  <w:szCs w:val="24"/>
                </w:rPr>
                <w:t>100 м</w:t>
              </w:r>
            </w:smartTag>
            <w:r w:rsidRPr="002A1AE7">
              <w:rPr>
                <w:rFonts w:ascii="Times New Roman" w:hAnsi="Times New Roman" w:cs="Times New Roman"/>
                <w:bCs/>
                <w:sz w:val="24"/>
                <w:szCs w:val="24"/>
              </w:rPr>
              <w:t xml:space="preserve"> от границ индивидуальных участков.</w:t>
            </w:r>
          </w:p>
        </w:tc>
      </w:tr>
    </w:tbl>
    <w:p w:rsidR="00D84A0A" w:rsidRPr="003A55A3" w:rsidRDefault="00D84A0A" w:rsidP="00D84A0A">
      <w:pPr>
        <w:adjustRightInd w:val="0"/>
        <w:spacing w:line="239" w:lineRule="auto"/>
        <w:ind w:firstLine="709"/>
        <w:rPr>
          <w:rFonts w:ascii="Times New Roman" w:hAnsi="Times New Roman" w:cs="Times New Roman"/>
          <w:b/>
          <w:bCs/>
          <w:spacing w:val="-2"/>
          <w:sz w:val="24"/>
          <w:szCs w:val="24"/>
        </w:rPr>
      </w:pPr>
    </w:p>
    <w:p w:rsidR="00D84A0A" w:rsidRPr="00096DF5" w:rsidRDefault="00D84A0A" w:rsidP="00D84A0A">
      <w:pPr>
        <w:adjustRightInd w:val="0"/>
        <w:spacing w:line="239" w:lineRule="auto"/>
        <w:ind w:firstLine="709"/>
        <w:rPr>
          <w:rFonts w:ascii="Times New Roman" w:hAnsi="Times New Roman" w:cs="Times New Roman"/>
          <w:sz w:val="24"/>
          <w:szCs w:val="24"/>
        </w:rPr>
      </w:pPr>
      <w:r w:rsidRPr="00096DF5">
        <w:rPr>
          <w:rFonts w:ascii="Times New Roman" w:hAnsi="Times New Roman" w:cs="Times New Roman"/>
          <w:bCs/>
          <w:spacing w:val="-2"/>
          <w:sz w:val="24"/>
          <w:szCs w:val="24"/>
        </w:rPr>
        <w:t xml:space="preserve">11.7. </w:t>
      </w:r>
      <w:r w:rsidRPr="00096DF5">
        <w:rPr>
          <w:rFonts w:ascii="Times New Roman" w:hAnsi="Times New Roman" w:cs="Times New Roman"/>
          <w:spacing w:val="-2"/>
          <w:sz w:val="24"/>
          <w:szCs w:val="24"/>
        </w:rPr>
        <w:t>Нормативные параметры и расчетные показатели</w:t>
      </w:r>
      <w:r w:rsidRPr="00096DF5">
        <w:rPr>
          <w:rFonts w:ascii="Times New Roman" w:hAnsi="Times New Roman" w:cs="Times New Roman"/>
          <w:bCs/>
          <w:spacing w:val="-2"/>
          <w:sz w:val="24"/>
          <w:szCs w:val="24"/>
        </w:rPr>
        <w:t xml:space="preserve"> градостроительного проектирования </w:t>
      </w:r>
      <w:r w:rsidRPr="00096DF5">
        <w:rPr>
          <w:rFonts w:ascii="Times New Roman" w:hAnsi="Times New Roman" w:cs="Times New Roman"/>
          <w:sz w:val="24"/>
          <w:szCs w:val="24"/>
        </w:rPr>
        <w:t>з</w:t>
      </w:r>
      <w:r w:rsidRPr="00096DF5">
        <w:rPr>
          <w:rFonts w:ascii="Times New Roman" w:hAnsi="Times New Roman" w:cs="Times New Roman"/>
          <w:spacing w:val="-3"/>
          <w:sz w:val="24"/>
          <w:szCs w:val="24"/>
        </w:rPr>
        <w:t xml:space="preserve">он, предназначенных для </w:t>
      </w:r>
      <w:r w:rsidRPr="00096DF5">
        <w:rPr>
          <w:rFonts w:ascii="Times New Roman" w:hAnsi="Times New Roman" w:cs="Times New Roman"/>
          <w:b/>
          <w:spacing w:val="-3"/>
          <w:sz w:val="24"/>
          <w:szCs w:val="24"/>
        </w:rPr>
        <w:t>ведения личного подсобного хозяйства</w:t>
      </w:r>
      <w:r w:rsidRPr="00096DF5">
        <w:rPr>
          <w:rFonts w:ascii="Times New Roman" w:hAnsi="Times New Roman" w:cs="Times New Roman"/>
          <w:spacing w:val="-3"/>
          <w:sz w:val="24"/>
          <w:szCs w:val="24"/>
        </w:rPr>
        <w:t>,</w:t>
      </w:r>
      <w:r w:rsidRPr="00096DF5">
        <w:rPr>
          <w:rFonts w:ascii="Times New Roman" w:hAnsi="Times New Roman" w:cs="Times New Roman"/>
          <w:sz w:val="24"/>
          <w:szCs w:val="24"/>
        </w:rPr>
        <w:t xml:space="preserve"> приведены в таблице 11.7.</w:t>
      </w:r>
    </w:p>
    <w:p w:rsidR="00D84A0A" w:rsidRPr="002A1AE7" w:rsidRDefault="00D84A0A" w:rsidP="00D84A0A">
      <w:pPr>
        <w:spacing w:line="239" w:lineRule="auto"/>
        <w:ind w:firstLine="709"/>
        <w:jc w:val="right"/>
        <w:rPr>
          <w:rFonts w:ascii="Times New Roman" w:hAnsi="Times New Roman" w:cs="Times New Roman"/>
          <w:bCs/>
          <w:sz w:val="24"/>
          <w:szCs w:val="24"/>
        </w:rPr>
      </w:pPr>
      <w:r w:rsidRPr="00096DF5">
        <w:rPr>
          <w:rFonts w:ascii="Times New Roman" w:hAnsi="Times New Roman" w:cs="Times New Roman"/>
          <w:bCs/>
          <w:sz w:val="24"/>
          <w:szCs w:val="24"/>
        </w:rPr>
        <w:t>Табл</w:t>
      </w:r>
      <w:r w:rsidRPr="002A1AE7">
        <w:rPr>
          <w:rFonts w:ascii="Times New Roman" w:hAnsi="Times New Roman" w:cs="Times New Roman"/>
          <w:bCs/>
          <w:sz w:val="24"/>
          <w:szCs w:val="24"/>
        </w:rPr>
        <w:t>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D84A0A" w:rsidRPr="002A1AE7" w:rsidTr="00041FC4">
        <w:trPr>
          <w:trHeight w:val="312"/>
          <w:jc w:val="center"/>
        </w:trPr>
        <w:tc>
          <w:tcPr>
            <w:tcW w:w="4196" w:type="dxa"/>
            <w:shd w:val="clear" w:color="auto" w:fill="auto"/>
            <w:vAlign w:val="center"/>
          </w:tcPr>
          <w:p w:rsidR="00D84A0A" w:rsidRPr="00096DF5" w:rsidRDefault="00D84A0A" w:rsidP="00041FC4">
            <w:pPr>
              <w:adjustRightInd w:val="0"/>
              <w:spacing w:line="239" w:lineRule="auto"/>
              <w:jc w:val="center"/>
              <w:rPr>
                <w:rFonts w:ascii="Times New Roman" w:hAnsi="Times New Roman" w:cs="Times New Roman"/>
                <w:b/>
                <w:sz w:val="24"/>
                <w:szCs w:val="24"/>
              </w:rPr>
            </w:pPr>
            <w:r w:rsidRPr="00096DF5">
              <w:rPr>
                <w:rFonts w:ascii="Times New Roman" w:hAnsi="Times New Roman" w:cs="Times New Roman"/>
                <w:b/>
                <w:sz w:val="24"/>
                <w:szCs w:val="24"/>
              </w:rPr>
              <w:lastRenderedPageBreak/>
              <w:t>Наименование показателей</w:t>
            </w:r>
          </w:p>
        </w:tc>
        <w:tc>
          <w:tcPr>
            <w:tcW w:w="5897" w:type="dxa"/>
            <w:shd w:val="clear" w:color="auto" w:fill="auto"/>
            <w:vAlign w:val="center"/>
          </w:tcPr>
          <w:p w:rsidR="00D84A0A" w:rsidRPr="00096DF5" w:rsidRDefault="00D84A0A" w:rsidP="00041FC4">
            <w:pPr>
              <w:adjustRightInd w:val="0"/>
              <w:spacing w:line="239" w:lineRule="auto"/>
              <w:jc w:val="center"/>
              <w:rPr>
                <w:rFonts w:ascii="Times New Roman" w:hAnsi="Times New Roman" w:cs="Times New Roman"/>
                <w:b/>
                <w:sz w:val="24"/>
                <w:szCs w:val="24"/>
              </w:rPr>
            </w:pPr>
            <w:r w:rsidRPr="00096DF5">
              <w:rPr>
                <w:rFonts w:ascii="Times New Roman" w:hAnsi="Times New Roman" w:cs="Times New Roman"/>
                <w:b/>
                <w:sz w:val="24"/>
                <w:szCs w:val="24"/>
              </w:rPr>
              <w:t>Нормативные параметры и расчетные показатели</w:t>
            </w:r>
          </w:p>
        </w:tc>
      </w:tr>
      <w:tr w:rsidR="00D84A0A" w:rsidRPr="003A55A3" w:rsidTr="00041FC4">
        <w:trPr>
          <w:jc w:val="center"/>
        </w:trPr>
        <w:tc>
          <w:tcPr>
            <w:tcW w:w="4196"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Выделение земельных участков для ведения личного подсобного хозяйства</w:t>
            </w:r>
          </w:p>
        </w:tc>
        <w:tc>
          <w:tcPr>
            <w:tcW w:w="5897" w:type="dxa"/>
            <w:shd w:val="clear" w:color="auto" w:fill="auto"/>
          </w:tcPr>
          <w:p w:rsidR="00D84A0A" w:rsidRPr="002A1AE7" w:rsidRDefault="00D84A0A" w:rsidP="00041FC4">
            <w:pPr>
              <w:adjustRightInd w:val="0"/>
              <w:spacing w:line="239" w:lineRule="auto"/>
              <w:rPr>
                <w:rFonts w:ascii="Times New Roman" w:hAnsi="Times New Roman" w:cs="Times New Roman"/>
                <w:bCs/>
                <w:sz w:val="24"/>
                <w:szCs w:val="24"/>
              </w:rPr>
            </w:pPr>
            <w:r w:rsidRPr="002A1AE7">
              <w:rPr>
                <w:rFonts w:ascii="Times New Roman" w:hAnsi="Times New Roman" w:cs="Times New Roman"/>
                <w:bCs/>
                <w:sz w:val="24"/>
                <w:szCs w:val="24"/>
              </w:rPr>
              <w:t>Могут выделяться:</w:t>
            </w:r>
          </w:p>
          <w:p w:rsidR="00D84A0A" w:rsidRPr="002A1AE7" w:rsidRDefault="00D84A0A" w:rsidP="00041FC4">
            <w:pPr>
              <w:adjustRightInd w:val="0"/>
              <w:spacing w:line="239" w:lineRule="auto"/>
              <w:ind w:left="142" w:hanging="142"/>
              <w:rPr>
                <w:rFonts w:ascii="Times New Roman" w:hAnsi="Times New Roman" w:cs="Times New Roman"/>
                <w:bCs/>
                <w:sz w:val="24"/>
                <w:szCs w:val="24"/>
              </w:rPr>
            </w:pPr>
            <w:r w:rsidRPr="002A1AE7">
              <w:rPr>
                <w:rFonts w:ascii="Times New Roman" w:hAnsi="Times New Roman" w:cs="Times New Roman"/>
                <w:bCs/>
                <w:sz w:val="24"/>
                <w:szCs w:val="24"/>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2A1AE7">
              <w:rPr>
                <w:rFonts w:ascii="Times New Roman" w:hAnsi="Times New Roman" w:cs="Times New Roman"/>
                <w:bCs/>
                <w:spacing w:val="-2"/>
                <w:sz w:val="24"/>
                <w:szCs w:val="24"/>
              </w:rPr>
              <w:t>регламентов, строительных, экологических, санитарно-</w:t>
            </w:r>
            <w:proofErr w:type="spellStart"/>
            <w:r w:rsidRPr="002A1AE7">
              <w:rPr>
                <w:rFonts w:ascii="Times New Roman" w:hAnsi="Times New Roman" w:cs="Times New Roman"/>
                <w:bCs/>
                <w:spacing w:val="-2"/>
                <w:sz w:val="24"/>
                <w:szCs w:val="24"/>
              </w:rPr>
              <w:t>гигиеничес</w:t>
            </w:r>
            <w:proofErr w:type="spellEnd"/>
            <w:r w:rsidRPr="002A1AE7">
              <w:rPr>
                <w:rFonts w:ascii="Times New Roman" w:hAnsi="Times New Roman" w:cs="Times New Roman"/>
                <w:bCs/>
                <w:spacing w:val="-2"/>
                <w:sz w:val="24"/>
                <w:szCs w:val="24"/>
              </w:rPr>
              <w:t>-ких</w:t>
            </w:r>
            <w:r w:rsidRPr="002A1AE7">
              <w:rPr>
                <w:rFonts w:ascii="Times New Roman" w:hAnsi="Times New Roman" w:cs="Times New Roman"/>
                <w:bCs/>
                <w:sz w:val="24"/>
                <w:szCs w:val="24"/>
              </w:rPr>
              <w:t>, противопожарных и иных правил и нормативов;</w:t>
            </w:r>
          </w:p>
          <w:p w:rsidR="00D84A0A" w:rsidRPr="002A1AE7" w:rsidRDefault="00D84A0A" w:rsidP="00041FC4">
            <w:pPr>
              <w:adjustRightInd w:val="0"/>
              <w:spacing w:line="239" w:lineRule="auto"/>
              <w:ind w:left="142" w:hanging="142"/>
              <w:rPr>
                <w:rFonts w:ascii="Times New Roman" w:hAnsi="Times New Roman" w:cs="Times New Roman"/>
                <w:sz w:val="24"/>
                <w:szCs w:val="24"/>
              </w:rPr>
            </w:pPr>
            <w:r w:rsidRPr="002A1AE7">
              <w:rPr>
                <w:rFonts w:ascii="Times New Roman" w:hAnsi="Times New Roman" w:cs="Times New Roman"/>
                <w:bCs/>
                <w:sz w:val="24"/>
                <w:szCs w:val="24"/>
              </w:rPr>
              <w:t xml:space="preserve">- полевой земельный участок (за границами населенного пункта) – используется исключительно для производства </w:t>
            </w:r>
            <w:r w:rsidRPr="002A1AE7">
              <w:rPr>
                <w:rFonts w:ascii="Times New Roman" w:hAnsi="Times New Roman" w:cs="Times New Roman"/>
                <w:bCs/>
                <w:spacing w:val="-2"/>
                <w:sz w:val="24"/>
                <w:szCs w:val="24"/>
              </w:rPr>
              <w:t>сельскохозяйственной продукции без права возведения на нем зданий и строений.</w:t>
            </w:r>
          </w:p>
        </w:tc>
      </w:tr>
      <w:tr w:rsidR="00D84A0A" w:rsidRPr="003A55A3" w:rsidTr="00041FC4">
        <w:trPr>
          <w:jc w:val="center"/>
        </w:trPr>
        <w:tc>
          <w:tcPr>
            <w:tcW w:w="4196" w:type="dxa"/>
            <w:shd w:val="clear" w:color="auto" w:fill="auto"/>
          </w:tcPr>
          <w:p w:rsidR="00D84A0A" w:rsidRPr="002A1AE7" w:rsidRDefault="00D84A0A" w:rsidP="00041FC4">
            <w:pPr>
              <w:adjustRightInd w:val="0"/>
              <w:spacing w:line="239" w:lineRule="auto"/>
              <w:ind w:right="-57"/>
              <w:rPr>
                <w:rFonts w:ascii="Times New Roman" w:hAnsi="Times New Roman" w:cs="Times New Roman"/>
                <w:sz w:val="24"/>
                <w:szCs w:val="24"/>
              </w:rPr>
            </w:pPr>
            <w:r w:rsidRPr="002A1AE7">
              <w:rPr>
                <w:rFonts w:ascii="Times New Roman" w:hAnsi="Times New Roman" w:cs="Times New Roman"/>
                <w:bCs/>
                <w:sz w:val="24"/>
                <w:szCs w:val="24"/>
              </w:rPr>
              <w:t xml:space="preserve">Предельные размеры </w:t>
            </w:r>
            <w:r w:rsidRPr="002A1AE7">
              <w:rPr>
                <w:rFonts w:ascii="Times New Roman" w:hAnsi="Times New Roman" w:cs="Times New Roman"/>
                <w:bCs/>
                <w:spacing w:val="-2"/>
                <w:sz w:val="24"/>
                <w:szCs w:val="24"/>
              </w:rPr>
              <w:t xml:space="preserve">земельных участков, предоставляемых гражданам в собственность </w:t>
            </w:r>
            <w:r w:rsidRPr="002A1AE7">
              <w:rPr>
                <w:rFonts w:ascii="Times New Roman" w:hAnsi="Times New Roman" w:cs="Times New Roman"/>
                <w:spacing w:val="-2"/>
                <w:sz w:val="24"/>
                <w:szCs w:val="24"/>
              </w:rPr>
              <w:t>из находящихся в государственной или муниципальной собственности земель</w:t>
            </w:r>
          </w:p>
        </w:tc>
        <w:tc>
          <w:tcPr>
            <w:tcW w:w="5897" w:type="dxa"/>
            <w:shd w:val="clear" w:color="auto" w:fill="auto"/>
          </w:tcPr>
          <w:p w:rsidR="00D84A0A" w:rsidRPr="002A1AE7" w:rsidRDefault="00D84A0A" w:rsidP="00041FC4">
            <w:pPr>
              <w:adjustRightInd w:val="0"/>
              <w:spacing w:line="239" w:lineRule="auto"/>
              <w:rPr>
                <w:rFonts w:ascii="Times New Roman" w:hAnsi="Times New Roman" w:cs="Times New Roman"/>
                <w:sz w:val="24"/>
                <w:szCs w:val="24"/>
              </w:rPr>
            </w:pPr>
            <w:r w:rsidRPr="002A1AE7">
              <w:rPr>
                <w:rFonts w:ascii="Times New Roman" w:hAnsi="Times New Roman" w:cs="Times New Roman"/>
                <w:sz w:val="24"/>
                <w:szCs w:val="24"/>
              </w:rPr>
              <w:t>Устанавливаются в соответствии с законодательством Камчатского края.</w:t>
            </w:r>
          </w:p>
        </w:tc>
      </w:tr>
    </w:tbl>
    <w:p w:rsidR="00D84A0A" w:rsidRPr="003A55A3" w:rsidRDefault="00D84A0A" w:rsidP="00D84A0A">
      <w:pPr>
        <w:adjustRightInd w:val="0"/>
        <w:spacing w:line="239" w:lineRule="auto"/>
        <w:ind w:firstLine="709"/>
        <w:rPr>
          <w:rFonts w:ascii="Times New Roman" w:hAnsi="Times New Roman" w:cs="Times New Roman"/>
          <w:b/>
          <w:sz w:val="24"/>
          <w:szCs w:val="24"/>
        </w:rPr>
      </w:pPr>
      <w:r w:rsidRPr="002A1AE7">
        <w:rPr>
          <w:rFonts w:ascii="Times New Roman" w:hAnsi="Times New Roman" w:cs="Times New Roman"/>
          <w:bCs/>
          <w:sz w:val="24"/>
          <w:szCs w:val="24"/>
        </w:rPr>
        <w:t xml:space="preserve">11.8. </w:t>
      </w:r>
      <w:r w:rsidRPr="002A1AE7">
        <w:rPr>
          <w:rFonts w:ascii="Times New Roman" w:hAnsi="Times New Roman" w:cs="Times New Roman"/>
          <w:sz w:val="24"/>
          <w:szCs w:val="24"/>
        </w:rPr>
        <w:t>Нормативные параметры и расчетные показатели</w:t>
      </w:r>
      <w:r>
        <w:rPr>
          <w:rFonts w:ascii="Times New Roman" w:hAnsi="Times New Roman" w:cs="Times New Roman"/>
          <w:sz w:val="24"/>
          <w:szCs w:val="24"/>
        </w:rPr>
        <w:t xml:space="preserve"> </w:t>
      </w:r>
      <w:r w:rsidRPr="002A1AE7">
        <w:rPr>
          <w:rFonts w:ascii="Times New Roman" w:hAnsi="Times New Roman" w:cs="Times New Roman"/>
          <w:bCs/>
          <w:sz w:val="24"/>
          <w:szCs w:val="24"/>
        </w:rPr>
        <w:t>градостроительного проектирования</w:t>
      </w:r>
      <w:r>
        <w:rPr>
          <w:rFonts w:ascii="Times New Roman" w:hAnsi="Times New Roman" w:cs="Times New Roman"/>
          <w:bCs/>
          <w:sz w:val="24"/>
          <w:szCs w:val="24"/>
        </w:rPr>
        <w:t xml:space="preserve"> </w:t>
      </w:r>
      <w:r w:rsidRPr="002A1AE7">
        <w:rPr>
          <w:rFonts w:ascii="Times New Roman" w:hAnsi="Times New Roman" w:cs="Times New Roman"/>
          <w:b/>
          <w:sz w:val="24"/>
          <w:szCs w:val="24"/>
        </w:rPr>
        <w:t>з</w:t>
      </w:r>
      <w:r w:rsidRPr="002A1AE7">
        <w:rPr>
          <w:rFonts w:ascii="Times New Roman" w:hAnsi="Times New Roman" w:cs="Times New Roman"/>
          <w:b/>
          <w:spacing w:val="-3"/>
          <w:sz w:val="24"/>
          <w:szCs w:val="24"/>
        </w:rPr>
        <w:t>он, предназначенных для ведения крестьянского (фермерского) хозяйства</w:t>
      </w:r>
      <w:r w:rsidRPr="003A55A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A1AE7">
        <w:rPr>
          <w:rFonts w:ascii="Times New Roman" w:hAnsi="Times New Roman" w:cs="Times New Roman"/>
          <w:sz w:val="24"/>
          <w:szCs w:val="24"/>
        </w:rPr>
        <w:t>приведены в таблице 11.8.</w:t>
      </w:r>
    </w:p>
    <w:p w:rsidR="00D84A0A" w:rsidRPr="003A55A3" w:rsidRDefault="00D84A0A" w:rsidP="00D84A0A">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840"/>
      </w:tblGrid>
      <w:tr w:rsidR="00D84A0A" w:rsidRPr="003A55A3" w:rsidTr="00041FC4">
        <w:trPr>
          <w:trHeight w:val="312"/>
          <w:jc w:val="center"/>
        </w:trPr>
        <w:tc>
          <w:tcPr>
            <w:tcW w:w="4253"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sz w:val="24"/>
                <w:szCs w:val="24"/>
              </w:rPr>
            </w:pPr>
            <w:r w:rsidRPr="002A1AE7">
              <w:rPr>
                <w:rFonts w:ascii="Times New Roman" w:hAnsi="Times New Roman" w:cs="Times New Roman"/>
                <w:b/>
                <w:sz w:val="24"/>
                <w:szCs w:val="24"/>
              </w:rPr>
              <w:t>Наименование показателей</w:t>
            </w:r>
          </w:p>
        </w:tc>
        <w:tc>
          <w:tcPr>
            <w:tcW w:w="5840" w:type="dxa"/>
            <w:shd w:val="clear" w:color="auto" w:fill="auto"/>
            <w:vAlign w:val="center"/>
          </w:tcPr>
          <w:p w:rsidR="00D84A0A" w:rsidRPr="002A1AE7" w:rsidRDefault="00D84A0A" w:rsidP="00041FC4">
            <w:pPr>
              <w:adjustRightInd w:val="0"/>
              <w:spacing w:line="239" w:lineRule="auto"/>
              <w:jc w:val="center"/>
              <w:rPr>
                <w:rFonts w:ascii="Times New Roman" w:hAnsi="Times New Roman" w:cs="Times New Roman"/>
                <w:b/>
                <w:sz w:val="24"/>
                <w:szCs w:val="24"/>
              </w:rPr>
            </w:pPr>
            <w:r w:rsidRPr="002A1AE7">
              <w:rPr>
                <w:rFonts w:ascii="Times New Roman" w:hAnsi="Times New Roman" w:cs="Times New Roman"/>
                <w:b/>
                <w:sz w:val="24"/>
                <w:szCs w:val="24"/>
              </w:rPr>
              <w:t>Нормативные параметры и расчетные показатели</w:t>
            </w:r>
          </w:p>
        </w:tc>
      </w:tr>
      <w:tr w:rsidR="00D84A0A" w:rsidRPr="003A55A3" w:rsidTr="00041FC4">
        <w:tblPrEx>
          <w:tblBorders>
            <w:bottom w:val="single" w:sz="4" w:space="0" w:color="auto"/>
          </w:tblBorders>
        </w:tblPrEx>
        <w:trPr>
          <w:jc w:val="center"/>
        </w:trPr>
        <w:tc>
          <w:tcPr>
            <w:tcW w:w="4253"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rPr>
            </w:pPr>
            <w:r w:rsidRPr="002A1AE7">
              <w:rPr>
                <w:rFonts w:ascii="Times New Roman" w:hAnsi="Times New Roman" w:cs="Times New Roman"/>
                <w:bCs/>
              </w:rPr>
              <w:t>Основные виды деятельности крестьянского (фермерского) хозяйства</w:t>
            </w:r>
          </w:p>
        </w:tc>
        <w:tc>
          <w:tcPr>
            <w:tcW w:w="5840" w:type="dxa"/>
            <w:shd w:val="clear" w:color="auto" w:fill="auto"/>
          </w:tcPr>
          <w:p w:rsidR="00D84A0A" w:rsidRPr="002A1AE7" w:rsidRDefault="00D84A0A" w:rsidP="00041FC4">
            <w:pPr>
              <w:adjustRightInd w:val="0"/>
              <w:spacing w:line="239" w:lineRule="auto"/>
              <w:rPr>
                <w:rFonts w:ascii="Times New Roman" w:hAnsi="Times New Roman" w:cs="Times New Roman"/>
              </w:rPr>
            </w:pPr>
            <w:r w:rsidRPr="002A1AE7">
              <w:rPr>
                <w:rFonts w:ascii="Times New Roman" w:hAnsi="Times New Roman" w:cs="Times New Roman"/>
                <w:bCs/>
              </w:rPr>
              <w:t xml:space="preserve">Производство и переработка сельскохозяйственной </w:t>
            </w:r>
            <w:proofErr w:type="spellStart"/>
            <w:r w:rsidRPr="002A1AE7">
              <w:rPr>
                <w:rFonts w:ascii="Times New Roman" w:hAnsi="Times New Roman" w:cs="Times New Roman"/>
                <w:bCs/>
              </w:rPr>
              <w:t>продукции</w:t>
            </w:r>
            <w:proofErr w:type="gramStart"/>
            <w:r w:rsidRPr="002A1AE7">
              <w:rPr>
                <w:rFonts w:ascii="Times New Roman" w:hAnsi="Times New Roman" w:cs="Times New Roman"/>
                <w:bCs/>
              </w:rPr>
              <w:t>,т</w:t>
            </w:r>
            <w:proofErr w:type="gramEnd"/>
            <w:r w:rsidRPr="002A1AE7">
              <w:rPr>
                <w:rFonts w:ascii="Times New Roman" w:hAnsi="Times New Roman" w:cs="Times New Roman"/>
                <w:bCs/>
              </w:rPr>
              <w:t>ранспортировка</w:t>
            </w:r>
            <w:proofErr w:type="spellEnd"/>
            <w:r w:rsidRPr="002A1AE7">
              <w:rPr>
                <w:rFonts w:ascii="Times New Roman" w:hAnsi="Times New Roman" w:cs="Times New Roman"/>
                <w:bCs/>
              </w:rPr>
              <w:t>, хранение и реализация сельскохозяйственной продукции собственного производства.</w:t>
            </w:r>
          </w:p>
        </w:tc>
      </w:tr>
      <w:tr w:rsidR="00D84A0A" w:rsidRPr="003A55A3" w:rsidTr="00041FC4">
        <w:tblPrEx>
          <w:tblBorders>
            <w:bottom w:val="single" w:sz="4" w:space="0" w:color="auto"/>
          </w:tblBorders>
        </w:tblPrEx>
        <w:trPr>
          <w:jc w:val="center"/>
        </w:trPr>
        <w:tc>
          <w:tcPr>
            <w:tcW w:w="4253"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rPr>
            </w:pPr>
            <w:r w:rsidRPr="002A1AE7">
              <w:rPr>
                <w:rFonts w:ascii="Times New Roman" w:hAnsi="Times New Roman" w:cs="Times New Roman"/>
              </w:rPr>
              <w:t xml:space="preserve">Формирование земельных участков для создания и осуществления деятельности </w:t>
            </w:r>
            <w:r w:rsidRPr="002A1AE7">
              <w:rPr>
                <w:rFonts w:ascii="Times New Roman" w:hAnsi="Times New Roman" w:cs="Times New Roman"/>
                <w:spacing w:val="-3"/>
              </w:rPr>
              <w:t>крестьянского (фермерского) хозяйства</w:t>
            </w:r>
          </w:p>
        </w:tc>
        <w:tc>
          <w:tcPr>
            <w:tcW w:w="5840" w:type="dxa"/>
            <w:shd w:val="clear" w:color="auto" w:fill="auto"/>
          </w:tcPr>
          <w:p w:rsidR="00D84A0A" w:rsidRPr="002A1AE7" w:rsidRDefault="00D84A0A" w:rsidP="00041FC4">
            <w:pPr>
              <w:adjustRightInd w:val="0"/>
              <w:spacing w:line="239" w:lineRule="auto"/>
              <w:rPr>
                <w:rFonts w:ascii="Times New Roman" w:hAnsi="Times New Roman" w:cs="Times New Roman"/>
              </w:rPr>
            </w:pPr>
            <w:r w:rsidRPr="002A1AE7">
              <w:rPr>
                <w:rFonts w:ascii="Times New Roman" w:hAnsi="Times New Roman" w:cs="Times New Roman"/>
              </w:rPr>
              <w:t xml:space="preserve">Осуществляется </w:t>
            </w:r>
            <w:r w:rsidRPr="002A1AE7">
              <w:rPr>
                <w:rFonts w:ascii="Times New Roman" w:hAnsi="Times New Roman" w:cs="Times New Roman"/>
                <w:bCs/>
              </w:rPr>
              <w:t xml:space="preserve">из земель сельскохозяйственного назначения </w:t>
            </w:r>
            <w:r w:rsidRPr="002A1AE7">
              <w:rPr>
                <w:rFonts w:ascii="Times New Roman" w:hAnsi="Times New Roman" w:cs="Times New Roman"/>
              </w:rPr>
              <w:t>и земель иных категорий в соответствии с земельным законодательством Российской Федерации и Камчатского края.</w:t>
            </w:r>
          </w:p>
        </w:tc>
      </w:tr>
      <w:tr w:rsidR="00D84A0A" w:rsidRPr="003A55A3" w:rsidTr="00041FC4">
        <w:tblPrEx>
          <w:tblBorders>
            <w:bottom w:val="single" w:sz="4" w:space="0" w:color="auto"/>
          </w:tblBorders>
        </w:tblPrEx>
        <w:trPr>
          <w:jc w:val="center"/>
        </w:trPr>
        <w:tc>
          <w:tcPr>
            <w:tcW w:w="4253" w:type="dxa"/>
            <w:shd w:val="clear" w:color="auto" w:fill="auto"/>
          </w:tcPr>
          <w:p w:rsidR="00D84A0A" w:rsidRPr="002A1AE7" w:rsidRDefault="00D84A0A" w:rsidP="00041FC4">
            <w:pPr>
              <w:adjustRightInd w:val="0"/>
              <w:spacing w:line="239" w:lineRule="auto"/>
              <w:rPr>
                <w:rFonts w:ascii="Times New Roman" w:hAnsi="Times New Roman" w:cs="Times New Roman"/>
              </w:rPr>
            </w:pPr>
            <w:r w:rsidRPr="002A1AE7">
              <w:rPr>
                <w:rFonts w:ascii="Times New Roman" w:hAnsi="Times New Roman" w:cs="Times New Roman"/>
                <w:bCs/>
              </w:rPr>
              <w:t xml:space="preserve">Предельные размеры </w:t>
            </w:r>
            <w:r w:rsidRPr="002A1AE7">
              <w:rPr>
                <w:rFonts w:ascii="Times New Roman" w:hAnsi="Times New Roman" w:cs="Times New Roman"/>
                <w:bCs/>
                <w:spacing w:val="-2"/>
              </w:rPr>
              <w:t xml:space="preserve">земельных участков, </w:t>
            </w:r>
            <w:r w:rsidRPr="002A1AE7">
              <w:rPr>
                <w:rFonts w:ascii="Times New Roman" w:hAnsi="Times New Roman" w:cs="Times New Roman"/>
                <w:bCs/>
              </w:rPr>
              <w:t xml:space="preserve">предоставляемых гражданам в собственность </w:t>
            </w:r>
            <w:r w:rsidRPr="002A1AE7">
              <w:rPr>
                <w:rFonts w:ascii="Times New Roman" w:hAnsi="Times New Roman" w:cs="Times New Roman"/>
              </w:rPr>
              <w:t>из находящихся в государственной или муниципальной собственности земель</w:t>
            </w:r>
          </w:p>
        </w:tc>
        <w:tc>
          <w:tcPr>
            <w:tcW w:w="5840" w:type="dxa"/>
            <w:shd w:val="clear" w:color="auto" w:fill="auto"/>
          </w:tcPr>
          <w:p w:rsidR="00D84A0A" w:rsidRPr="002A1AE7" w:rsidRDefault="00D84A0A" w:rsidP="00041FC4">
            <w:pPr>
              <w:adjustRightInd w:val="0"/>
              <w:spacing w:line="239" w:lineRule="auto"/>
              <w:rPr>
                <w:rFonts w:ascii="Times New Roman" w:hAnsi="Times New Roman" w:cs="Times New Roman"/>
              </w:rPr>
            </w:pPr>
            <w:r w:rsidRPr="002A1AE7">
              <w:rPr>
                <w:rFonts w:ascii="Times New Roman" w:hAnsi="Times New Roman" w:cs="Times New Roman"/>
              </w:rPr>
              <w:t>Устанавливаются в соответствии с законодательством Камчатского края.</w:t>
            </w:r>
          </w:p>
        </w:tc>
      </w:tr>
      <w:tr w:rsidR="00D84A0A" w:rsidRPr="003A55A3" w:rsidTr="00041FC4">
        <w:tblPrEx>
          <w:tblBorders>
            <w:bottom w:val="single" w:sz="4" w:space="0" w:color="auto"/>
          </w:tblBorders>
        </w:tblPrEx>
        <w:trPr>
          <w:jc w:val="center"/>
        </w:trPr>
        <w:tc>
          <w:tcPr>
            <w:tcW w:w="4253" w:type="dxa"/>
            <w:shd w:val="clear" w:color="auto" w:fill="auto"/>
          </w:tcPr>
          <w:p w:rsidR="00D84A0A" w:rsidRPr="002A1AE7" w:rsidRDefault="00D84A0A" w:rsidP="00041FC4">
            <w:pPr>
              <w:adjustRightInd w:val="0"/>
              <w:spacing w:line="239" w:lineRule="auto"/>
              <w:rPr>
                <w:rFonts w:ascii="Times New Roman" w:hAnsi="Times New Roman" w:cs="Times New Roman"/>
              </w:rPr>
            </w:pPr>
            <w:r w:rsidRPr="002A1AE7">
              <w:rPr>
                <w:rFonts w:ascii="Times New Roman" w:hAnsi="Times New Roman" w:cs="Times New Roman"/>
              </w:rPr>
              <w:t>Расчетные показатели минимальной плотности застройки</w:t>
            </w:r>
          </w:p>
        </w:tc>
        <w:tc>
          <w:tcPr>
            <w:tcW w:w="5840" w:type="dxa"/>
            <w:shd w:val="clear" w:color="auto" w:fill="auto"/>
          </w:tcPr>
          <w:p w:rsidR="00D84A0A" w:rsidRPr="002A1AE7" w:rsidRDefault="00D84A0A" w:rsidP="00041FC4">
            <w:pPr>
              <w:adjustRightInd w:val="0"/>
              <w:spacing w:line="239" w:lineRule="auto"/>
              <w:ind w:left="142" w:hanging="142"/>
              <w:rPr>
                <w:rFonts w:ascii="Times New Roman" w:hAnsi="Times New Roman" w:cs="Times New Roman"/>
              </w:rPr>
            </w:pPr>
            <w:r w:rsidRPr="002A1AE7">
              <w:rPr>
                <w:rFonts w:ascii="Times New Roman" w:hAnsi="Times New Roman" w:cs="Times New Roman"/>
              </w:rPr>
              <w:t>В соответствии с таблицей 11.4 настоящих нормативов.</w:t>
            </w:r>
          </w:p>
        </w:tc>
      </w:tr>
      <w:tr w:rsidR="00D84A0A" w:rsidRPr="003A55A3" w:rsidTr="00041FC4">
        <w:tblPrEx>
          <w:tblBorders>
            <w:bottom w:val="single" w:sz="4" w:space="0" w:color="auto"/>
          </w:tblBorders>
        </w:tblPrEx>
        <w:trPr>
          <w:jc w:val="center"/>
        </w:trPr>
        <w:tc>
          <w:tcPr>
            <w:tcW w:w="4253" w:type="dxa"/>
            <w:shd w:val="clear" w:color="auto" w:fill="auto"/>
          </w:tcPr>
          <w:p w:rsidR="00D84A0A" w:rsidRPr="002A1AE7" w:rsidRDefault="00D84A0A" w:rsidP="00041FC4">
            <w:pPr>
              <w:suppressAutoHyphens/>
              <w:adjustRightInd w:val="0"/>
              <w:spacing w:line="239" w:lineRule="auto"/>
              <w:rPr>
                <w:rFonts w:ascii="Times New Roman" w:hAnsi="Times New Roman" w:cs="Times New Roman"/>
              </w:rPr>
            </w:pPr>
            <w:r w:rsidRPr="002A1AE7">
              <w:rPr>
                <w:rFonts w:ascii="Times New Roman" w:hAnsi="Times New Roman" w:cs="Times New Roman"/>
                <w:bCs/>
              </w:rPr>
              <w:t>Ориентировочные размеры санитарно-защитных зон</w:t>
            </w:r>
          </w:p>
        </w:tc>
        <w:tc>
          <w:tcPr>
            <w:tcW w:w="5840" w:type="dxa"/>
            <w:shd w:val="clear" w:color="auto" w:fill="auto"/>
          </w:tcPr>
          <w:p w:rsidR="00D84A0A" w:rsidRPr="002A1AE7" w:rsidRDefault="00D84A0A" w:rsidP="00041FC4">
            <w:pPr>
              <w:adjustRightInd w:val="0"/>
              <w:spacing w:line="239" w:lineRule="auto"/>
              <w:ind w:left="142" w:hanging="142"/>
              <w:rPr>
                <w:rFonts w:ascii="Times New Roman" w:hAnsi="Times New Roman" w:cs="Times New Roman"/>
              </w:rPr>
            </w:pPr>
            <w:r w:rsidRPr="002A1AE7">
              <w:rPr>
                <w:rFonts w:ascii="Times New Roman" w:hAnsi="Times New Roman" w:cs="Times New Roman"/>
              </w:rPr>
              <w:t>В соответствии с таблицей 11.5 настоящих нормативов.</w:t>
            </w:r>
          </w:p>
        </w:tc>
      </w:tr>
    </w:tbl>
    <w:p w:rsidR="00D84A0A" w:rsidRPr="00530D59" w:rsidRDefault="00D84A0A" w:rsidP="00D84A0A">
      <w:pPr>
        <w:pStyle w:val="af0"/>
        <w:widowControl w:val="0"/>
        <w:spacing w:before="0" w:beforeAutospacing="0" w:after="0" w:afterAutospacing="0" w:line="239" w:lineRule="auto"/>
        <w:ind w:firstLine="709"/>
        <w:jc w:val="both"/>
        <w:rPr>
          <w:rFonts w:ascii="Times New Roman" w:hAnsi="Times New Roman" w:cs="Times New Roman"/>
          <w:color w:val="0070C0"/>
        </w:rPr>
      </w:pPr>
    </w:p>
    <w:p w:rsidR="00D84A0A" w:rsidRPr="00096DF5" w:rsidRDefault="00D84A0A" w:rsidP="00D84A0A">
      <w:pPr>
        <w:spacing w:line="240" w:lineRule="auto"/>
        <w:ind w:firstLine="709"/>
        <w:rPr>
          <w:rFonts w:ascii="Times New Roman" w:hAnsi="Times New Roman" w:cs="Times New Roman"/>
          <w:b/>
          <w:bCs/>
          <w:color w:val="0070C0"/>
          <w:sz w:val="24"/>
          <w:szCs w:val="24"/>
        </w:rPr>
      </w:pPr>
    </w:p>
    <w:p w:rsidR="00D84A0A" w:rsidRPr="00096DF5" w:rsidRDefault="00D84A0A" w:rsidP="00D84A0A">
      <w:pPr>
        <w:spacing w:line="239" w:lineRule="auto"/>
        <w:ind w:firstLine="709"/>
        <w:rPr>
          <w:rFonts w:ascii="Times New Roman" w:hAnsi="Times New Roman" w:cs="Times New Roman"/>
          <w:b/>
          <w:bCs/>
          <w:color w:val="0070C0"/>
          <w:sz w:val="24"/>
          <w:szCs w:val="24"/>
        </w:rPr>
      </w:pPr>
    </w:p>
    <w:p w:rsidR="00D84A0A" w:rsidRPr="00096DF5" w:rsidRDefault="00D84A0A" w:rsidP="00D84A0A">
      <w:pPr>
        <w:spacing w:line="239" w:lineRule="auto"/>
        <w:ind w:firstLine="720"/>
        <w:rPr>
          <w:rFonts w:ascii="Times New Roman" w:hAnsi="Times New Roman" w:cs="Times New Roman"/>
          <w:b/>
          <w:bCs/>
          <w:color w:val="0070C0"/>
          <w:sz w:val="24"/>
          <w:szCs w:val="24"/>
        </w:rPr>
      </w:pPr>
    </w:p>
    <w:p w:rsidR="00D84A0A" w:rsidRPr="00530D59" w:rsidRDefault="00D84A0A" w:rsidP="00D84A0A">
      <w:pPr>
        <w:spacing w:line="239" w:lineRule="auto"/>
        <w:ind w:firstLine="720"/>
        <w:jc w:val="center"/>
        <w:rPr>
          <w:rFonts w:ascii="Times New Roman" w:hAnsi="Times New Roman" w:cs="Times New Roman"/>
          <w:b/>
          <w:bCs/>
          <w:sz w:val="24"/>
          <w:szCs w:val="24"/>
        </w:rPr>
      </w:pPr>
      <w:r w:rsidRPr="00096DF5">
        <w:rPr>
          <w:rFonts w:ascii="Times New Roman" w:hAnsi="Times New Roman" w:cs="Times New Roman"/>
          <w:color w:val="0070C0"/>
          <w:sz w:val="24"/>
          <w:szCs w:val="24"/>
        </w:rPr>
        <w:br w:type="page"/>
      </w:r>
      <w:r>
        <w:rPr>
          <w:rFonts w:ascii="Times New Roman" w:hAnsi="Times New Roman" w:cs="Times New Roman"/>
          <w:b/>
          <w:sz w:val="24"/>
          <w:szCs w:val="24"/>
        </w:rPr>
        <w:lastRenderedPageBreak/>
        <w:t>12</w:t>
      </w:r>
      <w:r w:rsidRPr="00530D59">
        <w:rPr>
          <w:rFonts w:ascii="Times New Roman" w:hAnsi="Times New Roman" w:cs="Times New Roman"/>
          <w:b/>
          <w:sz w:val="24"/>
          <w:szCs w:val="24"/>
        </w:rPr>
        <w:t>. НОРМАТИВЫ О</w:t>
      </w:r>
      <w:r w:rsidRPr="00530D59">
        <w:rPr>
          <w:rFonts w:ascii="Times New Roman" w:hAnsi="Times New Roman" w:cs="Times New Roman"/>
          <w:b/>
          <w:bCs/>
          <w:sz w:val="24"/>
          <w:szCs w:val="24"/>
        </w:rPr>
        <w:t>ХРАНЫ ОКРУЖАЮЩЕЙ СРЕДЫ</w:t>
      </w:r>
    </w:p>
    <w:p w:rsidR="00D84A0A" w:rsidRPr="003A55A3" w:rsidRDefault="00D84A0A" w:rsidP="00D84A0A">
      <w:pPr>
        <w:pStyle w:val="af1"/>
        <w:widowControl w:val="0"/>
        <w:spacing w:line="239" w:lineRule="auto"/>
        <w:ind w:firstLine="708"/>
        <w:jc w:val="both"/>
        <w:rPr>
          <w:rFonts w:ascii="Times New Roman" w:hAnsi="Times New Roman" w:cs="Times New Roman"/>
          <w:sz w:val="24"/>
          <w:szCs w:val="24"/>
        </w:rPr>
      </w:pPr>
    </w:p>
    <w:p w:rsidR="00D84A0A" w:rsidRPr="003A55A3" w:rsidRDefault="00D84A0A" w:rsidP="00D84A0A">
      <w:pPr>
        <w:pStyle w:val="af1"/>
        <w:widowControl w:val="0"/>
        <w:spacing w:line="239"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Pr="003A55A3">
        <w:rPr>
          <w:rFonts w:ascii="Times New Roman" w:hAnsi="Times New Roman" w:cs="Times New Roman"/>
          <w:sz w:val="24"/>
          <w:szCs w:val="24"/>
        </w:rPr>
        <w:t xml:space="preserve">.1. При планировке и застройке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 xml:space="preserve">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Pr>
          <w:rFonts w:ascii="Times New Roman" w:hAnsi="Times New Roman" w:cs="Times New Roman"/>
          <w:sz w:val="24"/>
          <w:szCs w:val="24"/>
        </w:rPr>
        <w:t xml:space="preserve">Козыревского </w:t>
      </w:r>
      <w:r w:rsidRPr="003A55A3">
        <w:rPr>
          <w:rFonts w:ascii="Times New Roman" w:hAnsi="Times New Roman" w:cs="Times New Roman"/>
          <w:sz w:val="24"/>
          <w:szCs w:val="24"/>
        </w:rPr>
        <w:t>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D84A0A" w:rsidRPr="003A55A3" w:rsidRDefault="00D84A0A" w:rsidP="00D84A0A">
      <w:pPr>
        <w:spacing w:line="239" w:lineRule="auto"/>
        <w:ind w:firstLine="709"/>
        <w:jc w:val="both"/>
        <w:rPr>
          <w:rFonts w:ascii="Times New Roman" w:hAnsi="Times New Roman" w:cs="Times New Roman"/>
          <w:b/>
          <w:sz w:val="24"/>
          <w:szCs w:val="24"/>
        </w:rPr>
      </w:pP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3A55A3">
        <w:rPr>
          <w:rFonts w:ascii="Times New Roman" w:hAnsi="Times New Roman" w:cs="Times New Roman"/>
          <w:b/>
          <w:sz w:val="24"/>
          <w:szCs w:val="24"/>
        </w:rPr>
        <w:t xml:space="preserve">для организации и осуществления программ и проектов в области охраны окружающей среды и экологической безопасности, на территории </w:t>
      </w:r>
      <w:r>
        <w:rPr>
          <w:rFonts w:ascii="Times New Roman" w:hAnsi="Times New Roman" w:cs="Times New Roman"/>
          <w:b/>
          <w:sz w:val="24"/>
          <w:szCs w:val="24"/>
        </w:rPr>
        <w:t xml:space="preserve">Козыревского </w:t>
      </w:r>
      <w:r w:rsidRPr="003A55A3">
        <w:rPr>
          <w:rFonts w:ascii="Times New Roman" w:hAnsi="Times New Roman" w:cs="Times New Roman"/>
          <w:b/>
          <w:sz w:val="24"/>
          <w:szCs w:val="24"/>
        </w:rPr>
        <w:t>сельского поселения не нормируются.</w:t>
      </w:r>
    </w:p>
    <w:p w:rsidR="00D84A0A" w:rsidRPr="003A55A3" w:rsidRDefault="00D84A0A" w:rsidP="00D84A0A">
      <w:pPr>
        <w:pStyle w:val="af1"/>
        <w:widowControl w:val="0"/>
        <w:spacing w:line="239"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12</w:t>
      </w:r>
      <w:r w:rsidRPr="003A55A3">
        <w:rPr>
          <w:rFonts w:ascii="Times New Roman" w:hAnsi="Times New Roman" w:cs="Times New Roman"/>
          <w:spacing w:val="-2"/>
          <w:sz w:val="24"/>
          <w:szCs w:val="24"/>
        </w:rPr>
        <w:t>.2. Расчетные показатели допустимых уровней воздействия на среду и человека</w:t>
      </w:r>
      <w:r w:rsidRPr="003A55A3">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13.1.</w:t>
      </w:r>
    </w:p>
    <w:p w:rsidR="00D84A0A" w:rsidRPr="003A55A3" w:rsidRDefault="00D84A0A" w:rsidP="00D84A0A">
      <w:pPr>
        <w:spacing w:line="239" w:lineRule="auto"/>
        <w:ind w:firstLine="221"/>
        <w:jc w:val="right"/>
        <w:rPr>
          <w:rFonts w:ascii="Times New Roman" w:hAnsi="Times New Roman" w:cs="Times New Roman"/>
          <w:b/>
          <w:bCs/>
          <w:sz w:val="24"/>
          <w:szCs w:val="24"/>
        </w:rPr>
      </w:pPr>
      <w:r>
        <w:rPr>
          <w:rFonts w:ascii="Times New Roman" w:hAnsi="Times New Roman" w:cs="Times New Roman"/>
          <w:b/>
          <w:bCs/>
          <w:sz w:val="24"/>
          <w:szCs w:val="24"/>
        </w:rPr>
        <w:t>Таблица 12</w:t>
      </w:r>
      <w:r w:rsidRPr="003A55A3">
        <w:rPr>
          <w:rFonts w:ascii="Times New Roman" w:hAnsi="Times New Roman" w:cs="Times New Roman"/>
          <w:b/>
          <w:bCs/>
          <w:sz w:val="24"/>
          <w:szCs w:val="24"/>
        </w:rPr>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D84A0A" w:rsidRPr="003A55A3" w:rsidTr="00041FC4">
        <w:trPr>
          <w:trHeight w:val="312"/>
          <w:jc w:val="center"/>
        </w:trPr>
        <w:tc>
          <w:tcPr>
            <w:tcW w:w="2129" w:type="dxa"/>
            <w:vMerge w:val="restart"/>
            <w:vAlign w:val="center"/>
          </w:tcPr>
          <w:p w:rsidR="00D84A0A" w:rsidRPr="0041046F" w:rsidRDefault="00D84A0A" w:rsidP="00041FC4">
            <w:pPr>
              <w:pStyle w:val="ConsNonformat"/>
              <w:ind w:left="-113" w:right="-113"/>
              <w:jc w:val="center"/>
              <w:rPr>
                <w:rFonts w:ascii="Times New Roman" w:hAnsi="Times New Roman" w:cs="Times New Roman"/>
                <w:b/>
                <w:bCs/>
                <w:sz w:val="24"/>
                <w:szCs w:val="24"/>
              </w:rPr>
            </w:pPr>
            <w:r w:rsidRPr="0041046F">
              <w:rPr>
                <w:rFonts w:ascii="Times New Roman" w:hAnsi="Times New Roman" w:cs="Times New Roman"/>
                <w:b/>
                <w:bCs/>
                <w:sz w:val="24"/>
                <w:szCs w:val="24"/>
              </w:rPr>
              <w:t>Зона</w:t>
            </w:r>
          </w:p>
        </w:tc>
        <w:tc>
          <w:tcPr>
            <w:tcW w:w="5840" w:type="dxa"/>
            <w:gridSpan w:val="3"/>
            <w:vAlign w:val="center"/>
          </w:tcPr>
          <w:p w:rsidR="00D84A0A" w:rsidRPr="0041046F" w:rsidRDefault="00D84A0A" w:rsidP="00041FC4">
            <w:pPr>
              <w:pStyle w:val="ConsNonformat"/>
              <w:ind w:left="-57" w:right="-57"/>
              <w:jc w:val="center"/>
              <w:rPr>
                <w:rFonts w:ascii="Times New Roman" w:hAnsi="Times New Roman" w:cs="Times New Roman"/>
                <w:b/>
                <w:bCs/>
                <w:spacing w:val="-2"/>
                <w:sz w:val="24"/>
                <w:szCs w:val="24"/>
              </w:rPr>
            </w:pPr>
            <w:r w:rsidRPr="0041046F">
              <w:rPr>
                <w:rFonts w:ascii="Times New Roman Полужирный" w:hAnsi="Times New Roman Полужирный" w:cs="Times New Roman"/>
                <w:b/>
                <w:bCs/>
                <w:sz w:val="24"/>
                <w:szCs w:val="24"/>
              </w:rPr>
              <w:t>Расчетные показатели воздействия на среду и человека</w:t>
            </w:r>
          </w:p>
        </w:tc>
        <w:tc>
          <w:tcPr>
            <w:tcW w:w="2155" w:type="dxa"/>
            <w:vMerge w:val="restart"/>
            <w:vAlign w:val="center"/>
          </w:tcPr>
          <w:p w:rsidR="00D84A0A" w:rsidRPr="0041046F" w:rsidRDefault="00D84A0A" w:rsidP="00041FC4">
            <w:pPr>
              <w:pStyle w:val="ConsNonformat"/>
              <w:ind w:left="-113" w:right="-113"/>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Загрязненность </w:t>
            </w:r>
          </w:p>
          <w:p w:rsidR="00D84A0A" w:rsidRPr="0041046F" w:rsidRDefault="00D84A0A" w:rsidP="00041FC4">
            <w:pPr>
              <w:pStyle w:val="ConsNonformat"/>
              <w:ind w:left="-113" w:right="-113"/>
              <w:jc w:val="center"/>
              <w:rPr>
                <w:rFonts w:ascii="Times New Roman" w:hAnsi="Times New Roman" w:cs="Times New Roman"/>
                <w:b/>
                <w:bCs/>
                <w:sz w:val="24"/>
                <w:szCs w:val="24"/>
              </w:rPr>
            </w:pPr>
            <w:r w:rsidRPr="0041046F">
              <w:rPr>
                <w:rFonts w:ascii="Times New Roman" w:hAnsi="Times New Roman" w:cs="Times New Roman"/>
                <w:b/>
                <w:bCs/>
                <w:sz w:val="24"/>
                <w:szCs w:val="24"/>
              </w:rPr>
              <w:t>сточных вод *</w:t>
            </w:r>
          </w:p>
        </w:tc>
      </w:tr>
      <w:tr w:rsidR="00D84A0A" w:rsidRPr="003A55A3" w:rsidTr="00041FC4">
        <w:trPr>
          <w:jc w:val="center"/>
        </w:trPr>
        <w:tc>
          <w:tcPr>
            <w:tcW w:w="2129" w:type="dxa"/>
            <w:vMerge/>
            <w:vAlign w:val="center"/>
          </w:tcPr>
          <w:p w:rsidR="00D84A0A" w:rsidRPr="003A55A3" w:rsidRDefault="00D84A0A" w:rsidP="00041FC4">
            <w:pPr>
              <w:pStyle w:val="ConsNonformat"/>
              <w:ind w:left="-113" w:right="-113"/>
              <w:jc w:val="center"/>
              <w:rPr>
                <w:rFonts w:ascii="Times New Roman" w:hAnsi="Times New Roman" w:cs="Times New Roman"/>
                <w:b/>
                <w:bCs/>
                <w:sz w:val="22"/>
                <w:szCs w:val="22"/>
              </w:rPr>
            </w:pPr>
          </w:p>
        </w:tc>
        <w:tc>
          <w:tcPr>
            <w:tcW w:w="1701" w:type="dxa"/>
            <w:vAlign w:val="center"/>
          </w:tcPr>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pacing w:val="-2"/>
                <w:sz w:val="24"/>
                <w:szCs w:val="24"/>
              </w:rPr>
              <w:t>максимальный</w:t>
            </w:r>
            <w:r w:rsidRPr="0041046F">
              <w:rPr>
                <w:rFonts w:ascii="Times New Roman" w:hAnsi="Times New Roman" w:cs="Times New Roman"/>
                <w:b/>
                <w:bCs/>
                <w:sz w:val="24"/>
                <w:szCs w:val="24"/>
              </w:rPr>
              <w:t xml:space="preserve"> уровень </w:t>
            </w:r>
          </w:p>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шумового </w:t>
            </w:r>
          </w:p>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воздействия, </w:t>
            </w:r>
            <w:proofErr w:type="spellStart"/>
            <w:r w:rsidRPr="0041046F">
              <w:rPr>
                <w:rFonts w:ascii="Times New Roman" w:hAnsi="Times New Roman" w:cs="Times New Roman"/>
                <w:b/>
                <w:bCs/>
                <w:sz w:val="24"/>
                <w:szCs w:val="24"/>
              </w:rPr>
              <w:t>дБА</w:t>
            </w:r>
            <w:proofErr w:type="spellEnd"/>
          </w:p>
        </w:tc>
        <w:tc>
          <w:tcPr>
            <w:tcW w:w="1928" w:type="dxa"/>
            <w:vAlign w:val="center"/>
          </w:tcPr>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pacing w:val="-2"/>
                <w:sz w:val="24"/>
                <w:szCs w:val="24"/>
              </w:rPr>
              <w:t>максимальный</w:t>
            </w:r>
            <w:r w:rsidRPr="0041046F">
              <w:rPr>
                <w:rFonts w:ascii="Times New Roman" w:hAnsi="Times New Roman" w:cs="Times New Roman"/>
                <w:b/>
                <w:bCs/>
                <w:sz w:val="24"/>
                <w:szCs w:val="24"/>
              </w:rPr>
              <w:t xml:space="preserve"> уровень </w:t>
            </w:r>
          </w:p>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загрязнения </w:t>
            </w:r>
          </w:p>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атмосферного воздуха</w:t>
            </w:r>
          </w:p>
        </w:tc>
        <w:tc>
          <w:tcPr>
            <w:tcW w:w="2211" w:type="dxa"/>
            <w:vAlign w:val="center"/>
          </w:tcPr>
          <w:p w:rsidR="00D84A0A" w:rsidRPr="0041046F" w:rsidRDefault="00D84A0A" w:rsidP="00041FC4">
            <w:pPr>
              <w:pStyle w:val="ConsNonformat"/>
              <w:spacing w:line="239" w:lineRule="auto"/>
              <w:ind w:left="-57" w:right="-57"/>
              <w:jc w:val="center"/>
              <w:rPr>
                <w:rFonts w:ascii="Times New Roman" w:hAnsi="Times New Roman" w:cs="Times New Roman"/>
                <w:b/>
                <w:bCs/>
                <w:spacing w:val="-2"/>
                <w:sz w:val="24"/>
                <w:szCs w:val="24"/>
              </w:rPr>
            </w:pPr>
            <w:r w:rsidRPr="0041046F">
              <w:rPr>
                <w:rFonts w:ascii="Times New Roman" w:hAnsi="Times New Roman" w:cs="Times New Roman"/>
                <w:b/>
                <w:bCs/>
                <w:spacing w:val="-2"/>
                <w:sz w:val="24"/>
                <w:szCs w:val="24"/>
              </w:rPr>
              <w:t xml:space="preserve">максимальный </w:t>
            </w:r>
          </w:p>
          <w:p w:rsidR="00D84A0A" w:rsidRPr="0041046F" w:rsidRDefault="00D84A0A" w:rsidP="00041FC4">
            <w:pPr>
              <w:pStyle w:val="ConsNonformat"/>
              <w:spacing w:line="239" w:lineRule="auto"/>
              <w:ind w:left="-57" w:right="-57"/>
              <w:jc w:val="center"/>
              <w:rPr>
                <w:rFonts w:ascii="Times New Roman" w:hAnsi="Times New Roman" w:cs="Times New Roman"/>
                <w:b/>
                <w:bCs/>
                <w:spacing w:val="-2"/>
                <w:sz w:val="24"/>
                <w:szCs w:val="24"/>
              </w:rPr>
            </w:pPr>
            <w:r w:rsidRPr="0041046F">
              <w:rPr>
                <w:rFonts w:ascii="Times New Roman" w:hAnsi="Times New Roman" w:cs="Times New Roman"/>
                <w:b/>
                <w:bCs/>
                <w:spacing w:val="-2"/>
                <w:sz w:val="24"/>
                <w:szCs w:val="24"/>
              </w:rPr>
              <w:t xml:space="preserve">уровень электромагнитного излучения </w:t>
            </w:r>
          </w:p>
          <w:p w:rsidR="00D84A0A" w:rsidRPr="0041046F" w:rsidRDefault="00D84A0A" w:rsidP="00041FC4">
            <w:pPr>
              <w:pStyle w:val="ConsNonformat"/>
              <w:spacing w:line="239" w:lineRule="auto"/>
              <w:ind w:left="-57" w:right="-57"/>
              <w:jc w:val="center"/>
              <w:rPr>
                <w:rFonts w:ascii="Times New Roman" w:hAnsi="Times New Roman" w:cs="Times New Roman"/>
                <w:b/>
                <w:bCs/>
                <w:spacing w:val="-2"/>
                <w:sz w:val="24"/>
                <w:szCs w:val="24"/>
              </w:rPr>
            </w:pPr>
            <w:r w:rsidRPr="0041046F">
              <w:rPr>
                <w:rFonts w:ascii="Times New Roman" w:hAnsi="Times New Roman" w:cs="Times New Roman"/>
                <w:b/>
                <w:bCs/>
                <w:spacing w:val="-2"/>
                <w:sz w:val="24"/>
                <w:szCs w:val="24"/>
              </w:rPr>
              <w:t>от радиотехнических объектов</w:t>
            </w:r>
          </w:p>
        </w:tc>
        <w:tc>
          <w:tcPr>
            <w:tcW w:w="2155" w:type="dxa"/>
            <w:vMerge/>
            <w:vAlign w:val="center"/>
          </w:tcPr>
          <w:p w:rsidR="00D84A0A" w:rsidRPr="003A55A3" w:rsidRDefault="00D84A0A" w:rsidP="00041FC4">
            <w:pPr>
              <w:pStyle w:val="ConsNonformat"/>
              <w:ind w:left="-113" w:right="-113"/>
              <w:jc w:val="center"/>
              <w:rPr>
                <w:rFonts w:ascii="Times New Roman" w:hAnsi="Times New Roman" w:cs="Times New Roman"/>
                <w:b/>
                <w:bCs/>
                <w:sz w:val="22"/>
                <w:szCs w:val="22"/>
              </w:rPr>
            </w:pPr>
          </w:p>
        </w:tc>
      </w:tr>
      <w:tr w:rsidR="00D84A0A" w:rsidRPr="003A55A3" w:rsidTr="00041FC4">
        <w:trPr>
          <w:tblHeader/>
          <w:jc w:val="center"/>
        </w:trPr>
        <w:tc>
          <w:tcPr>
            <w:tcW w:w="2129" w:type="dxa"/>
            <w:vAlign w:val="center"/>
          </w:tcPr>
          <w:p w:rsidR="00D84A0A" w:rsidRPr="003A55A3" w:rsidRDefault="00D84A0A" w:rsidP="00041FC4">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1701" w:type="dxa"/>
            <w:vAlign w:val="center"/>
          </w:tcPr>
          <w:p w:rsidR="00D84A0A" w:rsidRPr="003A55A3" w:rsidRDefault="00D84A0A" w:rsidP="00041FC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2</w:t>
            </w:r>
          </w:p>
        </w:tc>
        <w:tc>
          <w:tcPr>
            <w:tcW w:w="1928" w:type="dxa"/>
            <w:vAlign w:val="center"/>
          </w:tcPr>
          <w:p w:rsidR="00D84A0A" w:rsidRPr="003A55A3" w:rsidRDefault="00D84A0A" w:rsidP="00041FC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3</w:t>
            </w:r>
          </w:p>
        </w:tc>
        <w:tc>
          <w:tcPr>
            <w:tcW w:w="2211" w:type="dxa"/>
            <w:vAlign w:val="center"/>
          </w:tcPr>
          <w:p w:rsidR="00D84A0A" w:rsidRPr="003A55A3" w:rsidRDefault="00D84A0A" w:rsidP="00041FC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4</w:t>
            </w:r>
          </w:p>
        </w:tc>
        <w:tc>
          <w:tcPr>
            <w:tcW w:w="2155" w:type="dxa"/>
            <w:vAlign w:val="center"/>
          </w:tcPr>
          <w:p w:rsidR="00D84A0A" w:rsidRPr="003A55A3" w:rsidRDefault="00D84A0A" w:rsidP="00041FC4">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5</w:t>
            </w:r>
          </w:p>
        </w:tc>
      </w:tr>
      <w:tr w:rsidR="00D84A0A" w:rsidRPr="003A55A3" w:rsidTr="00041FC4">
        <w:tblPrEx>
          <w:tblBorders>
            <w:bottom w:val="single" w:sz="4" w:space="0" w:color="auto"/>
          </w:tblBorders>
        </w:tblPrEx>
        <w:trPr>
          <w:trHeight w:val="60"/>
          <w:jc w:val="center"/>
        </w:trPr>
        <w:tc>
          <w:tcPr>
            <w:tcW w:w="2129"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Жилые зоны</w:t>
            </w:r>
          </w:p>
        </w:tc>
        <w:tc>
          <w:tcPr>
            <w:tcW w:w="170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55</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(с 7.00 до 23.00)</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45</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(с 23.00 до 7.00)</w:t>
            </w:r>
          </w:p>
        </w:tc>
        <w:tc>
          <w:tcPr>
            <w:tcW w:w="1928"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ПДК</w:t>
            </w:r>
          </w:p>
          <w:p w:rsidR="00D84A0A" w:rsidRPr="0041046F" w:rsidRDefault="00D84A0A" w:rsidP="00041FC4">
            <w:pPr>
              <w:pStyle w:val="ConsNonformat"/>
              <w:spacing w:line="239" w:lineRule="auto"/>
              <w:ind w:left="-113" w:right="-113"/>
              <w:jc w:val="center"/>
              <w:rPr>
                <w:rFonts w:ascii="Times New Roman" w:hAnsi="Times New Roman" w:cs="Times New Roman"/>
                <w:b/>
                <w:bCs/>
                <w:sz w:val="24"/>
                <w:szCs w:val="24"/>
              </w:rPr>
            </w:pPr>
          </w:p>
        </w:tc>
        <w:tc>
          <w:tcPr>
            <w:tcW w:w="2211" w:type="dxa"/>
          </w:tcPr>
          <w:p w:rsidR="00D84A0A" w:rsidRPr="0041046F" w:rsidRDefault="00D84A0A" w:rsidP="00041FC4">
            <w:pPr>
              <w:pStyle w:val="ConsNonformat"/>
              <w:spacing w:line="239" w:lineRule="auto"/>
              <w:ind w:left="-113" w:right="-113"/>
              <w:jc w:val="center"/>
              <w:rPr>
                <w:rFonts w:ascii="Times New Roman" w:hAnsi="Times New Roman" w:cs="Times New Roman"/>
                <w:b/>
                <w:bCs/>
                <w:sz w:val="24"/>
                <w:szCs w:val="24"/>
              </w:rPr>
            </w:pPr>
            <w:r w:rsidRPr="0041046F">
              <w:rPr>
                <w:rFonts w:ascii="Times New Roman" w:hAnsi="Times New Roman" w:cs="Times New Roman"/>
                <w:sz w:val="24"/>
                <w:szCs w:val="24"/>
              </w:rPr>
              <w:t>1 ПДУ</w:t>
            </w:r>
          </w:p>
        </w:tc>
        <w:tc>
          <w:tcPr>
            <w:tcW w:w="2155" w:type="dxa"/>
          </w:tcPr>
          <w:p w:rsidR="00D84A0A" w:rsidRPr="0041046F" w:rsidRDefault="00D84A0A" w:rsidP="00041FC4">
            <w:pPr>
              <w:pStyle w:val="ConsNonformat"/>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 xml:space="preserve">Нормативно очищенные на локальных очистных </w:t>
            </w:r>
          </w:p>
          <w:p w:rsidR="00D84A0A" w:rsidRPr="0041046F" w:rsidRDefault="00D84A0A" w:rsidP="00041FC4">
            <w:pPr>
              <w:pStyle w:val="ConsNonformat"/>
              <w:spacing w:line="239" w:lineRule="auto"/>
              <w:ind w:left="-57" w:right="-57"/>
              <w:jc w:val="center"/>
              <w:rPr>
                <w:rFonts w:ascii="Times New Roman" w:hAnsi="Times New Roman" w:cs="Times New Roman"/>
                <w:b/>
                <w:bCs/>
                <w:sz w:val="24"/>
                <w:szCs w:val="24"/>
              </w:rPr>
            </w:pPr>
            <w:proofErr w:type="gramStart"/>
            <w:r w:rsidRPr="0041046F">
              <w:rPr>
                <w:rFonts w:ascii="Times New Roman" w:hAnsi="Times New Roman" w:cs="Times New Roman"/>
                <w:sz w:val="24"/>
                <w:szCs w:val="24"/>
              </w:rPr>
              <w:t>сооружениях</w:t>
            </w:r>
            <w:proofErr w:type="gramEnd"/>
          </w:p>
        </w:tc>
      </w:tr>
      <w:tr w:rsidR="00D84A0A" w:rsidRPr="003A55A3" w:rsidTr="00041FC4">
        <w:tblPrEx>
          <w:tblBorders>
            <w:bottom w:val="single" w:sz="4" w:space="0" w:color="auto"/>
          </w:tblBorders>
        </w:tblPrEx>
        <w:trPr>
          <w:jc w:val="center"/>
        </w:trPr>
        <w:tc>
          <w:tcPr>
            <w:tcW w:w="2129" w:type="dxa"/>
          </w:tcPr>
          <w:p w:rsidR="00D84A0A" w:rsidRPr="0041046F" w:rsidRDefault="00D84A0A" w:rsidP="00041FC4">
            <w:pPr>
              <w:pStyle w:val="ConsNonformat"/>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Общественно-деловые зоны</w:t>
            </w:r>
          </w:p>
        </w:tc>
        <w:tc>
          <w:tcPr>
            <w:tcW w:w="170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60</w:t>
            </w:r>
          </w:p>
        </w:tc>
        <w:tc>
          <w:tcPr>
            <w:tcW w:w="1928"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То же</w:t>
            </w:r>
          </w:p>
        </w:tc>
        <w:tc>
          <w:tcPr>
            <w:tcW w:w="221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То же</w:t>
            </w:r>
          </w:p>
        </w:tc>
        <w:tc>
          <w:tcPr>
            <w:tcW w:w="2155"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То же</w:t>
            </w:r>
          </w:p>
        </w:tc>
      </w:tr>
      <w:tr w:rsidR="00D84A0A" w:rsidRPr="003A55A3" w:rsidTr="00041FC4">
        <w:tblPrEx>
          <w:tblBorders>
            <w:bottom w:val="single" w:sz="4" w:space="0" w:color="auto"/>
          </w:tblBorders>
        </w:tblPrEx>
        <w:trPr>
          <w:jc w:val="center"/>
        </w:trPr>
        <w:tc>
          <w:tcPr>
            <w:tcW w:w="2129"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pacing w:val="-2"/>
                <w:sz w:val="24"/>
                <w:szCs w:val="24"/>
              </w:rPr>
              <w:t>Производственные</w:t>
            </w:r>
            <w:r w:rsidRPr="0041046F">
              <w:rPr>
                <w:rFonts w:ascii="Times New Roman" w:hAnsi="Times New Roman" w:cs="Times New Roman"/>
                <w:sz w:val="24"/>
                <w:szCs w:val="24"/>
              </w:rPr>
              <w:t xml:space="preserve"> зоны</w:t>
            </w:r>
          </w:p>
        </w:tc>
        <w:tc>
          <w:tcPr>
            <w:tcW w:w="1701" w:type="dxa"/>
          </w:tcPr>
          <w:p w:rsidR="00D84A0A" w:rsidRPr="0041046F" w:rsidRDefault="00D84A0A" w:rsidP="00041FC4">
            <w:pPr>
              <w:pStyle w:val="ConsNonformat"/>
              <w:suppressAutoHyphens/>
              <w:spacing w:line="239" w:lineRule="auto"/>
              <w:ind w:left="-57" w:right="-57"/>
              <w:jc w:val="center"/>
              <w:rPr>
                <w:rFonts w:ascii="Times New Roman" w:hAnsi="Times New Roman" w:cs="Times New Roman"/>
                <w:sz w:val="24"/>
                <w:szCs w:val="24"/>
              </w:rPr>
            </w:pPr>
            <w:r>
              <w:rPr>
                <w:rFonts w:ascii="Times New Roman" w:hAnsi="Times New Roman" w:cs="Times New Roman"/>
                <w:sz w:val="24"/>
                <w:szCs w:val="24"/>
              </w:rPr>
              <w:t>нормируется по границе объеди</w:t>
            </w:r>
            <w:r w:rsidRPr="0041046F">
              <w:rPr>
                <w:rFonts w:ascii="Times New Roman" w:hAnsi="Times New Roman" w:cs="Times New Roman"/>
                <w:sz w:val="24"/>
                <w:szCs w:val="24"/>
              </w:rPr>
              <w:t>ненной СЗЗ</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70</w:t>
            </w:r>
          </w:p>
        </w:tc>
        <w:tc>
          <w:tcPr>
            <w:tcW w:w="1928" w:type="dxa"/>
          </w:tcPr>
          <w:p w:rsidR="00D84A0A" w:rsidRPr="0041046F" w:rsidRDefault="00D84A0A" w:rsidP="00041FC4">
            <w:pPr>
              <w:pStyle w:val="ConsNonformat"/>
              <w:suppressAutoHyphens/>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 xml:space="preserve">нормируется по границе объединенной СЗЗ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ПДК</w:t>
            </w:r>
          </w:p>
        </w:tc>
        <w:tc>
          <w:tcPr>
            <w:tcW w:w="2211" w:type="dxa"/>
          </w:tcPr>
          <w:p w:rsidR="00D84A0A" w:rsidRPr="0041046F" w:rsidRDefault="00D84A0A" w:rsidP="00041FC4">
            <w:pPr>
              <w:pStyle w:val="ConsNonformat"/>
              <w:suppressAutoHyphens/>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 xml:space="preserve">нормируется по границе объединенной СЗЗ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ПДУ</w:t>
            </w:r>
          </w:p>
        </w:tc>
        <w:tc>
          <w:tcPr>
            <w:tcW w:w="2155" w:type="dxa"/>
          </w:tcPr>
          <w:p w:rsidR="00D84A0A" w:rsidRPr="0041046F" w:rsidRDefault="00D84A0A" w:rsidP="00041FC4">
            <w:pPr>
              <w:pStyle w:val="ConsNonformat"/>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 xml:space="preserve">Нормативно </w:t>
            </w:r>
            <w:proofErr w:type="gramStart"/>
            <w:r w:rsidRPr="0041046F">
              <w:rPr>
                <w:rFonts w:ascii="Times New Roman" w:hAnsi="Times New Roman" w:cs="Times New Roman"/>
                <w:sz w:val="24"/>
                <w:szCs w:val="24"/>
              </w:rPr>
              <w:t>очищенные</w:t>
            </w:r>
            <w:proofErr w:type="gramEnd"/>
            <w:r w:rsidRPr="0041046F">
              <w:rPr>
                <w:rFonts w:ascii="Times New Roman" w:hAnsi="Times New Roman" w:cs="Times New Roman"/>
                <w:sz w:val="24"/>
                <w:szCs w:val="24"/>
              </w:rPr>
              <w:t xml:space="preserve"> на локальных очистных </w:t>
            </w:r>
            <w:proofErr w:type="spellStart"/>
            <w:r w:rsidRPr="0041046F">
              <w:rPr>
                <w:rFonts w:ascii="Times New Roman" w:hAnsi="Times New Roman" w:cs="Times New Roman"/>
                <w:sz w:val="24"/>
                <w:szCs w:val="24"/>
              </w:rPr>
              <w:t>соо-ружениях</w:t>
            </w:r>
            <w:proofErr w:type="spellEnd"/>
            <w:r w:rsidRPr="0041046F">
              <w:rPr>
                <w:rFonts w:ascii="Times New Roman" w:hAnsi="Times New Roman" w:cs="Times New Roman"/>
                <w:sz w:val="24"/>
                <w:szCs w:val="24"/>
              </w:rPr>
              <w:t xml:space="preserve"> с самостоятельным или </w:t>
            </w:r>
            <w:r w:rsidRPr="0041046F">
              <w:rPr>
                <w:rFonts w:ascii="Times New Roman" w:hAnsi="Times New Roman" w:cs="Times New Roman"/>
                <w:spacing w:val="-4"/>
                <w:sz w:val="24"/>
                <w:szCs w:val="24"/>
              </w:rPr>
              <w:t>централизован</w:t>
            </w:r>
            <w:r w:rsidRPr="0041046F">
              <w:rPr>
                <w:rFonts w:ascii="Times New Roman" w:hAnsi="Times New Roman" w:cs="Times New Roman"/>
                <w:sz w:val="24"/>
                <w:szCs w:val="24"/>
              </w:rPr>
              <w:t>ным выпуском</w:t>
            </w:r>
          </w:p>
        </w:tc>
      </w:tr>
      <w:tr w:rsidR="00D84A0A" w:rsidRPr="003A55A3" w:rsidTr="00041FC4">
        <w:tblPrEx>
          <w:tblBorders>
            <w:bottom w:val="single" w:sz="4" w:space="0" w:color="auto"/>
          </w:tblBorders>
        </w:tblPrEx>
        <w:trPr>
          <w:trHeight w:val="146"/>
          <w:jc w:val="center"/>
        </w:trPr>
        <w:tc>
          <w:tcPr>
            <w:tcW w:w="2129" w:type="dxa"/>
          </w:tcPr>
          <w:p w:rsidR="00D84A0A" w:rsidRPr="0041046F" w:rsidRDefault="00D84A0A" w:rsidP="00041FC4">
            <w:pPr>
              <w:pStyle w:val="ConsNonformat"/>
              <w:spacing w:line="239" w:lineRule="auto"/>
              <w:ind w:left="-57" w:right="-57"/>
              <w:jc w:val="center"/>
              <w:rPr>
                <w:rFonts w:ascii="Times New Roman" w:hAnsi="Times New Roman" w:cs="Times New Roman"/>
                <w:spacing w:val="-2"/>
                <w:sz w:val="24"/>
                <w:szCs w:val="24"/>
              </w:rPr>
            </w:pPr>
            <w:r w:rsidRPr="0041046F">
              <w:rPr>
                <w:rFonts w:ascii="Times New Roman" w:hAnsi="Times New Roman" w:cs="Times New Roman"/>
                <w:spacing w:val="-2"/>
                <w:sz w:val="24"/>
                <w:szCs w:val="24"/>
              </w:rPr>
              <w:t xml:space="preserve">Рекреационные зоны, </w:t>
            </w:r>
          </w:p>
          <w:p w:rsidR="00D84A0A" w:rsidRPr="0041046F" w:rsidRDefault="00D84A0A" w:rsidP="00041FC4">
            <w:pPr>
              <w:pStyle w:val="ConsNonformat"/>
              <w:spacing w:line="239" w:lineRule="auto"/>
              <w:ind w:left="-57" w:right="-57"/>
              <w:jc w:val="center"/>
              <w:rPr>
                <w:rFonts w:ascii="Times New Roman" w:hAnsi="Times New Roman" w:cs="Times New Roman"/>
                <w:spacing w:val="-2"/>
                <w:sz w:val="24"/>
                <w:szCs w:val="24"/>
              </w:rPr>
            </w:pPr>
            <w:r w:rsidRPr="0041046F">
              <w:rPr>
                <w:rFonts w:ascii="Times New Roman" w:hAnsi="Times New Roman" w:cs="Times New Roman"/>
                <w:sz w:val="24"/>
                <w:szCs w:val="24"/>
              </w:rPr>
              <w:t>в том числе места массового отдыха населения</w:t>
            </w:r>
          </w:p>
        </w:tc>
        <w:tc>
          <w:tcPr>
            <w:tcW w:w="170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70</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(с 7.00 до 23.00)</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60</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(с 23.00 до 7.00)</w:t>
            </w:r>
          </w:p>
        </w:tc>
        <w:tc>
          <w:tcPr>
            <w:tcW w:w="1928"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0,8 ПДК</w:t>
            </w:r>
          </w:p>
        </w:tc>
        <w:tc>
          <w:tcPr>
            <w:tcW w:w="221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ПДУ</w:t>
            </w:r>
          </w:p>
        </w:tc>
        <w:tc>
          <w:tcPr>
            <w:tcW w:w="2155" w:type="dxa"/>
          </w:tcPr>
          <w:p w:rsidR="00D84A0A" w:rsidRPr="0041046F" w:rsidRDefault="00D84A0A" w:rsidP="00041FC4">
            <w:pPr>
              <w:pStyle w:val="ConsNonformat"/>
              <w:spacing w:line="239"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 xml:space="preserve">Нормативно </w:t>
            </w:r>
            <w:proofErr w:type="gramStart"/>
            <w:r w:rsidRPr="0041046F">
              <w:rPr>
                <w:rFonts w:ascii="Times New Roman" w:hAnsi="Times New Roman" w:cs="Times New Roman"/>
                <w:sz w:val="24"/>
                <w:szCs w:val="24"/>
              </w:rPr>
              <w:t>очищенные</w:t>
            </w:r>
            <w:proofErr w:type="gramEnd"/>
            <w:r w:rsidRPr="0041046F">
              <w:rPr>
                <w:rFonts w:ascii="Times New Roman" w:hAnsi="Times New Roman" w:cs="Times New Roman"/>
                <w:sz w:val="24"/>
                <w:szCs w:val="24"/>
              </w:rPr>
              <w:t xml:space="preserve"> на локальных очистных </w:t>
            </w:r>
            <w:proofErr w:type="spellStart"/>
            <w:r w:rsidRPr="0041046F">
              <w:rPr>
                <w:rFonts w:ascii="Times New Roman" w:hAnsi="Times New Roman" w:cs="Times New Roman"/>
                <w:sz w:val="24"/>
                <w:szCs w:val="24"/>
              </w:rPr>
              <w:t>соо-ружениях</w:t>
            </w:r>
            <w:proofErr w:type="spellEnd"/>
            <w:r w:rsidRPr="0041046F">
              <w:rPr>
                <w:rFonts w:ascii="Times New Roman" w:hAnsi="Times New Roman" w:cs="Times New Roman"/>
                <w:sz w:val="24"/>
                <w:szCs w:val="24"/>
              </w:rPr>
              <w:t xml:space="preserve"> с </w:t>
            </w:r>
            <w:r w:rsidRPr="0041046F">
              <w:rPr>
                <w:rFonts w:ascii="Times New Roman" w:hAnsi="Times New Roman" w:cs="Times New Roman"/>
                <w:sz w:val="24"/>
                <w:szCs w:val="24"/>
              </w:rPr>
              <w:lastRenderedPageBreak/>
              <w:t>возможным самостоятельным выпуском</w:t>
            </w:r>
          </w:p>
        </w:tc>
      </w:tr>
      <w:tr w:rsidR="00D84A0A" w:rsidRPr="003A55A3" w:rsidTr="00041FC4">
        <w:tblPrEx>
          <w:tblBorders>
            <w:bottom w:val="single" w:sz="4" w:space="0" w:color="auto"/>
          </w:tblBorders>
        </w:tblPrEx>
        <w:trPr>
          <w:trHeight w:val="1407"/>
          <w:jc w:val="center"/>
        </w:trPr>
        <w:tc>
          <w:tcPr>
            <w:tcW w:w="2129"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lastRenderedPageBreak/>
              <w:t xml:space="preserve">Зона особо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 xml:space="preserve">охраняемых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 xml:space="preserve">природных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территорий</w:t>
            </w:r>
          </w:p>
        </w:tc>
        <w:tc>
          <w:tcPr>
            <w:tcW w:w="170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65</w:t>
            </w:r>
          </w:p>
        </w:tc>
        <w:tc>
          <w:tcPr>
            <w:tcW w:w="1928"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0,8 ПДК</w:t>
            </w:r>
          </w:p>
        </w:tc>
        <w:tc>
          <w:tcPr>
            <w:tcW w:w="221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ПДУ</w:t>
            </w:r>
          </w:p>
        </w:tc>
        <w:tc>
          <w:tcPr>
            <w:tcW w:w="2155"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 xml:space="preserve">Нормативно </w:t>
            </w:r>
            <w:proofErr w:type="gramStart"/>
            <w:r w:rsidRPr="0041046F">
              <w:rPr>
                <w:rFonts w:ascii="Times New Roman" w:hAnsi="Times New Roman" w:cs="Times New Roman"/>
                <w:sz w:val="24"/>
                <w:szCs w:val="24"/>
              </w:rPr>
              <w:t>очищенны</w:t>
            </w:r>
            <w:r>
              <w:rPr>
                <w:rFonts w:ascii="Times New Roman" w:hAnsi="Times New Roman" w:cs="Times New Roman"/>
                <w:sz w:val="24"/>
                <w:szCs w:val="24"/>
              </w:rPr>
              <w:t>е</w:t>
            </w:r>
            <w:proofErr w:type="gramEnd"/>
            <w:r>
              <w:rPr>
                <w:rFonts w:ascii="Times New Roman" w:hAnsi="Times New Roman" w:cs="Times New Roman"/>
                <w:sz w:val="24"/>
                <w:szCs w:val="24"/>
              </w:rPr>
              <w:t xml:space="preserve"> на локальных очистных сооруже</w:t>
            </w:r>
            <w:r w:rsidRPr="0041046F">
              <w:rPr>
                <w:rFonts w:ascii="Times New Roman" w:hAnsi="Times New Roman" w:cs="Times New Roman"/>
                <w:sz w:val="24"/>
                <w:szCs w:val="24"/>
              </w:rPr>
              <w:t xml:space="preserve">ниях с самостоятельным или </w:t>
            </w:r>
            <w:r w:rsidRPr="0041046F">
              <w:rPr>
                <w:rFonts w:ascii="Times New Roman" w:hAnsi="Times New Roman" w:cs="Times New Roman"/>
                <w:spacing w:val="-5"/>
                <w:sz w:val="24"/>
                <w:szCs w:val="24"/>
              </w:rPr>
              <w:t>централизован</w:t>
            </w:r>
            <w:r w:rsidRPr="0041046F">
              <w:rPr>
                <w:rFonts w:ascii="Times New Roman" w:hAnsi="Times New Roman" w:cs="Times New Roman"/>
                <w:sz w:val="24"/>
                <w:szCs w:val="24"/>
              </w:rPr>
              <w:t>ным выпуском</w:t>
            </w:r>
          </w:p>
        </w:tc>
      </w:tr>
      <w:tr w:rsidR="00D84A0A" w:rsidRPr="003A55A3" w:rsidTr="00041FC4">
        <w:tblPrEx>
          <w:tblBorders>
            <w:bottom w:val="single" w:sz="4" w:space="0" w:color="auto"/>
          </w:tblBorders>
        </w:tblPrEx>
        <w:trPr>
          <w:jc w:val="center"/>
        </w:trPr>
        <w:tc>
          <w:tcPr>
            <w:tcW w:w="2129"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 xml:space="preserve">Зоны </w:t>
            </w:r>
            <w:proofErr w:type="gramStart"/>
            <w:r w:rsidRPr="0041046F">
              <w:rPr>
                <w:rFonts w:ascii="Times New Roman" w:hAnsi="Times New Roman" w:cs="Times New Roman"/>
                <w:sz w:val="24"/>
                <w:szCs w:val="24"/>
              </w:rPr>
              <w:t>сельско-хозяйственного</w:t>
            </w:r>
            <w:proofErr w:type="gramEnd"/>
            <w:r w:rsidRPr="0041046F">
              <w:rPr>
                <w:rFonts w:ascii="Times New Roman" w:hAnsi="Times New Roman" w:cs="Times New Roman"/>
                <w:sz w:val="24"/>
                <w:szCs w:val="24"/>
              </w:rPr>
              <w:t xml:space="preserve"> </w:t>
            </w:r>
          </w:p>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использования</w:t>
            </w:r>
          </w:p>
        </w:tc>
        <w:tc>
          <w:tcPr>
            <w:tcW w:w="170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70</w:t>
            </w:r>
          </w:p>
        </w:tc>
        <w:tc>
          <w:tcPr>
            <w:tcW w:w="1928" w:type="dxa"/>
          </w:tcPr>
          <w:p w:rsidR="00D84A0A" w:rsidRPr="0041046F" w:rsidRDefault="00D84A0A" w:rsidP="00041FC4">
            <w:pPr>
              <w:pStyle w:val="ConsNonformat"/>
              <w:spacing w:line="239" w:lineRule="auto"/>
              <w:ind w:left="-85" w:right="-85"/>
              <w:jc w:val="center"/>
              <w:rPr>
                <w:rFonts w:ascii="Times New Roman" w:hAnsi="Times New Roman" w:cs="Times New Roman"/>
                <w:sz w:val="24"/>
                <w:szCs w:val="24"/>
              </w:rPr>
            </w:pPr>
            <w:r w:rsidRPr="0041046F">
              <w:rPr>
                <w:rFonts w:ascii="Times New Roman" w:hAnsi="Times New Roman" w:cs="Times New Roman"/>
                <w:sz w:val="24"/>
                <w:szCs w:val="24"/>
              </w:rPr>
              <w:t>0,8 ПДК – дачные, садоводческие, огороднические объединения</w:t>
            </w:r>
          </w:p>
          <w:p w:rsidR="00D84A0A" w:rsidRPr="0041046F" w:rsidRDefault="00D84A0A" w:rsidP="00041FC4">
            <w:pPr>
              <w:pStyle w:val="ConsNonformat"/>
              <w:spacing w:line="239" w:lineRule="auto"/>
              <w:ind w:left="-85" w:right="-85"/>
              <w:jc w:val="center"/>
              <w:rPr>
                <w:rFonts w:ascii="Times New Roman" w:hAnsi="Times New Roman" w:cs="Times New Roman"/>
                <w:sz w:val="24"/>
                <w:szCs w:val="24"/>
              </w:rPr>
            </w:pPr>
            <w:r w:rsidRPr="0041046F">
              <w:rPr>
                <w:rFonts w:ascii="Times New Roman" w:hAnsi="Times New Roman" w:cs="Times New Roman"/>
                <w:sz w:val="24"/>
                <w:szCs w:val="24"/>
              </w:rPr>
              <w:t>1 ПДК – зоны, занятые объектами сельскохозяйственного назначения</w:t>
            </w:r>
          </w:p>
        </w:tc>
        <w:tc>
          <w:tcPr>
            <w:tcW w:w="2211"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1 ПДУ</w:t>
            </w:r>
          </w:p>
        </w:tc>
        <w:tc>
          <w:tcPr>
            <w:tcW w:w="2155" w:type="dxa"/>
          </w:tcPr>
          <w:p w:rsidR="00D84A0A" w:rsidRPr="0041046F" w:rsidRDefault="00D84A0A" w:rsidP="00041FC4">
            <w:pPr>
              <w:pStyle w:val="ConsNonformat"/>
              <w:spacing w:line="239" w:lineRule="auto"/>
              <w:ind w:left="-113" w:right="-113"/>
              <w:jc w:val="center"/>
              <w:rPr>
                <w:rFonts w:ascii="Times New Roman" w:hAnsi="Times New Roman" w:cs="Times New Roman"/>
                <w:sz w:val="24"/>
                <w:szCs w:val="24"/>
              </w:rPr>
            </w:pPr>
            <w:r w:rsidRPr="0041046F">
              <w:rPr>
                <w:rFonts w:ascii="Times New Roman" w:hAnsi="Times New Roman" w:cs="Times New Roman"/>
                <w:sz w:val="24"/>
                <w:szCs w:val="24"/>
              </w:rPr>
              <w:t>То же</w:t>
            </w:r>
          </w:p>
        </w:tc>
      </w:tr>
    </w:tbl>
    <w:p w:rsidR="00D84A0A" w:rsidRPr="003A55A3" w:rsidRDefault="00D84A0A" w:rsidP="00D84A0A">
      <w:pPr>
        <w:pStyle w:val="ConsNonformat"/>
        <w:spacing w:before="140"/>
        <w:ind w:right="0" w:firstLine="720"/>
        <w:jc w:val="both"/>
        <w:rPr>
          <w:rFonts w:ascii="Times New Roman" w:hAnsi="Times New Roman" w:cs="Times New Roman"/>
          <w:sz w:val="22"/>
          <w:szCs w:val="22"/>
        </w:rPr>
      </w:pPr>
      <w:r w:rsidRPr="003A55A3">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D84A0A" w:rsidRPr="003A55A3" w:rsidRDefault="00D84A0A" w:rsidP="00D84A0A">
      <w:pPr>
        <w:pStyle w:val="ConsNonformat"/>
        <w:spacing w:before="14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D84A0A" w:rsidRPr="003A55A3" w:rsidRDefault="00D84A0A" w:rsidP="00D84A0A">
      <w:pPr>
        <w:pStyle w:val="ConsNonformat"/>
        <w:ind w:right="0" w:firstLine="720"/>
        <w:jc w:val="both"/>
        <w:rPr>
          <w:rFonts w:ascii="Times New Roman" w:hAnsi="Times New Roman" w:cs="Times New Roman"/>
          <w:sz w:val="22"/>
          <w:szCs w:val="22"/>
        </w:rPr>
      </w:pPr>
      <w:r w:rsidRPr="003A55A3">
        <w:rPr>
          <w:rFonts w:ascii="Times New Roman" w:hAnsi="Times New Roman" w:cs="Times New Roman"/>
          <w:iCs/>
          <w:sz w:val="22"/>
          <w:szCs w:val="22"/>
        </w:rPr>
        <w:t xml:space="preserve">1. </w:t>
      </w:r>
      <w:r w:rsidRPr="003A55A3">
        <w:rPr>
          <w:rFonts w:ascii="Times New Roman" w:hAnsi="Times New Roman" w:cs="Times New Roman"/>
          <w:sz w:val="22"/>
          <w:szCs w:val="22"/>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3A55A3">
        <w:rPr>
          <w:rFonts w:ascii="Times New Roman" w:hAnsi="Times New Roman" w:cs="Times New Roman"/>
          <w:sz w:val="22"/>
          <w:szCs w:val="22"/>
        </w:rPr>
        <w:t>из</w:t>
      </w:r>
      <w:proofErr w:type="gramEnd"/>
      <w:r w:rsidRPr="003A55A3">
        <w:rPr>
          <w:rFonts w:ascii="Times New Roman" w:hAnsi="Times New Roman" w:cs="Times New Roman"/>
          <w:sz w:val="22"/>
          <w:szCs w:val="22"/>
        </w:rPr>
        <w:t xml:space="preserve"> </w:t>
      </w:r>
      <w:proofErr w:type="gramStart"/>
      <w:r w:rsidRPr="003A55A3">
        <w:rPr>
          <w:rFonts w:ascii="Times New Roman" w:hAnsi="Times New Roman" w:cs="Times New Roman"/>
          <w:sz w:val="22"/>
          <w:szCs w:val="22"/>
        </w:rPr>
        <w:t>разрешенных</w:t>
      </w:r>
      <w:proofErr w:type="gramEnd"/>
      <w:r w:rsidRPr="003A55A3">
        <w:rPr>
          <w:rFonts w:ascii="Times New Roman" w:hAnsi="Times New Roman" w:cs="Times New Roman"/>
          <w:sz w:val="22"/>
          <w:szCs w:val="22"/>
        </w:rPr>
        <w:t xml:space="preserve"> в зонах по обе стороны границы.</w:t>
      </w:r>
    </w:p>
    <w:p w:rsidR="00D84A0A" w:rsidRPr="003A55A3" w:rsidRDefault="00D84A0A" w:rsidP="00D84A0A">
      <w:pPr>
        <w:pStyle w:val="ConsNonformat"/>
        <w:ind w:right="0" w:firstLine="720"/>
        <w:jc w:val="both"/>
        <w:rPr>
          <w:rFonts w:ascii="Times New Roman" w:hAnsi="Times New Roman" w:cs="Times New Roman"/>
          <w:iCs/>
          <w:sz w:val="22"/>
          <w:szCs w:val="22"/>
        </w:rPr>
      </w:pPr>
      <w:r w:rsidRPr="003A55A3">
        <w:rPr>
          <w:rFonts w:ascii="Times New Roman" w:hAnsi="Times New Roman" w:cs="Times New Roman"/>
          <w:iCs/>
          <w:sz w:val="22"/>
          <w:szCs w:val="22"/>
        </w:rPr>
        <w:t>2. Расчетные показатели допустимых уровней радиационного воздействия приведены в таблице 13.2 настоящих нормативов.</w:t>
      </w:r>
    </w:p>
    <w:p w:rsidR="00D84A0A" w:rsidRPr="003A55A3" w:rsidRDefault="00D84A0A" w:rsidP="00D84A0A">
      <w:pPr>
        <w:pStyle w:val="ConsNonformat"/>
        <w:ind w:right="0" w:firstLine="720"/>
        <w:jc w:val="both"/>
        <w:rPr>
          <w:rFonts w:ascii="Times New Roman" w:hAnsi="Times New Roman" w:cs="Times New Roman"/>
          <w:sz w:val="24"/>
          <w:szCs w:val="24"/>
        </w:rPr>
      </w:pPr>
    </w:p>
    <w:p w:rsidR="00D84A0A" w:rsidRPr="003A55A3" w:rsidRDefault="00D84A0A" w:rsidP="00D84A0A">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12</w:t>
      </w:r>
      <w:r w:rsidRPr="003A55A3">
        <w:rPr>
          <w:rFonts w:ascii="Times New Roman" w:hAnsi="Times New Roman" w:cs="Times New Roman"/>
          <w:sz w:val="24"/>
          <w:szCs w:val="24"/>
        </w:rPr>
        <w:t xml:space="preserve">.3. </w:t>
      </w:r>
      <w:r w:rsidRPr="003A55A3">
        <w:rPr>
          <w:rFonts w:ascii="Times New Roman" w:hAnsi="Times New Roman" w:cs="Times New Roman"/>
          <w:spacing w:val="-2"/>
          <w:sz w:val="24"/>
          <w:szCs w:val="24"/>
        </w:rPr>
        <w:t xml:space="preserve">Расчетные показатели </w:t>
      </w:r>
      <w:r w:rsidRPr="003A55A3">
        <w:rPr>
          <w:rFonts w:ascii="Times New Roman" w:hAnsi="Times New Roman" w:cs="Times New Roman"/>
          <w:sz w:val="24"/>
          <w:szCs w:val="24"/>
        </w:rPr>
        <w:t>допустимых уровней радиационного воздействия на среду и человека при отводе земельных участков под застройку следует приним</w:t>
      </w:r>
      <w:r>
        <w:rPr>
          <w:rFonts w:ascii="Times New Roman" w:hAnsi="Times New Roman" w:cs="Times New Roman"/>
          <w:sz w:val="24"/>
          <w:szCs w:val="24"/>
        </w:rPr>
        <w:t>ать в соответствии с таблицей 12</w:t>
      </w:r>
      <w:r w:rsidRPr="003A55A3">
        <w:rPr>
          <w:rFonts w:ascii="Times New Roman" w:hAnsi="Times New Roman" w:cs="Times New Roman"/>
          <w:sz w:val="24"/>
          <w:szCs w:val="24"/>
        </w:rPr>
        <w:t>.2.</w:t>
      </w:r>
    </w:p>
    <w:p w:rsidR="00D84A0A" w:rsidRPr="003A55A3" w:rsidRDefault="00D84A0A" w:rsidP="00D84A0A">
      <w:pPr>
        <w:pStyle w:val="ConsNonformat"/>
        <w:ind w:right="0" w:firstLine="720"/>
        <w:jc w:val="both"/>
        <w:rPr>
          <w:rFonts w:ascii="Times New Roman" w:hAnsi="Times New Roman" w:cs="Times New Roman"/>
          <w:sz w:val="24"/>
          <w:szCs w:val="24"/>
        </w:rPr>
      </w:pPr>
    </w:p>
    <w:p w:rsidR="00D84A0A" w:rsidRPr="0041046F" w:rsidRDefault="00D84A0A" w:rsidP="00D84A0A">
      <w:pPr>
        <w:pStyle w:val="ConsNonformat"/>
        <w:ind w:right="0" w:firstLine="720"/>
        <w:jc w:val="right"/>
        <w:rPr>
          <w:rFonts w:ascii="Times New Roman" w:hAnsi="Times New Roman" w:cs="Times New Roman"/>
          <w:b/>
          <w:sz w:val="24"/>
          <w:szCs w:val="24"/>
        </w:rPr>
      </w:pPr>
      <w:r>
        <w:rPr>
          <w:rFonts w:ascii="Times New Roman" w:hAnsi="Times New Roman" w:cs="Times New Roman"/>
          <w:b/>
          <w:sz w:val="24"/>
          <w:szCs w:val="24"/>
        </w:rPr>
        <w:t>Таблица 12</w:t>
      </w:r>
      <w:r w:rsidRPr="0041046F">
        <w:rPr>
          <w:rFonts w:ascii="Times New Roman" w:hAnsi="Times New Roman" w:cs="Times New Roman"/>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757"/>
      </w:tblGrid>
      <w:tr w:rsidR="00D84A0A" w:rsidRPr="003A55A3" w:rsidTr="00041FC4">
        <w:trPr>
          <w:trHeight w:val="567"/>
          <w:jc w:val="center"/>
        </w:trPr>
        <w:tc>
          <w:tcPr>
            <w:tcW w:w="4365" w:type="dxa"/>
            <w:shd w:val="clear" w:color="auto" w:fill="auto"/>
            <w:vAlign w:val="center"/>
          </w:tcPr>
          <w:p w:rsidR="00D84A0A" w:rsidRPr="0041046F" w:rsidRDefault="00D84A0A" w:rsidP="00041FC4">
            <w:pPr>
              <w:pStyle w:val="ConsNonformat"/>
              <w:ind w:right="0"/>
              <w:jc w:val="center"/>
              <w:rPr>
                <w:rFonts w:ascii="Times New Roman" w:hAnsi="Times New Roman" w:cs="Times New Roman"/>
                <w:b/>
                <w:sz w:val="24"/>
                <w:szCs w:val="24"/>
              </w:rPr>
            </w:pPr>
            <w:r w:rsidRPr="0041046F">
              <w:rPr>
                <w:rFonts w:ascii="Times New Roman" w:hAnsi="Times New Roman" w:cs="Times New Roman"/>
                <w:b/>
                <w:sz w:val="24"/>
                <w:szCs w:val="24"/>
              </w:rPr>
              <w:t xml:space="preserve">Виды объектов </w:t>
            </w:r>
          </w:p>
          <w:p w:rsidR="00D84A0A" w:rsidRPr="0041046F" w:rsidRDefault="00D84A0A" w:rsidP="00041FC4">
            <w:pPr>
              <w:pStyle w:val="ConsNonformat"/>
              <w:ind w:right="0"/>
              <w:jc w:val="center"/>
              <w:rPr>
                <w:rFonts w:ascii="Times New Roman" w:hAnsi="Times New Roman" w:cs="Times New Roman"/>
                <w:b/>
                <w:sz w:val="24"/>
                <w:szCs w:val="24"/>
              </w:rPr>
            </w:pPr>
            <w:r w:rsidRPr="0041046F">
              <w:rPr>
                <w:rFonts w:ascii="Times New Roman" w:hAnsi="Times New Roman" w:cs="Times New Roman"/>
                <w:b/>
                <w:sz w:val="24"/>
                <w:szCs w:val="24"/>
              </w:rPr>
              <w:t>капитального строительства</w:t>
            </w:r>
          </w:p>
        </w:tc>
        <w:tc>
          <w:tcPr>
            <w:tcW w:w="5757" w:type="dxa"/>
            <w:shd w:val="clear" w:color="auto" w:fill="auto"/>
            <w:vAlign w:val="center"/>
          </w:tcPr>
          <w:p w:rsidR="00D84A0A" w:rsidRPr="0041046F" w:rsidRDefault="00D84A0A" w:rsidP="00041FC4">
            <w:pPr>
              <w:pStyle w:val="ConsNonformat"/>
              <w:ind w:right="0"/>
              <w:jc w:val="center"/>
              <w:rPr>
                <w:rFonts w:ascii="Times New Roman" w:hAnsi="Times New Roman" w:cs="Times New Roman"/>
                <w:b/>
                <w:sz w:val="24"/>
                <w:szCs w:val="24"/>
              </w:rPr>
            </w:pPr>
            <w:r w:rsidRPr="0041046F">
              <w:rPr>
                <w:rFonts w:ascii="Times New Roman" w:hAnsi="Times New Roman" w:cs="Times New Roman"/>
                <w:b/>
                <w:sz w:val="24"/>
                <w:szCs w:val="24"/>
              </w:rPr>
              <w:t xml:space="preserve">Расчетные показатели, </w:t>
            </w:r>
          </w:p>
          <w:p w:rsidR="00D84A0A" w:rsidRPr="0041046F" w:rsidRDefault="00D84A0A" w:rsidP="00041FC4">
            <w:pPr>
              <w:pStyle w:val="ConsNonformat"/>
              <w:ind w:right="0"/>
              <w:jc w:val="center"/>
              <w:rPr>
                <w:rFonts w:ascii="Times New Roman" w:hAnsi="Times New Roman" w:cs="Times New Roman"/>
                <w:b/>
                <w:sz w:val="24"/>
                <w:szCs w:val="24"/>
              </w:rPr>
            </w:pPr>
            <w:r w:rsidRPr="0041046F">
              <w:rPr>
                <w:rFonts w:ascii="Times New Roman" w:hAnsi="Times New Roman" w:cs="Times New Roman"/>
                <w:b/>
                <w:sz w:val="24"/>
                <w:szCs w:val="24"/>
              </w:rPr>
              <w:t>обеспечивающие условия безопасности</w:t>
            </w:r>
          </w:p>
        </w:tc>
      </w:tr>
      <w:tr w:rsidR="00D84A0A" w:rsidRPr="003A55A3" w:rsidTr="00041FC4">
        <w:trPr>
          <w:jc w:val="center"/>
        </w:trPr>
        <w:tc>
          <w:tcPr>
            <w:tcW w:w="4365"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Жилые здания, здания социально-бытового назначения</w:t>
            </w:r>
          </w:p>
        </w:tc>
        <w:tc>
          <w:tcPr>
            <w:tcW w:w="5757" w:type="dxa"/>
            <w:shd w:val="clear" w:color="auto" w:fill="auto"/>
          </w:tcPr>
          <w:p w:rsidR="00D84A0A" w:rsidRPr="0041046F" w:rsidRDefault="00D84A0A" w:rsidP="00041FC4">
            <w:pPr>
              <w:pStyle w:val="ConsNonformat"/>
              <w:ind w:left="142" w:right="0" w:hanging="142"/>
              <w:jc w:val="both"/>
              <w:rPr>
                <w:rFonts w:ascii="Times New Roman" w:hAnsi="Times New Roman" w:cs="Times New Roman"/>
                <w:sz w:val="24"/>
                <w:szCs w:val="24"/>
              </w:rPr>
            </w:pPr>
            <w:r w:rsidRPr="0041046F">
              <w:rPr>
                <w:rFonts w:ascii="Times New Roman" w:hAnsi="Times New Roman" w:cs="Times New Roman"/>
                <w:sz w:val="24"/>
                <w:szCs w:val="24"/>
              </w:rPr>
              <w:t>- отсутствие радиационных аномалий;</w:t>
            </w:r>
          </w:p>
          <w:p w:rsidR="00D84A0A" w:rsidRPr="0041046F" w:rsidRDefault="00D84A0A" w:rsidP="00041FC4">
            <w:pPr>
              <w:pStyle w:val="ConsNonformat"/>
              <w:ind w:left="142" w:right="0" w:hanging="142"/>
              <w:jc w:val="both"/>
              <w:rPr>
                <w:rFonts w:ascii="Times New Roman" w:hAnsi="Times New Roman" w:cs="Times New Roman"/>
                <w:sz w:val="24"/>
                <w:szCs w:val="24"/>
              </w:rPr>
            </w:pPr>
            <w:r w:rsidRPr="0041046F">
              <w:rPr>
                <w:rFonts w:ascii="Times New Roman" w:hAnsi="Times New Roman" w:cs="Times New Roman"/>
                <w:sz w:val="24"/>
                <w:szCs w:val="24"/>
              </w:rPr>
              <w:t xml:space="preserve">- значения мощности дозы гамма-излучения на участке не превышают 0,3 </w:t>
            </w:r>
            <w:proofErr w:type="spellStart"/>
            <w:r w:rsidRPr="0041046F">
              <w:rPr>
                <w:rFonts w:ascii="Times New Roman" w:hAnsi="Times New Roman" w:cs="Times New Roman"/>
                <w:sz w:val="24"/>
                <w:szCs w:val="24"/>
              </w:rPr>
              <w:t>мкГр</w:t>
            </w:r>
            <w:proofErr w:type="spellEnd"/>
            <w:r w:rsidRPr="0041046F">
              <w:rPr>
                <w:rFonts w:ascii="Times New Roman" w:hAnsi="Times New Roman" w:cs="Times New Roman"/>
                <w:sz w:val="24"/>
                <w:szCs w:val="24"/>
              </w:rPr>
              <w:t xml:space="preserve">/ч (33 </w:t>
            </w:r>
            <w:proofErr w:type="spellStart"/>
            <w:r w:rsidRPr="0041046F">
              <w:rPr>
                <w:rFonts w:ascii="Times New Roman" w:hAnsi="Times New Roman" w:cs="Times New Roman"/>
                <w:sz w:val="24"/>
                <w:szCs w:val="24"/>
              </w:rPr>
              <w:t>мкР</w:t>
            </w:r>
            <w:proofErr w:type="spellEnd"/>
            <w:r w:rsidRPr="0041046F">
              <w:rPr>
                <w:rFonts w:ascii="Times New Roman" w:hAnsi="Times New Roman" w:cs="Times New Roman"/>
                <w:sz w:val="24"/>
                <w:szCs w:val="24"/>
              </w:rPr>
              <w:t xml:space="preserve">/ч) и плотность потока радона с поверхности грунта не более 80 </w:t>
            </w:r>
            <w:proofErr w:type="spellStart"/>
            <w:r w:rsidRPr="0041046F">
              <w:rPr>
                <w:rFonts w:ascii="Times New Roman" w:hAnsi="Times New Roman" w:cs="Times New Roman"/>
                <w:sz w:val="24"/>
                <w:szCs w:val="24"/>
              </w:rPr>
              <w:t>мБк</w:t>
            </w:r>
            <w:proofErr w:type="spellEnd"/>
            <w:r w:rsidRPr="0041046F">
              <w:rPr>
                <w:rFonts w:ascii="Times New Roman" w:hAnsi="Times New Roman" w:cs="Times New Roman"/>
                <w:sz w:val="24"/>
                <w:szCs w:val="24"/>
              </w:rPr>
              <w:t>/м</w:t>
            </w:r>
            <w:r w:rsidRPr="0041046F">
              <w:rPr>
                <w:rFonts w:ascii="Times New Roman" w:hAnsi="Times New Roman" w:cs="Times New Roman"/>
                <w:sz w:val="24"/>
                <w:szCs w:val="24"/>
                <w:vertAlign w:val="superscript"/>
              </w:rPr>
              <w:t>2</w:t>
            </w:r>
            <w:r w:rsidRPr="0041046F">
              <w:rPr>
                <w:rFonts w:ascii="Times New Roman" w:hAnsi="Times New Roman" w:cs="Times New Roman"/>
                <w:sz w:val="24"/>
                <w:szCs w:val="24"/>
                <w:lang w:val="en-US"/>
              </w:rPr>
              <w:t>c</w:t>
            </w:r>
            <w:r w:rsidRPr="0041046F">
              <w:rPr>
                <w:rFonts w:ascii="Times New Roman" w:hAnsi="Times New Roman" w:cs="Times New Roman"/>
                <w:sz w:val="24"/>
                <w:szCs w:val="24"/>
              </w:rPr>
              <w:t>.</w:t>
            </w:r>
          </w:p>
        </w:tc>
      </w:tr>
      <w:tr w:rsidR="00D84A0A" w:rsidRPr="003A55A3" w:rsidTr="00041FC4">
        <w:trPr>
          <w:jc w:val="center"/>
        </w:trPr>
        <w:tc>
          <w:tcPr>
            <w:tcW w:w="4365" w:type="dxa"/>
            <w:shd w:val="clear" w:color="auto" w:fill="auto"/>
          </w:tcPr>
          <w:p w:rsidR="00D84A0A" w:rsidRPr="0041046F" w:rsidRDefault="00D84A0A" w:rsidP="00041FC4">
            <w:pPr>
              <w:pStyle w:val="ConsNonformat"/>
              <w:ind w:right="0"/>
              <w:jc w:val="both"/>
              <w:rPr>
                <w:rFonts w:ascii="Times New Roman" w:hAnsi="Times New Roman" w:cs="Times New Roman"/>
                <w:sz w:val="24"/>
                <w:szCs w:val="24"/>
              </w:rPr>
            </w:pPr>
            <w:r w:rsidRPr="0041046F">
              <w:rPr>
                <w:rFonts w:ascii="Times New Roman" w:hAnsi="Times New Roman" w:cs="Times New Roman"/>
                <w:sz w:val="24"/>
                <w:szCs w:val="24"/>
              </w:rPr>
              <w:t>Промышленные объекты</w:t>
            </w:r>
          </w:p>
        </w:tc>
        <w:tc>
          <w:tcPr>
            <w:tcW w:w="5757" w:type="dxa"/>
            <w:shd w:val="clear" w:color="auto" w:fill="auto"/>
          </w:tcPr>
          <w:p w:rsidR="00D84A0A" w:rsidRPr="0041046F" w:rsidRDefault="00D84A0A" w:rsidP="00041FC4">
            <w:pPr>
              <w:pStyle w:val="ConsNonformat"/>
              <w:ind w:left="142" w:right="0" w:hanging="142"/>
              <w:jc w:val="both"/>
              <w:rPr>
                <w:rFonts w:ascii="Times New Roman" w:hAnsi="Times New Roman" w:cs="Times New Roman"/>
                <w:sz w:val="24"/>
                <w:szCs w:val="24"/>
              </w:rPr>
            </w:pPr>
            <w:r w:rsidRPr="0041046F">
              <w:rPr>
                <w:rFonts w:ascii="Times New Roman" w:hAnsi="Times New Roman" w:cs="Times New Roman"/>
                <w:sz w:val="24"/>
                <w:szCs w:val="24"/>
              </w:rPr>
              <w:t>- отсутствие радиационных аномалий;</w:t>
            </w:r>
          </w:p>
          <w:p w:rsidR="00D84A0A" w:rsidRPr="0041046F" w:rsidRDefault="00D84A0A" w:rsidP="00041FC4">
            <w:pPr>
              <w:pStyle w:val="ConsNonformat"/>
              <w:ind w:left="142" w:right="0" w:hanging="142"/>
              <w:jc w:val="both"/>
              <w:rPr>
                <w:rFonts w:ascii="Times New Roman" w:hAnsi="Times New Roman" w:cs="Times New Roman"/>
                <w:sz w:val="24"/>
                <w:szCs w:val="24"/>
              </w:rPr>
            </w:pPr>
            <w:r w:rsidRPr="0041046F">
              <w:rPr>
                <w:rFonts w:ascii="Times New Roman" w:hAnsi="Times New Roman" w:cs="Times New Roman"/>
                <w:sz w:val="24"/>
                <w:szCs w:val="24"/>
              </w:rPr>
              <w:t xml:space="preserve">- значения мощности дозы гамма-излучения на участке не превышают 0,3 </w:t>
            </w:r>
            <w:proofErr w:type="spellStart"/>
            <w:r w:rsidRPr="0041046F">
              <w:rPr>
                <w:rFonts w:ascii="Times New Roman" w:hAnsi="Times New Roman" w:cs="Times New Roman"/>
                <w:sz w:val="24"/>
                <w:szCs w:val="24"/>
              </w:rPr>
              <w:t>мкЗв</w:t>
            </w:r>
            <w:proofErr w:type="spellEnd"/>
            <w:r w:rsidRPr="0041046F">
              <w:rPr>
                <w:rFonts w:ascii="Times New Roman" w:hAnsi="Times New Roman" w:cs="Times New Roman"/>
                <w:sz w:val="24"/>
                <w:szCs w:val="24"/>
              </w:rPr>
              <w:t xml:space="preserve">/ч (33 </w:t>
            </w:r>
            <w:proofErr w:type="spellStart"/>
            <w:r w:rsidRPr="0041046F">
              <w:rPr>
                <w:rFonts w:ascii="Times New Roman" w:hAnsi="Times New Roman" w:cs="Times New Roman"/>
                <w:sz w:val="24"/>
                <w:szCs w:val="24"/>
              </w:rPr>
              <w:t>мкР</w:t>
            </w:r>
            <w:proofErr w:type="spellEnd"/>
            <w:r w:rsidRPr="0041046F">
              <w:rPr>
                <w:rFonts w:ascii="Times New Roman" w:hAnsi="Times New Roman" w:cs="Times New Roman"/>
                <w:sz w:val="24"/>
                <w:szCs w:val="24"/>
              </w:rPr>
              <w:t xml:space="preserve">/ч) и плотность потока радона с поверхности грунта не более 250 </w:t>
            </w:r>
            <w:proofErr w:type="spellStart"/>
            <w:r w:rsidRPr="0041046F">
              <w:rPr>
                <w:rFonts w:ascii="Times New Roman" w:hAnsi="Times New Roman" w:cs="Times New Roman"/>
                <w:sz w:val="24"/>
                <w:szCs w:val="24"/>
              </w:rPr>
              <w:t>мБк</w:t>
            </w:r>
            <w:proofErr w:type="spellEnd"/>
            <w:r w:rsidRPr="0041046F">
              <w:rPr>
                <w:rFonts w:ascii="Times New Roman" w:hAnsi="Times New Roman" w:cs="Times New Roman"/>
                <w:sz w:val="24"/>
                <w:szCs w:val="24"/>
              </w:rPr>
              <w:t>/м</w:t>
            </w:r>
            <w:r w:rsidRPr="0041046F">
              <w:rPr>
                <w:rFonts w:ascii="Times New Roman" w:hAnsi="Times New Roman" w:cs="Times New Roman"/>
                <w:sz w:val="24"/>
                <w:szCs w:val="24"/>
                <w:vertAlign w:val="superscript"/>
              </w:rPr>
              <w:t>2</w:t>
            </w:r>
            <w:r w:rsidRPr="0041046F">
              <w:rPr>
                <w:rFonts w:ascii="Times New Roman" w:hAnsi="Times New Roman" w:cs="Times New Roman"/>
                <w:sz w:val="24"/>
                <w:szCs w:val="24"/>
              </w:rPr>
              <w:t>с.</w:t>
            </w:r>
          </w:p>
        </w:tc>
      </w:tr>
    </w:tbl>
    <w:p w:rsidR="00D84A0A" w:rsidRPr="003A55A3" w:rsidRDefault="00D84A0A" w:rsidP="00D84A0A">
      <w:pPr>
        <w:pStyle w:val="ConsNonformat"/>
        <w:spacing w:before="120"/>
        <w:ind w:right="0" w:firstLine="720"/>
        <w:jc w:val="both"/>
        <w:rPr>
          <w:rFonts w:ascii="Times New Roman" w:hAnsi="Times New Roman" w:cs="Times New Roman"/>
          <w:i/>
          <w:spacing w:val="40"/>
          <w:sz w:val="22"/>
          <w:szCs w:val="22"/>
        </w:rPr>
      </w:pPr>
      <w:r w:rsidRPr="003A55A3">
        <w:rPr>
          <w:rFonts w:ascii="Times New Roman" w:hAnsi="Times New Roman" w:cs="Times New Roman"/>
          <w:i/>
          <w:spacing w:val="40"/>
          <w:sz w:val="22"/>
          <w:szCs w:val="22"/>
        </w:rPr>
        <w:t>Примечания:</w:t>
      </w:r>
    </w:p>
    <w:p w:rsidR="00D84A0A" w:rsidRPr="003A55A3" w:rsidRDefault="00D84A0A" w:rsidP="00D84A0A">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84A0A" w:rsidRPr="003A55A3" w:rsidRDefault="00D84A0A" w:rsidP="00D84A0A">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 xml:space="preserve">2. </w:t>
      </w:r>
      <w:r w:rsidRPr="003A55A3">
        <w:rPr>
          <w:rFonts w:ascii="Times New Roman" w:hAnsi="Times New Roman" w:cs="Times New Roman"/>
          <w:bCs/>
          <w:sz w:val="22"/>
          <w:szCs w:val="22"/>
        </w:rPr>
        <w:t xml:space="preserve">При отводе участка с плотностью потока радона более 80 </w:t>
      </w:r>
      <w:proofErr w:type="spellStart"/>
      <w:r w:rsidRPr="003A55A3">
        <w:rPr>
          <w:rFonts w:ascii="Times New Roman" w:hAnsi="Times New Roman" w:cs="Times New Roman"/>
          <w:bCs/>
          <w:sz w:val="22"/>
          <w:szCs w:val="22"/>
        </w:rPr>
        <w:t>мБк</w:t>
      </w:r>
      <w:proofErr w:type="spellEnd"/>
      <w:r w:rsidRPr="003A55A3">
        <w:rPr>
          <w:rFonts w:ascii="Times New Roman" w:hAnsi="Times New Roman" w:cs="Times New Roman"/>
          <w:bCs/>
          <w:sz w:val="22"/>
          <w:szCs w:val="22"/>
        </w:rPr>
        <w:t>/(м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 xml:space="preserve">с) в проекте здания должна быть предусмотрена система защиты от радона. Необходимость </w:t>
      </w:r>
      <w:proofErr w:type="spellStart"/>
      <w:r w:rsidRPr="003A55A3">
        <w:rPr>
          <w:rFonts w:ascii="Times New Roman" w:hAnsi="Times New Roman" w:cs="Times New Roman"/>
          <w:bCs/>
          <w:sz w:val="22"/>
          <w:szCs w:val="22"/>
        </w:rPr>
        <w:t>радонозащитных</w:t>
      </w:r>
      <w:proofErr w:type="spellEnd"/>
      <w:r w:rsidRPr="003A55A3">
        <w:rPr>
          <w:rFonts w:ascii="Times New Roman" w:hAnsi="Times New Roman" w:cs="Times New Roman"/>
          <w:bCs/>
          <w:sz w:val="22"/>
          <w:szCs w:val="22"/>
        </w:rPr>
        <w:t xml:space="preserve"> мероприятий при </w:t>
      </w:r>
      <w:r w:rsidRPr="003A55A3">
        <w:rPr>
          <w:rFonts w:ascii="Times New Roman" w:hAnsi="Times New Roman" w:cs="Times New Roman"/>
          <w:bCs/>
          <w:sz w:val="22"/>
          <w:szCs w:val="22"/>
        </w:rPr>
        <w:lastRenderedPageBreak/>
        <w:t xml:space="preserve">плотности потока радона с поверхности грунта менее 80 </w:t>
      </w:r>
      <w:proofErr w:type="spellStart"/>
      <w:r w:rsidRPr="003A55A3">
        <w:rPr>
          <w:rFonts w:ascii="Times New Roman" w:hAnsi="Times New Roman" w:cs="Times New Roman"/>
          <w:bCs/>
          <w:sz w:val="22"/>
          <w:szCs w:val="22"/>
        </w:rPr>
        <w:t>мБк</w:t>
      </w:r>
      <w:proofErr w:type="spellEnd"/>
      <w:r w:rsidRPr="003A55A3">
        <w:rPr>
          <w:rFonts w:ascii="Times New Roman" w:hAnsi="Times New Roman" w:cs="Times New Roman"/>
          <w:bCs/>
          <w:sz w:val="22"/>
          <w:szCs w:val="22"/>
        </w:rPr>
        <w:t>/(м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 xml:space="preserve">с) определяется в каждом отдельном случае по согласованию с территориальными органами </w:t>
      </w:r>
      <w:proofErr w:type="spellStart"/>
      <w:r w:rsidRPr="003A55A3">
        <w:rPr>
          <w:rFonts w:ascii="Times New Roman" w:hAnsi="Times New Roman" w:cs="Times New Roman"/>
          <w:bCs/>
          <w:sz w:val="22"/>
          <w:szCs w:val="22"/>
        </w:rPr>
        <w:t>Роспотребнадзора</w:t>
      </w:r>
      <w:proofErr w:type="spellEnd"/>
      <w:r w:rsidRPr="003A55A3">
        <w:rPr>
          <w:rFonts w:ascii="Times New Roman" w:hAnsi="Times New Roman" w:cs="Times New Roman"/>
          <w:bCs/>
          <w:sz w:val="22"/>
          <w:szCs w:val="22"/>
        </w:rPr>
        <w:t>.</w:t>
      </w:r>
    </w:p>
    <w:p w:rsidR="00D84A0A" w:rsidRPr="0041046F" w:rsidRDefault="00D84A0A" w:rsidP="00D84A0A">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Pr="0041046F">
        <w:rPr>
          <w:rFonts w:ascii="Times New Roman" w:hAnsi="Times New Roman" w:cs="Times New Roman"/>
          <w:bCs/>
          <w:sz w:val="24"/>
          <w:szCs w:val="24"/>
        </w:rPr>
        <w:t>.4.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D84A0A" w:rsidRPr="003A55A3" w:rsidRDefault="00D84A0A" w:rsidP="00D84A0A">
      <w:pPr>
        <w:spacing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Таблица 12</w:t>
      </w:r>
      <w:r w:rsidRPr="003A55A3">
        <w:rPr>
          <w:rFonts w:ascii="Times New Roman" w:hAnsi="Times New Roman" w:cs="Times New Roman"/>
          <w:b/>
          <w:bCs/>
          <w:sz w:val="24"/>
          <w:szCs w:val="24"/>
        </w:rPr>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D84A0A" w:rsidRPr="003A55A3" w:rsidTr="00041FC4">
        <w:trPr>
          <w:trHeight w:val="312"/>
          <w:tblHeader/>
          <w:jc w:val="center"/>
        </w:trPr>
        <w:tc>
          <w:tcPr>
            <w:tcW w:w="4126" w:type="dxa"/>
            <w:shd w:val="clear" w:color="auto" w:fill="auto"/>
            <w:vAlign w:val="center"/>
          </w:tcPr>
          <w:p w:rsidR="00D84A0A" w:rsidRPr="0041046F" w:rsidRDefault="00D84A0A" w:rsidP="00041FC4">
            <w:pPr>
              <w:pStyle w:val="ConsNonformat"/>
              <w:ind w:left="-57" w:right="-57"/>
              <w:jc w:val="center"/>
              <w:rPr>
                <w:rFonts w:ascii="Times New Roman" w:hAnsi="Times New Roman" w:cs="Times New Roman"/>
                <w:b/>
                <w:sz w:val="24"/>
                <w:szCs w:val="24"/>
              </w:rPr>
            </w:pPr>
            <w:r w:rsidRPr="0041046F">
              <w:rPr>
                <w:rFonts w:ascii="Times New Roman" w:hAnsi="Times New Roman" w:cs="Times New Roman"/>
                <w:b/>
                <w:sz w:val="24"/>
                <w:szCs w:val="24"/>
              </w:rPr>
              <w:t>Виды производственных объектов</w:t>
            </w:r>
          </w:p>
        </w:tc>
        <w:tc>
          <w:tcPr>
            <w:tcW w:w="5975" w:type="dxa"/>
            <w:shd w:val="clear" w:color="auto" w:fill="auto"/>
            <w:vAlign w:val="center"/>
          </w:tcPr>
          <w:p w:rsidR="00D84A0A" w:rsidRPr="0041046F" w:rsidRDefault="00D84A0A" w:rsidP="00041FC4">
            <w:pPr>
              <w:pStyle w:val="ConsNonformat"/>
              <w:ind w:right="0"/>
              <w:jc w:val="center"/>
              <w:rPr>
                <w:rFonts w:ascii="Times New Roman" w:hAnsi="Times New Roman" w:cs="Times New Roman"/>
                <w:b/>
                <w:sz w:val="24"/>
                <w:szCs w:val="24"/>
              </w:rPr>
            </w:pPr>
            <w:r w:rsidRPr="0041046F">
              <w:rPr>
                <w:rFonts w:ascii="Times New Roman" w:hAnsi="Times New Roman" w:cs="Times New Roman"/>
                <w:b/>
                <w:sz w:val="24"/>
                <w:szCs w:val="24"/>
              </w:rPr>
              <w:t>Нормативы градостроительного проектирования</w:t>
            </w:r>
          </w:p>
        </w:tc>
      </w:tr>
      <w:tr w:rsidR="00D84A0A" w:rsidRPr="003A55A3" w:rsidTr="00041FC4">
        <w:tblPrEx>
          <w:tblBorders>
            <w:bottom w:val="single" w:sz="4" w:space="0" w:color="auto"/>
          </w:tblBorders>
        </w:tblPrEx>
        <w:trPr>
          <w:trHeight w:val="170"/>
          <w:tblHeader/>
          <w:jc w:val="center"/>
        </w:trPr>
        <w:tc>
          <w:tcPr>
            <w:tcW w:w="4126" w:type="dxa"/>
            <w:shd w:val="clear" w:color="auto" w:fill="auto"/>
            <w:vAlign w:val="center"/>
          </w:tcPr>
          <w:p w:rsidR="00D84A0A" w:rsidRPr="0041046F" w:rsidRDefault="00D84A0A" w:rsidP="00041FC4">
            <w:pPr>
              <w:pStyle w:val="ConsNonformat"/>
              <w:ind w:left="-57" w:right="-57"/>
              <w:jc w:val="center"/>
              <w:rPr>
                <w:rFonts w:ascii="Times New Roman" w:hAnsi="Times New Roman" w:cs="Times New Roman"/>
                <w:b/>
                <w:sz w:val="24"/>
                <w:szCs w:val="24"/>
              </w:rPr>
            </w:pPr>
            <w:r w:rsidRPr="0041046F">
              <w:rPr>
                <w:rFonts w:ascii="Times New Roman" w:hAnsi="Times New Roman" w:cs="Times New Roman"/>
                <w:b/>
                <w:sz w:val="24"/>
                <w:szCs w:val="24"/>
              </w:rPr>
              <w:t>1</w:t>
            </w:r>
          </w:p>
        </w:tc>
        <w:tc>
          <w:tcPr>
            <w:tcW w:w="5975" w:type="dxa"/>
            <w:shd w:val="clear" w:color="auto" w:fill="auto"/>
            <w:vAlign w:val="center"/>
          </w:tcPr>
          <w:p w:rsidR="00D84A0A" w:rsidRPr="0041046F" w:rsidRDefault="00D84A0A" w:rsidP="00041FC4">
            <w:pPr>
              <w:pStyle w:val="ConsNonformat"/>
              <w:spacing w:line="239" w:lineRule="auto"/>
              <w:ind w:right="0"/>
              <w:jc w:val="center"/>
              <w:rPr>
                <w:rFonts w:ascii="Times New Roman" w:hAnsi="Times New Roman" w:cs="Times New Roman"/>
                <w:b/>
                <w:sz w:val="24"/>
                <w:szCs w:val="24"/>
              </w:rPr>
            </w:pPr>
            <w:r w:rsidRPr="0041046F">
              <w:rPr>
                <w:rFonts w:ascii="Times New Roman" w:hAnsi="Times New Roman" w:cs="Times New Roman"/>
                <w:b/>
                <w:sz w:val="24"/>
                <w:szCs w:val="24"/>
              </w:rPr>
              <w:t>2</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 xml:space="preserve">Производственные объекты </w:t>
            </w:r>
            <w:r w:rsidRPr="0041046F">
              <w:rPr>
                <w:rFonts w:ascii="Times New Roman" w:hAnsi="Times New Roman" w:cs="Times New Roman"/>
                <w:bCs/>
                <w:spacing w:val="-2"/>
                <w:sz w:val="24"/>
                <w:szCs w:val="24"/>
              </w:rPr>
              <w:t xml:space="preserve">I и </w:t>
            </w:r>
            <w:r w:rsidRPr="0041046F">
              <w:rPr>
                <w:rFonts w:ascii="Times New Roman" w:hAnsi="Times New Roman" w:cs="Times New Roman"/>
                <w:bCs/>
                <w:spacing w:val="-2"/>
                <w:sz w:val="24"/>
                <w:szCs w:val="24"/>
                <w:lang w:val="en-US"/>
              </w:rPr>
              <w:t>II</w:t>
            </w:r>
            <w:r w:rsidRPr="0041046F">
              <w:rPr>
                <w:rFonts w:ascii="Times New Roman" w:hAnsi="Times New Roman" w:cs="Times New Roman"/>
                <w:bCs/>
                <w:spacing w:val="-2"/>
                <w:sz w:val="24"/>
                <w:szCs w:val="24"/>
              </w:rPr>
              <w:t xml:space="preserve"> класса опасности</w:t>
            </w:r>
          </w:p>
        </w:tc>
        <w:tc>
          <w:tcPr>
            <w:tcW w:w="5975" w:type="dxa"/>
            <w:shd w:val="clear" w:color="auto" w:fill="auto"/>
          </w:tcPr>
          <w:p w:rsidR="00D84A0A" w:rsidRPr="0041046F" w:rsidRDefault="00D84A0A" w:rsidP="00041FC4">
            <w:pPr>
              <w:pStyle w:val="ConsNonformat"/>
              <w:ind w:right="0"/>
              <w:jc w:val="both"/>
              <w:rPr>
                <w:rFonts w:ascii="Times New Roman" w:hAnsi="Times New Roman" w:cs="Times New Roman"/>
                <w:sz w:val="24"/>
                <w:szCs w:val="24"/>
              </w:rPr>
            </w:pPr>
            <w:r w:rsidRPr="0041046F">
              <w:rPr>
                <w:rFonts w:ascii="Times New Roman" w:hAnsi="Times New Roman" w:cs="Times New Roman"/>
                <w:bCs/>
                <w:spacing w:val="-2"/>
                <w:sz w:val="24"/>
                <w:szCs w:val="24"/>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41046F">
              <w:rPr>
                <w:rFonts w:ascii="Times New Roman" w:hAnsi="Times New Roman" w:cs="Times New Roman"/>
                <w:bCs/>
                <w:sz w:val="24"/>
                <w:szCs w:val="24"/>
              </w:rPr>
              <w:t>допускается только при наличии проекта санитарно-защитной зоны</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 xml:space="preserve">Производственные объекты </w:t>
            </w:r>
            <w:r w:rsidRPr="0041046F">
              <w:rPr>
                <w:rFonts w:ascii="Times New Roman" w:hAnsi="Times New Roman" w:cs="Times New Roman"/>
                <w:bCs/>
                <w:sz w:val="24"/>
                <w:szCs w:val="24"/>
                <w:lang w:val="en-US"/>
              </w:rPr>
              <w:t>III</w:t>
            </w:r>
            <w:r w:rsidRPr="0041046F">
              <w:rPr>
                <w:rFonts w:ascii="Times New Roman" w:hAnsi="Times New Roman" w:cs="Times New Roman"/>
                <w:bCs/>
                <w:sz w:val="24"/>
                <w:szCs w:val="24"/>
              </w:rPr>
              <w:t xml:space="preserve"> и </w:t>
            </w:r>
            <w:r w:rsidRPr="0041046F">
              <w:rPr>
                <w:rFonts w:ascii="Times New Roman" w:hAnsi="Times New Roman" w:cs="Times New Roman"/>
                <w:bCs/>
                <w:sz w:val="24"/>
                <w:szCs w:val="24"/>
                <w:lang w:val="en-US"/>
              </w:rPr>
              <w:t>IV</w:t>
            </w:r>
            <w:r w:rsidRPr="0041046F">
              <w:rPr>
                <w:rFonts w:ascii="Times New Roman" w:hAnsi="Times New Roman" w:cs="Times New Roman"/>
                <w:bCs/>
                <w:sz w:val="24"/>
                <w:szCs w:val="24"/>
              </w:rPr>
              <w:t xml:space="preserve"> классов опасности</w:t>
            </w:r>
          </w:p>
        </w:tc>
        <w:tc>
          <w:tcPr>
            <w:tcW w:w="5975" w:type="dxa"/>
            <w:shd w:val="clear" w:color="auto" w:fill="auto"/>
          </w:tcPr>
          <w:p w:rsidR="00D84A0A" w:rsidRPr="0041046F" w:rsidRDefault="00D84A0A" w:rsidP="00041FC4">
            <w:pPr>
              <w:pStyle w:val="ConsNonformat"/>
              <w:ind w:right="0"/>
              <w:jc w:val="both"/>
              <w:rPr>
                <w:rFonts w:ascii="Times New Roman" w:hAnsi="Times New Roman" w:cs="Times New Roman"/>
                <w:sz w:val="24"/>
                <w:szCs w:val="24"/>
              </w:rPr>
            </w:pPr>
            <w:r w:rsidRPr="0041046F">
              <w:rPr>
                <w:rFonts w:ascii="Times New Roman" w:hAnsi="Times New Roman" w:cs="Times New Roman"/>
                <w:bCs/>
                <w:spacing w:val="-2"/>
                <w:sz w:val="24"/>
                <w:szCs w:val="24"/>
              </w:rPr>
              <w:t xml:space="preserve">Размещаются </w:t>
            </w:r>
            <w:r w:rsidRPr="0041046F">
              <w:rPr>
                <w:rFonts w:ascii="Times New Roman" w:hAnsi="Times New Roman" w:cs="Times New Roman"/>
                <w:bCs/>
                <w:sz w:val="24"/>
                <w:szCs w:val="24"/>
              </w:rPr>
              <w:t xml:space="preserve">на периферии населенного пункта, у границ жилой зоны. Размещение производственных объектов </w:t>
            </w:r>
            <w:r w:rsidRPr="0041046F">
              <w:rPr>
                <w:rFonts w:ascii="Times New Roman" w:hAnsi="Times New Roman" w:cs="Times New Roman"/>
                <w:bCs/>
                <w:sz w:val="24"/>
                <w:szCs w:val="24"/>
                <w:lang w:val="en-US"/>
              </w:rPr>
              <w:t>III</w:t>
            </w:r>
            <w:r w:rsidRPr="0041046F">
              <w:rPr>
                <w:rFonts w:ascii="Times New Roman" w:hAnsi="Times New Roman" w:cs="Times New Roman"/>
                <w:bCs/>
                <w:sz w:val="24"/>
                <w:szCs w:val="24"/>
              </w:rPr>
              <w:t xml:space="preserve"> класса опасности допускается только при наличии проекта санитарно-защитной зоны</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pacing w:val="-2"/>
                <w:sz w:val="24"/>
                <w:szCs w:val="24"/>
              </w:rPr>
            </w:pPr>
            <w:r w:rsidRPr="0041046F">
              <w:rPr>
                <w:rFonts w:ascii="Times New Roman" w:hAnsi="Times New Roman" w:cs="Times New Roman"/>
                <w:spacing w:val="-2"/>
                <w:sz w:val="24"/>
                <w:szCs w:val="24"/>
              </w:rPr>
              <w:t xml:space="preserve">Производственные объекты </w:t>
            </w:r>
            <w:r w:rsidRPr="0041046F">
              <w:rPr>
                <w:rFonts w:ascii="Times New Roman" w:hAnsi="Times New Roman" w:cs="Times New Roman"/>
                <w:bCs/>
                <w:spacing w:val="-2"/>
                <w:sz w:val="24"/>
                <w:szCs w:val="24"/>
                <w:lang w:val="en-US"/>
              </w:rPr>
              <w:t>V</w:t>
            </w:r>
            <w:r w:rsidRPr="0041046F">
              <w:rPr>
                <w:rFonts w:ascii="Times New Roman" w:hAnsi="Times New Roman" w:cs="Times New Roman"/>
                <w:bCs/>
                <w:spacing w:val="-2"/>
                <w:sz w:val="24"/>
                <w:szCs w:val="24"/>
              </w:rPr>
              <w:t xml:space="preserve"> класса опасности </w:t>
            </w:r>
          </w:p>
        </w:tc>
        <w:tc>
          <w:tcPr>
            <w:tcW w:w="5975" w:type="dxa"/>
            <w:shd w:val="clear" w:color="auto" w:fill="auto"/>
          </w:tcPr>
          <w:p w:rsidR="00D84A0A" w:rsidRPr="0041046F" w:rsidRDefault="00D84A0A" w:rsidP="00041FC4">
            <w:pPr>
              <w:pStyle w:val="ConsNonformat"/>
              <w:ind w:right="0"/>
              <w:jc w:val="both"/>
              <w:rPr>
                <w:rFonts w:ascii="Times New Roman" w:hAnsi="Times New Roman" w:cs="Times New Roman"/>
                <w:sz w:val="24"/>
                <w:szCs w:val="24"/>
              </w:rPr>
            </w:pPr>
            <w:r w:rsidRPr="0041046F">
              <w:rPr>
                <w:rFonts w:ascii="Times New Roman" w:hAnsi="Times New Roman" w:cs="Times New Roman"/>
                <w:bCs/>
                <w:sz w:val="24"/>
                <w:szCs w:val="24"/>
              </w:rPr>
              <w:t>Могут размещаться у границ жилой зоны</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Объекты с непосредственным примыканием земельных участков к водоемам;</w:t>
            </w:r>
          </w:p>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 xml:space="preserve">объекты, располагаемые в </w:t>
            </w:r>
            <w:proofErr w:type="spellStart"/>
            <w:r w:rsidRPr="0041046F">
              <w:rPr>
                <w:rFonts w:ascii="Times New Roman" w:hAnsi="Times New Roman" w:cs="Times New Roman"/>
                <w:sz w:val="24"/>
                <w:szCs w:val="24"/>
              </w:rPr>
              <w:t>водоохранных</w:t>
            </w:r>
            <w:proofErr w:type="spellEnd"/>
            <w:r w:rsidRPr="0041046F">
              <w:rPr>
                <w:rFonts w:ascii="Times New Roman" w:hAnsi="Times New Roman" w:cs="Times New Roman"/>
                <w:sz w:val="24"/>
                <w:szCs w:val="24"/>
              </w:rPr>
              <w:t xml:space="preserve"> зонах</w:t>
            </w:r>
          </w:p>
        </w:tc>
        <w:tc>
          <w:tcPr>
            <w:tcW w:w="5975" w:type="dxa"/>
            <w:shd w:val="clear" w:color="auto" w:fill="auto"/>
          </w:tcPr>
          <w:p w:rsidR="00D84A0A" w:rsidRPr="0041046F" w:rsidRDefault="00D84A0A" w:rsidP="00041FC4">
            <w:pPr>
              <w:pStyle w:val="ConsNonformat"/>
              <w:spacing w:line="239" w:lineRule="auto"/>
              <w:ind w:right="0"/>
              <w:jc w:val="both"/>
              <w:rPr>
                <w:rFonts w:ascii="Times New Roman" w:hAnsi="Times New Roman" w:cs="Times New Roman"/>
                <w:sz w:val="24"/>
                <w:szCs w:val="24"/>
              </w:rPr>
            </w:pPr>
            <w:r w:rsidRPr="0041046F">
              <w:rPr>
                <w:rFonts w:ascii="Times New Roman" w:hAnsi="Times New Roman" w:cs="Times New Roman"/>
                <w:sz w:val="24"/>
                <w:szCs w:val="24"/>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D84A0A" w:rsidRPr="0041046F" w:rsidRDefault="00D84A0A" w:rsidP="00041FC4">
            <w:pPr>
              <w:pStyle w:val="ConsNonformat"/>
              <w:spacing w:line="239" w:lineRule="auto"/>
              <w:ind w:right="0"/>
              <w:jc w:val="both"/>
              <w:rPr>
                <w:rFonts w:ascii="Times New Roman" w:hAnsi="Times New Roman" w:cs="Times New Roman"/>
                <w:bCs/>
                <w:sz w:val="24"/>
                <w:szCs w:val="24"/>
              </w:rPr>
            </w:pPr>
            <w:r w:rsidRPr="0041046F">
              <w:rPr>
                <w:rFonts w:ascii="Times New Roman" w:hAnsi="Times New Roman" w:cs="Times New Roman"/>
                <w:bCs/>
                <w:sz w:val="24"/>
                <w:szCs w:val="24"/>
              </w:rPr>
              <w:t xml:space="preserve">Размещение объектов в </w:t>
            </w:r>
            <w:proofErr w:type="spellStart"/>
            <w:r w:rsidRPr="0041046F">
              <w:rPr>
                <w:rFonts w:ascii="Times New Roman" w:hAnsi="Times New Roman" w:cs="Times New Roman"/>
                <w:bCs/>
                <w:sz w:val="24"/>
                <w:szCs w:val="24"/>
              </w:rPr>
              <w:t>водоохранных</w:t>
            </w:r>
            <w:proofErr w:type="spellEnd"/>
            <w:r w:rsidRPr="0041046F">
              <w:rPr>
                <w:rFonts w:ascii="Times New Roman" w:hAnsi="Times New Roman" w:cs="Times New Roman"/>
                <w:bCs/>
                <w:sz w:val="24"/>
                <w:szCs w:val="24"/>
              </w:rPr>
              <w:t xml:space="preserve">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84A0A" w:rsidRPr="0041046F" w:rsidRDefault="00D84A0A" w:rsidP="00041FC4">
            <w:pPr>
              <w:pStyle w:val="ConsNonformat"/>
              <w:spacing w:line="239" w:lineRule="auto"/>
              <w:ind w:right="0"/>
              <w:jc w:val="both"/>
              <w:rPr>
                <w:rFonts w:ascii="Times New Roman" w:hAnsi="Times New Roman" w:cs="Times New Roman"/>
                <w:sz w:val="24"/>
                <w:szCs w:val="24"/>
              </w:rPr>
            </w:pPr>
            <w:proofErr w:type="gramStart"/>
            <w:r w:rsidRPr="0041046F">
              <w:rPr>
                <w:rFonts w:ascii="Times New Roman" w:hAnsi="Times New Roman" w:cs="Times New Roman"/>
                <w:bCs/>
                <w:sz w:val="24"/>
                <w:szCs w:val="24"/>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smartTag w:uri="urn:schemas-microsoft-com:office:smarttags" w:element="metricconverter">
              <w:smartTagPr>
                <w:attr w:name="ProductID" w:val="0,5 м"/>
              </w:smartTagPr>
              <w:r w:rsidRPr="0041046F">
                <w:rPr>
                  <w:rFonts w:ascii="Times New Roman" w:hAnsi="Times New Roman" w:cs="Times New Roman"/>
                  <w:bCs/>
                  <w:noProof/>
                  <w:sz w:val="24"/>
                  <w:szCs w:val="24"/>
                </w:rPr>
                <w:t>0,5</w:t>
              </w:r>
              <w:r w:rsidRPr="0041046F">
                <w:rPr>
                  <w:rFonts w:ascii="Times New Roman" w:hAnsi="Times New Roman" w:cs="Times New Roman"/>
                  <w:bCs/>
                  <w:sz w:val="24"/>
                  <w:szCs w:val="24"/>
                </w:rPr>
                <w:t xml:space="preserve"> м</w:t>
              </w:r>
            </w:smartTag>
            <w:r w:rsidRPr="0041046F">
              <w:rPr>
                <w:rFonts w:ascii="Times New Roman" w:hAnsi="Times New Roman" w:cs="Times New Roman"/>
                <w:bCs/>
                <w:sz w:val="24"/>
                <w:szCs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41046F">
              <w:rPr>
                <w:rFonts w:ascii="Times New Roman" w:hAnsi="Times New Roman" w:cs="Times New Roman"/>
                <w:bCs/>
                <w:spacing w:val="-2"/>
                <w:sz w:val="24"/>
                <w:szCs w:val="24"/>
              </w:rPr>
              <w:t>нагрузкам и воздействиям на гидротехнические сооружения.</w:t>
            </w:r>
            <w:proofErr w:type="gramEnd"/>
            <w:r w:rsidRPr="0041046F">
              <w:rPr>
                <w:rFonts w:ascii="Times New Roman" w:hAnsi="Times New Roman" w:cs="Times New Roman"/>
                <w:bCs/>
                <w:spacing w:val="-2"/>
                <w:sz w:val="24"/>
                <w:szCs w:val="24"/>
              </w:rPr>
              <w:t xml:space="preserve"> За расчетный горизонт следует принимать наивысший уровень воды</w:t>
            </w:r>
            <w:r w:rsidRPr="0041046F">
              <w:rPr>
                <w:rFonts w:ascii="Times New Roman" w:hAnsi="Times New Roman" w:cs="Times New Roman"/>
                <w:bCs/>
                <w:sz w:val="24"/>
                <w:szCs w:val="24"/>
              </w:rPr>
              <w:t xml:space="preserve"> с вероятностью его превышения для объектов, имеющих народнохозяйственное и оборонное значение, один раз в</w:t>
            </w:r>
            <w:r w:rsidRPr="0041046F">
              <w:rPr>
                <w:rFonts w:ascii="Times New Roman" w:hAnsi="Times New Roman" w:cs="Times New Roman"/>
                <w:bCs/>
                <w:noProof/>
                <w:sz w:val="24"/>
                <w:szCs w:val="24"/>
              </w:rPr>
              <w:t xml:space="preserve"> 100</w:t>
            </w:r>
            <w:r w:rsidRPr="0041046F">
              <w:rPr>
                <w:rFonts w:ascii="Times New Roman" w:hAnsi="Times New Roman" w:cs="Times New Roman"/>
                <w:bCs/>
                <w:sz w:val="24"/>
                <w:szCs w:val="24"/>
              </w:rPr>
              <w:t xml:space="preserve"> лет, для остальных объектов</w:t>
            </w:r>
            <w:r w:rsidRPr="0041046F">
              <w:rPr>
                <w:rFonts w:ascii="Times New Roman" w:hAnsi="Times New Roman" w:cs="Times New Roman"/>
                <w:bCs/>
                <w:noProof/>
                <w:sz w:val="24"/>
                <w:szCs w:val="24"/>
              </w:rPr>
              <w:t xml:space="preserve"> –</w:t>
            </w:r>
            <w:r w:rsidRPr="0041046F">
              <w:rPr>
                <w:rFonts w:ascii="Times New Roman" w:hAnsi="Times New Roman" w:cs="Times New Roman"/>
                <w:bCs/>
                <w:sz w:val="24"/>
                <w:szCs w:val="24"/>
              </w:rPr>
              <w:t xml:space="preserve"> один раз в</w:t>
            </w:r>
            <w:r w:rsidRPr="0041046F">
              <w:rPr>
                <w:rFonts w:ascii="Times New Roman" w:hAnsi="Times New Roman" w:cs="Times New Roman"/>
                <w:bCs/>
                <w:noProof/>
                <w:sz w:val="24"/>
                <w:szCs w:val="24"/>
              </w:rPr>
              <w:t xml:space="preserve"> 50</w:t>
            </w:r>
            <w:r w:rsidRPr="0041046F">
              <w:rPr>
                <w:rFonts w:ascii="Times New Roman" w:hAnsi="Times New Roman" w:cs="Times New Roman"/>
                <w:bCs/>
                <w:sz w:val="24"/>
                <w:szCs w:val="24"/>
              </w:rPr>
              <w:t xml:space="preserve"> лет, а для объектов со сроком эксплуатации до</w:t>
            </w:r>
            <w:r w:rsidRPr="0041046F">
              <w:rPr>
                <w:rFonts w:ascii="Times New Roman" w:hAnsi="Times New Roman" w:cs="Times New Roman"/>
                <w:bCs/>
                <w:noProof/>
                <w:sz w:val="24"/>
                <w:szCs w:val="24"/>
              </w:rPr>
              <w:t xml:space="preserve"> 10</w:t>
            </w:r>
            <w:r w:rsidRPr="0041046F">
              <w:rPr>
                <w:rFonts w:ascii="Times New Roman" w:hAnsi="Times New Roman" w:cs="Times New Roman"/>
                <w:bCs/>
                <w:sz w:val="24"/>
                <w:szCs w:val="24"/>
              </w:rPr>
              <w:t xml:space="preserve"> лет</w:t>
            </w:r>
            <w:r w:rsidRPr="0041046F">
              <w:rPr>
                <w:rFonts w:ascii="Times New Roman" w:hAnsi="Times New Roman" w:cs="Times New Roman"/>
                <w:bCs/>
                <w:noProof/>
                <w:sz w:val="24"/>
                <w:szCs w:val="24"/>
              </w:rPr>
              <w:t xml:space="preserve"> –</w:t>
            </w:r>
            <w:r w:rsidRPr="0041046F">
              <w:rPr>
                <w:rFonts w:ascii="Times New Roman" w:hAnsi="Times New Roman" w:cs="Times New Roman"/>
                <w:bCs/>
                <w:sz w:val="24"/>
                <w:szCs w:val="24"/>
              </w:rPr>
              <w:t xml:space="preserve"> один раз в</w:t>
            </w:r>
            <w:r w:rsidRPr="0041046F">
              <w:rPr>
                <w:rFonts w:ascii="Times New Roman" w:hAnsi="Times New Roman" w:cs="Times New Roman"/>
                <w:bCs/>
                <w:noProof/>
                <w:sz w:val="24"/>
                <w:szCs w:val="24"/>
              </w:rPr>
              <w:t xml:space="preserve"> 10</w:t>
            </w:r>
            <w:r w:rsidRPr="0041046F">
              <w:rPr>
                <w:rFonts w:ascii="Times New Roman" w:hAnsi="Times New Roman" w:cs="Times New Roman"/>
                <w:bCs/>
                <w:sz w:val="24"/>
                <w:szCs w:val="24"/>
              </w:rPr>
              <w:t xml:space="preserve"> лет.</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t xml:space="preserve">Объекты радиотехнические и другие, которые могут угрожать безопасности полетов воздушных </w:t>
            </w:r>
            <w:r w:rsidRPr="0041046F">
              <w:rPr>
                <w:rFonts w:ascii="Times New Roman" w:hAnsi="Times New Roman" w:cs="Times New Roman"/>
                <w:sz w:val="24"/>
                <w:szCs w:val="24"/>
              </w:rPr>
              <w:lastRenderedPageBreak/>
              <w:t>судов или создавать помехи для нормальной работы радиотехнических средств аэродромов</w:t>
            </w:r>
          </w:p>
        </w:tc>
        <w:tc>
          <w:tcPr>
            <w:tcW w:w="5975" w:type="dxa"/>
            <w:shd w:val="clear" w:color="auto" w:fill="auto"/>
          </w:tcPr>
          <w:p w:rsidR="00D84A0A" w:rsidRPr="0041046F" w:rsidRDefault="00D84A0A" w:rsidP="00041FC4">
            <w:pPr>
              <w:spacing w:line="240" w:lineRule="auto"/>
              <w:rPr>
                <w:rFonts w:ascii="Times New Roman" w:hAnsi="Times New Roman" w:cs="Times New Roman"/>
                <w:bCs/>
                <w:sz w:val="24"/>
                <w:szCs w:val="24"/>
              </w:rPr>
            </w:pPr>
            <w:r w:rsidRPr="0041046F">
              <w:rPr>
                <w:rFonts w:ascii="Times New Roman" w:hAnsi="Times New Roman" w:cs="Times New Roman"/>
                <w:bCs/>
                <w:spacing w:val="-2"/>
                <w:sz w:val="24"/>
                <w:szCs w:val="24"/>
              </w:rPr>
              <w:lastRenderedPageBreak/>
              <w:t>Размещаются в</w:t>
            </w:r>
            <w:r w:rsidRPr="0041046F">
              <w:rPr>
                <w:rFonts w:ascii="Times New Roman" w:hAnsi="Times New Roman" w:cs="Times New Roman"/>
                <w:bCs/>
                <w:sz w:val="24"/>
                <w:szCs w:val="24"/>
              </w:rPr>
              <w:t xml:space="preserve"> соответствии с приложением 4 настоящих нормативов</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sz w:val="24"/>
                <w:szCs w:val="24"/>
              </w:rPr>
              <w:lastRenderedPageBreak/>
              <w:t>Объекты с источниками загрязнения атмосферного воздуха</w:t>
            </w:r>
          </w:p>
        </w:tc>
        <w:tc>
          <w:tcPr>
            <w:tcW w:w="5975"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sz w:val="24"/>
                <w:szCs w:val="24"/>
              </w:rPr>
              <w:t xml:space="preserve">Следует размещать </w:t>
            </w:r>
            <w:r w:rsidRPr="0041046F">
              <w:rPr>
                <w:rFonts w:ascii="Times New Roman" w:hAnsi="Times New Roman" w:cs="Times New Roman"/>
                <w:bCs/>
                <w:sz w:val="24"/>
                <w:szCs w:val="24"/>
              </w:rPr>
              <w:t xml:space="preserve">с подветренной стороны </w:t>
            </w:r>
            <w:r w:rsidRPr="0041046F">
              <w:rPr>
                <w:rFonts w:ascii="Times New Roman" w:hAnsi="Times New Roman" w:cs="Times New Roman"/>
                <w:sz w:val="24"/>
                <w:szCs w:val="24"/>
              </w:rPr>
              <w:t>по отношению к жилой застройке (для ветров преобладающего направления) с учетом таблицы 13.4 настоящих нормативов.</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uppressAutoHyphens/>
              <w:ind w:right="0"/>
              <w:rPr>
                <w:rFonts w:ascii="Times New Roman" w:hAnsi="Times New Roman" w:cs="Times New Roman"/>
                <w:sz w:val="24"/>
                <w:szCs w:val="24"/>
              </w:rPr>
            </w:pPr>
            <w:r w:rsidRPr="0041046F">
              <w:rPr>
                <w:rFonts w:ascii="Times New Roman" w:hAnsi="Times New Roman" w:cs="Times New Roman"/>
                <w:bCs/>
                <w:sz w:val="24"/>
                <w:szCs w:val="24"/>
              </w:rPr>
              <w:t>Объекты, требующие особой чистоты атмосферного воздуха</w:t>
            </w:r>
          </w:p>
        </w:tc>
        <w:tc>
          <w:tcPr>
            <w:tcW w:w="5975" w:type="dxa"/>
            <w:shd w:val="clear" w:color="auto" w:fill="auto"/>
          </w:tcPr>
          <w:p w:rsidR="00D84A0A" w:rsidRPr="0041046F" w:rsidRDefault="00D84A0A" w:rsidP="00041FC4">
            <w:pPr>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84A0A" w:rsidRPr="003A55A3" w:rsidTr="00041FC4">
        <w:tblPrEx>
          <w:tblBorders>
            <w:bottom w:val="single" w:sz="4" w:space="0" w:color="auto"/>
          </w:tblBorders>
        </w:tblPrEx>
        <w:trPr>
          <w:jc w:val="center"/>
        </w:trPr>
        <w:tc>
          <w:tcPr>
            <w:tcW w:w="4126" w:type="dxa"/>
            <w:shd w:val="clear" w:color="auto" w:fill="auto"/>
          </w:tcPr>
          <w:p w:rsidR="00D84A0A" w:rsidRPr="0041046F" w:rsidRDefault="00D84A0A" w:rsidP="00041FC4">
            <w:pPr>
              <w:pStyle w:val="ConsNonformat"/>
              <w:spacing w:line="239" w:lineRule="auto"/>
              <w:ind w:right="0"/>
              <w:rPr>
                <w:rFonts w:ascii="Times New Roman" w:hAnsi="Times New Roman" w:cs="Times New Roman"/>
                <w:sz w:val="24"/>
                <w:szCs w:val="24"/>
              </w:rPr>
            </w:pPr>
            <w:r w:rsidRPr="0041046F">
              <w:rPr>
                <w:rFonts w:ascii="Times New Roman" w:hAnsi="Times New Roman" w:cs="Times New Roman"/>
                <w:sz w:val="24"/>
                <w:szCs w:val="24"/>
              </w:rPr>
              <w:t>Производственные зоны</w:t>
            </w:r>
          </w:p>
        </w:tc>
        <w:tc>
          <w:tcPr>
            <w:tcW w:w="5975" w:type="dxa"/>
            <w:shd w:val="clear" w:color="auto" w:fill="auto"/>
          </w:tcPr>
          <w:p w:rsidR="00D84A0A" w:rsidRPr="0041046F" w:rsidRDefault="00D84A0A" w:rsidP="00041FC4">
            <w:pPr>
              <w:spacing w:line="240" w:lineRule="auto"/>
              <w:rPr>
                <w:rFonts w:ascii="Times New Roman" w:hAnsi="Times New Roman" w:cs="Times New Roman"/>
                <w:bCs/>
                <w:sz w:val="24"/>
                <w:szCs w:val="24"/>
              </w:rPr>
            </w:pPr>
            <w:r w:rsidRPr="0041046F">
              <w:rPr>
                <w:rFonts w:ascii="Times New Roman" w:hAnsi="Times New Roman" w:cs="Times New Roman"/>
                <w:sz w:val="24"/>
                <w:szCs w:val="24"/>
              </w:rPr>
              <w:t>Размещение в соответствии с таблицей 9.2.2 настоящих нормативов.</w:t>
            </w:r>
          </w:p>
        </w:tc>
      </w:tr>
    </w:tbl>
    <w:p w:rsidR="00D84A0A" w:rsidRPr="0041046F" w:rsidRDefault="00D84A0A" w:rsidP="00D84A0A">
      <w:pPr>
        <w:spacing w:line="239"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Pr="0041046F">
        <w:rPr>
          <w:rFonts w:ascii="Times New Roman" w:hAnsi="Times New Roman" w:cs="Times New Roman"/>
          <w:bCs/>
          <w:sz w:val="24"/>
          <w:szCs w:val="24"/>
        </w:rPr>
        <w:t>.5. Размещение производственных объектов, являющихся источниками загрязнения атмосферного воздуха, следует осуществлять в соотве</w:t>
      </w:r>
      <w:r>
        <w:rPr>
          <w:rFonts w:ascii="Times New Roman" w:hAnsi="Times New Roman" w:cs="Times New Roman"/>
          <w:bCs/>
          <w:sz w:val="24"/>
          <w:szCs w:val="24"/>
        </w:rPr>
        <w:t>тствии с требованиями таблицы 12</w:t>
      </w:r>
      <w:r w:rsidRPr="0041046F">
        <w:rPr>
          <w:rFonts w:ascii="Times New Roman" w:hAnsi="Times New Roman" w:cs="Times New Roman"/>
          <w:bCs/>
          <w:sz w:val="24"/>
          <w:szCs w:val="24"/>
        </w:rPr>
        <w:t>.4.</w:t>
      </w:r>
    </w:p>
    <w:p w:rsidR="00D84A0A" w:rsidRPr="003A55A3" w:rsidRDefault="00D84A0A" w:rsidP="00D84A0A">
      <w:pPr>
        <w:spacing w:line="239"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Таблица 12</w:t>
      </w:r>
      <w:r w:rsidRPr="003A55A3">
        <w:rPr>
          <w:rFonts w:ascii="Times New Roman" w:hAnsi="Times New Roman" w:cs="Times New Roman"/>
          <w:b/>
          <w:bCs/>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914"/>
        <w:gridCol w:w="5670"/>
      </w:tblGrid>
      <w:tr w:rsidR="00D84A0A" w:rsidRPr="003A55A3" w:rsidTr="00041FC4">
        <w:trPr>
          <w:jc w:val="center"/>
        </w:trPr>
        <w:tc>
          <w:tcPr>
            <w:tcW w:w="1560" w:type="dxa"/>
            <w:vAlign w:val="center"/>
          </w:tcPr>
          <w:p w:rsidR="00D84A0A" w:rsidRPr="0041046F" w:rsidRDefault="00D84A0A" w:rsidP="00041FC4">
            <w:pPr>
              <w:suppressAutoHyphens/>
              <w:spacing w:line="239" w:lineRule="auto"/>
              <w:jc w:val="center"/>
              <w:rPr>
                <w:rFonts w:ascii="Times New Roman" w:eastAsia="TimesNewRomanPSMT" w:hAnsi="Times New Roman" w:cs="Times New Roman"/>
                <w:b/>
                <w:sz w:val="24"/>
                <w:szCs w:val="24"/>
              </w:rPr>
            </w:pPr>
            <w:r w:rsidRPr="0041046F">
              <w:rPr>
                <w:rFonts w:ascii="Times New Roman" w:eastAsia="TimesNewRomanPSMT" w:hAnsi="Times New Roman" w:cs="Times New Roman"/>
                <w:b/>
                <w:sz w:val="24"/>
                <w:szCs w:val="24"/>
              </w:rPr>
              <w:t>Потенциал загрязнения атмосферы</w:t>
            </w:r>
          </w:p>
        </w:tc>
        <w:tc>
          <w:tcPr>
            <w:tcW w:w="2914" w:type="dxa"/>
            <w:vAlign w:val="center"/>
          </w:tcPr>
          <w:p w:rsidR="00D84A0A" w:rsidRPr="0041046F" w:rsidRDefault="00D84A0A" w:rsidP="00041FC4">
            <w:pPr>
              <w:suppressAutoHyphens/>
              <w:spacing w:line="239" w:lineRule="auto"/>
              <w:jc w:val="center"/>
              <w:rPr>
                <w:rFonts w:ascii="Times New Roman" w:eastAsia="TimesNewRomanPSMT" w:hAnsi="Times New Roman" w:cs="Times New Roman"/>
                <w:b/>
                <w:sz w:val="24"/>
                <w:szCs w:val="24"/>
              </w:rPr>
            </w:pPr>
            <w:r w:rsidRPr="0041046F">
              <w:rPr>
                <w:rFonts w:ascii="Times New Roman" w:eastAsia="TimesNewRomanPSMT" w:hAnsi="Times New Roman" w:cs="Times New Roman"/>
                <w:b/>
                <w:sz w:val="24"/>
                <w:szCs w:val="24"/>
              </w:rPr>
              <w:t xml:space="preserve">Способность атмосферы </w:t>
            </w:r>
          </w:p>
          <w:p w:rsidR="00D84A0A" w:rsidRPr="0041046F" w:rsidRDefault="00D84A0A" w:rsidP="00041FC4">
            <w:pPr>
              <w:suppressAutoHyphens/>
              <w:spacing w:line="239" w:lineRule="auto"/>
              <w:jc w:val="center"/>
              <w:rPr>
                <w:rFonts w:ascii="Times New Roman" w:eastAsia="TimesNewRomanPSMT" w:hAnsi="Times New Roman" w:cs="Times New Roman"/>
                <w:b/>
                <w:sz w:val="24"/>
                <w:szCs w:val="24"/>
              </w:rPr>
            </w:pPr>
            <w:r w:rsidRPr="0041046F">
              <w:rPr>
                <w:rFonts w:ascii="Times New Roman" w:eastAsia="TimesNewRomanPSMT" w:hAnsi="Times New Roman" w:cs="Times New Roman"/>
                <w:b/>
                <w:sz w:val="24"/>
                <w:szCs w:val="24"/>
              </w:rPr>
              <w:t>к самоочищению</w:t>
            </w:r>
          </w:p>
        </w:tc>
        <w:tc>
          <w:tcPr>
            <w:tcW w:w="5670" w:type="dxa"/>
            <w:vAlign w:val="center"/>
          </w:tcPr>
          <w:p w:rsidR="00D84A0A" w:rsidRPr="0041046F" w:rsidRDefault="00D84A0A" w:rsidP="00041FC4">
            <w:pPr>
              <w:suppressAutoHyphens/>
              <w:spacing w:line="239" w:lineRule="auto"/>
              <w:jc w:val="center"/>
              <w:rPr>
                <w:rFonts w:ascii="Times New Roman" w:eastAsia="TimesNewRomanPSMT" w:hAnsi="Times New Roman" w:cs="Times New Roman"/>
                <w:b/>
                <w:sz w:val="24"/>
                <w:szCs w:val="24"/>
              </w:rPr>
            </w:pPr>
            <w:r w:rsidRPr="0041046F">
              <w:rPr>
                <w:rFonts w:ascii="Times New Roman" w:eastAsia="TimesNewRomanPSMT" w:hAnsi="Times New Roman" w:cs="Times New Roman"/>
                <w:b/>
                <w:sz w:val="24"/>
                <w:szCs w:val="24"/>
              </w:rPr>
              <w:t>Условия размещения производственных объектов</w:t>
            </w:r>
          </w:p>
        </w:tc>
      </w:tr>
      <w:tr w:rsidR="00D84A0A" w:rsidRPr="003A55A3" w:rsidTr="00041FC4">
        <w:trPr>
          <w:jc w:val="center"/>
        </w:trPr>
        <w:tc>
          <w:tcPr>
            <w:tcW w:w="1560" w:type="dxa"/>
          </w:tcPr>
          <w:p w:rsidR="00D84A0A" w:rsidRPr="0041046F" w:rsidRDefault="00D84A0A" w:rsidP="00041FC4">
            <w:pPr>
              <w:spacing w:line="239" w:lineRule="auto"/>
              <w:rPr>
                <w:rFonts w:ascii="Times New Roman" w:hAnsi="Times New Roman" w:cs="Times New Roman"/>
                <w:sz w:val="24"/>
                <w:szCs w:val="24"/>
              </w:rPr>
            </w:pPr>
            <w:r w:rsidRPr="0041046F">
              <w:rPr>
                <w:rFonts w:ascii="Times New Roman" w:hAnsi="Times New Roman" w:cs="Times New Roman"/>
                <w:sz w:val="24"/>
                <w:szCs w:val="24"/>
              </w:rPr>
              <w:t>Умеренный</w:t>
            </w:r>
          </w:p>
        </w:tc>
        <w:tc>
          <w:tcPr>
            <w:tcW w:w="2914" w:type="dxa"/>
          </w:tcPr>
          <w:p w:rsidR="00D84A0A" w:rsidRPr="0041046F" w:rsidRDefault="00D84A0A" w:rsidP="00041FC4">
            <w:pPr>
              <w:spacing w:line="239" w:lineRule="auto"/>
              <w:ind w:right="-57"/>
              <w:rPr>
                <w:rFonts w:ascii="Times New Roman" w:hAnsi="Times New Roman" w:cs="Times New Roman"/>
                <w:spacing w:val="-2"/>
                <w:sz w:val="24"/>
                <w:szCs w:val="24"/>
              </w:rPr>
            </w:pPr>
            <w:r w:rsidRPr="0041046F">
              <w:rPr>
                <w:rFonts w:ascii="Times New Roman" w:hAnsi="Times New Roman" w:cs="Times New Roman"/>
                <w:spacing w:val="-2"/>
                <w:sz w:val="24"/>
                <w:szCs w:val="24"/>
              </w:rPr>
              <w:t>Зона с умеренной самоочищающейся способностью</w:t>
            </w:r>
          </w:p>
        </w:tc>
        <w:tc>
          <w:tcPr>
            <w:tcW w:w="5670" w:type="dxa"/>
          </w:tcPr>
          <w:p w:rsidR="00D84A0A" w:rsidRPr="0041046F" w:rsidRDefault="00D84A0A" w:rsidP="00041FC4">
            <w:pPr>
              <w:spacing w:line="239" w:lineRule="auto"/>
              <w:rPr>
                <w:rFonts w:ascii="Times New Roman" w:hAnsi="Times New Roman" w:cs="Times New Roman"/>
                <w:sz w:val="24"/>
                <w:szCs w:val="24"/>
              </w:rPr>
            </w:pPr>
            <w:proofErr w:type="gramStart"/>
            <w:r w:rsidRPr="0041046F">
              <w:rPr>
                <w:rFonts w:ascii="Times New Roman" w:hAnsi="Times New Roman" w:cs="Times New Roman"/>
                <w:sz w:val="24"/>
                <w:szCs w:val="24"/>
              </w:rPr>
              <w:t>Пригодна</w:t>
            </w:r>
            <w:proofErr w:type="gramEnd"/>
            <w:r w:rsidRPr="0041046F">
              <w:rPr>
                <w:rFonts w:ascii="Times New Roman" w:hAnsi="Times New Roman" w:cs="Times New Roman"/>
                <w:sz w:val="24"/>
                <w:szCs w:val="24"/>
              </w:rPr>
              <w:t xml:space="preserve"> для размещения объектов </w:t>
            </w:r>
            <w:r w:rsidRPr="0041046F">
              <w:rPr>
                <w:rFonts w:ascii="Times New Roman" w:hAnsi="Times New Roman" w:cs="Times New Roman"/>
                <w:sz w:val="24"/>
                <w:szCs w:val="24"/>
                <w:lang w:val="en-US"/>
              </w:rPr>
              <w:t>I</w:t>
            </w:r>
            <w:r w:rsidRPr="0041046F">
              <w:rPr>
                <w:rFonts w:ascii="Times New Roman" w:hAnsi="Times New Roman" w:cs="Times New Roman"/>
                <w:sz w:val="24"/>
                <w:szCs w:val="24"/>
              </w:rPr>
              <w:t xml:space="preserve"> и II классов опасности, при обеспечении природоохранных требований</w:t>
            </w:r>
          </w:p>
        </w:tc>
      </w:tr>
      <w:tr w:rsidR="00D84A0A" w:rsidRPr="003A55A3" w:rsidTr="00041FC4">
        <w:trPr>
          <w:jc w:val="center"/>
        </w:trPr>
        <w:tc>
          <w:tcPr>
            <w:tcW w:w="1560" w:type="dxa"/>
          </w:tcPr>
          <w:p w:rsidR="00D84A0A" w:rsidRPr="0041046F" w:rsidRDefault="00D84A0A" w:rsidP="00041FC4">
            <w:pPr>
              <w:spacing w:line="239" w:lineRule="auto"/>
              <w:rPr>
                <w:rFonts w:ascii="Times New Roman" w:hAnsi="Times New Roman" w:cs="Times New Roman"/>
                <w:sz w:val="24"/>
                <w:szCs w:val="24"/>
              </w:rPr>
            </w:pPr>
            <w:r w:rsidRPr="0041046F">
              <w:rPr>
                <w:rFonts w:ascii="Times New Roman" w:hAnsi="Times New Roman" w:cs="Times New Roman"/>
                <w:sz w:val="24"/>
                <w:szCs w:val="24"/>
              </w:rPr>
              <w:t>Повышенный</w:t>
            </w:r>
          </w:p>
        </w:tc>
        <w:tc>
          <w:tcPr>
            <w:tcW w:w="2914" w:type="dxa"/>
          </w:tcPr>
          <w:p w:rsidR="00D84A0A" w:rsidRPr="0041046F" w:rsidRDefault="00D84A0A" w:rsidP="00041FC4">
            <w:pPr>
              <w:tabs>
                <w:tab w:val="left" w:pos="1134"/>
              </w:tabs>
              <w:autoSpaceDE w:val="0"/>
              <w:autoSpaceDN w:val="0"/>
              <w:adjustRightInd w:val="0"/>
              <w:spacing w:line="239" w:lineRule="auto"/>
              <w:ind w:right="-57"/>
              <w:rPr>
                <w:rFonts w:ascii="Times New Roman" w:hAnsi="Times New Roman" w:cs="Times New Roman"/>
                <w:spacing w:val="-2"/>
                <w:sz w:val="24"/>
                <w:szCs w:val="24"/>
              </w:rPr>
            </w:pPr>
            <w:r w:rsidRPr="0041046F">
              <w:rPr>
                <w:rFonts w:ascii="Times New Roman" w:hAnsi="Times New Roman" w:cs="Times New Roman"/>
                <w:spacing w:val="-2"/>
                <w:sz w:val="24"/>
                <w:szCs w:val="24"/>
              </w:rPr>
              <w:t>Зона с пониженной самоочищающейся способностью</w:t>
            </w:r>
          </w:p>
        </w:tc>
        <w:tc>
          <w:tcPr>
            <w:tcW w:w="5670" w:type="dxa"/>
          </w:tcPr>
          <w:p w:rsidR="00D84A0A" w:rsidRPr="0041046F" w:rsidRDefault="00D84A0A" w:rsidP="00041FC4">
            <w:pPr>
              <w:spacing w:line="239" w:lineRule="auto"/>
              <w:rPr>
                <w:rFonts w:ascii="Times New Roman" w:hAnsi="Times New Roman" w:cs="Times New Roman"/>
                <w:sz w:val="24"/>
                <w:szCs w:val="24"/>
              </w:rPr>
            </w:pPr>
            <w:proofErr w:type="gramStart"/>
            <w:r w:rsidRPr="0041046F">
              <w:rPr>
                <w:rFonts w:ascii="Times New Roman" w:hAnsi="Times New Roman" w:cs="Times New Roman"/>
                <w:sz w:val="24"/>
                <w:szCs w:val="24"/>
              </w:rPr>
              <w:t>Пригодна</w:t>
            </w:r>
            <w:proofErr w:type="gramEnd"/>
            <w:r w:rsidRPr="0041046F">
              <w:rPr>
                <w:rFonts w:ascii="Times New Roman" w:hAnsi="Times New Roman" w:cs="Times New Roman"/>
                <w:sz w:val="24"/>
                <w:szCs w:val="24"/>
              </w:rPr>
              <w:t xml:space="preserve"> для размещения объектов </w:t>
            </w:r>
            <w:r w:rsidRPr="0041046F">
              <w:rPr>
                <w:rFonts w:ascii="Times New Roman" w:hAnsi="Times New Roman" w:cs="Times New Roman"/>
                <w:sz w:val="24"/>
                <w:szCs w:val="24"/>
                <w:lang w:val="en-US"/>
              </w:rPr>
              <w:t>I</w:t>
            </w:r>
            <w:r w:rsidRPr="0041046F">
              <w:rPr>
                <w:rFonts w:ascii="Times New Roman" w:hAnsi="Times New Roman" w:cs="Times New Roman"/>
                <w:sz w:val="24"/>
                <w:szCs w:val="24"/>
              </w:rPr>
              <w:t xml:space="preserve"> и II классов опасности, при обеспечении природоохранных требований</w:t>
            </w:r>
          </w:p>
        </w:tc>
      </w:tr>
      <w:tr w:rsidR="00D84A0A" w:rsidRPr="003A55A3" w:rsidTr="00041FC4">
        <w:trPr>
          <w:jc w:val="center"/>
        </w:trPr>
        <w:tc>
          <w:tcPr>
            <w:tcW w:w="1560" w:type="dxa"/>
          </w:tcPr>
          <w:p w:rsidR="00D84A0A" w:rsidRPr="0041046F" w:rsidRDefault="00D84A0A" w:rsidP="00041FC4">
            <w:pPr>
              <w:spacing w:line="239" w:lineRule="auto"/>
              <w:rPr>
                <w:rFonts w:ascii="Times New Roman" w:hAnsi="Times New Roman" w:cs="Times New Roman"/>
                <w:sz w:val="24"/>
                <w:szCs w:val="24"/>
              </w:rPr>
            </w:pPr>
            <w:r w:rsidRPr="0041046F">
              <w:rPr>
                <w:rFonts w:ascii="Times New Roman" w:hAnsi="Times New Roman" w:cs="Times New Roman"/>
                <w:sz w:val="24"/>
                <w:szCs w:val="24"/>
              </w:rPr>
              <w:t>Высокий</w:t>
            </w:r>
          </w:p>
        </w:tc>
        <w:tc>
          <w:tcPr>
            <w:tcW w:w="2914" w:type="dxa"/>
          </w:tcPr>
          <w:p w:rsidR="00D84A0A" w:rsidRPr="0041046F" w:rsidRDefault="00D84A0A" w:rsidP="00041FC4">
            <w:pPr>
              <w:spacing w:line="239" w:lineRule="auto"/>
              <w:ind w:right="-57"/>
              <w:rPr>
                <w:rFonts w:ascii="Times New Roman" w:hAnsi="Times New Roman" w:cs="Times New Roman"/>
                <w:spacing w:val="-2"/>
                <w:sz w:val="24"/>
                <w:szCs w:val="24"/>
              </w:rPr>
            </w:pPr>
            <w:r w:rsidRPr="0041046F">
              <w:rPr>
                <w:rFonts w:ascii="Times New Roman" w:hAnsi="Times New Roman" w:cs="Times New Roman"/>
                <w:spacing w:val="-2"/>
                <w:sz w:val="24"/>
                <w:szCs w:val="24"/>
              </w:rPr>
              <w:t>Зона с низкой самоочищающейся способностью</w:t>
            </w:r>
          </w:p>
        </w:tc>
        <w:tc>
          <w:tcPr>
            <w:tcW w:w="5670" w:type="dxa"/>
          </w:tcPr>
          <w:p w:rsidR="00D84A0A" w:rsidRPr="0041046F" w:rsidRDefault="00D84A0A" w:rsidP="00041FC4">
            <w:pPr>
              <w:spacing w:line="239" w:lineRule="auto"/>
              <w:rPr>
                <w:rFonts w:ascii="Times New Roman" w:hAnsi="Times New Roman" w:cs="Times New Roman"/>
                <w:sz w:val="24"/>
                <w:szCs w:val="24"/>
              </w:rPr>
            </w:pPr>
            <w:r w:rsidRPr="0041046F">
              <w:rPr>
                <w:rFonts w:ascii="Times New Roman" w:hAnsi="Times New Roman" w:cs="Times New Roman"/>
                <w:sz w:val="24"/>
                <w:szCs w:val="24"/>
              </w:rPr>
              <w:t xml:space="preserve">Размещение объектов </w:t>
            </w:r>
            <w:r w:rsidRPr="0041046F">
              <w:rPr>
                <w:rFonts w:ascii="Times New Roman" w:hAnsi="Times New Roman" w:cs="Times New Roman"/>
                <w:sz w:val="24"/>
                <w:szCs w:val="24"/>
                <w:lang w:val="en-US"/>
              </w:rPr>
              <w:t>I</w:t>
            </w:r>
            <w:r w:rsidRPr="0041046F">
              <w:rPr>
                <w:rFonts w:ascii="Times New Roman" w:hAnsi="Times New Roman" w:cs="Times New Roman"/>
                <w:sz w:val="24"/>
                <w:szCs w:val="24"/>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84A0A" w:rsidRPr="003A55A3" w:rsidTr="00041FC4">
        <w:trPr>
          <w:jc w:val="center"/>
        </w:trPr>
        <w:tc>
          <w:tcPr>
            <w:tcW w:w="1560" w:type="dxa"/>
          </w:tcPr>
          <w:p w:rsidR="00D84A0A" w:rsidRPr="0041046F" w:rsidRDefault="00D84A0A" w:rsidP="00041FC4">
            <w:pPr>
              <w:suppressAutoHyphens/>
              <w:spacing w:line="239" w:lineRule="auto"/>
              <w:rPr>
                <w:rFonts w:ascii="Times New Roman" w:hAnsi="Times New Roman" w:cs="Times New Roman"/>
                <w:sz w:val="24"/>
                <w:szCs w:val="24"/>
              </w:rPr>
            </w:pPr>
            <w:r w:rsidRPr="0041046F">
              <w:rPr>
                <w:rFonts w:ascii="Times New Roman" w:hAnsi="Times New Roman" w:cs="Times New Roman"/>
                <w:sz w:val="24"/>
                <w:szCs w:val="24"/>
              </w:rPr>
              <w:t>Очень высокий</w:t>
            </w:r>
          </w:p>
        </w:tc>
        <w:tc>
          <w:tcPr>
            <w:tcW w:w="2914" w:type="dxa"/>
          </w:tcPr>
          <w:p w:rsidR="00D84A0A" w:rsidRPr="0041046F" w:rsidRDefault="00D84A0A" w:rsidP="00041FC4">
            <w:pPr>
              <w:spacing w:line="239" w:lineRule="auto"/>
              <w:ind w:right="-57"/>
              <w:rPr>
                <w:rFonts w:ascii="Times New Roman" w:hAnsi="Times New Roman" w:cs="Times New Roman"/>
                <w:spacing w:val="-2"/>
                <w:sz w:val="24"/>
                <w:szCs w:val="24"/>
              </w:rPr>
            </w:pPr>
            <w:r w:rsidRPr="0041046F">
              <w:rPr>
                <w:rFonts w:ascii="Times New Roman" w:hAnsi="Times New Roman" w:cs="Times New Roman"/>
                <w:spacing w:val="-2"/>
                <w:sz w:val="24"/>
                <w:szCs w:val="24"/>
              </w:rPr>
              <w:t>Зона с очень низкой самоочищающейся способностью</w:t>
            </w:r>
          </w:p>
        </w:tc>
        <w:tc>
          <w:tcPr>
            <w:tcW w:w="5670" w:type="dxa"/>
          </w:tcPr>
          <w:p w:rsidR="00D84A0A" w:rsidRPr="0041046F" w:rsidRDefault="00D84A0A" w:rsidP="00041FC4">
            <w:pPr>
              <w:tabs>
                <w:tab w:val="left" w:pos="1134"/>
              </w:tabs>
              <w:autoSpaceDE w:val="0"/>
              <w:autoSpaceDN w:val="0"/>
              <w:adjustRightInd w:val="0"/>
              <w:spacing w:line="239" w:lineRule="auto"/>
              <w:rPr>
                <w:rFonts w:ascii="Times New Roman" w:hAnsi="Times New Roman" w:cs="Times New Roman"/>
                <w:sz w:val="24"/>
                <w:szCs w:val="24"/>
              </w:rPr>
            </w:pPr>
            <w:r w:rsidRPr="0041046F">
              <w:rPr>
                <w:rFonts w:ascii="Times New Roman" w:hAnsi="Times New Roman" w:cs="Times New Roman"/>
                <w:sz w:val="24"/>
                <w:szCs w:val="24"/>
              </w:rPr>
              <w:t xml:space="preserve">Размещение объектов </w:t>
            </w:r>
            <w:r w:rsidRPr="0041046F">
              <w:rPr>
                <w:rFonts w:ascii="Times New Roman" w:hAnsi="Times New Roman" w:cs="Times New Roman"/>
                <w:sz w:val="24"/>
                <w:szCs w:val="24"/>
                <w:lang w:val="en-US"/>
              </w:rPr>
              <w:t>I</w:t>
            </w:r>
            <w:r w:rsidRPr="0041046F">
              <w:rPr>
                <w:rFonts w:ascii="Times New Roman" w:hAnsi="Times New Roman" w:cs="Times New Roman"/>
                <w:sz w:val="24"/>
                <w:szCs w:val="24"/>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D84A0A" w:rsidRPr="0041046F" w:rsidRDefault="00D84A0A" w:rsidP="00D84A0A">
      <w:pPr>
        <w:spacing w:line="239" w:lineRule="auto"/>
        <w:ind w:firstLine="709"/>
        <w:jc w:val="both"/>
        <w:rPr>
          <w:rFonts w:ascii="Times New Roman" w:hAnsi="Times New Roman" w:cs="Times New Roman"/>
          <w:bCs/>
          <w:sz w:val="24"/>
          <w:szCs w:val="24"/>
        </w:rPr>
      </w:pPr>
      <w:r w:rsidRPr="0041046F">
        <w:rPr>
          <w:rFonts w:ascii="Times New Roman" w:hAnsi="Times New Roman" w:cs="Times New Roman"/>
          <w:bCs/>
          <w:spacing w:val="-2"/>
          <w:sz w:val="24"/>
          <w:szCs w:val="24"/>
        </w:rPr>
        <w:t>1</w:t>
      </w:r>
      <w:r>
        <w:rPr>
          <w:rFonts w:ascii="Times New Roman" w:hAnsi="Times New Roman" w:cs="Times New Roman"/>
          <w:bCs/>
          <w:spacing w:val="-2"/>
          <w:sz w:val="24"/>
          <w:szCs w:val="24"/>
        </w:rPr>
        <w:t>2</w:t>
      </w:r>
      <w:r w:rsidRPr="0041046F">
        <w:rPr>
          <w:rFonts w:ascii="Times New Roman" w:hAnsi="Times New Roman" w:cs="Times New Roman"/>
          <w:bCs/>
          <w:spacing w:val="-2"/>
          <w:sz w:val="24"/>
          <w:szCs w:val="24"/>
        </w:rPr>
        <w:t xml:space="preserve">.6. </w:t>
      </w:r>
      <w:r w:rsidRPr="0041046F">
        <w:rPr>
          <w:rFonts w:ascii="Times New Roman" w:hAnsi="Times New Roman" w:cs="Times New Roman"/>
          <w:bCs/>
          <w:sz w:val="24"/>
          <w:szCs w:val="24"/>
        </w:rPr>
        <w:t xml:space="preserve">Для производственных предприятий, сооружений и иных объектов, являющихся </w:t>
      </w:r>
      <w:r w:rsidRPr="0041046F">
        <w:rPr>
          <w:rFonts w:ascii="Times New Roman" w:hAnsi="Times New Roman" w:cs="Times New Roman"/>
          <w:spacing w:val="-2"/>
          <w:sz w:val="24"/>
          <w:szCs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w:t>
      </w:r>
      <w:r>
        <w:rPr>
          <w:rFonts w:ascii="Times New Roman" w:hAnsi="Times New Roman" w:cs="Times New Roman"/>
          <w:spacing w:val="-2"/>
          <w:sz w:val="24"/>
          <w:szCs w:val="24"/>
        </w:rPr>
        <w:t>ия) в соответствии с таблицей 12</w:t>
      </w:r>
      <w:r w:rsidRPr="0041046F">
        <w:rPr>
          <w:rFonts w:ascii="Times New Roman" w:hAnsi="Times New Roman" w:cs="Times New Roman"/>
          <w:spacing w:val="-2"/>
          <w:sz w:val="24"/>
          <w:szCs w:val="24"/>
        </w:rPr>
        <w:t>.5.</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Default="00D84A0A" w:rsidP="00D84A0A">
      <w:pPr>
        <w:spacing w:line="239" w:lineRule="auto"/>
        <w:ind w:firstLine="709"/>
        <w:jc w:val="right"/>
        <w:rPr>
          <w:rFonts w:ascii="Times New Roman" w:hAnsi="Times New Roman" w:cs="Times New Roman"/>
          <w:b/>
          <w:bCs/>
          <w:sz w:val="24"/>
          <w:szCs w:val="24"/>
        </w:rPr>
      </w:pPr>
    </w:p>
    <w:p w:rsidR="00D84A0A" w:rsidRPr="003A55A3" w:rsidRDefault="00D84A0A" w:rsidP="00D84A0A">
      <w:pPr>
        <w:spacing w:line="239"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Таблица 12</w:t>
      </w:r>
      <w:r w:rsidRPr="003A55A3">
        <w:rPr>
          <w:rFonts w:ascii="Times New Roman" w:hAnsi="Times New Roman" w:cs="Times New Roman"/>
          <w:b/>
          <w:bCs/>
          <w:sz w:val="24"/>
          <w:szCs w:val="24"/>
        </w:rPr>
        <w:t>.5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D84A0A" w:rsidRPr="003A55A3" w:rsidTr="00041FC4">
        <w:trPr>
          <w:trHeight w:val="312"/>
          <w:jc w:val="center"/>
        </w:trPr>
        <w:tc>
          <w:tcPr>
            <w:tcW w:w="3753" w:type="dxa"/>
            <w:shd w:val="clear" w:color="auto" w:fill="auto"/>
            <w:vAlign w:val="center"/>
          </w:tcPr>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Наименование показателей</w:t>
            </w:r>
          </w:p>
        </w:tc>
        <w:tc>
          <w:tcPr>
            <w:tcW w:w="6314" w:type="dxa"/>
            <w:shd w:val="clear" w:color="auto" w:fill="auto"/>
            <w:vAlign w:val="center"/>
          </w:tcPr>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Расчетные показатели</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41046F" w:rsidRDefault="00D84A0A" w:rsidP="00041FC4">
            <w:pPr>
              <w:suppressAutoHyphens/>
              <w:spacing w:line="240" w:lineRule="auto"/>
              <w:rPr>
                <w:rFonts w:ascii="Times New Roman" w:hAnsi="Times New Roman" w:cs="Times New Roman"/>
                <w:bCs/>
                <w:sz w:val="24"/>
                <w:szCs w:val="24"/>
              </w:rPr>
            </w:pPr>
            <w:r w:rsidRPr="0041046F">
              <w:rPr>
                <w:rFonts w:ascii="Times New Roman" w:hAnsi="Times New Roman" w:cs="Times New Roman"/>
                <w:sz w:val="24"/>
                <w:szCs w:val="24"/>
              </w:rPr>
              <w:t>Ориентировочные размеры санитарно-защитных зон для промышленных объектов и производств</w:t>
            </w:r>
          </w:p>
        </w:tc>
        <w:tc>
          <w:tcPr>
            <w:tcW w:w="6314"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w:t>
            </w:r>
            <w:r w:rsidRPr="0041046F">
              <w:rPr>
                <w:rFonts w:ascii="Times New Roman" w:hAnsi="Times New Roman" w:cs="Times New Roman"/>
                <w:sz w:val="24"/>
                <w:szCs w:val="24"/>
              </w:rPr>
              <w:t>промышленных объектов и производств:</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w:t>
            </w:r>
            <w:r w:rsidRPr="0041046F">
              <w:rPr>
                <w:rFonts w:ascii="Times New Roman" w:hAnsi="Times New Roman" w:cs="Times New Roman"/>
                <w:bCs/>
                <w:sz w:val="24"/>
                <w:szCs w:val="24"/>
                <w:lang w:val="en-US"/>
              </w:rPr>
              <w:t>I</w:t>
            </w:r>
            <w:r w:rsidRPr="0041046F">
              <w:rPr>
                <w:rFonts w:ascii="Times New Roman" w:hAnsi="Times New Roman" w:cs="Times New Roman"/>
                <w:bCs/>
                <w:sz w:val="24"/>
                <w:szCs w:val="24"/>
              </w:rPr>
              <w:t xml:space="preserve"> класса – </w:t>
            </w:r>
            <w:smartTag w:uri="urn:schemas-microsoft-com:office:smarttags" w:element="metricconverter">
              <w:smartTagPr>
                <w:attr w:name="ProductID" w:val="1000 м"/>
              </w:smartTagPr>
              <w:r w:rsidRPr="0041046F">
                <w:rPr>
                  <w:rFonts w:ascii="Times New Roman" w:hAnsi="Times New Roman" w:cs="Times New Roman"/>
                  <w:bCs/>
                  <w:sz w:val="24"/>
                  <w:szCs w:val="24"/>
                </w:rPr>
                <w:t>1000 м</w:t>
              </w:r>
            </w:smartTag>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w:t>
            </w:r>
            <w:r w:rsidRPr="0041046F">
              <w:rPr>
                <w:rFonts w:ascii="Times New Roman" w:hAnsi="Times New Roman" w:cs="Times New Roman"/>
                <w:bCs/>
                <w:sz w:val="24"/>
                <w:szCs w:val="24"/>
                <w:lang w:val="en-US"/>
              </w:rPr>
              <w:t>II</w:t>
            </w:r>
            <w:r w:rsidRPr="0041046F">
              <w:rPr>
                <w:rFonts w:ascii="Times New Roman" w:hAnsi="Times New Roman" w:cs="Times New Roman"/>
                <w:bCs/>
                <w:sz w:val="24"/>
                <w:szCs w:val="24"/>
              </w:rPr>
              <w:t xml:space="preserve"> класса – </w:t>
            </w:r>
            <w:smartTag w:uri="urn:schemas-microsoft-com:office:smarttags" w:element="metricconverter">
              <w:smartTagPr>
                <w:attr w:name="ProductID" w:val="500 м"/>
              </w:smartTagPr>
              <w:r w:rsidRPr="0041046F">
                <w:rPr>
                  <w:rFonts w:ascii="Times New Roman" w:hAnsi="Times New Roman" w:cs="Times New Roman"/>
                  <w:bCs/>
                  <w:sz w:val="24"/>
                  <w:szCs w:val="24"/>
                </w:rPr>
                <w:t>500 м</w:t>
              </w:r>
            </w:smartTag>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w:t>
            </w:r>
            <w:r w:rsidRPr="0041046F">
              <w:rPr>
                <w:rFonts w:ascii="Times New Roman" w:hAnsi="Times New Roman" w:cs="Times New Roman"/>
                <w:bCs/>
                <w:sz w:val="24"/>
                <w:szCs w:val="24"/>
                <w:lang w:val="en-US"/>
              </w:rPr>
              <w:t>III</w:t>
            </w:r>
            <w:r w:rsidRPr="0041046F">
              <w:rPr>
                <w:rFonts w:ascii="Times New Roman" w:hAnsi="Times New Roman" w:cs="Times New Roman"/>
                <w:bCs/>
                <w:sz w:val="24"/>
                <w:szCs w:val="24"/>
              </w:rPr>
              <w:t xml:space="preserve"> класса – </w:t>
            </w:r>
            <w:smartTag w:uri="urn:schemas-microsoft-com:office:smarttags" w:element="metricconverter">
              <w:smartTagPr>
                <w:attr w:name="ProductID" w:val="300 м"/>
              </w:smartTagPr>
              <w:r w:rsidRPr="0041046F">
                <w:rPr>
                  <w:rFonts w:ascii="Times New Roman" w:hAnsi="Times New Roman" w:cs="Times New Roman"/>
                  <w:bCs/>
                  <w:sz w:val="24"/>
                  <w:szCs w:val="24"/>
                </w:rPr>
                <w:t>300 м</w:t>
              </w:r>
            </w:smartTag>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w:t>
            </w:r>
            <w:r w:rsidRPr="0041046F">
              <w:rPr>
                <w:rFonts w:ascii="Times New Roman" w:hAnsi="Times New Roman" w:cs="Times New Roman"/>
                <w:bCs/>
                <w:sz w:val="24"/>
                <w:szCs w:val="24"/>
                <w:lang w:val="en-US"/>
              </w:rPr>
              <w:t>IV</w:t>
            </w:r>
            <w:r w:rsidRPr="0041046F">
              <w:rPr>
                <w:rFonts w:ascii="Times New Roman" w:hAnsi="Times New Roman" w:cs="Times New Roman"/>
                <w:bCs/>
                <w:sz w:val="24"/>
                <w:szCs w:val="24"/>
              </w:rPr>
              <w:t xml:space="preserve"> класса – </w:t>
            </w:r>
            <w:smartTag w:uri="urn:schemas-microsoft-com:office:smarttags" w:element="metricconverter">
              <w:smartTagPr>
                <w:attr w:name="ProductID" w:val="100 м"/>
              </w:smartTagPr>
              <w:r w:rsidRPr="0041046F">
                <w:rPr>
                  <w:rFonts w:ascii="Times New Roman" w:hAnsi="Times New Roman" w:cs="Times New Roman"/>
                  <w:bCs/>
                  <w:sz w:val="24"/>
                  <w:szCs w:val="24"/>
                </w:rPr>
                <w:t>100 м</w:t>
              </w:r>
            </w:smartTag>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w:t>
            </w:r>
            <w:r w:rsidRPr="0041046F">
              <w:rPr>
                <w:rFonts w:ascii="Times New Roman" w:hAnsi="Times New Roman" w:cs="Times New Roman"/>
                <w:bCs/>
                <w:sz w:val="24"/>
                <w:szCs w:val="24"/>
                <w:lang w:val="en-US"/>
              </w:rPr>
              <w:t>V</w:t>
            </w:r>
            <w:r w:rsidRPr="0041046F">
              <w:rPr>
                <w:rFonts w:ascii="Times New Roman" w:hAnsi="Times New Roman" w:cs="Times New Roman"/>
                <w:bCs/>
                <w:sz w:val="24"/>
                <w:szCs w:val="24"/>
              </w:rPr>
              <w:t xml:space="preserve"> класса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p>
        </w:tc>
      </w:tr>
      <w:tr w:rsidR="00D84A0A" w:rsidRPr="003A55A3" w:rsidTr="00041FC4">
        <w:tblPrEx>
          <w:tblBorders>
            <w:bottom w:val="single" w:sz="4" w:space="0" w:color="auto"/>
          </w:tblBorders>
        </w:tblPrEx>
        <w:trPr>
          <w:jc w:val="center"/>
        </w:trPr>
        <w:tc>
          <w:tcPr>
            <w:tcW w:w="375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Размер санитарно-защитной зоны для </w:t>
            </w:r>
            <w:r w:rsidRPr="0041046F">
              <w:rPr>
                <w:rFonts w:ascii="Times New Roman" w:hAnsi="Times New Roman" w:cs="Times New Roman"/>
                <w:bCs/>
                <w:spacing w:val="-2"/>
                <w:sz w:val="24"/>
                <w:szCs w:val="24"/>
              </w:rPr>
              <w:t>промышленных объектов и производств, не включенных в санитарную</w:t>
            </w:r>
            <w:r w:rsidRPr="0041046F">
              <w:rPr>
                <w:rFonts w:ascii="Times New Roman" w:hAnsi="Times New Roman" w:cs="Times New Roman"/>
                <w:bCs/>
                <w:sz w:val="24"/>
                <w:szCs w:val="24"/>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41046F">
              <w:rPr>
                <w:rFonts w:ascii="Times New Roman" w:hAnsi="Times New Roman" w:cs="Times New Roman"/>
                <w:sz w:val="24"/>
                <w:szCs w:val="24"/>
              </w:rPr>
              <w:t xml:space="preserve">Камчатского края </w:t>
            </w:r>
            <w:r w:rsidRPr="0041046F">
              <w:rPr>
                <w:rFonts w:ascii="Times New Roman" w:hAnsi="Times New Roman" w:cs="Times New Roman"/>
                <w:bCs/>
                <w:sz w:val="24"/>
                <w:szCs w:val="24"/>
              </w:rPr>
              <w:t>или его заместителем</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Минимальная площадь озеленения санитарно-защитных зон</w:t>
            </w:r>
          </w:p>
        </w:tc>
        <w:tc>
          <w:tcPr>
            <w:tcW w:w="6314"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Принимается в зависимости от ширины санитарно-защитной зоны</w:t>
            </w:r>
            <w:proofErr w:type="gramStart"/>
            <w:r w:rsidRPr="0041046F">
              <w:rPr>
                <w:rFonts w:ascii="Times New Roman" w:hAnsi="Times New Roman" w:cs="Times New Roman"/>
                <w:bCs/>
                <w:sz w:val="24"/>
                <w:szCs w:val="24"/>
              </w:rPr>
              <w:t>, %:</w:t>
            </w:r>
            <w:proofErr w:type="gramEnd"/>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до </w:t>
            </w:r>
            <w:smartTag w:uri="urn:schemas-microsoft-com:office:smarttags" w:element="metricconverter">
              <w:smartTagPr>
                <w:attr w:name="ProductID" w:val="300 м"/>
              </w:smartTagPr>
              <w:r w:rsidRPr="0041046F">
                <w:rPr>
                  <w:rFonts w:ascii="Times New Roman" w:hAnsi="Times New Roman" w:cs="Times New Roman"/>
                  <w:bCs/>
                  <w:sz w:val="24"/>
                  <w:szCs w:val="24"/>
                </w:rPr>
                <w:t>300 м</w:t>
              </w:r>
            </w:smartTag>
            <w:r w:rsidRPr="0041046F">
              <w:rPr>
                <w:rFonts w:ascii="Times New Roman" w:hAnsi="Times New Roman" w:cs="Times New Roman"/>
                <w:bCs/>
                <w:sz w:val="24"/>
                <w:szCs w:val="24"/>
              </w:rPr>
              <w:t xml:space="preserve"> – 60;</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свыше 300 до </w:t>
            </w:r>
            <w:smartTag w:uri="urn:schemas-microsoft-com:office:smarttags" w:element="metricconverter">
              <w:smartTagPr>
                <w:attr w:name="ProductID" w:val="1000 м"/>
              </w:smartTagPr>
              <w:r w:rsidRPr="0041046F">
                <w:rPr>
                  <w:rFonts w:ascii="Times New Roman" w:hAnsi="Times New Roman" w:cs="Times New Roman"/>
                  <w:bCs/>
                  <w:sz w:val="24"/>
                  <w:szCs w:val="24"/>
                </w:rPr>
                <w:t>1000 м</w:t>
              </w:r>
            </w:smartTag>
            <w:r w:rsidRPr="0041046F">
              <w:rPr>
                <w:rFonts w:ascii="Times New Roman" w:hAnsi="Times New Roman" w:cs="Times New Roman"/>
                <w:bCs/>
                <w:sz w:val="24"/>
                <w:szCs w:val="24"/>
              </w:rPr>
              <w:t xml:space="preserve"> – 50;</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свыше 1 000 до </w:t>
            </w:r>
            <w:smartTag w:uri="urn:schemas-microsoft-com:office:smarttags" w:element="metricconverter">
              <w:smartTagPr>
                <w:attr w:name="ProductID" w:val="3 000 м"/>
              </w:smartTagPr>
              <w:r w:rsidRPr="0041046F">
                <w:rPr>
                  <w:rFonts w:ascii="Times New Roman" w:hAnsi="Times New Roman" w:cs="Times New Roman"/>
                  <w:bCs/>
                  <w:sz w:val="24"/>
                  <w:szCs w:val="24"/>
                </w:rPr>
                <w:t>3 000 м</w:t>
              </w:r>
            </w:smartTag>
            <w:r w:rsidRPr="0041046F">
              <w:rPr>
                <w:rFonts w:ascii="Times New Roman" w:hAnsi="Times New Roman" w:cs="Times New Roman"/>
                <w:bCs/>
                <w:sz w:val="24"/>
                <w:szCs w:val="24"/>
              </w:rPr>
              <w:t xml:space="preserve"> – 40;</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свыше 3 000 – 20</w:t>
            </w:r>
          </w:p>
        </w:tc>
      </w:tr>
      <w:tr w:rsidR="00D84A0A" w:rsidRPr="003A55A3" w:rsidTr="00041FC4">
        <w:tblPrEx>
          <w:tblBorders>
            <w:bottom w:val="single" w:sz="4" w:space="0" w:color="auto"/>
          </w:tblBorders>
        </w:tblPrEx>
        <w:trPr>
          <w:jc w:val="center"/>
        </w:trPr>
        <w:tc>
          <w:tcPr>
            <w:tcW w:w="375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Ширина полосы древесно-кустарниковых насаждений </w:t>
            </w:r>
          </w:p>
        </w:tc>
        <w:tc>
          <w:tcPr>
            <w:tcW w:w="6314"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Предусматривается на территории санитарно-защитной зоны со стороны жилых и общественно-деловых зон при ширине санитарно-защитной зоны, </w:t>
            </w:r>
            <w:proofErr w:type="gramStart"/>
            <w:r w:rsidRPr="0041046F">
              <w:rPr>
                <w:rFonts w:ascii="Times New Roman" w:hAnsi="Times New Roman" w:cs="Times New Roman"/>
                <w:bCs/>
                <w:sz w:val="24"/>
                <w:szCs w:val="24"/>
              </w:rPr>
              <w:t>м</w:t>
            </w:r>
            <w:proofErr w:type="gramEnd"/>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свыше 100 – не менее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до 100 – не менее </w:t>
            </w:r>
            <w:smartTag w:uri="urn:schemas-microsoft-com:office:smarttags" w:element="metricconverter">
              <w:smartTagPr>
                <w:attr w:name="ProductID" w:val="20 м"/>
              </w:smartTagPr>
              <w:r w:rsidRPr="0041046F">
                <w:rPr>
                  <w:rFonts w:ascii="Times New Roman" w:hAnsi="Times New Roman" w:cs="Times New Roman"/>
                  <w:bCs/>
                  <w:sz w:val="24"/>
                  <w:szCs w:val="24"/>
                </w:rPr>
                <w:t>20 м</w:t>
              </w:r>
            </w:smartTag>
          </w:p>
        </w:tc>
      </w:tr>
    </w:tbl>
    <w:p w:rsidR="00D84A0A" w:rsidRPr="0041046F" w:rsidRDefault="00D84A0A" w:rsidP="00D84A0A">
      <w:pPr>
        <w:spacing w:before="120" w:line="239" w:lineRule="auto"/>
        <w:ind w:firstLine="709"/>
        <w:jc w:val="both"/>
        <w:rPr>
          <w:rFonts w:ascii="Times New Roman" w:hAnsi="Times New Roman" w:cs="Times New Roman"/>
          <w:bCs/>
        </w:rPr>
      </w:pPr>
      <w:r w:rsidRPr="0041046F">
        <w:rPr>
          <w:rFonts w:ascii="Times New Roman" w:hAnsi="Times New Roman" w:cs="Times New Roman"/>
          <w:bCs/>
          <w:i/>
          <w:spacing w:val="40"/>
        </w:rPr>
        <w:t>Примечание:</w:t>
      </w:r>
      <w:r w:rsidRPr="0041046F">
        <w:rPr>
          <w:rFonts w:ascii="Times New Roman" w:hAnsi="Times New Roman" w:cs="Times New Roman"/>
          <w:bCs/>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w:t>
      </w:r>
      <w:r w:rsidRPr="0041046F">
        <w:rPr>
          <w:rFonts w:ascii="Times New Roman" w:hAnsi="Times New Roman" w:cs="Times New Roman"/>
          <w:bCs/>
        </w:rPr>
        <w:lastRenderedPageBreak/>
        <w:t>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Pr="0041046F" w:rsidRDefault="00D84A0A" w:rsidP="00D84A0A">
      <w:pPr>
        <w:spacing w:line="239" w:lineRule="auto"/>
        <w:ind w:firstLine="709"/>
        <w:rPr>
          <w:rFonts w:ascii="Times New Roman" w:hAnsi="Times New Roman" w:cs="Times New Roman"/>
          <w:bCs/>
          <w:sz w:val="24"/>
          <w:szCs w:val="24"/>
        </w:rPr>
      </w:pPr>
      <w:r>
        <w:rPr>
          <w:rFonts w:ascii="Times New Roman" w:hAnsi="Times New Roman" w:cs="Times New Roman"/>
          <w:bCs/>
          <w:sz w:val="24"/>
          <w:szCs w:val="24"/>
        </w:rPr>
        <w:t>12</w:t>
      </w:r>
      <w:r w:rsidRPr="0041046F">
        <w:rPr>
          <w:rFonts w:ascii="Times New Roman" w:hAnsi="Times New Roman" w:cs="Times New Roman"/>
          <w:bCs/>
          <w:sz w:val="24"/>
          <w:szCs w:val="24"/>
        </w:rPr>
        <w:t xml:space="preserve">.7. В целях обеспечения охраны водных объектов следует соблюдать требования к </w:t>
      </w:r>
      <w:proofErr w:type="spellStart"/>
      <w:r w:rsidRPr="0041046F">
        <w:rPr>
          <w:rFonts w:ascii="Times New Roman" w:hAnsi="Times New Roman" w:cs="Times New Roman"/>
          <w:bCs/>
          <w:sz w:val="24"/>
          <w:szCs w:val="24"/>
        </w:rPr>
        <w:t>водоохранным</w:t>
      </w:r>
      <w:proofErr w:type="spellEnd"/>
      <w:r w:rsidRPr="0041046F">
        <w:rPr>
          <w:rFonts w:ascii="Times New Roman" w:hAnsi="Times New Roman" w:cs="Times New Roman"/>
          <w:bCs/>
          <w:sz w:val="24"/>
          <w:szCs w:val="24"/>
        </w:rPr>
        <w:t xml:space="preserve"> зонам, прибрежным защитным и береговым полосам водных объектов, а также рыбоохранным и </w:t>
      </w:r>
      <w:proofErr w:type="spellStart"/>
      <w:r w:rsidRPr="0041046F">
        <w:rPr>
          <w:rFonts w:ascii="Times New Roman" w:hAnsi="Times New Roman" w:cs="Times New Roman"/>
          <w:bCs/>
          <w:sz w:val="24"/>
          <w:szCs w:val="24"/>
        </w:rPr>
        <w:t>рыбохозяйственным</w:t>
      </w:r>
      <w:proofErr w:type="spellEnd"/>
      <w:r w:rsidRPr="0041046F">
        <w:rPr>
          <w:rFonts w:ascii="Times New Roman" w:hAnsi="Times New Roman" w:cs="Times New Roman"/>
          <w:bCs/>
          <w:sz w:val="24"/>
          <w:szCs w:val="24"/>
        </w:rPr>
        <w:t xml:space="preserve"> заповедным</w:t>
      </w:r>
      <w:r>
        <w:rPr>
          <w:rFonts w:ascii="Times New Roman" w:hAnsi="Times New Roman" w:cs="Times New Roman"/>
          <w:bCs/>
          <w:sz w:val="24"/>
          <w:szCs w:val="24"/>
        </w:rPr>
        <w:t xml:space="preserve"> зонам, приведенные в таблице 12</w:t>
      </w:r>
      <w:r w:rsidRPr="0041046F">
        <w:rPr>
          <w:rFonts w:ascii="Times New Roman" w:hAnsi="Times New Roman" w:cs="Times New Roman"/>
          <w:bCs/>
          <w:sz w:val="24"/>
          <w:szCs w:val="24"/>
        </w:rPr>
        <w:t>.6.</w:t>
      </w:r>
    </w:p>
    <w:p w:rsidR="00D84A0A" w:rsidRPr="003A55A3" w:rsidRDefault="00D84A0A" w:rsidP="00D84A0A">
      <w:pPr>
        <w:spacing w:line="239"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Таблица 12</w:t>
      </w:r>
      <w:r w:rsidRPr="003A55A3">
        <w:rPr>
          <w:rFonts w:ascii="Times New Roman" w:hAnsi="Times New Roman" w:cs="Times New Roman"/>
          <w:b/>
          <w:bCs/>
          <w:sz w:val="24"/>
          <w:szCs w:val="24"/>
        </w:rPr>
        <w:t>.6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D84A0A" w:rsidRPr="0041046F" w:rsidTr="00041FC4">
        <w:trPr>
          <w:trHeight w:val="312"/>
          <w:jc w:val="center"/>
        </w:trPr>
        <w:tc>
          <w:tcPr>
            <w:tcW w:w="3033" w:type="dxa"/>
            <w:shd w:val="clear" w:color="auto" w:fill="auto"/>
            <w:vAlign w:val="center"/>
          </w:tcPr>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Наименование показателей</w:t>
            </w:r>
          </w:p>
        </w:tc>
        <w:tc>
          <w:tcPr>
            <w:tcW w:w="7095" w:type="dxa"/>
            <w:shd w:val="clear" w:color="auto" w:fill="auto"/>
            <w:vAlign w:val="center"/>
          </w:tcPr>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Расчетные показатели</w:t>
            </w:r>
          </w:p>
        </w:tc>
      </w:tr>
      <w:tr w:rsidR="00D84A0A" w:rsidRPr="0041046F" w:rsidTr="00041FC4">
        <w:trPr>
          <w:trHeight w:val="227"/>
          <w:tblHeader/>
          <w:jc w:val="center"/>
        </w:trPr>
        <w:tc>
          <w:tcPr>
            <w:tcW w:w="3033" w:type="dxa"/>
            <w:shd w:val="clear" w:color="auto" w:fill="auto"/>
            <w:vAlign w:val="center"/>
          </w:tcPr>
          <w:p w:rsidR="00D84A0A" w:rsidRPr="0041046F" w:rsidRDefault="00D84A0A" w:rsidP="00041FC4">
            <w:pPr>
              <w:spacing w:line="239" w:lineRule="auto"/>
              <w:jc w:val="center"/>
              <w:rPr>
                <w:rFonts w:ascii="Times New Roman" w:hAnsi="Times New Roman" w:cs="Times New Roman"/>
                <w:bCs/>
                <w:sz w:val="24"/>
                <w:szCs w:val="24"/>
              </w:rPr>
            </w:pPr>
            <w:r w:rsidRPr="0041046F">
              <w:rPr>
                <w:rFonts w:ascii="Times New Roman" w:hAnsi="Times New Roman" w:cs="Times New Roman"/>
                <w:bCs/>
                <w:sz w:val="24"/>
                <w:szCs w:val="24"/>
              </w:rPr>
              <w:t>1</w:t>
            </w:r>
          </w:p>
        </w:tc>
        <w:tc>
          <w:tcPr>
            <w:tcW w:w="7095" w:type="dxa"/>
            <w:shd w:val="clear" w:color="auto" w:fill="auto"/>
            <w:vAlign w:val="center"/>
          </w:tcPr>
          <w:p w:rsidR="00D84A0A" w:rsidRPr="0041046F" w:rsidRDefault="00D84A0A" w:rsidP="00041FC4">
            <w:pPr>
              <w:spacing w:line="239" w:lineRule="auto"/>
              <w:jc w:val="center"/>
              <w:rPr>
                <w:rFonts w:ascii="Times New Roman" w:hAnsi="Times New Roman" w:cs="Times New Roman"/>
                <w:bCs/>
                <w:sz w:val="24"/>
                <w:szCs w:val="24"/>
              </w:rPr>
            </w:pPr>
            <w:r w:rsidRPr="0041046F">
              <w:rPr>
                <w:rFonts w:ascii="Times New Roman" w:hAnsi="Times New Roman" w:cs="Times New Roman"/>
                <w:bCs/>
                <w:sz w:val="24"/>
                <w:szCs w:val="24"/>
              </w:rPr>
              <w:t>2</w:t>
            </w:r>
          </w:p>
        </w:tc>
      </w:tr>
      <w:tr w:rsidR="00D84A0A" w:rsidRPr="0041046F" w:rsidTr="00041FC4">
        <w:tblPrEx>
          <w:tblBorders>
            <w:bottom w:val="single" w:sz="4" w:space="0" w:color="auto"/>
          </w:tblBorders>
        </w:tblPrEx>
        <w:trPr>
          <w:jc w:val="center"/>
        </w:trPr>
        <w:tc>
          <w:tcPr>
            <w:tcW w:w="303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Ширина </w:t>
            </w:r>
            <w:proofErr w:type="spellStart"/>
            <w:r w:rsidRPr="0041046F">
              <w:rPr>
                <w:rFonts w:ascii="Times New Roman" w:hAnsi="Times New Roman" w:cs="Times New Roman"/>
                <w:bCs/>
                <w:sz w:val="24"/>
                <w:szCs w:val="24"/>
              </w:rPr>
              <w:t>водоохранных</w:t>
            </w:r>
            <w:proofErr w:type="spellEnd"/>
            <w:r w:rsidRPr="0041046F">
              <w:rPr>
                <w:rFonts w:ascii="Times New Roman" w:hAnsi="Times New Roman" w:cs="Times New Roman"/>
                <w:bCs/>
                <w:sz w:val="24"/>
                <w:szCs w:val="24"/>
              </w:rPr>
              <w:t xml:space="preserve"> зон *</w:t>
            </w:r>
          </w:p>
        </w:tc>
        <w:tc>
          <w:tcPr>
            <w:tcW w:w="7095" w:type="dxa"/>
            <w:shd w:val="clear" w:color="auto" w:fill="auto"/>
          </w:tcPr>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pacing w:val="-2"/>
                <w:sz w:val="24"/>
                <w:szCs w:val="24"/>
              </w:rPr>
              <w:t xml:space="preserve">Для рек или ручьев </w:t>
            </w:r>
            <w:r w:rsidRPr="0041046F">
              <w:rPr>
                <w:rFonts w:ascii="Times New Roman" w:hAnsi="Times New Roman" w:cs="Times New Roman"/>
                <w:sz w:val="24"/>
                <w:szCs w:val="24"/>
              </w:rPr>
              <w:t>от их истока для рек или ручьев протяженностью:</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xml:space="preserve">- до </w:t>
            </w:r>
            <w:smartTag w:uri="urn:schemas-microsoft-com:office:smarttags" w:element="metricconverter">
              <w:smartTagPr>
                <w:attr w:name="ProductID" w:val="10 км"/>
              </w:smartTagPr>
              <w:r w:rsidRPr="0041046F">
                <w:rPr>
                  <w:rFonts w:ascii="Times New Roman" w:hAnsi="Times New Roman" w:cs="Times New Roman"/>
                  <w:sz w:val="24"/>
                  <w:szCs w:val="24"/>
                </w:rPr>
                <w:t>10 км</w:t>
              </w:r>
            </w:smartTag>
            <w:r w:rsidRPr="0041046F">
              <w:rPr>
                <w:rFonts w:ascii="Times New Roman" w:hAnsi="Times New Roman" w:cs="Times New Roman"/>
                <w:sz w:val="24"/>
                <w:szCs w:val="24"/>
              </w:rPr>
              <w:t xml:space="preserve"> – </w:t>
            </w:r>
            <w:smartTag w:uri="urn:schemas-microsoft-com:office:smarttags" w:element="metricconverter">
              <w:smartTagPr>
                <w:attr w:name="ProductID" w:val="50 м"/>
              </w:smartTagPr>
              <w:r w:rsidRPr="0041046F">
                <w:rPr>
                  <w:rFonts w:ascii="Times New Roman" w:hAnsi="Times New Roman" w:cs="Times New Roman"/>
                  <w:sz w:val="24"/>
                  <w:szCs w:val="24"/>
                </w:rPr>
                <w:t>50 м</w:t>
              </w:r>
            </w:smartTag>
            <w:r w:rsidRPr="0041046F">
              <w:rPr>
                <w:rFonts w:ascii="Times New Roman" w:hAnsi="Times New Roman" w:cs="Times New Roman"/>
                <w:sz w:val="24"/>
                <w:szCs w:val="24"/>
              </w:rPr>
              <w:t>;</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xml:space="preserve">- от 10 до </w:t>
            </w:r>
            <w:smartTag w:uri="urn:schemas-microsoft-com:office:smarttags" w:element="metricconverter">
              <w:smartTagPr>
                <w:attr w:name="ProductID" w:val="50 км"/>
              </w:smartTagPr>
              <w:r w:rsidRPr="0041046F">
                <w:rPr>
                  <w:rFonts w:ascii="Times New Roman" w:hAnsi="Times New Roman" w:cs="Times New Roman"/>
                  <w:sz w:val="24"/>
                  <w:szCs w:val="24"/>
                </w:rPr>
                <w:t>50 км</w:t>
              </w:r>
            </w:smartTag>
            <w:r w:rsidRPr="0041046F">
              <w:rPr>
                <w:rFonts w:ascii="Times New Roman" w:hAnsi="Times New Roman" w:cs="Times New Roman"/>
                <w:sz w:val="24"/>
                <w:szCs w:val="24"/>
              </w:rPr>
              <w:t xml:space="preserve"> – </w:t>
            </w:r>
            <w:smartTag w:uri="urn:schemas-microsoft-com:office:smarttags" w:element="metricconverter">
              <w:smartTagPr>
                <w:attr w:name="ProductID" w:val="100 м"/>
              </w:smartTagPr>
              <w:r w:rsidRPr="0041046F">
                <w:rPr>
                  <w:rFonts w:ascii="Times New Roman" w:hAnsi="Times New Roman" w:cs="Times New Roman"/>
                  <w:sz w:val="24"/>
                  <w:szCs w:val="24"/>
                </w:rPr>
                <w:t>100 м</w:t>
              </w:r>
            </w:smartTag>
            <w:r w:rsidRPr="0041046F">
              <w:rPr>
                <w:rFonts w:ascii="Times New Roman" w:hAnsi="Times New Roman" w:cs="Times New Roman"/>
                <w:sz w:val="24"/>
                <w:szCs w:val="24"/>
              </w:rPr>
              <w:t>;</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xml:space="preserve">- от </w:t>
            </w:r>
            <w:smartTag w:uri="urn:schemas-microsoft-com:office:smarttags" w:element="metricconverter">
              <w:smartTagPr>
                <w:attr w:name="ProductID" w:val="50 км"/>
              </w:smartTagPr>
              <w:r w:rsidRPr="0041046F">
                <w:rPr>
                  <w:rFonts w:ascii="Times New Roman" w:hAnsi="Times New Roman" w:cs="Times New Roman"/>
                  <w:sz w:val="24"/>
                  <w:szCs w:val="24"/>
                </w:rPr>
                <w:t>50 км</w:t>
              </w:r>
            </w:smartTag>
            <w:r w:rsidRPr="0041046F">
              <w:rPr>
                <w:rFonts w:ascii="Times New Roman" w:hAnsi="Times New Roman" w:cs="Times New Roman"/>
                <w:sz w:val="24"/>
                <w:szCs w:val="24"/>
              </w:rPr>
              <w:t xml:space="preserve"> и более – </w:t>
            </w:r>
            <w:smartTag w:uri="urn:schemas-microsoft-com:office:smarttags" w:element="metricconverter">
              <w:smartTagPr>
                <w:attr w:name="ProductID" w:val="200 м"/>
              </w:smartTagPr>
              <w:r w:rsidRPr="0041046F">
                <w:rPr>
                  <w:rFonts w:ascii="Times New Roman" w:hAnsi="Times New Roman" w:cs="Times New Roman"/>
                  <w:sz w:val="24"/>
                  <w:szCs w:val="24"/>
                </w:rPr>
                <w:t>200 м</w:t>
              </w:r>
            </w:smartTag>
            <w:r w:rsidRPr="0041046F">
              <w:rPr>
                <w:rFonts w:ascii="Times New Roman" w:hAnsi="Times New Roman" w:cs="Times New Roman"/>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spacing w:val="-2"/>
                <w:sz w:val="24"/>
                <w:szCs w:val="24"/>
              </w:rPr>
              <w:t xml:space="preserve">Для </w:t>
            </w:r>
            <w:r w:rsidRPr="0041046F">
              <w:rPr>
                <w:rFonts w:ascii="Times New Roman" w:hAnsi="Times New Roman" w:cs="Times New Roman"/>
                <w:bCs/>
                <w:sz w:val="24"/>
                <w:szCs w:val="24"/>
              </w:rPr>
              <w:t xml:space="preserve">реки, ручья протяженностью менее </w:t>
            </w:r>
            <w:smartTag w:uri="urn:schemas-microsoft-com:office:smarttags" w:element="metricconverter">
              <w:smartTagPr>
                <w:attr w:name="ProductID" w:val="10 км"/>
              </w:smartTagPr>
              <w:r w:rsidRPr="0041046F">
                <w:rPr>
                  <w:rFonts w:ascii="Times New Roman" w:hAnsi="Times New Roman" w:cs="Times New Roman"/>
                  <w:bCs/>
                  <w:sz w:val="24"/>
                  <w:szCs w:val="24"/>
                </w:rPr>
                <w:t>10 км</w:t>
              </w:r>
            </w:smartTag>
            <w:r w:rsidRPr="0041046F">
              <w:rPr>
                <w:rFonts w:ascii="Times New Roman" w:hAnsi="Times New Roman" w:cs="Times New Roman"/>
                <w:bCs/>
                <w:sz w:val="24"/>
                <w:szCs w:val="24"/>
              </w:rPr>
              <w:t xml:space="preserve"> от истока до устья – совпадает с прибрежной защитной полосой. Для истоков реки, ручья – радиус </w:t>
            </w:r>
            <w:proofErr w:type="spellStart"/>
            <w:r w:rsidRPr="0041046F">
              <w:rPr>
                <w:rFonts w:ascii="Times New Roman" w:hAnsi="Times New Roman" w:cs="Times New Roman"/>
                <w:bCs/>
                <w:sz w:val="24"/>
                <w:szCs w:val="24"/>
              </w:rPr>
              <w:t>водоохранной</w:t>
            </w:r>
            <w:proofErr w:type="spellEnd"/>
            <w:r w:rsidRPr="0041046F">
              <w:rPr>
                <w:rFonts w:ascii="Times New Roman" w:hAnsi="Times New Roman" w:cs="Times New Roman"/>
                <w:bCs/>
                <w:sz w:val="24"/>
                <w:szCs w:val="24"/>
              </w:rPr>
              <w:t xml:space="preserve"> зоны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spacing w:val="-2"/>
                <w:sz w:val="24"/>
                <w:szCs w:val="24"/>
              </w:rPr>
              <w:t xml:space="preserve">Для </w:t>
            </w:r>
            <w:r w:rsidRPr="0041046F">
              <w:rPr>
                <w:rFonts w:ascii="Times New Roman" w:hAnsi="Times New Roman" w:cs="Times New Roman"/>
                <w:bCs/>
                <w:sz w:val="24"/>
                <w:szCs w:val="24"/>
              </w:rPr>
              <w:t>озера, водохранилища, за исключением озера, расположенного внутри болота, или озера, водохранилища с акваторией менее 0,5 км</w:t>
            </w:r>
            <w:proofErr w:type="gramStart"/>
            <w:r w:rsidRPr="0041046F">
              <w:rPr>
                <w:rFonts w:ascii="Times New Roman" w:hAnsi="Times New Roman" w:cs="Times New Roman"/>
                <w:bCs/>
                <w:sz w:val="24"/>
                <w:szCs w:val="24"/>
                <w:vertAlign w:val="superscript"/>
              </w:rPr>
              <w:t>2</w:t>
            </w:r>
            <w:proofErr w:type="gramEnd"/>
            <w:r w:rsidRPr="0041046F">
              <w:rPr>
                <w:rFonts w:ascii="Times New Roman" w:hAnsi="Times New Roman" w:cs="Times New Roman"/>
                <w:bCs/>
                <w:sz w:val="24"/>
                <w:szCs w:val="24"/>
              </w:rPr>
              <w:t xml:space="preserve">,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sz w:val="24"/>
                <w:szCs w:val="24"/>
              </w:rPr>
            </w:pPr>
            <w:r w:rsidRPr="0041046F">
              <w:rPr>
                <w:rFonts w:ascii="Times New Roman" w:hAnsi="Times New Roman" w:cs="Times New Roman"/>
                <w:spacing w:val="-2"/>
                <w:sz w:val="24"/>
                <w:szCs w:val="24"/>
              </w:rPr>
              <w:t xml:space="preserve">Для </w:t>
            </w:r>
            <w:r w:rsidRPr="0041046F">
              <w:rPr>
                <w:rFonts w:ascii="Times New Roman" w:hAnsi="Times New Roman" w:cs="Times New Roman"/>
                <w:bCs/>
                <w:sz w:val="24"/>
                <w:szCs w:val="24"/>
              </w:rPr>
              <w:t xml:space="preserve">водохранилища, расположенного на водотоке, – </w:t>
            </w:r>
            <w:r w:rsidRPr="0041046F">
              <w:rPr>
                <w:rFonts w:ascii="Times New Roman" w:hAnsi="Times New Roman" w:cs="Times New Roman"/>
                <w:sz w:val="24"/>
                <w:szCs w:val="24"/>
              </w:rPr>
              <w:t xml:space="preserve">равной ширине </w:t>
            </w:r>
            <w:proofErr w:type="spellStart"/>
            <w:r w:rsidRPr="0041046F">
              <w:rPr>
                <w:rFonts w:ascii="Times New Roman" w:hAnsi="Times New Roman" w:cs="Times New Roman"/>
                <w:sz w:val="24"/>
                <w:szCs w:val="24"/>
              </w:rPr>
              <w:t>водоохранной</w:t>
            </w:r>
            <w:proofErr w:type="spellEnd"/>
            <w:r w:rsidRPr="0041046F">
              <w:rPr>
                <w:rFonts w:ascii="Times New Roman" w:hAnsi="Times New Roman" w:cs="Times New Roman"/>
                <w:sz w:val="24"/>
                <w:szCs w:val="24"/>
              </w:rPr>
              <w:t xml:space="preserve"> зоны этого водотока.</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spacing w:val="-2"/>
                <w:sz w:val="24"/>
                <w:szCs w:val="24"/>
              </w:rPr>
              <w:t xml:space="preserve">Для </w:t>
            </w:r>
            <w:r w:rsidRPr="0041046F">
              <w:rPr>
                <w:rFonts w:ascii="Times New Roman" w:hAnsi="Times New Roman" w:cs="Times New Roman"/>
                <w:bCs/>
                <w:sz w:val="24"/>
                <w:szCs w:val="24"/>
              </w:rPr>
              <w:t xml:space="preserve">моря – </w:t>
            </w:r>
            <w:smartTag w:uri="urn:schemas-microsoft-com:office:smarttags" w:element="metricconverter">
              <w:smartTagPr>
                <w:attr w:name="ProductID" w:val="500 м"/>
              </w:smartTagPr>
              <w:r w:rsidRPr="0041046F">
                <w:rPr>
                  <w:rFonts w:ascii="Times New Roman" w:hAnsi="Times New Roman" w:cs="Times New Roman"/>
                  <w:bCs/>
                  <w:sz w:val="24"/>
                  <w:szCs w:val="24"/>
                </w:rPr>
                <w:t>500 м</w:t>
              </w:r>
            </w:smartTag>
            <w:r w:rsidRPr="0041046F">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033" w:type="dxa"/>
            <w:shd w:val="clear" w:color="auto" w:fill="auto"/>
          </w:tcPr>
          <w:p w:rsidR="00D84A0A" w:rsidRPr="0041046F" w:rsidRDefault="00D84A0A" w:rsidP="00041FC4">
            <w:pPr>
              <w:suppressAutoHyphens/>
              <w:spacing w:line="240" w:lineRule="auto"/>
              <w:rPr>
                <w:rFonts w:ascii="Times New Roman" w:hAnsi="Times New Roman" w:cs="Times New Roman"/>
                <w:bCs/>
                <w:sz w:val="24"/>
                <w:szCs w:val="24"/>
              </w:rPr>
            </w:pPr>
            <w:r w:rsidRPr="0041046F">
              <w:rPr>
                <w:rFonts w:ascii="Times New Roman" w:hAnsi="Times New Roman" w:cs="Times New Roman"/>
                <w:sz w:val="24"/>
                <w:szCs w:val="24"/>
              </w:rPr>
              <w:t>Ширина прибрежной защитной полосы *</w:t>
            </w:r>
          </w:p>
        </w:tc>
        <w:tc>
          <w:tcPr>
            <w:tcW w:w="7095" w:type="dxa"/>
            <w:shd w:val="clear" w:color="auto" w:fill="auto"/>
          </w:tcPr>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xml:space="preserve">Устанавливается в зависимости от уклона берега водного объекта и составляет, </w:t>
            </w:r>
            <w:proofErr w:type="gramStart"/>
            <w:r w:rsidRPr="0041046F">
              <w:rPr>
                <w:rFonts w:ascii="Times New Roman" w:hAnsi="Times New Roman" w:cs="Times New Roman"/>
                <w:sz w:val="24"/>
                <w:szCs w:val="24"/>
              </w:rPr>
              <w:t>м</w:t>
            </w:r>
            <w:proofErr w:type="gramEnd"/>
            <w:r w:rsidRPr="0041046F">
              <w:rPr>
                <w:rFonts w:ascii="Times New Roman" w:hAnsi="Times New Roman" w:cs="Times New Roman"/>
                <w:sz w:val="24"/>
                <w:szCs w:val="24"/>
              </w:rPr>
              <w:t>, для уклона:</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обратного или нулевого – 30;</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до 3 градусов – 40;</w:t>
            </w:r>
          </w:p>
          <w:p w:rsidR="00D84A0A" w:rsidRPr="0041046F" w:rsidRDefault="00D84A0A" w:rsidP="00041FC4">
            <w:pPr>
              <w:pStyle w:val="ConsNormal"/>
              <w:ind w:right="0" w:firstLine="0"/>
              <w:jc w:val="both"/>
              <w:rPr>
                <w:rFonts w:ascii="Times New Roman" w:hAnsi="Times New Roman" w:cs="Times New Roman"/>
                <w:sz w:val="24"/>
                <w:szCs w:val="24"/>
              </w:rPr>
            </w:pPr>
            <w:r w:rsidRPr="0041046F">
              <w:rPr>
                <w:rFonts w:ascii="Times New Roman" w:hAnsi="Times New Roman" w:cs="Times New Roman"/>
                <w:sz w:val="24"/>
                <w:szCs w:val="24"/>
              </w:rPr>
              <w:t>- 3 и более градуса – 50.</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proofErr w:type="gramStart"/>
            <w:r w:rsidRPr="0041046F">
              <w:rPr>
                <w:rFonts w:ascii="Times New Roman" w:hAnsi="Times New Roman" w:cs="Times New Roman"/>
                <w:bCs/>
                <w:sz w:val="24"/>
                <w:szCs w:val="24"/>
              </w:rPr>
              <w:t xml:space="preserve">Для озер, водохранилищ, имеющих особо ценное </w:t>
            </w:r>
            <w:proofErr w:type="spellStart"/>
            <w:r w:rsidRPr="0041046F">
              <w:rPr>
                <w:rFonts w:ascii="Times New Roman" w:hAnsi="Times New Roman" w:cs="Times New Roman"/>
                <w:bCs/>
                <w:sz w:val="24"/>
                <w:szCs w:val="24"/>
              </w:rPr>
              <w:t>рыбохозяйственное</w:t>
            </w:r>
            <w:proofErr w:type="spellEnd"/>
            <w:r w:rsidRPr="0041046F">
              <w:rPr>
                <w:rFonts w:ascii="Times New Roman" w:hAnsi="Times New Roman" w:cs="Times New Roman"/>
                <w:bCs/>
                <w:sz w:val="24"/>
                <w:szCs w:val="24"/>
              </w:rPr>
              <w:t xml:space="preserve">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41046F">
                <w:rPr>
                  <w:rFonts w:ascii="Times New Roman" w:hAnsi="Times New Roman" w:cs="Times New Roman"/>
                  <w:bCs/>
                  <w:sz w:val="24"/>
                  <w:szCs w:val="24"/>
                </w:rPr>
                <w:t>200 м</w:t>
              </w:r>
            </w:smartTag>
            <w:r w:rsidRPr="0041046F">
              <w:rPr>
                <w:rFonts w:ascii="Times New Roman" w:hAnsi="Times New Roman" w:cs="Times New Roman"/>
                <w:bCs/>
                <w:sz w:val="24"/>
                <w:szCs w:val="24"/>
              </w:rPr>
              <w:t xml:space="preserve"> независимо от уклона прилегающих земель.</w:t>
            </w:r>
            <w:proofErr w:type="gramEnd"/>
          </w:p>
        </w:tc>
      </w:tr>
      <w:tr w:rsidR="00D84A0A" w:rsidRPr="003A55A3" w:rsidTr="00041FC4">
        <w:tblPrEx>
          <w:tblBorders>
            <w:bottom w:val="single" w:sz="4" w:space="0" w:color="auto"/>
          </w:tblBorders>
        </w:tblPrEx>
        <w:trPr>
          <w:jc w:val="center"/>
        </w:trPr>
        <w:tc>
          <w:tcPr>
            <w:tcW w:w="3033" w:type="dxa"/>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Ширина береговой полосы</w:t>
            </w:r>
          </w:p>
        </w:tc>
        <w:tc>
          <w:tcPr>
            <w:tcW w:w="7095" w:type="dxa"/>
            <w:shd w:val="clear" w:color="auto" w:fill="auto"/>
          </w:tcPr>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41046F">
                <w:rPr>
                  <w:rFonts w:ascii="Times New Roman" w:hAnsi="Times New Roman" w:cs="Times New Roman"/>
                  <w:bCs/>
                  <w:sz w:val="24"/>
                  <w:szCs w:val="24"/>
                </w:rPr>
                <w:t>10 км</w:t>
              </w:r>
            </w:smartTag>
            <w:r w:rsidRPr="0041046F">
              <w:rPr>
                <w:rFonts w:ascii="Times New Roman" w:hAnsi="Times New Roman" w:cs="Times New Roman"/>
                <w:bCs/>
                <w:sz w:val="24"/>
                <w:szCs w:val="24"/>
              </w:rPr>
              <w:t xml:space="preserve"> – </w:t>
            </w:r>
            <w:smartTag w:uri="urn:schemas-microsoft-com:office:smarttags" w:element="metricconverter">
              <w:smartTagPr>
                <w:attr w:name="ProductID" w:val="20 м"/>
              </w:smartTagPr>
              <w:r w:rsidRPr="0041046F">
                <w:rPr>
                  <w:rFonts w:ascii="Times New Roman" w:hAnsi="Times New Roman" w:cs="Times New Roman"/>
                  <w:bCs/>
                  <w:sz w:val="24"/>
                  <w:szCs w:val="24"/>
                </w:rPr>
                <w:t>20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41046F">
                <w:rPr>
                  <w:rFonts w:ascii="Times New Roman" w:hAnsi="Times New Roman" w:cs="Times New Roman"/>
                  <w:bCs/>
                  <w:sz w:val="24"/>
                  <w:szCs w:val="24"/>
                </w:rPr>
                <w:t>10 км</w:t>
              </w:r>
            </w:smartTag>
            <w:r w:rsidRPr="0041046F">
              <w:rPr>
                <w:rFonts w:ascii="Times New Roman" w:hAnsi="Times New Roman" w:cs="Times New Roman"/>
                <w:bCs/>
                <w:sz w:val="24"/>
                <w:szCs w:val="24"/>
              </w:rPr>
              <w:t xml:space="preserve"> – </w:t>
            </w:r>
            <w:smartTag w:uri="urn:schemas-microsoft-com:office:smarttags" w:element="metricconverter">
              <w:smartTagPr>
                <w:attr w:name="ProductID" w:val="5 м"/>
              </w:smartTagPr>
              <w:r w:rsidRPr="0041046F">
                <w:rPr>
                  <w:rFonts w:ascii="Times New Roman" w:hAnsi="Times New Roman" w:cs="Times New Roman"/>
                  <w:bCs/>
                  <w:sz w:val="24"/>
                  <w:szCs w:val="24"/>
                </w:rPr>
                <w:t>5 м</w:t>
              </w:r>
            </w:smartTag>
            <w:r w:rsidRPr="0041046F">
              <w:rPr>
                <w:rFonts w:ascii="Times New Roman" w:hAnsi="Times New Roman" w:cs="Times New Roman"/>
                <w:bCs/>
                <w:sz w:val="24"/>
                <w:szCs w:val="24"/>
              </w:rPr>
              <w:t>.</w:t>
            </w:r>
          </w:p>
          <w:p w:rsidR="00D84A0A" w:rsidRPr="0041046F" w:rsidRDefault="00D84A0A" w:rsidP="00041FC4">
            <w:pPr>
              <w:spacing w:line="240" w:lineRule="auto"/>
              <w:rPr>
                <w:rFonts w:ascii="Times New Roman" w:hAnsi="Times New Roman" w:cs="Times New Roman"/>
                <w:bCs/>
                <w:sz w:val="24"/>
                <w:szCs w:val="24"/>
              </w:rPr>
            </w:pPr>
            <w:r w:rsidRPr="0041046F">
              <w:rPr>
                <w:rFonts w:ascii="Times New Roman" w:hAnsi="Times New Roman" w:cs="Times New Roman"/>
                <w:sz w:val="24"/>
                <w:szCs w:val="24"/>
              </w:rPr>
              <w:t xml:space="preserve">Для болот, природных выходов подземных вод (родников) и иных </w:t>
            </w:r>
            <w:r w:rsidRPr="0041046F">
              <w:rPr>
                <w:rFonts w:ascii="Times New Roman" w:hAnsi="Times New Roman" w:cs="Times New Roman"/>
                <w:sz w:val="24"/>
                <w:szCs w:val="24"/>
              </w:rPr>
              <w:lastRenderedPageBreak/>
              <w:t>водных объектов не определяется.</w:t>
            </w:r>
          </w:p>
        </w:tc>
      </w:tr>
      <w:tr w:rsidR="00D84A0A" w:rsidRPr="003A55A3" w:rsidTr="00041FC4">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lastRenderedPageBreak/>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рек и ручьев устанавливается от их истока до устья и составляет для рек и ручьев протяженностью, </w:t>
            </w:r>
            <w:proofErr w:type="gramStart"/>
            <w:r w:rsidRPr="0041046F">
              <w:rPr>
                <w:rFonts w:ascii="Times New Roman" w:hAnsi="Times New Roman" w:cs="Times New Roman"/>
                <w:bCs/>
                <w:sz w:val="24"/>
                <w:szCs w:val="24"/>
              </w:rPr>
              <w:t>км</w:t>
            </w:r>
            <w:proofErr w:type="gramEnd"/>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до 10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дот 10 до 50 – </w:t>
            </w:r>
            <w:smartTag w:uri="urn:schemas-microsoft-com:office:smarttags" w:element="metricconverter">
              <w:smartTagPr>
                <w:attr w:name="ProductID" w:val="100 м"/>
              </w:smartTagPr>
              <w:r w:rsidRPr="0041046F">
                <w:rPr>
                  <w:rFonts w:ascii="Times New Roman" w:hAnsi="Times New Roman" w:cs="Times New Roman"/>
                  <w:bCs/>
                  <w:sz w:val="24"/>
                  <w:szCs w:val="24"/>
                </w:rPr>
                <w:t>100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 от 50 и более – </w:t>
            </w:r>
            <w:smartTag w:uri="urn:schemas-microsoft-com:office:smarttags" w:element="metricconverter">
              <w:smartTagPr>
                <w:attr w:name="ProductID" w:val="200 м"/>
              </w:smartTagPr>
              <w:r w:rsidRPr="0041046F">
                <w:rPr>
                  <w:rFonts w:ascii="Times New Roman" w:hAnsi="Times New Roman" w:cs="Times New Roman"/>
                  <w:bCs/>
                  <w:sz w:val="24"/>
                  <w:szCs w:val="24"/>
                </w:rPr>
                <w:t>200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водохранилища, расположенного на водотоке, – </w:t>
            </w:r>
            <w:proofErr w:type="gramStart"/>
            <w:r w:rsidRPr="0041046F">
              <w:rPr>
                <w:rFonts w:ascii="Times New Roman" w:hAnsi="Times New Roman" w:cs="Times New Roman"/>
                <w:bCs/>
                <w:sz w:val="24"/>
                <w:szCs w:val="24"/>
              </w:rPr>
              <w:t>равна</w:t>
            </w:r>
            <w:proofErr w:type="gramEnd"/>
            <w:r w:rsidRPr="0041046F">
              <w:rPr>
                <w:rFonts w:ascii="Times New Roman" w:hAnsi="Times New Roman" w:cs="Times New Roman"/>
                <w:bCs/>
                <w:sz w:val="24"/>
                <w:szCs w:val="24"/>
              </w:rPr>
              <w:t xml:space="preserve"> ширине рыбоохранной зоны этого водотока.</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моря – </w:t>
            </w:r>
            <w:smartTag w:uri="urn:schemas-microsoft-com:office:smarttags" w:element="metricconverter">
              <w:smartTagPr>
                <w:attr w:name="ProductID" w:val="500 м"/>
              </w:smartTagPr>
              <w:r w:rsidRPr="0041046F">
                <w:rPr>
                  <w:rFonts w:ascii="Times New Roman" w:hAnsi="Times New Roman" w:cs="Times New Roman"/>
                  <w:bCs/>
                  <w:sz w:val="24"/>
                  <w:szCs w:val="24"/>
                </w:rPr>
                <w:t>500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Для рек, ручьев или их частей, помещенных в закрытые коллекторы, – не устанавливаются.</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рек, ручьев, озер, водохранилищ, имеющих особо ценное </w:t>
            </w:r>
            <w:proofErr w:type="spellStart"/>
            <w:r w:rsidRPr="0041046F">
              <w:rPr>
                <w:rFonts w:ascii="Times New Roman" w:hAnsi="Times New Roman" w:cs="Times New Roman"/>
                <w:bCs/>
                <w:sz w:val="24"/>
                <w:szCs w:val="24"/>
              </w:rPr>
              <w:t>рыбохозяйственное</w:t>
            </w:r>
            <w:proofErr w:type="spellEnd"/>
            <w:r w:rsidRPr="0041046F">
              <w:rPr>
                <w:rFonts w:ascii="Times New Roman" w:hAnsi="Times New Roman" w:cs="Times New Roman"/>
                <w:bCs/>
                <w:sz w:val="24"/>
                <w:szCs w:val="24"/>
              </w:rPr>
              <w:t xml:space="preserve">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41046F">
                <w:rPr>
                  <w:rFonts w:ascii="Times New Roman" w:hAnsi="Times New Roman" w:cs="Times New Roman"/>
                  <w:bCs/>
                  <w:sz w:val="24"/>
                  <w:szCs w:val="24"/>
                </w:rPr>
                <w:t>200 м</w:t>
              </w:r>
            </w:smartTag>
            <w:r w:rsidRPr="0041046F">
              <w:rPr>
                <w:rFonts w:ascii="Times New Roman" w:hAnsi="Times New Roman" w:cs="Times New Roman"/>
                <w:bCs/>
                <w:sz w:val="24"/>
                <w:szCs w:val="24"/>
              </w:rPr>
              <w:t>.</w:t>
            </w:r>
          </w:p>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41046F">
                <w:rPr>
                  <w:rFonts w:ascii="Times New Roman" w:hAnsi="Times New Roman" w:cs="Times New Roman"/>
                  <w:bCs/>
                  <w:sz w:val="24"/>
                  <w:szCs w:val="24"/>
                </w:rPr>
                <w:t>50 м</w:t>
              </w:r>
            </w:smartTag>
            <w:r w:rsidRPr="0041046F">
              <w:rPr>
                <w:rFonts w:ascii="Times New Roman" w:hAnsi="Times New Roman" w:cs="Times New Roman"/>
                <w:bCs/>
                <w:sz w:val="24"/>
                <w:szCs w:val="24"/>
              </w:rPr>
              <w:t>.</w:t>
            </w:r>
          </w:p>
        </w:tc>
      </w:tr>
      <w:tr w:rsidR="00D84A0A" w:rsidRPr="003A55A3" w:rsidTr="00041FC4">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D84A0A" w:rsidRPr="0041046F" w:rsidRDefault="00D84A0A" w:rsidP="00041FC4">
            <w:pPr>
              <w:spacing w:line="239" w:lineRule="auto"/>
              <w:rPr>
                <w:rFonts w:ascii="Times New Roman" w:hAnsi="Times New Roman" w:cs="Times New Roman"/>
                <w:bCs/>
                <w:sz w:val="24"/>
                <w:szCs w:val="24"/>
              </w:rPr>
            </w:pPr>
            <w:r w:rsidRPr="0041046F">
              <w:rPr>
                <w:rFonts w:ascii="Times New Roman" w:hAnsi="Times New Roman" w:cs="Times New Roman"/>
                <w:bCs/>
                <w:sz w:val="24"/>
                <w:szCs w:val="24"/>
              </w:rPr>
              <w:t xml:space="preserve">Размеры </w:t>
            </w:r>
            <w:proofErr w:type="spellStart"/>
            <w:r w:rsidRPr="0041046F">
              <w:rPr>
                <w:rFonts w:ascii="Times New Roman" w:hAnsi="Times New Roman" w:cs="Times New Roman"/>
                <w:bCs/>
                <w:sz w:val="24"/>
                <w:szCs w:val="24"/>
              </w:rPr>
              <w:t>рыбохозяйственных</w:t>
            </w:r>
            <w:proofErr w:type="spellEnd"/>
            <w:r w:rsidRPr="0041046F">
              <w:rPr>
                <w:rFonts w:ascii="Times New Roman" w:hAnsi="Times New Roman" w:cs="Times New Roman"/>
                <w:bCs/>
                <w:sz w:val="24"/>
                <w:szCs w:val="24"/>
              </w:rPr>
              <w:t xml:space="preserve">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D84A0A" w:rsidRPr="0041046F" w:rsidRDefault="00D84A0A" w:rsidP="00041FC4">
            <w:pPr>
              <w:autoSpaceDE w:val="0"/>
              <w:autoSpaceDN w:val="0"/>
              <w:adjustRightInd w:val="0"/>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D84A0A" w:rsidRPr="0041046F" w:rsidRDefault="00D84A0A" w:rsidP="00D84A0A">
      <w:pPr>
        <w:autoSpaceDE w:val="0"/>
        <w:autoSpaceDN w:val="0"/>
        <w:adjustRightInd w:val="0"/>
        <w:spacing w:before="120" w:line="240" w:lineRule="auto"/>
        <w:ind w:firstLine="709"/>
        <w:jc w:val="both"/>
        <w:rPr>
          <w:rFonts w:ascii="Times New Roman" w:hAnsi="Times New Roman" w:cs="Times New Roman"/>
        </w:rPr>
      </w:pPr>
      <w:r w:rsidRPr="0041046F">
        <w:rPr>
          <w:rFonts w:ascii="Times New Roman" w:hAnsi="Times New Roman" w:cs="Times New Roman"/>
          <w:bCs/>
        </w:rPr>
        <w:t>* П</w:t>
      </w:r>
      <w:r w:rsidRPr="0041046F">
        <w:rPr>
          <w:rFonts w:ascii="Times New Roman" w:hAnsi="Times New Roman" w:cs="Times New Roman"/>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w:t>
      </w:r>
      <w:proofErr w:type="spellStart"/>
      <w:r w:rsidRPr="0041046F">
        <w:rPr>
          <w:rFonts w:ascii="Times New Roman" w:hAnsi="Times New Roman" w:cs="Times New Roman"/>
        </w:rPr>
        <w:t>водоохранной</w:t>
      </w:r>
      <w:proofErr w:type="spellEnd"/>
      <w:r w:rsidRPr="0041046F">
        <w:rPr>
          <w:rFonts w:ascii="Times New Roman" w:hAnsi="Times New Roman" w:cs="Times New Roman"/>
        </w:rPr>
        <w:t xml:space="preserve"> зоны на таких территориях устанавливается от парапета набережной. </w:t>
      </w:r>
    </w:p>
    <w:p w:rsidR="00D84A0A" w:rsidRPr="003A55A3" w:rsidRDefault="00D84A0A" w:rsidP="00D84A0A">
      <w:pPr>
        <w:autoSpaceDE w:val="0"/>
        <w:autoSpaceDN w:val="0"/>
        <w:adjustRightInd w:val="0"/>
        <w:spacing w:line="240" w:lineRule="auto"/>
        <w:ind w:firstLine="709"/>
        <w:jc w:val="both"/>
        <w:rPr>
          <w:rFonts w:ascii="Times New Roman" w:hAnsi="Times New Roman" w:cs="Times New Roman"/>
          <w:b/>
          <w:bCs/>
        </w:rPr>
      </w:pPr>
      <w:r w:rsidRPr="0041046F">
        <w:rPr>
          <w:rFonts w:ascii="Times New Roman" w:hAnsi="Times New Roman" w:cs="Times New Roman"/>
          <w:bCs/>
        </w:rPr>
        <w:t>При отсутствии набережной, а также з</w:t>
      </w:r>
      <w:r w:rsidRPr="0041046F">
        <w:rPr>
          <w:rFonts w:ascii="Times New Roman" w:hAnsi="Times New Roman" w:cs="Times New Roman"/>
        </w:rPr>
        <w:t xml:space="preserve">а пределами территорий населенных пунктов ширина </w:t>
      </w:r>
      <w:proofErr w:type="spellStart"/>
      <w:r w:rsidRPr="0041046F">
        <w:rPr>
          <w:rFonts w:ascii="Times New Roman" w:hAnsi="Times New Roman" w:cs="Times New Roman"/>
        </w:rPr>
        <w:t>водоохранной</w:t>
      </w:r>
      <w:proofErr w:type="spellEnd"/>
      <w:r w:rsidRPr="0041046F">
        <w:rPr>
          <w:rFonts w:ascii="Times New Roman" w:hAnsi="Times New Roman" w:cs="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41046F">
        <w:rPr>
          <w:rFonts w:ascii="Times New Roman" w:hAnsi="Times New Roman" w:cs="Times New Roman"/>
        </w:rPr>
        <w:t>водоохранной</w:t>
      </w:r>
      <w:proofErr w:type="spellEnd"/>
      <w:r w:rsidRPr="0041046F">
        <w:rPr>
          <w:rFonts w:ascii="Times New Roman" w:hAnsi="Times New Roman" w:cs="Times New Roman"/>
        </w:rPr>
        <w:t xml:space="preserve"> зоны морей и ширина их прибрежной защитной полосы – от линии максимального прилива</w:t>
      </w:r>
      <w:r w:rsidRPr="003A55A3">
        <w:rPr>
          <w:rFonts w:ascii="Times New Roman" w:hAnsi="Times New Roman" w:cs="Times New Roman"/>
          <w:b/>
        </w:rPr>
        <w:t>.</w:t>
      </w:r>
    </w:p>
    <w:p w:rsidR="00D84A0A" w:rsidRPr="003A55A3" w:rsidRDefault="00D84A0A" w:rsidP="00D84A0A">
      <w:pPr>
        <w:spacing w:line="240" w:lineRule="auto"/>
        <w:ind w:firstLine="709"/>
        <w:rPr>
          <w:rFonts w:ascii="Times New Roman" w:hAnsi="Times New Roman" w:cs="Times New Roman"/>
          <w:b/>
          <w:bCs/>
          <w:sz w:val="24"/>
          <w:szCs w:val="24"/>
        </w:rPr>
      </w:pPr>
    </w:p>
    <w:p w:rsidR="00D84A0A" w:rsidRPr="0041046F" w:rsidRDefault="00D84A0A" w:rsidP="00D84A0A">
      <w:pPr>
        <w:spacing w:line="239"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13</w:t>
      </w:r>
      <w:r w:rsidRPr="0041046F">
        <w:rPr>
          <w:rFonts w:ascii="Times New Roman" w:hAnsi="Times New Roman" w:cs="Times New Roman"/>
          <w:b/>
          <w:bCs/>
          <w:sz w:val="24"/>
          <w:szCs w:val="24"/>
        </w:rPr>
        <w:t xml:space="preserve">. </w:t>
      </w:r>
      <w:r w:rsidRPr="0041046F">
        <w:rPr>
          <w:rFonts w:ascii="Times New Roman" w:hAnsi="Times New Roman" w:cs="Times New Roman"/>
          <w:b/>
          <w:sz w:val="24"/>
          <w:szCs w:val="24"/>
        </w:rPr>
        <w:t xml:space="preserve">ОБЪЕКТЫ МАТЕРИАЛЬНО-ТЕХНИЧЕСКОГО ОБЕСПЕЧЕНИЯ ДЕЯТЕЛЬНОСТИ ОРГАНОВ МЕСТНОГО САМОУПРАВЛЕНИЯ </w:t>
      </w:r>
      <w:r>
        <w:rPr>
          <w:rFonts w:ascii="Times New Roman" w:hAnsi="Times New Roman" w:cs="Times New Roman"/>
          <w:b/>
          <w:sz w:val="24"/>
          <w:szCs w:val="24"/>
        </w:rPr>
        <w:t xml:space="preserve">КОЗЫРЕВСКОГО </w:t>
      </w:r>
      <w:r w:rsidRPr="0041046F">
        <w:rPr>
          <w:rFonts w:ascii="Times New Roman" w:hAnsi="Times New Roman" w:cs="Times New Roman"/>
          <w:b/>
          <w:sz w:val="24"/>
          <w:szCs w:val="24"/>
        </w:rPr>
        <w:t>СЕЛЬСКОГО ПОСЕЛЕНИЯ</w:t>
      </w:r>
    </w:p>
    <w:p w:rsidR="00D84A0A" w:rsidRPr="0041046F" w:rsidRDefault="00D84A0A" w:rsidP="00D84A0A">
      <w:pPr>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Pr="0041046F">
        <w:rPr>
          <w:rFonts w:ascii="Times New Roman" w:hAnsi="Times New Roman" w:cs="Times New Roman"/>
          <w:sz w:val="24"/>
          <w:szCs w:val="24"/>
        </w:rPr>
        <w:t xml:space="preserve">.1. </w:t>
      </w:r>
      <w:r w:rsidRPr="0041046F">
        <w:rPr>
          <w:rFonts w:ascii="Times New Roman" w:hAnsi="Times New Roman" w:cs="Times New Roman"/>
          <w:bCs/>
          <w:sz w:val="24"/>
          <w:szCs w:val="24"/>
        </w:rPr>
        <w:t>Р</w:t>
      </w:r>
      <w:r w:rsidRPr="0041046F">
        <w:rPr>
          <w:rFonts w:ascii="Times New Roman" w:hAnsi="Times New Roman" w:cs="Times New Roman"/>
          <w:sz w:val="24"/>
          <w:szCs w:val="24"/>
        </w:rPr>
        <w:t xml:space="preserve">асчетные показатели минимально допустимого уровня обеспеченности и максимально допустимого уровня территориальной </w:t>
      </w:r>
      <w:proofErr w:type="gramStart"/>
      <w:r w:rsidRPr="0041046F">
        <w:rPr>
          <w:rFonts w:ascii="Times New Roman" w:hAnsi="Times New Roman" w:cs="Times New Roman"/>
          <w:sz w:val="24"/>
          <w:szCs w:val="24"/>
        </w:rPr>
        <w:t>доступности объектов материально-технического обеспечения деятельности органов местного самоуправления</w:t>
      </w:r>
      <w:proofErr w:type="gramEnd"/>
      <w:r w:rsidRPr="0041046F">
        <w:rPr>
          <w:rFonts w:ascii="Times New Roman" w:hAnsi="Times New Roman" w:cs="Times New Roman"/>
          <w:sz w:val="24"/>
          <w:szCs w:val="24"/>
        </w:rPr>
        <w:t xml:space="preserve"> Козыревского сельского </w:t>
      </w:r>
      <w:r>
        <w:rPr>
          <w:rFonts w:ascii="Times New Roman" w:hAnsi="Times New Roman" w:cs="Times New Roman"/>
          <w:sz w:val="24"/>
          <w:szCs w:val="24"/>
        </w:rPr>
        <w:t>поселения приведены в таблице 13</w:t>
      </w:r>
      <w:r w:rsidRPr="0041046F">
        <w:rPr>
          <w:rFonts w:ascii="Times New Roman" w:hAnsi="Times New Roman" w:cs="Times New Roman"/>
          <w:sz w:val="24"/>
          <w:szCs w:val="24"/>
        </w:rPr>
        <w:t>.1.</w:t>
      </w:r>
    </w:p>
    <w:p w:rsidR="00D84A0A" w:rsidRPr="003A55A3" w:rsidRDefault="00D84A0A" w:rsidP="00D84A0A">
      <w:pPr>
        <w:spacing w:line="239" w:lineRule="auto"/>
        <w:ind w:firstLine="709"/>
        <w:rPr>
          <w:rFonts w:ascii="Times New Roman" w:hAnsi="Times New Roman" w:cs="Times New Roman"/>
          <w:b/>
          <w:sz w:val="24"/>
          <w:szCs w:val="24"/>
        </w:rPr>
      </w:pPr>
    </w:p>
    <w:p w:rsidR="00D84A0A" w:rsidRDefault="00D84A0A" w:rsidP="00D84A0A">
      <w:pPr>
        <w:spacing w:line="239" w:lineRule="auto"/>
        <w:ind w:firstLine="709"/>
        <w:jc w:val="right"/>
        <w:rPr>
          <w:rFonts w:ascii="Times New Roman" w:hAnsi="Times New Roman" w:cs="Times New Roman"/>
          <w:b/>
          <w:sz w:val="24"/>
          <w:szCs w:val="24"/>
        </w:rPr>
      </w:pPr>
    </w:p>
    <w:p w:rsidR="00D84A0A" w:rsidRDefault="00D84A0A" w:rsidP="00D84A0A">
      <w:pPr>
        <w:spacing w:line="239" w:lineRule="auto"/>
        <w:ind w:firstLine="709"/>
        <w:jc w:val="right"/>
        <w:rPr>
          <w:rFonts w:ascii="Times New Roman" w:hAnsi="Times New Roman" w:cs="Times New Roman"/>
          <w:b/>
          <w:sz w:val="24"/>
          <w:szCs w:val="24"/>
        </w:rPr>
      </w:pPr>
    </w:p>
    <w:p w:rsidR="00D84A0A" w:rsidRPr="003A55A3" w:rsidRDefault="00D84A0A" w:rsidP="00D84A0A">
      <w:pPr>
        <w:spacing w:line="239"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 13</w:t>
      </w:r>
      <w:r w:rsidRPr="003A55A3">
        <w:rPr>
          <w:rFonts w:ascii="Times New Roman" w:hAnsi="Times New Roman" w:cs="Times New Roman"/>
          <w:b/>
          <w:sz w:val="24"/>
          <w:szCs w:val="24"/>
        </w:rPr>
        <w:t>.1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178"/>
        <w:gridCol w:w="2366"/>
        <w:gridCol w:w="2510"/>
        <w:gridCol w:w="1731"/>
      </w:tblGrid>
      <w:tr w:rsidR="00D84A0A" w:rsidRPr="003A55A3" w:rsidTr="00041FC4">
        <w:trPr>
          <w:trHeight w:val="312"/>
          <w:tblHeader/>
          <w:jc w:val="center"/>
        </w:trPr>
        <w:tc>
          <w:tcPr>
            <w:tcW w:w="2219" w:type="dxa"/>
            <w:vMerge w:val="restart"/>
            <w:shd w:val="clear" w:color="auto" w:fill="auto"/>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Наименование </w:t>
            </w:r>
          </w:p>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объектов</w:t>
            </w:r>
          </w:p>
        </w:tc>
        <w:tc>
          <w:tcPr>
            <w:tcW w:w="6054" w:type="dxa"/>
            <w:gridSpan w:val="3"/>
            <w:shd w:val="clear" w:color="auto" w:fill="auto"/>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Расчетные показатели</w:t>
            </w:r>
          </w:p>
        </w:tc>
        <w:tc>
          <w:tcPr>
            <w:tcW w:w="1731" w:type="dxa"/>
            <w:vMerge w:val="restart"/>
            <w:vAlign w:val="center"/>
          </w:tcPr>
          <w:p w:rsidR="00D84A0A" w:rsidRPr="0041046F" w:rsidRDefault="00D84A0A" w:rsidP="00041FC4">
            <w:pPr>
              <w:suppressAutoHyphens/>
              <w:spacing w:line="239" w:lineRule="auto"/>
              <w:ind w:left="-57" w:right="-57"/>
              <w:jc w:val="center"/>
              <w:rPr>
                <w:rFonts w:ascii="Times New Roman" w:hAnsi="Times New Roman" w:cs="Times New Roman"/>
                <w:b/>
                <w:bCs/>
              </w:rPr>
            </w:pPr>
            <w:r w:rsidRPr="0041046F">
              <w:rPr>
                <w:rFonts w:ascii="Times New Roman" w:hAnsi="Times New Roman" w:cs="Times New Roman"/>
                <w:b/>
                <w:bCs/>
              </w:rPr>
              <w:t xml:space="preserve">Размер </w:t>
            </w:r>
          </w:p>
          <w:p w:rsidR="00D84A0A" w:rsidRPr="0041046F" w:rsidRDefault="00D84A0A" w:rsidP="00041FC4">
            <w:pPr>
              <w:suppressAutoHyphens/>
              <w:spacing w:line="239" w:lineRule="auto"/>
              <w:ind w:left="-57" w:right="-57"/>
              <w:jc w:val="center"/>
              <w:rPr>
                <w:rFonts w:ascii="Times New Roman" w:hAnsi="Times New Roman" w:cs="Times New Roman"/>
                <w:b/>
                <w:bCs/>
              </w:rPr>
            </w:pPr>
            <w:r w:rsidRPr="0041046F">
              <w:rPr>
                <w:rFonts w:ascii="Times New Roman" w:hAnsi="Times New Roman" w:cs="Times New Roman"/>
                <w:b/>
                <w:bCs/>
              </w:rPr>
              <w:t xml:space="preserve">земельного </w:t>
            </w:r>
          </w:p>
          <w:p w:rsidR="00D84A0A" w:rsidRPr="003A55A3" w:rsidRDefault="00D84A0A" w:rsidP="00041FC4">
            <w:pPr>
              <w:suppressAutoHyphens/>
              <w:spacing w:line="239" w:lineRule="auto"/>
              <w:ind w:left="-57" w:right="-57"/>
              <w:jc w:val="center"/>
              <w:rPr>
                <w:rFonts w:ascii="Times New Roman" w:hAnsi="Times New Roman" w:cs="Times New Roman"/>
                <w:bCs/>
              </w:rPr>
            </w:pPr>
            <w:r w:rsidRPr="0041046F">
              <w:rPr>
                <w:rFonts w:ascii="Times New Roman" w:hAnsi="Times New Roman" w:cs="Times New Roman"/>
                <w:b/>
                <w:bCs/>
              </w:rPr>
              <w:t>участка</w:t>
            </w:r>
          </w:p>
        </w:tc>
      </w:tr>
      <w:tr w:rsidR="00D84A0A" w:rsidRPr="003A55A3" w:rsidTr="00041FC4">
        <w:trPr>
          <w:trHeight w:val="93"/>
          <w:tblHeader/>
          <w:jc w:val="center"/>
        </w:trPr>
        <w:tc>
          <w:tcPr>
            <w:tcW w:w="2219" w:type="dxa"/>
            <w:vMerge/>
            <w:shd w:val="clear" w:color="auto" w:fill="auto"/>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p>
        </w:tc>
        <w:tc>
          <w:tcPr>
            <w:tcW w:w="1178" w:type="dxa"/>
            <w:shd w:val="clear" w:color="auto" w:fill="auto"/>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единица измерения</w:t>
            </w:r>
          </w:p>
        </w:tc>
        <w:tc>
          <w:tcPr>
            <w:tcW w:w="2366" w:type="dxa"/>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минимально допустимого уровня обеспеченности </w:t>
            </w:r>
          </w:p>
        </w:tc>
        <w:tc>
          <w:tcPr>
            <w:tcW w:w="2510" w:type="dxa"/>
            <w:vAlign w:val="center"/>
          </w:tcPr>
          <w:p w:rsidR="00D84A0A" w:rsidRPr="0041046F" w:rsidRDefault="00D84A0A" w:rsidP="00041FC4">
            <w:pPr>
              <w:spacing w:line="239"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максимально допустимого уровня территориальной доступности</w:t>
            </w:r>
          </w:p>
        </w:tc>
        <w:tc>
          <w:tcPr>
            <w:tcW w:w="1731" w:type="dxa"/>
            <w:vMerge/>
            <w:vAlign w:val="center"/>
          </w:tcPr>
          <w:p w:rsidR="00D84A0A" w:rsidRPr="003A55A3" w:rsidRDefault="00D84A0A" w:rsidP="00041FC4">
            <w:pPr>
              <w:spacing w:line="239" w:lineRule="auto"/>
              <w:ind w:left="-57" w:right="-57"/>
              <w:jc w:val="center"/>
              <w:rPr>
                <w:rFonts w:ascii="Times New Roman" w:hAnsi="Times New Roman" w:cs="Times New Roman"/>
                <w:bCs/>
              </w:rPr>
            </w:pPr>
          </w:p>
        </w:tc>
      </w:tr>
      <w:tr w:rsidR="00D84A0A" w:rsidRPr="003A55A3" w:rsidTr="00041FC4">
        <w:trPr>
          <w:trHeight w:val="93"/>
          <w:tblHeader/>
          <w:jc w:val="center"/>
        </w:trPr>
        <w:tc>
          <w:tcPr>
            <w:tcW w:w="2219" w:type="dxa"/>
            <w:tcBorders>
              <w:bottom w:val="single" w:sz="4" w:space="0" w:color="auto"/>
            </w:tcBorders>
            <w:shd w:val="clear" w:color="auto" w:fill="auto"/>
          </w:tcPr>
          <w:p w:rsidR="00D84A0A" w:rsidRPr="0041046F" w:rsidRDefault="00D84A0A" w:rsidP="00041FC4">
            <w:pPr>
              <w:suppressAutoHyphens/>
              <w:spacing w:line="239" w:lineRule="auto"/>
              <w:ind w:right="-28"/>
              <w:rPr>
                <w:rFonts w:ascii="Times New Roman" w:hAnsi="Times New Roman" w:cs="Times New Roman"/>
                <w:bCs/>
                <w:sz w:val="24"/>
                <w:szCs w:val="24"/>
              </w:rPr>
            </w:pPr>
            <w:r w:rsidRPr="0041046F">
              <w:rPr>
                <w:rFonts w:ascii="Times New Roman" w:hAnsi="Times New Roman" w:cs="Times New Roman"/>
                <w:sz w:val="24"/>
                <w:szCs w:val="24"/>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D84A0A" w:rsidRPr="0041046F" w:rsidRDefault="00D84A0A" w:rsidP="00041FC4">
            <w:pPr>
              <w:suppressAutoHyphens/>
              <w:spacing w:line="239" w:lineRule="auto"/>
              <w:ind w:left="-57" w:right="-57"/>
              <w:jc w:val="center"/>
              <w:rPr>
                <w:rFonts w:ascii="Times New Roman" w:hAnsi="Times New Roman" w:cs="Times New Roman"/>
                <w:bCs/>
                <w:sz w:val="24"/>
                <w:szCs w:val="24"/>
              </w:rPr>
            </w:pPr>
            <w:r w:rsidRPr="0041046F">
              <w:rPr>
                <w:rFonts w:ascii="Times New Roman" w:hAnsi="Times New Roman" w:cs="Times New Roman"/>
                <w:bCs/>
                <w:sz w:val="24"/>
                <w:szCs w:val="24"/>
              </w:rPr>
              <w:t>объект</w:t>
            </w:r>
          </w:p>
        </w:tc>
        <w:tc>
          <w:tcPr>
            <w:tcW w:w="2366" w:type="dxa"/>
            <w:tcBorders>
              <w:bottom w:val="single" w:sz="4" w:space="0" w:color="auto"/>
            </w:tcBorders>
            <w:vAlign w:val="center"/>
          </w:tcPr>
          <w:p w:rsidR="00D84A0A" w:rsidRPr="0041046F" w:rsidRDefault="00D84A0A" w:rsidP="00041FC4">
            <w:pPr>
              <w:spacing w:line="239" w:lineRule="auto"/>
              <w:ind w:left="-28" w:right="-28"/>
              <w:jc w:val="center"/>
              <w:rPr>
                <w:rFonts w:ascii="Times New Roman" w:hAnsi="Times New Roman" w:cs="Times New Roman"/>
                <w:sz w:val="24"/>
                <w:szCs w:val="24"/>
              </w:rPr>
            </w:pPr>
            <w:r w:rsidRPr="0041046F">
              <w:rPr>
                <w:rFonts w:ascii="Times New Roman" w:hAnsi="Times New Roman" w:cs="Times New Roman"/>
                <w:sz w:val="24"/>
                <w:szCs w:val="24"/>
              </w:rPr>
              <w:t xml:space="preserve">по заданию </w:t>
            </w:r>
            <w:proofErr w:type="gramStart"/>
            <w:r w:rsidRPr="0041046F">
              <w:rPr>
                <w:rFonts w:ascii="Times New Roman" w:hAnsi="Times New Roman" w:cs="Times New Roman"/>
                <w:sz w:val="24"/>
                <w:szCs w:val="24"/>
              </w:rPr>
              <w:t>на</w:t>
            </w:r>
            <w:proofErr w:type="gramEnd"/>
          </w:p>
          <w:p w:rsidR="00D84A0A" w:rsidRPr="0041046F" w:rsidRDefault="00D84A0A" w:rsidP="00041FC4">
            <w:pPr>
              <w:spacing w:line="239" w:lineRule="auto"/>
              <w:ind w:left="-28" w:right="-28"/>
              <w:jc w:val="center"/>
              <w:rPr>
                <w:rFonts w:ascii="Times New Roman" w:hAnsi="Times New Roman" w:cs="Times New Roman"/>
                <w:bCs/>
                <w:sz w:val="24"/>
                <w:szCs w:val="24"/>
              </w:rPr>
            </w:pPr>
            <w:r w:rsidRPr="0041046F">
              <w:rPr>
                <w:rFonts w:ascii="Times New Roman" w:hAnsi="Times New Roman" w:cs="Times New Roman"/>
                <w:sz w:val="24"/>
                <w:szCs w:val="24"/>
              </w:rPr>
              <w:t>проектирование</w:t>
            </w:r>
          </w:p>
        </w:tc>
        <w:tc>
          <w:tcPr>
            <w:tcW w:w="2510" w:type="dxa"/>
            <w:tcBorders>
              <w:bottom w:val="single" w:sz="4" w:space="0" w:color="auto"/>
            </w:tcBorders>
            <w:vAlign w:val="center"/>
          </w:tcPr>
          <w:p w:rsidR="00D84A0A" w:rsidRPr="0041046F" w:rsidRDefault="00D84A0A" w:rsidP="00041FC4">
            <w:pPr>
              <w:suppressAutoHyphens/>
              <w:spacing w:line="239" w:lineRule="auto"/>
              <w:jc w:val="center"/>
              <w:rPr>
                <w:rFonts w:ascii="Times New Roman" w:hAnsi="Times New Roman" w:cs="Times New Roman"/>
                <w:bCs/>
                <w:sz w:val="24"/>
                <w:szCs w:val="24"/>
              </w:rPr>
            </w:pPr>
            <w:r w:rsidRPr="0041046F">
              <w:rPr>
                <w:rFonts w:ascii="Times New Roman" w:hAnsi="Times New Roman" w:cs="Times New Roman"/>
                <w:bCs/>
                <w:spacing w:val="-2"/>
                <w:sz w:val="24"/>
                <w:szCs w:val="24"/>
              </w:rPr>
              <w:t xml:space="preserve">Радиус </w:t>
            </w:r>
            <w:r w:rsidRPr="0041046F">
              <w:rPr>
                <w:rFonts w:ascii="Times New Roman" w:hAnsi="Times New Roman" w:cs="Times New Roman"/>
                <w:spacing w:val="-2"/>
                <w:sz w:val="24"/>
                <w:szCs w:val="24"/>
              </w:rPr>
              <w:t>транспортной доступности 30 мин.</w:t>
            </w:r>
          </w:p>
        </w:tc>
        <w:tc>
          <w:tcPr>
            <w:tcW w:w="1731" w:type="dxa"/>
            <w:tcBorders>
              <w:bottom w:val="single" w:sz="4" w:space="0" w:color="auto"/>
            </w:tcBorders>
            <w:vAlign w:val="center"/>
          </w:tcPr>
          <w:p w:rsidR="00D84A0A" w:rsidRPr="0041046F" w:rsidRDefault="00D84A0A" w:rsidP="00041FC4">
            <w:pPr>
              <w:spacing w:line="239" w:lineRule="auto"/>
              <w:ind w:left="-28" w:right="-28"/>
              <w:jc w:val="center"/>
              <w:rPr>
                <w:rFonts w:ascii="Times New Roman" w:hAnsi="Times New Roman" w:cs="Times New Roman"/>
                <w:sz w:val="24"/>
                <w:szCs w:val="24"/>
              </w:rPr>
            </w:pPr>
            <w:r w:rsidRPr="0041046F">
              <w:rPr>
                <w:rFonts w:ascii="Times New Roman" w:hAnsi="Times New Roman" w:cs="Times New Roman"/>
                <w:sz w:val="24"/>
                <w:szCs w:val="24"/>
              </w:rPr>
              <w:t xml:space="preserve">по заданию </w:t>
            </w:r>
            <w:proofErr w:type="gramStart"/>
            <w:r w:rsidRPr="0041046F">
              <w:rPr>
                <w:rFonts w:ascii="Times New Roman" w:hAnsi="Times New Roman" w:cs="Times New Roman"/>
                <w:sz w:val="24"/>
                <w:szCs w:val="24"/>
              </w:rPr>
              <w:t>на</w:t>
            </w:r>
            <w:proofErr w:type="gramEnd"/>
          </w:p>
          <w:p w:rsidR="00D84A0A" w:rsidRPr="0041046F" w:rsidRDefault="00D84A0A" w:rsidP="00041FC4">
            <w:pPr>
              <w:spacing w:line="239" w:lineRule="auto"/>
              <w:ind w:left="-28" w:right="-28"/>
              <w:jc w:val="center"/>
              <w:rPr>
                <w:rFonts w:ascii="Times New Roman" w:hAnsi="Times New Roman" w:cs="Times New Roman"/>
                <w:bCs/>
                <w:sz w:val="24"/>
                <w:szCs w:val="24"/>
              </w:rPr>
            </w:pPr>
            <w:r w:rsidRPr="0041046F">
              <w:rPr>
                <w:rFonts w:ascii="Times New Roman" w:hAnsi="Times New Roman" w:cs="Times New Roman"/>
                <w:sz w:val="24"/>
                <w:szCs w:val="24"/>
              </w:rPr>
              <w:t>проектирование</w:t>
            </w:r>
          </w:p>
        </w:tc>
      </w:tr>
      <w:tr w:rsidR="00D84A0A" w:rsidRPr="003A55A3" w:rsidTr="00041FC4">
        <w:trPr>
          <w:trHeight w:val="93"/>
          <w:tblHeader/>
          <w:jc w:val="center"/>
        </w:trPr>
        <w:tc>
          <w:tcPr>
            <w:tcW w:w="2219" w:type="dxa"/>
            <w:tcBorders>
              <w:bottom w:val="single" w:sz="4" w:space="0" w:color="auto"/>
            </w:tcBorders>
            <w:shd w:val="clear" w:color="auto" w:fill="auto"/>
          </w:tcPr>
          <w:p w:rsidR="00D84A0A" w:rsidRPr="0041046F" w:rsidRDefault="00D84A0A" w:rsidP="00041FC4">
            <w:pPr>
              <w:suppressAutoHyphens/>
              <w:spacing w:line="239" w:lineRule="auto"/>
              <w:ind w:right="-28"/>
              <w:rPr>
                <w:rFonts w:ascii="Times New Roman" w:hAnsi="Times New Roman" w:cs="Times New Roman"/>
                <w:bCs/>
                <w:sz w:val="24"/>
                <w:szCs w:val="24"/>
              </w:rPr>
            </w:pPr>
            <w:r w:rsidRPr="0041046F">
              <w:rPr>
                <w:rFonts w:ascii="Times New Roman" w:hAnsi="Times New Roman" w:cs="Times New Roman"/>
                <w:spacing w:val="-2"/>
                <w:sz w:val="24"/>
                <w:szCs w:val="24"/>
              </w:rPr>
              <w:t>Гаражи служебных автомобилей</w:t>
            </w:r>
          </w:p>
        </w:tc>
        <w:tc>
          <w:tcPr>
            <w:tcW w:w="1178" w:type="dxa"/>
            <w:tcBorders>
              <w:bottom w:val="single" w:sz="4" w:space="0" w:color="auto"/>
            </w:tcBorders>
            <w:shd w:val="clear" w:color="auto" w:fill="auto"/>
            <w:vAlign w:val="center"/>
          </w:tcPr>
          <w:p w:rsidR="00D84A0A" w:rsidRPr="0041046F" w:rsidRDefault="00D84A0A" w:rsidP="00041FC4">
            <w:pPr>
              <w:suppressAutoHyphens/>
              <w:spacing w:line="239" w:lineRule="auto"/>
              <w:ind w:left="-57" w:right="-57"/>
              <w:jc w:val="center"/>
              <w:rPr>
                <w:rFonts w:ascii="Times New Roman" w:hAnsi="Times New Roman" w:cs="Times New Roman"/>
                <w:bCs/>
                <w:sz w:val="24"/>
                <w:szCs w:val="24"/>
              </w:rPr>
            </w:pPr>
            <w:r w:rsidRPr="0041046F">
              <w:rPr>
                <w:rFonts w:ascii="Times New Roman" w:hAnsi="Times New Roman" w:cs="Times New Roman"/>
                <w:bCs/>
                <w:sz w:val="24"/>
                <w:szCs w:val="24"/>
              </w:rPr>
              <w:t>объект</w:t>
            </w:r>
          </w:p>
        </w:tc>
        <w:tc>
          <w:tcPr>
            <w:tcW w:w="2366" w:type="dxa"/>
            <w:tcBorders>
              <w:bottom w:val="single" w:sz="4" w:space="0" w:color="auto"/>
            </w:tcBorders>
            <w:vAlign w:val="center"/>
          </w:tcPr>
          <w:p w:rsidR="00D84A0A" w:rsidRPr="0041046F" w:rsidRDefault="00D84A0A" w:rsidP="00041FC4">
            <w:pPr>
              <w:spacing w:line="239" w:lineRule="auto"/>
              <w:ind w:left="-28" w:right="-28"/>
              <w:jc w:val="center"/>
              <w:rPr>
                <w:rFonts w:ascii="Times New Roman" w:hAnsi="Times New Roman" w:cs="Times New Roman"/>
                <w:bCs/>
                <w:sz w:val="24"/>
                <w:szCs w:val="24"/>
              </w:rPr>
            </w:pPr>
            <w:r w:rsidRPr="0041046F">
              <w:rPr>
                <w:rFonts w:ascii="Times New Roman" w:hAnsi="Times New Roman" w:cs="Times New Roman"/>
                <w:bCs/>
                <w:sz w:val="24"/>
                <w:szCs w:val="24"/>
              </w:rPr>
              <w:t>то же</w:t>
            </w:r>
          </w:p>
        </w:tc>
        <w:tc>
          <w:tcPr>
            <w:tcW w:w="2510" w:type="dxa"/>
            <w:tcBorders>
              <w:bottom w:val="single" w:sz="4" w:space="0" w:color="auto"/>
            </w:tcBorders>
            <w:vAlign w:val="center"/>
          </w:tcPr>
          <w:p w:rsidR="00D84A0A" w:rsidRPr="0041046F" w:rsidRDefault="00D84A0A" w:rsidP="00041FC4">
            <w:pPr>
              <w:suppressAutoHyphens/>
              <w:spacing w:line="239" w:lineRule="auto"/>
              <w:jc w:val="center"/>
              <w:rPr>
                <w:rFonts w:ascii="Times New Roman" w:hAnsi="Times New Roman" w:cs="Times New Roman"/>
                <w:bCs/>
                <w:sz w:val="24"/>
                <w:szCs w:val="24"/>
              </w:rPr>
            </w:pPr>
            <w:r w:rsidRPr="0041046F">
              <w:rPr>
                <w:rFonts w:ascii="Times New Roman" w:hAnsi="Times New Roman" w:cs="Times New Roman"/>
                <w:bCs/>
                <w:sz w:val="24"/>
                <w:szCs w:val="24"/>
              </w:rPr>
              <w:t>не нормируется</w:t>
            </w:r>
          </w:p>
        </w:tc>
        <w:tc>
          <w:tcPr>
            <w:tcW w:w="1731" w:type="dxa"/>
            <w:tcBorders>
              <w:bottom w:val="single" w:sz="4" w:space="0" w:color="auto"/>
            </w:tcBorders>
            <w:vAlign w:val="center"/>
          </w:tcPr>
          <w:p w:rsidR="00D84A0A" w:rsidRPr="0041046F" w:rsidRDefault="00D84A0A" w:rsidP="00041FC4">
            <w:pPr>
              <w:spacing w:line="239" w:lineRule="auto"/>
              <w:ind w:left="-28" w:right="-28"/>
              <w:jc w:val="center"/>
              <w:rPr>
                <w:rFonts w:ascii="Times New Roman" w:hAnsi="Times New Roman" w:cs="Times New Roman"/>
                <w:bCs/>
                <w:sz w:val="24"/>
                <w:szCs w:val="24"/>
              </w:rPr>
            </w:pPr>
            <w:r w:rsidRPr="0041046F">
              <w:rPr>
                <w:rFonts w:ascii="Times New Roman" w:hAnsi="Times New Roman" w:cs="Times New Roman"/>
                <w:bCs/>
                <w:sz w:val="24"/>
                <w:szCs w:val="24"/>
              </w:rPr>
              <w:t>то же</w:t>
            </w:r>
          </w:p>
        </w:tc>
      </w:tr>
    </w:tbl>
    <w:p w:rsidR="00D84A0A" w:rsidRPr="003A55A3" w:rsidRDefault="00D84A0A" w:rsidP="00D84A0A">
      <w:pPr>
        <w:spacing w:line="240" w:lineRule="auto"/>
        <w:rPr>
          <w:rFonts w:ascii="Times New Roman" w:hAnsi="Times New Roman" w:cs="Times New Roman"/>
          <w:b/>
          <w:bCs/>
          <w:sz w:val="24"/>
          <w:szCs w:val="24"/>
        </w:rPr>
      </w:pPr>
    </w:p>
    <w:p w:rsidR="00D84A0A" w:rsidRPr="0041046F" w:rsidRDefault="00D84A0A" w:rsidP="00D84A0A">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14</w:t>
      </w:r>
      <w:r w:rsidRPr="0041046F">
        <w:rPr>
          <w:rFonts w:ascii="Times New Roman" w:hAnsi="Times New Roman" w:cs="Times New Roman"/>
          <w:b/>
          <w:bCs/>
          <w:sz w:val="24"/>
          <w:szCs w:val="24"/>
        </w:rPr>
        <w:t xml:space="preserve">. </w:t>
      </w:r>
      <w:r w:rsidRPr="0041046F">
        <w:rPr>
          <w:rFonts w:ascii="Times New Roman" w:hAnsi="Times New Roman" w:cs="Times New Roman"/>
          <w:b/>
          <w:sz w:val="24"/>
          <w:szCs w:val="24"/>
        </w:rPr>
        <w:t>ОБЪЕКТЫ, НЕОБХОДИМЫЕ ДЛЯ ОРГАНИЗАЦИИ ОХРАНЫ ОБЩЕСТВЕННОГО ПОРЯДКА</w:t>
      </w:r>
    </w:p>
    <w:p w:rsidR="00D84A0A" w:rsidRPr="0041046F" w:rsidRDefault="00D84A0A" w:rsidP="00D84A0A">
      <w:pPr>
        <w:spacing w:line="239" w:lineRule="auto"/>
        <w:ind w:firstLine="709"/>
        <w:jc w:val="both"/>
        <w:rPr>
          <w:rFonts w:ascii="Times New Roman" w:hAnsi="Times New Roman" w:cs="Times New Roman"/>
          <w:sz w:val="24"/>
          <w:szCs w:val="24"/>
        </w:rPr>
      </w:pPr>
      <w:r>
        <w:rPr>
          <w:rFonts w:ascii="Times New Roman" w:hAnsi="Times New Roman" w:cs="Times New Roman"/>
          <w:bCs/>
          <w:sz w:val="24"/>
          <w:szCs w:val="24"/>
        </w:rPr>
        <w:t>14</w:t>
      </w:r>
      <w:r w:rsidRPr="0041046F">
        <w:rPr>
          <w:rFonts w:ascii="Times New Roman" w:hAnsi="Times New Roman" w:cs="Times New Roman"/>
          <w:bCs/>
          <w:sz w:val="24"/>
          <w:szCs w:val="24"/>
        </w:rPr>
        <w:t>.1. Р</w:t>
      </w:r>
      <w:r w:rsidRPr="0041046F">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w:t>
      </w:r>
      <w:r>
        <w:rPr>
          <w:rFonts w:ascii="Times New Roman" w:hAnsi="Times New Roman" w:cs="Times New Roman"/>
          <w:sz w:val="24"/>
          <w:szCs w:val="24"/>
        </w:rPr>
        <w:t>иведены в таблице 14</w:t>
      </w:r>
      <w:r w:rsidRPr="0041046F">
        <w:rPr>
          <w:rFonts w:ascii="Times New Roman" w:hAnsi="Times New Roman" w:cs="Times New Roman"/>
          <w:sz w:val="24"/>
          <w:szCs w:val="24"/>
        </w:rPr>
        <w:t>.1.</w:t>
      </w:r>
    </w:p>
    <w:p w:rsidR="00D84A0A" w:rsidRPr="003A55A3" w:rsidRDefault="00D84A0A" w:rsidP="00D84A0A">
      <w:pPr>
        <w:spacing w:line="239"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 14</w:t>
      </w:r>
      <w:r w:rsidRPr="003A55A3">
        <w:rPr>
          <w:rFonts w:ascii="Times New Roman" w:hAnsi="Times New Roman" w:cs="Times New Roman"/>
          <w:b/>
          <w:sz w:val="24"/>
          <w:szCs w:val="24"/>
        </w:rPr>
        <w:t>.1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2592"/>
        <w:gridCol w:w="3035"/>
        <w:gridCol w:w="1871"/>
      </w:tblGrid>
      <w:tr w:rsidR="00D84A0A" w:rsidRPr="003A55A3" w:rsidTr="00041FC4">
        <w:trPr>
          <w:trHeight w:val="312"/>
          <w:jc w:val="center"/>
        </w:trPr>
        <w:tc>
          <w:tcPr>
            <w:tcW w:w="2549" w:type="dxa"/>
            <w:vMerge w:val="restart"/>
            <w:vAlign w:val="center"/>
          </w:tcPr>
          <w:p w:rsidR="00D84A0A" w:rsidRPr="0041046F" w:rsidRDefault="00D84A0A" w:rsidP="00041FC4">
            <w:pPr>
              <w:spacing w:line="240" w:lineRule="auto"/>
              <w:ind w:left="-57" w:right="-57"/>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Наименование </w:t>
            </w:r>
          </w:p>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объекта</w:t>
            </w:r>
          </w:p>
        </w:tc>
        <w:tc>
          <w:tcPr>
            <w:tcW w:w="5627" w:type="dxa"/>
            <w:gridSpan w:val="2"/>
            <w:vAlign w:val="center"/>
          </w:tcPr>
          <w:p w:rsidR="00D84A0A" w:rsidRPr="0041046F" w:rsidRDefault="00D84A0A" w:rsidP="00041FC4">
            <w:pPr>
              <w:spacing w:line="239"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Расчетные показатели</w:t>
            </w:r>
          </w:p>
        </w:tc>
        <w:tc>
          <w:tcPr>
            <w:tcW w:w="1871" w:type="dxa"/>
            <w:vMerge w:val="restart"/>
            <w:vAlign w:val="center"/>
          </w:tcPr>
          <w:p w:rsidR="00D84A0A" w:rsidRPr="0041046F" w:rsidRDefault="00D84A0A" w:rsidP="00041FC4">
            <w:pPr>
              <w:suppressAutoHyphens/>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Размеры земельных участков</w:t>
            </w:r>
          </w:p>
        </w:tc>
      </w:tr>
      <w:tr w:rsidR="00D84A0A" w:rsidRPr="003A55A3" w:rsidTr="00041FC4">
        <w:trPr>
          <w:trHeight w:val="60"/>
          <w:jc w:val="center"/>
        </w:trPr>
        <w:tc>
          <w:tcPr>
            <w:tcW w:w="2549" w:type="dxa"/>
            <w:vMerge/>
            <w:vAlign w:val="center"/>
          </w:tcPr>
          <w:p w:rsidR="00D84A0A" w:rsidRPr="003A55A3" w:rsidRDefault="00D84A0A" w:rsidP="00041FC4">
            <w:pPr>
              <w:spacing w:line="239" w:lineRule="auto"/>
              <w:jc w:val="center"/>
              <w:rPr>
                <w:rFonts w:ascii="Times New Roman" w:hAnsi="Times New Roman" w:cs="Times New Roman"/>
                <w:bCs/>
              </w:rPr>
            </w:pPr>
          </w:p>
        </w:tc>
        <w:tc>
          <w:tcPr>
            <w:tcW w:w="2592" w:type="dxa"/>
            <w:vAlign w:val="center"/>
          </w:tcPr>
          <w:p w:rsidR="00D84A0A" w:rsidRPr="0041046F" w:rsidRDefault="00D84A0A" w:rsidP="00041FC4">
            <w:pPr>
              <w:suppressAutoHyphens/>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минимально допустимого уровня обеспеченности</w:t>
            </w:r>
          </w:p>
        </w:tc>
        <w:tc>
          <w:tcPr>
            <w:tcW w:w="3035" w:type="dxa"/>
            <w:vAlign w:val="center"/>
          </w:tcPr>
          <w:p w:rsidR="00D84A0A" w:rsidRPr="0041046F" w:rsidRDefault="00D84A0A" w:rsidP="00041FC4">
            <w:pPr>
              <w:suppressAutoHyphens/>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 xml:space="preserve">максимально допустимого уровня территориальной доступности </w:t>
            </w:r>
          </w:p>
        </w:tc>
        <w:tc>
          <w:tcPr>
            <w:tcW w:w="1871" w:type="dxa"/>
            <w:vMerge/>
            <w:vAlign w:val="center"/>
          </w:tcPr>
          <w:p w:rsidR="00D84A0A" w:rsidRPr="003A55A3" w:rsidRDefault="00D84A0A" w:rsidP="00041FC4">
            <w:pPr>
              <w:spacing w:line="239" w:lineRule="auto"/>
              <w:jc w:val="center"/>
              <w:rPr>
                <w:rFonts w:ascii="Times New Roman" w:hAnsi="Times New Roman" w:cs="Times New Roman"/>
                <w:b/>
                <w:bCs/>
              </w:rPr>
            </w:pPr>
          </w:p>
        </w:tc>
      </w:tr>
      <w:tr w:rsidR="00D84A0A" w:rsidRPr="003A55A3" w:rsidTr="00041FC4">
        <w:trPr>
          <w:jc w:val="center"/>
        </w:trPr>
        <w:tc>
          <w:tcPr>
            <w:tcW w:w="2549" w:type="dxa"/>
          </w:tcPr>
          <w:p w:rsidR="00D84A0A" w:rsidRPr="0041046F" w:rsidRDefault="00D84A0A" w:rsidP="00041FC4">
            <w:pPr>
              <w:suppressAutoHyphens/>
              <w:spacing w:line="240" w:lineRule="auto"/>
              <w:rPr>
                <w:rFonts w:ascii="Times New Roman" w:hAnsi="Times New Roman" w:cs="Times New Roman"/>
                <w:spacing w:val="-2"/>
                <w:sz w:val="24"/>
                <w:szCs w:val="24"/>
              </w:rPr>
            </w:pPr>
            <w:r w:rsidRPr="0041046F">
              <w:rPr>
                <w:rFonts w:ascii="Times New Roman" w:hAnsi="Times New Roman" w:cs="Times New Roman"/>
                <w:sz w:val="24"/>
                <w:szCs w:val="24"/>
              </w:rPr>
              <w:t>Пункт охраны общественного порядка</w:t>
            </w:r>
          </w:p>
        </w:tc>
        <w:tc>
          <w:tcPr>
            <w:tcW w:w="2592" w:type="dxa"/>
            <w:vAlign w:val="center"/>
          </w:tcPr>
          <w:p w:rsidR="00D84A0A" w:rsidRPr="0041046F" w:rsidRDefault="00D84A0A" w:rsidP="00041FC4">
            <w:pPr>
              <w:suppressAutoHyphens/>
              <w:spacing w:line="240"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1 на административный участок *</w:t>
            </w:r>
          </w:p>
        </w:tc>
        <w:tc>
          <w:tcPr>
            <w:tcW w:w="3035" w:type="dxa"/>
            <w:vAlign w:val="center"/>
          </w:tcPr>
          <w:p w:rsidR="00D84A0A" w:rsidRPr="0041046F" w:rsidRDefault="00D84A0A" w:rsidP="00041FC4">
            <w:pPr>
              <w:spacing w:line="240" w:lineRule="auto"/>
              <w:rPr>
                <w:rFonts w:ascii="Times New Roman" w:hAnsi="Times New Roman" w:cs="Times New Roman"/>
                <w:spacing w:val="-2"/>
                <w:sz w:val="24"/>
                <w:szCs w:val="24"/>
              </w:rPr>
            </w:pPr>
            <w:r w:rsidRPr="0041046F">
              <w:rPr>
                <w:rFonts w:ascii="Times New Roman" w:hAnsi="Times New Roman" w:cs="Times New Roman"/>
                <w:spacing w:val="-2"/>
                <w:sz w:val="24"/>
                <w:szCs w:val="24"/>
              </w:rPr>
              <w:t xml:space="preserve">Радиус пешеходной доступности </w:t>
            </w:r>
            <w:smartTag w:uri="urn:schemas-microsoft-com:office:smarttags" w:element="metricconverter">
              <w:smartTagPr>
                <w:attr w:name="ProductID" w:val="800 м"/>
              </w:smartTagPr>
              <w:r w:rsidRPr="0041046F">
                <w:rPr>
                  <w:rFonts w:ascii="Times New Roman" w:hAnsi="Times New Roman" w:cs="Times New Roman"/>
                  <w:spacing w:val="-2"/>
                  <w:sz w:val="24"/>
                  <w:szCs w:val="24"/>
                </w:rPr>
                <w:t>800 м</w:t>
              </w:r>
            </w:smartTag>
          </w:p>
        </w:tc>
        <w:tc>
          <w:tcPr>
            <w:tcW w:w="1871" w:type="dxa"/>
            <w:vAlign w:val="center"/>
          </w:tcPr>
          <w:p w:rsidR="00D84A0A" w:rsidRPr="0041046F" w:rsidRDefault="00D84A0A" w:rsidP="00041FC4">
            <w:pPr>
              <w:suppressAutoHyphens/>
              <w:spacing w:line="240"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по заданию на проектирование</w:t>
            </w:r>
          </w:p>
        </w:tc>
      </w:tr>
    </w:tbl>
    <w:p w:rsidR="00D84A0A" w:rsidRPr="0041046F" w:rsidRDefault="00D84A0A" w:rsidP="00D84A0A">
      <w:pPr>
        <w:spacing w:before="120" w:line="240" w:lineRule="auto"/>
        <w:ind w:firstLine="709"/>
        <w:rPr>
          <w:rFonts w:ascii="Times New Roman" w:hAnsi="Times New Roman" w:cs="Times New Roman"/>
          <w:bCs/>
        </w:rPr>
      </w:pPr>
      <w:r w:rsidRPr="0041046F">
        <w:rPr>
          <w:rFonts w:ascii="Times New Roman" w:hAnsi="Times New Roman" w:cs="Times New Roman"/>
          <w:bCs/>
        </w:rPr>
        <w:t xml:space="preserve">* </w:t>
      </w:r>
      <w:r w:rsidRPr="0041046F">
        <w:rPr>
          <w:rFonts w:ascii="Times New Roman" w:hAnsi="Times New Roman" w:cs="Times New Roman"/>
        </w:rPr>
        <w:t>Количество и границы административных участков определяются территориальными органами МВД России.</w:t>
      </w:r>
    </w:p>
    <w:p w:rsidR="00D84A0A" w:rsidRPr="0041046F" w:rsidRDefault="00D84A0A" w:rsidP="00D84A0A">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15</w:t>
      </w:r>
      <w:r w:rsidRPr="0041046F">
        <w:rPr>
          <w:rFonts w:ascii="Times New Roman" w:hAnsi="Times New Roman" w:cs="Times New Roman"/>
          <w:b/>
          <w:bCs/>
          <w:sz w:val="24"/>
          <w:szCs w:val="24"/>
        </w:rPr>
        <w:t xml:space="preserve">. </w:t>
      </w:r>
      <w:r w:rsidRPr="0041046F">
        <w:rPr>
          <w:rFonts w:ascii="Times New Roman" w:hAnsi="Times New Roman" w:cs="Times New Roman"/>
          <w:b/>
          <w:sz w:val="24"/>
          <w:szCs w:val="24"/>
        </w:rPr>
        <w:t>ОБЪЕКТЫ, НЕОБХОДИМЫЕ ДЛЯ ОБЕСПЕЧЕНИЯ ПЕРВИЧНЫХ МЕР      ПОЖАРНОЙ БЕЗОПАСНОСТИ</w:t>
      </w:r>
    </w:p>
    <w:p w:rsidR="00D84A0A" w:rsidRPr="0041046F" w:rsidRDefault="00D84A0A" w:rsidP="00D84A0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15</w:t>
      </w:r>
      <w:r w:rsidRPr="0041046F">
        <w:rPr>
          <w:rFonts w:ascii="Times New Roman" w:hAnsi="Times New Roman" w:cs="Times New Roman"/>
          <w:bCs/>
          <w:sz w:val="24"/>
          <w:szCs w:val="24"/>
        </w:rPr>
        <w:t xml:space="preserve">.1. </w:t>
      </w:r>
      <w:proofErr w:type="gramStart"/>
      <w:r w:rsidRPr="0041046F">
        <w:rPr>
          <w:rFonts w:ascii="Times New Roman" w:hAnsi="Times New Roman" w:cs="Times New Roman"/>
          <w:bCs/>
          <w:spacing w:val="-2"/>
          <w:sz w:val="24"/>
          <w:szCs w:val="24"/>
        </w:rPr>
        <w:t xml:space="preserve">При разработке </w:t>
      </w:r>
      <w:r w:rsidRPr="0041046F">
        <w:rPr>
          <w:rFonts w:ascii="Times New Roman" w:hAnsi="Times New Roman" w:cs="Times New Roman"/>
          <w:bCs/>
          <w:sz w:val="24"/>
          <w:szCs w:val="24"/>
        </w:rPr>
        <w:t xml:space="preserve">генерального плана и документации по планировке территории Козыревского </w:t>
      </w:r>
      <w:r w:rsidRPr="0041046F">
        <w:rPr>
          <w:rFonts w:ascii="Times New Roman" w:hAnsi="Times New Roman" w:cs="Times New Roman"/>
          <w:sz w:val="24"/>
          <w:szCs w:val="24"/>
        </w:rPr>
        <w:t>сельского поселения</w:t>
      </w:r>
      <w:r w:rsidRPr="0041046F">
        <w:rPr>
          <w:rFonts w:ascii="Times New Roman" w:hAnsi="Times New Roman" w:cs="Times New Roman"/>
          <w:bCs/>
          <w:sz w:val="24"/>
          <w:szCs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roofErr w:type="gramEnd"/>
    </w:p>
    <w:p w:rsidR="00D84A0A" w:rsidRPr="0041046F" w:rsidRDefault="00D84A0A" w:rsidP="00D84A0A">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bCs/>
          <w:sz w:val="24"/>
          <w:szCs w:val="24"/>
        </w:rPr>
        <w:t>15</w:t>
      </w:r>
      <w:r w:rsidRPr="0041046F">
        <w:rPr>
          <w:rFonts w:ascii="Times New Roman" w:hAnsi="Times New Roman" w:cs="Times New Roman"/>
          <w:bCs/>
          <w:sz w:val="24"/>
          <w:szCs w:val="24"/>
        </w:rPr>
        <w:t>.2. Р</w:t>
      </w:r>
      <w:r w:rsidRPr="0041046F">
        <w:rPr>
          <w:rFonts w:ascii="Times New Roman" w:hAnsi="Times New Roman" w:cs="Times New Roman"/>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41046F">
        <w:rPr>
          <w:rFonts w:ascii="Times New Roman" w:hAnsi="Times New Roman" w:cs="Times New Roman"/>
          <w:spacing w:val="-2"/>
          <w:sz w:val="24"/>
          <w:szCs w:val="24"/>
        </w:rPr>
        <w:t>необходимых для обеспечения первичных мер пожарной безопасности, приведены в таблице 16.1.</w:t>
      </w:r>
    </w:p>
    <w:p w:rsidR="00D84A0A" w:rsidRPr="003A55A3" w:rsidRDefault="00D84A0A" w:rsidP="00D84A0A">
      <w:pPr>
        <w:spacing w:line="240" w:lineRule="auto"/>
        <w:ind w:firstLine="709"/>
        <w:rPr>
          <w:rFonts w:ascii="Times New Roman" w:hAnsi="Times New Roman" w:cs="Times New Roman"/>
          <w:b/>
          <w:sz w:val="24"/>
          <w:szCs w:val="24"/>
        </w:rPr>
      </w:pP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w:t>
      </w:r>
      <w:r>
        <w:rPr>
          <w:rFonts w:ascii="Times New Roman" w:hAnsi="Times New Roman" w:cs="Times New Roman"/>
          <w:b/>
          <w:sz w:val="24"/>
          <w:szCs w:val="24"/>
        </w:rPr>
        <w:t>ца 15</w:t>
      </w:r>
      <w:r w:rsidRPr="003A55A3">
        <w:rPr>
          <w:rFonts w:ascii="Times New Roman" w:hAnsi="Times New Roman" w:cs="Times New Roman"/>
          <w:b/>
          <w:sz w:val="24"/>
          <w:szCs w:val="24"/>
        </w:rPr>
        <w:t>.1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2714"/>
        <w:gridCol w:w="2961"/>
      </w:tblGrid>
      <w:tr w:rsidR="00D84A0A" w:rsidRPr="003A55A3" w:rsidTr="00041FC4">
        <w:trPr>
          <w:trHeight w:val="312"/>
          <w:jc w:val="center"/>
        </w:trPr>
        <w:tc>
          <w:tcPr>
            <w:tcW w:w="4358" w:type="dxa"/>
            <w:vMerge w:val="restart"/>
            <w:vAlign w:val="center"/>
          </w:tcPr>
          <w:p w:rsidR="00D84A0A" w:rsidRPr="0041046F" w:rsidRDefault="00D84A0A" w:rsidP="00041FC4">
            <w:pPr>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Наименование объектов</w:t>
            </w:r>
          </w:p>
        </w:tc>
        <w:tc>
          <w:tcPr>
            <w:tcW w:w="5675" w:type="dxa"/>
            <w:gridSpan w:val="2"/>
            <w:vAlign w:val="center"/>
          </w:tcPr>
          <w:p w:rsidR="00D84A0A" w:rsidRPr="0041046F" w:rsidRDefault="00D84A0A" w:rsidP="00041FC4">
            <w:pPr>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Расчетные показатели</w:t>
            </w:r>
          </w:p>
        </w:tc>
      </w:tr>
      <w:tr w:rsidR="00D84A0A" w:rsidRPr="003A55A3" w:rsidTr="00041FC4">
        <w:trPr>
          <w:trHeight w:val="302"/>
          <w:jc w:val="center"/>
        </w:trPr>
        <w:tc>
          <w:tcPr>
            <w:tcW w:w="4358" w:type="dxa"/>
            <w:vMerge/>
            <w:vAlign w:val="center"/>
          </w:tcPr>
          <w:p w:rsidR="00D84A0A" w:rsidRPr="0041046F" w:rsidRDefault="00D84A0A" w:rsidP="00041FC4">
            <w:pPr>
              <w:spacing w:line="240" w:lineRule="auto"/>
              <w:rPr>
                <w:rFonts w:ascii="Times New Roman" w:hAnsi="Times New Roman" w:cs="Times New Roman"/>
                <w:b/>
                <w:bCs/>
                <w:sz w:val="24"/>
                <w:szCs w:val="24"/>
              </w:rPr>
            </w:pPr>
          </w:p>
        </w:tc>
        <w:tc>
          <w:tcPr>
            <w:tcW w:w="2714" w:type="dxa"/>
            <w:vAlign w:val="center"/>
          </w:tcPr>
          <w:p w:rsidR="00D84A0A" w:rsidRPr="0041046F" w:rsidRDefault="00D84A0A" w:rsidP="00041FC4">
            <w:pPr>
              <w:suppressAutoHyphens/>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минимально допустимого уровня обеспеченности</w:t>
            </w:r>
          </w:p>
        </w:tc>
        <w:tc>
          <w:tcPr>
            <w:tcW w:w="2961" w:type="dxa"/>
            <w:vAlign w:val="center"/>
          </w:tcPr>
          <w:p w:rsidR="00D84A0A" w:rsidRPr="0041046F" w:rsidRDefault="00D84A0A" w:rsidP="00041FC4">
            <w:pPr>
              <w:suppressAutoHyphens/>
              <w:spacing w:line="240" w:lineRule="auto"/>
              <w:jc w:val="center"/>
              <w:rPr>
                <w:rFonts w:ascii="Times New Roman" w:hAnsi="Times New Roman" w:cs="Times New Roman"/>
                <w:b/>
                <w:bCs/>
                <w:sz w:val="24"/>
                <w:szCs w:val="24"/>
              </w:rPr>
            </w:pPr>
            <w:r w:rsidRPr="0041046F">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242"/>
          <w:jc w:val="center"/>
        </w:trPr>
        <w:tc>
          <w:tcPr>
            <w:tcW w:w="4358" w:type="dxa"/>
            <w:tcBorders>
              <w:bottom w:val="single" w:sz="4" w:space="0" w:color="auto"/>
            </w:tcBorders>
          </w:tcPr>
          <w:p w:rsidR="00D84A0A" w:rsidRPr="0041046F" w:rsidRDefault="00D84A0A" w:rsidP="00041FC4">
            <w:pPr>
              <w:suppressAutoHyphens/>
              <w:spacing w:line="240" w:lineRule="auto"/>
              <w:rPr>
                <w:rFonts w:ascii="Times New Roman" w:hAnsi="Times New Roman" w:cs="Times New Roman"/>
                <w:sz w:val="24"/>
                <w:szCs w:val="24"/>
              </w:rPr>
            </w:pPr>
            <w:r w:rsidRPr="0041046F">
              <w:rPr>
                <w:rFonts w:ascii="Times New Roman" w:hAnsi="Times New Roman" w:cs="Times New Roman"/>
                <w:sz w:val="24"/>
                <w:szCs w:val="24"/>
              </w:rPr>
              <w:t>Подразделения пожарной охраны *</w:t>
            </w:r>
          </w:p>
        </w:tc>
        <w:tc>
          <w:tcPr>
            <w:tcW w:w="2714" w:type="dxa"/>
            <w:tcBorders>
              <w:bottom w:val="single" w:sz="4" w:space="0" w:color="auto"/>
            </w:tcBorders>
            <w:vAlign w:val="center"/>
          </w:tcPr>
          <w:p w:rsidR="00D84A0A" w:rsidRPr="0041046F" w:rsidRDefault="00D84A0A" w:rsidP="00041FC4">
            <w:pPr>
              <w:spacing w:line="240"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по расчету в соответствии с СП 11.13130.2009</w:t>
            </w:r>
          </w:p>
        </w:tc>
        <w:tc>
          <w:tcPr>
            <w:tcW w:w="2961" w:type="dxa"/>
            <w:tcBorders>
              <w:bottom w:val="single" w:sz="4" w:space="0" w:color="auto"/>
            </w:tcBorders>
            <w:vAlign w:val="center"/>
          </w:tcPr>
          <w:p w:rsidR="00D84A0A" w:rsidRPr="0041046F" w:rsidRDefault="00D84A0A" w:rsidP="00041FC4">
            <w:pPr>
              <w:spacing w:line="240" w:lineRule="auto"/>
              <w:ind w:left="-28" w:right="-28"/>
              <w:jc w:val="center"/>
              <w:rPr>
                <w:rFonts w:ascii="Times New Roman" w:hAnsi="Times New Roman" w:cs="Times New Roman"/>
                <w:spacing w:val="-2"/>
                <w:sz w:val="24"/>
                <w:szCs w:val="24"/>
              </w:rPr>
            </w:pPr>
            <w:r w:rsidRPr="0041046F">
              <w:rPr>
                <w:rFonts w:ascii="Times New Roman" w:hAnsi="Times New Roman" w:cs="Times New Roman"/>
                <w:sz w:val="24"/>
                <w:szCs w:val="24"/>
              </w:rPr>
              <w:t>по расчету в соответствии с СП 11.13130.2009</w:t>
            </w:r>
          </w:p>
        </w:tc>
      </w:tr>
      <w:tr w:rsidR="00D84A0A" w:rsidRPr="003A55A3" w:rsidTr="00041FC4">
        <w:trPr>
          <w:trHeight w:val="242"/>
          <w:jc w:val="center"/>
        </w:trPr>
        <w:tc>
          <w:tcPr>
            <w:tcW w:w="4358" w:type="dxa"/>
          </w:tcPr>
          <w:p w:rsidR="00D84A0A" w:rsidRPr="0041046F" w:rsidRDefault="00D84A0A" w:rsidP="00041FC4">
            <w:pPr>
              <w:suppressAutoHyphens/>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Источники наружного противопожарного водоснабжения **</w:t>
            </w:r>
          </w:p>
        </w:tc>
        <w:tc>
          <w:tcPr>
            <w:tcW w:w="2714" w:type="dxa"/>
            <w:vAlign w:val="center"/>
          </w:tcPr>
          <w:p w:rsidR="00D84A0A" w:rsidRPr="0041046F" w:rsidRDefault="00D84A0A" w:rsidP="00041FC4">
            <w:pPr>
              <w:suppressAutoHyphens/>
              <w:spacing w:line="240" w:lineRule="auto"/>
              <w:ind w:left="-57" w:right="-57"/>
              <w:jc w:val="center"/>
              <w:rPr>
                <w:rFonts w:ascii="Times New Roman" w:hAnsi="Times New Roman" w:cs="Times New Roman"/>
                <w:bCs/>
                <w:sz w:val="24"/>
                <w:szCs w:val="24"/>
              </w:rPr>
            </w:pPr>
            <w:r w:rsidRPr="0041046F">
              <w:rPr>
                <w:rFonts w:ascii="Times New Roman" w:hAnsi="Times New Roman" w:cs="Times New Roman"/>
                <w:sz w:val="24"/>
                <w:szCs w:val="24"/>
              </w:rPr>
              <w:t>по расчету в соответствии с СП 8.13130.2009</w:t>
            </w:r>
          </w:p>
        </w:tc>
        <w:tc>
          <w:tcPr>
            <w:tcW w:w="2961" w:type="dxa"/>
            <w:vAlign w:val="center"/>
          </w:tcPr>
          <w:p w:rsidR="00D84A0A" w:rsidRPr="0041046F" w:rsidRDefault="00D84A0A" w:rsidP="00041FC4">
            <w:pPr>
              <w:spacing w:line="240" w:lineRule="auto"/>
              <w:ind w:left="-28" w:right="-28"/>
              <w:jc w:val="center"/>
              <w:rPr>
                <w:rFonts w:ascii="Times New Roman" w:hAnsi="Times New Roman" w:cs="Times New Roman"/>
                <w:bCs/>
                <w:sz w:val="24"/>
                <w:szCs w:val="24"/>
              </w:rPr>
            </w:pPr>
            <w:smartTag w:uri="urn:schemas-microsoft-com:office:smarttags" w:element="metricconverter">
              <w:smartTagPr>
                <w:attr w:name="ProductID" w:val="150 м"/>
              </w:smartTagPr>
              <w:r w:rsidRPr="0041046F">
                <w:rPr>
                  <w:rFonts w:ascii="Times New Roman" w:hAnsi="Times New Roman" w:cs="Times New Roman"/>
                  <w:bCs/>
                  <w:sz w:val="24"/>
                  <w:szCs w:val="24"/>
                </w:rPr>
                <w:t>150 м</w:t>
              </w:r>
            </w:smartTag>
          </w:p>
        </w:tc>
      </w:tr>
      <w:tr w:rsidR="00D84A0A" w:rsidRPr="003A55A3" w:rsidTr="00041FC4">
        <w:trPr>
          <w:trHeight w:val="242"/>
          <w:jc w:val="center"/>
        </w:trPr>
        <w:tc>
          <w:tcPr>
            <w:tcW w:w="4358" w:type="dxa"/>
            <w:tcBorders>
              <w:bottom w:val="single" w:sz="4" w:space="0" w:color="auto"/>
            </w:tcBorders>
          </w:tcPr>
          <w:p w:rsidR="00D84A0A" w:rsidRPr="0041046F" w:rsidRDefault="00D84A0A" w:rsidP="00041FC4">
            <w:pPr>
              <w:suppressAutoHyphens/>
              <w:spacing w:line="240" w:lineRule="auto"/>
              <w:rPr>
                <w:rFonts w:ascii="Times New Roman" w:hAnsi="Times New Roman" w:cs="Times New Roman"/>
                <w:bCs/>
                <w:sz w:val="24"/>
                <w:szCs w:val="24"/>
              </w:rPr>
            </w:pPr>
            <w:r w:rsidRPr="0041046F">
              <w:rPr>
                <w:rFonts w:ascii="Times New Roman" w:hAnsi="Times New Roman" w:cs="Times New Roman"/>
                <w:bCs/>
                <w:sz w:val="24"/>
                <w:szCs w:val="24"/>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D84A0A" w:rsidRPr="0041046F" w:rsidRDefault="00D84A0A" w:rsidP="00041FC4">
            <w:pPr>
              <w:suppressAutoHyphens/>
              <w:spacing w:line="240" w:lineRule="auto"/>
              <w:ind w:left="-57" w:right="-57"/>
              <w:jc w:val="center"/>
              <w:rPr>
                <w:rFonts w:ascii="Times New Roman" w:hAnsi="Times New Roman" w:cs="Times New Roman"/>
                <w:sz w:val="24"/>
                <w:szCs w:val="24"/>
              </w:rPr>
            </w:pPr>
            <w:r w:rsidRPr="0041046F">
              <w:rPr>
                <w:rFonts w:ascii="Times New Roman" w:hAnsi="Times New Roman" w:cs="Times New Roman"/>
                <w:sz w:val="24"/>
                <w:szCs w:val="24"/>
              </w:rPr>
              <w:t>не нормируется</w:t>
            </w:r>
          </w:p>
        </w:tc>
        <w:tc>
          <w:tcPr>
            <w:tcW w:w="2961" w:type="dxa"/>
            <w:tcBorders>
              <w:bottom w:val="single" w:sz="4" w:space="0" w:color="auto"/>
            </w:tcBorders>
            <w:vAlign w:val="center"/>
          </w:tcPr>
          <w:p w:rsidR="00D84A0A" w:rsidRPr="0041046F" w:rsidRDefault="00D84A0A" w:rsidP="00041FC4">
            <w:pPr>
              <w:spacing w:line="240" w:lineRule="auto"/>
              <w:ind w:left="-28" w:right="-28"/>
              <w:jc w:val="center"/>
              <w:rPr>
                <w:rFonts w:ascii="Times New Roman" w:hAnsi="Times New Roman" w:cs="Times New Roman"/>
                <w:bCs/>
                <w:sz w:val="24"/>
                <w:szCs w:val="24"/>
              </w:rPr>
            </w:pPr>
            <w:smartTag w:uri="urn:schemas-microsoft-com:office:smarttags" w:element="metricconverter">
              <w:smartTagPr>
                <w:attr w:name="ProductID" w:val="150 м"/>
              </w:smartTagPr>
              <w:r w:rsidRPr="0041046F">
                <w:rPr>
                  <w:rFonts w:ascii="Times New Roman" w:hAnsi="Times New Roman" w:cs="Times New Roman"/>
                  <w:bCs/>
                  <w:sz w:val="24"/>
                  <w:szCs w:val="24"/>
                </w:rPr>
                <w:t>150 м</w:t>
              </w:r>
            </w:smartTag>
          </w:p>
        </w:tc>
      </w:tr>
    </w:tbl>
    <w:p w:rsidR="00D84A0A" w:rsidRPr="000675EE" w:rsidRDefault="00D84A0A" w:rsidP="00D84A0A">
      <w:pPr>
        <w:spacing w:before="120" w:line="240" w:lineRule="auto"/>
        <w:ind w:firstLine="720"/>
        <w:jc w:val="both"/>
        <w:rPr>
          <w:rFonts w:ascii="Times New Roman" w:hAnsi="Times New Roman" w:cs="Times New Roman"/>
          <w:bCs/>
        </w:rPr>
      </w:pPr>
      <w:r w:rsidRPr="000675EE">
        <w:rPr>
          <w:rFonts w:ascii="Times New Roman" w:hAnsi="Times New Roman" w:cs="Times New Roman"/>
          <w:bCs/>
        </w:rPr>
        <w:t>* При разработке генерального плана и документации по планировке территории Козыревского сельского поселения необходимо резервировать территорию под размещение пожарных депо с учетом перспективы развития Козыревского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84A0A" w:rsidRPr="000675EE" w:rsidRDefault="00D84A0A" w:rsidP="00D84A0A">
      <w:pPr>
        <w:spacing w:line="240" w:lineRule="auto"/>
        <w:ind w:firstLine="720"/>
        <w:jc w:val="both"/>
        <w:rPr>
          <w:rFonts w:ascii="Times New Roman" w:hAnsi="Times New Roman" w:cs="Times New Roman"/>
          <w:bCs/>
        </w:rPr>
      </w:pPr>
      <w:proofErr w:type="gramStart"/>
      <w:r w:rsidRPr="000675EE">
        <w:rPr>
          <w:rFonts w:ascii="Times New Roman" w:hAnsi="Times New Roman" w:cs="Times New Roman"/>
          <w:bCs/>
        </w:rPr>
        <w:t xml:space="preserve">** </w:t>
      </w:r>
      <w:r w:rsidRPr="000675EE">
        <w:rPr>
          <w:rStyle w:val="FontStyle15"/>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D84A0A" w:rsidRPr="000675EE" w:rsidRDefault="00D84A0A" w:rsidP="00D84A0A">
      <w:pPr>
        <w:spacing w:line="240" w:lineRule="auto"/>
        <w:ind w:firstLine="720"/>
        <w:jc w:val="both"/>
        <w:rPr>
          <w:rFonts w:ascii="Times New Roman" w:hAnsi="Times New Roman" w:cs="Times New Roman"/>
          <w:bCs/>
        </w:rPr>
      </w:pPr>
      <w:r w:rsidRPr="000675EE">
        <w:rPr>
          <w:rFonts w:ascii="Times New Roman" w:hAnsi="Times New Roman" w:cs="Times New Roman"/>
          <w:bCs/>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0675EE">
          <w:rPr>
            <w:rFonts w:ascii="Times New Roman" w:hAnsi="Times New Roman" w:cs="Times New Roman"/>
            <w:bCs/>
          </w:rPr>
          <w:t>6 м</w:t>
        </w:r>
      </w:smartTag>
      <w:r w:rsidRPr="000675EE">
        <w:rPr>
          <w:rFonts w:ascii="Times New Roman" w:hAnsi="Times New Roman" w:cs="Times New Roman"/>
          <w:bCs/>
        </w:rPr>
        <w:t>.</w:t>
      </w:r>
    </w:p>
    <w:p w:rsidR="00D84A0A" w:rsidRPr="00E57574" w:rsidRDefault="00D84A0A" w:rsidP="00D8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color w:val="0070C0"/>
          <w:sz w:val="24"/>
          <w:szCs w:val="24"/>
        </w:rPr>
      </w:pPr>
    </w:p>
    <w:p w:rsidR="00D84A0A" w:rsidRPr="000675EE" w:rsidRDefault="00D84A0A" w:rsidP="00D84A0A">
      <w:pPr>
        <w:suppressAutoHyphens/>
        <w:spacing w:line="240" w:lineRule="auto"/>
        <w:ind w:firstLine="720"/>
        <w:jc w:val="center"/>
        <w:rPr>
          <w:rFonts w:ascii="Times New Roman" w:hAnsi="Times New Roman" w:cs="Times New Roman"/>
          <w:b/>
          <w:bCs/>
          <w:spacing w:val="-3"/>
          <w:sz w:val="24"/>
          <w:szCs w:val="24"/>
        </w:rPr>
      </w:pPr>
      <w:r>
        <w:rPr>
          <w:rFonts w:ascii="Times New Roman" w:hAnsi="Times New Roman" w:cs="Times New Roman"/>
          <w:b/>
          <w:bCs/>
          <w:sz w:val="24"/>
          <w:szCs w:val="24"/>
        </w:rPr>
        <w:t>16</w:t>
      </w:r>
      <w:r w:rsidRPr="000675EE">
        <w:rPr>
          <w:rFonts w:ascii="Times New Roman" w:hAnsi="Times New Roman" w:cs="Times New Roman"/>
          <w:b/>
          <w:bCs/>
          <w:sz w:val="24"/>
          <w:szCs w:val="24"/>
        </w:rPr>
        <w:t xml:space="preserve">. НОРМАТИВЫ ОБЕСПЕЧЕНИЯ ДОСТУПНОСТИ ЖИЛЫХ ОБЪЕКТОВ, ОБЪЕКТОВ СОЦИАЛЬНОЙ </w:t>
      </w:r>
      <w:r w:rsidRPr="000675EE">
        <w:rPr>
          <w:rFonts w:ascii="Times New Roman" w:hAnsi="Times New Roman" w:cs="Times New Roman"/>
          <w:b/>
          <w:bCs/>
          <w:spacing w:val="-3"/>
          <w:sz w:val="24"/>
          <w:szCs w:val="24"/>
        </w:rPr>
        <w:t>ИНФРАСТРУКТУРЫ ДЛЯ ИНВАЛИДОВ И ДРУГИХ МАЛОМОБИЛЬНЫХ ГРУПП НАСЕЛЕНИЯ</w:t>
      </w:r>
    </w:p>
    <w:p w:rsidR="00D84A0A" w:rsidRPr="000675EE"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Pr="000675EE">
        <w:rPr>
          <w:rFonts w:ascii="Times New Roman" w:hAnsi="Times New Roman" w:cs="Times New Roman"/>
          <w:bCs/>
          <w:sz w:val="24"/>
          <w:szCs w:val="24"/>
        </w:rPr>
        <w:t xml:space="preserve">.1. При планировке и застройке территории Козыревского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D84A0A" w:rsidRPr="000675EE"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sidRPr="000675EE">
        <w:rPr>
          <w:rFonts w:ascii="Times New Roman" w:hAnsi="Times New Roman" w:cs="Times New Roman"/>
          <w:bCs/>
          <w:spacing w:val="-2"/>
          <w:sz w:val="24"/>
          <w:szCs w:val="24"/>
        </w:rPr>
        <w:t>При проектировании и реконструкции общественных, жилых и промышленных</w:t>
      </w:r>
      <w:r w:rsidRPr="000675EE">
        <w:rPr>
          <w:rFonts w:ascii="Times New Roman" w:hAnsi="Times New Roman" w:cs="Times New Roman"/>
          <w:bCs/>
          <w:sz w:val="24"/>
          <w:szCs w:val="24"/>
        </w:rPr>
        <w:t xml:space="preserve"> зданий и сооружений следует предусматривать для инвалидов и других маломобильных групп населения условия </w:t>
      </w:r>
      <w:r w:rsidRPr="000675EE">
        <w:rPr>
          <w:rFonts w:ascii="Times New Roman" w:hAnsi="Times New Roman" w:cs="Times New Roman"/>
          <w:bCs/>
          <w:spacing w:val="-2"/>
          <w:sz w:val="24"/>
          <w:szCs w:val="24"/>
        </w:rPr>
        <w:t xml:space="preserve">жизнедеятельности, равные с остальными категориями населения, в соответствии с </w:t>
      </w:r>
      <w:r w:rsidRPr="000675EE">
        <w:rPr>
          <w:rFonts w:ascii="Times New Roman" w:hAnsi="Times New Roman" w:cs="Times New Roman"/>
          <w:bCs/>
          <w:sz w:val="24"/>
          <w:szCs w:val="24"/>
        </w:rPr>
        <w:t>СП 59.13330.2012</w:t>
      </w:r>
      <w:r w:rsidRPr="000675EE">
        <w:rPr>
          <w:rFonts w:ascii="Times New Roman" w:hAnsi="Times New Roman" w:cs="Times New Roman"/>
          <w:bCs/>
          <w:spacing w:val="-2"/>
          <w:sz w:val="24"/>
          <w:szCs w:val="24"/>
        </w:rPr>
        <w:t xml:space="preserve">, </w:t>
      </w:r>
      <w:r w:rsidRPr="000675EE">
        <w:rPr>
          <w:rFonts w:ascii="Times New Roman" w:hAnsi="Times New Roman" w:cs="Times New Roman"/>
          <w:bCs/>
          <w:shd w:val="clear" w:color="auto" w:fill="FFFFFF"/>
        </w:rPr>
        <w:t>СП 136.13330.2012</w:t>
      </w:r>
      <w:r w:rsidRPr="000675EE">
        <w:rPr>
          <w:rFonts w:ascii="Times New Roman" w:hAnsi="Times New Roman" w:cs="Times New Roman"/>
          <w:bCs/>
          <w:spacing w:val="-2"/>
        </w:rPr>
        <w:t xml:space="preserve">, </w:t>
      </w:r>
      <w:r w:rsidRPr="000675EE">
        <w:rPr>
          <w:rFonts w:ascii="Times New Roman" w:hAnsi="Times New Roman" w:cs="Times New Roman"/>
          <w:bCs/>
          <w:shd w:val="clear" w:color="auto" w:fill="FFFFFF"/>
        </w:rPr>
        <w:t>СП 137.13330.2012</w:t>
      </w:r>
      <w:r w:rsidRPr="000675EE">
        <w:rPr>
          <w:rFonts w:ascii="Times New Roman" w:hAnsi="Times New Roman" w:cs="Times New Roman"/>
          <w:bCs/>
          <w:spacing w:val="-2"/>
        </w:rPr>
        <w:t>,</w:t>
      </w:r>
      <w:r w:rsidRPr="000675EE">
        <w:rPr>
          <w:rFonts w:ascii="Times New Roman" w:hAnsi="Times New Roman" w:cs="Times New Roman"/>
          <w:bCs/>
          <w:sz w:val="24"/>
          <w:szCs w:val="24"/>
          <w:shd w:val="clear" w:color="auto" w:fill="FFFFFF"/>
        </w:rPr>
        <w:t>СП 138.13330.2012</w:t>
      </w:r>
      <w:r w:rsidRPr="000675EE">
        <w:rPr>
          <w:rFonts w:ascii="Times New Roman" w:hAnsi="Times New Roman" w:cs="Times New Roman"/>
          <w:bCs/>
          <w:spacing w:val="-2"/>
          <w:sz w:val="24"/>
          <w:szCs w:val="24"/>
        </w:rPr>
        <w:t>, РДС 35-201-99.</w:t>
      </w:r>
    </w:p>
    <w:p w:rsidR="00D84A0A" w:rsidRPr="000675EE"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sidRPr="000675EE">
        <w:rPr>
          <w:rFonts w:ascii="Times New Roman" w:hAnsi="Times New Roman" w:cs="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D84A0A" w:rsidRPr="000675EE"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Pr="000675EE">
        <w:rPr>
          <w:rFonts w:ascii="Times New Roman" w:hAnsi="Times New Roman" w:cs="Times New Roman"/>
          <w:bCs/>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D84A0A" w:rsidRPr="000675EE"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sidRPr="000675EE">
        <w:rPr>
          <w:rFonts w:ascii="Times New Roman" w:hAnsi="Times New Roman" w:cs="Times New Roman"/>
          <w:bCs/>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D84A0A" w:rsidRPr="000675EE" w:rsidRDefault="00D84A0A" w:rsidP="00D84A0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16</w:t>
      </w:r>
      <w:r w:rsidRPr="000675EE">
        <w:rPr>
          <w:rFonts w:ascii="Times New Roman" w:hAnsi="Times New Roman" w:cs="Times New Roman"/>
          <w:bCs/>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0675EE">
        <w:rPr>
          <w:rFonts w:ascii="Times New Roman" w:hAnsi="Times New Roman" w:cs="Times New Roman"/>
          <w:sz w:val="24"/>
          <w:szCs w:val="24"/>
        </w:rPr>
        <w:t>организации</w:t>
      </w:r>
      <w:r w:rsidRPr="000675EE">
        <w:rPr>
          <w:rFonts w:ascii="Times New Roman" w:hAnsi="Times New Roman" w:cs="Times New Roman"/>
          <w:bCs/>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0675EE">
        <w:rPr>
          <w:rFonts w:ascii="Times New Roman" w:hAnsi="Times New Roman" w:cs="Times New Roman"/>
          <w:bCs/>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w:t>
      </w:r>
      <w:proofErr w:type="gramEnd"/>
      <w:r w:rsidRPr="000675EE">
        <w:rPr>
          <w:rFonts w:ascii="Times New Roman" w:hAnsi="Times New Roman" w:cs="Times New Roman"/>
          <w:bCs/>
          <w:sz w:val="24"/>
          <w:szCs w:val="24"/>
        </w:rPr>
        <w:t xml:space="preserve"> тротуары, переходы улиц и дорог; прилегающие к вышеперечисленным зданиям и сооружениям территории и площади.</w:t>
      </w:r>
    </w:p>
    <w:p w:rsidR="00D84A0A" w:rsidRPr="000675EE" w:rsidRDefault="00D84A0A" w:rsidP="00D84A0A">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16</w:t>
      </w:r>
      <w:r w:rsidRPr="000675EE">
        <w:rPr>
          <w:rFonts w:ascii="Times New Roman" w:hAnsi="Times New Roman" w:cs="Times New Roman"/>
          <w:bCs/>
          <w:sz w:val="24"/>
          <w:szCs w:val="24"/>
        </w:rPr>
        <w:t>.4. Проектные решения объектов, доступных для маломобильных групп населения, должны обеспечивать:</w:t>
      </w:r>
    </w:p>
    <w:p w:rsidR="00D84A0A" w:rsidRPr="000675EE" w:rsidRDefault="00D84A0A" w:rsidP="00D84A0A">
      <w:pPr>
        <w:spacing w:after="0" w:line="240" w:lineRule="auto"/>
        <w:ind w:firstLine="709"/>
        <w:rPr>
          <w:rFonts w:ascii="Times New Roman" w:hAnsi="Times New Roman" w:cs="Times New Roman"/>
          <w:sz w:val="24"/>
          <w:szCs w:val="24"/>
        </w:rPr>
      </w:pPr>
      <w:r w:rsidRPr="000675EE">
        <w:rPr>
          <w:rFonts w:ascii="Times New Roman" w:hAnsi="Times New Roman" w:cs="Times New Roman"/>
          <w:bCs/>
          <w:sz w:val="24"/>
          <w:szCs w:val="24"/>
        </w:rPr>
        <w:t xml:space="preserve">- </w:t>
      </w:r>
      <w:r w:rsidRPr="000675EE">
        <w:rPr>
          <w:rFonts w:ascii="Times New Roman" w:hAnsi="Times New Roman" w:cs="Times New Roman"/>
          <w:sz w:val="24"/>
          <w:szCs w:val="24"/>
        </w:rPr>
        <w:t>условия беспрепятственного и удобного передвижения по участку к зданию;</w:t>
      </w:r>
    </w:p>
    <w:p w:rsidR="00D84A0A" w:rsidRPr="000675EE" w:rsidRDefault="00D84A0A" w:rsidP="00D84A0A">
      <w:pPr>
        <w:spacing w:after="0" w:line="240" w:lineRule="auto"/>
        <w:ind w:firstLine="709"/>
        <w:rPr>
          <w:rFonts w:ascii="Times New Roman" w:hAnsi="Times New Roman" w:cs="Times New Roman"/>
          <w:bCs/>
          <w:sz w:val="24"/>
          <w:szCs w:val="24"/>
        </w:rPr>
      </w:pPr>
      <w:r w:rsidRPr="000675EE">
        <w:rPr>
          <w:rFonts w:ascii="Times New Roman" w:hAnsi="Times New Roman" w:cs="Times New Roman"/>
          <w:sz w:val="24"/>
          <w:szCs w:val="24"/>
        </w:rPr>
        <w:t>-</w:t>
      </w:r>
      <w:r w:rsidRPr="000675EE">
        <w:rPr>
          <w:rFonts w:ascii="Times New Roman" w:hAnsi="Times New Roman" w:cs="Times New Roman"/>
          <w:bCs/>
          <w:sz w:val="24"/>
          <w:szCs w:val="24"/>
        </w:rPr>
        <w:t>досягаемость мест целевого посещения и беспрепятственность перемещения внутри зданий и сооружений;</w:t>
      </w:r>
    </w:p>
    <w:p w:rsidR="00D84A0A" w:rsidRPr="000675EE" w:rsidRDefault="00D84A0A" w:rsidP="00D84A0A">
      <w:pPr>
        <w:spacing w:after="0" w:line="240" w:lineRule="auto"/>
        <w:ind w:firstLine="709"/>
        <w:rPr>
          <w:rFonts w:ascii="Times New Roman" w:hAnsi="Times New Roman" w:cs="Times New Roman"/>
          <w:bCs/>
          <w:sz w:val="24"/>
          <w:szCs w:val="24"/>
        </w:rPr>
      </w:pPr>
      <w:r w:rsidRPr="000675EE">
        <w:rPr>
          <w:rFonts w:ascii="Times New Roman" w:hAnsi="Times New Roman" w:cs="Times New Roman"/>
          <w:bCs/>
          <w:sz w:val="24"/>
          <w:szCs w:val="24"/>
        </w:rPr>
        <w:t>- безопасность путей движения (в том числе эвакуационных), а также мест проживания, обслуживания и приложения труда;</w:t>
      </w:r>
    </w:p>
    <w:p w:rsidR="00D84A0A" w:rsidRPr="000675EE" w:rsidRDefault="00D84A0A" w:rsidP="00D84A0A">
      <w:pPr>
        <w:spacing w:after="0" w:line="240" w:lineRule="auto"/>
        <w:ind w:firstLine="709"/>
        <w:rPr>
          <w:rFonts w:ascii="Times New Roman" w:hAnsi="Times New Roman" w:cs="Times New Roman"/>
          <w:bCs/>
          <w:sz w:val="24"/>
          <w:szCs w:val="24"/>
        </w:rPr>
      </w:pPr>
      <w:r w:rsidRPr="000675EE">
        <w:rPr>
          <w:rFonts w:ascii="Times New Roman" w:hAnsi="Times New Roman" w:cs="Times New Roman"/>
          <w:bCs/>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D84A0A" w:rsidRPr="000675EE" w:rsidRDefault="00D84A0A" w:rsidP="00D84A0A">
      <w:pPr>
        <w:spacing w:after="0" w:line="240" w:lineRule="auto"/>
        <w:ind w:firstLine="709"/>
        <w:rPr>
          <w:rFonts w:ascii="Times New Roman" w:hAnsi="Times New Roman" w:cs="Times New Roman"/>
          <w:bCs/>
          <w:sz w:val="24"/>
          <w:szCs w:val="24"/>
        </w:rPr>
      </w:pPr>
      <w:r w:rsidRPr="000675EE">
        <w:rPr>
          <w:rFonts w:ascii="Times New Roman" w:hAnsi="Times New Roman" w:cs="Times New Roman"/>
          <w:bCs/>
          <w:sz w:val="24"/>
          <w:szCs w:val="24"/>
        </w:rPr>
        <w:t>- удобство и комфорт среды жизнедеятельности.</w:t>
      </w:r>
    </w:p>
    <w:p w:rsidR="00D84A0A" w:rsidRPr="000675EE" w:rsidRDefault="00D84A0A" w:rsidP="00D84A0A">
      <w:pPr>
        <w:spacing w:after="0" w:line="240" w:lineRule="auto"/>
        <w:ind w:firstLine="709"/>
        <w:rPr>
          <w:rFonts w:ascii="Times New Roman" w:hAnsi="Times New Roman" w:cs="Times New Roman"/>
          <w:bCs/>
          <w:sz w:val="24"/>
          <w:szCs w:val="24"/>
        </w:rPr>
      </w:pPr>
      <w:r w:rsidRPr="000675EE">
        <w:rPr>
          <w:rFonts w:ascii="Times New Roman" w:hAnsi="Times New Roman" w:cs="Times New Roman"/>
          <w:bCs/>
          <w:sz w:val="24"/>
          <w:szCs w:val="24"/>
        </w:rPr>
        <w:t>Система средств информаци</w:t>
      </w:r>
      <w:r w:rsidRPr="000675EE">
        <w:rPr>
          <w:rFonts w:ascii="Times New Roman" w:hAnsi="Times New Roman" w:cs="Times New Roman"/>
          <w:bCs/>
          <w:spacing w:val="-2"/>
          <w:sz w:val="24"/>
          <w:szCs w:val="24"/>
        </w:rPr>
        <w:t>онной поддержки должна быть обеспечена на всех путях движения, доступ</w:t>
      </w:r>
      <w:r w:rsidRPr="000675EE">
        <w:rPr>
          <w:rFonts w:ascii="Times New Roman" w:hAnsi="Times New Roman" w:cs="Times New Roman"/>
          <w:bCs/>
          <w:sz w:val="24"/>
          <w:szCs w:val="24"/>
        </w:rPr>
        <w:t>ных для маломобильных групп населения на все время эксплуатации.</w:t>
      </w:r>
    </w:p>
    <w:p w:rsidR="00D84A0A" w:rsidRPr="003A55A3" w:rsidRDefault="00D84A0A" w:rsidP="00D84A0A">
      <w:pPr>
        <w:pStyle w:val="S0"/>
        <w:widowControl w:val="0"/>
        <w:spacing w:line="240" w:lineRule="auto"/>
        <w:rPr>
          <w:rFonts w:ascii="Times New Roman" w:hAnsi="Times New Roman" w:cs="Times New Roman"/>
        </w:rPr>
      </w:pPr>
      <w:r>
        <w:rPr>
          <w:rFonts w:ascii="Times New Roman" w:hAnsi="Times New Roman" w:cs="Times New Roman"/>
        </w:rPr>
        <w:t>16</w:t>
      </w:r>
      <w:r w:rsidRPr="003A55A3">
        <w:rPr>
          <w:rFonts w:ascii="Times New Roman" w:hAnsi="Times New Roman" w:cs="Times New Roman"/>
        </w:rPr>
        <w:t>.5.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w:t>
      </w:r>
      <w:r>
        <w:rPr>
          <w:rFonts w:ascii="Times New Roman" w:hAnsi="Times New Roman" w:cs="Times New Roman"/>
        </w:rPr>
        <w:t>аселения, приведены в таблице 16</w:t>
      </w:r>
      <w:r w:rsidRPr="003A55A3">
        <w:rPr>
          <w:rFonts w:ascii="Times New Roman" w:hAnsi="Times New Roman" w:cs="Times New Roman"/>
        </w:rPr>
        <w:t>.1.</w:t>
      </w:r>
    </w:p>
    <w:p w:rsidR="00D84A0A" w:rsidRPr="003A55A3" w:rsidRDefault="00D84A0A" w:rsidP="00D84A0A">
      <w:pPr>
        <w:pStyle w:val="S0"/>
        <w:widowControl w:val="0"/>
        <w:spacing w:line="240" w:lineRule="auto"/>
        <w:rPr>
          <w:rFonts w:ascii="Times New Roman" w:hAnsi="Times New Roman" w:cs="Times New Roman"/>
          <w:sz w:val="22"/>
          <w:szCs w:val="22"/>
        </w:rPr>
      </w:pPr>
    </w:p>
    <w:p w:rsidR="00D84A0A" w:rsidRDefault="00D84A0A" w:rsidP="00D84A0A">
      <w:pPr>
        <w:pStyle w:val="S0"/>
        <w:widowControl w:val="0"/>
        <w:spacing w:line="239" w:lineRule="auto"/>
        <w:jc w:val="right"/>
        <w:rPr>
          <w:rFonts w:ascii="Times New Roman" w:hAnsi="Times New Roman" w:cs="Times New Roman"/>
        </w:rPr>
      </w:pPr>
    </w:p>
    <w:p w:rsidR="00D84A0A" w:rsidRPr="000675EE" w:rsidRDefault="00D84A0A" w:rsidP="00D84A0A">
      <w:pPr>
        <w:pStyle w:val="S0"/>
        <w:widowControl w:val="0"/>
        <w:spacing w:line="239" w:lineRule="auto"/>
        <w:jc w:val="right"/>
        <w:rPr>
          <w:rFonts w:ascii="Times New Roman" w:hAnsi="Times New Roman" w:cs="Times New Roman"/>
          <w:b/>
        </w:rPr>
      </w:pPr>
      <w:r>
        <w:rPr>
          <w:rFonts w:ascii="Times New Roman" w:hAnsi="Times New Roman" w:cs="Times New Roman"/>
          <w:b/>
        </w:rPr>
        <w:t>Таблица 16</w:t>
      </w:r>
      <w:r w:rsidRPr="000675EE">
        <w:rPr>
          <w:rFonts w:ascii="Times New Roman" w:hAnsi="Times New Roman" w:cs="Times New Roman"/>
          <w:b/>
        </w:rPr>
        <w:t>.1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D84A0A" w:rsidRPr="003A55A3" w:rsidTr="00041FC4">
        <w:trPr>
          <w:trHeight w:val="312"/>
          <w:jc w:val="center"/>
        </w:trPr>
        <w:tc>
          <w:tcPr>
            <w:tcW w:w="3285" w:type="dxa"/>
            <w:vMerge w:val="restart"/>
            <w:shd w:val="clear" w:color="auto" w:fill="auto"/>
            <w:vAlign w:val="center"/>
          </w:tcPr>
          <w:p w:rsidR="00D84A0A" w:rsidRPr="000675EE" w:rsidRDefault="00D84A0A" w:rsidP="00041FC4">
            <w:pPr>
              <w:spacing w:line="239" w:lineRule="auto"/>
              <w:ind w:left="-57" w:right="-57"/>
              <w:jc w:val="center"/>
              <w:rPr>
                <w:rFonts w:ascii="Times New Roman" w:hAnsi="Times New Roman" w:cs="Times New Roman"/>
                <w:b/>
                <w:bCs/>
                <w:sz w:val="24"/>
                <w:szCs w:val="24"/>
              </w:rPr>
            </w:pPr>
            <w:r w:rsidRPr="000675EE">
              <w:rPr>
                <w:rFonts w:ascii="Times New Roman" w:hAnsi="Times New Roman" w:cs="Times New Roman"/>
                <w:b/>
                <w:bCs/>
                <w:sz w:val="24"/>
                <w:szCs w:val="24"/>
              </w:rPr>
              <w:t>Наименование объектов</w:t>
            </w:r>
          </w:p>
        </w:tc>
        <w:tc>
          <w:tcPr>
            <w:tcW w:w="6765" w:type="dxa"/>
            <w:gridSpan w:val="2"/>
            <w:vAlign w:val="center"/>
          </w:tcPr>
          <w:p w:rsidR="00D84A0A" w:rsidRPr="000675EE" w:rsidRDefault="00D84A0A" w:rsidP="00041FC4">
            <w:pPr>
              <w:spacing w:line="239" w:lineRule="auto"/>
              <w:ind w:left="-57" w:right="-57"/>
              <w:jc w:val="center"/>
              <w:rPr>
                <w:rFonts w:ascii="Times New Roman" w:hAnsi="Times New Roman" w:cs="Times New Roman"/>
                <w:b/>
                <w:bCs/>
                <w:sz w:val="24"/>
                <w:szCs w:val="24"/>
              </w:rPr>
            </w:pPr>
            <w:r w:rsidRPr="000675EE">
              <w:rPr>
                <w:rFonts w:ascii="Times New Roman" w:hAnsi="Times New Roman" w:cs="Times New Roman"/>
                <w:b/>
                <w:bCs/>
                <w:sz w:val="24"/>
                <w:szCs w:val="24"/>
              </w:rPr>
              <w:t>Расчетные показатели</w:t>
            </w:r>
          </w:p>
        </w:tc>
      </w:tr>
      <w:tr w:rsidR="00D84A0A" w:rsidRPr="003A55A3" w:rsidTr="00041FC4">
        <w:trPr>
          <w:trHeight w:val="782"/>
          <w:jc w:val="center"/>
        </w:trPr>
        <w:tc>
          <w:tcPr>
            <w:tcW w:w="3285" w:type="dxa"/>
            <w:vMerge/>
            <w:shd w:val="clear" w:color="auto" w:fill="auto"/>
            <w:vAlign w:val="center"/>
          </w:tcPr>
          <w:p w:rsidR="00D84A0A" w:rsidRPr="000675EE" w:rsidRDefault="00D84A0A" w:rsidP="00041FC4">
            <w:pPr>
              <w:spacing w:line="239" w:lineRule="auto"/>
              <w:ind w:left="-57" w:right="-57"/>
              <w:jc w:val="center"/>
              <w:rPr>
                <w:rFonts w:ascii="Times New Roman" w:hAnsi="Times New Roman" w:cs="Times New Roman"/>
                <w:b/>
                <w:bCs/>
                <w:sz w:val="24"/>
                <w:szCs w:val="24"/>
              </w:rPr>
            </w:pPr>
          </w:p>
        </w:tc>
        <w:tc>
          <w:tcPr>
            <w:tcW w:w="4076" w:type="dxa"/>
            <w:vAlign w:val="center"/>
          </w:tcPr>
          <w:p w:rsidR="00D84A0A" w:rsidRPr="000675EE" w:rsidRDefault="00D84A0A" w:rsidP="00041FC4">
            <w:pPr>
              <w:suppressAutoHyphens/>
              <w:spacing w:line="239" w:lineRule="auto"/>
              <w:ind w:left="-57" w:right="-57"/>
              <w:jc w:val="center"/>
              <w:rPr>
                <w:rFonts w:ascii="Times New Roman" w:hAnsi="Times New Roman" w:cs="Times New Roman"/>
                <w:b/>
                <w:bCs/>
                <w:sz w:val="24"/>
                <w:szCs w:val="24"/>
              </w:rPr>
            </w:pPr>
            <w:r w:rsidRPr="000675EE">
              <w:rPr>
                <w:rFonts w:ascii="Times New Roman" w:hAnsi="Times New Roman" w:cs="Times New Roman"/>
                <w:b/>
                <w:bCs/>
                <w:sz w:val="24"/>
                <w:szCs w:val="24"/>
              </w:rPr>
              <w:t xml:space="preserve">минимально допустимого </w:t>
            </w:r>
          </w:p>
          <w:p w:rsidR="00D84A0A" w:rsidRPr="000675EE" w:rsidRDefault="00D84A0A" w:rsidP="00041FC4">
            <w:pPr>
              <w:suppressAutoHyphens/>
              <w:spacing w:line="239" w:lineRule="auto"/>
              <w:ind w:left="-57" w:right="-57"/>
              <w:jc w:val="center"/>
              <w:rPr>
                <w:rFonts w:ascii="Times New Roman" w:hAnsi="Times New Roman" w:cs="Times New Roman"/>
                <w:b/>
                <w:bCs/>
                <w:sz w:val="24"/>
                <w:szCs w:val="24"/>
              </w:rPr>
            </w:pPr>
            <w:r w:rsidRPr="000675EE">
              <w:rPr>
                <w:rFonts w:ascii="Times New Roman" w:hAnsi="Times New Roman" w:cs="Times New Roman"/>
                <w:b/>
                <w:bCs/>
                <w:sz w:val="24"/>
                <w:szCs w:val="24"/>
              </w:rPr>
              <w:t xml:space="preserve">уровня обеспеченности </w:t>
            </w:r>
          </w:p>
        </w:tc>
        <w:tc>
          <w:tcPr>
            <w:tcW w:w="2689" w:type="dxa"/>
            <w:vAlign w:val="center"/>
          </w:tcPr>
          <w:p w:rsidR="00D84A0A" w:rsidRPr="000675EE" w:rsidRDefault="00D84A0A" w:rsidP="00041FC4">
            <w:pPr>
              <w:spacing w:line="239" w:lineRule="auto"/>
              <w:jc w:val="center"/>
              <w:rPr>
                <w:rFonts w:ascii="Times New Roman" w:hAnsi="Times New Roman" w:cs="Times New Roman"/>
                <w:b/>
                <w:bCs/>
                <w:sz w:val="24"/>
                <w:szCs w:val="24"/>
              </w:rPr>
            </w:pPr>
            <w:r w:rsidRPr="000675EE">
              <w:rPr>
                <w:rFonts w:ascii="Times New Roman" w:hAnsi="Times New Roman" w:cs="Times New Roman"/>
                <w:b/>
                <w:bCs/>
                <w:sz w:val="24"/>
                <w:szCs w:val="24"/>
              </w:rPr>
              <w:t>максимально допустимого уровня территориальной доступности</w:t>
            </w:r>
          </w:p>
        </w:tc>
      </w:tr>
      <w:tr w:rsidR="00D84A0A" w:rsidRPr="003A55A3" w:rsidTr="00041FC4">
        <w:trPr>
          <w:trHeight w:val="93"/>
          <w:tblHeader/>
          <w:jc w:val="center"/>
        </w:trPr>
        <w:tc>
          <w:tcPr>
            <w:tcW w:w="3285" w:type="dxa"/>
            <w:shd w:val="clear" w:color="auto" w:fill="auto"/>
            <w:vAlign w:val="center"/>
          </w:tcPr>
          <w:p w:rsidR="00D84A0A" w:rsidRPr="003A55A3" w:rsidRDefault="00D84A0A" w:rsidP="00041FC4">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4076" w:type="dxa"/>
            <w:vAlign w:val="center"/>
          </w:tcPr>
          <w:p w:rsidR="00D84A0A" w:rsidRPr="003A55A3" w:rsidRDefault="00D84A0A" w:rsidP="00041FC4">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689" w:type="dxa"/>
            <w:vAlign w:val="center"/>
          </w:tcPr>
          <w:p w:rsidR="00D84A0A" w:rsidRPr="003A55A3" w:rsidRDefault="00D84A0A" w:rsidP="00041FC4">
            <w:pPr>
              <w:spacing w:line="239" w:lineRule="auto"/>
              <w:jc w:val="center"/>
              <w:rPr>
                <w:rFonts w:ascii="Times New Roman" w:hAnsi="Times New Roman" w:cs="Times New Roman"/>
                <w:bCs/>
              </w:rPr>
            </w:pPr>
            <w:r w:rsidRPr="003A55A3">
              <w:rPr>
                <w:rFonts w:ascii="Times New Roman" w:hAnsi="Times New Roman" w:cs="Times New Roman"/>
                <w:bCs/>
              </w:rPr>
              <w:t>3</w:t>
            </w:r>
          </w:p>
        </w:tc>
      </w:tr>
      <w:tr w:rsidR="00D84A0A" w:rsidRPr="003A55A3" w:rsidTr="00041FC4">
        <w:tblPrEx>
          <w:tblBorders>
            <w:bottom w:val="single" w:sz="4" w:space="0" w:color="auto"/>
          </w:tblBorders>
        </w:tblPrEx>
        <w:trPr>
          <w:trHeight w:val="93"/>
          <w:jc w:val="center"/>
        </w:trPr>
        <w:tc>
          <w:tcPr>
            <w:tcW w:w="3285" w:type="dxa"/>
            <w:shd w:val="clear" w:color="auto" w:fill="auto"/>
          </w:tcPr>
          <w:p w:rsidR="00D84A0A" w:rsidRPr="000675EE" w:rsidRDefault="00D84A0A" w:rsidP="00041FC4">
            <w:pPr>
              <w:suppressAutoHyphens/>
              <w:spacing w:line="239" w:lineRule="auto"/>
              <w:ind w:right="-57"/>
              <w:rPr>
                <w:rFonts w:ascii="Times New Roman" w:hAnsi="Times New Roman" w:cs="Times New Roman"/>
                <w:bCs/>
                <w:sz w:val="24"/>
                <w:szCs w:val="24"/>
              </w:rPr>
            </w:pPr>
            <w:r w:rsidRPr="000675EE">
              <w:rPr>
                <w:rFonts w:ascii="Times New Roman" w:hAnsi="Times New Roman" w:cs="Times New Roman"/>
                <w:bCs/>
                <w:sz w:val="24"/>
                <w:szCs w:val="24"/>
              </w:rPr>
              <w:t>Специализированные жилые здания или группы квартир для инвалидов-колясочников</w:t>
            </w:r>
          </w:p>
        </w:tc>
        <w:tc>
          <w:tcPr>
            <w:tcW w:w="4076" w:type="dxa"/>
            <w:vAlign w:val="center"/>
          </w:tcPr>
          <w:p w:rsidR="00D84A0A" w:rsidRPr="000675EE" w:rsidRDefault="00D84A0A" w:rsidP="00041FC4">
            <w:pPr>
              <w:suppressAutoHyphens/>
              <w:spacing w:line="239" w:lineRule="auto"/>
              <w:ind w:left="-57" w:right="-57"/>
              <w:jc w:val="center"/>
              <w:rPr>
                <w:rFonts w:ascii="Times New Roman" w:hAnsi="Times New Roman" w:cs="Times New Roman"/>
                <w:bCs/>
                <w:sz w:val="24"/>
                <w:szCs w:val="24"/>
              </w:rPr>
            </w:pPr>
            <w:r w:rsidRPr="000675EE">
              <w:rPr>
                <w:rFonts w:ascii="Times New Roman" w:hAnsi="Times New Roman" w:cs="Times New Roman"/>
                <w:bCs/>
                <w:sz w:val="24"/>
                <w:szCs w:val="24"/>
              </w:rPr>
              <w:t xml:space="preserve">0,5 мест / 1000 чел. </w:t>
            </w:r>
          </w:p>
        </w:tc>
        <w:tc>
          <w:tcPr>
            <w:tcW w:w="2689" w:type="dxa"/>
            <w:vAlign w:val="center"/>
          </w:tcPr>
          <w:p w:rsidR="00D84A0A" w:rsidRPr="000675EE" w:rsidRDefault="00D84A0A" w:rsidP="00041FC4">
            <w:pPr>
              <w:spacing w:line="239" w:lineRule="auto"/>
              <w:rPr>
                <w:rFonts w:ascii="Times New Roman" w:hAnsi="Times New Roman" w:cs="Times New Roman"/>
                <w:bCs/>
                <w:sz w:val="24"/>
                <w:szCs w:val="24"/>
              </w:rPr>
            </w:pPr>
            <w:r w:rsidRPr="000675EE">
              <w:rPr>
                <w:rFonts w:ascii="Times New Roman" w:hAnsi="Times New Roman" w:cs="Times New Roman"/>
                <w:sz w:val="24"/>
                <w:szCs w:val="24"/>
              </w:rPr>
              <w:t xml:space="preserve">Радиус пешеходной доступности </w:t>
            </w:r>
            <w:smartTag w:uri="urn:schemas-microsoft-com:office:smarttags" w:element="metricconverter">
              <w:smartTagPr>
                <w:attr w:name="ProductID" w:val="300 м"/>
              </w:smartTagPr>
              <w:r w:rsidRPr="000675EE">
                <w:rPr>
                  <w:rFonts w:ascii="Times New Roman" w:hAnsi="Times New Roman" w:cs="Times New Roman"/>
                  <w:sz w:val="24"/>
                  <w:szCs w:val="24"/>
                </w:rPr>
                <w:t>300 м</w:t>
              </w:r>
            </w:smartTag>
            <w:r w:rsidRPr="000675EE">
              <w:rPr>
                <w:rFonts w:ascii="Times New Roman" w:hAnsi="Times New Roman" w:cs="Times New Roman"/>
                <w:sz w:val="24"/>
                <w:szCs w:val="24"/>
              </w:rPr>
              <w:t xml:space="preserve"> до объектов торговли товарами первой необходимости и объектов бытового обслуживания</w:t>
            </w:r>
          </w:p>
        </w:tc>
      </w:tr>
      <w:tr w:rsidR="00D84A0A" w:rsidRPr="003A55A3" w:rsidTr="00041FC4">
        <w:tblPrEx>
          <w:tblBorders>
            <w:bottom w:val="single" w:sz="4" w:space="0" w:color="auto"/>
          </w:tblBorders>
        </w:tblPrEx>
        <w:trPr>
          <w:trHeight w:val="93"/>
          <w:jc w:val="center"/>
        </w:trPr>
        <w:tc>
          <w:tcPr>
            <w:tcW w:w="3285" w:type="dxa"/>
            <w:shd w:val="clear" w:color="auto" w:fill="auto"/>
            <w:vAlign w:val="center"/>
          </w:tcPr>
          <w:p w:rsidR="00D84A0A" w:rsidRPr="000675EE" w:rsidRDefault="00D84A0A" w:rsidP="00041FC4">
            <w:pPr>
              <w:suppressAutoHyphens/>
              <w:spacing w:line="239" w:lineRule="auto"/>
              <w:ind w:right="-57"/>
              <w:rPr>
                <w:rFonts w:ascii="Times New Roman" w:hAnsi="Times New Roman" w:cs="Times New Roman"/>
                <w:bCs/>
                <w:sz w:val="24"/>
                <w:szCs w:val="24"/>
              </w:rPr>
            </w:pPr>
            <w:r w:rsidRPr="000675EE">
              <w:rPr>
                <w:rFonts w:ascii="Times New Roman" w:hAnsi="Times New Roman" w:cs="Times New Roman"/>
                <w:sz w:val="24"/>
                <w:szCs w:val="24"/>
              </w:rPr>
              <w:lastRenderedPageBreak/>
              <w:t>Гостиницы, мотели, пансионаты, кемпинги</w:t>
            </w:r>
          </w:p>
        </w:tc>
        <w:tc>
          <w:tcPr>
            <w:tcW w:w="4076" w:type="dxa"/>
            <w:vAlign w:val="center"/>
          </w:tcPr>
          <w:p w:rsidR="00D84A0A" w:rsidRPr="000675EE" w:rsidRDefault="00D84A0A" w:rsidP="00041FC4">
            <w:pPr>
              <w:suppressAutoHyphens/>
              <w:spacing w:line="239" w:lineRule="auto"/>
              <w:ind w:left="-57" w:right="-57"/>
              <w:jc w:val="center"/>
              <w:rPr>
                <w:rFonts w:ascii="Times New Roman" w:hAnsi="Times New Roman" w:cs="Times New Roman"/>
                <w:bCs/>
                <w:sz w:val="24"/>
                <w:szCs w:val="24"/>
              </w:rPr>
            </w:pPr>
            <w:r w:rsidRPr="000675EE">
              <w:rPr>
                <w:rFonts w:ascii="Times New Roman" w:hAnsi="Times New Roman" w:cs="Times New Roman"/>
                <w:sz w:val="24"/>
                <w:szCs w:val="24"/>
              </w:rPr>
              <w:t>10 % жилых мест</w:t>
            </w:r>
          </w:p>
        </w:tc>
        <w:tc>
          <w:tcPr>
            <w:tcW w:w="2689" w:type="dxa"/>
            <w:vAlign w:val="center"/>
          </w:tcPr>
          <w:p w:rsidR="00D84A0A" w:rsidRPr="000675EE" w:rsidRDefault="00D84A0A" w:rsidP="00041FC4">
            <w:pPr>
              <w:spacing w:line="239" w:lineRule="auto"/>
              <w:ind w:left="-57" w:right="-57"/>
              <w:jc w:val="center"/>
              <w:rPr>
                <w:rFonts w:ascii="Times New Roman" w:hAnsi="Times New Roman" w:cs="Times New Roman"/>
                <w:bCs/>
                <w:sz w:val="24"/>
                <w:szCs w:val="24"/>
              </w:rPr>
            </w:pPr>
            <w:r w:rsidRPr="000675EE">
              <w:rPr>
                <w:rFonts w:ascii="Times New Roman" w:hAnsi="Times New Roman" w:cs="Times New Roman"/>
                <w:bCs/>
                <w:sz w:val="24"/>
                <w:szCs w:val="24"/>
              </w:rPr>
              <w:t>не нормируется</w:t>
            </w:r>
          </w:p>
        </w:tc>
      </w:tr>
      <w:tr w:rsidR="00D84A0A" w:rsidRPr="003A55A3" w:rsidTr="00041FC4">
        <w:tblPrEx>
          <w:tblBorders>
            <w:bottom w:val="single" w:sz="4" w:space="0" w:color="auto"/>
          </w:tblBorders>
        </w:tblPrEx>
        <w:trPr>
          <w:trHeight w:val="93"/>
          <w:jc w:val="center"/>
        </w:trPr>
        <w:tc>
          <w:tcPr>
            <w:tcW w:w="3285" w:type="dxa"/>
            <w:shd w:val="clear" w:color="auto" w:fill="auto"/>
            <w:vAlign w:val="center"/>
          </w:tcPr>
          <w:p w:rsidR="00D84A0A" w:rsidRPr="000675EE" w:rsidRDefault="00D84A0A" w:rsidP="00041FC4">
            <w:pPr>
              <w:suppressAutoHyphens/>
              <w:spacing w:line="239" w:lineRule="auto"/>
              <w:ind w:right="-57"/>
              <w:rPr>
                <w:rFonts w:ascii="Times New Roman" w:hAnsi="Times New Roman" w:cs="Times New Roman"/>
                <w:sz w:val="24"/>
                <w:szCs w:val="24"/>
              </w:rPr>
            </w:pPr>
            <w:r w:rsidRPr="000675EE">
              <w:rPr>
                <w:rFonts w:ascii="Times New Roman" w:hAnsi="Times New Roman" w:cs="Times New Roman"/>
                <w:bCs/>
                <w:sz w:val="24"/>
                <w:szCs w:val="24"/>
              </w:rPr>
              <w:t>Центры социального обслуживания инвалидов</w:t>
            </w:r>
          </w:p>
        </w:tc>
        <w:tc>
          <w:tcPr>
            <w:tcW w:w="4076" w:type="dxa"/>
            <w:vAlign w:val="center"/>
          </w:tcPr>
          <w:p w:rsidR="00D84A0A" w:rsidRPr="000675EE" w:rsidRDefault="00D84A0A" w:rsidP="00041FC4">
            <w:pPr>
              <w:suppressAutoHyphens/>
              <w:spacing w:line="239" w:lineRule="auto"/>
              <w:ind w:left="-57" w:right="-57"/>
              <w:jc w:val="center"/>
              <w:rPr>
                <w:rFonts w:ascii="Times New Roman" w:hAnsi="Times New Roman" w:cs="Times New Roman"/>
                <w:sz w:val="24"/>
                <w:szCs w:val="24"/>
              </w:rPr>
            </w:pPr>
            <w:r w:rsidRPr="000675EE">
              <w:rPr>
                <w:rFonts w:ascii="Times New Roman" w:hAnsi="Times New Roman" w:cs="Times New Roman"/>
                <w:sz w:val="24"/>
                <w:szCs w:val="24"/>
              </w:rPr>
              <w:t>по заданию на проектирование</w:t>
            </w:r>
          </w:p>
        </w:tc>
        <w:tc>
          <w:tcPr>
            <w:tcW w:w="2689" w:type="dxa"/>
            <w:vAlign w:val="center"/>
          </w:tcPr>
          <w:p w:rsidR="00D84A0A" w:rsidRPr="000675EE" w:rsidRDefault="00D84A0A" w:rsidP="00041FC4">
            <w:pPr>
              <w:spacing w:line="239" w:lineRule="auto"/>
              <w:ind w:right="-57"/>
              <w:rPr>
                <w:rFonts w:ascii="Times New Roman" w:hAnsi="Times New Roman" w:cs="Times New Roman"/>
                <w:bCs/>
                <w:sz w:val="24"/>
                <w:szCs w:val="24"/>
              </w:rPr>
            </w:pPr>
            <w:r w:rsidRPr="000675EE">
              <w:rPr>
                <w:rFonts w:ascii="Times New Roman" w:hAnsi="Times New Roman" w:cs="Times New Roman"/>
                <w:bCs/>
                <w:sz w:val="24"/>
                <w:szCs w:val="24"/>
              </w:rPr>
              <w:t xml:space="preserve">Радиус </w:t>
            </w:r>
            <w:r w:rsidRPr="000675EE">
              <w:rPr>
                <w:rFonts w:ascii="Times New Roman" w:hAnsi="Times New Roman" w:cs="Times New Roman"/>
                <w:sz w:val="24"/>
                <w:szCs w:val="24"/>
              </w:rPr>
              <w:t>транспортной доступности 2 ч.</w:t>
            </w:r>
          </w:p>
        </w:tc>
      </w:tr>
      <w:tr w:rsidR="00D84A0A" w:rsidRPr="003A55A3" w:rsidTr="00041FC4">
        <w:tblPrEx>
          <w:tblBorders>
            <w:bottom w:val="single" w:sz="4" w:space="0" w:color="auto"/>
          </w:tblBorders>
        </w:tblPrEx>
        <w:trPr>
          <w:trHeight w:val="93"/>
          <w:jc w:val="center"/>
        </w:trPr>
        <w:tc>
          <w:tcPr>
            <w:tcW w:w="3285" w:type="dxa"/>
            <w:shd w:val="clear" w:color="auto" w:fill="auto"/>
            <w:vAlign w:val="center"/>
          </w:tcPr>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Общественные здания и сооружения различного назначения</w:t>
            </w:r>
          </w:p>
        </w:tc>
        <w:tc>
          <w:tcPr>
            <w:tcW w:w="4076" w:type="dxa"/>
            <w:vAlign w:val="center"/>
          </w:tcPr>
          <w:p w:rsidR="00D84A0A" w:rsidRPr="000675EE" w:rsidRDefault="00D84A0A" w:rsidP="00041FC4">
            <w:pPr>
              <w:pStyle w:val="S0"/>
              <w:widowControl w:val="0"/>
              <w:spacing w:line="239" w:lineRule="auto"/>
              <w:ind w:firstLine="0"/>
              <w:jc w:val="center"/>
              <w:rPr>
                <w:rFonts w:ascii="Times New Roman" w:hAnsi="Times New Roman" w:cs="Times New Roman"/>
              </w:rPr>
            </w:pPr>
            <w:r w:rsidRPr="000675EE">
              <w:rPr>
                <w:rFonts w:ascii="Times New Roman" w:hAnsi="Times New Roman" w:cs="Times New Roman"/>
              </w:rPr>
              <w:t>5 % общей вместимости объекта или расчетного количества посетителей</w:t>
            </w:r>
          </w:p>
        </w:tc>
        <w:tc>
          <w:tcPr>
            <w:tcW w:w="2689" w:type="dxa"/>
            <w:vAlign w:val="center"/>
          </w:tcPr>
          <w:p w:rsidR="00D84A0A" w:rsidRPr="000675EE" w:rsidRDefault="00D84A0A" w:rsidP="00041FC4">
            <w:pPr>
              <w:spacing w:line="239" w:lineRule="auto"/>
              <w:ind w:left="-57" w:right="-57"/>
              <w:jc w:val="center"/>
              <w:rPr>
                <w:rFonts w:ascii="Times New Roman" w:hAnsi="Times New Roman" w:cs="Times New Roman"/>
                <w:bCs/>
                <w:spacing w:val="-2"/>
                <w:sz w:val="24"/>
                <w:szCs w:val="24"/>
              </w:rPr>
            </w:pPr>
            <w:r w:rsidRPr="000675EE">
              <w:rPr>
                <w:rFonts w:ascii="Times New Roman" w:hAnsi="Times New Roman" w:cs="Times New Roman"/>
                <w:bCs/>
                <w:spacing w:val="-2"/>
                <w:sz w:val="24"/>
                <w:szCs w:val="24"/>
              </w:rPr>
              <w:t>В зависимости от назначения зданий и сооружений</w:t>
            </w:r>
          </w:p>
        </w:tc>
      </w:tr>
      <w:tr w:rsidR="00D84A0A" w:rsidRPr="003A55A3" w:rsidTr="00041FC4">
        <w:tblPrEx>
          <w:tblBorders>
            <w:bottom w:val="single" w:sz="4" w:space="0" w:color="auto"/>
          </w:tblBorders>
        </w:tblPrEx>
        <w:trPr>
          <w:trHeight w:val="93"/>
          <w:jc w:val="center"/>
        </w:trPr>
        <w:tc>
          <w:tcPr>
            <w:tcW w:w="3285" w:type="dxa"/>
            <w:shd w:val="clear" w:color="auto" w:fill="auto"/>
            <w:vAlign w:val="center"/>
          </w:tcPr>
          <w:p w:rsidR="00D84A0A" w:rsidRPr="000675EE" w:rsidRDefault="00D84A0A" w:rsidP="00041FC4">
            <w:pPr>
              <w:pStyle w:val="S0"/>
              <w:widowControl w:val="0"/>
              <w:suppressAutoHyphens/>
              <w:spacing w:line="239" w:lineRule="auto"/>
              <w:ind w:left="113" w:firstLine="0"/>
              <w:jc w:val="left"/>
              <w:rPr>
                <w:rFonts w:ascii="Times New Roman" w:hAnsi="Times New Roman" w:cs="Times New Roman"/>
              </w:rPr>
            </w:pPr>
            <w:r w:rsidRPr="000675EE">
              <w:rPr>
                <w:rFonts w:ascii="Times New Roman" w:hAnsi="Times New Roman" w:cs="Times New Roman"/>
              </w:rPr>
              <w:t>в том числе идентичные места (приборы, устройства и т. п.) обслуживания посетителей</w:t>
            </w:r>
          </w:p>
        </w:tc>
        <w:tc>
          <w:tcPr>
            <w:tcW w:w="4076" w:type="dxa"/>
            <w:vAlign w:val="center"/>
          </w:tcPr>
          <w:p w:rsidR="00D84A0A" w:rsidRPr="000675EE" w:rsidRDefault="00D84A0A" w:rsidP="00041FC4">
            <w:pPr>
              <w:pStyle w:val="S0"/>
              <w:widowControl w:val="0"/>
              <w:spacing w:line="239" w:lineRule="auto"/>
              <w:ind w:firstLine="0"/>
              <w:jc w:val="center"/>
              <w:rPr>
                <w:rFonts w:ascii="Times New Roman" w:hAnsi="Times New Roman" w:cs="Times New Roman"/>
              </w:rPr>
            </w:pPr>
            <w:r w:rsidRPr="000675EE">
              <w:rPr>
                <w:rFonts w:ascii="Times New Roman" w:hAnsi="Times New Roman" w:cs="Times New Roman"/>
              </w:rPr>
              <w:t>5 % от общего числа, но не менее 1</w:t>
            </w:r>
          </w:p>
        </w:tc>
        <w:tc>
          <w:tcPr>
            <w:tcW w:w="2689" w:type="dxa"/>
            <w:vAlign w:val="center"/>
          </w:tcPr>
          <w:p w:rsidR="00D84A0A" w:rsidRPr="000675EE" w:rsidRDefault="00D84A0A" w:rsidP="00041FC4">
            <w:pPr>
              <w:spacing w:line="239" w:lineRule="auto"/>
              <w:ind w:left="-57" w:right="-57"/>
              <w:jc w:val="center"/>
              <w:rPr>
                <w:rFonts w:ascii="Times New Roman" w:hAnsi="Times New Roman" w:cs="Times New Roman"/>
                <w:bCs/>
                <w:sz w:val="24"/>
                <w:szCs w:val="24"/>
              </w:rPr>
            </w:pPr>
            <w:r w:rsidRPr="000675EE">
              <w:rPr>
                <w:rFonts w:ascii="Times New Roman" w:hAnsi="Times New Roman" w:cs="Times New Roman"/>
                <w:bCs/>
                <w:sz w:val="24"/>
                <w:szCs w:val="24"/>
              </w:rPr>
              <w:t>-</w:t>
            </w:r>
          </w:p>
        </w:tc>
      </w:tr>
      <w:tr w:rsidR="00D84A0A" w:rsidRPr="003A55A3" w:rsidTr="00041FC4">
        <w:tblPrEx>
          <w:tblBorders>
            <w:bottom w:val="single" w:sz="4" w:space="0" w:color="auto"/>
          </w:tblBorders>
        </w:tblPrEx>
        <w:trPr>
          <w:trHeight w:val="93"/>
          <w:jc w:val="center"/>
        </w:trPr>
        <w:tc>
          <w:tcPr>
            <w:tcW w:w="3285" w:type="dxa"/>
            <w:shd w:val="clear" w:color="auto" w:fill="auto"/>
            <w:vAlign w:val="center"/>
          </w:tcPr>
          <w:p w:rsidR="00D84A0A" w:rsidRPr="000675EE" w:rsidRDefault="00D84A0A" w:rsidP="00041FC4">
            <w:pPr>
              <w:spacing w:line="240" w:lineRule="auto"/>
              <w:ind w:right="-57"/>
              <w:rPr>
                <w:rFonts w:ascii="Times New Roman" w:hAnsi="Times New Roman" w:cs="Times New Roman"/>
                <w:bCs/>
                <w:sz w:val="24"/>
                <w:szCs w:val="24"/>
              </w:rPr>
            </w:pPr>
            <w:r w:rsidRPr="000675EE">
              <w:rPr>
                <w:rFonts w:ascii="Times New Roman" w:hAnsi="Times New Roman" w:cs="Times New Roman"/>
                <w:bCs/>
                <w:sz w:val="24"/>
                <w:szCs w:val="24"/>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D84A0A" w:rsidRPr="000675EE" w:rsidRDefault="00D84A0A" w:rsidP="00041FC4">
            <w:pPr>
              <w:suppressAutoHyphens/>
              <w:spacing w:line="240" w:lineRule="auto"/>
              <w:ind w:left="-57" w:right="-57"/>
              <w:jc w:val="center"/>
              <w:rPr>
                <w:rFonts w:ascii="Times New Roman" w:hAnsi="Times New Roman" w:cs="Times New Roman"/>
                <w:bCs/>
                <w:sz w:val="24"/>
                <w:szCs w:val="24"/>
              </w:rPr>
            </w:pPr>
            <w:r w:rsidRPr="000675EE">
              <w:rPr>
                <w:rFonts w:ascii="Times New Roman" w:hAnsi="Times New Roman" w:cs="Times New Roman"/>
                <w:bCs/>
                <w:sz w:val="24"/>
                <w:szCs w:val="24"/>
              </w:rPr>
              <w:t>по реальной и прогнозируемой потребности</w:t>
            </w:r>
          </w:p>
        </w:tc>
        <w:tc>
          <w:tcPr>
            <w:tcW w:w="2689" w:type="dxa"/>
            <w:vAlign w:val="center"/>
          </w:tcPr>
          <w:p w:rsidR="00D84A0A" w:rsidRPr="000675EE" w:rsidRDefault="00D84A0A" w:rsidP="00041FC4">
            <w:pPr>
              <w:spacing w:line="240" w:lineRule="auto"/>
              <w:ind w:left="-57" w:right="-57"/>
              <w:rPr>
                <w:rFonts w:ascii="Times New Roman" w:hAnsi="Times New Roman" w:cs="Times New Roman"/>
                <w:bCs/>
                <w:sz w:val="24"/>
                <w:szCs w:val="24"/>
              </w:rPr>
            </w:pPr>
            <w:r w:rsidRPr="000675EE">
              <w:rPr>
                <w:rFonts w:ascii="Times New Roman" w:hAnsi="Times New Roman" w:cs="Times New Roman"/>
                <w:bCs/>
                <w:sz w:val="24"/>
                <w:szCs w:val="24"/>
              </w:rPr>
              <w:t xml:space="preserve">Радиус </w:t>
            </w:r>
            <w:r w:rsidRPr="000675EE">
              <w:rPr>
                <w:rFonts w:ascii="Times New Roman" w:hAnsi="Times New Roman" w:cs="Times New Roman"/>
                <w:sz w:val="24"/>
                <w:szCs w:val="24"/>
              </w:rPr>
              <w:t>транспортной доступности 2 ч.</w:t>
            </w:r>
          </w:p>
        </w:tc>
      </w:tr>
      <w:tr w:rsidR="00D84A0A" w:rsidRPr="003A55A3" w:rsidTr="00041FC4">
        <w:tblPrEx>
          <w:tblBorders>
            <w:bottom w:val="single" w:sz="4" w:space="0" w:color="auto"/>
          </w:tblBorders>
        </w:tblPrEx>
        <w:trPr>
          <w:trHeight w:val="93"/>
          <w:jc w:val="center"/>
        </w:trPr>
        <w:tc>
          <w:tcPr>
            <w:tcW w:w="3285" w:type="dxa"/>
            <w:shd w:val="clear" w:color="auto" w:fill="auto"/>
          </w:tcPr>
          <w:p w:rsidR="00D84A0A" w:rsidRPr="000675EE" w:rsidRDefault="00D84A0A" w:rsidP="00041FC4">
            <w:pPr>
              <w:suppressAutoHyphens/>
              <w:spacing w:line="240" w:lineRule="auto"/>
              <w:ind w:right="-57"/>
              <w:rPr>
                <w:rFonts w:ascii="Times New Roman" w:hAnsi="Times New Roman" w:cs="Times New Roman"/>
                <w:bCs/>
                <w:sz w:val="24"/>
                <w:szCs w:val="24"/>
              </w:rPr>
            </w:pPr>
            <w:r w:rsidRPr="000675EE">
              <w:rPr>
                <w:rFonts w:ascii="Times New Roman" w:hAnsi="Times New Roman" w:cs="Times New Roman"/>
                <w:bCs/>
                <w:sz w:val="24"/>
                <w:szCs w:val="24"/>
              </w:rPr>
              <w:t>Автостоянки на участках около или внутри объектов обслуживания</w:t>
            </w:r>
          </w:p>
        </w:tc>
        <w:tc>
          <w:tcPr>
            <w:tcW w:w="4076" w:type="dxa"/>
            <w:vAlign w:val="center"/>
          </w:tcPr>
          <w:p w:rsidR="00D84A0A" w:rsidRPr="000675EE" w:rsidRDefault="00D84A0A" w:rsidP="00041FC4">
            <w:pPr>
              <w:spacing w:line="240" w:lineRule="auto"/>
              <w:rPr>
                <w:rFonts w:ascii="Times New Roman" w:hAnsi="Times New Roman" w:cs="Times New Roman"/>
                <w:sz w:val="24"/>
                <w:szCs w:val="24"/>
              </w:rPr>
            </w:pPr>
            <w:r w:rsidRPr="000675EE">
              <w:rPr>
                <w:rFonts w:ascii="Times New Roman" w:hAnsi="Times New Roman" w:cs="Times New Roman"/>
                <w:bCs/>
                <w:spacing w:val="-2"/>
                <w:sz w:val="24"/>
                <w:szCs w:val="24"/>
              </w:rPr>
              <w:t xml:space="preserve">10 % </w:t>
            </w:r>
            <w:proofErr w:type="spellStart"/>
            <w:r w:rsidRPr="000675EE">
              <w:rPr>
                <w:rFonts w:ascii="Times New Roman" w:hAnsi="Times New Roman" w:cs="Times New Roman"/>
                <w:bCs/>
                <w:spacing w:val="-2"/>
                <w:sz w:val="24"/>
                <w:szCs w:val="24"/>
              </w:rPr>
              <w:t>машино</w:t>
            </w:r>
            <w:proofErr w:type="spellEnd"/>
            <w:r w:rsidRPr="000675EE">
              <w:rPr>
                <w:rFonts w:ascii="Times New Roman" w:hAnsi="Times New Roman" w:cs="Times New Roman"/>
                <w:bCs/>
                <w:spacing w:val="-2"/>
                <w:sz w:val="24"/>
                <w:szCs w:val="24"/>
              </w:rPr>
              <w:t>-мест, но не менее 1 места</w:t>
            </w:r>
            <w:r w:rsidRPr="000675EE">
              <w:rPr>
                <w:rFonts w:ascii="Times New Roman" w:hAnsi="Times New Roman" w:cs="Times New Roman"/>
                <w:bCs/>
                <w:sz w:val="24"/>
                <w:szCs w:val="24"/>
              </w:rPr>
              <w:t xml:space="preserve"> для автотранспорта инвалидов, в том </w:t>
            </w:r>
            <w:r w:rsidRPr="000675EE">
              <w:rPr>
                <w:rFonts w:ascii="Times New Roman" w:hAnsi="Times New Roman" w:cs="Times New Roman"/>
                <w:bCs/>
                <w:spacing w:val="-2"/>
                <w:sz w:val="24"/>
                <w:szCs w:val="24"/>
              </w:rPr>
              <w:t>числе 5 % специализированных мест для</w:t>
            </w:r>
            <w:r w:rsidRPr="000675EE">
              <w:rPr>
                <w:rFonts w:ascii="Times New Roman" w:hAnsi="Times New Roman" w:cs="Times New Roman"/>
                <w:bCs/>
                <w:sz w:val="24"/>
                <w:szCs w:val="24"/>
              </w:rPr>
              <w:t xml:space="preserve"> автотранспорта </w:t>
            </w:r>
            <w:r w:rsidRPr="000675EE">
              <w:rPr>
                <w:rFonts w:ascii="Times New Roman" w:hAnsi="Times New Roman" w:cs="Times New Roman"/>
                <w:sz w:val="24"/>
                <w:szCs w:val="24"/>
              </w:rPr>
              <w:t>инвалидов на креслах-колясках из расчета, при числе мест:</w:t>
            </w:r>
          </w:p>
          <w:p w:rsidR="00D84A0A" w:rsidRPr="000675EE" w:rsidRDefault="00D84A0A" w:rsidP="00041FC4">
            <w:pPr>
              <w:spacing w:line="240" w:lineRule="auto"/>
              <w:ind w:left="142" w:hanging="142"/>
              <w:rPr>
                <w:rFonts w:ascii="Times New Roman" w:hAnsi="Times New Roman" w:cs="Times New Roman"/>
                <w:sz w:val="24"/>
                <w:szCs w:val="24"/>
              </w:rPr>
            </w:pPr>
            <w:r w:rsidRPr="000675EE">
              <w:rPr>
                <w:rFonts w:ascii="Times New Roman" w:hAnsi="Times New Roman" w:cs="Times New Roman"/>
                <w:sz w:val="24"/>
                <w:szCs w:val="24"/>
              </w:rPr>
              <w:t>- до 100 мест – 5 %, но не менее 1 места;</w:t>
            </w:r>
          </w:p>
          <w:p w:rsidR="00D84A0A" w:rsidRPr="000675EE" w:rsidRDefault="00D84A0A" w:rsidP="00041FC4">
            <w:pPr>
              <w:spacing w:line="240" w:lineRule="auto"/>
              <w:ind w:left="142" w:hanging="142"/>
              <w:rPr>
                <w:rFonts w:ascii="Times New Roman" w:hAnsi="Times New Roman" w:cs="Times New Roman"/>
                <w:sz w:val="24"/>
                <w:szCs w:val="24"/>
              </w:rPr>
            </w:pPr>
            <w:r w:rsidRPr="000675EE">
              <w:rPr>
                <w:rFonts w:ascii="Times New Roman" w:hAnsi="Times New Roman" w:cs="Times New Roman"/>
                <w:sz w:val="24"/>
                <w:szCs w:val="24"/>
              </w:rPr>
              <w:t>- 101-200 мест – 5 мест и дополнительно 3 %;</w:t>
            </w:r>
          </w:p>
          <w:p w:rsidR="00D84A0A" w:rsidRPr="000675EE" w:rsidRDefault="00D84A0A" w:rsidP="00041FC4">
            <w:pPr>
              <w:spacing w:line="240" w:lineRule="auto"/>
              <w:ind w:left="142" w:hanging="142"/>
              <w:rPr>
                <w:rFonts w:ascii="Times New Roman" w:hAnsi="Times New Roman" w:cs="Times New Roman"/>
                <w:sz w:val="24"/>
                <w:szCs w:val="24"/>
              </w:rPr>
            </w:pPr>
            <w:r w:rsidRPr="000675EE">
              <w:rPr>
                <w:rFonts w:ascii="Times New Roman" w:hAnsi="Times New Roman" w:cs="Times New Roman"/>
                <w:sz w:val="24"/>
                <w:szCs w:val="24"/>
              </w:rPr>
              <w:t>- 201-1000 мест – 8 мест и дополнительно 2 %;</w:t>
            </w:r>
          </w:p>
          <w:p w:rsidR="00D84A0A" w:rsidRPr="000675EE" w:rsidRDefault="00D84A0A" w:rsidP="00041FC4">
            <w:pPr>
              <w:spacing w:line="240" w:lineRule="auto"/>
              <w:ind w:left="142" w:hanging="142"/>
              <w:rPr>
                <w:rFonts w:ascii="Times New Roman" w:hAnsi="Times New Roman" w:cs="Times New Roman"/>
                <w:bCs/>
                <w:sz w:val="24"/>
                <w:szCs w:val="24"/>
              </w:rPr>
            </w:pPr>
            <w:r w:rsidRPr="000675EE">
              <w:rPr>
                <w:rFonts w:ascii="Times New Roman" w:hAnsi="Times New Roman" w:cs="Times New Roman"/>
                <w:sz w:val="24"/>
                <w:szCs w:val="24"/>
              </w:rPr>
              <w:t>- 1001 и более мест – 24 места и дополнительно не менее 1 % на каждые 100 мест свыше.</w:t>
            </w:r>
          </w:p>
        </w:tc>
        <w:tc>
          <w:tcPr>
            <w:tcW w:w="2689" w:type="dxa"/>
          </w:tcPr>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bCs/>
                <w:sz w:val="24"/>
                <w:szCs w:val="24"/>
              </w:rPr>
              <w:t>На открытых автостоянках до входов, доступных для инвалидов и других маломобильных групп населения:</w:t>
            </w:r>
          </w:p>
          <w:p w:rsidR="00D84A0A" w:rsidRPr="000675EE" w:rsidRDefault="00D84A0A" w:rsidP="00041FC4">
            <w:pPr>
              <w:autoSpaceDE w:val="0"/>
              <w:autoSpaceDN w:val="0"/>
              <w:adjustRightInd w:val="0"/>
              <w:spacing w:line="240" w:lineRule="auto"/>
              <w:ind w:left="142" w:hanging="142"/>
              <w:rPr>
                <w:rFonts w:ascii="Times New Roman" w:hAnsi="Times New Roman" w:cs="Times New Roman"/>
                <w:bCs/>
                <w:sz w:val="24"/>
                <w:szCs w:val="24"/>
              </w:rPr>
            </w:pPr>
            <w:r w:rsidRPr="000675EE">
              <w:rPr>
                <w:rFonts w:ascii="Times New Roman" w:hAnsi="Times New Roman" w:cs="Times New Roman"/>
                <w:bCs/>
                <w:sz w:val="24"/>
                <w:szCs w:val="24"/>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0675EE">
                <w:rPr>
                  <w:rFonts w:ascii="Times New Roman" w:hAnsi="Times New Roman" w:cs="Times New Roman"/>
                  <w:bCs/>
                  <w:sz w:val="24"/>
                  <w:szCs w:val="24"/>
                </w:rPr>
                <w:t>50 м</w:t>
              </w:r>
            </w:smartTag>
            <w:r w:rsidRPr="000675EE">
              <w:rPr>
                <w:rFonts w:ascii="Times New Roman" w:hAnsi="Times New Roman" w:cs="Times New Roman"/>
                <w:bCs/>
                <w:sz w:val="24"/>
                <w:szCs w:val="24"/>
              </w:rPr>
              <w:t>;</w:t>
            </w:r>
          </w:p>
          <w:p w:rsidR="00D84A0A" w:rsidRPr="000675EE" w:rsidRDefault="00D84A0A" w:rsidP="00041FC4">
            <w:pPr>
              <w:spacing w:line="240" w:lineRule="auto"/>
              <w:ind w:left="142" w:right="-57" w:hanging="142"/>
              <w:rPr>
                <w:rFonts w:ascii="Times New Roman" w:hAnsi="Times New Roman" w:cs="Times New Roman"/>
                <w:bCs/>
                <w:spacing w:val="-2"/>
                <w:sz w:val="24"/>
                <w:szCs w:val="24"/>
              </w:rPr>
            </w:pPr>
            <w:r w:rsidRPr="000675EE">
              <w:rPr>
                <w:rFonts w:ascii="Times New Roman" w:hAnsi="Times New Roman" w:cs="Times New Roman"/>
                <w:bCs/>
                <w:spacing w:val="-2"/>
                <w:sz w:val="24"/>
                <w:szCs w:val="24"/>
              </w:rPr>
              <w:t xml:space="preserve">- для жилых зданий – </w:t>
            </w:r>
            <w:smartTag w:uri="urn:schemas-microsoft-com:office:smarttags" w:element="metricconverter">
              <w:smartTagPr>
                <w:attr w:name="ProductID" w:val="100 м"/>
              </w:smartTagPr>
              <w:r w:rsidRPr="000675EE">
                <w:rPr>
                  <w:rFonts w:ascii="Times New Roman" w:hAnsi="Times New Roman" w:cs="Times New Roman"/>
                  <w:bCs/>
                  <w:spacing w:val="-2"/>
                  <w:sz w:val="24"/>
                  <w:szCs w:val="24"/>
                </w:rPr>
                <w:t>100 м</w:t>
              </w:r>
            </w:smartTag>
          </w:p>
        </w:tc>
      </w:tr>
      <w:tr w:rsidR="00D84A0A" w:rsidRPr="003A55A3" w:rsidTr="00041FC4">
        <w:tblPrEx>
          <w:tblBorders>
            <w:bottom w:val="single" w:sz="4" w:space="0" w:color="auto"/>
          </w:tblBorders>
        </w:tblPrEx>
        <w:trPr>
          <w:trHeight w:val="93"/>
          <w:jc w:val="center"/>
        </w:trPr>
        <w:tc>
          <w:tcPr>
            <w:tcW w:w="3285" w:type="dxa"/>
            <w:shd w:val="clear" w:color="auto" w:fill="auto"/>
          </w:tcPr>
          <w:p w:rsidR="00D84A0A" w:rsidRPr="000675EE" w:rsidRDefault="00D84A0A" w:rsidP="00041FC4">
            <w:pPr>
              <w:spacing w:line="240" w:lineRule="auto"/>
              <w:ind w:right="-57"/>
              <w:rPr>
                <w:rFonts w:ascii="Times New Roman" w:hAnsi="Times New Roman" w:cs="Times New Roman"/>
                <w:bCs/>
                <w:sz w:val="24"/>
                <w:szCs w:val="24"/>
              </w:rPr>
            </w:pPr>
            <w:r w:rsidRPr="000675EE">
              <w:rPr>
                <w:rFonts w:ascii="Times New Roman" w:hAnsi="Times New Roman" w:cs="Times New Roman"/>
                <w:bCs/>
                <w:sz w:val="24"/>
                <w:szCs w:val="24"/>
              </w:rPr>
              <w:t xml:space="preserve">Автостоянки </w:t>
            </w:r>
            <w:r w:rsidRPr="000675EE">
              <w:rPr>
                <w:rFonts w:ascii="Times New Roman" w:hAnsi="Times New Roman" w:cs="Times New Roman"/>
                <w:sz w:val="24"/>
                <w:szCs w:val="24"/>
              </w:rPr>
              <w:t>при специализированных зданиях и сооружениях для инвалидов</w:t>
            </w:r>
          </w:p>
        </w:tc>
        <w:tc>
          <w:tcPr>
            <w:tcW w:w="4076" w:type="dxa"/>
            <w:vAlign w:val="center"/>
          </w:tcPr>
          <w:p w:rsidR="00D84A0A" w:rsidRPr="000675EE" w:rsidRDefault="00D84A0A" w:rsidP="00041FC4">
            <w:pPr>
              <w:spacing w:line="240" w:lineRule="auto"/>
              <w:jc w:val="center"/>
              <w:rPr>
                <w:rFonts w:ascii="Times New Roman" w:hAnsi="Times New Roman" w:cs="Times New Roman"/>
                <w:bCs/>
                <w:spacing w:val="-2"/>
                <w:sz w:val="24"/>
                <w:szCs w:val="24"/>
              </w:rPr>
            </w:pPr>
            <w:r w:rsidRPr="000675EE">
              <w:rPr>
                <w:rFonts w:ascii="Times New Roman" w:hAnsi="Times New Roman" w:cs="Times New Roman"/>
                <w:sz w:val="24"/>
                <w:szCs w:val="24"/>
              </w:rPr>
              <w:t xml:space="preserve">не менее 20 % мест </w:t>
            </w:r>
            <w:r w:rsidRPr="000675EE">
              <w:rPr>
                <w:rFonts w:ascii="Times New Roman" w:hAnsi="Times New Roman" w:cs="Times New Roman"/>
                <w:bCs/>
                <w:sz w:val="24"/>
                <w:szCs w:val="24"/>
              </w:rPr>
              <w:t>для автотранспорта инвалидов</w:t>
            </w:r>
          </w:p>
        </w:tc>
        <w:tc>
          <w:tcPr>
            <w:tcW w:w="2689" w:type="dxa"/>
            <w:vAlign w:val="center"/>
          </w:tcPr>
          <w:p w:rsidR="00D84A0A" w:rsidRPr="000675EE" w:rsidRDefault="00D84A0A" w:rsidP="00041FC4">
            <w:pPr>
              <w:autoSpaceDE w:val="0"/>
              <w:autoSpaceDN w:val="0"/>
              <w:adjustRightInd w:val="0"/>
              <w:spacing w:line="240" w:lineRule="auto"/>
              <w:jc w:val="center"/>
              <w:rPr>
                <w:rFonts w:ascii="Times New Roman" w:hAnsi="Times New Roman" w:cs="Times New Roman"/>
                <w:bCs/>
                <w:sz w:val="24"/>
                <w:szCs w:val="24"/>
              </w:rPr>
            </w:pPr>
            <w:smartTag w:uri="urn:schemas-microsoft-com:office:smarttags" w:element="metricconverter">
              <w:smartTagPr>
                <w:attr w:name="ProductID" w:val="50 м"/>
              </w:smartTagPr>
              <w:r w:rsidRPr="000675EE">
                <w:rPr>
                  <w:rFonts w:ascii="Times New Roman" w:hAnsi="Times New Roman" w:cs="Times New Roman"/>
                  <w:bCs/>
                  <w:sz w:val="24"/>
                  <w:szCs w:val="24"/>
                </w:rPr>
                <w:t>50 м</w:t>
              </w:r>
            </w:smartTag>
          </w:p>
        </w:tc>
      </w:tr>
      <w:tr w:rsidR="00D84A0A" w:rsidRPr="003A55A3" w:rsidTr="00041FC4">
        <w:tblPrEx>
          <w:tblBorders>
            <w:bottom w:val="single" w:sz="4" w:space="0" w:color="auto"/>
          </w:tblBorders>
        </w:tblPrEx>
        <w:trPr>
          <w:trHeight w:val="93"/>
          <w:jc w:val="center"/>
        </w:trPr>
        <w:tc>
          <w:tcPr>
            <w:tcW w:w="3285" w:type="dxa"/>
            <w:shd w:val="clear" w:color="auto" w:fill="auto"/>
          </w:tcPr>
          <w:p w:rsidR="00D84A0A" w:rsidRPr="000675EE" w:rsidRDefault="00D84A0A" w:rsidP="00041FC4">
            <w:pPr>
              <w:spacing w:line="240" w:lineRule="auto"/>
              <w:ind w:right="-57"/>
              <w:rPr>
                <w:rFonts w:ascii="Times New Roman" w:hAnsi="Times New Roman" w:cs="Times New Roman"/>
                <w:bCs/>
                <w:sz w:val="24"/>
                <w:szCs w:val="24"/>
              </w:rPr>
            </w:pPr>
            <w:r w:rsidRPr="000675EE">
              <w:rPr>
                <w:rFonts w:ascii="Times New Roman" w:hAnsi="Times New Roman" w:cs="Times New Roman"/>
                <w:bCs/>
                <w:sz w:val="24"/>
                <w:szCs w:val="24"/>
              </w:rPr>
              <w:t xml:space="preserve">Автостоянки </w:t>
            </w:r>
            <w:r w:rsidRPr="000675EE">
              <w:rPr>
                <w:rFonts w:ascii="Times New Roman" w:hAnsi="Times New Roman" w:cs="Times New Roman"/>
                <w:sz w:val="24"/>
                <w:szCs w:val="24"/>
              </w:rPr>
              <w:t xml:space="preserve">около учреждений, специализирующихся на лечении спинальных больных и </w:t>
            </w:r>
            <w:r>
              <w:rPr>
                <w:rFonts w:ascii="Times New Roman" w:hAnsi="Times New Roman" w:cs="Times New Roman"/>
                <w:sz w:val="24"/>
                <w:szCs w:val="24"/>
              </w:rPr>
              <w:t>восстановлении опорно-двигатель</w:t>
            </w:r>
            <w:r w:rsidRPr="000675EE">
              <w:rPr>
                <w:rFonts w:ascii="Times New Roman" w:hAnsi="Times New Roman" w:cs="Times New Roman"/>
                <w:sz w:val="24"/>
                <w:szCs w:val="24"/>
              </w:rPr>
              <w:t>ных функций</w:t>
            </w:r>
          </w:p>
        </w:tc>
        <w:tc>
          <w:tcPr>
            <w:tcW w:w="4076" w:type="dxa"/>
            <w:vAlign w:val="center"/>
          </w:tcPr>
          <w:p w:rsidR="00D84A0A" w:rsidRPr="000675EE" w:rsidRDefault="00D84A0A" w:rsidP="00041FC4">
            <w:pPr>
              <w:spacing w:line="240" w:lineRule="auto"/>
              <w:jc w:val="center"/>
              <w:rPr>
                <w:rFonts w:ascii="Times New Roman" w:hAnsi="Times New Roman" w:cs="Times New Roman"/>
                <w:sz w:val="24"/>
                <w:szCs w:val="24"/>
              </w:rPr>
            </w:pPr>
            <w:r w:rsidRPr="000675EE">
              <w:rPr>
                <w:rFonts w:ascii="Times New Roman" w:hAnsi="Times New Roman" w:cs="Times New Roman"/>
                <w:sz w:val="24"/>
                <w:szCs w:val="24"/>
              </w:rPr>
              <w:t xml:space="preserve">не менее 30 % мест </w:t>
            </w:r>
            <w:r w:rsidRPr="000675EE">
              <w:rPr>
                <w:rFonts w:ascii="Times New Roman" w:hAnsi="Times New Roman" w:cs="Times New Roman"/>
                <w:bCs/>
                <w:sz w:val="24"/>
                <w:szCs w:val="24"/>
              </w:rPr>
              <w:t>для автотранспорта инвалидов</w:t>
            </w:r>
          </w:p>
        </w:tc>
        <w:tc>
          <w:tcPr>
            <w:tcW w:w="2689" w:type="dxa"/>
            <w:vAlign w:val="center"/>
          </w:tcPr>
          <w:p w:rsidR="00D84A0A" w:rsidRPr="000675EE" w:rsidRDefault="00D84A0A" w:rsidP="00041FC4">
            <w:pPr>
              <w:autoSpaceDE w:val="0"/>
              <w:autoSpaceDN w:val="0"/>
              <w:adjustRightInd w:val="0"/>
              <w:spacing w:line="240" w:lineRule="auto"/>
              <w:jc w:val="center"/>
              <w:rPr>
                <w:rFonts w:ascii="Times New Roman" w:hAnsi="Times New Roman" w:cs="Times New Roman"/>
                <w:bCs/>
                <w:sz w:val="24"/>
                <w:szCs w:val="24"/>
              </w:rPr>
            </w:pPr>
            <w:smartTag w:uri="urn:schemas-microsoft-com:office:smarttags" w:element="metricconverter">
              <w:smartTagPr>
                <w:attr w:name="ProductID" w:val="50 м"/>
              </w:smartTagPr>
              <w:r w:rsidRPr="000675EE">
                <w:rPr>
                  <w:rFonts w:ascii="Times New Roman" w:hAnsi="Times New Roman" w:cs="Times New Roman"/>
                  <w:bCs/>
                  <w:sz w:val="24"/>
                  <w:szCs w:val="24"/>
                </w:rPr>
                <w:t>50 м</w:t>
              </w:r>
            </w:smartTag>
          </w:p>
        </w:tc>
      </w:tr>
      <w:tr w:rsidR="00D84A0A" w:rsidRPr="003A55A3" w:rsidTr="00041FC4">
        <w:tblPrEx>
          <w:tblBorders>
            <w:bottom w:val="single" w:sz="4" w:space="0" w:color="auto"/>
          </w:tblBorders>
        </w:tblPrEx>
        <w:trPr>
          <w:trHeight w:val="93"/>
          <w:jc w:val="center"/>
        </w:trPr>
        <w:tc>
          <w:tcPr>
            <w:tcW w:w="3285" w:type="dxa"/>
            <w:shd w:val="clear" w:color="auto" w:fill="auto"/>
          </w:tcPr>
          <w:p w:rsidR="00D84A0A" w:rsidRPr="000675EE" w:rsidRDefault="00D84A0A" w:rsidP="00041FC4">
            <w:pPr>
              <w:spacing w:line="240" w:lineRule="auto"/>
              <w:ind w:right="-57"/>
              <w:rPr>
                <w:rFonts w:ascii="Times New Roman" w:hAnsi="Times New Roman" w:cs="Times New Roman"/>
                <w:bCs/>
                <w:sz w:val="24"/>
                <w:szCs w:val="24"/>
              </w:rPr>
            </w:pPr>
            <w:r w:rsidRPr="000675EE">
              <w:rPr>
                <w:rFonts w:ascii="Times New Roman" w:hAnsi="Times New Roman" w:cs="Times New Roman"/>
                <w:bCs/>
                <w:sz w:val="24"/>
                <w:szCs w:val="24"/>
              </w:rPr>
              <w:t xml:space="preserve">Остановки специализированных средств общественного транспорта, перевозящих только </w:t>
            </w:r>
            <w:r w:rsidRPr="000675EE">
              <w:rPr>
                <w:rFonts w:ascii="Times New Roman" w:hAnsi="Times New Roman" w:cs="Times New Roman"/>
                <w:bCs/>
                <w:sz w:val="24"/>
                <w:szCs w:val="24"/>
              </w:rPr>
              <w:lastRenderedPageBreak/>
              <w:t>инвалидов</w:t>
            </w:r>
          </w:p>
        </w:tc>
        <w:tc>
          <w:tcPr>
            <w:tcW w:w="4076" w:type="dxa"/>
            <w:vAlign w:val="center"/>
          </w:tcPr>
          <w:p w:rsidR="00D84A0A" w:rsidRPr="000675EE" w:rsidRDefault="00D84A0A" w:rsidP="00041FC4">
            <w:pPr>
              <w:spacing w:line="240" w:lineRule="auto"/>
              <w:jc w:val="center"/>
              <w:rPr>
                <w:rFonts w:ascii="Times New Roman" w:hAnsi="Times New Roman" w:cs="Times New Roman"/>
                <w:sz w:val="24"/>
                <w:szCs w:val="24"/>
              </w:rPr>
            </w:pPr>
            <w:r w:rsidRPr="000675EE">
              <w:rPr>
                <w:rFonts w:ascii="Times New Roman" w:hAnsi="Times New Roman" w:cs="Times New Roman"/>
                <w:sz w:val="24"/>
                <w:szCs w:val="24"/>
              </w:rPr>
              <w:lastRenderedPageBreak/>
              <w:t>по заданию на проектирование</w:t>
            </w:r>
          </w:p>
        </w:tc>
        <w:tc>
          <w:tcPr>
            <w:tcW w:w="2689" w:type="dxa"/>
            <w:vAlign w:val="center"/>
          </w:tcPr>
          <w:p w:rsidR="00D84A0A" w:rsidRPr="000675EE" w:rsidRDefault="00D84A0A" w:rsidP="00041FC4">
            <w:pPr>
              <w:pStyle w:val="af0"/>
              <w:widowControl w:val="0"/>
              <w:spacing w:before="0" w:beforeAutospacing="0" w:after="0" w:afterAutospacing="0"/>
              <w:ind w:left="142" w:hanging="142"/>
              <w:jc w:val="both"/>
              <w:rPr>
                <w:rFonts w:ascii="Times New Roman" w:hAnsi="Times New Roman" w:cs="Times New Roman"/>
                <w:bCs/>
              </w:rPr>
            </w:pPr>
            <w:r w:rsidRPr="000675EE">
              <w:rPr>
                <w:rFonts w:ascii="Times New Roman" w:hAnsi="Times New Roman" w:cs="Times New Roman"/>
                <w:bCs/>
              </w:rPr>
              <w:t xml:space="preserve">- до входов в общественные здания – </w:t>
            </w:r>
            <w:smartTag w:uri="urn:schemas-microsoft-com:office:smarttags" w:element="metricconverter">
              <w:smartTagPr>
                <w:attr w:name="ProductID" w:val="100 м"/>
              </w:smartTagPr>
              <w:r w:rsidRPr="000675EE">
                <w:rPr>
                  <w:rFonts w:ascii="Times New Roman" w:hAnsi="Times New Roman" w:cs="Times New Roman"/>
                  <w:bCs/>
                </w:rPr>
                <w:t>100 м</w:t>
              </w:r>
            </w:smartTag>
            <w:r w:rsidRPr="000675EE">
              <w:rPr>
                <w:rFonts w:ascii="Times New Roman" w:hAnsi="Times New Roman" w:cs="Times New Roman"/>
                <w:bCs/>
              </w:rPr>
              <w:t xml:space="preserve">; </w:t>
            </w:r>
          </w:p>
          <w:p w:rsidR="00D84A0A" w:rsidRPr="000675EE" w:rsidRDefault="00D84A0A" w:rsidP="00041FC4">
            <w:pPr>
              <w:autoSpaceDE w:val="0"/>
              <w:autoSpaceDN w:val="0"/>
              <w:adjustRightInd w:val="0"/>
              <w:spacing w:line="240" w:lineRule="auto"/>
              <w:ind w:left="142" w:hanging="142"/>
              <w:rPr>
                <w:rFonts w:ascii="Times New Roman" w:hAnsi="Times New Roman" w:cs="Times New Roman"/>
                <w:bCs/>
                <w:sz w:val="24"/>
                <w:szCs w:val="24"/>
              </w:rPr>
            </w:pPr>
            <w:r w:rsidRPr="000675EE">
              <w:rPr>
                <w:rFonts w:ascii="Times New Roman" w:hAnsi="Times New Roman" w:cs="Times New Roman"/>
                <w:bCs/>
                <w:sz w:val="24"/>
                <w:szCs w:val="24"/>
              </w:rPr>
              <w:t xml:space="preserve">- до входов в жилые </w:t>
            </w:r>
            <w:r w:rsidRPr="000675EE">
              <w:rPr>
                <w:rFonts w:ascii="Times New Roman" w:hAnsi="Times New Roman" w:cs="Times New Roman"/>
                <w:bCs/>
                <w:sz w:val="24"/>
                <w:szCs w:val="24"/>
              </w:rPr>
              <w:lastRenderedPageBreak/>
              <w:t xml:space="preserve">здания, в которых проживают инвалиды, – </w:t>
            </w:r>
            <w:smartTag w:uri="urn:schemas-microsoft-com:office:smarttags" w:element="metricconverter">
              <w:smartTagPr>
                <w:attr w:name="ProductID" w:val="300 м"/>
              </w:smartTagPr>
              <w:r w:rsidRPr="000675EE">
                <w:rPr>
                  <w:rFonts w:ascii="Times New Roman" w:hAnsi="Times New Roman" w:cs="Times New Roman"/>
                  <w:bCs/>
                  <w:sz w:val="24"/>
                  <w:szCs w:val="24"/>
                </w:rPr>
                <w:t>300 м</w:t>
              </w:r>
            </w:smartTag>
          </w:p>
        </w:tc>
      </w:tr>
    </w:tbl>
    <w:p w:rsidR="00D84A0A" w:rsidRPr="003A55A3" w:rsidRDefault="00D84A0A" w:rsidP="00D84A0A">
      <w:pPr>
        <w:pStyle w:val="S0"/>
        <w:widowControl w:val="0"/>
        <w:spacing w:before="120" w:line="240" w:lineRule="auto"/>
        <w:rPr>
          <w:rFonts w:ascii="Times New Roman" w:hAnsi="Times New Roman" w:cs="Times New Roman"/>
          <w:sz w:val="22"/>
          <w:szCs w:val="22"/>
        </w:rPr>
      </w:pPr>
      <w:r w:rsidRPr="003A55A3">
        <w:rPr>
          <w:rFonts w:ascii="Times New Roman" w:hAnsi="Times New Roman" w:cs="Times New Roman"/>
          <w:i/>
          <w:spacing w:val="40"/>
          <w:sz w:val="22"/>
          <w:szCs w:val="22"/>
        </w:rPr>
        <w:lastRenderedPageBreak/>
        <w:t>Примечание:</w:t>
      </w:r>
      <w:r w:rsidRPr="003A55A3">
        <w:rPr>
          <w:rFonts w:ascii="Times New Roman" w:hAnsi="Times New Roman" w:cs="Times New Roman"/>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 xml:space="preserve">Габариты </w:t>
      </w:r>
      <w:proofErr w:type="spellStart"/>
      <w:r w:rsidRPr="003A55A3">
        <w:rPr>
          <w:rFonts w:ascii="Times New Roman" w:hAnsi="Times New Roman" w:cs="Times New Roman"/>
          <w:bCs/>
          <w:sz w:val="22"/>
          <w:szCs w:val="22"/>
        </w:rPr>
        <w:t>машино</w:t>
      </w:r>
      <w:proofErr w:type="spellEnd"/>
      <w:r w:rsidRPr="003A55A3">
        <w:rPr>
          <w:rFonts w:ascii="Times New Roman" w:hAnsi="Times New Roman" w:cs="Times New Roman"/>
          <w:bCs/>
          <w:sz w:val="22"/>
          <w:szCs w:val="22"/>
        </w:rPr>
        <w:t xml:space="preserve">-места (с учетом минимально допустимых зазоров безопасности) </w:t>
      </w:r>
      <w:r w:rsidRPr="003A55A3">
        <w:rPr>
          <w:rFonts w:ascii="Times New Roman" w:hAnsi="Times New Roman" w:cs="Times New Roman"/>
          <w:sz w:val="22"/>
          <w:szCs w:val="22"/>
        </w:rPr>
        <w:t>для инвалидов, пользующихся креслами-колясками,</w:t>
      </w:r>
      <w:r w:rsidRPr="003A55A3">
        <w:rPr>
          <w:rFonts w:ascii="Times New Roman" w:hAnsi="Times New Roman" w:cs="Times New Roman"/>
          <w:bCs/>
          <w:sz w:val="22"/>
          <w:szCs w:val="22"/>
        </w:rPr>
        <w:t xml:space="preserve"> следует принимать не менее</w:t>
      </w:r>
      <w:r w:rsidRPr="003A55A3">
        <w:rPr>
          <w:rFonts w:ascii="Times New Roman" w:hAnsi="Times New Roman" w:cs="Times New Roman"/>
          <w:sz w:val="22"/>
          <w:szCs w:val="22"/>
        </w:rPr>
        <w:t xml:space="preserve"> 6,0 × </w:t>
      </w:r>
      <w:smartTag w:uri="urn:schemas-microsoft-com:office:smarttags" w:element="metricconverter">
        <w:smartTagPr>
          <w:attr w:name="ProductID" w:val="3,6 м"/>
        </w:smartTagPr>
        <w:r w:rsidRPr="003A55A3">
          <w:rPr>
            <w:rFonts w:ascii="Times New Roman" w:hAnsi="Times New Roman" w:cs="Times New Roman"/>
            <w:sz w:val="22"/>
            <w:szCs w:val="22"/>
          </w:rPr>
          <w:t>3,6 м</w:t>
        </w:r>
      </w:smartTag>
      <w:r w:rsidRPr="003A55A3">
        <w:rPr>
          <w:rFonts w:ascii="Times New Roman" w:hAnsi="Times New Roman" w:cs="Times New Roman"/>
          <w:sz w:val="22"/>
          <w:szCs w:val="22"/>
        </w:rPr>
        <w:t>.</w:t>
      </w:r>
    </w:p>
    <w:p w:rsidR="00D84A0A" w:rsidRPr="000675EE" w:rsidRDefault="00D84A0A" w:rsidP="00D84A0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16</w:t>
      </w:r>
      <w:r w:rsidRPr="000675EE">
        <w:rPr>
          <w:rFonts w:ascii="Times New Roman" w:hAnsi="Times New Roman" w:cs="Times New Roman"/>
          <w:bCs/>
          <w:sz w:val="24"/>
          <w:szCs w:val="24"/>
        </w:rPr>
        <w:t xml:space="preserve">.6. </w:t>
      </w:r>
      <w:r w:rsidRPr="000675EE">
        <w:rPr>
          <w:rFonts w:ascii="Times New Roman" w:hAnsi="Times New Roman" w:cs="Times New Roman"/>
          <w:sz w:val="24"/>
          <w:szCs w:val="24"/>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w:t>
      </w:r>
      <w:r>
        <w:rPr>
          <w:rFonts w:ascii="Times New Roman" w:hAnsi="Times New Roman" w:cs="Times New Roman"/>
          <w:sz w:val="24"/>
          <w:szCs w:val="24"/>
        </w:rPr>
        <w:t>ять в соответствии с таблицей 16</w:t>
      </w:r>
      <w:r w:rsidRPr="000675EE">
        <w:rPr>
          <w:rFonts w:ascii="Times New Roman" w:hAnsi="Times New Roman" w:cs="Times New Roman"/>
          <w:sz w:val="24"/>
          <w:szCs w:val="24"/>
        </w:rPr>
        <w:t>.2.</w:t>
      </w:r>
    </w:p>
    <w:p w:rsidR="00D84A0A" w:rsidRPr="003A55A3" w:rsidRDefault="00D84A0A" w:rsidP="00D84A0A">
      <w:pPr>
        <w:autoSpaceDE w:val="0"/>
        <w:autoSpaceDN w:val="0"/>
        <w:adjustRightInd w:val="0"/>
        <w:spacing w:line="240" w:lineRule="auto"/>
        <w:ind w:firstLine="709"/>
        <w:jc w:val="right"/>
        <w:rPr>
          <w:rFonts w:ascii="Times New Roman" w:hAnsi="Times New Roman" w:cs="Times New Roman"/>
          <w:b/>
          <w:bCs/>
          <w:sz w:val="24"/>
          <w:szCs w:val="24"/>
        </w:rPr>
      </w:pPr>
      <w:r>
        <w:rPr>
          <w:rFonts w:ascii="Times New Roman" w:hAnsi="Times New Roman" w:cs="Times New Roman"/>
          <w:b/>
          <w:sz w:val="24"/>
          <w:szCs w:val="24"/>
        </w:rPr>
        <w:t>Таблица 16</w:t>
      </w:r>
      <w:r w:rsidRPr="003A55A3">
        <w:rPr>
          <w:rFonts w:ascii="Times New Roman" w:hAnsi="Times New Roman" w:cs="Times New Roman"/>
          <w:b/>
          <w:sz w:val="24"/>
          <w:szCs w:val="24"/>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D84A0A" w:rsidRPr="003A55A3" w:rsidTr="00041FC4">
        <w:trPr>
          <w:trHeight w:val="312"/>
          <w:jc w:val="center"/>
        </w:trPr>
        <w:tc>
          <w:tcPr>
            <w:tcW w:w="3051" w:type="dxa"/>
            <w:shd w:val="clear" w:color="auto" w:fill="auto"/>
            <w:vAlign w:val="center"/>
          </w:tcPr>
          <w:p w:rsidR="00D84A0A" w:rsidRPr="000675EE" w:rsidRDefault="00D84A0A" w:rsidP="00041FC4">
            <w:pPr>
              <w:pStyle w:val="S0"/>
              <w:widowControl w:val="0"/>
              <w:spacing w:line="240" w:lineRule="auto"/>
              <w:ind w:firstLine="0"/>
              <w:jc w:val="center"/>
              <w:rPr>
                <w:rFonts w:ascii="Times New Roman" w:hAnsi="Times New Roman" w:cs="Times New Roman"/>
                <w:b/>
              </w:rPr>
            </w:pPr>
            <w:r w:rsidRPr="000675EE">
              <w:rPr>
                <w:rFonts w:ascii="Times New Roman" w:hAnsi="Times New Roman" w:cs="Times New Roman"/>
                <w:b/>
              </w:rPr>
              <w:t>Наименование объектов</w:t>
            </w:r>
          </w:p>
        </w:tc>
        <w:tc>
          <w:tcPr>
            <w:tcW w:w="7104" w:type="dxa"/>
            <w:shd w:val="clear" w:color="auto" w:fill="auto"/>
            <w:vAlign w:val="center"/>
          </w:tcPr>
          <w:p w:rsidR="00D84A0A" w:rsidRPr="000675EE" w:rsidRDefault="00D84A0A" w:rsidP="00041FC4">
            <w:pPr>
              <w:pStyle w:val="S0"/>
              <w:widowControl w:val="0"/>
              <w:spacing w:line="240" w:lineRule="auto"/>
              <w:ind w:firstLine="0"/>
              <w:jc w:val="center"/>
              <w:rPr>
                <w:rFonts w:ascii="Times New Roman" w:hAnsi="Times New Roman" w:cs="Times New Roman"/>
                <w:b/>
              </w:rPr>
            </w:pPr>
            <w:r w:rsidRPr="000675EE">
              <w:rPr>
                <w:rFonts w:ascii="Times New Roman" w:hAnsi="Times New Roman" w:cs="Times New Roman"/>
                <w:b/>
              </w:rPr>
              <w:t>Условия размещения</w:t>
            </w:r>
          </w:p>
        </w:tc>
      </w:tr>
      <w:tr w:rsidR="00D84A0A" w:rsidRPr="003A55A3" w:rsidTr="00041FC4">
        <w:tblPrEx>
          <w:tblBorders>
            <w:bottom w:val="single" w:sz="4" w:space="0" w:color="auto"/>
          </w:tblBorders>
        </w:tblPrEx>
        <w:trPr>
          <w:trHeight w:val="227"/>
          <w:tblHeader/>
          <w:jc w:val="center"/>
        </w:trPr>
        <w:tc>
          <w:tcPr>
            <w:tcW w:w="3051" w:type="dxa"/>
            <w:shd w:val="clear" w:color="auto" w:fill="auto"/>
            <w:vAlign w:val="center"/>
          </w:tcPr>
          <w:p w:rsidR="00D84A0A" w:rsidRPr="000675EE" w:rsidRDefault="00D84A0A" w:rsidP="00041FC4">
            <w:pPr>
              <w:pStyle w:val="S0"/>
              <w:widowControl w:val="0"/>
              <w:spacing w:line="239" w:lineRule="auto"/>
              <w:ind w:firstLine="0"/>
              <w:jc w:val="center"/>
              <w:rPr>
                <w:rFonts w:ascii="Times New Roman" w:hAnsi="Times New Roman" w:cs="Times New Roman"/>
                <w:b/>
              </w:rPr>
            </w:pPr>
            <w:r w:rsidRPr="000675EE">
              <w:rPr>
                <w:rFonts w:ascii="Times New Roman" w:hAnsi="Times New Roman" w:cs="Times New Roman"/>
                <w:b/>
              </w:rPr>
              <w:t>1</w:t>
            </w:r>
          </w:p>
        </w:tc>
        <w:tc>
          <w:tcPr>
            <w:tcW w:w="7104" w:type="dxa"/>
            <w:shd w:val="clear" w:color="auto" w:fill="auto"/>
            <w:vAlign w:val="center"/>
          </w:tcPr>
          <w:p w:rsidR="00D84A0A" w:rsidRPr="000675EE" w:rsidRDefault="00D84A0A" w:rsidP="00041FC4">
            <w:pPr>
              <w:pStyle w:val="S0"/>
              <w:widowControl w:val="0"/>
              <w:spacing w:line="239" w:lineRule="auto"/>
              <w:ind w:firstLine="0"/>
              <w:jc w:val="center"/>
              <w:rPr>
                <w:rFonts w:ascii="Times New Roman" w:hAnsi="Times New Roman" w:cs="Times New Roman"/>
                <w:b/>
              </w:rPr>
            </w:pPr>
            <w:r w:rsidRPr="000675EE">
              <w:rPr>
                <w:rFonts w:ascii="Times New Roman" w:hAnsi="Times New Roman" w:cs="Times New Roman"/>
                <w:b/>
              </w:rPr>
              <w:t>2</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uppressAutoHyphens/>
              <w:spacing w:line="240" w:lineRule="auto"/>
              <w:ind w:firstLine="0"/>
              <w:jc w:val="left"/>
              <w:rPr>
                <w:rFonts w:ascii="Times New Roman" w:hAnsi="Times New Roman" w:cs="Times New Roman"/>
              </w:rPr>
            </w:pPr>
            <w:r w:rsidRPr="000675EE">
              <w:rPr>
                <w:rFonts w:ascii="Times New Roman" w:hAnsi="Times New Roman" w:cs="Times New Roman"/>
                <w:bCs/>
              </w:rPr>
              <w:t>Центры социального обслуживания</w:t>
            </w:r>
          </w:p>
        </w:tc>
        <w:tc>
          <w:tcPr>
            <w:tcW w:w="7104" w:type="dxa"/>
            <w:shd w:val="clear" w:color="auto" w:fill="auto"/>
            <w:vAlign w:val="center"/>
          </w:tcPr>
          <w:p w:rsidR="00D84A0A" w:rsidRPr="000675EE" w:rsidRDefault="00D84A0A" w:rsidP="00041FC4">
            <w:pPr>
              <w:pStyle w:val="S0"/>
              <w:widowControl w:val="0"/>
              <w:spacing w:line="240" w:lineRule="auto"/>
              <w:ind w:firstLine="0"/>
              <w:rPr>
                <w:rFonts w:ascii="Times New Roman" w:hAnsi="Times New Roman" w:cs="Times New Roman"/>
                <w:bCs/>
              </w:rPr>
            </w:pPr>
            <w:r w:rsidRPr="000675EE">
              <w:rPr>
                <w:rFonts w:ascii="Times New Roman" w:hAnsi="Times New Roman" w:cs="Times New Roman"/>
                <w:bCs/>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bCs/>
                <w:sz w:val="24"/>
                <w:szCs w:val="24"/>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sz w:val="24"/>
                <w:szCs w:val="24"/>
              </w:rPr>
              <w:t xml:space="preserve">При включении центра или его </w:t>
            </w:r>
            <w:r w:rsidRPr="000675EE">
              <w:rPr>
                <w:rFonts w:ascii="Times New Roman" w:hAnsi="Times New Roman" w:cs="Times New Roman"/>
                <w:bCs/>
                <w:sz w:val="24"/>
                <w:szCs w:val="24"/>
              </w:rPr>
              <w:t xml:space="preserve">подразделений </w:t>
            </w:r>
            <w:r w:rsidRPr="000675EE">
              <w:rPr>
                <w:rFonts w:ascii="Times New Roman" w:hAnsi="Times New Roman" w:cs="Times New Roman"/>
                <w:sz w:val="24"/>
                <w:szCs w:val="24"/>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uppressAutoHyphens/>
              <w:spacing w:line="239" w:lineRule="auto"/>
              <w:ind w:firstLine="0"/>
              <w:jc w:val="left"/>
              <w:rPr>
                <w:rFonts w:ascii="Times New Roman" w:hAnsi="Times New Roman" w:cs="Times New Roman"/>
                <w:bCs/>
              </w:rPr>
            </w:pPr>
            <w:r w:rsidRPr="000675EE">
              <w:rPr>
                <w:rFonts w:ascii="Times New Roman" w:hAnsi="Times New Roman" w:cs="Times New Roman"/>
                <w:bCs/>
              </w:rPr>
              <w:t>Специализированные жилые</w:t>
            </w:r>
            <w:r>
              <w:rPr>
                <w:rFonts w:ascii="Times New Roman" w:hAnsi="Times New Roman" w:cs="Times New Roman"/>
                <w:bCs/>
              </w:rPr>
              <w:t xml:space="preserve"> </w:t>
            </w:r>
            <w:r w:rsidRPr="000675EE">
              <w:rPr>
                <w:rFonts w:ascii="Times New Roman" w:hAnsi="Times New Roman" w:cs="Times New Roman"/>
              </w:rPr>
              <w:t>здания с квартирами для инвалидов на креслах-колясках</w:t>
            </w:r>
          </w:p>
        </w:tc>
        <w:tc>
          <w:tcPr>
            <w:tcW w:w="7104" w:type="dxa"/>
            <w:shd w:val="clear" w:color="auto" w:fill="auto"/>
            <w:vAlign w:val="center"/>
          </w:tcPr>
          <w:p w:rsidR="00D84A0A" w:rsidRPr="000675EE" w:rsidRDefault="00D84A0A" w:rsidP="00041FC4">
            <w:pPr>
              <w:pStyle w:val="S0"/>
              <w:widowControl w:val="0"/>
              <w:spacing w:line="239" w:lineRule="auto"/>
              <w:ind w:firstLine="0"/>
              <w:rPr>
                <w:rFonts w:ascii="Times New Roman" w:hAnsi="Times New Roman" w:cs="Times New Roman"/>
              </w:rPr>
            </w:pPr>
            <w:r w:rsidRPr="000675EE">
              <w:rPr>
                <w:rFonts w:ascii="Times New Roman" w:hAnsi="Times New Roman" w:cs="Times New Roman"/>
              </w:rPr>
              <w:t>На расстоянии:</w:t>
            </w:r>
          </w:p>
          <w:p w:rsidR="00D84A0A" w:rsidRPr="000675EE" w:rsidRDefault="00D84A0A" w:rsidP="00041FC4">
            <w:pPr>
              <w:pStyle w:val="S0"/>
              <w:widowControl w:val="0"/>
              <w:spacing w:line="239" w:lineRule="auto"/>
              <w:ind w:left="142" w:hanging="142"/>
              <w:rPr>
                <w:rFonts w:ascii="Times New Roman" w:hAnsi="Times New Roman" w:cs="Times New Roman"/>
              </w:rPr>
            </w:pPr>
            <w:r w:rsidRPr="000675EE">
              <w:rPr>
                <w:rFonts w:ascii="Times New Roman" w:hAnsi="Times New Roman" w:cs="Times New Roman"/>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0675EE">
                <w:rPr>
                  <w:rFonts w:ascii="Times New Roman" w:hAnsi="Times New Roman" w:cs="Times New Roman"/>
                </w:rPr>
                <w:t>300 м</w:t>
              </w:r>
            </w:smartTag>
            <w:r w:rsidRPr="000675EE">
              <w:rPr>
                <w:rFonts w:ascii="Times New Roman" w:hAnsi="Times New Roman" w:cs="Times New Roman"/>
              </w:rPr>
              <w:t>;</w:t>
            </w:r>
          </w:p>
          <w:p w:rsidR="00D84A0A" w:rsidRPr="000675EE" w:rsidRDefault="00D84A0A" w:rsidP="00041FC4">
            <w:pPr>
              <w:pStyle w:val="S0"/>
              <w:widowControl w:val="0"/>
              <w:spacing w:line="239" w:lineRule="auto"/>
              <w:ind w:left="142" w:hanging="142"/>
              <w:rPr>
                <w:rFonts w:ascii="Times New Roman" w:hAnsi="Times New Roman" w:cs="Times New Roman"/>
              </w:rPr>
            </w:pPr>
            <w:r w:rsidRPr="000675EE">
              <w:rPr>
                <w:rFonts w:ascii="Times New Roman" w:hAnsi="Times New Roman" w:cs="Times New Roman"/>
              </w:rPr>
              <w:t xml:space="preserve">- от пожарных депо – не более </w:t>
            </w:r>
            <w:smartTag w:uri="urn:schemas-microsoft-com:office:smarttags" w:element="metricconverter">
              <w:smartTagPr>
                <w:attr w:name="ProductID" w:val="3000 м"/>
              </w:smartTagPr>
              <w:r w:rsidRPr="000675EE">
                <w:rPr>
                  <w:rFonts w:ascii="Times New Roman" w:hAnsi="Times New Roman" w:cs="Times New Roman"/>
                </w:rPr>
                <w:t>3000 м</w:t>
              </w:r>
            </w:smartTag>
            <w:r w:rsidRPr="000675EE">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uppressAutoHyphens/>
              <w:spacing w:line="239" w:lineRule="auto"/>
              <w:ind w:firstLine="0"/>
              <w:jc w:val="left"/>
              <w:rPr>
                <w:rFonts w:ascii="Times New Roman" w:hAnsi="Times New Roman" w:cs="Times New Roman"/>
                <w:bCs/>
              </w:rPr>
            </w:pPr>
            <w:r w:rsidRPr="000675EE">
              <w:rPr>
                <w:rFonts w:ascii="Times New Roman" w:hAnsi="Times New Roman" w:cs="Times New Roman"/>
              </w:rPr>
              <w:t>Специализированные детские учреждения</w:t>
            </w:r>
          </w:p>
        </w:tc>
        <w:tc>
          <w:tcPr>
            <w:tcW w:w="7104" w:type="dxa"/>
            <w:shd w:val="clear" w:color="auto" w:fill="auto"/>
            <w:vAlign w:val="center"/>
          </w:tcPr>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В озелененных районах, на расстоянии:</w:t>
            </w:r>
          </w:p>
          <w:p w:rsidR="00D84A0A" w:rsidRPr="000675EE" w:rsidRDefault="00D84A0A" w:rsidP="00041FC4">
            <w:pPr>
              <w:pStyle w:val="S0"/>
              <w:widowControl w:val="0"/>
              <w:spacing w:line="239" w:lineRule="auto"/>
              <w:ind w:left="142" w:hanging="142"/>
              <w:jc w:val="left"/>
              <w:rPr>
                <w:rFonts w:ascii="Times New Roman" w:hAnsi="Times New Roman" w:cs="Times New Roman"/>
              </w:rPr>
            </w:pPr>
            <w:r w:rsidRPr="000675EE">
              <w:rPr>
                <w:rFonts w:ascii="Times New Roman" w:hAnsi="Times New Roman" w:cs="Times New Roman"/>
              </w:rPr>
              <w:t xml:space="preserve">- от промышленных предприятий, улиц и дорог с интенсивным движением транспорта, а также других </w:t>
            </w:r>
            <w:r w:rsidRPr="000675EE">
              <w:rPr>
                <w:rFonts w:ascii="Times New Roman" w:hAnsi="Times New Roman" w:cs="Times New Roman"/>
                <w:spacing w:val="-2"/>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0675EE">
                <w:rPr>
                  <w:rFonts w:ascii="Times New Roman" w:hAnsi="Times New Roman" w:cs="Times New Roman"/>
                  <w:spacing w:val="-2"/>
                </w:rPr>
                <w:t>3000 м</w:t>
              </w:r>
            </w:smartTag>
            <w:r w:rsidRPr="000675EE">
              <w:rPr>
                <w:rFonts w:ascii="Times New Roman" w:hAnsi="Times New Roman" w:cs="Times New Roman"/>
                <w:spacing w:val="-2"/>
              </w:rPr>
              <w:t>;</w:t>
            </w:r>
          </w:p>
          <w:p w:rsidR="00D84A0A" w:rsidRPr="000675EE" w:rsidRDefault="00D84A0A" w:rsidP="00041FC4">
            <w:pPr>
              <w:pStyle w:val="S0"/>
              <w:widowControl w:val="0"/>
              <w:spacing w:line="239" w:lineRule="auto"/>
              <w:ind w:left="142" w:hanging="142"/>
              <w:jc w:val="left"/>
              <w:rPr>
                <w:rFonts w:ascii="Times New Roman" w:hAnsi="Times New Roman" w:cs="Times New Roman"/>
              </w:rPr>
            </w:pPr>
            <w:r w:rsidRPr="000675EE">
              <w:rPr>
                <w:rFonts w:ascii="Times New Roman" w:hAnsi="Times New Roman" w:cs="Times New Roman"/>
              </w:rPr>
              <w:t xml:space="preserve">- от пожарных депо – не более </w:t>
            </w:r>
            <w:smartTag w:uri="urn:schemas-microsoft-com:office:smarttags" w:element="metricconverter">
              <w:smartTagPr>
                <w:attr w:name="ProductID" w:val="3000 м"/>
              </w:smartTagPr>
              <w:r w:rsidRPr="000675EE">
                <w:rPr>
                  <w:rFonts w:ascii="Times New Roman" w:hAnsi="Times New Roman" w:cs="Times New Roman"/>
                </w:rPr>
                <w:t>3000 м</w:t>
              </w:r>
            </w:smartTag>
            <w:r w:rsidRPr="000675EE">
              <w:rPr>
                <w:rFonts w:ascii="Times New Roman" w:hAnsi="Times New Roman" w:cs="Times New Roman"/>
              </w:rPr>
              <w:t>.</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39" w:lineRule="auto"/>
              <w:ind w:firstLine="0"/>
              <w:jc w:val="left"/>
              <w:rPr>
                <w:rFonts w:ascii="Times New Roman" w:hAnsi="Times New Roman" w:cs="Times New Roman"/>
                <w:bCs/>
              </w:rPr>
            </w:pPr>
            <w:r w:rsidRPr="000675EE">
              <w:rPr>
                <w:rFonts w:ascii="Times New Roman" w:hAnsi="Times New Roman" w:cs="Times New Roman"/>
              </w:rPr>
              <w:t>Специализированные школы-интернаты для детей с нарушениями зрения и слуха</w:t>
            </w:r>
          </w:p>
        </w:tc>
        <w:tc>
          <w:tcPr>
            <w:tcW w:w="7104" w:type="dxa"/>
            <w:shd w:val="clear" w:color="auto" w:fill="auto"/>
          </w:tcPr>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 xml:space="preserve">На расстоянии не менее </w:t>
            </w:r>
            <w:smartTag w:uri="urn:schemas-microsoft-com:office:smarttags" w:element="metricconverter">
              <w:smartTagPr>
                <w:attr w:name="ProductID" w:val="1500 м"/>
              </w:smartTagPr>
              <w:r w:rsidRPr="000675EE">
                <w:rPr>
                  <w:rFonts w:ascii="Times New Roman" w:hAnsi="Times New Roman" w:cs="Times New Roman"/>
                </w:rPr>
                <w:t>1500 м</w:t>
              </w:r>
            </w:smartTag>
            <w:r w:rsidRPr="000675EE">
              <w:rPr>
                <w:rFonts w:ascii="Times New Roman" w:hAnsi="Times New Roman" w:cs="Times New Roman"/>
              </w:rPr>
              <w:t xml:space="preserve"> от радиопередающих объектов</w:t>
            </w:r>
          </w:p>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(дополнительно к установленным выше ограничениям).</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Пешеходные и транспортные пути</w:t>
            </w:r>
          </w:p>
        </w:tc>
        <w:tc>
          <w:tcPr>
            <w:tcW w:w="7104" w:type="dxa"/>
            <w:shd w:val="clear" w:color="auto" w:fill="auto"/>
            <w:vAlign w:val="center"/>
          </w:tcPr>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D84A0A" w:rsidRPr="000675EE" w:rsidRDefault="00D84A0A" w:rsidP="00041FC4">
            <w:pPr>
              <w:autoSpaceDE w:val="0"/>
              <w:autoSpaceDN w:val="0"/>
              <w:adjustRightInd w:val="0"/>
              <w:spacing w:line="239" w:lineRule="auto"/>
              <w:rPr>
                <w:rFonts w:ascii="Times New Roman" w:hAnsi="Times New Roman" w:cs="Times New Roman"/>
                <w:sz w:val="24"/>
                <w:szCs w:val="24"/>
              </w:rPr>
            </w:pPr>
            <w:r w:rsidRPr="000675EE">
              <w:rPr>
                <w:rFonts w:ascii="Times New Roman" w:hAnsi="Times New Roman" w:cs="Times New Roman"/>
                <w:sz w:val="24"/>
                <w:szCs w:val="24"/>
              </w:rPr>
              <w:lastRenderedPageBreak/>
              <w:t xml:space="preserve">При размещении объектов, посещаемых инвалидами, на участке следует, по возможности, разделять пешеходные и транспортные потоки. </w:t>
            </w:r>
          </w:p>
          <w:p w:rsidR="00D84A0A" w:rsidRPr="000675EE" w:rsidRDefault="00D84A0A" w:rsidP="00041FC4">
            <w:pPr>
              <w:autoSpaceDE w:val="0"/>
              <w:autoSpaceDN w:val="0"/>
              <w:adjustRightInd w:val="0"/>
              <w:spacing w:line="239" w:lineRule="auto"/>
              <w:rPr>
                <w:rFonts w:ascii="Times New Roman" w:hAnsi="Times New Roman" w:cs="Times New Roman"/>
                <w:sz w:val="24"/>
                <w:szCs w:val="24"/>
              </w:rPr>
            </w:pPr>
            <w:r w:rsidRPr="000675EE">
              <w:rPr>
                <w:rFonts w:ascii="Times New Roman" w:hAnsi="Times New Roman" w:cs="Times New Roman"/>
                <w:sz w:val="24"/>
                <w:szCs w:val="24"/>
              </w:rPr>
              <w:t>Транспортные проезды и пешеходные дороги допускается совмещать при соблюдении требований к параметрам путей движения, в том числе:</w:t>
            </w:r>
          </w:p>
          <w:p w:rsidR="00D84A0A" w:rsidRPr="000675EE" w:rsidRDefault="00D84A0A" w:rsidP="00041FC4">
            <w:pPr>
              <w:autoSpaceDE w:val="0"/>
              <w:autoSpaceDN w:val="0"/>
              <w:adjustRightInd w:val="0"/>
              <w:spacing w:line="239" w:lineRule="auto"/>
              <w:ind w:left="142" w:hanging="142"/>
              <w:rPr>
                <w:rFonts w:ascii="Times New Roman" w:hAnsi="Times New Roman" w:cs="Times New Roman"/>
                <w:bCs/>
                <w:sz w:val="24"/>
                <w:szCs w:val="24"/>
              </w:rPr>
            </w:pPr>
            <w:r w:rsidRPr="000675EE">
              <w:rPr>
                <w:rFonts w:ascii="Times New Roman" w:hAnsi="Times New Roman" w:cs="Times New Roman"/>
                <w:bCs/>
                <w:sz w:val="24"/>
                <w:szCs w:val="24"/>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D84A0A" w:rsidRPr="000675EE" w:rsidRDefault="00D84A0A" w:rsidP="00041FC4">
            <w:pPr>
              <w:autoSpaceDE w:val="0"/>
              <w:autoSpaceDN w:val="0"/>
              <w:adjustRightInd w:val="0"/>
              <w:spacing w:line="239" w:lineRule="auto"/>
              <w:ind w:left="142" w:hanging="142"/>
              <w:rPr>
                <w:rFonts w:ascii="Times New Roman" w:hAnsi="Times New Roman" w:cs="Times New Roman"/>
                <w:sz w:val="24"/>
                <w:szCs w:val="24"/>
              </w:rPr>
            </w:pPr>
            <w:r w:rsidRPr="000675EE">
              <w:rPr>
                <w:rFonts w:ascii="Times New Roman" w:hAnsi="Times New Roman" w:cs="Times New Roman"/>
                <w:sz w:val="24"/>
                <w:szCs w:val="24"/>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84A0A" w:rsidRPr="000675EE" w:rsidRDefault="00D84A0A" w:rsidP="00041FC4">
            <w:pPr>
              <w:autoSpaceDE w:val="0"/>
              <w:autoSpaceDN w:val="0"/>
              <w:adjustRightInd w:val="0"/>
              <w:spacing w:line="239" w:lineRule="auto"/>
              <w:rPr>
                <w:rFonts w:ascii="Times New Roman" w:hAnsi="Times New Roman" w:cs="Times New Roman"/>
                <w:bCs/>
                <w:sz w:val="24"/>
                <w:szCs w:val="24"/>
              </w:rPr>
            </w:pPr>
            <w:r w:rsidRPr="000675EE">
              <w:rPr>
                <w:rFonts w:ascii="Times New Roman" w:hAnsi="Times New Roman" w:cs="Times New Roman"/>
                <w:bCs/>
                <w:sz w:val="24"/>
                <w:szCs w:val="24"/>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84A0A" w:rsidRPr="000675EE" w:rsidRDefault="00D84A0A" w:rsidP="00041FC4">
            <w:pPr>
              <w:pStyle w:val="S0"/>
              <w:widowControl w:val="0"/>
              <w:spacing w:line="239" w:lineRule="auto"/>
              <w:ind w:firstLine="0"/>
              <w:rPr>
                <w:rFonts w:ascii="Times New Roman" w:hAnsi="Times New Roman" w:cs="Times New Roman"/>
              </w:rPr>
            </w:pPr>
            <w:r w:rsidRPr="000675EE">
              <w:rPr>
                <w:rFonts w:ascii="Times New Roman" w:hAnsi="Times New Roman" w:cs="Times New Roman"/>
                <w:bCs/>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uppressAutoHyphens/>
              <w:spacing w:line="239" w:lineRule="auto"/>
              <w:ind w:firstLine="0"/>
              <w:jc w:val="left"/>
              <w:rPr>
                <w:rFonts w:ascii="Times New Roman" w:hAnsi="Times New Roman" w:cs="Times New Roman"/>
              </w:rPr>
            </w:pPr>
            <w:r w:rsidRPr="000675EE">
              <w:rPr>
                <w:rFonts w:ascii="Times New Roman" w:hAnsi="Times New Roman" w:cs="Times New Roman"/>
              </w:rPr>
              <w:lastRenderedPageBreak/>
              <w:t xml:space="preserve">Информационные средства </w:t>
            </w:r>
          </w:p>
        </w:tc>
        <w:tc>
          <w:tcPr>
            <w:tcW w:w="7104" w:type="dxa"/>
            <w:shd w:val="clear" w:color="auto" w:fill="auto"/>
            <w:vAlign w:val="center"/>
          </w:tcPr>
          <w:p w:rsidR="00D84A0A" w:rsidRPr="000675EE" w:rsidRDefault="00D84A0A" w:rsidP="00041FC4">
            <w:pPr>
              <w:pStyle w:val="S0"/>
              <w:widowControl w:val="0"/>
              <w:spacing w:line="239" w:lineRule="auto"/>
              <w:ind w:firstLine="0"/>
              <w:rPr>
                <w:rFonts w:ascii="Times New Roman" w:hAnsi="Times New Roman" w:cs="Times New Roman"/>
              </w:rPr>
            </w:pPr>
            <w:r w:rsidRPr="000675EE">
              <w:rPr>
                <w:rFonts w:ascii="Times New Roman" w:hAnsi="Times New Roman" w:cs="Times New Roman"/>
              </w:rPr>
              <w:t>Для облегчения ориентации на участках, используемых инвалидами и другими маломобильными группами населения, следует использовать:</w:t>
            </w:r>
          </w:p>
          <w:p w:rsidR="00D84A0A" w:rsidRPr="000675EE" w:rsidRDefault="00D84A0A" w:rsidP="00041FC4">
            <w:pPr>
              <w:pStyle w:val="formattexttopleveltext"/>
              <w:widowControl w:val="0"/>
              <w:spacing w:before="0" w:beforeAutospacing="0" w:after="0" w:afterAutospacing="0" w:line="239" w:lineRule="auto"/>
              <w:ind w:left="142" w:hanging="142"/>
              <w:jc w:val="both"/>
            </w:pPr>
            <w:r w:rsidRPr="000675EE">
              <w:t>- рельефные, фактурные и иные виды тактильных поверхностей путей движения на участках, дорогах и пешеходных трассах;</w:t>
            </w:r>
          </w:p>
          <w:p w:rsidR="00D84A0A" w:rsidRPr="000675EE" w:rsidRDefault="00D84A0A" w:rsidP="00041FC4">
            <w:pPr>
              <w:pStyle w:val="formattexttopleveltext"/>
              <w:widowControl w:val="0"/>
              <w:spacing w:before="0" w:beforeAutospacing="0" w:after="0" w:afterAutospacing="0" w:line="239" w:lineRule="auto"/>
              <w:ind w:left="142" w:hanging="142"/>
              <w:jc w:val="both"/>
            </w:pPr>
            <w:r w:rsidRPr="000675EE">
              <w:t>- ограждение опасных зон;</w:t>
            </w:r>
          </w:p>
          <w:p w:rsidR="00D84A0A" w:rsidRPr="000675EE" w:rsidRDefault="00D84A0A" w:rsidP="00041FC4">
            <w:pPr>
              <w:pStyle w:val="formattexttopleveltext"/>
              <w:widowControl w:val="0"/>
              <w:spacing w:before="0" w:beforeAutospacing="0" w:after="0" w:afterAutospacing="0" w:line="239" w:lineRule="auto"/>
              <w:ind w:left="142" w:hanging="142"/>
              <w:jc w:val="both"/>
            </w:pPr>
            <w:r w:rsidRPr="000675EE">
              <w:t>- разметку путей движения на участках, знаки дорожного движения и указатели;</w:t>
            </w:r>
          </w:p>
          <w:p w:rsidR="00D84A0A" w:rsidRPr="000675EE" w:rsidRDefault="00D84A0A" w:rsidP="00041FC4">
            <w:pPr>
              <w:pStyle w:val="formattexttopleveltext"/>
              <w:widowControl w:val="0"/>
              <w:spacing w:before="0" w:beforeAutospacing="0" w:after="0" w:afterAutospacing="0" w:line="239" w:lineRule="auto"/>
              <w:ind w:left="142" w:hanging="142"/>
              <w:jc w:val="both"/>
            </w:pPr>
            <w:r w:rsidRPr="000675EE">
              <w:t>- информационные сооружения (стенды, щиты и объемные рекламные устройства);</w:t>
            </w:r>
          </w:p>
          <w:p w:rsidR="00D84A0A" w:rsidRPr="000675EE" w:rsidRDefault="00D84A0A" w:rsidP="00041FC4">
            <w:pPr>
              <w:pStyle w:val="formattexttopleveltext"/>
              <w:widowControl w:val="0"/>
              <w:spacing w:before="0" w:beforeAutospacing="0" w:after="0" w:afterAutospacing="0" w:line="239" w:lineRule="auto"/>
              <w:ind w:left="142" w:hanging="142"/>
              <w:jc w:val="both"/>
            </w:pPr>
            <w:r w:rsidRPr="000675EE">
              <w:t>- светофоры и световые указатели;</w:t>
            </w:r>
          </w:p>
          <w:p w:rsidR="00D84A0A" w:rsidRPr="000675EE" w:rsidRDefault="00D84A0A" w:rsidP="00041FC4">
            <w:pPr>
              <w:pStyle w:val="S0"/>
              <w:widowControl w:val="0"/>
              <w:spacing w:line="239" w:lineRule="auto"/>
              <w:ind w:left="142" w:hanging="142"/>
              <w:jc w:val="left"/>
              <w:rPr>
                <w:rFonts w:ascii="Times New Roman" w:hAnsi="Times New Roman" w:cs="Times New Roman"/>
              </w:rPr>
            </w:pPr>
            <w:r w:rsidRPr="000675EE">
              <w:rPr>
                <w:rFonts w:ascii="Times New Roman" w:hAnsi="Times New Roman" w:cs="Times New Roman"/>
              </w:rPr>
              <w:t>- устройства звукового дублирования сигналов движения.</w:t>
            </w:r>
          </w:p>
          <w:p w:rsidR="00D84A0A" w:rsidRPr="000675EE" w:rsidRDefault="00D84A0A" w:rsidP="00041FC4">
            <w:pPr>
              <w:pStyle w:val="S0"/>
              <w:widowControl w:val="0"/>
              <w:spacing w:line="239" w:lineRule="auto"/>
              <w:ind w:firstLine="0"/>
              <w:rPr>
                <w:rFonts w:ascii="Times New Roman" w:hAnsi="Times New Roman" w:cs="Times New Roman"/>
              </w:rPr>
            </w:pPr>
            <w:r w:rsidRPr="000675EE">
              <w:rPr>
                <w:rFonts w:ascii="Times New Roman" w:hAnsi="Times New Roman" w:cs="Times New Roman"/>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40" w:lineRule="auto"/>
              <w:ind w:firstLine="0"/>
              <w:jc w:val="left"/>
              <w:rPr>
                <w:rFonts w:ascii="Times New Roman" w:hAnsi="Times New Roman" w:cs="Times New Roman"/>
              </w:rPr>
            </w:pPr>
            <w:r w:rsidRPr="000675EE">
              <w:rPr>
                <w:rFonts w:ascii="Times New Roman" w:hAnsi="Times New Roman" w:cs="Times New Roman"/>
                <w:bCs/>
              </w:rPr>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D84A0A" w:rsidRPr="000675EE" w:rsidRDefault="00D84A0A" w:rsidP="00041FC4">
            <w:pPr>
              <w:pStyle w:val="S0"/>
              <w:widowControl w:val="0"/>
              <w:spacing w:line="239" w:lineRule="auto"/>
              <w:ind w:firstLine="0"/>
              <w:rPr>
                <w:rFonts w:ascii="Times New Roman" w:hAnsi="Times New Roman" w:cs="Times New Roman"/>
              </w:rPr>
            </w:pPr>
            <w:r w:rsidRPr="000675EE">
              <w:rPr>
                <w:rFonts w:ascii="Times New Roman" w:hAnsi="Times New Roman" w:cs="Times New Roman"/>
                <w:bCs/>
              </w:rPr>
              <w:t xml:space="preserve">Следует размещать не менее чем за </w:t>
            </w:r>
            <w:smartTag w:uri="urn:schemas-microsoft-com:office:smarttags" w:element="metricconverter">
              <w:smartTagPr>
                <w:attr w:name="ProductID" w:val="0,8 м"/>
              </w:smartTagPr>
              <w:r w:rsidRPr="000675EE">
                <w:rPr>
                  <w:rFonts w:ascii="Times New Roman" w:hAnsi="Times New Roman" w:cs="Times New Roman"/>
                  <w:bCs/>
                </w:rPr>
                <w:t>0,8 м</w:t>
              </w:r>
            </w:smartTag>
            <w:r w:rsidRPr="000675EE">
              <w:rPr>
                <w:rFonts w:ascii="Times New Roman" w:hAnsi="Times New Roman" w:cs="Times New Roman"/>
                <w:bCs/>
              </w:rPr>
              <w:t xml:space="preserve"> до объекта информации, начала опасного участка, изменения направления движения, входа и т. п.</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40" w:lineRule="auto"/>
              <w:ind w:firstLine="0"/>
              <w:jc w:val="left"/>
              <w:rPr>
                <w:rFonts w:ascii="Times New Roman" w:hAnsi="Times New Roman" w:cs="Times New Roman"/>
              </w:rPr>
            </w:pPr>
            <w:r w:rsidRPr="000675EE">
              <w:rPr>
                <w:rFonts w:ascii="Times New Roman" w:hAnsi="Times New Roman" w:cs="Times New Roman"/>
              </w:rPr>
              <w:t>Ограждение опасных зон</w:t>
            </w:r>
          </w:p>
        </w:tc>
        <w:tc>
          <w:tcPr>
            <w:tcW w:w="7104" w:type="dxa"/>
            <w:shd w:val="clear" w:color="auto" w:fill="auto"/>
            <w:vAlign w:val="center"/>
          </w:tcPr>
          <w:p w:rsidR="00D84A0A" w:rsidRPr="000675EE" w:rsidRDefault="00D84A0A" w:rsidP="00041FC4">
            <w:pPr>
              <w:pStyle w:val="S0"/>
              <w:widowControl w:val="0"/>
              <w:spacing w:line="239" w:lineRule="auto"/>
              <w:ind w:firstLine="0"/>
              <w:jc w:val="left"/>
              <w:rPr>
                <w:rFonts w:ascii="Times New Roman" w:hAnsi="Times New Roman" w:cs="Times New Roman"/>
                <w:bCs/>
              </w:rPr>
            </w:pPr>
            <w:r w:rsidRPr="000675EE">
              <w:rPr>
                <w:rFonts w:ascii="Times New Roman" w:hAnsi="Times New Roman" w:cs="Times New Roman"/>
              </w:rPr>
              <w:t xml:space="preserve">Опасные для инвалидов участки и пространства следует </w:t>
            </w:r>
            <w:r w:rsidRPr="000675EE">
              <w:rPr>
                <w:rFonts w:ascii="Times New Roman" w:hAnsi="Times New Roman" w:cs="Times New Roman"/>
              </w:rPr>
              <w:lastRenderedPageBreak/>
              <w:t>огораживать бортовым камнем.</w:t>
            </w:r>
          </w:p>
          <w:p w:rsidR="00D84A0A" w:rsidRPr="000675EE" w:rsidRDefault="00D84A0A" w:rsidP="00041FC4">
            <w:pPr>
              <w:pStyle w:val="S0"/>
              <w:widowControl w:val="0"/>
              <w:spacing w:line="239" w:lineRule="auto"/>
              <w:ind w:firstLine="0"/>
              <w:jc w:val="left"/>
              <w:rPr>
                <w:rFonts w:ascii="Times New Roman" w:hAnsi="Times New Roman" w:cs="Times New Roman"/>
              </w:rPr>
            </w:pPr>
            <w:proofErr w:type="gramStart"/>
            <w:r w:rsidRPr="000675EE">
              <w:rPr>
                <w:rFonts w:ascii="Times New Roman" w:hAnsi="Times New Roman" w:cs="Times New Roman"/>
                <w:bCs/>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675EE">
                <w:rPr>
                  <w:rFonts w:ascii="Times New Roman" w:hAnsi="Times New Roman" w:cs="Times New Roman"/>
                  <w:bCs/>
                </w:rPr>
                <w:t>2,1 м</w:t>
              </w:r>
            </w:smartTag>
            <w:r w:rsidRPr="000675EE">
              <w:rPr>
                <w:rFonts w:ascii="Times New Roman" w:hAnsi="Times New Roman" w:cs="Times New Roman"/>
                <w:bCs/>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675EE">
                <w:rPr>
                  <w:rFonts w:ascii="Times New Roman" w:hAnsi="Times New Roman" w:cs="Times New Roman"/>
                  <w:bCs/>
                </w:rPr>
                <w:t>0,1 м</w:t>
              </w:r>
            </w:smartTag>
            <w:r w:rsidRPr="000675EE">
              <w:rPr>
                <w:rFonts w:ascii="Times New Roman" w:hAnsi="Times New Roman" w:cs="Times New Roman"/>
                <w:bCs/>
              </w:rPr>
              <w:t xml:space="preserve">, а при их размещении на отдельно стоящей опоре – не более </w:t>
            </w:r>
            <w:smartTag w:uri="urn:schemas-microsoft-com:office:smarttags" w:element="metricconverter">
              <w:smartTagPr>
                <w:attr w:name="ProductID" w:val="0,3 м"/>
              </w:smartTagPr>
              <w:r w:rsidRPr="000675EE">
                <w:rPr>
                  <w:rFonts w:ascii="Times New Roman" w:hAnsi="Times New Roman" w:cs="Times New Roman"/>
                  <w:bCs/>
                </w:rPr>
                <w:t>0,3 м</w:t>
              </w:r>
            </w:smartTag>
            <w:r w:rsidRPr="000675EE">
              <w:rPr>
                <w:rFonts w:ascii="Times New Roman" w:hAnsi="Times New Roman" w:cs="Times New Roman"/>
                <w:bCs/>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675EE">
                <w:rPr>
                  <w:rFonts w:ascii="Times New Roman" w:hAnsi="Times New Roman" w:cs="Times New Roman"/>
                  <w:bCs/>
                </w:rPr>
                <w:t>0,05 м</w:t>
              </w:r>
            </w:smartTag>
            <w:r w:rsidRPr="000675EE">
              <w:rPr>
                <w:rFonts w:ascii="Times New Roman" w:hAnsi="Times New Roman" w:cs="Times New Roman"/>
                <w:bCs/>
              </w:rPr>
              <w:t xml:space="preserve"> или ограждениями</w:t>
            </w:r>
            <w:proofErr w:type="gramEnd"/>
            <w:r w:rsidRPr="000675EE">
              <w:rPr>
                <w:rFonts w:ascii="Times New Roman" w:hAnsi="Times New Roman" w:cs="Times New Roman"/>
                <w:bCs/>
              </w:rPr>
              <w:t xml:space="preserve"> высотой не менее </w:t>
            </w:r>
            <w:smartTag w:uri="urn:schemas-microsoft-com:office:smarttags" w:element="metricconverter">
              <w:smartTagPr>
                <w:attr w:name="ProductID" w:val="0,7 м"/>
              </w:smartTagPr>
              <w:r w:rsidRPr="000675EE">
                <w:rPr>
                  <w:rFonts w:ascii="Times New Roman" w:hAnsi="Times New Roman" w:cs="Times New Roman"/>
                  <w:bCs/>
                </w:rPr>
                <w:t>0,7 м</w:t>
              </w:r>
            </w:smartTag>
            <w:r w:rsidRPr="000675EE">
              <w:rPr>
                <w:rFonts w:ascii="Times New Roman" w:hAnsi="Times New Roman" w:cs="Times New Roman"/>
                <w:bCs/>
              </w:rPr>
              <w:t xml:space="preserve"> и т. п.</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40" w:lineRule="auto"/>
              <w:ind w:firstLine="0"/>
              <w:jc w:val="left"/>
              <w:rPr>
                <w:rFonts w:ascii="Times New Roman" w:hAnsi="Times New Roman" w:cs="Times New Roman"/>
              </w:rPr>
            </w:pPr>
            <w:r w:rsidRPr="000675EE">
              <w:rPr>
                <w:rFonts w:ascii="Times New Roman" w:hAnsi="Times New Roman" w:cs="Times New Roman"/>
                <w:bCs/>
              </w:rPr>
              <w:lastRenderedPageBreak/>
              <w:t>Площадки и места отдыха</w:t>
            </w:r>
          </w:p>
        </w:tc>
        <w:tc>
          <w:tcPr>
            <w:tcW w:w="7104" w:type="dxa"/>
            <w:shd w:val="clear" w:color="auto" w:fill="auto"/>
            <w:vAlign w:val="center"/>
          </w:tcPr>
          <w:p w:rsidR="00D84A0A" w:rsidRPr="000675EE" w:rsidRDefault="00D84A0A" w:rsidP="00041FC4">
            <w:pPr>
              <w:pStyle w:val="S0"/>
              <w:widowControl w:val="0"/>
              <w:spacing w:line="239" w:lineRule="auto"/>
              <w:ind w:firstLine="0"/>
              <w:jc w:val="left"/>
              <w:rPr>
                <w:rFonts w:ascii="Times New Roman" w:hAnsi="Times New Roman" w:cs="Times New Roman"/>
                <w:bCs/>
              </w:rPr>
            </w:pPr>
            <w:r w:rsidRPr="000675EE">
              <w:rPr>
                <w:rFonts w:ascii="Times New Roman" w:hAnsi="Times New Roman" w:cs="Times New Roman"/>
                <w:bCs/>
              </w:rPr>
              <w:t>Следует размещать смежно вне габаритов путей движения.</w:t>
            </w:r>
          </w:p>
          <w:p w:rsidR="00D84A0A" w:rsidRPr="000675EE" w:rsidRDefault="00D84A0A" w:rsidP="00041FC4">
            <w:pPr>
              <w:pStyle w:val="S0"/>
              <w:widowControl w:val="0"/>
              <w:spacing w:line="239" w:lineRule="auto"/>
              <w:ind w:firstLine="0"/>
              <w:jc w:val="left"/>
              <w:rPr>
                <w:rFonts w:ascii="Times New Roman" w:hAnsi="Times New Roman" w:cs="Times New Roman"/>
              </w:rPr>
            </w:pPr>
            <w:r w:rsidRPr="000675EE">
              <w:rPr>
                <w:rFonts w:ascii="Times New Roman" w:hAnsi="Times New Roman" w:cs="Times New Roman"/>
                <w:bCs/>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D84A0A" w:rsidRPr="003A55A3" w:rsidTr="00041FC4">
        <w:tblPrEx>
          <w:tblBorders>
            <w:bottom w:val="single" w:sz="4" w:space="0" w:color="auto"/>
          </w:tblBorders>
        </w:tblPrEx>
        <w:trPr>
          <w:jc w:val="center"/>
        </w:trPr>
        <w:tc>
          <w:tcPr>
            <w:tcW w:w="3051" w:type="dxa"/>
            <w:shd w:val="clear" w:color="auto" w:fill="auto"/>
          </w:tcPr>
          <w:p w:rsidR="00D84A0A" w:rsidRPr="000675EE" w:rsidRDefault="00D84A0A" w:rsidP="00041FC4">
            <w:pPr>
              <w:pStyle w:val="S0"/>
              <w:widowControl w:val="0"/>
              <w:spacing w:line="240" w:lineRule="auto"/>
              <w:ind w:firstLine="0"/>
              <w:jc w:val="left"/>
              <w:rPr>
                <w:rFonts w:ascii="Times New Roman" w:hAnsi="Times New Roman" w:cs="Times New Roman"/>
              </w:rPr>
            </w:pPr>
            <w:r w:rsidRPr="000675EE">
              <w:rPr>
                <w:rFonts w:ascii="Times New Roman" w:hAnsi="Times New Roman" w:cs="Times New Roman"/>
              </w:rPr>
              <w:t>Озеленение</w:t>
            </w:r>
          </w:p>
        </w:tc>
        <w:tc>
          <w:tcPr>
            <w:tcW w:w="7104" w:type="dxa"/>
            <w:shd w:val="clear" w:color="auto" w:fill="auto"/>
            <w:vAlign w:val="center"/>
          </w:tcPr>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bCs/>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0675EE">
              <w:rPr>
                <w:rFonts w:ascii="Times New Roman" w:hAnsi="Times New Roman" w:cs="Times New Roman"/>
                <w:bCs/>
                <w:sz w:val="24"/>
                <w:szCs w:val="24"/>
              </w:rPr>
              <w:t>нетравмирующие</w:t>
            </w:r>
            <w:proofErr w:type="spellEnd"/>
            <w:r w:rsidRPr="000675EE">
              <w:rPr>
                <w:rFonts w:ascii="Times New Roman" w:hAnsi="Times New Roman" w:cs="Times New Roman"/>
                <w:bCs/>
                <w:sz w:val="24"/>
                <w:szCs w:val="24"/>
              </w:rPr>
              <w:t xml:space="preserve"> древесно-кустарниковые породы.</w:t>
            </w:r>
          </w:p>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bCs/>
                <w:sz w:val="24"/>
                <w:szCs w:val="24"/>
              </w:rPr>
              <w:t>Следует предусматривать линейную посадку деревьев и кустарников для формирования кромок путей пешеходного движения.</w:t>
            </w:r>
          </w:p>
          <w:p w:rsidR="00D84A0A" w:rsidRPr="000675EE" w:rsidRDefault="00D84A0A" w:rsidP="00041FC4">
            <w:pPr>
              <w:autoSpaceDE w:val="0"/>
              <w:autoSpaceDN w:val="0"/>
              <w:adjustRightInd w:val="0"/>
              <w:spacing w:line="240" w:lineRule="auto"/>
              <w:rPr>
                <w:rFonts w:ascii="Times New Roman" w:hAnsi="Times New Roman" w:cs="Times New Roman"/>
                <w:bCs/>
                <w:sz w:val="24"/>
                <w:szCs w:val="24"/>
              </w:rPr>
            </w:pPr>
            <w:r w:rsidRPr="000675EE">
              <w:rPr>
                <w:rFonts w:ascii="Times New Roman" w:hAnsi="Times New Roman" w:cs="Times New Roman"/>
                <w:bCs/>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675EE">
                <w:rPr>
                  <w:rFonts w:ascii="Times New Roman" w:hAnsi="Times New Roman" w:cs="Times New Roman"/>
                  <w:bCs/>
                  <w:sz w:val="24"/>
                  <w:szCs w:val="24"/>
                </w:rPr>
                <w:t>0,04 м</w:t>
              </w:r>
            </w:smartTag>
            <w:r w:rsidRPr="000675EE">
              <w:rPr>
                <w:rFonts w:ascii="Times New Roman" w:hAnsi="Times New Roman" w:cs="Times New Roman"/>
                <w:bCs/>
                <w:sz w:val="24"/>
                <w:szCs w:val="24"/>
              </w:rPr>
              <w:t>.</w:t>
            </w:r>
          </w:p>
          <w:p w:rsidR="00D84A0A" w:rsidRPr="000675EE" w:rsidRDefault="00D84A0A" w:rsidP="00041FC4">
            <w:pPr>
              <w:pStyle w:val="S0"/>
              <w:widowControl w:val="0"/>
              <w:spacing w:line="240" w:lineRule="auto"/>
              <w:ind w:firstLine="0"/>
              <w:jc w:val="left"/>
              <w:rPr>
                <w:rFonts w:ascii="Times New Roman" w:hAnsi="Times New Roman" w:cs="Times New Roman"/>
              </w:rPr>
            </w:pPr>
            <w:r w:rsidRPr="000675EE">
              <w:rPr>
                <w:rFonts w:ascii="Times New Roman" w:hAnsi="Times New Roman" w:cs="Times New Roman"/>
                <w:bCs/>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0675EE">
              <w:rPr>
                <w:rFonts w:ascii="Times New Roman" w:hAnsi="Times New Roman" w:cs="Times New Roman"/>
                <w:bCs/>
                <w:spacing w:val="-2"/>
              </w:rPr>
              <w:t>опасных мест, а также иметь выступающие части (кроны, стволы, корни).</w:t>
            </w:r>
          </w:p>
        </w:tc>
      </w:tr>
    </w:tbl>
    <w:p w:rsidR="00D84A0A" w:rsidRPr="003A55A3" w:rsidRDefault="00D84A0A" w:rsidP="00D84A0A">
      <w:pPr>
        <w:spacing w:line="239" w:lineRule="auto"/>
        <w:ind w:firstLine="720"/>
        <w:rPr>
          <w:rFonts w:ascii="Times New Roman" w:hAnsi="Times New Roman" w:cs="Times New Roman"/>
          <w:b/>
          <w:bCs/>
          <w:sz w:val="2"/>
          <w:szCs w:val="2"/>
        </w:rPr>
      </w:pP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spacing w:line="239" w:lineRule="auto"/>
        <w:ind w:firstLine="720"/>
        <w:rPr>
          <w:rFonts w:ascii="Times New Roman" w:hAnsi="Times New Roman" w:cs="Times New Roman"/>
          <w:b/>
          <w:bCs/>
          <w:sz w:val="24"/>
          <w:szCs w:val="24"/>
        </w:rPr>
        <w:sectPr w:rsidR="00D84A0A" w:rsidRPr="003A55A3" w:rsidSect="00041FC4">
          <w:footnotePr>
            <w:numFmt w:val="chicago"/>
            <w:numRestart w:val="eachPage"/>
          </w:footnotePr>
          <w:pgSz w:w="11906" w:h="16838" w:code="9"/>
          <w:pgMar w:top="1134" w:right="624" w:bottom="568" w:left="1134" w:header="709" w:footer="658" w:gutter="0"/>
          <w:cols w:space="708"/>
          <w:docGrid w:linePitch="360"/>
        </w:sectPr>
      </w:pP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Приложение 1</w:t>
      </w:r>
    </w:p>
    <w:p w:rsidR="00D84A0A" w:rsidRPr="003A55A3" w:rsidRDefault="00D84A0A" w:rsidP="00D84A0A">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Справочное</w:t>
      </w:r>
    </w:p>
    <w:p w:rsidR="00D84A0A" w:rsidRPr="003A55A3" w:rsidRDefault="00D84A0A" w:rsidP="00D84A0A">
      <w:pPr>
        <w:spacing w:line="239" w:lineRule="auto"/>
        <w:ind w:firstLine="720"/>
        <w:rPr>
          <w:rFonts w:ascii="Times New Roman" w:hAnsi="Times New Roman" w:cs="Times New Roman"/>
          <w:b/>
          <w:bCs/>
        </w:rPr>
      </w:pPr>
    </w:p>
    <w:p w:rsidR="00D84A0A" w:rsidRPr="003A55A3" w:rsidRDefault="00D84A0A" w:rsidP="00D84A0A">
      <w:pPr>
        <w:spacing w:line="239" w:lineRule="auto"/>
        <w:ind w:firstLine="720"/>
        <w:rPr>
          <w:rFonts w:ascii="Times New Roman" w:hAnsi="Times New Roman" w:cs="Times New Roman"/>
          <w:b/>
          <w:bCs/>
        </w:rPr>
      </w:pPr>
    </w:p>
    <w:p w:rsidR="00D84A0A" w:rsidRPr="003A55A3" w:rsidRDefault="00D84A0A" w:rsidP="00D84A0A">
      <w:pPr>
        <w:pStyle w:val="afb"/>
        <w:rPr>
          <w:color w:val="auto"/>
        </w:rPr>
      </w:pPr>
      <w:r w:rsidRPr="003A55A3">
        <w:rPr>
          <w:color w:val="auto"/>
        </w:rPr>
        <w:t>Перечень объектов местного значения, планируемых для отображения</w:t>
      </w:r>
    </w:p>
    <w:p w:rsidR="00D84A0A" w:rsidRPr="003A55A3" w:rsidRDefault="00D84A0A" w:rsidP="00D84A0A">
      <w:pPr>
        <w:pStyle w:val="afb"/>
        <w:rPr>
          <w:color w:val="auto"/>
        </w:rPr>
      </w:pPr>
      <w:r w:rsidRPr="003A55A3">
        <w:rPr>
          <w:color w:val="auto"/>
        </w:rPr>
        <w:t xml:space="preserve">в </w:t>
      </w:r>
      <w:r w:rsidRPr="003A55A3">
        <w:rPr>
          <w:bCs/>
          <w:color w:val="auto"/>
        </w:rPr>
        <w:t>генеральном плане</w:t>
      </w:r>
      <w:r w:rsidRPr="003A55A3">
        <w:rPr>
          <w:color w:val="auto"/>
        </w:rPr>
        <w:t xml:space="preserve"> и документации по планировке территории </w:t>
      </w:r>
      <w:r>
        <w:rPr>
          <w:color w:val="auto"/>
        </w:rPr>
        <w:t xml:space="preserve">Козыревского </w:t>
      </w:r>
      <w:r w:rsidRPr="003A55A3">
        <w:rPr>
          <w:color w:val="auto"/>
        </w:rPr>
        <w:t>сельского поселения</w:t>
      </w:r>
    </w:p>
    <w:p w:rsidR="00D84A0A" w:rsidRPr="003A55A3" w:rsidRDefault="00D84A0A" w:rsidP="00D84A0A">
      <w:pPr>
        <w:pStyle w:val="ConsPlusNormal"/>
        <w:ind w:firstLine="0"/>
        <w:jc w:val="center"/>
        <w:rPr>
          <w:rFonts w:ascii="Times New Roman" w:hAnsi="Times New Roman" w:cs="Times New Roman"/>
          <w:sz w:val="22"/>
          <w:szCs w:val="22"/>
        </w:rPr>
      </w:pPr>
    </w:p>
    <w:tbl>
      <w:tblPr>
        <w:tblW w:w="4857" w:type="pct"/>
        <w:jc w:val="center"/>
        <w:tblLayout w:type="fixed"/>
        <w:tblLook w:val="0000" w:firstRow="0" w:lastRow="0" w:firstColumn="0" w:lastColumn="0" w:noHBand="0" w:noVBand="0"/>
      </w:tblPr>
      <w:tblGrid>
        <w:gridCol w:w="4763"/>
        <w:gridCol w:w="5305"/>
      </w:tblGrid>
      <w:tr w:rsidR="00D84A0A" w:rsidRPr="003A55A3" w:rsidTr="00041FC4">
        <w:trPr>
          <w:trHeight w:val="340"/>
          <w:jc w:val="center"/>
        </w:trPr>
        <w:tc>
          <w:tcPr>
            <w:tcW w:w="4763" w:type="dxa"/>
            <w:vAlign w:val="center"/>
          </w:tcPr>
          <w:p w:rsidR="00D84A0A" w:rsidRPr="000675EE" w:rsidRDefault="00D84A0A" w:rsidP="00041FC4">
            <w:pPr>
              <w:pStyle w:val="S9"/>
              <w:rPr>
                <w:b/>
              </w:rPr>
            </w:pPr>
            <w:r w:rsidRPr="000675EE">
              <w:rPr>
                <w:b/>
              </w:rPr>
              <w:t>Вопросы местного значения</w:t>
            </w:r>
          </w:p>
        </w:tc>
        <w:tc>
          <w:tcPr>
            <w:tcW w:w="5304" w:type="dxa"/>
            <w:vAlign w:val="center"/>
          </w:tcPr>
          <w:p w:rsidR="00D84A0A" w:rsidRPr="000675EE" w:rsidRDefault="00D84A0A" w:rsidP="00041FC4">
            <w:pPr>
              <w:pStyle w:val="S9"/>
              <w:rPr>
                <w:b/>
              </w:rPr>
            </w:pPr>
            <w:r w:rsidRPr="000675EE">
              <w:rPr>
                <w:b/>
              </w:rPr>
              <w:t>Объекты местного значения</w:t>
            </w:r>
          </w:p>
        </w:tc>
      </w:tr>
      <w:tr w:rsidR="00D84A0A" w:rsidRPr="003A55A3" w:rsidTr="00041FC4">
        <w:trPr>
          <w:trHeight w:val="227"/>
          <w:jc w:val="center"/>
        </w:trPr>
        <w:tc>
          <w:tcPr>
            <w:tcW w:w="4763" w:type="dxa"/>
            <w:vMerge w:val="restart"/>
          </w:tcPr>
          <w:p w:rsidR="00D84A0A" w:rsidRPr="000675EE" w:rsidRDefault="00D84A0A" w:rsidP="00041FC4">
            <w:pPr>
              <w:pStyle w:val="S9"/>
              <w:jc w:val="left"/>
            </w:pPr>
            <w:r w:rsidRPr="000675EE">
              <w:t>Обеспечение первичных мер пожарной безопасности в границах населенных пунктов поселения</w:t>
            </w:r>
          </w:p>
        </w:tc>
        <w:tc>
          <w:tcPr>
            <w:tcW w:w="5304" w:type="dxa"/>
          </w:tcPr>
          <w:p w:rsidR="00D84A0A" w:rsidRPr="000675EE" w:rsidRDefault="00D84A0A" w:rsidP="00041FC4">
            <w:pPr>
              <w:pStyle w:val="S9"/>
              <w:jc w:val="left"/>
            </w:pPr>
            <w:r w:rsidRPr="000675EE">
              <w:t>Подразделения пожарной охраны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Источники наружного противопожарного водоснабжения</w:t>
            </w:r>
          </w:p>
        </w:tc>
      </w:tr>
      <w:tr w:rsidR="00D84A0A" w:rsidRPr="003A55A3" w:rsidTr="00041FC4">
        <w:trPr>
          <w:trHeight w:val="169"/>
          <w:jc w:val="center"/>
        </w:trPr>
        <w:tc>
          <w:tcPr>
            <w:tcW w:w="4763" w:type="dxa"/>
            <w:vMerge w:val="restart"/>
          </w:tcPr>
          <w:p w:rsidR="00D84A0A" w:rsidRPr="000675EE" w:rsidRDefault="00D84A0A" w:rsidP="00041FC4">
            <w:pPr>
              <w:pStyle w:val="S9"/>
              <w:jc w:val="left"/>
            </w:pPr>
            <w:r w:rsidRPr="000675EE">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D84A0A" w:rsidRPr="000675EE" w:rsidRDefault="00D84A0A" w:rsidP="00041FC4">
            <w:pPr>
              <w:pStyle w:val="S9"/>
              <w:jc w:val="left"/>
            </w:pPr>
            <w:r w:rsidRPr="000675EE">
              <w:t>Отделения связи</w:t>
            </w:r>
          </w:p>
        </w:tc>
      </w:tr>
      <w:tr w:rsidR="00D84A0A" w:rsidRPr="003A55A3" w:rsidTr="00041FC4">
        <w:trPr>
          <w:trHeight w:val="169"/>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Телефонная сеть общего пользования</w:t>
            </w:r>
          </w:p>
        </w:tc>
      </w:tr>
      <w:tr w:rsidR="00D84A0A" w:rsidRPr="003A55A3" w:rsidTr="00041FC4">
        <w:trPr>
          <w:trHeight w:val="169"/>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Объекты телерадиовещания, доступа к сети Интернет</w:t>
            </w:r>
          </w:p>
        </w:tc>
      </w:tr>
      <w:tr w:rsidR="00D84A0A" w:rsidRPr="003A55A3" w:rsidTr="00041FC4">
        <w:trPr>
          <w:trHeight w:val="21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Объекты общественного питания</w:t>
            </w:r>
          </w:p>
        </w:tc>
      </w:tr>
      <w:tr w:rsidR="00D84A0A" w:rsidRPr="003A55A3" w:rsidTr="00041FC4">
        <w:trPr>
          <w:trHeight w:val="21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Объекты торговли</w:t>
            </w:r>
          </w:p>
        </w:tc>
      </w:tr>
      <w:tr w:rsidR="00D84A0A" w:rsidRPr="003A55A3" w:rsidTr="00041FC4">
        <w:trPr>
          <w:trHeight w:val="262"/>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 xml:space="preserve">Объекты бытового обслуживания </w:t>
            </w:r>
          </w:p>
        </w:tc>
      </w:tr>
      <w:tr w:rsidR="00D84A0A" w:rsidRPr="003A55A3" w:rsidTr="00041FC4">
        <w:trPr>
          <w:trHeight w:val="227"/>
          <w:jc w:val="center"/>
        </w:trPr>
        <w:tc>
          <w:tcPr>
            <w:tcW w:w="4763" w:type="dxa"/>
            <w:vMerge w:val="restart"/>
          </w:tcPr>
          <w:p w:rsidR="00D84A0A" w:rsidRPr="000675EE" w:rsidRDefault="00D84A0A" w:rsidP="00041FC4">
            <w:pPr>
              <w:pStyle w:val="S9"/>
              <w:jc w:val="left"/>
            </w:pPr>
            <w:r w:rsidRPr="000675EE">
              <w:t>Создание условий для обеспечения организации досуга и обеспечения жителей поселения услугами организаций культуры</w:t>
            </w:r>
          </w:p>
        </w:tc>
        <w:tc>
          <w:tcPr>
            <w:tcW w:w="5304" w:type="dxa"/>
          </w:tcPr>
          <w:p w:rsidR="00D84A0A" w:rsidRPr="000675EE" w:rsidRDefault="00D84A0A" w:rsidP="00041FC4">
            <w:pPr>
              <w:pStyle w:val="S9"/>
              <w:jc w:val="left"/>
              <w:rPr>
                <w:spacing w:val="-2"/>
              </w:rPr>
            </w:pPr>
            <w:r w:rsidRPr="000675EE">
              <w:rPr>
                <w:spacing w:val="-2"/>
              </w:rPr>
              <w:t xml:space="preserve">Культурно-досуговые учреждения клубного типа </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Кинотеатры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Универсальные спортивно-зрелищные комплексы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Объекты религиозно-культового назначения</w:t>
            </w:r>
          </w:p>
        </w:tc>
      </w:tr>
      <w:tr w:rsidR="00D84A0A" w:rsidRPr="003A55A3" w:rsidTr="00041FC4">
        <w:trPr>
          <w:trHeight w:val="227"/>
          <w:jc w:val="center"/>
        </w:trPr>
        <w:tc>
          <w:tcPr>
            <w:tcW w:w="4763" w:type="dxa"/>
            <w:vMerge w:val="restart"/>
          </w:tcPr>
          <w:p w:rsidR="00D84A0A" w:rsidRPr="000675EE" w:rsidRDefault="00D84A0A" w:rsidP="00041FC4">
            <w:pPr>
              <w:pStyle w:val="S9"/>
              <w:jc w:val="left"/>
            </w:pPr>
            <w:r w:rsidRPr="000675EE">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D84A0A" w:rsidRPr="000675EE" w:rsidRDefault="00D84A0A" w:rsidP="00041FC4">
            <w:pPr>
              <w:pStyle w:val="S9"/>
              <w:jc w:val="left"/>
            </w:pPr>
            <w:r w:rsidRPr="000675EE">
              <w:t>Физкультурно-спортивные комплексы, в том числе крытые ледовые арены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Бассейны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Спортивные базы</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Спортивно-оздоровительные лагеря</w:t>
            </w:r>
          </w:p>
        </w:tc>
      </w:tr>
      <w:tr w:rsidR="00D84A0A" w:rsidRPr="003A55A3"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Плоскостные спортивные сооружения (стадионы, корты, спортивные площадки, катки и т. д.)</w:t>
            </w:r>
          </w:p>
        </w:tc>
      </w:tr>
      <w:tr w:rsidR="00D84A0A" w:rsidRPr="003A55A3" w:rsidTr="00041FC4">
        <w:trPr>
          <w:trHeight w:val="60"/>
          <w:jc w:val="center"/>
        </w:trPr>
        <w:tc>
          <w:tcPr>
            <w:tcW w:w="4763" w:type="dxa"/>
            <w:vMerge w:val="restart"/>
          </w:tcPr>
          <w:p w:rsidR="00D84A0A" w:rsidRPr="000675EE" w:rsidRDefault="00D84A0A" w:rsidP="00041FC4">
            <w:pPr>
              <w:pStyle w:val="S9"/>
              <w:jc w:val="left"/>
            </w:pPr>
            <w:r w:rsidRPr="000675EE">
              <w:rPr>
                <w:spacing w:val="-2"/>
              </w:rPr>
              <w:t xml:space="preserve">Организация благоустройства территории поселения </w:t>
            </w:r>
            <w:r w:rsidRPr="000675EE">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D84A0A" w:rsidRPr="000675EE" w:rsidRDefault="00D84A0A" w:rsidP="00041FC4">
            <w:pPr>
              <w:pStyle w:val="S9"/>
              <w:jc w:val="left"/>
            </w:pPr>
            <w:r w:rsidRPr="000675EE">
              <w:rPr>
                <w:bCs/>
                <w:spacing w:val="-2"/>
              </w:rPr>
              <w:t>Площадки (детск</w:t>
            </w:r>
            <w:r>
              <w:rPr>
                <w:bCs/>
                <w:spacing w:val="-2"/>
              </w:rPr>
              <w:t>ие, для отдыха взрослого населе</w:t>
            </w:r>
            <w:r w:rsidRPr="000675EE">
              <w:rPr>
                <w:bCs/>
                <w:spacing w:val="-2"/>
              </w:rPr>
              <w:t>ния, спортивные, для установки мусоросборников, для выгула собак)</w:t>
            </w:r>
          </w:p>
        </w:tc>
      </w:tr>
      <w:tr w:rsidR="00D84A0A" w:rsidRPr="003A55A3" w:rsidTr="00041FC4">
        <w:trPr>
          <w:trHeight w:val="6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rPr>
                <w:bCs/>
                <w:spacing w:val="-2"/>
              </w:rPr>
              <w:t>Объекты декоративного озеленения</w:t>
            </w:r>
          </w:p>
        </w:tc>
      </w:tr>
      <w:tr w:rsidR="00D84A0A" w:rsidRPr="003A55A3" w:rsidTr="00041FC4">
        <w:trPr>
          <w:trHeight w:val="6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rPr>
                <w:bCs/>
                <w:spacing w:val="-2"/>
              </w:rPr>
              <w:t>Малые архитектурные формы</w:t>
            </w:r>
          </w:p>
        </w:tc>
      </w:tr>
      <w:tr w:rsidR="00D84A0A" w:rsidRPr="003A55A3" w:rsidTr="00041FC4">
        <w:trPr>
          <w:trHeight w:val="6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rPr>
                <w:bCs/>
              </w:rPr>
              <w:t>Объекты освещения улиц, дорог и площадей, архитектурного освещения, световой информации</w:t>
            </w:r>
          </w:p>
        </w:tc>
      </w:tr>
      <w:tr w:rsidR="00D84A0A" w:rsidRPr="000675EE" w:rsidTr="00041FC4">
        <w:trPr>
          <w:trHeight w:val="227"/>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rPr>
                <w:bCs/>
                <w:spacing w:val="-2"/>
              </w:rPr>
              <w:t>Некапитальные нестационарные объекты</w:t>
            </w:r>
          </w:p>
        </w:tc>
      </w:tr>
      <w:tr w:rsidR="00D84A0A" w:rsidRPr="000675EE" w:rsidTr="00041FC4">
        <w:trPr>
          <w:trHeight w:val="60"/>
          <w:jc w:val="center"/>
        </w:trPr>
        <w:tc>
          <w:tcPr>
            <w:tcW w:w="4763" w:type="dxa"/>
            <w:vMerge w:val="restart"/>
          </w:tcPr>
          <w:p w:rsidR="00D84A0A" w:rsidRPr="000675EE" w:rsidRDefault="00D84A0A" w:rsidP="00041FC4">
            <w:pPr>
              <w:pStyle w:val="S9"/>
              <w:jc w:val="left"/>
            </w:pPr>
            <w:r w:rsidRPr="000675EE">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D84A0A" w:rsidRPr="000675EE" w:rsidRDefault="00D84A0A" w:rsidP="00041FC4">
            <w:pPr>
              <w:pStyle w:val="S9"/>
              <w:jc w:val="left"/>
              <w:rPr>
                <w:bCs/>
                <w:spacing w:val="-2"/>
              </w:rPr>
            </w:pPr>
            <w:r w:rsidRPr="000675EE">
              <w:t>Инвестиционные площадки для размещения объектов сельскохозяйственного назначения</w:t>
            </w:r>
          </w:p>
        </w:tc>
      </w:tr>
      <w:tr w:rsidR="00D84A0A" w:rsidRPr="000675EE" w:rsidTr="00041FC4">
        <w:trPr>
          <w:trHeight w:val="60"/>
          <w:jc w:val="center"/>
        </w:trPr>
        <w:tc>
          <w:tcPr>
            <w:tcW w:w="4763" w:type="dxa"/>
            <w:vMerge/>
          </w:tcPr>
          <w:p w:rsidR="00D84A0A" w:rsidRPr="000675EE" w:rsidRDefault="00D84A0A" w:rsidP="00041FC4">
            <w:pPr>
              <w:pStyle w:val="S9"/>
              <w:jc w:val="left"/>
              <w:rPr>
                <w:lang w:eastAsia="ru-RU"/>
              </w:rPr>
            </w:pPr>
          </w:p>
        </w:tc>
        <w:tc>
          <w:tcPr>
            <w:tcW w:w="5304" w:type="dxa"/>
          </w:tcPr>
          <w:p w:rsidR="00D84A0A" w:rsidRPr="000675EE" w:rsidRDefault="00D84A0A" w:rsidP="00041FC4">
            <w:pPr>
              <w:pStyle w:val="S9"/>
              <w:jc w:val="left"/>
              <w:rPr>
                <w:bCs/>
                <w:spacing w:val="-2"/>
              </w:rPr>
            </w:pPr>
            <w:r w:rsidRPr="000675EE">
              <w:t>Бизнес-инкубатор</w:t>
            </w:r>
          </w:p>
        </w:tc>
      </w:tr>
      <w:tr w:rsidR="00D84A0A" w:rsidRPr="000675EE" w:rsidTr="00041FC4">
        <w:trPr>
          <w:trHeight w:val="150"/>
          <w:jc w:val="center"/>
        </w:trPr>
        <w:tc>
          <w:tcPr>
            <w:tcW w:w="4763" w:type="dxa"/>
            <w:vMerge/>
          </w:tcPr>
          <w:p w:rsidR="00D84A0A" w:rsidRPr="000675EE" w:rsidRDefault="00D84A0A" w:rsidP="00041FC4">
            <w:pPr>
              <w:pStyle w:val="S9"/>
              <w:jc w:val="left"/>
              <w:rPr>
                <w:lang w:eastAsia="ru-RU"/>
              </w:rPr>
            </w:pPr>
          </w:p>
        </w:tc>
        <w:tc>
          <w:tcPr>
            <w:tcW w:w="5304" w:type="dxa"/>
          </w:tcPr>
          <w:p w:rsidR="00D84A0A" w:rsidRPr="000675EE" w:rsidRDefault="00D84A0A" w:rsidP="00041FC4">
            <w:pPr>
              <w:pStyle w:val="S9"/>
              <w:jc w:val="left"/>
              <w:rPr>
                <w:bCs/>
                <w:spacing w:val="-2"/>
              </w:rPr>
            </w:pPr>
            <w:r w:rsidRPr="000675EE">
              <w:t>Технопарк</w:t>
            </w:r>
          </w:p>
        </w:tc>
      </w:tr>
      <w:tr w:rsidR="00D84A0A" w:rsidRPr="000675EE" w:rsidTr="00041FC4">
        <w:trPr>
          <w:trHeight w:val="60"/>
          <w:jc w:val="center"/>
        </w:trPr>
        <w:tc>
          <w:tcPr>
            <w:tcW w:w="4763" w:type="dxa"/>
            <w:vMerge w:val="restart"/>
          </w:tcPr>
          <w:p w:rsidR="00D84A0A" w:rsidRPr="000675EE" w:rsidRDefault="00D84A0A" w:rsidP="00041FC4">
            <w:pPr>
              <w:pStyle w:val="S9"/>
              <w:jc w:val="left"/>
            </w:pPr>
            <w:r w:rsidRPr="000675EE">
              <w:t xml:space="preserve">Организация и осуществление мероприятий по работе с детьми и </w:t>
            </w:r>
            <w:r w:rsidRPr="000675EE">
              <w:lastRenderedPageBreak/>
              <w:t>молодежью в поселении</w:t>
            </w:r>
          </w:p>
        </w:tc>
        <w:tc>
          <w:tcPr>
            <w:tcW w:w="5304" w:type="dxa"/>
          </w:tcPr>
          <w:p w:rsidR="00D84A0A" w:rsidRPr="000675EE" w:rsidRDefault="00D84A0A" w:rsidP="00041FC4">
            <w:pPr>
              <w:pStyle w:val="S9"/>
              <w:jc w:val="left"/>
            </w:pPr>
            <w:r w:rsidRPr="000675EE">
              <w:lastRenderedPageBreak/>
              <w:t>Культурно-досуговые учреждения для детей и молодежи</w:t>
            </w:r>
          </w:p>
        </w:tc>
      </w:tr>
      <w:tr w:rsidR="00D84A0A" w:rsidRPr="000675EE" w:rsidTr="00041FC4">
        <w:trPr>
          <w:trHeight w:val="6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 xml:space="preserve">Молодежный центр </w:t>
            </w:r>
          </w:p>
        </w:tc>
      </w:tr>
      <w:tr w:rsidR="00D84A0A" w:rsidRPr="000675EE" w:rsidTr="00041FC4">
        <w:trPr>
          <w:trHeight w:val="60"/>
          <w:jc w:val="center"/>
        </w:trPr>
        <w:tc>
          <w:tcPr>
            <w:tcW w:w="4763" w:type="dxa"/>
            <w:vMerge/>
          </w:tcPr>
          <w:p w:rsidR="00D84A0A" w:rsidRPr="000675EE" w:rsidRDefault="00D84A0A" w:rsidP="00041FC4">
            <w:pPr>
              <w:pStyle w:val="S9"/>
              <w:jc w:val="left"/>
            </w:pPr>
          </w:p>
        </w:tc>
        <w:tc>
          <w:tcPr>
            <w:tcW w:w="5304" w:type="dxa"/>
          </w:tcPr>
          <w:p w:rsidR="00D84A0A" w:rsidRPr="000675EE" w:rsidRDefault="00D84A0A" w:rsidP="00041FC4">
            <w:pPr>
              <w:pStyle w:val="S9"/>
              <w:jc w:val="left"/>
            </w:pPr>
            <w:r w:rsidRPr="000675EE">
              <w:t>Детские, молодежные лагеря</w:t>
            </w:r>
          </w:p>
        </w:tc>
      </w:tr>
      <w:tr w:rsidR="00D84A0A" w:rsidRPr="000675EE" w:rsidTr="00041FC4">
        <w:trPr>
          <w:trHeight w:val="1012"/>
          <w:jc w:val="center"/>
        </w:trPr>
        <w:tc>
          <w:tcPr>
            <w:tcW w:w="4763" w:type="dxa"/>
          </w:tcPr>
          <w:p w:rsidR="00D84A0A" w:rsidRPr="000675EE" w:rsidRDefault="00D84A0A" w:rsidP="00041FC4">
            <w:pPr>
              <w:pStyle w:val="S9"/>
              <w:jc w:val="left"/>
            </w:pPr>
            <w:r w:rsidRPr="000675EE">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D84A0A" w:rsidRPr="000675EE" w:rsidRDefault="00D84A0A" w:rsidP="00041FC4">
            <w:pPr>
              <w:pStyle w:val="S9"/>
              <w:jc w:val="left"/>
            </w:pPr>
            <w:r w:rsidRPr="000675EE">
              <w:t>Пункты охраны порядка</w:t>
            </w:r>
          </w:p>
        </w:tc>
      </w:tr>
    </w:tbl>
    <w:p w:rsidR="00D84A0A" w:rsidRPr="000675EE" w:rsidRDefault="00D84A0A" w:rsidP="00D84A0A">
      <w:pPr>
        <w:spacing w:before="120" w:line="240" w:lineRule="auto"/>
        <w:ind w:firstLine="720"/>
        <w:rPr>
          <w:rFonts w:ascii="Times New Roman" w:hAnsi="Times New Roman" w:cs="Times New Roman"/>
        </w:rPr>
      </w:pPr>
      <w:proofErr w:type="spellStart"/>
      <w:r w:rsidRPr="000675EE">
        <w:rPr>
          <w:rFonts w:ascii="Times New Roman" w:hAnsi="Times New Roman" w:cs="Times New Roman"/>
          <w:bCs/>
          <w:i/>
          <w:spacing w:val="40"/>
        </w:rPr>
        <w:t>Примечание</w:t>
      </w:r>
      <w:proofErr w:type="gramStart"/>
      <w:r w:rsidRPr="000675EE">
        <w:rPr>
          <w:rFonts w:ascii="Times New Roman" w:hAnsi="Times New Roman" w:cs="Times New Roman"/>
          <w:bCs/>
          <w:i/>
          <w:spacing w:val="40"/>
        </w:rPr>
        <w:t>:</w:t>
      </w:r>
      <w:r w:rsidRPr="000675EE">
        <w:rPr>
          <w:rFonts w:ascii="Times New Roman" w:hAnsi="Times New Roman" w:cs="Times New Roman"/>
          <w:bCs/>
        </w:rPr>
        <w:t>В</w:t>
      </w:r>
      <w:proofErr w:type="gramEnd"/>
      <w:r w:rsidRPr="000675EE">
        <w:rPr>
          <w:rFonts w:ascii="Times New Roman" w:hAnsi="Times New Roman" w:cs="Times New Roman"/>
          <w:bCs/>
        </w:rPr>
        <w:t>опросы</w:t>
      </w:r>
      <w:proofErr w:type="spellEnd"/>
      <w:r w:rsidRPr="000675EE">
        <w:rPr>
          <w:rFonts w:ascii="Times New Roman" w:hAnsi="Times New Roman" w:cs="Times New Roman"/>
          <w:bCs/>
        </w:rPr>
        <w:t xml:space="preserve"> местного значения </w:t>
      </w:r>
      <w:r>
        <w:rPr>
          <w:rFonts w:ascii="Times New Roman" w:hAnsi="Times New Roman" w:cs="Times New Roman"/>
          <w:bCs/>
        </w:rPr>
        <w:t xml:space="preserve">Козыревского </w:t>
      </w:r>
      <w:r w:rsidRPr="000675EE">
        <w:rPr>
          <w:rFonts w:ascii="Times New Roman" w:hAnsi="Times New Roman" w:cs="Times New Roman"/>
          <w:bCs/>
        </w:rPr>
        <w:t xml:space="preserve">сельского поселения приведены в соответствии с требованиями статьи 14 Федерального закона от </w:t>
      </w:r>
      <w:r w:rsidRPr="000675EE">
        <w:rPr>
          <w:rFonts w:ascii="Times New Roman" w:hAnsi="Times New Roman" w:cs="Times New Roman"/>
        </w:rPr>
        <w:t>06.10.2003 № 131-ФЗ «</w:t>
      </w:r>
      <w:r w:rsidRPr="000675EE">
        <w:rPr>
          <w:rFonts w:ascii="Times New Roman" w:hAnsi="Times New Roman" w:cs="Times New Roman"/>
          <w:bCs/>
          <w:shd w:val="clear" w:color="auto" w:fill="FFFFFF"/>
        </w:rPr>
        <w:t xml:space="preserve">Об общих принципах организации местного самоуправления в Российской Федерации». </w:t>
      </w:r>
      <w:proofErr w:type="gramStart"/>
      <w:r w:rsidRPr="000675EE">
        <w:rPr>
          <w:rFonts w:ascii="Times New Roman" w:hAnsi="Times New Roman" w:cs="Times New Roman"/>
        </w:rPr>
        <w:t xml:space="preserve">Законами Камчатского края и принятыми в соответствии с ними уставом </w:t>
      </w:r>
      <w:r>
        <w:rPr>
          <w:rFonts w:ascii="Times New Roman" w:hAnsi="Times New Roman" w:cs="Times New Roman"/>
        </w:rPr>
        <w:t xml:space="preserve">Усть-Камчатского </w:t>
      </w:r>
      <w:r w:rsidRPr="000675EE">
        <w:rPr>
          <w:rFonts w:ascii="Times New Roman" w:hAnsi="Times New Roman" w:cs="Times New Roman"/>
        </w:rPr>
        <w:t xml:space="preserve">муниципального района и уставом </w:t>
      </w:r>
      <w:r>
        <w:rPr>
          <w:rFonts w:ascii="Times New Roman" w:hAnsi="Times New Roman" w:cs="Times New Roman"/>
        </w:rPr>
        <w:t xml:space="preserve">Козыревского </w:t>
      </w:r>
      <w:r w:rsidRPr="000675EE">
        <w:rPr>
          <w:rFonts w:ascii="Times New Roman" w:hAnsi="Times New Roman" w:cs="Times New Roman"/>
        </w:rPr>
        <w:t>сельского поселения за сельским поселением могут закрепляться также другие вопросы из числа предусмотренных</w:t>
      </w:r>
      <w:r>
        <w:rPr>
          <w:rFonts w:ascii="Times New Roman" w:hAnsi="Times New Roman" w:cs="Times New Roman"/>
        </w:rPr>
        <w:t xml:space="preserve"> </w:t>
      </w:r>
      <w:r w:rsidRPr="000675EE">
        <w:rPr>
          <w:rStyle w:val="visited"/>
          <w:rFonts w:ascii="Times New Roman" w:hAnsi="Times New Roman" w:cs="Times New Roman"/>
          <w:shd w:val="clear" w:color="auto" w:fill="FFFFFF"/>
        </w:rPr>
        <w:t xml:space="preserve">частью 1 </w:t>
      </w:r>
      <w:r w:rsidRPr="000675EE">
        <w:rPr>
          <w:rFonts w:ascii="Times New Roman" w:hAnsi="Times New Roman" w:cs="Times New Roman"/>
          <w:bCs/>
        </w:rPr>
        <w:t xml:space="preserve">статьи 14 Федерального закона от </w:t>
      </w:r>
      <w:r w:rsidRPr="000675EE">
        <w:rPr>
          <w:rFonts w:ascii="Times New Roman" w:hAnsi="Times New Roman" w:cs="Times New Roman"/>
        </w:rPr>
        <w:t>06.10.2003 № 131-ФЗ вопросов местного значения городских поселений.</w:t>
      </w:r>
      <w:proofErr w:type="gramEnd"/>
    </w:p>
    <w:p w:rsidR="00D84A0A" w:rsidRPr="003A55A3" w:rsidRDefault="00D84A0A" w:rsidP="00D84A0A">
      <w:pPr>
        <w:spacing w:line="240" w:lineRule="auto"/>
        <w:ind w:firstLine="720"/>
        <w:rPr>
          <w:rFonts w:ascii="Times New Roman" w:hAnsi="Times New Roman" w:cs="Times New Roman"/>
          <w:b/>
          <w:sz w:val="2"/>
          <w:szCs w:val="2"/>
        </w:rPr>
        <w:sectPr w:rsidR="00D84A0A" w:rsidRPr="003A55A3" w:rsidSect="00041FC4">
          <w:footnotePr>
            <w:numFmt w:val="chicago"/>
            <w:numRestart w:val="eachPage"/>
          </w:footnotePr>
          <w:pgSz w:w="11906" w:h="16838" w:code="9"/>
          <w:pgMar w:top="1134" w:right="624" w:bottom="1134" w:left="1134" w:header="709" w:footer="658" w:gutter="0"/>
          <w:cols w:space="708"/>
          <w:docGrid w:linePitch="360"/>
        </w:sectPr>
      </w:pPr>
    </w:p>
    <w:p w:rsidR="00D84A0A" w:rsidRPr="003A55A3" w:rsidRDefault="00D84A0A" w:rsidP="00D84A0A">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D84A0A" w:rsidRPr="00E57574" w:rsidRDefault="00D84A0A" w:rsidP="00D84A0A">
      <w:pPr>
        <w:spacing w:line="240" w:lineRule="auto"/>
        <w:jc w:val="center"/>
        <w:rPr>
          <w:rFonts w:ascii="Times New Roman" w:hAnsi="Times New Roman" w:cs="Times New Roman"/>
          <w:b/>
          <w:bCs/>
          <w:sz w:val="24"/>
          <w:szCs w:val="24"/>
        </w:rPr>
      </w:pPr>
      <w:r w:rsidRPr="00E57574">
        <w:rPr>
          <w:rFonts w:ascii="Times New Roman" w:hAnsi="Times New Roman" w:cs="Times New Roman"/>
          <w:b/>
          <w:bCs/>
          <w:sz w:val="24"/>
          <w:szCs w:val="24"/>
        </w:rPr>
        <w:t xml:space="preserve">Границы зон санитарной охраны </w:t>
      </w:r>
    </w:p>
    <w:p w:rsidR="00D84A0A" w:rsidRPr="00E57574" w:rsidRDefault="00D84A0A" w:rsidP="00D84A0A">
      <w:pPr>
        <w:spacing w:line="240" w:lineRule="auto"/>
        <w:jc w:val="center"/>
        <w:rPr>
          <w:rFonts w:ascii="Times New Roman" w:hAnsi="Times New Roman" w:cs="Times New Roman"/>
          <w:b/>
          <w:bCs/>
          <w:sz w:val="24"/>
          <w:szCs w:val="24"/>
        </w:rPr>
      </w:pPr>
      <w:r w:rsidRPr="00E57574">
        <w:rPr>
          <w:rFonts w:ascii="Times New Roman" w:hAnsi="Times New Roman" w:cs="Times New Roman"/>
          <w:b/>
          <w:bCs/>
          <w:sz w:val="24"/>
          <w:szCs w:val="24"/>
        </w:rPr>
        <w:t>источников водоснабжения и водопроводов питьевого назначения</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D84A0A" w:rsidRPr="003A55A3" w:rsidTr="00041FC4">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ind w:left="-57" w:right="-57"/>
              <w:jc w:val="center"/>
              <w:rPr>
                <w:rFonts w:ascii="Times New Roman" w:hAnsi="Times New Roman" w:cs="Times New Roman"/>
                <w:b/>
                <w:bCs/>
              </w:rPr>
            </w:pPr>
            <w:r w:rsidRPr="00CC2062">
              <w:rPr>
                <w:rFonts w:ascii="Times New Roman" w:hAnsi="Times New Roman" w:cs="Times New Roman"/>
                <w:b/>
                <w:bCs/>
              </w:rPr>
              <w:t xml:space="preserve">№ </w:t>
            </w:r>
          </w:p>
          <w:p w:rsidR="00D84A0A" w:rsidRPr="00CC2062" w:rsidRDefault="00D84A0A" w:rsidP="00041FC4">
            <w:pPr>
              <w:spacing w:line="240" w:lineRule="auto"/>
              <w:ind w:left="-57" w:right="-57"/>
              <w:jc w:val="center"/>
              <w:rPr>
                <w:rFonts w:ascii="Times New Roman" w:hAnsi="Times New Roman" w:cs="Times New Roman"/>
                <w:b/>
                <w:bCs/>
              </w:rPr>
            </w:pPr>
            <w:proofErr w:type="gramStart"/>
            <w:r w:rsidRPr="00CC2062">
              <w:rPr>
                <w:rFonts w:ascii="Times New Roman" w:hAnsi="Times New Roman" w:cs="Times New Roman"/>
                <w:b/>
                <w:bCs/>
              </w:rPr>
              <w:t>п</w:t>
            </w:r>
            <w:proofErr w:type="gramEnd"/>
            <w:r w:rsidRPr="00CC2062">
              <w:rPr>
                <w:rFonts w:ascii="Times New Roman" w:hAnsi="Times New Roman" w:cs="Times New Roman"/>
                <w:b/>
                <w:bCs/>
              </w:rPr>
              <w:t>/п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bCs/>
              </w:rPr>
            </w:pPr>
            <w:r w:rsidRPr="00CC2062">
              <w:rPr>
                <w:rFonts w:ascii="Times New Roman" w:hAnsi="Times New Roman" w:cs="Times New Roman"/>
                <w:b/>
                <w:bCs/>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bCs/>
              </w:rPr>
            </w:pPr>
            <w:r w:rsidRPr="00CC2062">
              <w:rPr>
                <w:rFonts w:ascii="Times New Roman" w:hAnsi="Times New Roman" w:cs="Times New Roman"/>
                <w:b/>
                <w:bCs/>
              </w:rPr>
              <w:t>Границы зон санитарной охраны от источника водоснабжения</w:t>
            </w:r>
          </w:p>
        </w:tc>
      </w:tr>
      <w:tr w:rsidR="00D84A0A" w:rsidRPr="003A55A3" w:rsidTr="00041FC4">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bCs/>
              </w:rPr>
            </w:pPr>
            <w:r w:rsidRPr="00CC2062">
              <w:rPr>
                <w:rFonts w:ascii="Times New Roman" w:hAnsi="Times New Roman" w:cs="Times New Roman"/>
                <w:b/>
                <w:bCs/>
                <w:lang w:val="en-US"/>
              </w:rPr>
              <w:t xml:space="preserve">I </w:t>
            </w:r>
            <w:r w:rsidRPr="00CC2062">
              <w:rPr>
                <w:rFonts w:ascii="Times New Roman" w:hAnsi="Times New Roman" w:cs="Times New Roman"/>
                <w:b/>
                <w:bCs/>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bCs/>
              </w:rPr>
            </w:pPr>
            <w:r w:rsidRPr="00CC2062">
              <w:rPr>
                <w:rFonts w:ascii="Times New Roman" w:hAnsi="Times New Roman" w:cs="Times New Roman"/>
                <w:b/>
                <w:bCs/>
                <w:lang w:val="en-US"/>
              </w:rPr>
              <w:t xml:space="preserve">II </w:t>
            </w:r>
            <w:r w:rsidRPr="00CC2062">
              <w:rPr>
                <w:rFonts w:ascii="Times New Roman" w:hAnsi="Times New Roman" w:cs="Times New Roman"/>
                <w:b/>
                <w:bCs/>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D84A0A" w:rsidRPr="00CC2062" w:rsidRDefault="00D84A0A" w:rsidP="00041FC4">
            <w:pPr>
              <w:spacing w:line="240" w:lineRule="auto"/>
              <w:jc w:val="center"/>
              <w:rPr>
                <w:rFonts w:ascii="Times New Roman" w:hAnsi="Times New Roman" w:cs="Times New Roman"/>
                <w:b/>
                <w:bCs/>
              </w:rPr>
            </w:pPr>
            <w:r w:rsidRPr="00CC2062">
              <w:rPr>
                <w:rFonts w:ascii="Times New Roman" w:hAnsi="Times New Roman" w:cs="Times New Roman"/>
                <w:b/>
                <w:bCs/>
                <w:lang w:val="en-US"/>
              </w:rPr>
              <w:t xml:space="preserve">III </w:t>
            </w:r>
            <w:r w:rsidRPr="00CC2062">
              <w:rPr>
                <w:rFonts w:ascii="Times New Roman" w:hAnsi="Times New Roman" w:cs="Times New Roman"/>
                <w:b/>
                <w:bCs/>
              </w:rPr>
              <w:t>пояс</w:t>
            </w:r>
          </w:p>
        </w:tc>
      </w:tr>
      <w:tr w:rsidR="00D84A0A" w:rsidRPr="003A55A3" w:rsidTr="00041FC4">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r w:rsidRPr="00CC2062">
              <w:rPr>
                <w:rFonts w:ascii="Times New Roman" w:hAnsi="Times New Roman" w:cs="Times New Roman"/>
                <w:bCs/>
              </w:rPr>
              <w:t>1.</w:t>
            </w:r>
          </w:p>
        </w:tc>
        <w:tc>
          <w:tcPr>
            <w:tcW w:w="2876"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rPr>
                <w:rFonts w:ascii="Times New Roman" w:hAnsi="Times New Roman" w:cs="Times New Roman"/>
                <w:bCs/>
              </w:rPr>
            </w:pPr>
            <w:r w:rsidRPr="00CC2062">
              <w:rPr>
                <w:rFonts w:ascii="Times New Roman" w:hAnsi="Times New Roman" w:cs="Times New Roman"/>
                <w:bCs/>
              </w:rPr>
              <w:t>Подземные источники</w:t>
            </w:r>
          </w:p>
        </w:tc>
        <w:tc>
          <w:tcPr>
            <w:tcW w:w="2220"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c>
          <w:tcPr>
            <w:tcW w:w="2593"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c>
          <w:tcPr>
            <w:tcW w:w="2035"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r>
      <w:tr w:rsidR="00D84A0A" w:rsidRPr="003A55A3" w:rsidTr="00041FC4">
        <w:trPr>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tcBorders>
              <w:top w:val="nil"/>
              <w:left w:val="single" w:sz="4" w:space="0" w:color="auto"/>
              <w:bottom w:val="nil"/>
              <w:right w:val="single" w:sz="4" w:space="0" w:color="auto"/>
            </w:tcBorders>
          </w:tcPr>
          <w:p w:rsidR="00D84A0A" w:rsidRPr="00CC2062" w:rsidRDefault="00D84A0A" w:rsidP="00041FC4">
            <w:pPr>
              <w:spacing w:line="240" w:lineRule="auto"/>
              <w:ind w:left="170" w:hanging="170"/>
              <w:rPr>
                <w:rFonts w:ascii="Times New Roman" w:hAnsi="Times New Roman" w:cs="Times New Roman"/>
              </w:rPr>
            </w:pPr>
            <w:r w:rsidRPr="00CC2062">
              <w:rPr>
                <w:rFonts w:ascii="Times New Roman" w:hAnsi="Times New Roman" w:cs="Times New Roman"/>
              </w:rPr>
              <w:t>а) скважины, в том числе:</w:t>
            </w:r>
          </w:p>
          <w:p w:rsidR="00D84A0A" w:rsidRPr="00CC2062" w:rsidRDefault="00D84A0A" w:rsidP="00041FC4">
            <w:pPr>
              <w:spacing w:line="240" w:lineRule="auto"/>
              <w:ind w:left="369" w:hanging="142"/>
              <w:rPr>
                <w:rFonts w:ascii="Times New Roman" w:hAnsi="Times New Roman" w:cs="Times New Roman"/>
              </w:rPr>
            </w:pPr>
            <w:r w:rsidRPr="00CC2062">
              <w:rPr>
                <w:rFonts w:ascii="Times New Roman" w:hAnsi="Times New Roman" w:cs="Times New Roman"/>
              </w:rPr>
              <w:t>- защищенные воды</w:t>
            </w:r>
          </w:p>
        </w:tc>
        <w:tc>
          <w:tcPr>
            <w:tcW w:w="2220" w:type="dxa"/>
            <w:tcBorders>
              <w:top w:val="nil"/>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не менее </w:t>
            </w:r>
            <w:smartTag w:uri="urn:schemas-microsoft-com:office:smarttags" w:element="metricconverter">
              <w:smartTagPr>
                <w:attr w:name="ProductID" w:val="30 м"/>
              </w:smartTagPr>
              <w:r w:rsidRPr="00CC2062">
                <w:rPr>
                  <w:rFonts w:ascii="Times New Roman" w:hAnsi="Times New Roman" w:cs="Times New Roman"/>
                </w:rPr>
                <w:t>30 м</w:t>
              </w:r>
            </w:smartTag>
          </w:p>
        </w:tc>
        <w:tc>
          <w:tcPr>
            <w:tcW w:w="2593" w:type="dxa"/>
            <w:tcBorders>
              <w:top w:val="nil"/>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по расчету </w:t>
            </w:r>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в зависимости от </w:t>
            </w:r>
            <w:proofErr w:type="spellStart"/>
            <w:r w:rsidRPr="00CC2062">
              <w:rPr>
                <w:rFonts w:ascii="Times New Roman" w:hAnsi="Times New Roman" w:cs="Times New Roman"/>
              </w:rPr>
              <w:t>Тм</w:t>
            </w:r>
            <w:proofErr w:type="spellEnd"/>
            <w:r w:rsidRPr="00CC2062">
              <w:rPr>
                <w:rFonts w:ascii="Times New Roman" w:hAnsi="Times New Roman" w:cs="Times New Roman"/>
              </w:rPr>
              <w:t xml:space="preserve"> </w:t>
            </w:r>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(см. прим. 3)</w:t>
            </w:r>
          </w:p>
        </w:tc>
        <w:tc>
          <w:tcPr>
            <w:tcW w:w="2035" w:type="dxa"/>
            <w:tcBorders>
              <w:top w:val="nil"/>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p w:rsidR="00D84A0A" w:rsidRPr="00CC2062" w:rsidRDefault="00D84A0A" w:rsidP="00041FC4">
            <w:pPr>
              <w:spacing w:line="240" w:lineRule="auto"/>
              <w:ind w:left="-57" w:right="-57"/>
              <w:jc w:val="center"/>
              <w:rPr>
                <w:rFonts w:ascii="Times New Roman" w:hAnsi="Times New Roman" w:cs="Times New Roman"/>
              </w:rPr>
            </w:pPr>
            <w:r w:rsidRPr="00CC2062">
              <w:rPr>
                <w:rFonts w:ascii="Times New Roman" w:hAnsi="Times New Roman" w:cs="Times New Roman"/>
              </w:rPr>
              <w:t xml:space="preserve">по расчету </w:t>
            </w:r>
          </w:p>
          <w:p w:rsidR="00D84A0A" w:rsidRPr="00CC2062" w:rsidRDefault="00D84A0A" w:rsidP="00041FC4">
            <w:pPr>
              <w:spacing w:line="240" w:lineRule="auto"/>
              <w:ind w:left="-57" w:right="-57"/>
              <w:jc w:val="center"/>
              <w:rPr>
                <w:rFonts w:ascii="Times New Roman" w:hAnsi="Times New Roman" w:cs="Times New Roman"/>
              </w:rPr>
            </w:pPr>
            <w:r w:rsidRPr="00CC2062">
              <w:rPr>
                <w:rFonts w:ascii="Times New Roman" w:hAnsi="Times New Roman" w:cs="Times New Roman"/>
              </w:rPr>
              <w:t xml:space="preserve">в зависимости от </w:t>
            </w:r>
            <w:proofErr w:type="spellStart"/>
            <w:r w:rsidRPr="00CC2062">
              <w:rPr>
                <w:rFonts w:ascii="Times New Roman" w:hAnsi="Times New Roman" w:cs="Times New Roman"/>
              </w:rPr>
              <w:t>Тх</w:t>
            </w:r>
            <w:proofErr w:type="spellEnd"/>
            <w:r w:rsidRPr="00CC2062">
              <w:rPr>
                <w:rFonts w:ascii="Times New Roman" w:hAnsi="Times New Roman" w:cs="Times New Roman"/>
              </w:rPr>
              <w:t xml:space="preserve"> </w:t>
            </w:r>
          </w:p>
          <w:p w:rsidR="00D84A0A" w:rsidRPr="00CC2062" w:rsidRDefault="00D84A0A" w:rsidP="00041FC4">
            <w:pPr>
              <w:spacing w:line="240" w:lineRule="auto"/>
              <w:ind w:left="-57" w:right="-57"/>
              <w:jc w:val="center"/>
              <w:rPr>
                <w:rFonts w:ascii="Times New Roman" w:hAnsi="Times New Roman" w:cs="Times New Roman"/>
              </w:rPr>
            </w:pPr>
            <w:r w:rsidRPr="00CC2062">
              <w:rPr>
                <w:rFonts w:ascii="Times New Roman" w:hAnsi="Times New Roman" w:cs="Times New Roman"/>
              </w:rPr>
              <w:t>(см. прим. 4)</w:t>
            </w:r>
          </w:p>
        </w:tc>
      </w:tr>
      <w:tr w:rsidR="00D84A0A" w:rsidRPr="003A55A3" w:rsidTr="00041FC4">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ind w:left="369" w:hanging="142"/>
              <w:rPr>
                <w:rFonts w:ascii="Times New Roman" w:hAnsi="Times New Roman" w:cs="Times New Roman"/>
              </w:rPr>
            </w:pPr>
            <w:r w:rsidRPr="00CC2062">
              <w:rPr>
                <w:rFonts w:ascii="Times New Roman" w:hAnsi="Times New Roman" w:cs="Times New Roman"/>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не менее </w:t>
            </w:r>
            <w:smartTag w:uri="urn:schemas-microsoft-com:office:smarttags" w:element="metricconverter">
              <w:smartTagPr>
                <w:attr w:name="ProductID" w:val="50 м"/>
              </w:smartTagPr>
              <w:r w:rsidRPr="00CC2062">
                <w:rPr>
                  <w:rFonts w:ascii="Times New Roman" w:hAnsi="Times New Roman" w:cs="Times New Roman"/>
                </w:rPr>
                <w:t>50 м</w:t>
              </w:r>
            </w:smartTag>
          </w:p>
        </w:tc>
        <w:tc>
          <w:tcPr>
            <w:tcW w:w="2593"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то же</w:t>
            </w:r>
          </w:p>
        </w:tc>
        <w:tc>
          <w:tcPr>
            <w:tcW w:w="2035"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то же</w:t>
            </w:r>
          </w:p>
        </w:tc>
      </w:tr>
      <w:tr w:rsidR="00D84A0A" w:rsidRPr="003A55A3" w:rsidTr="00041FC4">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ind w:left="227" w:right="-57" w:hanging="227"/>
              <w:rPr>
                <w:rFonts w:ascii="Times New Roman" w:hAnsi="Times New Roman" w:cs="Times New Roman"/>
              </w:rPr>
            </w:pPr>
            <w:r w:rsidRPr="00CC2062">
              <w:rPr>
                <w:rFonts w:ascii="Times New Roman" w:hAnsi="Times New Roman" w:cs="Times New Roman"/>
              </w:rPr>
              <w:t xml:space="preserve">б) водозаборы при </w:t>
            </w:r>
            <w:r w:rsidRPr="00CC2062">
              <w:rPr>
                <w:rFonts w:ascii="Times New Roman" w:hAnsi="Times New Roman" w:cs="Times New Roman"/>
                <w:spacing w:val="-3"/>
              </w:rPr>
              <w:t>искусственном пополнении запасов подзем</w:t>
            </w:r>
            <w:r w:rsidRPr="00CC2062">
              <w:rPr>
                <w:rFonts w:ascii="Times New Roman" w:hAnsi="Times New Roman" w:cs="Times New Roman"/>
              </w:rPr>
              <w:t xml:space="preserve">ных вод, </w:t>
            </w:r>
          </w:p>
          <w:p w:rsidR="00D84A0A" w:rsidRPr="00CC2062" w:rsidRDefault="00D84A0A" w:rsidP="00041FC4">
            <w:pPr>
              <w:spacing w:line="240" w:lineRule="auto"/>
              <w:ind w:left="227"/>
              <w:rPr>
                <w:rFonts w:ascii="Times New Roman" w:hAnsi="Times New Roman" w:cs="Times New Roman"/>
              </w:rPr>
            </w:pPr>
            <w:r w:rsidRPr="00CC2062">
              <w:rPr>
                <w:rFonts w:ascii="Times New Roman" w:hAnsi="Times New Roman" w:cs="Times New Roman"/>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не менее </w:t>
            </w:r>
            <w:smartTag w:uri="urn:schemas-microsoft-com:office:smarttags" w:element="metricconverter">
              <w:smartTagPr>
                <w:attr w:name="ProductID" w:val="50 м"/>
              </w:smartTagPr>
              <w:r w:rsidRPr="00CC2062">
                <w:rPr>
                  <w:rFonts w:ascii="Times New Roman" w:hAnsi="Times New Roman" w:cs="Times New Roman"/>
                </w:rPr>
                <w:t>50 м</w:t>
              </w:r>
            </w:smartTag>
          </w:p>
          <w:p w:rsidR="00D84A0A" w:rsidRPr="00CC2062" w:rsidRDefault="00D84A0A" w:rsidP="00041FC4">
            <w:pPr>
              <w:spacing w:line="240" w:lineRule="auto"/>
              <w:jc w:val="center"/>
              <w:rPr>
                <w:rFonts w:ascii="Times New Roman" w:hAnsi="Times New Roman" w:cs="Times New Roman"/>
              </w:rPr>
            </w:pPr>
          </w:p>
          <w:p w:rsidR="00D84A0A" w:rsidRPr="00CC2062" w:rsidRDefault="00D84A0A" w:rsidP="00041FC4">
            <w:pPr>
              <w:spacing w:line="240" w:lineRule="auto"/>
              <w:jc w:val="center"/>
              <w:rPr>
                <w:rFonts w:ascii="Times New Roman" w:hAnsi="Times New Roman" w:cs="Times New Roman"/>
              </w:rPr>
            </w:pPr>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не менее </w:t>
            </w:r>
            <w:smartTag w:uri="urn:schemas-microsoft-com:office:smarttags" w:element="metricconverter">
              <w:smartTagPr>
                <w:attr w:name="ProductID" w:val="100 м"/>
              </w:smartTagPr>
              <w:r w:rsidRPr="00CC2062">
                <w:rPr>
                  <w:rFonts w:ascii="Times New Roman" w:hAnsi="Times New Roman" w:cs="Times New Roman"/>
                </w:rPr>
                <w:t>100 м</w:t>
              </w:r>
            </w:smartTag>
          </w:p>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(см. прим. 1)</w:t>
            </w:r>
          </w:p>
        </w:tc>
        <w:tc>
          <w:tcPr>
            <w:tcW w:w="2593"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то же</w:t>
            </w:r>
          </w:p>
        </w:tc>
        <w:tc>
          <w:tcPr>
            <w:tcW w:w="2035"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то же</w:t>
            </w:r>
          </w:p>
        </w:tc>
      </w:tr>
      <w:tr w:rsidR="00D84A0A" w:rsidRPr="003A55A3" w:rsidTr="00041FC4">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r w:rsidRPr="00CC2062">
              <w:rPr>
                <w:rFonts w:ascii="Times New Roman" w:hAnsi="Times New Roman" w:cs="Times New Roman"/>
                <w:bCs/>
              </w:rPr>
              <w:t>2.</w:t>
            </w:r>
          </w:p>
        </w:tc>
        <w:tc>
          <w:tcPr>
            <w:tcW w:w="2876"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rPr>
                <w:rFonts w:ascii="Times New Roman" w:hAnsi="Times New Roman" w:cs="Times New Roman"/>
                <w:bCs/>
                <w:spacing w:val="-5"/>
              </w:rPr>
            </w:pPr>
            <w:r w:rsidRPr="00CC2062">
              <w:rPr>
                <w:rFonts w:ascii="Times New Roman" w:hAnsi="Times New Roman" w:cs="Times New Roman"/>
                <w:bCs/>
                <w:spacing w:val="-5"/>
              </w:rPr>
              <w:t>Поверхностные источники</w:t>
            </w:r>
          </w:p>
        </w:tc>
        <w:tc>
          <w:tcPr>
            <w:tcW w:w="2220"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c>
          <w:tcPr>
            <w:tcW w:w="2593"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c>
          <w:tcPr>
            <w:tcW w:w="2035" w:type="dxa"/>
            <w:tcBorders>
              <w:top w:val="single" w:sz="4" w:space="0" w:color="auto"/>
              <w:left w:val="single" w:sz="4" w:space="0" w:color="auto"/>
              <w:bottom w:val="nil"/>
              <w:right w:val="single" w:sz="4" w:space="0" w:color="auto"/>
            </w:tcBorders>
          </w:tcPr>
          <w:p w:rsidR="00D84A0A" w:rsidRPr="00CC2062" w:rsidRDefault="00D84A0A" w:rsidP="00041FC4">
            <w:pPr>
              <w:spacing w:line="240" w:lineRule="auto"/>
              <w:jc w:val="center"/>
              <w:rPr>
                <w:rFonts w:ascii="Times New Roman" w:hAnsi="Times New Roman" w:cs="Times New Roman"/>
              </w:rPr>
            </w:pPr>
          </w:p>
        </w:tc>
      </w:tr>
      <w:tr w:rsidR="00D84A0A" w:rsidRPr="003A55A3" w:rsidTr="00041FC4">
        <w:trPr>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vMerge w:val="restart"/>
            <w:tcBorders>
              <w:top w:val="nil"/>
              <w:left w:val="single" w:sz="4" w:space="0" w:color="auto"/>
              <w:bottom w:val="single" w:sz="4" w:space="0" w:color="auto"/>
              <w:right w:val="single" w:sz="4" w:space="0" w:color="auto"/>
            </w:tcBorders>
          </w:tcPr>
          <w:p w:rsidR="00D84A0A" w:rsidRPr="00CC2062" w:rsidRDefault="00D84A0A" w:rsidP="00041FC4">
            <w:pPr>
              <w:spacing w:line="240" w:lineRule="auto"/>
              <w:rPr>
                <w:rFonts w:ascii="Times New Roman" w:hAnsi="Times New Roman" w:cs="Times New Roman"/>
              </w:rPr>
            </w:pPr>
            <w:r w:rsidRPr="00CC2062">
              <w:rPr>
                <w:rFonts w:ascii="Times New Roman" w:hAnsi="Times New Roman" w:cs="Times New Roman"/>
              </w:rPr>
              <w:t>а) водотоки (реки, каналы)</w:t>
            </w:r>
          </w:p>
        </w:tc>
        <w:tc>
          <w:tcPr>
            <w:tcW w:w="2220" w:type="dxa"/>
            <w:tcBorders>
              <w:top w:val="nil"/>
              <w:left w:val="single" w:sz="4" w:space="0" w:color="auto"/>
              <w:bottom w:val="nil"/>
              <w:right w:val="single" w:sz="4" w:space="0" w:color="auto"/>
            </w:tcBorders>
          </w:tcPr>
          <w:p w:rsidR="00D84A0A" w:rsidRPr="00CC2062" w:rsidRDefault="00D84A0A" w:rsidP="00041FC4">
            <w:pPr>
              <w:spacing w:line="240" w:lineRule="auto"/>
              <w:ind w:left="102" w:hanging="142"/>
              <w:rPr>
                <w:rFonts w:ascii="Times New Roman" w:hAnsi="Times New Roman" w:cs="Times New Roman"/>
              </w:rPr>
            </w:pPr>
            <w:r w:rsidRPr="00CC2062">
              <w:rPr>
                <w:rFonts w:ascii="Times New Roman" w:hAnsi="Times New Roman" w:cs="Times New Roman"/>
              </w:rPr>
              <w:t xml:space="preserve">- вверх по течению не менее </w:t>
            </w:r>
            <w:smartTag w:uri="urn:schemas-microsoft-com:office:smarttags" w:element="metricconverter">
              <w:smartTagPr>
                <w:attr w:name="ProductID" w:val="200 м"/>
              </w:smartTagPr>
              <w:r w:rsidRPr="00CC2062">
                <w:rPr>
                  <w:rFonts w:ascii="Times New Roman" w:hAnsi="Times New Roman" w:cs="Times New Roman"/>
                </w:rPr>
                <w:t>200 м</w:t>
              </w:r>
            </w:smartTag>
            <w:r w:rsidRPr="00CC2062">
              <w:rPr>
                <w:rFonts w:ascii="Times New Roman" w:hAnsi="Times New Roman" w:cs="Times New Roman"/>
              </w:rPr>
              <w:t>;</w:t>
            </w:r>
          </w:p>
        </w:tc>
        <w:tc>
          <w:tcPr>
            <w:tcW w:w="2593" w:type="dxa"/>
            <w:tcBorders>
              <w:top w:val="nil"/>
              <w:left w:val="single" w:sz="4" w:space="0" w:color="auto"/>
              <w:bottom w:val="nil"/>
              <w:right w:val="single" w:sz="4" w:space="0" w:color="auto"/>
            </w:tcBorders>
          </w:tcPr>
          <w:p w:rsidR="00D84A0A" w:rsidRPr="00CC2062" w:rsidRDefault="00D84A0A" w:rsidP="00041FC4">
            <w:pPr>
              <w:spacing w:line="240" w:lineRule="auto"/>
              <w:ind w:left="142" w:hanging="142"/>
              <w:rPr>
                <w:rFonts w:ascii="Times New Roman" w:hAnsi="Times New Roman" w:cs="Times New Roman"/>
              </w:rPr>
            </w:pPr>
            <w:r w:rsidRPr="00CC2062">
              <w:rPr>
                <w:rFonts w:ascii="Times New Roman" w:hAnsi="Times New Roman" w:cs="Times New Roman"/>
              </w:rPr>
              <w:t>- вверх по течению по расчету;</w:t>
            </w:r>
          </w:p>
        </w:tc>
        <w:tc>
          <w:tcPr>
            <w:tcW w:w="2035" w:type="dxa"/>
            <w:tcBorders>
              <w:top w:val="nil"/>
              <w:left w:val="single" w:sz="4" w:space="0" w:color="auto"/>
              <w:bottom w:val="nil"/>
              <w:right w:val="single" w:sz="4" w:space="0" w:color="auto"/>
            </w:tcBorders>
          </w:tcPr>
          <w:p w:rsidR="00D84A0A" w:rsidRPr="00CC2062" w:rsidRDefault="00D84A0A" w:rsidP="00041FC4">
            <w:pPr>
              <w:spacing w:line="240" w:lineRule="auto"/>
              <w:ind w:left="142" w:right="-57" w:hanging="142"/>
              <w:rPr>
                <w:rFonts w:ascii="Times New Roman" w:hAnsi="Times New Roman" w:cs="Times New Roman"/>
              </w:rPr>
            </w:pPr>
            <w:r w:rsidRPr="00CC2062">
              <w:rPr>
                <w:rFonts w:ascii="Times New Roman" w:hAnsi="Times New Roman" w:cs="Times New Roman"/>
              </w:rPr>
              <w:t xml:space="preserve">- совпадают с границами </w:t>
            </w:r>
            <w:r w:rsidRPr="00CC2062">
              <w:rPr>
                <w:rFonts w:ascii="Times New Roman" w:hAnsi="Times New Roman" w:cs="Times New Roman"/>
                <w:lang w:val="en-US"/>
              </w:rPr>
              <w:t>II</w:t>
            </w:r>
            <w:r w:rsidRPr="00CC2062">
              <w:rPr>
                <w:rFonts w:ascii="Times New Roman" w:hAnsi="Times New Roman" w:cs="Times New Roman"/>
              </w:rPr>
              <w:t xml:space="preserve"> пояса;</w:t>
            </w:r>
          </w:p>
        </w:tc>
      </w:tr>
      <w:tr w:rsidR="00D84A0A" w:rsidRPr="003A55A3" w:rsidTr="00041FC4">
        <w:trPr>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rPr>
                <w:rFonts w:ascii="Times New Roman" w:hAnsi="Times New Roman" w:cs="Times New Roman"/>
              </w:rPr>
            </w:pPr>
          </w:p>
        </w:tc>
        <w:tc>
          <w:tcPr>
            <w:tcW w:w="2220" w:type="dxa"/>
            <w:tcBorders>
              <w:top w:val="nil"/>
              <w:left w:val="single" w:sz="4" w:space="0" w:color="auto"/>
              <w:bottom w:val="nil"/>
              <w:right w:val="single" w:sz="4" w:space="0" w:color="auto"/>
            </w:tcBorders>
          </w:tcPr>
          <w:p w:rsidR="00D84A0A" w:rsidRPr="00CC2062" w:rsidRDefault="00D84A0A" w:rsidP="00041FC4">
            <w:pPr>
              <w:spacing w:line="240" w:lineRule="auto"/>
              <w:ind w:left="102" w:hanging="142"/>
              <w:rPr>
                <w:rFonts w:ascii="Times New Roman" w:hAnsi="Times New Roman" w:cs="Times New Roman"/>
              </w:rPr>
            </w:pPr>
            <w:r w:rsidRPr="00CC2062">
              <w:rPr>
                <w:rFonts w:ascii="Times New Roman" w:hAnsi="Times New Roman" w:cs="Times New Roman"/>
              </w:rPr>
              <w:t xml:space="preserve">- вниз по течению не менее </w:t>
            </w:r>
            <w:smartTag w:uri="urn:schemas-microsoft-com:office:smarttags" w:element="metricconverter">
              <w:smartTagPr>
                <w:attr w:name="ProductID" w:val="100 м"/>
              </w:smartTagPr>
              <w:r w:rsidRPr="00CC2062">
                <w:rPr>
                  <w:rFonts w:ascii="Times New Roman" w:hAnsi="Times New Roman" w:cs="Times New Roman"/>
                </w:rPr>
                <w:t>100 м</w:t>
              </w:r>
            </w:smartTag>
            <w:r w:rsidRPr="00CC2062">
              <w:rPr>
                <w:rFonts w:ascii="Times New Roman" w:hAnsi="Times New Roman" w:cs="Times New Roman"/>
              </w:rPr>
              <w:t>;</w:t>
            </w:r>
          </w:p>
        </w:tc>
        <w:tc>
          <w:tcPr>
            <w:tcW w:w="2593" w:type="dxa"/>
            <w:tcBorders>
              <w:top w:val="nil"/>
              <w:left w:val="single" w:sz="4" w:space="0" w:color="auto"/>
              <w:bottom w:val="nil"/>
              <w:right w:val="single" w:sz="4" w:space="0" w:color="auto"/>
            </w:tcBorders>
          </w:tcPr>
          <w:p w:rsidR="00D84A0A" w:rsidRPr="00CC2062" w:rsidRDefault="00D84A0A" w:rsidP="00041FC4">
            <w:pPr>
              <w:spacing w:line="240" w:lineRule="auto"/>
              <w:ind w:left="142" w:hanging="142"/>
              <w:rPr>
                <w:rFonts w:ascii="Times New Roman" w:hAnsi="Times New Roman" w:cs="Times New Roman"/>
              </w:rPr>
            </w:pPr>
            <w:r w:rsidRPr="00CC2062">
              <w:rPr>
                <w:rFonts w:ascii="Times New Roman" w:hAnsi="Times New Roman" w:cs="Times New Roman"/>
              </w:rPr>
              <w:t xml:space="preserve">- вниз по течению не менее </w:t>
            </w:r>
            <w:smartTag w:uri="urn:schemas-microsoft-com:office:smarttags" w:element="metricconverter">
              <w:smartTagPr>
                <w:attr w:name="ProductID" w:val="250 м"/>
              </w:smartTagPr>
              <w:r w:rsidRPr="00CC2062">
                <w:rPr>
                  <w:rFonts w:ascii="Times New Roman" w:hAnsi="Times New Roman" w:cs="Times New Roman"/>
                </w:rPr>
                <w:t>250 м</w:t>
              </w:r>
            </w:smartTag>
            <w:r w:rsidRPr="00CC2062">
              <w:rPr>
                <w:rFonts w:ascii="Times New Roman" w:hAnsi="Times New Roman" w:cs="Times New Roman"/>
              </w:rPr>
              <w:t>;</w:t>
            </w:r>
          </w:p>
        </w:tc>
        <w:tc>
          <w:tcPr>
            <w:tcW w:w="2035" w:type="dxa"/>
            <w:tcBorders>
              <w:top w:val="nil"/>
              <w:left w:val="single" w:sz="4" w:space="0" w:color="auto"/>
              <w:bottom w:val="nil"/>
              <w:right w:val="single" w:sz="4" w:space="0" w:color="auto"/>
            </w:tcBorders>
          </w:tcPr>
          <w:p w:rsidR="00D84A0A" w:rsidRPr="00CC2062" w:rsidRDefault="00D84A0A" w:rsidP="00041FC4">
            <w:pPr>
              <w:spacing w:line="240" w:lineRule="auto"/>
              <w:ind w:left="142" w:right="-57" w:hanging="142"/>
              <w:rPr>
                <w:rFonts w:ascii="Times New Roman" w:hAnsi="Times New Roman" w:cs="Times New Roman"/>
              </w:rPr>
            </w:pPr>
            <w:r w:rsidRPr="00CC2062">
              <w:rPr>
                <w:rFonts w:ascii="Times New Roman" w:hAnsi="Times New Roman" w:cs="Times New Roman"/>
              </w:rPr>
              <w:t xml:space="preserve">- совпадают с границами </w:t>
            </w:r>
            <w:r w:rsidRPr="00CC2062">
              <w:rPr>
                <w:rFonts w:ascii="Times New Roman" w:hAnsi="Times New Roman" w:cs="Times New Roman"/>
                <w:lang w:val="en-US"/>
              </w:rPr>
              <w:t>II</w:t>
            </w:r>
            <w:r w:rsidRPr="00CC2062">
              <w:rPr>
                <w:rFonts w:ascii="Times New Roman" w:hAnsi="Times New Roman" w:cs="Times New Roman"/>
              </w:rPr>
              <w:t xml:space="preserve"> пояса;</w:t>
            </w:r>
          </w:p>
        </w:tc>
      </w:tr>
      <w:tr w:rsidR="00D84A0A" w:rsidRPr="003A55A3" w:rsidTr="00041FC4">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rPr>
                <w:rFonts w:ascii="Times New Roman" w:hAnsi="Times New Roman" w:cs="Times New Roman"/>
              </w:rPr>
            </w:pPr>
          </w:p>
        </w:tc>
        <w:tc>
          <w:tcPr>
            <w:tcW w:w="2220"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ind w:left="102" w:hanging="142"/>
              <w:rPr>
                <w:rFonts w:ascii="Times New Roman" w:hAnsi="Times New Roman" w:cs="Times New Roman"/>
              </w:rPr>
            </w:pPr>
            <w:r w:rsidRPr="00CC2062">
              <w:rPr>
                <w:rFonts w:ascii="Times New Roman" w:hAnsi="Times New Roman" w:cs="Times New Roman"/>
              </w:rPr>
              <w:t xml:space="preserve">- </w:t>
            </w:r>
            <w:r w:rsidRPr="00CC2062">
              <w:rPr>
                <w:rFonts w:ascii="Times New Roman" w:hAnsi="Times New Roman" w:cs="Times New Roman"/>
                <w:spacing w:val="-4"/>
              </w:rPr>
              <w:t xml:space="preserve">боковые – не менее </w:t>
            </w:r>
            <w:smartTag w:uri="urn:schemas-microsoft-com:office:smarttags" w:element="metricconverter">
              <w:smartTagPr>
                <w:attr w:name="ProductID" w:val="100 м"/>
              </w:smartTagPr>
              <w:r w:rsidRPr="00CC2062">
                <w:rPr>
                  <w:rFonts w:ascii="Times New Roman" w:hAnsi="Times New Roman" w:cs="Times New Roman"/>
                  <w:spacing w:val="-4"/>
                </w:rPr>
                <w:t>100 м</w:t>
              </w:r>
            </w:smartTag>
            <w:r w:rsidRPr="00CC2062">
              <w:rPr>
                <w:rFonts w:ascii="Times New Roman" w:hAnsi="Times New Roman" w:cs="Times New Roman"/>
                <w:spacing w:val="-4"/>
              </w:rPr>
              <w:t xml:space="preserve"> от линии уреза воды летне-осенней межени</w:t>
            </w:r>
            <w:r w:rsidRPr="00CC2062">
              <w:rPr>
                <w:rFonts w:ascii="Times New Roman" w:hAnsi="Times New Roman" w:cs="Times New Roman"/>
              </w:rPr>
              <w:t>;</w:t>
            </w:r>
          </w:p>
          <w:p w:rsidR="00D84A0A" w:rsidRPr="00CC2062" w:rsidRDefault="00D84A0A" w:rsidP="00041FC4">
            <w:pPr>
              <w:spacing w:line="240" w:lineRule="auto"/>
              <w:ind w:left="102" w:hanging="142"/>
              <w:rPr>
                <w:rFonts w:ascii="Times New Roman" w:hAnsi="Times New Roman" w:cs="Times New Roman"/>
                <w:spacing w:val="-4"/>
                <w:vertAlign w:val="superscript"/>
              </w:rPr>
            </w:pPr>
            <w:r w:rsidRPr="00CC2062">
              <w:rPr>
                <w:rFonts w:ascii="Times New Roman" w:hAnsi="Times New Roman" w:cs="Times New Roman"/>
                <w:spacing w:val="-4"/>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rPr>
                <w:rFonts w:ascii="Times New Roman" w:hAnsi="Times New Roman" w:cs="Times New Roman"/>
                <w:spacing w:val="-4"/>
              </w:rPr>
            </w:pPr>
            <w:r w:rsidRPr="00CC2062">
              <w:rPr>
                <w:rFonts w:ascii="Times New Roman" w:hAnsi="Times New Roman" w:cs="Times New Roman"/>
                <w:spacing w:val="-4"/>
              </w:rPr>
              <w:t xml:space="preserve">- боковые, не менее: </w:t>
            </w:r>
          </w:p>
          <w:p w:rsidR="00D84A0A" w:rsidRPr="00CC2062" w:rsidRDefault="00D84A0A" w:rsidP="00041FC4">
            <w:pPr>
              <w:spacing w:line="240" w:lineRule="auto"/>
              <w:ind w:left="192"/>
              <w:rPr>
                <w:rFonts w:ascii="Times New Roman" w:hAnsi="Times New Roman" w:cs="Times New Roman"/>
              </w:rPr>
            </w:pPr>
            <w:r w:rsidRPr="00CC2062">
              <w:rPr>
                <w:rFonts w:ascii="Times New Roman" w:hAnsi="Times New Roman" w:cs="Times New Roman"/>
              </w:rPr>
              <w:t xml:space="preserve">при равнинном рельефе – </w:t>
            </w:r>
            <w:smartTag w:uri="urn:schemas-microsoft-com:office:smarttags" w:element="metricconverter">
              <w:smartTagPr>
                <w:attr w:name="ProductID" w:val="500 м"/>
              </w:smartTagPr>
              <w:r w:rsidRPr="00CC2062">
                <w:rPr>
                  <w:rFonts w:ascii="Times New Roman" w:hAnsi="Times New Roman" w:cs="Times New Roman"/>
                </w:rPr>
                <w:t>500 м</w:t>
              </w:r>
            </w:smartTag>
            <w:r w:rsidRPr="00CC2062">
              <w:rPr>
                <w:rFonts w:ascii="Times New Roman" w:hAnsi="Times New Roman" w:cs="Times New Roman"/>
              </w:rPr>
              <w:t>;</w:t>
            </w:r>
          </w:p>
          <w:p w:rsidR="00D84A0A" w:rsidRPr="00CC2062" w:rsidRDefault="00D84A0A" w:rsidP="00041FC4">
            <w:pPr>
              <w:spacing w:line="240" w:lineRule="auto"/>
              <w:ind w:left="192"/>
              <w:rPr>
                <w:rFonts w:ascii="Times New Roman" w:hAnsi="Times New Roman" w:cs="Times New Roman"/>
              </w:rPr>
            </w:pPr>
            <w:r w:rsidRPr="00CC2062">
              <w:rPr>
                <w:rFonts w:ascii="Times New Roman" w:hAnsi="Times New Roman" w:cs="Times New Roman"/>
                <w:spacing w:val="-2"/>
              </w:rPr>
              <w:t>при пологом склоне</w:t>
            </w:r>
            <w:r w:rsidRPr="00CC2062">
              <w:rPr>
                <w:rFonts w:ascii="Times New Roman" w:hAnsi="Times New Roman" w:cs="Times New Roman"/>
              </w:rPr>
              <w:t xml:space="preserve"> – </w:t>
            </w:r>
            <w:smartTag w:uri="urn:schemas-microsoft-com:office:smarttags" w:element="metricconverter">
              <w:smartTagPr>
                <w:attr w:name="ProductID" w:val="750 м"/>
              </w:smartTagPr>
              <w:r w:rsidRPr="00CC2062">
                <w:rPr>
                  <w:rFonts w:ascii="Times New Roman" w:hAnsi="Times New Roman" w:cs="Times New Roman"/>
                </w:rPr>
                <w:t>750 м</w:t>
              </w:r>
            </w:smartTag>
            <w:r w:rsidRPr="00CC2062">
              <w:rPr>
                <w:rFonts w:ascii="Times New Roman" w:hAnsi="Times New Roman" w:cs="Times New Roman"/>
              </w:rPr>
              <w:t>;</w:t>
            </w:r>
          </w:p>
          <w:p w:rsidR="00D84A0A" w:rsidRPr="00CC2062" w:rsidRDefault="00D84A0A" w:rsidP="00041FC4">
            <w:pPr>
              <w:spacing w:line="240" w:lineRule="auto"/>
              <w:ind w:left="192"/>
              <w:rPr>
                <w:rFonts w:ascii="Times New Roman" w:hAnsi="Times New Roman" w:cs="Times New Roman"/>
              </w:rPr>
            </w:pPr>
            <w:r w:rsidRPr="00CC2062">
              <w:rPr>
                <w:rFonts w:ascii="Times New Roman" w:hAnsi="Times New Roman" w:cs="Times New Roman"/>
                <w:spacing w:val="-4"/>
              </w:rPr>
              <w:t>при крутом склоне –</w:t>
            </w:r>
            <w:smartTag w:uri="urn:schemas-microsoft-com:office:smarttags" w:element="metricconverter">
              <w:smartTagPr>
                <w:attr w:name="ProductID" w:val="1000 м"/>
              </w:smartTagPr>
              <w:r w:rsidRPr="00CC2062">
                <w:rPr>
                  <w:rFonts w:ascii="Times New Roman" w:hAnsi="Times New Roman" w:cs="Times New Roman"/>
                </w:rPr>
                <w:t>1000 м</w:t>
              </w:r>
            </w:smartTag>
          </w:p>
        </w:tc>
        <w:tc>
          <w:tcPr>
            <w:tcW w:w="2035" w:type="dxa"/>
            <w:tcBorders>
              <w:top w:val="nil"/>
              <w:left w:val="single" w:sz="4" w:space="0" w:color="auto"/>
              <w:bottom w:val="single" w:sz="4" w:space="0" w:color="auto"/>
              <w:right w:val="single" w:sz="4" w:space="0" w:color="auto"/>
            </w:tcBorders>
          </w:tcPr>
          <w:p w:rsidR="00D84A0A" w:rsidRPr="00CC2062" w:rsidRDefault="00D84A0A" w:rsidP="00041FC4">
            <w:pPr>
              <w:spacing w:line="240" w:lineRule="auto"/>
              <w:ind w:left="142" w:right="-57" w:hanging="142"/>
              <w:rPr>
                <w:rFonts w:ascii="Times New Roman" w:hAnsi="Times New Roman" w:cs="Times New Roman"/>
                <w:spacing w:val="-4"/>
              </w:rPr>
            </w:pPr>
            <w:r w:rsidRPr="00CC2062">
              <w:rPr>
                <w:rFonts w:ascii="Times New Roman" w:hAnsi="Times New Roman" w:cs="Times New Roman"/>
                <w:spacing w:val="-4"/>
              </w:rPr>
              <w:t>- по линии водоразделов в пределах 3-</w:t>
            </w:r>
            <w:smartTag w:uri="urn:schemas-microsoft-com:office:smarttags" w:element="metricconverter">
              <w:smartTagPr>
                <w:attr w:name="ProductID" w:val="5 км"/>
              </w:smartTagPr>
              <w:r w:rsidRPr="00CC2062">
                <w:rPr>
                  <w:rFonts w:ascii="Times New Roman" w:hAnsi="Times New Roman" w:cs="Times New Roman"/>
                  <w:spacing w:val="-4"/>
                </w:rPr>
                <w:t>5 км</w:t>
              </w:r>
            </w:smartTag>
            <w:r w:rsidRPr="00CC2062">
              <w:rPr>
                <w:rFonts w:ascii="Times New Roman" w:hAnsi="Times New Roman" w:cs="Times New Roman"/>
                <w:spacing w:val="-4"/>
              </w:rPr>
              <w:t>, включая притоки</w:t>
            </w:r>
          </w:p>
        </w:tc>
      </w:tr>
      <w:tr w:rsidR="00D84A0A" w:rsidRPr="003A55A3" w:rsidTr="00041FC4">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p>
        </w:tc>
        <w:tc>
          <w:tcPr>
            <w:tcW w:w="2876"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rPr>
                <w:rFonts w:ascii="Times New Roman" w:hAnsi="Times New Roman" w:cs="Times New Roman"/>
              </w:rPr>
            </w:pPr>
            <w:r w:rsidRPr="00CC2062">
              <w:rPr>
                <w:rFonts w:ascii="Times New Roman" w:hAnsi="Times New Roman" w:cs="Times New Roman"/>
              </w:rPr>
              <w:t xml:space="preserve">б) водоемы </w:t>
            </w:r>
          </w:p>
          <w:p w:rsidR="00D84A0A" w:rsidRPr="00CC2062" w:rsidRDefault="00D84A0A" w:rsidP="00041FC4">
            <w:pPr>
              <w:spacing w:line="240" w:lineRule="auto"/>
              <w:ind w:left="227"/>
              <w:rPr>
                <w:rFonts w:ascii="Times New Roman" w:hAnsi="Times New Roman" w:cs="Times New Roman"/>
              </w:rPr>
            </w:pPr>
            <w:r w:rsidRPr="00CC2062">
              <w:rPr>
                <w:rFonts w:ascii="Times New Roman" w:hAnsi="Times New Roman" w:cs="Times New Roman"/>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ind w:left="-40" w:right="-40"/>
              <w:jc w:val="center"/>
              <w:rPr>
                <w:rFonts w:ascii="Times New Roman" w:hAnsi="Times New Roman" w:cs="Times New Roman"/>
              </w:rPr>
            </w:pPr>
            <w:r w:rsidRPr="00CC2062">
              <w:rPr>
                <w:rFonts w:ascii="Times New Roman" w:hAnsi="Times New Roman" w:cs="Times New Roman"/>
              </w:rPr>
              <w:t xml:space="preserve">не менее </w:t>
            </w:r>
            <w:smartTag w:uri="urn:schemas-microsoft-com:office:smarttags" w:element="metricconverter">
              <w:smartTagPr>
                <w:attr w:name="ProductID" w:val="100 м"/>
              </w:smartTagPr>
              <w:r w:rsidRPr="00CC2062">
                <w:rPr>
                  <w:rFonts w:ascii="Times New Roman" w:hAnsi="Times New Roman" w:cs="Times New Roman"/>
                </w:rPr>
                <w:t>100 м</w:t>
              </w:r>
            </w:smartTag>
            <w:r w:rsidRPr="00CC2062">
              <w:rPr>
                <w:rFonts w:ascii="Times New Roman" w:hAnsi="Times New Roman" w:cs="Times New Roman"/>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по акватории: 3-</w:t>
            </w:r>
            <w:smartTag w:uri="urn:schemas-microsoft-com:office:smarttags" w:element="metricconverter">
              <w:smartTagPr>
                <w:attr w:name="ProductID" w:val="5 км"/>
              </w:smartTagPr>
              <w:r w:rsidRPr="00CC2062">
                <w:rPr>
                  <w:rFonts w:ascii="Times New Roman" w:hAnsi="Times New Roman" w:cs="Times New Roman"/>
                </w:rPr>
                <w:t>5 км</w:t>
              </w:r>
            </w:smartTag>
            <w:r w:rsidRPr="00CC2062">
              <w:rPr>
                <w:rFonts w:ascii="Times New Roman" w:hAnsi="Times New Roman" w:cs="Times New Roman"/>
              </w:rPr>
              <w:t xml:space="preserve"> во все стороны от водозабора; по территории: 3-</w:t>
            </w:r>
            <w:smartTag w:uri="urn:schemas-microsoft-com:office:smarttags" w:element="metricconverter">
              <w:smartTagPr>
                <w:attr w:name="ProductID" w:val="5 км"/>
              </w:smartTagPr>
              <w:r w:rsidRPr="00CC2062">
                <w:rPr>
                  <w:rFonts w:ascii="Times New Roman" w:hAnsi="Times New Roman" w:cs="Times New Roman"/>
                </w:rPr>
                <w:t>5 км</w:t>
              </w:r>
            </w:smartTag>
            <w:r w:rsidRPr="00CC2062">
              <w:rPr>
                <w:rFonts w:ascii="Times New Roman" w:hAnsi="Times New Roman" w:cs="Times New Roman"/>
              </w:rPr>
              <w:t xml:space="preserve"> в обе стороны по берегу и 500-</w:t>
            </w:r>
            <w:smartTag w:uri="urn:schemas-microsoft-com:office:smarttags" w:element="metricconverter">
              <w:smartTagPr>
                <w:attr w:name="ProductID" w:val="100 м"/>
              </w:smartTagPr>
              <w:r w:rsidRPr="00CC2062">
                <w:rPr>
                  <w:rFonts w:ascii="Times New Roman" w:hAnsi="Times New Roman" w:cs="Times New Roman"/>
                </w:rPr>
                <w:t>100 м</w:t>
              </w:r>
            </w:smartTag>
            <w:r w:rsidRPr="00CC2062">
              <w:rPr>
                <w:rFonts w:ascii="Times New Roman" w:hAnsi="Times New Roman" w:cs="Times New Roman"/>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rPr>
            </w:pPr>
            <w:r w:rsidRPr="00CC2062">
              <w:rPr>
                <w:rFonts w:ascii="Times New Roman" w:hAnsi="Times New Roman" w:cs="Times New Roman"/>
              </w:rPr>
              <w:t xml:space="preserve">совпадают с границами </w:t>
            </w:r>
            <w:r w:rsidRPr="00CC2062">
              <w:rPr>
                <w:rFonts w:ascii="Times New Roman" w:hAnsi="Times New Roman" w:cs="Times New Roman"/>
                <w:lang w:val="en-US"/>
              </w:rPr>
              <w:t>II</w:t>
            </w:r>
            <w:r w:rsidRPr="00CC2062">
              <w:rPr>
                <w:rFonts w:ascii="Times New Roman" w:hAnsi="Times New Roman" w:cs="Times New Roman"/>
              </w:rPr>
              <w:t xml:space="preserve"> пояса</w:t>
            </w:r>
          </w:p>
        </w:tc>
      </w:tr>
      <w:tr w:rsidR="00D84A0A" w:rsidRPr="003A55A3" w:rsidTr="00041FC4">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r w:rsidRPr="00CC2062">
              <w:rPr>
                <w:rFonts w:ascii="Times New Roman" w:hAnsi="Times New Roman" w:cs="Times New Roman"/>
                <w:bCs/>
              </w:rPr>
              <w:t>3.</w:t>
            </w:r>
          </w:p>
        </w:tc>
        <w:tc>
          <w:tcPr>
            <w:tcW w:w="2876" w:type="dxa"/>
            <w:tcBorders>
              <w:top w:val="single" w:sz="4" w:space="0" w:color="auto"/>
              <w:left w:val="single" w:sz="4" w:space="0" w:color="auto"/>
              <w:bottom w:val="single" w:sz="4" w:space="0" w:color="auto"/>
              <w:right w:val="single" w:sz="4" w:space="0" w:color="auto"/>
            </w:tcBorders>
          </w:tcPr>
          <w:p w:rsidR="00D84A0A" w:rsidRPr="00CC2062" w:rsidRDefault="00D84A0A" w:rsidP="00041FC4">
            <w:pPr>
              <w:suppressAutoHyphens/>
              <w:spacing w:line="240" w:lineRule="auto"/>
              <w:rPr>
                <w:rFonts w:ascii="Times New Roman" w:hAnsi="Times New Roman" w:cs="Times New Roman"/>
                <w:bCs/>
              </w:rPr>
            </w:pPr>
            <w:r w:rsidRPr="00CC2062">
              <w:rPr>
                <w:rFonts w:ascii="Times New Roman" w:hAnsi="Times New Roman" w:cs="Times New Roman"/>
                <w:bCs/>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D84A0A" w:rsidRPr="00CC2062" w:rsidRDefault="00D84A0A" w:rsidP="00041FC4">
            <w:pPr>
              <w:spacing w:line="240" w:lineRule="auto"/>
              <w:jc w:val="center"/>
              <w:rPr>
                <w:rFonts w:ascii="Times New Roman" w:hAnsi="Times New Roman" w:cs="Times New Roman"/>
                <w:bCs/>
              </w:rPr>
            </w:pPr>
            <w:r w:rsidRPr="00CC2062">
              <w:rPr>
                <w:rFonts w:ascii="Times New Roman" w:hAnsi="Times New Roman" w:cs="Times New Roman"/>
                <w:bCs/>
              </w:rPr>
              <w:t>Границы зон санитарной охраны</w:t>
            </w:r>
          </w:p>
          <w:p w:rsidR="00D84A0A" w:rsidRPr="00CC2062" w:rsidRDefault="00D84A0A" w:rsidP="00041FC4">
            <w:pPr>
              <w:adjustRightInd w:val="0"/>
              <w:spacing w:line="240" w:lineRule="auto"/>
              <w:ind w:left="142" w:hanging="142"/>
              <w:rPr>
                <w:rFonts w:ascii="Times New Roman" w:hAnsi="Times New Roman" w:cs="Times New Roman"/>
              </w:rPr>
            </w:pPr>
            <w:r w:rsidRPr="00CC2062">
              <w:rPr>
                <w:rFonts w:ascii="Times New Roman" w:hAnsi="Times New Roman" w:cs="Times New Roman"/>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CC2062">
                <w:rPr>
                  <w:rFonts w:ascii="Times New Roman" w:hAnsi="Times New Roman" w:cs="Times New Roman"/>
                </w:rPr>
                <w:t>30 м</w:t>
              </w:r>
            </w:smartTag>
            <w:r w:rsidRPr="00CC2062">
              <w:rPr>
                <w:rFonts w:ascii="Times New Roman" w:hAnsi="Times New Roman" w:cs="Times New Roman"/>
              </w:rPr>
              <w:t xml:space="preserve"> (см. прим. 5);</w:t>
            </w:r>
          </w:p>
          <w:p w:rsidR="00D84A0A" w:rsidRPr="00CC2062" w:rsidRDefault="00D84A0A" w:rsidP="00041FC4">
            <w:pPr>
              <w:adjustRightInd w:val="0"/>
              <w:spacing w:line="240" w:lineRule="auto"/>
              <w:ind w:left="142" w:hanging="142"/>
              <w:rPr>
                <w:rFonts w:ascii="Times New Roman" w:hAnsi="Times New Roman" w:cs="Times New Roman"/>
              </w:rPr>
            </w:pPr>
            <w:r w:rsidRPr="00CC2062">
              <w:rPr>
                <w:rFonts w:ascii="Times New Roman" w:hAnsi="Times New Roman" w:cs="Times New Roman"/>
              </w:rPr>
              <w:t xml:space="preserve">- от водонапорных башен – не менее </w:t>
            </w:r>
            <w:smartTag w:uri="urn:schemas-microsoft-com:office:smarttags" w:element="metricconverter">
              <w:smartTagPr>
                <w:attr w:name="ProductID" w:val="10 м"/>
              </w:smartTagPr>
              <w:r w:rsidRPr="00CC2062">
                <w:rPr>
                  <w:rFonts w:ascii="Times New Roman" w:hAnsi="Times New Roman" w:cs="Times New Roman"/>
                </w:rPr>
                <w:t>10 м</w:t>
              </w:r>
            </w:smartTag>
            <w:r w:rsidRPr="00CC2062">
              <w:rPr>
                <w:rFonts w:ascii="Times New Roman" w:hAnsi="Times New Roman" w:cs="Times New Roman"/>
              </w:rPr>
              <w:t xml:space="preserve"> (см. прим. 6);</w:t>
            </w:r>
          </w:p>
          <w:p w:rsidR="00D84A0A" w:rsidRPr="00CC2062" w:rsidRDefault="00D84A0A" w:rsidP="00041FC4">
            <w:pPr>
              <w:adjustRightInd w:val="0"/>
              <w:spacing w:line="240" w:lineRule="auto"/>
              <w:ind w:left="142" w:hanging="142"/>
              <w:rPr>
                <w:rFonts w:ascii="Times New Roman" w:hAnsi="Times New Roman" w:cs="Times New Roman"/>
              </w:rPr>
            </w:pPr>
            <w:r w:rsidRPr="00CC2062">
              <w:rPr>
                <w:rFonts w:ascii="Times New Roman" w:hAnsi="Times New Roman" w:cs="Times New Roman"/>
              </w:rPr>
              <w:t xml:space="preserve">- от остальных помещений (отстойники, </w:t>
            </w:r>
            <w:proofErr w:type="spellStart"/>
            <w:r w:rsidRPr="00CC2062">
              <w:rPr>
                <w:rStyle w:val="spelle"/>
                <w:rFonts w:ascii="Times New Roman" w:hAnsi="Times New Roman" w:cs="Times New Roman"/>
              </w:rPr>
              <w:t>реагентное</w:t>
            </w:r>
            <w:proofErr w:type="spellEnd"/>
            <w:r w:rsidRPr="00CC2062">
              <w:rPr>
                <w:rFonts w:ascii="Times New Roman" w:hAnsi="Times New Roman" w:cs="Times New Roman"/>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CC2062">
                <w:rPr>
                  <w:rFonts w:ascii="Times New Roman" w:hAnsi="Times New Roman" w:cs="Times New Roman"/>
                </w:rPr>
                <w:t>15 м</w:t>
              </w:r>
            </w:smartTag>
            <w:r w:rsidRPr="00CC2062">
              <w:rPr>
                <w:rFonts w:ascii="Times New Roman" w:hAnsi="Times New Roman" w:cs="Times New Roman"/>
              </w:rPr>
              <w:t>.</w:t>
            </w:r>
          </w:p>
          <w:p w:rsidR="00D84A0A" w:rsidRPr="00CC2062" w:rsidRDefault="00D84A0A" w:rsidP="00041FC4">
            <w:pPr>
              <w:adjustRightInd w:val="0"/>
              <w:spacing w:before="40" w:line="240" w:lineRule="auto"/>
              <w:ind w:left="-57" w:right="-57"/>
              <w:jc w:val="center"/>
              <w:rPr>
                <w:rFonts w:ascii="Times New Roman" w:hAnsi="Times New Roman" w:cs="Times New Roman"/>
                <w:bCs/>
              </w:rPr>
            </w:pPr>
            <w:r w:rsidRPr="00CC2062">
              <w:rPr>
                <w:rFonts w:ascii="Times New Roman" w:hAnsi="Times New Roman" w:cs="Times New Roman"/>
                <w:bCs/>
              </w:rPr>
              <w:t>Границы санитарно-защитной полосы</w:t>
            </w:r>
          </w:p>
          <w:p w:rsidR="00D84A0A" w:rsidRPr="00CC2062" w:rsidRDefault="00D84A0A" w:rsidP="00041FC4">
            <w:pPr>
              <w:adjustRightInd w:val="0"/>
              <w:spacing w:line="240" w:lineRule="auto"/>
              <w:rPr>
                <w:rFonts w:ascii="Times New Roman" w:hAnsi="Times New Roman" w:cs="Times New Roman"/>
              </w:rPr>
            </w:pPr>
            <w:r w:rsidRPr="00CC2062">
              <w:rPr>
                <w:rFonts w:ascii="Times New Roman" w:hAnsi="Times New Roman" w:cs="Times New Roman"/>
              </w:rPr>
              <w:t>от крайних линий водопровода:</w:t>
            </w:r>
          </w:p>
          <w:p w:rsidR="00D84A0A" w:rsidRPr="00CC2062" w:rsidRDefault="00D84A0A" w:rsidP="00041FC4">
            <w:pPr>
              <w:adjustRightInd w:val="0"/>
              <w:spacing w:line="240" w:lineRule="auto"/>
              <w:ind w:left="142" w:hanging="142"/>
              <w:rPr>
                <w:rFonts w:ascii="Times New Roman" w:hAnsi="Times New Roman" w:cs="Times New Roman"/>
                <w:spacing w:val="-2"/>
              </w:rPr>
            </w:pPr>
            <w:r w:rsidRPr="00CC2062">
              <w:rPr>
                <w:rFonts w:ascii="Times New Roman" w:hAnsi="Times New Roman" w:cs="Times New Roman"/>
                <w:spacing w:val="-2"/>
              </w:rPr>
              <w:t xml:space="preserve">- при отсутствии грунтовых вод </w:t>
            </w:r>
            <w:r w:rsidRPr="00CC2062">
              <w:rPr>
                <w:rFonts w:ascii="Times New Roman" w:hAnsi="Times New Roman" w:cs="Times New Roman"/>
              </w:rPr>
              <w:t>–</w:t>
            </w:r>
            <w:r w:rsidRPr="00CC2062">
              <w:rPr>
                <w:rFonts w:ascii="Times New Roman" w:hAnsi="Times New Roman" w:cs="Times New Roman"/>
                <w:spacing w:val="-2"/>
              </w:rPr>
              <w:t xml:space="preserve"> не менее </w:t>
            </w:r>
            <w:smartTag w:uri="urn:schemas-microsoft-com:office:smarttags" w:element="metricconverter">
              <w:smartTagPr>
                <w:attr w:name="ProductID" w:val="10 м"/>
              </w:smartTagPr>
              <w:r w:rsidRPr="00CC2062">
                <w:rPr>
                  <w:rFonts w:ascii="Times New Roman" w:hAnsi="Times New Roman" w:cs="Times New Roman"/>
                  <w:spacing w:val="-2"/>
                </w:rPr>
                <w:t>10 м</w:t>
              </w:r>
            </w:smartTag>
            <w:r w:rsidRPr="00CC2062">
              <w:rPr>
                <w:rFonts w:ascii="Times New Roman" w:hAnsi="Times New Roman" w:cs="Times New Roman"/>
                <w:spacing w:val="-2"/>
              </w:rPr>
              <w:t xml:space="preserve"> при диаметре водоводов до </w:t>
            </w:r>
            <w:smartTag w:uri="urn:schemas-microsoft-com:office:smarttags" w:element="metricconverter">
              <w:smartTagPr>
                <w:attr w:name="ProductID" w:val="1000 мм"/>
              </w:smartTagPr>
              <w:r w:rsidRPr="00CC2062">
                <w:rPr>
                  <w:rFonts w:ascii="Times New Roman" w:hAnsi="Times New Roman" w:cs="Times New Roman"/>
                  <w:spacing w:val="-2"/>
                </w:rPr>
                <w:t>1000 мм</w:t>
              </w:r>
            </w:smartTag>
            <w:r w:rsidRPr="00CC2062">
              <w:rPr>
                <w:rFonts w:ascii="Times New Roman" w:hAnsi="Times New Roman" w:cs="Times New Roman"/>
                <w:spacing w:val="-2"/>
              </w:rPr>
              <w:t xml:space="preserve"> и не менее </w:t>
            </w:r>
            <w:smartTag w:uri="urn:schemas-microsoft-com:office:smarttags" w:element="metricconverter">
              <w:smartTagPr>
                <w:attr w:name="ProductID" w:val="20 м"/>
              </w:smartTagPr>
              <w:r w:rsidRPr="00CC2062">
                <w:rPr>
                  <w:rFonts w:ascii="Times New Roman" w:hAnsi="Times New Roman" w:cs="Times New Roman"/>
                  <w:spacing w:val="-2"/>
                </w:rPr>
                <w:t>20 м</w:t>
              </w:r>
            </w:smartTag>
            <w:r w:rsidRPr="00CC2062">
              <w:rPr>
                <w:rFonts w:ascii="Times New Roman" w:hAnsi="Times New Roman" w:cs="Times New Roman"/>
                <w:spacing w:val="-2"/>
              </w:rPr>
              <w:t xml:space="preserve"> при диаметре водоводов более </w:t>
            </w:r>
            <w:smartTag w:uri="urn:schemas-microsoft-com:office:smarttags" w:element="metricconverter">
              <w:smartTagPr>
                <w:attr w:name="ProductID" w:val="1000 мм"/>
              </w:smartTagPr>
              <w:r w:rsidRPr="00CC2062">
                <w:rPr>
                  <w:rFonts w:ascii="Times New Roman" w:hAnsi="Times New Roman" w:cs="Times New Roman"/>
                  <w:spacing w:val="-2"/>
                </w:rPr>
                <w:t>1000 мм</w:t>
              </w:r>
            </w:smartTag>
            <w:r w:rsidRPr="00CC2062">
              <w:rPr>
                <w:rFonts w:ascii="Times New Roman" w:hAnsi="Times New Roman" w:cs="Times New Roman"/>
                <w:spacing w:val="-2"/>
              </w:rPr>
              <w:t>;</w:t>
            </w:r>
          </w:p>
          <w:p w:rsidR="00D84A0A" w:rsidRPr="00CC2062" w:rsidRDefault="00D84A0A" w:rsidP="00041FC4">
            <w:pPr>
              <w:spacing w:line="240" w:lineRule="auto"/>
              <w:ind w:left="142" w:hanging="142"/>
              <w:rPr>
                <w:rFonts w:ascii="Times New Roman" w:hAnsi="Times New Roman" w:cs="Times New Roman"/>
                <w:spacing w:val="-2"/>
              </w:rPr>
            </w:pPr>
            <w:r w:rsidRPr="00CC2062">
              <w:rPr>
                <w:rFonts w:ascii="Times New Roman" w:hAnsi="Times New Roman" w:cs="Times New Roman"/>
              </w:rPr>
              <w:t xml:space="preserve">- при наличии грунтовых вод – не менее </w:t>
            </w:r>
            <w:smartTag w:uri="urn:schemas-microsoft-com:office:smarttags" w:element="metricconverter">
              <w:smartTagPr>
                <w:attr w:name="ProductID" w:val="50 м"/>
              </w:smartTagPr>
              <w:r w:rsidRPr="00CC2062">
                <w:rPr>
                  <w:rFonts w:ascii="Times New Roman" w:hAnsi="Times New Roman" w:cs="Times New Roman"/>
                </w:rPr>
                <w:t>50 м</w:t>
              </w:r>
            </w:smartTag>
            <w:r w:rsidRPr="00CC2062">
              <w:rPr>
                <w:rFonts w:ascii="Times New Roman" w:hAnsi="Times New Roman" w:cs="Times New Roman"/>
              </w:rPr>
              <w:t xml:space="preserve"> вне зависимости от диаметра водоводов.</w:t>
            </w:r>
          </w:p>
        </w:tc>
      </w:tr>
    </w:tbl>
    <w:p w:rsidR="00D84A0A" w:rsidRPr="001F4D4B" w:rsidRDefault="00D84A0A" w:rsidP="00D84A0A">
      <w:pPr>
        <w:spacing w:line="240" w:lineRule="auto"/>
        <w:ind w:firstLine="720"/>
        <w:jc w:val="both"/>
        <w:rPr>
          <w:rFonts w:ascii="Times New Roman" w:hAnsi="Times New Roman" w:cs="Times New Roman"/>
          <w:iCs/>
          <w:spacing w:val="40"/>
        </w:rPr>
      </w:pPr>
      <w:r w:rsidRPr="001F4D4B">
        <w:rPr>
          <w:rFonts w:ascii="Times New Roman" w:hAnsi="Times New Roman" w:cs="Times New Roman"/>
          <w:iCs/>
          <w:spacing w:val="40"/>
        </w:rPr>
        <w:t>Примечания:</w:t>
      </w:r>
    </w:p>
    <w:p w:rsidR="00D84A0A" w:rsidRPr="001F4D4B"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1F4D4B">
          <w:rPr>
            <w:rFonts w:ascii="Times New Roman" w:hAnsi="Times New Roman" w:cs="Times New Roman"/>
          </w:rPr>
          <w:t>150 м</w:t>
        </w:r>
      </w:smartTag>
      <w:r w:rsidRPr="001F4D4B">
        <w:rPr>
          <w:rFonts w:ascii="Times New Roman" w:hAnsi="Times New Roman" w:cs="Times New Roman"/>
        </w:rPr>
        <w:t>.</w:t>
      </w:r>
    </w:p>
    <w:p w:rsidR="00D84A0A" w:rsidRPr="001F4D4B"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2. Границы </w:t>
      </w:r>
      <w:r w:rsidRPr="001F4D4B">
        <w:rPr>
          <w:rFonts w:ascii="Times New Roman" w:hAnsi="Times New Roman" w:cs="Times New Roman"/>
          <w:lang w:val="en-US"/>
        </w:rPr>
        <w:t>I</w:t>
      </w:r>
      <w:r w:rsidRPr="001F4D4B">
        <w:rPr>
          <w:rFonts w:ascii="Times New Roman" w:hAnsi="Times New Roman" w:cs="Times New Roman"/>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D84A0A" w:rsidRPr="001F4D4B"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 при ширине реки или канала менее </w:t>
      </w:r>
      <w:smartTag w:uri="urn:schemas-microsoft-com:office:smarttags" w:element="metricconverter">
        <w:smartTagPr>
          <w:attr w:name="ProductID" w:val="100 м"/>
        </w:smartTagPr>
        <w:r w:rsidRPr="001F4D4B">
          <w:rPr>
            <w:rFonts w:ascii="Times New Roman" w:hAnsi="Times New Roman" w:cs="Times New Roman"/>
          </w:rPr>
          <w:t>100 м</w:t>
        </w:r>
      </w:smartTag>
      <w:r w:rsidRPr="001F4D4B">
        <w:rPr>
          <w:rFonts w:ascii="Times New Roman" w:hAnsi="Times New Roman" w:cs="Times New Roman"/>
        </w:rPr>
        <w:t xml:space="preserve"> – вся акватория и противоположный берег, шириной </w:t>
      </w:r>
      <w:smartTag w:uri="urn:schemas-microsoft-com:office:smarttags" w:element="metricconverter">
        <w:smartTagPr>
          <w:attr w:name="ProductID" w:val="50 м"/>
        </w:smartTagPr>
        <w:r w:rsidRPr="001F4D4B">
          <w:rPr>
            <w:rFonts w:ascii="Times New Roman" w:hAnsi="Times New Roman" w:cs="Times New Roman"/>
          </w:rPr>
          <w:t>50 м</w:t>
        </w:r>
      </w:smartTag>
      <w:r w:rsidRPr="001F4D4B">
        <w:rPr>
          <w:rFonts w:ascii="Times New Roman" w:hAnsi="Times New Roman" w:cs="Times New Roman"/>
        </w:rPr>
        <w:t xml:space="preserve"> от линии уреза воды при летне-осенней межени;</w:t>
      </w:r>
    </w:p>
    <w:p w:rsidR="00D84A0A" w:rsidRPr="001F4D4B"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 при ширине реки или канала более </w:t>
      </w:r>
      <w:smartTag w:uri="urn:schemas-microsoft-com:office:smarttags" w:element="metricconverter">
        <w:smartTagPr>
          <w:attr w:name="ProductID" w:val="100 м"/>
        </w:smartTagPr>
        <w:r w:rsidRPr="001F4D4B">
          <w:rPr>
            <w:rFonts w:ascii="Times New Roman" w:hAnsi="Times New Roman" w:cs="Times New Roman"/>
          </w:rPr>
          <w:t>100 м</w:t>
        </w:r>
      </w:smartTag>
      <w:r w:rsidRPr="001F4D4B">
        <w:rPr>
          <w:rFonts w:ascii="Times New Roman" w:hAnsi="Times New Roman" w:cs="Times New Roman"/>
        </w:rPr>
        <w:t xml:space="preserve"> – полоса акватории шириной не менее </w:t>
      </w:r>
      <w:smartTag w:uri="urn:schemas-microsoft-com:office:smarttags" w:element="metricconverter">
        <w:smartTagPr>
          <w:attr w:name="ProductID" w:val="100 м"/>
        </w:smartTagPr>
        <w:r w:rsidRPr="001F4D4B">
          <w:rPr>
            <w:rFonts w:ascii="Times New Roman" w:hAnsi="Times New Roman" w:cs="Times New Roman"/>
          </w:rPr>
          <w:t>100 м</w:t>
        </w:r>
      </w:smartTag>
      <w:r w:rsidRPr="001F4D4B">
        <w:rPr>
          <w:rFonts w:ascii="Times New Roman" w:hAnsi="Times New Roman" w:cs="Times New Roman"/>
        </w:rPr>
        <w:t>.</w:t>
      </w:r>
    </w:p>
    <w:p w:rsidR="00D84A0A" w:rsidRPr="00E57574"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3. При определении границ </w:t>
      </w:r>
      <w:r w:rsidRPr="001F4D4B">
        <w:rPr>
          <w:rFonts w:ascii="Times New Roman" w:hAnsi="Times New Roman" w:cs="Times New Roman"/>
          <w:lang w:val="en-US"/>
        </w:rPr>
        <w:t>II</w:t>
      </w:r>
      <w:r w:rsidRPr="001F4D4B">
        <w:rPr>
          <w:rFonts w:ascii="Times New Roman" w:hAnsi="Times New Roman" w:cs="Times New Roman"/>
        </w:rPr>
        <w:t xml:space="preserve"> пояса </w:t>
      </w:r>
      <w:proofErr w:type="spellStart"/>
      <w:r w:rsidRPr="001F4D4B">
        <w:rPr>
          <w:rFonts w:ascii="Times New Roman" w:hAnsi="Times New Roman" w:cs="Times New Roman"/>
        </w:rPr>
        <w:t>Тм</w:t>
      </w:r>
      <w:proofErr w:type="spellEnd"/>
      <w:r w:rsidRPr="001F4D4B">
        <w:rPr>
          <w:rFonts w:ascii="Times New Roman" w:hAnsi="Times New Roman" w:cs="Times New Roman"/>
        </w:rPr>
        <w:t xml:space="preserve"> (время продвижения микробного загрязнения с потоком подземных вод к водозабору) принимается по таблице 2.</w:t>
      </w:r>
    </w:p>
    <w:p w:rsidR="00D84A0A" w:rsidRPr="003A55A3" w:rsidRDefault="00D84A0A" w:rsidP="00D84A0A">
      <w:pPr>
        <w:spacing w:line="240" w:lineRule="auto"/>
        <w:ind w:firstLine="720"/>
        <w:jc w:val="right"/>
        <w:rPr>
          <w:rFonts w:ascii="Times New Roman" w:hAnsi="Times New Roman" w:cs="Times New Roman"/>
          <w:b/>
        </w:rPr>
      </w:pPr>
      <w:r w:rsidRPr="003A55A3">
        <w:rPr>
          <w:rFonts w:ascii="Times New Roman" w:hAnsi="Times New Roman" w:cs="Times New Roman"/>
          <w:b/>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D84A0A" w:rsidRPr="001F4D4B" w:rsidTr="00041FC4">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D84A0A" w:rsidRPr="001F4D4B" w:rsidRDefault="00D84A0A" w:rsidP="00041FC4">
            <w:pPr>
              <w:adjustRightInd w:val="0"/>
              <w:spacing w:line="240" w:lineRule="auto"/>
              <w:jc w:val="center"/>
              <w:rPr>
                <w:rFonts w:ascii="Times New Roman" w:hAnsi="Times New Roman" w:cs="Times New Roman"/>
                <w:b/>
                <w:bCs/>
                <w:sz w:val="24"/>
                <w:szCs w:val="24"/>
              </w:rPr>
            </w:pPr>
            <w:r w:rsidRPr="001F4D4B">
              <w:rPr>
                <w:rFonts w:ascii="Times New Roman" w:hAnsi="Times New Roman" w:cs="Times New Roman"/>
                <w:b/>
                <w:bCs/>
                <w:sz w:val="24"/>
                <w:szCs w:val="24"/>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D84A0A" w:rsidRPr="001F4D4B" w:rsidRDefault="00D84A0A" w:rsidP="00041FC4">
            <w:pPr>
              <w:adjustRightInd w:val="0"/>
              <w:spacing w:line="240" w:lineRule="auto"/>
              <w:jc w:val="center"/>
              <w:rPr>
                <w:rFonts w:ascii="Times New Roman" w:hAnsi="Times New Roman" w:cs="Times New Roman"/>
                <w:b/>
                <w:bCs/>
                <w:sz w:val="24"/>
                <w:szCs w:val="24"/>
              </w:rPr>
            </w:pPr>
            <w:proofErr w:type="spellStart"/>
            <w:r w:rsidRPr="001F4D4B">
              <w:rPr>
                <w:rStyle w:val="spelle"/>
                <w:rFonts w:ascii="Times New Roman" w:hAnsi="Times New Roman" w:cs="Times New Roman"/>
                <w:b/>
                <w:bCs/>
                <w:sz w:val="24"/>
                <w:szCs w:val="24"/>
              </w:rPr>
              <w:t>Тм</w:t>
            </w:r>
            <w:proofErr w:type="spellEnd"/>
            <w:r w:rsidRPr="001F4D4B">
              <w:rPr>
                <w:rFonts w:ascii="Times New Roman" w:hAnsi="Times New Roman" w:cs="Times New Roman"/>
                <w:b/>
                <w:bCs/>
                <w:sz w:val="24"/>
                <w:szCs w:val="24"/>
              </w:rPr>
              <w:t xml:space="preserve"> (в сутках)</w:t>
            </w:r>
          </w:p>
        </w:tc>
      </w:tr>
      <w:tr w:rsidR="00D84A0A" w:rsidRPr="001F4D4B" w:rsidTr="00041FC4">
        <w:trPr>
          <w:jc w:val="center"/>
        </w:trPr>
        <w:tc>
          <w:tcPr>
            <w:tcW w:w="8475" w:type="dxa"/>
            <w:tcBorders>
              <w:top w:val="single" w:sz="4" w:space="0" w:color="auto"/>
              <w:left w:val="single" w:sz="4" w:space="0" w:color="auto"/>
              <w:bottom w:val="single" w:sz="4" w:space="0" w:color="auto"/>
              <w:right w:val="single" w:sz="4" w:space="0" w:color="auto"/>
            </w:tcBorders>
          </w:tcPr>
          <w:p w:rsidR="00D84A0A" w:rsidRPr="001F4D4B" w:rsidRDefault="00D84A0A" w:rsidP="00041FC4">
            <w:pPr>
              <w:adjustRightInd w:val="0"/>
              <w:spacing w:line="240" w:lineRule="auto"/>
              <w:ind w:left="255" w:hanging="255"/>
              <w:rPr>
                <w:rFonts w:ascii="Times New Roman" w:hAnsi="Times New Roman" w:cs="Times New Roman"/>
                <w:sz w:val="24"/>
                <w:szCs w:val="24"/>
              </w:rPr>
            </w:pPr>
            <w:r w:rsidRPr="001F4D4B">
              <w:rPr>
                <w:rFonts w:ascii="Times New Roman" w:hAnsi="Times New Roman" w:cs="Times New Roman"/>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D84A0A" w:rsidRPr="001F4D4B" w:rsidRDefault="00D84A0A" w:rsidP="00041FC4">
            <w:pPr>
              <w:adjustRightInd w:val="0"/>
              <w:spacing w:line="240" w:lineRule="auto"/>
              <w:jc w:val="center"/>
              <w:rPr>
                <w:rFonts w:ascii="Times New Roman" w:hAnsi="Times New Roman" w:cs="Times New Roman"/>
                <w:sz w:val="24"/>
                <w:szCs w:val="24"/>
              </w:rPr>
            </w:pPr>
            <w:r w:rsidRPr="001F4D4B">
              <w:rPr>
                <w:rFonts w:ascii="Times New Roman" w:hAnsi="Times New Roman" w:cs="Times New Roman"/>
                <w:sz w:val="24"/>
                <w:szCs w:val="24"/>
              </w:rPr>
              <w:t>400</w:t>
            </w:r>
          </w:p>
        </w:tc>
      </w:tr>
      <w:tr w:rsidR="00D84A0A" w:rsidRPr="001F4D4B" w:rsidTr="00041FC4">
        <w:trPr>
          <w:jc w:val="center"/>
        </w:trPr>
        <w:tc>
          <w:tcPr>
            <w:tcW w:w="8475" w:type="dxa"/>
            <w:tcBorders>
              <w:top w:val="single" w:sz="4" w:space="0" w:color="auto"/>
              <w:left w:val="single" w:sz="4" w:space="0" w:color="auto"/>
              <w:bottom w:val="single" w:sz="4" w:space="0" w:color="auto"/>
              <w:right w:val="single" w:sz="4" w:space="0" w:color="auto"/>
            </w:tcBorders>
          </w:tcPr>
          <w:p w:rsidR="00D84A0A" w:rsidRPr="001F4D4B" w:rsidRDefault="00D84A0A" w:rsidP="00041FC4">
            <w:pPr>
              <w:adjustRightInd w:val="0"/>
              <w:spacing w:line="240" w:lineRule="auto"/>
              <w:ind w:left="255" w:hanging="255"/>
              <w:rPr>
                <w:rFonts w:ascii="Times New Roman" w:hAnsi="Times New Roman" w:cs="Times New Roman"/>
                <w:sz w:val="24"/>
                <w:szCs w:val="24"/>
              </w:rPr>
            </w:pPr>
            <w:r w:rsidRPr="001F4D4B">
              <w:rPr>
                <w:rFonts w:ascii="Times New Roman" w:hAnsi="Times New Roman" w:cs="Times New Roman"/>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D84A0A" w:rsidRPr="001F4D4B" w:rsidRDefault="00D84A0A" w:rsidP="00041FC4">
            <w:pPr>
              <w:adjustRightInd w:val="0"/>
              <w:spacing w:line="240" w:lineRule="auto"/>
              <w:jc w:val="center"/>
              <w:rPr>
                <w:rFonts w:ascii="Times New Roman" w:hAnsi="Times New Roman" w:cs="Times New Roman"/>
                <w:sz w:val="24"/>
                <w:szCs w:val="24"/>
              </w:rPr>
            </w:pPr>
            <w:r w:rsidRPr="001F4D4B">
              <w:rPr>
                <w:rFonts w:ascii="Times New Roman" w:hAnsi="Times New Roman" w:cs="Times New Roman"/>
                <w:sz w:val="24"/>
                <w:szCs w:val="24"/>
              </w:rPr>
              <w:t>200</w:t>
            </w:r>
          </w:p>
        </w:tc>
      </w:tr>
    </w:tbl>
    <w:p w:rsidR="00D84A0A" w:rsidRPr="001F4D4B" w:rsidRDefault="00D84A0A" w:rsidP="00D84A0A">
      <w:pPr>
        <w:adjustRightInd w:val="0"/>
        <w:spacing w:after="0" w:line="240" w:lineRule="auto"/>
        <w:ind w:firstLine="709"/>
        <w:jc w:val="both"/>
        <w:rPr>
          <w:rFonts w:ascii="Times New Roman" w:hAnsi="Times New Roman" w:cs="Times New Roman"/>
          <w:sz w:val="24"/>
          <w:szCs w:val="24"/>
        </w:rPr>
      </w:pPr>
      <w:r w:rsidRPr="001F4D4B">
        <w:rPr>
          <w:rFonts w:ascii="Times New Roman" w:hAnsi="Times New Roman" w:cs="Times New Roman"/>
        </w:rPr>
        <w:t>4</w:t>
      </w:r>
      <w:r w:rsidRPr="001F4D4B">
        <w:rPr>
          <w:rFonts w:ascii="Times New Roman" w:hAnsi="Times New Roman" w:cs="Times New Roman"/>
          <w:sz w:val="24"/>
          <w:szCs w:val="24"/>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1F4D4B">
        <w:rPr>
          <w:rStyle w:val="spelle"/>
          <w:rFonts w:ascii="Times New Roman" w:hAnsi="Times New Roman" w:cs="Times New Roman"/>
          <w:sz w:val="24"/>
          <w:szCs w:val="24"/>
        </w:rPr>
        <w:t>Тх</w:t>
      </w:r>
      <w:proofErr w:type="spellEnd"/>
      <w:r w:rsidRPr="001F4D4B">
        <w:rPr>
          <w:rFonts w:ascii="Times New Roman" w:hAnsi="Times New Roman" w:cs="Times New Roman"/>
          <w:sz w:val="24"/>
          <w:szCs w:val="24"/>
        </w:rPr>
        <w:t>.</w:t>
      </w:r>
    </w:p>
    <w:p w:rsidR="00D84A0A" w:rsidRPr="001F4D4B" w:rsidRDefault="00D84A0A" w:rsidP="00D84A0A">
      <w:pPr>
        <w:adjustRightInd w:val="0"/>
        <w:spacing w:after="0" w:line="240" w:lineRule="auto"/>
        <w:ind w:firstLine="709"/>
        <w:jc w:val="both"/>
        <w:rPr>
          <w:rFonts w:ascii="Times New Roman" w:hAnsi="Times New Roman" w:cs="Times New Roman"/>
          <w:sz w:val="24"/>
          <w:szCs w:val="24"/>
        </w:rPr>
      </w:pPr>
      <w:proofErr w:type="spellStart"/>
      <w:r w:rsidRPr="001F4D4B">
        <w:rPr>
          <w:rStyle w:val="spelle"/>
          <w:rFonts w:ascii="Times New Roman" w:hAnsi="Times New Roman" w:cs="Times New Roman"/>
          <w:sz w:val="24"/>
          <w:szCs w:val="24"/>
        </w:rPr>
        <w:t>Тх</w:t>
      </w:r>
      <w:proofErr w:type="spellEnd"/>
      <w:r w:rsidRPr="001F4D4B">
        <w:rPr>
          <w:rFonts w:ascii="Times New Roman" w:hAnsi="Times New Roman" w:cs="Times New Roman"/>
          <w:sz w:val="24"/>
          <w:szCs w:val="24"/>
        </w:rPr>
        <w:t xml:space="preserve"> принимается как срок эксплуатации водозабора (обычный срок эксплуатации водозабора - 25-50 лет).</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lastRenderedPageBreak/>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w:t>
      </w:r>
      <w:proofErr w:type="spellStart"/>
      <w:r w:rsidRPr="001F4D4B">
        <w:rPr>
          <w:rFonts w:ascii="Times New Roman" w:hAnsi="Times New Roman" w:cs="Times New Roman"/>
          <w:sz w:val="24"/>
          <w:szCs w:val="24"/>
        </w:rPr>
        <w:t>Роспотребнадзора</w:t>
      </w:r>
      <w:proofErr w:type="spellEnd"/>
      <w:r w:rsidRPr="001F4D4B">
        <w:rPr>
          <w:rFonts w:ascii="Times New Roman" w:hAnsi="Times New Roman" w:cs="Times New Roman"/>
          <w:spacing w:val="-2"/>
          <w:sz w:val="24"/>
          <w:szCs w:val="24"/>
        </w:rPr>
        <w:t xml:space="preserve">, но не менее чем до </w:t>
      </w:r>
      <w:smartTag w:uri="urn:schemas-microsoft-com:office:smarttags" w:element="metricconverter">
        <w:smartTagPr>
          <w:attr w:name="ProductID" w:val="10 м"/>
        </w:smartTagPr>
        <w:r w:rsidRPr="001F4D4B">
          <w:rPr>
            <w:rFonts w:ascii="Times New Roman" w:hAnsi="Times New Roman" w:cs="Times New Roman"/>
            <w:spacing w:val="-2"/>
            <w:sz w:val="24"/>
            <w:szCs w:val="24"/>
          </w:rPr>
          <w:t>10 м</w:t>
        </w:r>
      </w:smartTag>
      <w:r w:rsidRPr="001F4D4B">
        <w:rPr>
          <w:rFonts w:ascii="Times New Roman" w:hAnsi="Times New Roman" w:cs="Times New Roman"/>
          <w:spacing w:val="-2"/>
          <w:sz w:val="24"/>
          <w:szCs w:val="24"/>
        </w:rPr>
        <w:t>.</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 xml:space="preserve">6. По согласованию с местными органами Федеральной службы </w:t>
      </w:r>
      <w:proofErr w:type="spellStart"/>
      <w:r w:rsidRPr="001F4D4B">
        <w:rPr>
          <w:rFonts w:ascii="Times New Roman" w:hAnsi="Times New Roman" w:cs="Times New Roman"/>
          <w:sz w:val="24"/>
          <w:szCs w:val="24"/>
        </w:rPr>
        <w:t>Роспотребнадзора</w:t>
      </w:r>
      <w:proofErr w:type="spellEnd"/>
      <w:r w:rsidRPr="001F4D4B">
        <w:rPr>
          <w:rFonts w:ascii="Times New Roman" w:hAnsi="Times New Roman" w:cs="Times New Roman"/>
          <w:sz w:val="24"/>
          <w:szCs w:val="24"/>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84A0A" w:rsidRPr="001F4D4B" w:rsidRDefault="00D84A0A" w:rsidP="00D84A0A">
      <w:pPr>
        <w:spacing w:after="0" w:line="240" w:lineRule="auto"/>
        <w:ind w:firstLine="720"/>
        <w:rPr>
          <w:rFonts w:ascii="Times New Roman" w:hAnsi="Times New Roman" w:cs="Times New Roman"/>
          <w:sz w:val="24"/>
          <w:szCs w:val="24"/>
        </w:rPr>
      </w:pPr>
      <w:r w:rsidRPr="001F4D4B">
        <w:rPr>
          <w:rFonts w:ascii="Times New Roman" w:hAnsi="Times New Roman" w:cs="Times New Roman"/>
          <w:sz w:val="24"/>
          <w:szCs w:val="24"/>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D84A0A" w:rsidRPr="003A55A3" w:rsidRDefault="00D84A0A" w:rsidP="00D84A0A">
      <w:pPr>
        <w:tabs>
          <w:tab w:val="left" w:pos="1966"/>
        </w:tabs>
        <w:spacing w:line="240" w:lineRule="auto"/>
        <w:ind w:firstLine="720"/>
        <w:rPr>
          <w:rFonts w:ascii="Times New Roman" w:hAnsi="Times New Roman" w:cs="Times New Roman"/>
          <w:b/>
          <w:bCs/>
        </w:rPr>
      </w:pPr>
    </w:p>
    <w:p w:rsidR="00D84A0A" w:rsidRPr="003A55A3" w:rsidRDefault="00D84A0A" w:rsidP="00D84A0A">
      <w:pPr>
        <w:spacing w:line="239" w:lineRule="auto"/>
        <w:ind w:firstLine="720"/>
        <w:rPr>
          <w:rFonts w:ascii="Times New Roman" w:hAnsi="Times New Roman" w:cs="Times New Roman"/>
          <w:b/>
          <w:bCs/>
          <w:sz w:val="24"/>
          <w:szCs w:val="24"/>
        </w:rPr>
        <w:sectPr w:rsidR="00D84A0A" w:rsidRPr="003A55A3" w:rsidSect="00041FC4">
          <w:footnotePr>
            <w:numFmt w:val="chicago"/>
            <w:numRestart w:val="eachPage"/>
          </w:footnotePr>
          <w:pgSz w:w="11906" w:h="16838" w:code="9"/>
          <w:pgMar w:top="1134" w:right="624" w:bottom="1134" w:left="1134" w:header="709" w:footer="658" w:gutter="0"/>
          <w:cols w:space="708"/>
          <w:docGrid w:linePitch="360"/>
        </w:sectPr>
      </w:pPr>
    </w:p>
    <w:p w:rsidR="00D84A0A" w:rsidRPr="003A55A3" w:rsidRDefault="00D84A0A" w:rsidP="00D84A0A">
      <w:pPr>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w:t>
      </w:r>
      <w:r>
        <w:rPr>
          <w:rFonts w:ascii="Times New Roman" w:hAnsi="Times New Roman" w:cs="Times New Roman"/>
          <w:b/>
          <w:sz w:val="24"/>
          <w:szCs w:val="24"/>
        </w:rPr>
        <w:t>ожение 3</w:t>
      </w:r>
    </w:p>
    <w:p w:rsidR="00D84A0A" w:rsidRPr="00C11792" w:rsidRDefault="00D84A0A" w:rsidP="00D84A0A">
      <w:pPr>
        <w:spacing w:line="240" w:lineRule="auto"/>
        <w:jc w:val="center"/>
        <w:rPr>
          <w:rFonts w:ascii="Times New Roman" w:hAnsi="Times New Roman" w:cs="Times New Roman"/>
          <w:b/>
          <w:bCs/>
          <w:sz w:val="24"/>
          <w:szCs w:val="24"/>
        </w:rPr>
      </w:pPr>
      <w:r w:rsidRPr="00C11792">
        <w:rPr>
          <w:rFonts w:ascii="Times New Roman" w:hAnsi="Times New Roman" w:cs="Times New Roman"/>
          <w:b/>
          <w:bCs/>
          <w:sz w:val="24"/>
          <w:szCs w:val="24"/>
        </w:rPr>
        <w:t xml:space="preserve">Требования к размещению объектов в границах районов </w:t>
      </w:r>
    </w:p>
    <w:p w:rsidR="00D84A0A" w:rsidRPr="00C11792" w:rsidRDefault="00D84A0A" w:rsidP="00D84A0A">
      <w:pPr>
        <w:spacing w:line="240" w:lineRule="auto"/>
        <w:jc w:val="center"/>
        <w:rPr>
          <w:rFonts w:ascii="Times New Roman" w:hAnsi="Times New Roman" w:cs="Times New Roman"/>
          <w:b/>
          <w:bCs/>
          <w:sz w:val="24"/>
          <w:szCs w:val="24"/>
        </w:rPr>
      </w:pPr>
      <w:r w:rsidRPr="00C11792">
        <w:rPr>
          <w:rFonts w:ascii="Times New Roman" w:hAnsi="Times New Roman" w:cs="Times New Roman"/>
          <w:b/>
          <w:bCs/>
          <w:sz w:val="24"/>
          <w:szCs w:val="24"/>
        </w:rPr>
        <w:t xml:space="preserve">аэродромов и </w:t>
      </w:r>
      <w:proofErr w:type="spellStart"/>
      <w:r w:rsidRPr="00C11792">
        <w:rPr>
          <w:rFonts w:ascii="Times New Roman" w:hAnsi="Times New Roman" w:cs="Times New Roman"/>
          <w:b/>
          <w:bCs/>
          <w:sz w:val="24"/>
          <w:szCs w:val="24"/>
        </w:rPr>
        <w:t>приаэродромных</w:t>
      </w:r>
      <w:proofErr w:type="spellEnd"/>
      <w:r w:rsidRPr="00C11792">
        <w:rPr>
          <w:rFonts w:ascii="Times New Roman" w:hAnsi="Times New Roman" w:cs="Times New Roman"/>
          <w:b/>
          <w:bCs/>
          <w:sz w:val="24"/>
          <w:szCs w:val="24"/>
        </w:rPr>
        <w:t xml:space="preserve"> территорий</w:t>
      </w:r>
    </w:p>
    <w:p w:rsidR="00D84A0A" w:rsidRPr="003A55A3" w:rsidRDefault="00D84A0A" w:rsidP="00D84A0A">
      <w:pPr>
        <w:spacing w:line="239" w:lineRule="auto"/>
        <w:ind w:firstLine="709"/>
        <w:rPr>
          <w:rFonts w:ascii="Times New Roman" w:hAnsi="Times New Roman" w:cs="Times New Roman"/>
          <w:b/>
          <w:bCs/>
          <w:sz w:val="24"/>
          <w:szCs w:val="24"/>
        </w:rPr>
      </w:pP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Для организации выполнения аэродромных полетов устанавливаются районы аэродромов (вертодромов). Границы районов аэродромов (</w:t>
      </w:r>
      <w:proofErr w:type="spellStart"/>
      <w:r w:rsidRPr="003A55A3">
        <w:rPr>
          <w:rFonts w:ascii="Times New Roman" w:hAnsi="Times New Roman"/>
          <w:color w:val="auto"/>
          <w:sz w:val="24"/>
          <w:szCs w:val="24"/>
        </w:rPr>
        <w:t>аэроузлов</w:t>
      </w:r>
      <w:proofErr w:type="spellEnd"/>
      <w:r w:rsidRPr="003A55A3">
        <w:rPr>
          <w:rFonts w:ascii="Times New Roman" w:hAnsi="Times New Roman"/>
          <w:color w:val="auto"/>
          <w:sz w:val="24"/>
          <w:szCs w:val="24"/>
        </w:rPr>
        <w:t>, вертодромов) устанавливаются в порядке, определенном Правительством Российской Федерации.</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1) объектов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относительно уровня аэродрома (вертодрома);</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3) взрывоопасных объектов;</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4) факельных устрой</w:t>
      </w:r>
      <w:proofErr w:type="gramStart"/>
      <w:r w:rsidRPr="003A55A3">
        <w:rPr>
          <w:rFonts w:ascii="Times New Roman" w:hAnsi="Times New Roman"/>
          <w:color w:val="auto"/>
          <w:sz w:val="24"/>
          <w:szCs w:val="24"/>
        </w:rPr>
        <w:t>ств дл</w:t>
      </w:r>
      <w:proofErr w:type="gramEnd"/>
      <w:r w:rsidRPr="003A55A3">
        <w:rPr>
          <w:rFonts w:ascii="Times New Roman" w:hAnsi="Times New Roman"/>
          <w:color w:val="auto"/>
          <w:sz w:val="24"/>
          <w:szCs w:val="24"/>
        </w:rPr>
        <w:t xml:space="preserve">я аварийного сжигания сбрасываемых газов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(с учетом возможной высоты выброса пламени);</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Размещение объектов, перечисленных в </w:t>
      </w:r>
      <w:proofErr w:type="spellStart"/>
      <w:r w:rsidRPr="003A55A3">
        <w:rPr>
          <w:rFonts w:ascii="Times New Roman" w:hAnsi="Times New Roman"/>
          <w:color w:val="auto"/>
          <w:sz w:val="24"/>
          <w:szCs w:val="24"/>
        </w:rPr>
        <w:t>п.п</w:t>
      </w:r>
      <w:proofErr w:type="spellEnd"/>
      <w:r w:rsidRPr="003A55A3">
        <w:rPr>
          <w:rFonts w:ascii="Times New Roman" w:hAnsi="Times New Roman"/>
          <w:color w:val="auto"/>
          <w:sz w:val="24"/>
          <w:szCs w:val="24"/>
        </w:rPr>
        <w:t>.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а вне полос воздушных подходов – до </w:t>
      </w:r>
      <w:smartTag w:uri="urn:schemas-microsoft-com:office:smarttags" w:element="metricconverter">
        <w:smartTagPr>
          <w:attr w:name="ProductID" w:val="15 км"/>
        </w:smartTagPr>
        <w:r w:rsidRPr="003A55A3">
          <w:rPr>
            <w:rFonts w:ascii="Times New Roman" w:hAnsi="Times New Roman"/>
            <w:color w:val="auto"/>
            <w:sz w:val="24"/>
            <w:szCs w:val="24"/>
          </w:rPr>
          <w:t>15 км</w:t>
        </w:r>
      </w:smartTag>
      <w:r w:rsidRPr="003A55A3">
        <w:rPr>
          <w:rFonts w:ascii="Times New Roman" w:hAnsi="Times New Roman"/>
          <w:color w:val="auto"/>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согласовываются с территориальным органом Федерального агентства воздушного транспорта.</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целях обеспечения безопасности полетов воздушных судов для каждого аэродрома устанавливается </w:t>
      </w:r>
      <w:proofErr w:type="spellStart"/>
      <w:r w:rsidRPr="003A55A3">
        <w:rPr>
          <w:rFonts w:ascii="Times New Roman" w:hAnsi="Times New Roman"/>
          <w:color w:val="auto"/>
          <w:sz w:val="24"/>
          <w:szCs w:val="24"/>
        </w:rPr>
        <w:t>приаэродромная</w:t>
      </w:r>
      <w:proofErr w:type="spellEnd"/>
      <w:r w:rsidRPr="003A55A3">
        <w:rPr>
          <w:rFonts w:ascii="Times New Roman" w:hAnsi="Times New Roman"/>
          <w:color w:val="auto"/>
          <w:sz w:val="24"/>
          <w:szCs w:val="24"/>
        </w:rPr>
        <w:t xml:space="preserve"> территория. Границы </w:t>
      </w:r>
      <w:proofErr w:type="spellStart"/>
      <w:r w:rsidRPr="003A55A3">
        <w:rPr>
          <w:rFonts w:ascii="Times New Roman" w:hAnsi="Times New Roman"/>
          <w:color w:val="auto"/>
          <w:sz w:val="24"/>
          <w:szCs w:val="24"/>
        </w:rPr>
        <w:t>приаэродромной</w:t>
      </w:r>
      <w:proofErr w:type="spellEnd"/>
      <w:r w:rsidRPr="003A55A3">
        <w:rPr>
          <w:rFonts w:ascii="Times New Roman" w:hAnsi="Times New Roman"/>
          <w:color w:val="auto"/>
          <w:sz w:val="24"/>
          <w:szCs w:val="24"/>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от контрольной точки аэродрома.</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proofErr w:type="spellStart"/>
      <w:r w:rsidRPr="003A55A3">
        <w:rPr>
          <w:rFonts w:ascii="Times New Roman" w:hAnsi="Times New Roman"/>
          <w:color w:val="auto"/>
          <w:sz w:val="24"/>
          <w:szCs w:val="24"/>
        </w:rPr>
        <w:t>Приаэродромная</w:t>
      </w:r>
      <w:proofErr w:type="spellEnd"/>
      <w:r w:rsidRPr="003A55A3">
        <w:rPr>
          <w:rFonts w:ascii="Times New Roman" w:hAnsi="Times New Roman"/>
          <w:color w:val="auto"/>
          <w:sz w:val="24"/>
          <w:szCs w:val="24"/>
        </w:rPr>
        <w:t xml:space="preserve">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D84A0A" w:rsidRPr="003A55A3" w:rsidRDefault="00D84A0A" w:rsidP="00D84A0A">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пределах </w:t>
      </w:r>
      <w:proofErr w:type="spellStart"/>
      <w:r w:rsidRPr="003A55A3">
        <w:rPr>
          <w:rFonts w:ascii="Times New Roman" w:hAnsi="Times New Roman"/>
          <w:color w:val="auto"/>
          <w:sz w:val="24"/>
          <w:szCs w:val="24"/>
        </w:rPr>
        <w:t>приаэродромной</w:t>
      </w:r>
      <w:proofErr w:type="spellEnd"/>
      <w:r w:rsidRPr="003A55A3">
        <w:rPr>
          <w:rFonts w:ascii="Times New Roman" w:hAnsi="Times New Roman"/>
          <w:color w:val="auto"/>
          <w:sz w:val="24"/>
          <w:szCs w:val="24"/>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84A0A" w:rsidRPr="001F4D4B" w:rsidRDefault="00D84A0A" w:rsidP="00D84A0A">
      <w:pPr>
        <w:spacing w:before="120" w:line="239" w:lineRule="auto"/>
        <w:ind w:firstLine="720"/>
        <w:rPr>
          <w:rFonts w:ascii="Times New Roman" w:hAnsi="Times New Roman" w:cs="Times New Roman"/>
          <w:spacing w:val="40"/>
        </w:rPr>
      </w:pPr>
      <w:r w:rsidRPr="001F4D4B">
        <w:rPr>
          <w:rFonts w:ascii="Times New Roman" w:hAnsi="Times New Roman" w:cs="Times New Roman"/>
          <w:i/>
          <w:iCs/>
          <w:spacing w:val="40"/>
        </w:rPr>
        <w:t>Примечания:</w:t>
      </w:r>
    </w:p>
    <w:p w:rsidR="00D84A0A" w:rsidRPr="001F4D4B" w:rsidRDefault="00D84A0A" w:rsidP="00D84A0A">
      <w:pPr>
        <w:spacing w:after="0" w:line="240" w:lineRule="auto"/>
        <w:ind w:firstLine="720"/>
        <w:jc w:val="both"/>
        <w:rPr>
          <w:rFonts w:ascii="Times New Roman" w:hAnsi="Times New Roman" w:cs="Times New Roman"/>
        </w:rPr>
      </w:pPr>
      <w:r w:rsidRPr="001F4D4B">
        <w:rPr>
          <w:rFonts w:ascii="Times New Roman" w:hAnsi="Times New Roman" w:cs="Times New Roman"/>
        </w:rPr>
        <w:t xml:space="preserve">1. Старший авиационный начальник – должностное лицо, наделенное правами и обязанностями, определенными воздушным законодательством Российской Федерации. </w:t>
      </w:r>
      <w:proofErr w:type="gramStart"/>
      <w:r w:rsidRPr="001F4D4B">
        <w:rPr>
          <w:rFonts w:ascii="Times New Roman" w:hAnsi="Times New Roman" w:cs="Times New Roman"/>
        </w:rPr>
        <w:t>Для аэродромов (</w:t>
      </w:r>
      <w:proofErr w:type="spellStart"/>
      <w:r w:rsidRPr="001F4D4B">
        <w:rPr>
          <w:rFonts w:ascii="Times New Roman" w:hAnsi="Times New Roman" w:cs="Times New Roman"/>
        </w:rPr>
        <w:t>аэроузлов</w:t>
      </w:r>
      <w:proofErr w:type="spellEnd"/>
      <w:r w:rsidRPr="001F4D4B">
        <w:rPr>
          <w:rFonts w:ascii="Times New Roman" w:hAnsi="Times New Roman" w:cs="Times New Roman"/>
        </w:rPr>
        <w:t xml:space="preserve">, </w:t>
      </w:r>
      <w:r w:rsidRPr="001F4D4B">
        <w:rPr>
          <w:rFonts w:ascii="Times New Roman" w:hAnsi="Times New Roman" w:cs="Times New Roman"/>
        </w:rPr>
        <w:lastRenderedPageBreak/>
        <w:t>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w:t>
      </w:r>
      <w:proofErr w:type="spellStart"/>
      <w:r w:rsidRPr="001F4D4B">
        <w:rPr>
          <w:rFonts w:ascii="Times New Roman" w:hAnsi="Times New Roman" w:cs="Times New Roman"/>
        </w:rPr>
        <w:t>аэроузла</w:t>
      </w:r>
      <w:proofErr w:type="spellEnd"/>
      <w:r w:rsidRPr="001F4D4B">
        <w:rPr>
          <w:rFonts w:ascii="Times New Roman" w:hAnsi="Times New Roman" w:cs="Times New Roman"/>
        </w:rPr>
        <w:t>,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roofErr w:type="gramEnd"/>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2. Указанные согласования утрачивают силу, если в течение трех лет возведение соответствующих объектов не начато.</w:t>
      </w:r>
    </w:p>
    <w:p w:rsidR="00D84A0A" w:rsidRPr="001F4D4B" w:rsidRDefault="00D84A0A" w:rsidP="00D84A0A">
      <w:pPr>
        <w:spacing w:after="0" w:line="240" w:lineRule="auto"/>
        <w:ind w:firstLine="720"/>
        <w:jc w:val="both"/>
        <w:rPr>
          <w:rFonts w:ascii="Times New Roman" w:hAnsi="Times New Roman" w:cs="Times New Roman"/>
          <w:spacing w:val="-2"/>
          <w:sz w:val="24"/>
          <w:szCs w:val="24"/>
        </w:rPr>
      </w:pPr>
      <w:r w:rsidRPr="001F4D4B">
        <w:rPr>
          <w:rFonts w:ascii="Times New Roman" w:hAnsi="Times New Roman" w:cs="Times New Roman"/>
          <w:spacing w:val="-2"/>
          <w:sz w:val="24"/>
          <w:szCs w:val="24"/>
        </w:rPr>
        <w:t>3. Контрольная точка аэродромов располагается вблизи геометрического центра аэродрома:</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 при одной взлетно-посадочной полосе (ВПП) – в ее центре;</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 при двух параллельных ВПП – в середине прямой, соединяющей их центры;</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 при двух непараллельных ВПП – в точке пересечения перпендикуляров, восстановленных из центров ВПП.</w:t>
      </w:r>
    </w:p>
    <w:p w:rsidR="00D84A0A" w:rsidRPr="001F4D4B" w:rsidRDefault="00D84A0A" w:rsidP="00D84A0A">
      <w:pPr>
        <w:spacing w:after="0" w:line="240" w:lineRule="auto"/>
        <w:ind w:firstLine="709"/>
        <w:jc w:val="both"/>
        <w:rPr>
          <w:rFonts w:ascii="Times New Roman" w:hAnsi="Times New Roman" w:cs="Times New Roman"/>
          <w:sz w:val="24"/>
          <w:szCs w:val="24"/>
        </w:rPr>
      </w:pPr>
      <w:r w:rsidRPr="001F4D4B">
        <w:rPr>
          <w:rFonts w:ascii="Times New Roman" w:hAnsi="Times New Roman" w:cs="Times New Roman"/>
          <w:sz w:val="24"/>
          <w:szCs w:val="24"/>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D84A0A" w:rsidRPr="001F4D4B" w:rsidRDefault="00D84A0A" w:rsidP="00D84A0A">
      <w:pPr>
        <w:spacing w:after="0" w:line="240" w:lineRule="auto"/>
        <w:ind w:firstLine="720"/>
        <w:jc w:val="both"/>
        <w:rPr>
          <w:rFonts w:ascii="Times New Roman" w:hAnsi="Times New Roman" w:cs="Times New Roman"/>
          <w:sz w:val="24"/>
          <w:szCs w:val="24"/>
        </w:rPr>
      </w:pPr>
      <w:r w:rsidRPr="001F4D4B">
        <w:rPr>
          <w:rFonts w:ascii="Times New Roman" w:hAnsi="Times New Roman" w:cs="Times New Roman"/>
          <w:sz w:val="24"/>
          <w:szCs w:val="24"/>
        </w:rPr>
        <w:t>5. При определении высоты факельных устройств учитывается максимально возможная высота выброса пламени.</w:t>
      </w: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spacing w:line="239" w:lineRule="auto"/>
        <w:ind w:firstLine="720"/>
        <w:rPr>
          <w:rFonts w:ascii="Times New Roman" w:hAnsi="Times New Roman" w:cs="Times New Roman"/>
          <w:b/>
          <w:bCs/>
          <w:sz w:val="24"/>
          <w:szCs w:val="24"/>
        </w:rPr>
        <w:sectPr w:rsidR="00D84A0A" w:rsidRPr="003A55A3" w:rsidSect="00041FC4">
          <w:footnotePr>
            <w:numFmt w:val="chicago"/>
            <w:numRestart w:val="eachPage"/>
          </w:footnotePr>
          <w:pgSz w:w="11906" w:h="16838" w:code="9"/>
          <w:pgMar w:top="1134" w:right="624" w:bottom="1134" w:left="1134" w:header="709" w:footer="658" w:gutter="0"/>
          <w:cols w:space="708"/>
          <w:docGrid w:linePitch="360"/>
        </w:sectPr>
      </w:pPr>
    </w:p>
    <w:p w:rsidR="00D84A0A" w:rsidRPr="003A55A3" w:rsidRDefault="00D84A0A" w:rsidP="00D84A0A">
      <w:pPr>
        <w:spacing w:line="240" w:lineRule="auto"/>
        <w:ind w:firstLine="221"/>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D84A0A" w:rsidRPr="003A55A3" w:rsidRDefault="00D84A0A" w:rsidP="00D84A0A">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Показатели минимальной плотности застройки площадок</w:t>
      </w:r>
    </w:p>
    <w:p w:rsidR="00D84A0A" w:rsidRPr="003A55A3" w:rsidRDefault="00D84A0A" w:rsidP="00D84A0A">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производственных объектов</w:t>
      </w:r>
    </w:p>
    <w:p w:rsidR="00D84A0A" w:rsidRPr="003A55A3" w:rsidRDefault="00D84A0A" w:rsidP="00D84A0A">
      <w:pPr>
        <w:spacing w:line="240" w:lineRule="auto"/>
        <w:ind w:firstLine="221"/>
        <w:jc w:val="center"/>
        <w:rPr>
          <w:rFonts w:ascii="Times New Roman" w:hAnsi="Times New Roman" w:cs="Times New Roman"/>
          <w:b/>
          <w:sz w:val="24"/>
          <w:szCs w:val="24"/>
        </w:rPr>
      </w:pPr>
    </w:p>
    <w:p w:rsidR="00D84A0A" w:rsidRPr="003A55A3" w:rsidRDefault="00D84A0A" w:rsidP="00D84A0A">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D84A0A" w:rsidRPr="003A55A3" w:rsidTr="00041FC4">
        <w:trPr>
          <w:trHeight w:val="355"/>
          <w:jc w:val="center"/>
        </w:trPr>
        <w:tc>
          <w:tcPr>
            <w:tcW w:w="2201" w:type="dxa"/>
            <w:vAlign w:val="center"/>
          </w:tcPr>
          <w:p w:rsidR="00D84A0A" w:rsidRPr="001F4D4B" w:rsidRDefault="00D84A0A" w:rsidP="00041FC4">
            <w:pPr>
              <w:suppressAutoHyphens/>
              <w:spacing w:line="240" w:lineRule="auto"/>
              <w:jc w:val="center"/>
              <w:rPr>
                <w:rFonts w:ascii="Times New Roman" w:hAnsi="Times New Roman" w:cs="Times New Roman"/>
                <w:b/>
                <w:sz w:val="24"/>
                <w:szCs w:val="24"/>
              </w:rPr>
            </w:pPr>
            <w:r w:rsidRPr="001F4D4B">
              <w:rPr>
                <w:rFonts w:ascii="Times New Roman" w:hAnsi="Times New Roman" w:cs="Times New Roman"/>
                <w:b/>
                <w:sz w:val="24"/>
                <w:szCs w:val="24"/>
              </w:rPr>
              <w:t>Отрасль производства</w:t>
            </w:r>
          </w:p>
        </w:tc>
        <w:tc>
          <w:tcPr>
            <w:tcW w:w="6334" w:type="dxa"/>
            <w:vAlign w:val="center"/>
          </w:tcPr>
          <w:p w:rsidR="00D84A0A" w:rsidRPr="001F4D4B" w:rsidRDefault="00D84A0A" w:rsidP="00041FC4">
            <w:pPr>
              <w:spacing w:line="240" w:lineRule="auto"/>
              <w:jc w:val="center"/>
              <w:rPr>
                <w:rFonts w:ascii="Times New Roman" w:hAnsi="Times New Roman" w:cs="Times New Roman"/>
                <w:b/>
                <w:sz w:val="24"/>
                <w:szCs w:val="24"/>
              </w:rPr>
            </w:pPr>
            <w:r w:rsidRPr="001F4D4B">
              <w:rPr>
                <w:rFonts w:ascii="Times New Roman" w:hAnsi="Times New Roman" w:cs="Times New Roman"/>
                <w:b/>
                <w:sz w:val="24"/>
                <w:szCs w:val="24"/>
              </w:rPr>
              <w:t>Предприятия (производства)</w:t>
            </w:r>
          </w:p>
        </w:tc>
        <w:tc>
          <w:tcPr>
            <w:tcW w:w="1661" w:type="dxa"/>
            <w:vAlign w:val="center"/>
          </w:tcPr>
          <w:p w:rsidR="00D84A0A" w:rsidRPr="001F4D4B" w:rsidRDefault="00D84A0A" w:rsidP="00041FC4">
            <w:pPr>
              <w:spacing w:line="240" w:lineRule="auto"/>
              <w:jc w:val="center"/>
              <w:rPr>
                <w:rFonts w:ascii="Times New Roman Полужирный" w:hAnsi="Times New Roman Полужирный" w:cs="Times New Roman"/>
                <w:b/>
                <w:noProof/>
                <w:sz w:val="24"/>
                <w:szCs w:val="24"/>
              </w:rPr>
            </w:pPr>
            <w:r w:rsidRPr="001F4D4B">
              <w:rPr>
                <w:rFonts w:ascii="Times New Roman Полужирный" w:hAnsi="Times New Roman Полужирный" w:cs="Times New Roman"/>
                <w:b/>
                <w:sz w:val="24"/>
                <w:szCs w:val="24"/>
              </w:rPr>
              <w:t>Минимальная</w:t>
            </w:r>
          </w:p>
          <w:p w:rsidR="00D84A0A" w:rsidRPr="001F4D4B" w:rsidRDefault="00D84A0A" w:rsidP="00041FC4">
            <w:pPr>
              <w:spacing w:line="240" w:lineRule="auto"/>
              <w:jc w:val="center"/>
              <w:rPr>
                <w:rFonts w:ascii="Times New Roman" w:hAnsi="Times New Roman" w:cs="Times New Roman"/>
                <w:b/>
                <w:noProof/>
                <w:spacing w:val="-4"/>
                <w:sz w:val="24"/>
                <w:szCs w:val="24"/>
              </w:rPr>
            </w:pPr>
            <w:r w:rsidRPr="001F4D4B">
              <w:rPr>
                <w:rFonts w:ascii="Times New Roman Полужирный" w:hAnsi="Times New Roman Полужирный" w:cs="Times New Roman"/>
                <w:b/>
                <w:noProof/>
                <w:sz w:val="24"/>
                <w:szCs w:val="24"/>
              </w:rPr>
              <w:t>плотность застройки, %</w:t>
            </w:r>
          </w:p>
        </w:tc>
      </w:tr>
      <w:tr w:rsidR="00D84A0A" w:rsidRPr="003A55A3" w:rsidTr="00041FC4">
        <w:tblPrEx>
          <w:tblBorders>
            <w:bottom w:val="single" w:sz="4" w:space="0" w:color="auto"/>
          </w:tblBorders>
        </w:tblPrEx>
        <w:trPr>
          <w:trHeight w:val="20"/>
          <w:tblHeader/>
          <w:jc w:val="center"/>
        </w:trPr>
        <w:tc>
          <w:tcPr>
            <w:tcW w:w="2201" w:type="dxa"/>
            <w:vAlign w:val="center"/>
          </w:tcPr>
          <w:p w:rsidR="00D84A0A" w:rsidRPr="003A55A3" w:rsidRDefault="00D84A0A" w:rsidP="00041FC4">
            <w:pPr>
              <w:suppressAutoHyphens/>
              <w:spacing w:line="239" w:lineRule="auto"/>
              <w:jc w:val="center"/>
              <w:rPr>
                <w:rFonts w:ascii="Times New Roman" w:hAnsi="Times New Roman" w:cs="Times New Roman"/>
              </w:rPr>
            </w:pPr>
            <w:r w:rsidRPr="003A55A3">
              <w:rPr>
                <w:rFonts w:ascii="Times New Roman" w:hAnsi="Times New Roman" w:cs="Times New Roman"/>
              </w:rPr>
              <w:t>1</w:t>
            </w:r>
          </w:p>
        </w:tc>
        <w:tc>
          <w:tcPr>
            <w:tcW w:w="6334" w:type="dxa"/>
            <w:vAlign w:val="center"/>
          </w:tcPr>
          <w:p w:rsidR="00D84A0A" w:rsidRPr="003A55A3" w:rsidRDefault="00D84A0A" w:rsidP="00041FC4">
            <w:pPr>
              <w:spacing w:line="239" w:lineRule="auto"/>
              <w:jc w:val="center"/>
              <w:rPr>
                <w:rFonts w:ascii="Times New Roman" w:hAnsi="Times New Roman" w:cs="Times New Roman"/>
              </w:rPr>
            </w:pPr>
            <w:r w:rsidRPr="003A55A3">
              <w:rPr>
                <w:rFonts w:ascii="Times New Roman" w:hAnsi="Times New Roman" w:cs="Times New Roman"/>
              </w:rPr>
              <w:t>2</w:t>
            </w:r>
          </w:p>
        </w:tc>
        <w:tc>
          <w:tcPr>
            <w:tcW w:w="1661" w:type="dxa"/>
            <w:vAlign w:val="center"/>
          </w:tcPr>
          <w:p w:rsidR="00D84A0A" w:rsidRPr="003A55A3" w:rsidRDefault="00D84A0A" w:rsidP="00041FC4">
            <w:pPr>
              <w:spacing w:line="239" w:lineRule="auto"/>
              <w:jc w:val="center"/>
              <w:rPr>
                <w:rFonts w:ascii="Times New Roman" w:hAnsi="Times New Roman" w:cs="Times New Roman"/>
              </w:rPr>
            </w:pPr>
            <w:r w:rsidRPr="003A55A3">
              <w:rPr>
                <w:rFonts w:ascii="Times New Roman" w:hAnsi="Times New Roman" w:cs="Times New Roman"/>
              </w:rPr>
              <w:t>3</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spacing w:val="-6"/>
              </w:rPr>
            </w:pPr>
            <w:r w:rsidRPr="00C11792">
              <w:rPr>
                <w:rFonts w:ascii="Times New Roman" w:hAnsi="Times New Roman" w:cs="Times New Roman"/>
              </w:rPr>
              <w:t>Геологоразведка</w:t>
            </w: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Базы производственные и материально-технического снабжения</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spacing w:val="-6"/>
              </w:rPr>
            </w:pPr>
          </w:p>
        </w:tc>
        <w:tc>
          <w:tcPr>
            <w:tcW w:w="6334" w:type="dxa"/>
            <w:tcBorders>
              <w:bottom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Производственные базы геологоразведочных эекспедиций с годовым объемом работ, тыс. руб.:</w:t>
            </w:r>
          </w:p>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noProof/>
              </w:rPr>
              <w:t>до 500</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single" w:sz="4" w:space="0" w:color="auto"/>
            </w:tcBorders>
          </w:tcPr>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noProof/>
              </w:rPr>
              <w:t xml:space="preserve">более 500 </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Горнорудная промышленность</w:t>
            </w:r>
          </w:p>
        </w:tc>
        <w:tc>
          <w:tcPr>
            <w:tcW w:w="6334" w:type="dxa"/>
          </w:tcPr>
          <w:p w:rsidR="00D84A0A" w:rsidRPr="00C11792" w:rsidRDefault="00D84A0A" w:rsidP="00041FC4">
            <w:pPr>
              <w:suppressAutoHyphens/>
              <w:spacing w:line="240" w:lineRule="auto"/>
              <w:ind w:right="-57"/>
              <w:rPr>
                <w:rFonts w:ascii="Times New Roman" w:hAnsi="Times New Roman" w:cs="Times New Roman"/>
              </w:rPr>
            </w:pPr>
            <w:r w:rsidRPr="00C11792">
              <w:rPr>
                <w:rFonts w:ascii="Times New Roman" w:hAnsi="Times New Roman" w:cs="Times New Roman"/>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 xml:space="preserve">по </w:t>
            </w: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индивидуаль-ным проектам</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Цветная металлургия</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Медно-никелевых руд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Медеплавильные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глубокой переработке титаномагнетитовых руд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p w:rsidR="00D84A0A" w:rsidRPr="00C11792" w:rsidRDefault="00D84A0A" w:rsidP="00041FC4">
            <w:pPr>
              <w:spacing w:line="239" w:lineRule="auto"/>
              <w:ind w:left="170"/>
              <w:rPr>
                <w:rFonts w:ascii="Times New Roman" w:hAnsi="Times New Roman" w:cs="Times New Roman"/>
              </w:rPr>
            </w:pPr>
            <w:r w:rsidRPr="00C11792">
              <w:rPr>
                <w:rFonts w:ascii="Times New Roman" w:hAnsi="Times New Roman" w:cs="Times New Roman"/>
              </w:rPr>
              <w:t>до 3</w:t>
            </w:r>
          </w:p>
          <w:p w:rsidR="00D84A0A" w:rsidRPr="00C11792" w:rsidRDefault="00D84A0A" w:rsidP="00041FC4">
            <w:pPr>
              <w:spacing w:line="239" w:lineRule="auto"/>
              <w:ind w:left="170"/>
              <w:rPr>
                <w:rFonts w:ascii="Times New Roman" w:hAnsi="Times New Roman" w:cs="Times New Roman"/>
              </w:rPr>
            </w:pPr>
            <w:r w:rsidRPr="00C11792">
              <w:rPr>
                <w:rFonts w:ascii="Times New Roman" w:hAnsi="Times New Roman" w:cs="Times New Roman"/>
              </w:rPr>
              <w:t xml:space="preserve">более 3 </w:t>
            </w:r>
          </w:p>
        </w:tc>
        <w:tc>
          <w:tcPr>
            <w:tcW w:w="1661" w:type="dxa"/>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То же, с обогатительными фабриками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Обогатительные фабрики мощностью, млн. т/год:</w:t>
            </w:r>
          </w:p>
          <w:p w:rsidR="00D84A0A" w:rsidRPr="00C11792" w:rsidRDefault="00D84A0A" w:rsidP="00041FC4">
            <w:pPr>
              <w:spacing w:line="239" w:lineRule="auto"/>
              <w:ind w:left="170"/>
              <w:rPr>
                <w:rFonts w:ascii="Times New Roman" w:hAnsi="Times New Roman" w:cs="Times New Roman"/>
              </w:rPr>
            </w:pPr>
            <w:r w:rsidRPr="00C11792">
              <w:rPr>
                <w:rFonts w:ascii="Times New Roman" w:hAnsi="Times New Roman" w:cs="Times New Roman"/>
              </w:rPr>
              <w:t>до 15</w:t>
            </w:r>
          </w:p>
          <w:p w:rsidR="00D84A0A" w:rsidRPr="00C11792" w:rsidRDefault="00D84A0A" w:rsidP="00041FC4">
            <w:pPr>
              <w:spacing w:line="239" w:lineRule="auto"/>
              <w:ind w:left="170"/>
              <w:rPr>
                <w:rFonts w:ascii="Times New Roman" w:hAnsi="Times New Roman" w:cs="Times New Roman"/>
              </w:rPr>
            </w:pPr>
            <w:r w:rsidRPr="00C11792">
              <w:rPr>
                <w:rFonts w:ascii="Times New Roman" w:hAnsi="Times New Roman" w:cs="Times New Roman"/>
              </w:rPr>
              <w:t>более 15</w:t>
            </w:r>
          </w:p>
        </w:tc>
        <w:tc>
          <w:tcPr>
            <w:tcW w:w="1661" w:type="dxa"/>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27</w:t>
            </w: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Электродные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обработке цветных металлов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Аффинажные, ювелирные</w:t>
            </w:r>
          </w:p>
        </w:tc>
        <w:tc>
          <w:tcPr>
            <w:tcW w:w="1661" w:type="dxa"/>
          </w:tcPr>
          <w:p w:rsidR="00D84A0A" w:rsidRPr="00C11792" w:rsidRDefault="00D84A0A" w:rsidP="00041FC4">
            <w:pPr>
              <w:spacing w:line="240" w:lineRule="auto"/>
              <w:ind w:left="-57" w:right="-57"/>
              <w:jc w:val="center"/>
              <w:rPr>
                <w:rFonts w:ascii="Times New Roman" w:hAnsi="Times New Roman" w:cs="Times New Roman"/>
                <w:noProof/>
                <w:spacing w:val="-2"/>
              </w:rPr>
            </w:pPr>
            <w:r w:rsidRPr="00C11792">
              <w:rPr>
                <w:rFonts w:ascii="Times New Roman" w:hAnsi="Times New Roman" w:cs="Times New Roman"/>
                <w:noProof/>
                <w:spacing w:val="-2"/>
              </w:rPr>
              <w:t>по индивидуаль-ным проектам</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Угольная и торфяная</w:t>
            </w:r>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промышленность</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Угольные и сланцевые шахты без обогатительных фабрик</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То же, с обогатительными фабриками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Центральные (групповые) обогатительные фабрики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proofErr w:type="spellStart"/>
            <w:r w:rsidRPr="00C11792">
              <w:rPr>
                <w:rFonts w:ascii="Times New Roman" w:hAnsi="Times New Roman" w:cs="Times New Roman"/>
              </w:rPr>
              <w:t>Торфопереработка</w:t>
            </w:r>
            <w:proofErr w:type="spellEnd"/>
            <w:r w:rsidRPr="00C11792">
              <w:rPr>
                <w:rFonts w:ascii="Times New Roman" w:hAnsi="Times New Roman" w:cs="Times New Roman"/>
              </w:rPr>
              <w:t xml:space="preserve"> </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Нефтяные и газовые производства </w:t>
            </w:r>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(на перспективу)</w:t>
            </w:r>
          </w:p>
          <w:p w:rsidR="00D84A0A" w:rsidRPr="00C11792" w:rsidRDefault="00D84A0A" w:rsidP="00041FC4">
            <w:pPr>
              <w:suppressAutoHyphens/>
              <w:spacing w:line="239" w:lineRule="auto"/>
              <w:jc w:val="center"/>
              <w:rPr>
                <w:rFonts w:ascii="Times New Roman" w:hAnsi="Times New Roman" w:cs="Times New Roman"/>
              </w:rPr>
            </w:pPr>
            <w:r w:rsidRPr="00C11792">
              <w:br w:type="page"/>
            </w: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Замерные установки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noProof/>
              </w:rPr>
            </w:pPr>
            <w:proofErr w:type="spellStart"/>
            <w:r w:rsidRPr="00C11792">
              <w:rPr>
                <w:rFonts w:ascii="Times New Roman" w:hAnsi="Times New Roman" w:cs="Times New Roman"/>
              </w:rPr>
              <w:t>Нефтенасосные</w:t>
            </w:r>
            <w:proofErr w:type="spellEnd"/>
            <w:r w:rsidRPr="00C11792">
              <w:rPr>
                <w:rFonts w:ascii="Times New Roman" w:hAnsi="Times New Roman" w:cs="Times New Roman"/>
              </w:rPr>
              <w:t xml:space="preserve"> станции (дожимные)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Центральные пункты сбора и подготовки нефти, газа и воды, млн. м</w:t>
            </w:r>
            <w:r w:rsidRPr="00C11792">
              <w:rPr>
                <w:rFonts w:ascii="Times New Roman" w:hAnsi="Times New Roman" w:cs="Times New Roman"/>
                <w:vertAlign w:val="superscript"/>
              </w:rPr>
              <w:t>3</w:t>
            </w:r>
            <w:r w:rsidRPr="00C11792">
              <w:rPr>
                <w:rFonts w:ascii="Times New Roman" w:hAnsi="Times New Roman" w:cs="Times New Roman"/>
              </w:rPr>
              <w:t>/ год:</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rPr>
              <w:t>до 3</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tcBorders>
          </w:tcPr>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rPr>
              <w:t>более 3</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Установки компрессорного газлифта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Компрессорные станции перекачки нефтяного газа производительностью, тыс. м</w:t>
            </w:r>
            <w:r w:rsidRPr="00C11792">
              <w:rPr>
                <w:rFonts w:ascii="Times New Roman" w:hAnsi="Times New Roman" w:cs="Times New Roman"/>
                <w:vertAlign w:val="superscript"/>
              </w:rPr>
              <w:t>3</w:t>
            </w:r>
            <w:r w:rsidRPr="00C11792">
              <w:rPr>
                <w:rFonts w:ascii="Times New Roman" w:hAnsi="Times New Roman" w:cs="Times New Roman"/>
              </w:rPr>
              <w:t>/</w:t>
            </w:r>
            <w:proofErr w:type="spellStart"/>
            <w:r w:rsidRPr="00C11792">
              <w:rPr>
                <w:rFonts w:ascii="Times New Roman" w:hAnsi="Times New Roman" w:cs="Times New Roman"/>
              </w:rPr>
              <w:t>сут</w:t>
            </w:r>
            <w:proofErr w:type="spellEnd"/>
            <w:r w:rsidRPr="00C11792">
              <w:rPr>
                <w:rFonts w:ascii="Times New Roman" w:hAnsi="Times New Roman" w:cs="Times New Roman"/>
              </w:rPr>
              <w:t>:</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noProof/>
              </w:rPr>
              <w:t>200</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tcBorders>
          </w:tcPr>
          <w:p w:rsidR="00D84A0A" w:rsidRPr="00C11792" w:rsidRDefault="00D84A0A" w:rsidP="00041FC4">
            <w:pPr>
              <w:spacing w:line="239" w:lineRule="auto"/>
              <w:ind w:left="170"/>
              <w:rPr>
                <w:rFonts w:ascii="Times New Roman" w:hAnsi="Times New Roman" w:cs="Times New Roman"/>
                <w:noProof/>
              </w:rPr>
            </w:pPr>
            <w:r w:rsidRPr="00C11792">
              <w:rPr>
                <w:rFonts w:ascii="Times New Roman" w:hAnsi="Times New Roman" w:cs="Times New Roman"/>
                <w:noProof/>
              </w:rPr>
              <w:t>400</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noProof/>
                <w:spacing w:val="-2"/>
              </w:rPr>
            </w:pPr>
            <w:r w:rsidRPr="00C11792">
              <w:rPr>
                <w:rFonts w:ascii="Times New Roman" w:hAnsi="Times New Roman" w:cs="Times New Roman"/>
                <w:spacing w:val="-2"/>
              </w:rPr>
              <w:t xml:space="preserve">Кустовые насосные станции для </w:t>
            </w:r>
            <w:proofErr w:type="spellStart"/>
            <w:r w:rsidRPr="00C11792">
              <w:rPr>
                <w:rFonts w:ascii="Times New Roman" w:hAnsi="Times New Roman" w:cs="Times New Roman"/>
                <w:spacing w:val="-2"/>
              </w:rPr>
              <w:t>заводнения</w:t>
            </w:r>
            <w:proofErr w:type="spellEnd"/>
            <w:r w:rsidRPr="00C11792">
              <w:rPr>
                <w:rFonts w:ascii="Times New Roman" w:hAnsi="Times New Roman" w:cs="Times New Roman"/>
                <w:spacing w:val="-2"/>
              </w:rPr>
              <w:t xml:space="preserve"> нефтяных пластов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spacing w:val="-2"/>
              </w:rPr>
            </w:pPr>
            <w:r w:rsidRPr="00C11792">
              <w:rPr>
                <w:rFonts w:ascii="Times New Roman" w:hAnsi="Times New Roman" w:cs="Times New Roman"/>
              </w:rPr>
              <w:t>Геофизические базы нефтяной промышленности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br w:type="page"/>
            </w:r>
            <w:r w:rsidRPr="00C11792">
              <w:br w:type="page"/>
            </w: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noProof/>
              </w:rPr>
            </w:pPr>
            <w:r w:rsidRPr="00C11792">
              <w:rPr>
                <w:rFonts w:ascii="Times New Roman" w:hAnsi="Times New Roman" w:cs="Times New Roman"/>
              </w:rPr>
              <w:t>Базы материально-технического снабжения нефтяной промышленности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Газовая </w:t>
            </w:r>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промышленность</w:t>
            </w:r>
          </w:p>
        </w:tc>
        <w:tc>
          <w:tcPr>
            <w:tcW w:w="6334" w:type="dxa"/>
          </w:tcPr>
          <w:p w:rsidR="00D84A0A" w:rsidRPr="00C11792" w:rsidRDefault="00D84A0A" w:rsidP="00041FC4">
            <w:pPr>
              <w:spacing w:line="238" w:lineRule="auto"/>
              <w:ind w:right="-57"/>
              <w:rPr>
                <w:rFonts w:ascii="Times New Roman" w:hAnsi="Times New Roman" w:cs="Times New Roman"/>
                <w:spacing w:val="-2"/>
              </w:rPr>
            </w:pPr>
            <w:r w:rsidRPr="00C11792">
              <w:rPr>
                <w:rFonts w:ascii="Times New Roman" w:hAnsi="Times New Roman" w:cs="Times New Roman"/>
                <w:spacing w:val="-2"/>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noProof/>
              </w:rPr>
            </w:pPr>
            <w:r w:rsidRPr="00C11792">
              <w:rPr>
                <w:rFonts w:ascii="Times New Roman" w:hAnsi="Times New Roman" w:cs="Times New Roman"/>
              </w:rPr>
              <w:t>Компрессорные станции магистральных газопроводов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noProof/>
              </w:rPr>
            </w:pPr>
            <w:r w:rsidRPr="00C11792">
              <w:rPr>
                <w:rFonts w:ascii="Times New Roman" w:hAnsi="Times New Roman" w:cs="Times New Roman"/>
              </w:rPr>
              <w:t>Газораспределительные пункты подземных хранилищ газа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noProof/>
              </w:rPr>
            </w:pPr>
            <w:r w:rsidRPr="00C11792">
              <w:rPr>
                <w:rFonts w:ascii="Times New Roman" w:hAnsi="Times New Roman" w:cs="Times New Roman"/>
              </w:rPr>
              <w:t>Ремонтно-эксплуатационные пункты</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Химическая промышленность</w:t>
            </w: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Горно-химической промышленности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Прочих продуктов основной химии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Вискозных волокон</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Синтетических волокон</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Синтетических смол и пластмасс</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Изделий из пластмасс и резины</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Лакокрасочной промышленности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34</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Продуктов органического синтеза</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32</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Электротехнические производства</w:t>
            </w: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Электроизоляционных материалов</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Производства электроинструментов</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Радиотехнические производства</w:t>
            </w:r>
          </w:p>
        </w:tc>
        <w:tc>
          <w:tcPr>
            <w:tcW w:w="6334" w:type="dxa"/>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 xml:space="preserve">Электронной промышленности: </w:t>
            </w:r>
          </w:p>
          <w:p w:rsidR="00D84A0A" w:rsidRPr="00C11792" w:rsidRDefault="00D84A0A" w:rsidP="00041FC4">
            <w:pPr>
              <w:spacing w:line="238" w:lineRule="auto"/>
              <w:ind w:left="113"/>
              <w:rPr>
                <w:rFonts w:ascii="Times New Roman" w:hAnsi="Times New Roman" w:cs="Times New Roman"/>
                <w:spacing w:val="-2"/>
              </w:rPr>
            </w:pPr>
            <w:r w:rsidRPr="00C11792">
              <w:rPr>
                <w:rFonts w:ascii="Times New Roman" w:hAnsi="Times New Roman" w:cs="Times New Roman"/>
                <w:spacing w:val="-2"/>
              </w:rPr>
              <w:t>а) предприятия, расположенные в одном здании (корпус, завод)</w:t>
            </w:r>
          </w:p>
        </w:tc>
        <w:tc>
          <w:tcPr>
            <w:tcW w:w="1661" w:type="dxa"/>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8" w:lineRule="auto"/>
              <w:ind w:left="113"/>
              <w:rPr>
                <w:rFonts w:ascii="Times New Roman" w:hAnsi="Times New Roman" w:cs="Times New Roman"/>
              </w:rPr>
            </w:pPr>
            <w:r w:rsidRPr="00C11792">
              <w:rPr>
                <w:rFonts w:ascii="Times New Roman" w:hAnsi="Times New Roman" w:cs="Times New Roman"/>
              </w:rPr>
              <w:t xml:space="preserve">б) предприятия, расположенные в нескольких зданиях: </w:t>
            </w:r>
          </w:p>
          <w:p w:rsidR="00D84A0A" w:rsidRPr="00C11792" w:rsidRDefault="00D84A0A" w:rsidP="00041FC4">
            <w:pPr>
              <w:spacing w:line="238" w:lineRule="auto"/>
              <w:ind w:left="284"/>
              <w:rPr>
                <w:rFonts w:ascii="Times New Roman" w:hAnsi="Times New Roman" w:cs="Times New Roman"/>
              </w:rPr>
            </w:pPr>
            <w:r w:rsidRPr="00C11792">
              <w:rPr>
                <w:rFonts w:ascii="Times New Roman" w:hAnsi="Times New Roman" w:cs="Times New Roman"/>
              </w:rPr>
              <w:t>одноэтажных</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38" w:lineRule="auto"/>
              <w:ind w:left="284"/>
              <w:rPr>
                <w:rFonts w:ascii="Times New Roman" w:hAnsi="Times New Roman" w:cs="Times New Roman"/>
              </w:rPr>
            </w:pPr>
            <w:r w:rsidRPr="00C11792">
              <w:rPr>
                <w:rFonts w:ascii="Times New Roman" w:hAnsi="Times New Roman" w:cs="Times New Roman"/>
              </w:rPr>
              <w:t>многоэтажных</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Станкостроение </w:t>
            </w:r>
          </w:p>
        </w:tc>
        <w:tc>
          <w:tcPr>
            <w:tcW w:w="6334" w:type="dxa"/>
            <w:tcBorders>
              <w:bottom w:val="nil"/>
            </w:tcBorders>
          </w:tcPr>
          <w:p w:rsidR="00D84A0A" w:rsidRPr="00C11792" w:rsidRDefault="00D84A0A" w:rsidP="00041FC4">
            <w:pPr>
              <w:spacing w:line="238" w:lineRule="auto"/>
              <w:ind w:right="-57"/>
              <w:rPr>
                <w:rFonts w:ascii="Times New Roman" w:hAnsi="Times New Roman" w:cs="Times New Roman"/>
                <w:spacing w:val="-3"/>
              </w:rPr>
            </w:pPr>
            <w:r w:rsidRPr="00C11792">
              <w:rPr>
                <w:rFonts w:ascii="Times New Roman" w:hAnsi="Times New Roman" w:cs="Times New Roman"/>
                <w:spacing w:val="-3"/>
              </w:rPr>
              <w:t>Металлорежущих станков, деревообрабатывающего оборудования</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8" w:lineRule="auto"/>
              <w:rPr>
                <w:rFonts w:ascii="Times New Roman" w:hAnsi="Times New Roman" w:cs="Times New Roman"/>
                <w:spacing w:val="-3"/>
              </w:rPr>
            </w:pPr>
            <w:r w:rsidRPr="00C11792">
              <w:rPr>
                <w:rFonts w:ascii="Times New Roman" w:hAnsi="Times New Roman" w:cs="Times New Roman"/>
              </w:rPr>
              <w:t>Инструментальные</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8" w:lineRule="auto"/>
              <w:rPr>
                <w:rFonts w:ascii="Times New Roman" w:hAnsi="Times New Roman" w:cs="Times New Roman"/>
                <w:spacing w:val="-3"/>
              </w:rPr>
            </w:pPr>
            <w:r w:rsidRPr="00C11792">
              <w:rPr>
                <w:rFonts w:ascii="Times New Roman" w:hAnsi="Times New Roman" w:cs="Times New Roman"/>
              </w:rPr>
              <w:t>Абразивных материалов и инструментов из них</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8" w:lineRule="auto"/>
              <w:rPr>
                <w:rFonts w:ascii="Times New Roman" w:hAnsi="Times New Roman" w:cs="Times New Roman"/>
                <w:spacing w:val="-3"/>
              </w:rPr>
            </w:pPr>
            <w:r w:rsidRPr="00C11792">
              <w:rPr>
                <w:rFonts w:ascii="Times New Roman" w:hAnsi="Times New Roman" w:cs="Times New Roman"/>
              </w:rPr>
              <w:t>Поковок и штамповок</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8" w:lineRule="auto"/>
              <w:rPr>
                <w:rFonts w:ascii="Times New Roman" w:hAnsi="Times New Roman" w:cs="Times New Roman"/>
                <w:spacing w:val="-3"/>
              </w:rPr>
            </w:pPr>
            <w:r w:rsidRPr="00C11792">
              <w:rPr>
                <w:rFonts w:ascii="Times New Roman" w:hAnsi="Times New Roman" w:cs="Times New Roman"/>
              </w:rPr>
              <w:t>Сварных конструкций для машиностроения</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8" w:lineRule="auto"/>
              <w:rPr>
                <w:rFonts w:ascii="Times New Roman" w:hAnsi="Times New Roman" w:cs="Times New Roman"/>
                <w:spacing w:val="-3"/>
              </w:rPr>
            </w:pPr>
            <w:r w:rsidRPr="00C11792">
              <w:rPr>
                <w:rFonts w:ascii="Times New Roman" w:hAnsi="Times New Roman" w:cs="Times New Roman"/>
              </w:rPr>
              <w:t>Изделий общемашиностроительного применения</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52</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Приборостроение </w:t>
            </w:r>
          </w:p>
        </w:tc>
        <w:tc>
          <w:tcPr>
            <w:tcW w:w="6334" w:type="dxa"/>
            <w:tcBorders>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D84A0A" w:rsidRPr="00C11792" w:rsidRDefault="00D84A0A" w:rsidP="00041FC4">
            <w:pPr>
              <w:spacing w:line="238" w:lineRule="auto"/>
              <w:ind w:left="170"/>
              <w:rPr>
                <w:rFonts w:ascii="Times New Roman" w:hAnsi="Times New Roman" w:cs="Times New Roman"/>
              </w:rPr>
            </w:pPr>
            <w:r w:rsidRPr="00C11792">
              <w:rPr>
                <w:rFonts w:ascii="Times New Roman" w:hAnsi="Times New Roman" w:cs="Times New Roman"/>
              </w:rPr>
              <w:t>а) при общей площади производственных зданий</w:t>
            </w:r>
            <w:r w:rsidRPr="00C11792">
              <w:rPr>
                <w:rFonts w:ascii="Times New Roman" w:hAnsi="Times New Roman" w:cs="Times New Roman"/>
                <w:noProof/>
              </w:rPr>
              <w:t xml:space="preserve"> 100</w:t>
            </w:r>
            <w:r w:rsidRPr="00C11792">
              <w:rPr>
                <w:rFonts w:ascii="Times New Roman" w:hAnsi="Times New Roman" w:cs="Times New Roman"/>
              </w:rPr>
              <w:t xml:space="preserve"> тыс. м</w:t>
            </w:r>
            <w:proofErr w:type="gramStart"/>
            <w:r w:rsidRPr="00C11792">
              <w:rPr>
                <w:rFonts w:ascii="Times New Roman" w:hAnsi="Times New Roman" w:cs="Times New Roman"/>
                <w:vertAlign w:val="superscript"/>
              </w:rPr>
              <w:t>2</w:t>
            </w:r>
            <w:proofErr w:type="gramEnd"/>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spacing w:line="238" w:lineRule="auto"/>
              <w:ind w:left="170"/>
              <w:rPr>
                <w:rFonts w:ascii="Times New Roman" w:hAnsi="Times New Roman" w:cs="Times New Roman"/>
              </w:rPr>
            </w:pPr>
            <w:r w:rsidRPr="00C11792">
              <w:rPr>
                <w:rFonts w:ascii="Times New Roman" w:hAnsi="Times New Roman" w:cs="Times New Roman"/>
              </w:rPr>
              <w:t>б) то же, более</w:t>
            </w:r>
            <w:r w:rsidRPr="00C11792">
              <w:rPr>
                <w:rFonts w:ascii="Times New Roman" w:hAnsi="Times New Roman" w:cs="Times New Roman"/>
                <w:noProof/>
              </w:rPr>
              <w:t xml:space="preserve"> 100</w:t>
            </w:r>
            <w:r w:rsidRPr="00C11792">
              <w:rPr>
                <w:rFonts w:ascii="Times New Roman" w:hAnsi="Times New Roman" w:cs="Times New Roman"/>
              </w:rPr>
              <w:t xml:space="preserve"> тыс. м</w:t>
            </w:r>
            <w:proofErr w:type="gramStart"/>
            <w:r w:rsidRPr="00C11792">
              <w:rPr>
                <w:rFonts w:ascii="Times New Roman" w:hAnsi="Times New Roman" w:cs="Times New Roman"/>
                <w:vertAlign w:val="superscript"/>
              </w:rPr>
              <w:t>2</w:t>
            </w:r>
            <w:proofErr w:type="gramEnd"/>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38" w:lineRule="auto"/>
              <w:ind w:left="170"/>
              <w:rPr>
                <w:rFonts w:ascii="Times New Roman" w:hAnsi="Times New Roman" w:cs="Times New Roman"/>
              </w:rPr>
            </w:pPr>
            <w:r w:rsidRPr="00C11792">
              <w:rPr>
                <w:rFonts w:ascii="Times New Roman" w:hAnsi="Times New Roman" w:cs="Times New Roman"/>
              </w:rPr>
              <w:t>в) при применении ртути и стекловарения</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Судостроение</w:t>
            </w:r>
          </w:p>
        </w:tc>
        <w:tc>
          <w:tcPr>
            <w:tcW w:w="6334" w:type="dxa"/>
          </w:tcPr>
          <w:p w:rsidR="00D84A0A" w:rsidRPr="00C11792" w:rsidRDefault="00D84A0A" w:rsidP="00041FC4">
            <w:pPr>
              <w:spacing w:line="238" w:lineRule="auto"/>
              <w:rPr>
                <w:rFonts w:ascii="Times New Roman" w:hAnsi="Times New Roman" w:cs="Times New Roman"/>
                <w:spacing w:val="-2"/>
              </w:rPr>
            </w:pPr>
            <w:r w:rsidRPr="00C11792">
              <w:rPr>
                <w:rFonts w:ascii="Times New Roman" w:hAnsi="Times New Roman" w:cs="Times New Roman"/>
                <w:spacing w:val="-2"/>
              </w:rPr>
              <w:t>Судостроительные</w:t>
            </w:r>
          </w:p>
        </w:tc>
        <w:tc>
          <w:tcPr>
            <w:tcW w:w="1661" w:type="dxa"/>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8" w:lineRule="auto"/>
              <w:rPr>
                <w:rFonts w:ascii="Times New Roman" w:hAnsi="Times New Roman" w:cs="Times New Roman"/>
                <w:spacing w:val="-2"/>
              </w:rPr>
            </w:pPr>
            <w:proofErr w:type="gramStart"/>
            <w:r w:rsidRPr="00C11792">
              <w:rPr>
                <w:rFonts w:ascii="Times New Roman" w:hAnsi="Times New Roman" w:cs="Times New Roman"/>
              </w:rPr>
              <w:t>Судоремонтные</w:t>
            </w:r>
            <w:proofErr w:type="gramEnd"/>
            <w:r w:rsidRPr="00C11792">
              <w:rPr>
                <w:rFonts w:ascii="Times New Roman" w:hAnsi="Times New Roman" w:cs="Times New Roman"/>
              </w:rPr>
              <w:t xml:space="preserve"> (</w:t>
            </w:r>
            <w:proofErr w:type="spellStart"/>
            <w:r w:rsidRPr="00C11792">
              <w:rPr>
                <w:rFonts w:ascii="Times New Roman" w:hAnsi="Times New Roman" w:cs="Times New Roman"/>
              </w:rPr>
              <w:t>среднетоннажных</w:t>
            </w:r>
            <w:proofErr w:type="spellEnd"/>
            <w:r w:rsidRPr="00C11792">
              <w:rPr>
                <w:rFonts w:ascii="Times New Roman" w:hAnsi="Times New Roman" w:cs="Times New Roman"/>
              </w:rPr>
              <w:t xml:space="preserve"> и малотоннажных судов всех типов)</w:t>
            </w:r>
          </w:p>
        </w:tc>
        <w:tc>
          <w:tcPr>
            <w:tcW w:w="1661" w:type="dxa"/>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52</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Речной флот</w:t>
            </w:r>
          </w:p>
        </w:tc>
        <w:tc>
          <w:tcPr>
            <w:tcW w:w="6334" w:type="dxa"/>
          </w:tcPr>
          <w:p w:rsidR="00D84A0A" w:rsidRPr="00C11792" w:rsidRDefault="00D84A0A" w:rsidP="00041FC4">
            <w:pPr>
              <w:spacing w:line="238" w:lineRule="auto"/>
              <w:ind w:right="-57"/>
              <w:rPr>
                <w:rFonts w:ascii="Times New Roman" w:hAnsi="Times New Roman" w:cs="Times New Roman"/>
              </w:rPr>
            </w:pPr>
            <w:proofErr w:type="gramStart"/>
            <w:r w:rsidRPr="00C11792">
              <w:rPr>
                <w:rFonts w:ascii="Times New Roman" w:hAnsi="Times New Roman" w:cs="Times New Roman"/>
              </w:rPr>
              <w:t>Судоремонтные</w:t>
            </w:r>
            <w:proofErr w:type="gramEnd"/>
            <w:r w:rsidRPr="00C11792">
              <w:rPr>
                <w:rFonts w:ascii="Times New Roman" w:hAnsi="Times New Roman" w:cs="Times New Roman"/>
              </w:rPr>
              <w:t xml:space="preserve"> речных судов с годовым выпуском до 20 тыс. т/год</w:t>
            </w:r>
          </w:p>
        </w:tc>
        <w:tc>
          <w:tcPr>
            <w:tcW w:w="1661" w:type="dxa"/>
          </w:tcPr>
          <w:p w:rsidR="00D84A0A" w:rsidRPr="00C11792" w:rsidRDefault="00D84A0A" w:rsidP="00041FC4">
            <w:pPr>
              <w:spacing w:line="240" w:lineRule="auto"/>
              <w:jc w:val="center"/>
              <w:rPr>
                <w:rFonts w:ascii="Times New Roman" w:hAnsi="Times New Roman" w:cs="Times New Roman"/>
              </w:rPr>
            </w:pPr>
            <w:r w:rsidRPr="00C11792">
              <w:rPr>
                <w:rFonts w:ascii="Times New Roman" w:hAnsi="Times New Roman" w:cs="Times New Roman"/>
              </w:rPr>
              <w:t>42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Речные порты:</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spacing w:line="238" w:lineRule="auto"/>
              <w:ind w:left="113"/>
              <w:rPr>
                <w:rFonts w:ascii="Times New Roman" w:hAnsi="Times New Roman" w:cs="Times New Roman"/>
              </w:rPr>
            </w:pPr>
            <w:r w:rsidRPr="00C11792">
              <w:rPr>
                <w:rFonts w:ascii="Times New Roman" w:hAnsi="Times New Roman" w:cs="Times New Roman"/>
                <w:lang w:val="en-US"/>
              </w:rPr>
              <w:t xml:space="preserve">I </w:t>
            </w:r>
            <w:r w:rsidRPr="00C11792">
              <w:rPr>
                <w:rFonts w:ascii="Times New Roman" w:hAnsi="Times New Roman" w:cs="Times New Roman"/>
              </w:rPr>
              <w:t xml:space="preserve">и </w:t>
            </w:r>
            <w:r w:rsidRPr="00C11792">
              <w:rPr>
                <w:rFonts w:ascii="Times New Roman" w:hAnsi="Times New Roman" w:cs="Times New Roman"/>
                <w:lang w:val="en-US"/>
              </w:rPr>
              <w:t xml:space="preserve">II </w:t>
            </w:r>
            <w:r w:rsidRPr="00C11792">
              <w:rPr>
                <w:rFonts w:ascii="Times New Roman" w:hAnsi="Times New Roman" w:cs="Times New Roman"/>
              </w:rPr>
              <w:t>категорий</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spacing w:line="238" w:lineRule="auto"/>
              <w:ind w:left="284"/>
              <w:rPr>
                <w:rFonts w:ascii="Times New Roman" w:hAnsi="Times New Roman" w:cs="Times New Roman"/>
              </w:rPr>
            </w:pPr>
            <w:r w:rsidRPr="00C11792">
              <w:rPr>
                <w:rFonts w:ascii="Times New Roman" w:hAnsi="Times New Roman" w:cs="Times New Roman"/>
              </w:rPr>
              <w:t>при ковшовом варианте</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70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overflowPunct w:val="0"/>
              <w:autoSpaceDE w:val="0"/>
              <w:autoSpaceDN w:val="0"/>
              <w:adjustRightInd w:val="0"/>
              <w:spacing w:line="238" w:lineRule="auto"/>
              <w:ind w:left="284"/>
              <w:rPr>
                <w:rFonts w:ascii="Times New Roman" w:hAnsi="Times New Roman" w:cs="Times New Roman"/>
              </w:rPr>
            </w:pPr>
            <w:r w:rsidRPr="00C11792">
              <w:rPr>
                <w:rFonts w:ascii="Times New Roman" w:hAnsi="Times New Roman" w:cs="Times New Roman"/>
              </w:rPr>
              <w:t>при русловом варианте</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single" w:sz="4" w:space="0" w:color="auto"/>
            </w:tcBorders>
          </w:tcPr>
          <w:p w:rsidR="00D84A0A" w:rsidRPr="00C11792" w:rsidRDefault="00D84A0A" w:rsidP="00041FC4">
            <w:pPr>
              <w:spacing w:line="238" w:lineRule="auto"/>
              <w:ind w:left="113"/>
              <w:rPr>
                <w:rFonts w:ascii="Times New Roman" w:hAnsi="Times New Roman" w:cs="Times New Roman"/>
              </w:rPr>
            </w:pPr>
            <w:r w:rsidRPr="00C11792">
              <w:rPr>
                <w:rFonts w:ascii="Times New Roman" w:hAnsi="Times New Roman" w:cs="Times New Roman"/>
                <w:lang w:val="en-US"/>
              </w:rPr>
              <w:t xml:space="preserve">III </w:t>
            </w:r>
            <w:r w:rsidRPr="00C11792">
              <w:rPr>
                <w:rFonts w:ascii="Times New Roman" w:hAnsi="Times New Roman" w:cs="Times New Roman"/>
              </w:rPr>
              <w:t xml:space="preserve">и </w:t>
            </w:r>
            <w:r w:rsidRPr="00C11792">
              <w:rPr>
                <w:rFonts w:ascii="Times New Roman" w:hAnsi="Times New Roman" w:cs="Times New Roman"/>
                <w:lang w:val="en-US"/>
              </w:rPr>
              <w:t xml:space="preserve">IV </w:t>
            </w:r>
            <w:r w:rsidRPr="00C11792">
              <w:rPr>
                <w:rFonts w:ascii="Times New Roman" w:hAnsi="Times New Roman" w:cs="Times New Roman"/>
              </w:rPr>
              <w:t>категорий</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55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Машиностроение</w:t>
            </w:r>
          </w:p>
        </w:tc>
        <w:tc>
          <w:tcPr>
            <w:tcW w:w="6334" w:type="dxa"/>
            <w:tcBorders>
              <w:top w:val="single" w:sz="4" w:space="0" w:color="auto"/>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Агрегатов, узлов, запасных частей для автомобилей</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Бульдозеров, скреперов, экскаваторов и узлов для них</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single" w:sz="4" w:space="0" w:color="auto"/>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single" w:sz="4" w:space="0" w:color="auto"/>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single" w:sz="4" w:space="0" w:color="auto"/>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 xml:space="preserve">Коммунального оборудования </w:t>
            </w:r>
          </w:p>
        </w:tc>
        <w:tc>
          <w:tcPr>
            <w:tcW w:w="1661" w:type="dxa"/>
            <w:tcBorders>
              <w:top w:val="single" w:sz="4" w:space="0" w:color="auto"/>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57</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Лесная </w:t>
            </w:r>
          </w:p>
          <w:p w:rsidR="00D84A0A" w:rsidRPr="00C11792" w:rsidRDefault="00D84A0A" w:rsidP="00041FC4">
            <w:pPr>
              <w:suppressAutoHyphens/>
              <w:spacing w:line="239" w:lineRule="auto"/>
              <w:jc w:val="center"/>
              <w:rPr>
                <w:rFonts w:ascii="Times New Roman" w:hAnsi="Times New Roman" w:cs="Times New Roman"/>
                <w:noProof/>
              </w:rPr>
            </w:pPr>
            <w:r w:rsidRPr="00C11792">
              <w:rPr>
                <w:rFonts w:ascii="Times New Roman" w:hAnsi="Times New Roman" w:cs="Times New Roman"/>
              </w:rPr>
              <w:t>промышленность</w:t>
            </w:r>
          </w:p>
          <w:p w:rsidR="00D84A0A" w:rsidRPr="00C11792" w:rsidRDefault="00D84A0A" w:rsidP="00041FC4">
            <w:pPr>
              <w:suppressAutoHyphens/>
              <w:spacing w:line="239" w:lineRule="auto"/>
              <w:jc w:val="center"/>
              <w:rPr>
                <w:rFonts w:ascii="Times New Roman" w:hAnsi="Times New Roman" w:cs="Times New Roman"/>
                <w:noProof/>
              </w:rPr>
            </w:pPr>
            <w:r w:rsidRPr="00C11792">
              <w:br w:type="page"/>
            </w:r>
          </w:p>
        </w:tc>
        <w:tc>
          <w:tcPr>
            <w:tcW w:w="6334" w:type="dxa"/>
            <w:tcBorders>
              <w:top w:val="single" w:sz="4" w:space="0" w:color="auto"/>
              <w:bottom w:val="nil"/>
            </w:tcBorders>
          </w:tcPr>
          <w:p w:rsidR="00D84A0A" w:rsidRPr="00C11792" w:rsidRDefault="00D84A0A" w:rsidP="00041FC4">
            <w:pPr>
              <w:spacing w:line="238" w:lineRule="auto"/>
              <w:rPr>
                <w:rFonts w:ascii="Times New Roman" w:hAnsi="Times New Roman" w:cs="Times New Roman"/>
              </w:rPr>
            </w:pPr>
            <w:r w:rsidRPr="00C11792">
              <w:rPr>
                <w:rFonts w:ascii="Times New Roman" w:hAnsi="Times New Roman" w:cs="Times New Roman"/>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noProof/>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overflowPunct w:val="0"/>
              <w:autoSpaceDE w:val="0"/>
              <w:autoSpaceDN w:val="0"/>
              <w:adjustRightInd w:val="0"/>
              <w:spacing w:line="240" w:lineRule="auto"/>
              <w:ind w:left="170"/>
              <w:rPr>
                <w:rFonts w:ascii="Times New Roman" w:hAnsi="Times New Roman" w:cs="Times New Roman"/>
              </w:rPr>
            </w:pPr>
            <w:r w:rsidRPr="00C11792">
              <w:rPr>
                <w:rFonts w:ascii="Times New Roman" w:hAnsi="Times New Roman" w:cs="Times New Roman"/>
              </w:rPr>
              <w:t xml:space="preserve">с зимним </w:t>
            </w:r>
            <w:proofErr w:type="spellStart"/>
            <w:r w:rsidRPr="00C11792">
              <w:rPr>
                <w:rFonts w:ascii="Times New Roman" w:hAnsi="Times New Roman" w:cs="Times New Roman"/>
              </w:rPr>
              <w:t>плотбищем</w:t>
            </w:r>
            <w:proofErr w:type="spellEnd"/>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17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overflowPunct w:val="0"/>
              <w:autoSpaceDE w:val="0"/>
              <w:autoSpaceDN w:val="0"/>
              <w:adjustRightInd w:val="0"/>
              <w:spacing w:line="240" w:lineRule="auto"/>
              <w:ind w:left="170"/>
              <w:rPr>
                <w:rFonts w:ascii="Times New Roman" w:hAnsi="Times New Roman" w:cs="Times New Roman"/>
              </w:rPr>
            </w:pPr>
            <w:r w:rsidRPr="00C11792">
              <w:rPr>
                <w:rFonts w:ascii="Times New Roman" w:hAnsi="Times New Roman" w:cs="Times New Roman"/>
              </w:rPr>
              <w:t xml:space="preserve">без зимнего </w:t>
            </w:r>
            <w:proofErr w:type="spellStart"/>
            <w:r w:rsidRPr="00C11792">
              <w:rPr>
                <w:rFonts w:ascii="Times New Roman" w:hAnsi="Times New Roman" w:cs="Times New Roman"/>
              </w:rPr>
              <w:t>плотбища</w:t>
            </w:r>
            <w:proofErr w:type="spellEnd"/>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44</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single" w:sz="4" w:space="0" w:color="auto"/>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То же, при отправке леса в сортиментах:</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overflowPunct w:val="0"/>
              <w:autoSpaceDE w:val="0"/>
              <w:autoSpaceDN w:val="0"/>
              <w:adjustRightInd w:val="0"/>
              <w:spacing w:line="239" w:lineRule="auto"/>
              <w:rPr>
                <w:rFonts w:ascii="Times New Roman" w:hAnsi="Times New Roman" w:cs="Times New Roman"/>
                <w:spacing w:val="-2"/>
              </w:rPr>
            </w:pPr>
            <w:r w:rsidRPr="00C11792">
              <w:rPr>
                <w:rFonts w:ascii="Times New Roman" w:hAnsi="Times New Roman" w:cs="Times New Roman"/>
                <w:spacing w:val="-2"/>
              </w:rPr>
              <w:t xml:space="preserve">с </w:t>
            </w:r>
            <w:proofErr w:type="gramStart"/>
            <w:r w:rsidRPr="00C11792">
              <w:rPr>
                <w:rFonts w:ascii="Times New Roman" w:hAnsi="Times New Roman" w:cs="Times New Roman"/>
                <w:spacing w:val="-2"/>
              </w:rPr>
              <w:t>зимним</w:t>
            </w:r>
            <w:proofErr w:type="gramEnd"/>
            <w:r w:rsidRPr="00C11792">
              <w:rPr>
                <w:rFonts w:ascii="Times New Roman" w:hAnsi="Times New Roman" w:cs="Times New Roman"/>
                <w:spacing w:val="-2"/>
              </w:rPr>
              <w:t xml:space="preserve"> </w:t>
            </w:r>
            <w:proofErr w:type="spellStart"/>
            <w:r w:rsidRPr="00C11792">
              <w:rPr>
                <w:rFonts w:ascii="Times New Roman" w:hAnsi="Times New Roman" w:cs="Times New Roman"/>
                <w:spacing w:val="-2"/>
              </w:rPr>
              <w:t>плотбищем</w:t>
            </w:r>
            <w:proofErr w:type="spellEnd"/>
            <w:r w:rsidRPr="00C11792">
              <w:rPr>
                <w:rFonts w:ascii="Times New Roman" w:hAnsi="Times New Roman" w:cs="Times New Roman"/>
                <w:spacing w:val="-2"/>
              </w:rPr>
              <w:t xml:space="preserve"> производственной мощностью, тыс. м</w:t>
            </w:r>
            <w:r w:rsidRPr="00C11792">
              <w:rPr>
                <w:rFonts w:ascii="Times New Roman" w:hAnsi="Times New Roman" w:cs="Times New Roman"/>
                <w:spacing w:val="-2"/>
                <w:vertAlign w:val="superscript"/>
              </w:rPr>
              <w:t>3</w:t>
            </w:r>
            <w:r w:rsidRPr="00C11792">
              <w:rPr>
                <w:rFonts w:ascii="Times New Roman" w:hAnsi="Times New Roman" w:cs="Times New Roman"/>
                <w:spacing w:val="-2"/>
              </w:rPr>
              <w:t>/год</w:t>
            </w:r>
            <w:r w:rsidRPr="00C11792">
              <w:rPr>
                <w:rFonts w:ascii="Times New Roman" w:hAnsi="Times New Roman" w:cs="Times New Roman"/>
                <w:caps/>
                <w:spacing w:val="-2"/>
              </w:rPr>
              <w:t xml:space="preserve">: </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до 400</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более 400</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single" w:sz="4" w:space="0" w:color="auto"/>
              <w:bottom w:val="nil"/>
            </w:tcBorders>
          </w:tcPr>
          <w:p w:rsidR="00D84A0A" w:rsidRPr="00C11792" w:rsidRDefault="00D84A0A" w:rsidP="00041FC4">
            <w:pPr>
              <w:overflowPunct w:val="0"/>
              <w:autoSpaceDE w:val="0"/>
              <w:autoSpaceDN w:val="0"/>
              <w:adjustRightInd w:val="0"/>
              <w:spacing w:line="240" w:lineRule="auto"/>
              <w:ind w:right="-57"/>
              <w:rPr>
                <w:rFonts w:ascii="Times New Roman" w:hAnsi="Times New Roman" w:cs="Times New Roman"/>
                <w:spacing w:val="-2"/>
              </w:rPr>
            </w:pPr>
            <w:r w:rsidRPr="00C11792">
              <w:rPr>
                <w:rFonts w:ascii="Times New Roman" w:hAnsi="Times New Roman" w:cs="Times New Roman"/>
                <w:spacing w:val="-2"/>
              </w:rPr>
              <w:t xml:space="preserve">без </w:t>
            </w:r>
            <w:proofErr w:type="gramStart"/>
            <w:r w:rsidRPr="00C11792">
              <w:rPr>
                <w:rFonts w:ascii="Times New Roman" w:hAnsi="Times New Roman" w:cs="Times New Roman"/>
                <w:spacing w:val="-2"/>
              </w:rPr>
              <w:t>зимнего</w:t>
            </w:r>
            <w:proofErr w:type="gramEnd"/>
            <w:r w:rsidRPr="00C11792">
              <w:rPr>
                <w:rFonts w:ascii="Times New Roman" w:hAnsi="Times New Roman" w:cs="Times New Roman"/>
                <w:spacing w:val="-2"/>
              </w:rPr>
              <w:t xml:space="preserve"> </w:t>
            </w:r>
            <w:proofErr w:type="spellStart"/>
            <w:r w:rsidRPr="00C11792">
              <w:rPr>
                <w:rFonts w:ascii="Times New Roman" w:hAnsi="Times New Roman" w:cs="Times New Roman"/>
                <w:spacing w:val="-2"/>
              </w:rPr>
              <w:t>плотбища</w:t>
            </w:r>
            <w:proofErr w:type="spellEnd"/>
            <w:r w:rsidRPr="00C11792">
              <w:rPr>
                <w:rFonts w:ascii="Times New Roman" w:hAnsi="Times New Roman" w:cs="Times New Roman"/>
                <w:spacing w:val="-2"/>
              </w:rPr>
              <w:t xml:space="preserve"> производственной мощностью, тыс. м</w:t>
            </w:r>
            <w:r w:rsidRPr="00C11792">
              <w:rPr>
                <w:rFonts w:ascii="Times New Roman" w:hAnsi="Times New Roman" w:cs="Times New Roman"/>
                <w:spacing w:val="-2"/>
                <w:vertAlign w:val="superscript"/>
              </w:rPr>
              <w:t>3</w:t>
            </w:r>
            <w:r w:rsidRPr="00C11792">
              <w:rPr>
                <w:rFonts w:ascii="Times New Roman" w:hAnsi="Times New Roman" w:cs="Times New Roman"/>
                <w:spacing w:val="-2"/>
              </w:rPr>
              <w:t xml:space="preserve">/год: </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до 400</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более 400</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single" w:sz="4" w:space="0" w:color="auto"/>
              <w:bottom w:val="nil"/>
            </w:tcBorders>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Деревообрабатывающие</w:t>
            </w:r>
            <w:proofErr w:type="gramEnd"/>
            <w:r w:rsidRPr="00C11792">
              <w:rPr>
                <w:rFonts w:ascii="Times New Roman" w:hAnsi="Times New Roman" w:cs="Times New Roman"/>
              </w:rPr>
              <w:t xml:space="preserve">: пиломатериалов, каркасно-панельных полносборных домов, комплектов деталей, столярных изделий и заготовок: </w:t>
            </w:r>
          </w:p>
          <w:p w:rsidR="00D84A0A" w:rsidRPr="00C11792" w:rsidRDefault="00D84A0A" w:rsidP="00041FC4">
            <w:pPr>
              <w:spacing w:line="240" w:lineRule="auto"/>
              <w:ind w:left="170"/>
              <w:rPr>
                <w:rFonts w:ascii="Times New Roman" w:hAnsi="Times New Roman" w:cs="Times New Roman"/>
                <w:spacing w:val="-2"/>
              </w:rPr>
            </w:pPr>
            <w:r w:rsidRPr="00C11792">
              <w:rPr>
                <w:rFonts w:ascii="Times New Roman" w:hAnsi="Times New Roman" w:cs="Times New Roman"/>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при поставке сырья по воде</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Древесно-стружечных плит, в том числе плит </w:t>
            </w:r>
            <w:r w:rsidRPr="00C11792">
              <w:rPr>
                <w:rFonts w:ascii="Times New Roman" w:hAnsi="Times New Roman" w:cs="Times New Roman"/>
                <w:lang w:val="en-US"/>
              </w:rPr>
              <w:t>OSB</w:t>
            </w:r>
            <w:r w:rsidRPr="00C11792">
              <w:rPr>
                <w:rFonts w:ascii="Times New Roman" w:hAnsi="Times New Roman" w:cs="Times New Roman"/>
              </w:rPr>
              <w:t>, МДФ</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Фанеры, фанерного шпона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Мебельные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53</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Химико-фармацевтические производства</w:t>
            </w:r>
          </w:p>
        </w:tc>
        <w:tc>
          <w:tcPr>
            <w:tcW w:w="6334" w:type="dxa"/>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Химико-фармацевтические</w:t>
            </w:r>
            <w:proofErr w:type="gramEnd"/>
            <w:r w:rsidRPr="00C11792">
              <w:rPr>
                <w:rFonts w:ascii="Times New Roman" w:hAnsi="Times New Roman" w:cs="Times New Roman"/>
              </w:rPr>
              <w:t>, в том числе переработка лекарственного, растительного сырья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Медико-инструментальные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43</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 xml:space="preserve">Легкая </w:t>
            </w:r>
            <w:r w:rsidRPr="00C11792">
              <w:rPr>
                <w:rFonts w:ascii="Times New Roman" w:hAnsi="Times New Roman" w:cs="Times New Roman"/>
              </w:rPr>
              <w:lastRenderedPageBreak/>
              <w:t>промышленность</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lastRenderedPageBreak/>
              <w:t>Верхнего и бельевого трикотажа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Швейно-трикотажные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Швейные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Кожгалантерейные: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одноэтажные</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многоэтажные</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Обувные: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одноэтажные</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многоэтажные</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Borders>
              <w:bottom w:val="single" w:sz="4" w:space="0" w:color="auto"/>
            </w:tcBorders>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Фурнитуры </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52</w:t>
            </w:r>
          </w:p>
        </w:tc>
      </w:tr>
      <w:tr w:rsidR="00D84A0A" w:rsidRPr="003A55A3" w:rsidTr="00041FC4">
        <w:tblPrEx>
          <w:tblBorders>
            <w:bottom w:val="single" w:sz="4" w:space="0" w:color="auto"/>
          </w:tblBorders>
        </w:tblPrEx>
        <w:trPr>
          <w:trHeight w:val="20"/>
          <w:jc w:val="center"/>
        </w:trPr>
        <w:tc>
          <w:tcPr>
            <w:tcW w:w="2201" w:type="dxa"/>
            <w:vMerge w:val="restart"/>
            <w:shd w:val="clear" w:color="auto" w:fill="auto"/>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Пищевая промышленность</w:t>
            </w:r>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br w:type="page"/>
            </w: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Хлеба и хлебобулочных изделий производственной мощностью, т/</w:t>
            </w:r>
            <w:proofErr w:type="spellStart"/>
            <w:r w:rsidRPr="00C11792">
              <w:rPr>
                <w:rFonts w:ascii="Times New Roman" w:hAnsi="Times New Roman" w:cs="Times New Roman"/>
              </w:rPr>
              <w:t>сут</w:t>
            </w:r>
            <w:proofErr w:type="spellEnd"/>
            <w:r w:rsidRPr="00C11792">
              <w:rPr>
                <w:rFonts w:ascii="Times New Roman" w:hAnsi="Times New Roman" w:cs="Times New Roman"/>
              </w:rPr>
              <w:t xml:space="preserve">: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до</w:t>
            </w:r>
            <w:r w:rsidRPr="00C11792">
              <w:rPr>
                <w:rFonts w:ascii="Times New Roman" w:hAnsi="Times New Roman" w:cs="Times New Roman"/>
                <w:noProof/>
              </w:rPr>
              <w:t xml:space="preserve"> 45</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37</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более</w:t>
            </w:r>
            <w:r w:rsidRPr="00C11792">
              <w:rPr>
                <w:rFonts w:ascii="Times New Roman" w:hAnsi="Times New Roman" w:cs="Times New Roman"/>
                <w:noProof/>
              </w:rPr>
              <w:t xml:space="preserve"> 45</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40</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Кондитерских и макаронных изделий</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Маргариновой продукции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Плодоовощных консервов, в том числе грибов и ягод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Пива, солода, минеральной воды, безалкогольных напитков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Мясомолочная промышленность</w:t>
            </w:r>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br w:type="page"/>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Мяса (с цехами убоя и обескровливания)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rPr>
              <w:t xml:space="preserve">Мясных консервов, колбас, копченостей и других мясных продуктов </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 xml:space="preserve">42 </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переработке молока производственной мощностью до</w:t>
            </w:r>
            <w:r w:rsidRPr="00C11792">
              <w:rPr>
                <w:rFonts w:ascii="Times New Roman" w:hAnsi="Times New Roman" w:cs="Times New Roman"/>
                <w:noProof/>
              </w:rPr>
              <w:t xml:space="preserve"> 100</w:t>
            </w:r>
            <w:r w:rsidRPr="00C11792">
              <w:rPr>
                <w:rFonts w:ascii="Times New Roman" w:hAnsi="Times New Roman" w:cs="Times New Roman"/>
              </w:rPr>
              <w:t xml:space="preserve"> т в смену</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Сухого обезжиренного молока производственной мощностью до</w:t>
            </w:r>
            <w:r w:rsidRPr="00C11792">
              <w:rPr>
                <w:rFonts w:ascii="Times New Roman" w:hAnsi="Times New Roman" w:cs="Times New Roman"/>
                <w:noProof/>
              </w:rPr>
              <w:t xml:space="preserve"> 5</w:t>
            </w:r>
            <w:r w:rsidRPr="00C11792">
              <w:rPr>
                <w:rFonts w:ascii="Times New Roman" w:hAnsi="Times New Roman" w:cs="Times New Roman"/>
              </w:rPr>
              <w:t xml:space="preserve"> т в смену</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Молочных консервов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Borders>
              <w:bottom w:val="single" w:sz="4" w:space="0" w:color="auto"/>
            </w:tcBorders>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Сыра</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37</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proofErr w:type="spellStart"/>
            <w:r w:rsidRPr="00C11792">
              <w:rPr>
                <w:rFonts w:ascii="Times New Roman" w:hAnsi="Times New Roman" w:cs="Times New Roman"/>
              </w:rPr>
              <w:t>Рыбопереработка</w:t>
            </w:r>
            <w:proofErr w:type="spellEnd"/>
          </w:p>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br w:type="page"/>
            </w:r>
          </w:p>
        </w:tc>
        <w:tc>
          <w:tcPr>
            <w:tcW w:w="6334" w:type="dxa"/>
            <w:tcBorders>
              <w:bottom w:val="nil"/>
            </w:tcBorders>
          </w:tcPr>
          <w:p w:rsidR="00D84A0A" w:rsidRPr="00C11792" w:rsidRDefault="00D84A0A" w:rsidP="00041FC4">
            <w:pPr>
              <w:spacing w:line="240" w:lineRule="auto"/>
              <w:ind w:right="-57"/>
              <w:rPr>
                <w:rFonts w:ascii="Times New Roman" w:hAnsi="Times New Roman" w:cs="Times New Roman"/>
              </w:rPr>
            </w:pPr>
            <w:proofErr w:type="spellStart"/>
            <w:r w:rsidRPr="00C11792">
              <w:rPr>
                <w:rFonts w:ascii="Times New Roman" w:hAnsi="Times New Roman" w:cs="Times New Roman"/>
              </w:rPr>
              <w:t>Рыбоперерабатывающие</w:t>
            </w:r>
            <w:proofErr w:type="spellEnd"/>
            <w:r w:rsidRPr="00C11792">
              <w:rPr>
                <w:rFonts w:ascii="Times New Roman" w:hAnsi="Times New Roman" w:cs="Times New Roman"/>
              </w:rPr>
              <w:t xml:space="preserve"> производственной мощностью, т/</w:t>
            </w:r>
            <w:proofErr w:type="spellStart"/>
            <w:r w:rsidRPr="00C11792">
              <w:rPr>
                <w:rFonts w:ascii="Times New Roman" w:hAnsi="Times New Roman" w:cs="Times New Roman"/>
              </w:rPr>
              <w:t>сут</w:t>
            </w:r>
            <w:proofErr w:type="spellEnd"/>
            <w:r w:rsidRPr="00C11792">
              <w:rPr>
                <w:rFonts w:ascii="Times New Roman" w:hAnsi="Times New Roman" w:cs="Times New Roman"/>
              </w:rPr>
              <w:t>:</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spacing w:val="-2"/>
              </w:rPr>
              <w:t>до</w:t>
            </w:r>
            <w:r w:rsidRPr="00C11792">
              <w:rPr>
                <w:rFonts w:ascii="Times New Roman" w:hAnsi="Times New Roman" w:cs="Times New Roman"/>
              </w:rPr>
              <w:t xml:space="preserve"> 10</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более 10</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переработке тюленей (</w:t>
            </w:r>
            <w:proofErr w:type="gramStart"/>
            <w:r w:rsidRPr="00C11792">
              <w:rPr>
                <w:rFonts w:ascii="Times New Roman" w:hAnsi="Times New Roman" w:cs="Times New Roman"/>
              </w:rPr>
              <w:t>кожевенно-меховое</w:t>
            </w:r>
            <w:proofErr w:type="gramEnd"/>
            <w:r w:rsidRPr="00C11792">
              <w:rPr>
                <w:rFonts w:ascii="Times New Roman" w:hAnsi="Times New Roman" w:cs="Times New Roman"/>
              </w:rPr>
              <w:t>, фармакологическое, косметического сырья)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br w:type="page"/>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Биотехнологического комплекса по переработке ценных морских продуктов</w:t>
            </w:r>
          </w:p>
        </w:tc>
        <w:tc>
          <w:tcPr>
            <w:tcW w:w="1661" w:type="dxa"/>
          </w:tcPr>
          <w:p w:rsidR="00D84A0A" w:rsidRPr="00C11792" w:rsidRDefault="00D84A0A" w:rsidP="00041FC4">
            <w:pPr>
              <w:spacing w:line="240" w:lineRule="auto"/>
              <w:ind w:left="-57" w:right="-57"/>
              <w:jc w:val="center"/>
              <w:rPr>
                <w:rFonts w:ascii="Times New Roman" w:hAnsi="Times New Roman" w:cs="Times New Roman"/>
                <w:noProof/>
                <w:spacing w:val="-2"/>
              </w:rPr>
            </w:pPr>
            <w:r w:rsidRPr="00C11792">
              <w:rPr>
                <w:rFonts w:ascii="Times New Roman" w:hAnsi="Times New Roman" w:cs="Times New Roman"/>
                <w:noProof/>
                <w:spacing w:val="-2"/>
              </w:rPr>
              <w:t>по индивидуаль-ным проектам</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Рыбные порты, портово-рыбные комплексы</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Заготовки</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41</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Комбинаты хлебопродуктов</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42</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pacing w:line="240" w:lineRule="auto"/>
              <w:jc w:val="center"/>
              <w:rPr>
                <w:rFonts w:ascii="Times New Roman" w:hAnsi="Times New Roman" w:cs="Times New Roman"/>
              </w:rPr>
            </w:pPr>
            <w:r w:rsidRPr="00C11792">
              <w:rPr>
                <w:rFonts w:ascii="Times New Roman" w:hAnsi="Times New Roman" w:cs="Times New Roman"/>
                <w:noProof/>
              </w:rPr>
              <w:t>Ремонт техники</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ремонту грузовых автомобилей</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ремонту тракторов</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Станции технического обслуживания грузовых автомобилей</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Станции технического обслуживания тракторов, бульдозеров и других спецмашин</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Базы торговые </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Базы минеральных удобрений, ядохимикатов</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noProof/>
              </w:rPr>
            </w:pPr>
            <w:r w:rsidRPr="00C11792">
              <w:rPr>
                <w:rFonts w:ascii="Times New Roman" w:hAnsi="Times New Roman" w:cs="Times New Roman"/>
                <w:noProof/>
              </w:rPr>
              <w:t>Местная промышленность</w:t>
            </w: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Художественной керамики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Художественных изделий из металла и камня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Игрушек и сувениров из дерева, оленьих рогов и меха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Игрушек из металла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61</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Швейных изделий:</w:t>
            </w:r>
          </w:p>
          <w:p w:rsidR="00D84A0A" w:rsidRPr="00C11792" w:rsidRDefault="00D84A0A" w:rsidP="00041FC4">
            <w:pPr>
              <w:spacing w:line="240" w:lineRule="auto"/>
              <w:ind w:left="170"/>
              <w:rPr>
                <w:rFonts w:ascii="Times New Roman" w:hAnsi="Times New Roman" w:cs="Times New Roman"/>
                <w:noProof/>
              </w:rPr>
            </w:pPr>
            <w:r w:rsidRPr="00C11792">
              <w:rPr>
                <w:rFonts w:ascii="Times New Roman" w:hAnsi="Times New Roman" w:cs="Times New Roman"/>
                <w:noProof/>
              </w:rPr>
              <w:t>в зданиях до двух этажей</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74</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noProof/>
              </w:rPr>
            </w:pPr>
            <w:r w:rsidRPr="00C11792">
              <w:rPr>
                <w:rFonts w:ascii="Times New Roman" w:hAnsi="Times New Roman" w:cs="Times New Roman"/>
                <w:noProof/>
              </w:rPr>
              <w:t>в зданиях более двух этажей</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Промышленные предприятия службы быта при общей площади производственных зданий более</w:t>
            </w:r>
            <w:r w:rsidRPr="00C11792">
              <w:rPr>
                <w:rFonts w:ascii="Times New Roman" w:hAnsi="Times New Roman" w:cs="Times New Roman"/>
                <w:noProof/>
              </w:rPr>
              <w:t xml:space="preserve"> 2000</w:t>
            </w:r>
            <w:r w:rsidRPr="00C11792">
              <w:rPr>
                <w:rFonts w:ascii="Times New Roman" w:hAnsi="Times New Roman" w:cs="Times New Roman"/>
              </w:rPr>
              <w:t xml:space="preserve"> м</w:t>
            </w:r>
            <w:proofErr w:type="gramStart"/>
            <w:r w:rsidRPr="00C11792">
              <w:rPr>
                <w:rFonts w:ascii="Times New Roman" w:hAnsi="Times New Roman" w:cs="Times New Roman"/>
                <w:vertAlign w:val="superscript"/>
              </w:rPr>
              <w:t>2</w:t>
            </w:r>
            <w:proofErr w:type="gramEnd"/>
            <w:r w:rsidRPr="00C11792">
              <w:rPr>
                <w:rFonts w:ascii="Times New Roman" w:hAnsi="Times New Roman" w:cs="Times New Roman"/>
              </w:rPr>
              <w:t xml:space="preserve">: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 xml:space="preserve">по изготовлению и ремонту одежды, ремонту </w:t>
            </w:r>
            <w:proofErr w:type="spellStart"/>
            <w:r w:rsidRPr="00C11792">
              <w:rPr>
                <w:rFonts w:ascii="Times New Roman" w:hAnsi="Times New Roman" w:cs="Times New Roman"/>
              </w:rPr>
              <w:t>телерадиоаппаратуры</w:t>
            </w:r>
            <w:proofErr w:type="spellEnd"/>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ремонту и изготовлению мебели</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Производство строительных материалов</w:t>
            </w:r>
            <w:r w:rsidRPr="00C11792">
              <w:rPr>
                <w:rFonts w:ascii="Times New Roman" w:hAnsi="Times New Roman" w:cs="Times New Roman"/>
              </w:rPr>
              <w:br w:type="page"/>
            </w:r>
          </w:p>
          <w:p w:rsidR="00D84A0A" w:rsidRPr="00C11792" w:rsidRDefault="00D84A0A" w:rsidP="00041FC4">
            <w:pPr>
              <w:suppressAutoHyphens/>
              <w:spacing w:line="239" w:lineRule="auto"/>
              <w:jc w:val="center"/>
              <w:rPr>
                <w:rFonts w:ascii="Times New Roman" w:hAnsi="Times New Roman" w:cs="Times New Roman"/>
              </w:rPr>
            </w:pPr>
            <w:r w:rsidRPr="00C11792">
              <w:br w:type="page"/>
            </w: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Цементные:</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сухим способом производства</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с мокрым способом производства</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37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Изделий из габбро</w:t>
            </w:r>
          </w:p>
        </w:tc>
        <w:tc>
          <w:tcPr>
            <w:tcW w:w="1661" w:type="dxa"/>
            <w:tcBorders>
              <w:top w:val="single" w:sz="4" w:space="0" w:color="auto"/>
              <w:bottom w:val="single" w:sz="4" w:space="0" w:color="auto"/>
            </w:tcBorders>
          </w:tcPr>
          <w:p w:rsidR="00D84A0A" w:rsidRPr="00C11792" w:rsidRDefault="00D84A0A" w:rsidP="00041FC4">
            <w:pPr>
              <w:spacing w:line="239" w:lineRule="auto"/>
              <w:jc w:val="center"/>
              <w:rPr>
                <w:rFonts w:ascii="Times New Roman" w:hAnsi="Times New Roman" w:cs="Times New Roman"/>
              </w:rPr>
            </w:pPr>
            <w:r w:rsidRPr="00C11792">
              <w:rPr>
                <w:rFonts w:ascii="Times New Roman" w:hAnsi="Times New Roman" w:cs="Times New Roman"/>
              </w:rPr>
              <w:t>42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top w:val="single" w:sz="4" w:space="0" w:color="auto"/>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Крупных блоков, </w:t>
            </w:r>
            <w:proofErr w:type="gramStart"/>
            <w:r w:rsidRPr="00C11792">
              <w:rPr>
                <w:rFonts w:ascii="Times New Roman" w:hAnsi="Times New Roman" w:cs="Times New Roman"/>
              </w:rPr>
              <w:t>сэндвич-панелей</w:t>
            </w:r>
            <w:proofErr w:type="gramEnd"/>
            <w:r w:rsidRPr="00C11792">
              <w:rPr>
                <w:rFonts w:ascii="Times New Roman" w:hAnsi="Times New Roman" w:cs="Times New Roman"/>
              </w:rPr>
              <w:t xml:space="preserve"> и других конструкций из ячеистого, плотного </w:t>
            </w:r>
            <w:proofErr w:type="spellStart"/>
            <w:r w:rsidRPr="00C11792">
              <w:rPr>
                <w:rFonts w:ascii="Times New Roman" w:hAnsi="Times New Roman" w:cs="Times New Roman"/>
              </w:rPr>
              <w:t>силикатобетона</w:t>
            </w:r>
            <w:proofErr w:type="spellEnd"/>
            <w:r w:rsidRPr="00C11792">
              <w:rPr>
                <w:rFonts w:ascii="Times New Roman" w:hAnsi="Times New Roman" w:cs="Times New Roman"/>
              </w:rPr>
              <w:t xml:space="preserve">, </w:t>
            </w:r>
            <w:proofErr w:type="spellStart"/>
            <w:r w:rsidRPr="00C11792">
              <w:rPr>
                <w:rFonts w:ascii="Times New Roman" w:hAnsi="Times New Roman" w:cs="Times New Roman"/>
              </w:rPr>
              <w:t>пеногазобетона</w:t>
            </w:r>
            <w:proofErr w:type="spellEnd"/>
            <w:r w:rsidRPr="00C11792">
              <w:rPr>
                <w:rFonts w:ascii="Times New Roman" w:hAnsi="Times New Roman" w:cs="Times New Roman"/>
              </w:rPr>
              <w:t xml:space="preserve"> и полимербетона производственной мощностью, тыс. м</w:t>
            </w:r>
            <w:r w:rsidRPr="00C11792">
              <w:rPr>
                <w:rFonts w:ascii="Times New Roman" w:hAnsi="Times New Roman" w:cs="Times New Roman"/>
                <w:vertAlign w:val="superscript"/>
              </w:rPr>
              <w:t>3</w:t>
            </w:r>
            <w:r w:rsidRPr="00C11792">
              <w:rPr>
                <w:rFonts w:ascii="Times New Roman" w:hAnsi="Times New Roman" w:cs="Times New Roman"/>
              </w:rPr>
              <w:t xml:space="preserve">/год: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noProof/>
              </w:rPr>
              <w:t>120</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lastRenderedPageBreak/>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tcBorders>
          </w:tcPr>
          <w:p w:rsidR="00D84A0A" w:rsidRPr="00C11792" w:rsidRDefault="00D84A0A" w:rsidP="00041FC4">
            <w:pPr>
              <w:spacing w:line="240" w:lineRule="auto"/>
              <w:ind w:left="170"/>
              <w:rPr>
                <w:rFonts w:ascii="Times New Roman" w:hAnsi="Times New Roman" w:cs="Times New Roman"/>
                <w:noProof/>
              </w:rPr>
            </w:pPr>
            <w:r w:rsidRPr="00C11792">
              <w:rPr>
                <w:rFonts w:ascii="Times New Roman" w:hAnsi="Times New Roman" w:cs="Times New Roman"/>
                <w:noProof/>
              </w:rPr>
              <w:t>200</w:t>
            </w:r>
          </w:p>
        </w:tc>
        <w:tc>
          <w:tcPr>
            <w:tcW w:w="1661" w:type="dxa"/>
            <w:tcBorders>
              <w:top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Железобетонных конструкций производственной мощностью 150 тыс. м</w:t>
            </w:r>
            <w:r w:rsidRPr="00C11792">
              <w:rPr>
                <w:rFonts w:ascii="Times New Roman" w:hAnsi="Times New Roman" w:cs="Times New Roman"/>
                <w:vertAlign w:val="superscript"/>
              </w:rPr>
              <w:t>3</w:t>
            </w:r>
            <w:r w:rsidRPr="00C11792">
              <w:rPr>
                <w:rFonts w:ascii="Times New Roman" w:hAnsi="Times New Roman" w:cs="Times New Roman"/>
              </w:rPr>
              <w:t>/год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Обожженного глиняного кирпича и керамических блоков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Силикатного кирпича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Керамических канализационных и дренажных труб</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proofErr w:type="spellStart"/>
            <w:r w:rsidRPr="00C11792">
              <w:rPr>
                <w:rFonts w:ascii="Times New Roman" w:hAnsi="Times New Roman" w:cs="Times New Roman"/>
              </w:rPr>
              <w:t>Аглопоритового</w:t>
            </w:r>
            <w:proofErr w:type="spellEnd"/>
            <w:r w:rsidRPr="00C11792">
              <w:rPr>
                <w:rFonts w:ascii="Times New Roman" w:hAnsi="Times New Roman" w:cs="Times New Roman"/>
              </w:rPr>
              <w:t xml:space="preserve"> гравия из зол ТЭЦ и керамзита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nil"/>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50-1000 тыс. м</w:t>
            </w:r>
            <w:r w:rsidRPr="00C11792">
              <w:rPr>
                <w:rFonts w:ascii="Times New Roman" w:hAnsi="Times New Roman" w:cs="Times New Roman"/>
                <w:vertAlign w:val="superscript"/>
              </w:rPr>
              <w:t>3</w:t>
            </w:r>
            <w:r w:rsidRPr="00C11792">
              <w:rPr>
                <w:rFonts w:ascii="Times New Roman" w:hAnsi="Times New Roman" w:cs="Times New Roman"/>
              </w:rPr>
              <w:t>/год</w:t>
            </w:r>
          </w:p>
        </w:tc>
        <w:tc>
          <w:tcPr>
            <w:tcW w:w="1661" w:type="dxa"/>
            <w:tcBorders>
              <w:top w:val="nil"/>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tabs>
                <w:tab w:val="left" w:pos="3325"/>
              </w:tabs>
              <w:spacing w:line="240" w:lineRule="auto"/>
              <w:ind w:left="170"/>
              <w:rPr>
                <w:rFonts w:ascii="Times New Roman" w:hAnsi="Times New Roman" w:cs="Times New Roman"/>
              </w:rPr>
            </w:pPr>
            <w:r w:rsidRPr="00C11792">
              <w:rPr>
                <w:rFonts w:ascii="Times New Roman" w:hAnsi="Times New Roman" w:cs="Times New Roman"/>
              </w:rPr>
              <w:t>200 тыс. м</w:t>
            </w:r>
            <w:r w:rsidRPr="00C11792">
              <w:rPr>
                <w:rFonts w:ascii="Times New Roman" w:hAnsi="Times New Roman" w:cs="Times New Roman"/>
                <w:vertAlign w:val="superscript"/>
              </w:rPr>
              <w:t>3</w:t>
            </w:r>
            <w:r w:rsidRPr="00C11792">
              <w:rPr>
                <w:rFonts w:ascii="Times New Roman" w:hAnsi="Times New Roman" w:cs="Times New Roman"/>
              </w:rPr>
              <w:t>/год (</w:t>
            </w:r>
            <w:proofErr w:type="gramStart"/>
            <w:r w:rsidRPr="00C11792">
              <w:rPr>
                <w:rFonts w:ascii="Times New Roman" w:hAnsi="Times New Roman" w:cs="Times New Roman"/>
              </w:rPr>
              <w:t>сборно-разборные</w:t>
            </w:r>
            <w:proofErr w:type="gramEnd"/>
            <w:r w:rsidRPr="00C11792">
              <w:rPr>
                <w:rFonts w:ascii="Times New Roman" w:hAnsi="Times New Roman" w:cs="Times New Roman"/>
              </w:rPr>
              <w:t>)</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Гравийно-сортировочные</w:t>
            </w:r>
            <w:proofErr w:type="gramEnd"/>
            <w:r w:rsidRPr="00C11792">
              <w:rPr>
                <w:rFonts w:ascii="Times New Roman" w:hAnsi="Times New Roman" w:cs="Times New Roman"/>
              </w:rPr>
              <w:t xml:space="preserve"> при разработке месторождений экскаваторным способом производственной мощностью 500-1000 тыс. м</w:t>
            </w:r>
            <w:r w:rsidRPr="00C11792">
              <w:rPr>
                <w:rFonts w:ascii="Times New Roman" w:hAnsi="Times New Roman" w:cs="Times New Roman"/>
                <w:vertAlign w:val="superscript"/>
              </w:rPr>
              <w:t>3</w:t>
            </w:r>
            <w:r w:rsidRPr="00C11792">
              <w:rPr>
                <w:rFonts w:ascii="Times New Roman" w:hAnsi="Times New Roman" w:cs="Times New Roman"/>
              </w:rPr>
              <w:t>/год</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single" w:sz="4" w:space="0" w:color="auto"/>
              <w:bottom w:val="nil"/>
            </w:tcBorders>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Дробильно-сортировочные</w:t>
            </w:r>
            <w:proofErr w:type="gramEnd"/>
            <w:r w:rsidRPr="00C11792">
              <w:rPr>
                <w:rFonts w:ascii="Times New Roman" w:hAnsi="Times New Roman" w:cs="Times New Roman"/>
              </w:rPr>
              <w:t xml:space="preserve"> по переработке прочных однородных пород производственной мощностью, тыс. м</w:t>
            </w:r>
            <w:r w:rsidRPr="00C11792">
              <w:rPr>
                <w:rFonts w:ascii="Times New Roman" w:hAnsi="Times New Roman" w:cs="Times New Roman"/>
                <w:vertAlign w:val="superscript"/>
              </w:rPr>
              <w:t>3</w:t>
            </w:r>
            <w:r w:rsidRPr="00C11792">
              <w:rPr>
                <w:rFonts w:ascii="Times New Roman" w:hAnsi="Times New Roman" w:cs="Times New Roman"/>
              </w:rPr>
              <w:t>/год:</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600-1600</w:t>
            </w:r>
          </w:p>
        </w:tc>
        <w:tc>
          <w:tcPr>
            <w:tcW w:w="1661" w:type="dxa"/>
            <w:tcBorders>
              <w:top w:val="single" w:sz="4" w:space="0" w:color="auto"/>
              <w:bottom w:val="nil"/>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200 (сборно-разборные)</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rPr>
            </w:pPr>
            <w:r w:rsidRPr="00C11792">
              <w:br w:type="page"/>
            </w: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Вспученного перлита (с производством перлитобитумных плит) при применении в качестве топлива мазута</w:t>
            </w:r>
            <w:r w:rsidRPr="00C11792">
              <w:rPr>
                <w:rFonts w:ascii="Times New Roman" w:hAnsi="Times New Roman" w:cs="Times New Roman"/>
                <w:noProof/>
              </w:rPr>
              <w:t xml:space="preserve"> (угля)</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Минеральной ваты и изделий из нее, </w:t>
            </w:r>
            <w:proofErr w:type="spellStart"/>
            <w:r w:rsidRPr="00C11792">
              <w:rPr>
                <w:rFonts w:ascii="Times New Roman" w:hAnsi="Times New Roman" w:cs="Times New Roman"/>
              </w:rPr>
              <w:t>вермикулитовых</w:t>
            </w:r>
            <w:proofErr w:type="spellEnd"/>
            <w:r w:rsidRPr="00C11792">
              <w:rPr>
                <w:rFonts w:ascii="Times New Roman" w:hAnsi="Times New Roman" w:cs="Times New Roman"/>
              </w:rPr>
              <w:t xml:space="preserve"> и перлитовых тепло- и звукоизоляционных изделий</w:t>
            </w:r>
          </w:p>
        </w:tc>
        <w:tc>
          <w:tcPr>
            <w:tcW w:w="1661" w:type="dxa"/>
            <w:tcBorders>
              <w:top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Пемзы, пемзовых песков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proofErr w:type="spellStart"/>
            <w:r w:rsidRPr="00C11792">
              <w:rPr>
                <w:rFonts w:ascii="Times New Roman" w:hAnsi="Times New Roman" w:cs="Times New Roman"/>
              </w:rPr>
              <w:t>Цеолитовых</w:t>
            </w:r>
            <w:proofErr w:type="spellEnd"/>
            <w:r w:rsidRPr="00C11792">
              <w:rPr>
                <w:rFonts w:ascii="Times New Roman" w:hAnsi="Times New Roman" w:cs="Times New Roman"/>
              </w:rPr>
              <w:t xml:space="preserve"> туфов, вулканических шлаков</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Базальтовой нити, тканых материалов и арматуры</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Строительного, технического, санитарно-технического фаянса, фарфора и полуфарфора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Асфальтобетона и шлакобетона</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ремонту строительных машин</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Опорные базы общестроительных организаций</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Опорные базы специализированных организаций</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Автотранспортные предприятия строительных организаций на </w:t>
            </w:r>
            <w:r w:rsidRPr="00C11792">
              <w:rPr>
                <w:rFonts w:ascii="Times New Roman" w:hAnsi="Times New Roman" w:cs="Times New Roman"/>
              </w:rPr>
              <w:lastRenderedPageBreak/>
              <w:t>100 специализированных большегрузных автомобилей и автопоездов</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lastRenderedPageBreak/>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Стоянки (гаражи) на 150 автомобилей</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val="restart"/>
          </w:tcPr>
          <w:p w:rsidR="00D84A0A" w:rsidRPr="00C11792" w:rsidRDefault="00D84A0A" w:rsidP="00041FC4">
            <w:pPr>
              <w:suppressAutoHyphens/>
              <w:spacing w:line="239" w:lineRule="auto"/>
              <w:jc w:val="center"/>
              <w:rPr>
                <w:rFonts w:ascii="Times New Roman" w:hAnsi="Times New Roman" w:cs="Times New Roman"/>
                <w:noProof/>
              </w:rPr>
            </w:pPr>
            <w:r w:rsidRPr="00C11792">
              <w:rPr>
                <w:rFonts w:ascii="Times New Roman" w:hAnsi="Times New Roman" w:cs="Times New Roman"/>
              </w:rPr>
              <w:t>Услуги по обслуживанию и ремонту транспортных средств</w:t>
            </w:r>
          </w:p>
          <w:p w:rsidR="00D84A0A" w:rsidRPr="00C11792" w:rsidRDefault="00D84A0A" w:rsidP="00041FC4">
            <w:pPr>
              <w:suppressAutoHyphens/>
              <w:spacing w:line="239" w:lineRule="auto"/>
              <w:jc w:val="center"/>
              <w:rPr>
                <w:rFonts w:ascii="Times New Roman" w:hAnsi="Times New Roman" w:cs="Times New Roman"/>
                <w:noProof/>
              </w:rPr>
            </w:pPr>
            <w:r w:rsidRPr="00C11792">
              <w:rPr>
                <w:rFonts w:ascii="Times New Roman" w:hAnsi="Times New Roman" w:cs="Times New Roman"/>
              </w:rPr>
              <w:br w:type="page"/>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капитальному ремонту грузовых автомобилей мощностью 2-10 тыс. капитальных ремонтов в 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ремонту автобусов с применением готовых агрегатов мощностью 1-2 тыс. ремонтов в 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ремонту агрегатов легковых автомобилей мощностью 30-60 тыс. капитальных ремонтов в 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Централизованного восстановления двигателей</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выпуску деталей для судоремонтных предприятий</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60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Грузовые</w:t>
            </w:r>
            <w:proofErr w:type="gramEnd"/>
            <w:r w:rsidRPr="00C11792">
              <w:rPr>
                <w:rFonts w:ascii="Times New Roman" w:hAnsi="Times New Roman" w:cs="Times New Roman"/>
              </w:rPr>
              <w:t xml:space="preserve"> автотранспортные до 200 автомобилей при независимом выезде,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100</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top w:val="nil"/>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50</w:t>
            </w:r>
          </w:p>
        </w:tc>
        <w:tc>
          <w:tcPr>
            <w:tcW w:w="1661" w:type="dxa"/>
            <w:tcBorders>
              <w:top w:val="nil"/>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51</w:t>
            </w:r>
          </w:p>
        </w:tc>
      </w:tr>
      <w:tr w:rsidR="00D84A0A" w:rsidRPr="003A55A3" w:rsidTr="00041FC4">
        <w:tblPrEx>
          <w:tblBorders>
            <w:bottom w:val="single" w:sz="4" w:space="0" w:color="auto"/>
          </w:tblBorders>
        </w:tblPrEx>
        <w:trPr>
          <w:trHeight w:val="20"/>
          <w:jc w:val="center"/>
        </w:trPr>
        <w:tc>
          <w:tcPr>
            <w:tcW w:w="2201" w:type="dxa"/>
            <w:vMerge/>
            <w:shd w:val="clear" w:color="auto" w:fill="auto"/>
          </w:tcPr>
          <w:p w:rsidR="00D84A0A" w:rsidRPr="00C11792" w:rsidRDefault="00D84A0A" w:rsidP="00041FC4">
            <w:pPr>
              <w:suppressAutoHyphens/>
              <w:spacing w:line="239" w:lineRule="auto"/>
              <w:jc w:val="center"/>
              <w:rPr>
                <w:rFonts w:ascii="Times New Roman" w:hAnsi="Times New Roman" w:cs="Times New Roman"/>
              </w:rPr>
            </w:pPr>
          </w:p>
        </w:tc>
        <w:tc>
          <w:tcPr>
            <w:tcW w:w="6334" w:type="dxa"/>
            <w:tcBorders>
              <w:bottom w:val="nil"/>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Автобусные парки до </w:t>
            </w:r>
            <w:r w:rsidRPr="00C11792">
              <w:rPr>
                <w:rFonts w:ascii="Times New Roman" w:hAnsi="Times New Roman" w:cs="Times New Roman"/>
                <w:noProof/>
              </w:rPr>
              <w:t>100</w:t>
            </w:r>
            <w:r w:rsidRPr="00C11792">
              <w:rPr>
                <w:rFonts w:ascii="Times New Roman" w:hAnsi="Times New Roman" w:cs="Times New Roman"/>
              </w:rPr>
              <w:t xml:space="preserve"> автобусов</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Таксомоторные парки при количестве автомобилей до </w:t>
            </w:r>
            <w:r w:rsidRPr="00C11792">
              <w:rPr>
                <w:rFonts w:ascii="Times New Roman" w:hAnsi="Times New Roman" w:cs="Times New Roman"/>
                <w:noProof/>
              </w:rPr>
              <w:t>300</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Грузовые автостанции при отправке грузов</w:t>
            </w:r>
            <w:r w:rsidRPr="00C11792">
              <w:rPr>
                <w:rFonts w:ascii="Times New Roman" w:hAnsi="Times New Roman" w:cs="Times New Roman"/>
                <w:noProof/>
              </w:rPr>
              <w:t xml:space="preserve"> 500 - 1500</w:t>
            </w:r>
            <w:r w:rsidRPr="00C11792">
              <w:rPr>
                <w:rFonts w:ascii="Times New Roman" w:hAnsi="Times New Roman" w:cs="Times New Roman"/>
              </w:rPr>
              <w:t xml:space="preserve"> т/</w:t>
            </w:r>
            <w:proofErr w:type="spellStart"/>
            <w:r w:rsidRPr="00C11792">
              <w:rPr>
                <w:rFonts w:ascii="Times New Roman" w:hAnsi="Times New Roman" w:cs="Times New Roman"/>
              </w:rPr>
              <w:t>сут</w:t>
            </w:r>
            <w:proofErr w:type="spellEnd"/>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Автозаправочные станции при количестве заправок в сутки: </w:t>
            </w:r>
          </w:p>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noProof/>
              </w:rPr>
              <w:t>до 200</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13</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40" w:lineRule="auto"/>
              <w:ind w:left="170"/>
              <w:rPr>
                <w:rFonts w:ascii="Times New Roman" w:hAnsi="Times New Roman" w:cs="Times New Roman"/>
              </w:rPr>
            </w:pPr>
            <w:r w:rsidRPr="00C11792">
              <w:rPr>
                <w:rFonts w:ascii="Times New Roman" w:hAnsi="Times New Roman" w:cs="Times New Roman"/>
              </w:rPr>
              <w:t>более</w:t>
            </w:r>
            <w:r w:rsidRPr="00C11792">
              <w:rPr>
                <w:rFonts w:ascii="Times New Roman" w:hAnsi="Times New Roman" w:cs="Times New Roman"/>
                <w:noProof/>
              </w:rPr>
              <w:t xml:space="preserve"> 200</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16</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Станции технического обслуживания легковых автомобилей при количестве постов:</w:t>
            </w:r>
          </w:p>
          <w:p w:rsidR="00D84A0A" w:rsidRPr="00C11792" w:rsidRDefault="00D84A0A" w:rsidP="00041FC4">
            <w:pPr>
              <w:spacing w:line="240" w:lineRule="auto"/>
              <w:ind w:left="170"/>
              <w:rPr>
                <w:rFonts w:ascii="Times New Roman" w:hAnsi="Times New Roman" w:cs="Times New Roman"/>
                <w:noProof/>
              </w:rPr>
            </w:pPr>
            <w:r w:rsidRPr="00C11792">
              <w:rPr>
                <w:rFonts w:ascii="Times New Roman" w:hAnsi="Times New Roman" w:cs="Times New Roman"/>
                <w:noProof/>
              </w:rPr>
              <w:t>5</w:t>
            </w:r>
          </w:p>
          <w:p w:rsidR="00D84A0A" w:rsidRPr="00C11792" w:rsidRDefault="00D84A0A" w:rsidP="00041FC4">
            <w:pPr>
              <w:spacing w:line="240" w:lineRule="auto"/>
              <w:ind w:left="170"/>
              <w:rPr>
                <w:rFonts w:ascii="Times New Roman" w:hAnsi="Times New Roman" w:cs="Times New Roman"/>
                <w:noProof/>
              </w:rPr>
            </w:pPr>
            <w:r w:rsidRPr="00C11792">
              <w:rPr>
                <w:rFonts w:ascii="Times New Roman" w:hAnsi="Times New Roman" w:cs="Times New Roman"/>
                <w:noProof/>
              </w:rPr>
              <w:t>10</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rPr>
            </w:pP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20</w:t>
            </w:r>
          </w:p>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28</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Дорожно-ремонтные пункты </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29</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 xml:space="preserve">Дорожные участки </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 xml:space="preserve">32 </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Дорожные участки с дорожно-ремонтным пунктом</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Дорожные участки с дорожно-ремонтным пунктом технической помощи</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34</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Дорожно-строительное управление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Шлакобетонные</w:t>
            </w:r>
            <w:proofErr w:type="gramEnd"/>
            <w:r w:rsidRPr="00C11792">
              <w:rPr>
                <w:rFonts w:ascii="Times New Roman" w:hAnsi="Times New Roman" w:cs="Times New Roman"/>
              </w:rPr>
              <w:t xml:space="preserve"> производительностью до 30 тыс. м</w:t>
            </w:r>
            <w:r w:rsidRPr="00C11792">
              <w:rPr>
                <w:rFonts w:ascii="Times New Roman" w:hAnsi="Times New Roman" w:cs="Times New Roman"/>
                <w:vertAlign w:val="superscript"/>
              </w:rPr>
              <w:t>3</w:t>
            </w:r>
            <w:r w:rsidRPr="00C11792">
              <w:rPr>
                <w:rFonts w:ascii="Times New Roman" w:hAnsi="Times New Roman" w:cs="Times New Roman"/>
              </w:rPr>
              <w:t>/год</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42</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noProof/>
              </w:rPr>
            </w:pPr>
          </w:p>
        </w:tc>
        <w:tc>
          <w:tcPr>
            <w:tcW w:w="6334" w:type="dxa"/>
          </w:tcPr>
          <w:p w:rsidR="00D84A0A" w:rsidRPr="00C11792" w:rsidRDefault="00D84A0A" w:rsidP="00041FC4">
            <w:pPr>
              <w:spacing w:line="239" w:lineRule="auto"/>
              <w:rPr>
                <w:rFonts w:ascii="Times New Roman" w:hAnsi="Times New Roman" w:cs="Times New Roman"/>
              </w:rPr>
            </w:pPr>
            <w:proofErr w:type="gramStart"/>
            <w:r w:rsidRPr="00C11792">
              <w:rPr>
                <w:rFonts w:ascii="Times New Roman" w:hAnsi="Times New Roman" w:cs="Times New Roman"/>
              </w:rPr>
              <w:t>Асфальтобетонные</w:t>
            </w:r>
            <w:proofErr w:type="gramEnd"/>
            <w:r w:rsidRPr="00C11792">
              <w:rPr>
                <w:rFonts w:ascii="Times New Roman" w:hAnsi="Times New Roman" w:cs="Times New Roman"/>
              </w:rPr>
              <w:t xml:space="preserve"> производительностью до 30 тыс. т/год </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i/>
              </w:rPr>
            </w:pPr>
          </w:p>
        </w:tc>
        <w:tc>
          <w:tcPr>
            <w:tcW w:w="6334" w:type="dxa"/>
            <w:tcBorders>
              <w:bottom w:val="nil"/>
            </w:tcBorders>
          </w:tcPr>
          <w:p w:rsidR="00D84A0A" w:rsidRPr="00C11792" w:rsidRDefault="00D84A0A" w:rsidP="00041FC4">
            <w:pPr>
              <w:spacing w:line="239" w:lineRule="auto"/>
              <w:rPr>
                <w:rFonts w:ascii="Times New Roman" w:hAnsi="Times New Roman" w:cs="Times New Roman"/>
                <w:noProof/>
              </w:rPr>
            </w:pPr>
            <w:r w:rsidRPr="00C11792">
              <w:rPr>
                <w:rFonts w:ascii="Times New Roman" w:hAnsi="Times New Roman" w:cs="Times New Roman"/>
                <w:noProof/>
              </w:rPr>
              <w:t>Битумные базы притрассовые</w:t>
            </w:r>
          </w:p>
        </w:tc>
        <w:tc>
          <w:tcPr>
            <w:tcW w:w="1661" w:type="dxa"/>
            <w:tcBorders>
              <w:bottom w:val="nil"/>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27</w:t>
            </w:r>
          </w:p>
        </w:tc>
      </w:tr>
      <w:tr w:rsidR="00D84A0A" w:rsidRPr="003A55A3" w:rsidTr="00041FC4">
        <w:tblPrEx>
          <w:tblBorders>
            <w:bottom w:val="single" w:sz="4" w:space="0" w:color="auto"/>
          </w:tblBorders>
        </w:tblPrEx>
        <w:trPr>
          <w:trHeight w:val="20"/>
          <w:jc w:val="center"/>
        </w:trPr>
        <w:tc>
          <w:tcPr>
            <w:tcW w:w="2201" w:type="dxa"/>
            <w:vMerge/>
          </w:tcPr>
          <w:p w:rsidR="00D84A0A" w:rsidRPr="00C11792" w:rsidRDefault="00D84A0A" w:rsidP="00041FC4">
            <w:pPr>
              <w:suppressAutoHyphens/>
              <w:spacing w:line="239" w:lineRule="auto"/>
              <w:jc w:val="center"/>
              <w:rPr>
                <w:rFonts w:ascii="Times New Roman" w:hAnsi="Times New Roman" w:cs="Times New Roman"/>
                <w:i/>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Базы песка, гравия</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48</w:t>
            </w:r>
          </w:p>
        </w:tc>
      </w:tr>
      <w:tr w:rsidR="00D84A0A" w:rsidRPr="003A55A3" w:rsidTr="00041FC4">
        <w:tblPrEx>
          <w:tblBorders>
            <w:bottom w:val="single" w:sz="4" w:space="0" w:color="auto"/>
          </w:tblBorders>
        </w:tblPrEx>
        <w:trPr>
          <w:trHeight w:val="20"/>
          <w:jc w:val="center"/>
        </w:trPr>
        <w:tc>
          <w:tcPr>
            <w:tcW w:w="2201" w:type="dxa"/>
            <w:vMerge/>
            <w:tcBorders>
              <w:bottom w:val="single" w:sz="4" w:space="0" w:color="auto"/>
            </w:tcBorders>
          </w:tcPr>
          <w:p w:rsidR="00D84A0A" w:rsidRPr="00C11792" w:rsidRDefault="00D84A0A" w:rsidP="00041FC4">
            <w:pPr>
              <w:suppressAutoHyphens/>
              <w:spacing w:line="239" w:lineRule="auto"/>
              <w:jc w:val="center"/>
              <w:rPr>
                <w:rFonts w:ascii="Times New Roman" w:hAnsi="Times New Roman" w:cs="Times New Roman"/>
                <w:i/>
              </w:rPr>
            </w:pPr>
          </w:p>
        </w:tc>
        <w:tc>
          <w:tcPr>
            <w:tcW w:w="6334" w:type="dxa"/>
            <w:tcBorders>
              <w:bottom w:val="single" w:sz="4" w:space="0" w:color="auto"/>
            </w:tcBorders>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Полигоны для изготовления железобетонных конструкций мощностью 4 тыс. м</w:t>
            </w:r>
            <w:r w:rsidRPr="00C11792">
              <w:rPr>
                <w:rFonts w:ascii="Times New Roman" w:hAnsi="Times New Roman" w:cs="Times New Roman"/>
                <w:vertAlign w:val="superscript"/>
              </w:rPr>
              <w:t>3</w:t>
            </w:r>
            <w:r w:rsidRPr="00C11792">
              <w:rPr>
                <w:rFonts w:ascii="Times New Roman" w:hAnsi="Times New Roman" w:cs="Times New Roman"/>
              </w:rPr>
              <w:t>/год</w:t>
            </w:r>
          </w:p>
        </w:tc>
        <w:tc>
          <w:tcPr>
            <w:tcW w:w="1661" w:type="dxa"/>
            <w:tcBorders>
              <w:bottom w:val="single" w:sz="4" w:space="0" w:color="auto"/>
            </w:tcBorders>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r w:rsidR="00D84A0A" w:rsidRPr="003A55A3" w:rsidTr="00041FC4">
        <w:tblPrEx>
          <w:tblBorders>
            <w:bottom w:val="single" w:sz="4" w:space="0" w:color="auto"/>
          </w:tblBorders>
        </w:tblPrEx>
        <w:trPr>
          <w:trHeight w:val="20"/>
          <w:jc w:val="center"/>
        </w:trPr>
        <w:tc>
          <w:tcPr>
            <w:tcW w:w="2201" w:type="dxa"/>
          </w:tcPr>
          <w:p w:rsidR="00D84A0A" w:rsidRPr="00C11792" w:rsidRDefault="00D84A0A" w:rsidP="00041FC4">
            <w:pPr>
              <w:suppressAutoHyphens/>
              <w:spacing w:line="239" w:lineRule="auto"/>
              <w:jc w:val="center"/>
              <w:rPr>
                <w:rFonts w:ascii="Times New Roman" w:hAnsi="Times New Roman" w:cs="Times New Roman"/>
              </w:rPr>
            </w:pPr>
            <w:r w:rsidRPr="00C11792">
              <w:rPr>
                <w:rFonts w:ascii="Times New Roman" w:hAnsi="Times New Roman" w:cs="Times New Roman"/>
              </w:rPr>
              <w:t>Издательская деятельность</w:t>
            </w:r>
          </w:p>
        </w:tc>
        <w:tc>
          <w:tcPr>
            <w:tcW w:w="6334" w:type="dxa"/>
          </w:tcPr>
          <w:p w:rsidR="00D84A0A" w:rsidRPr="00C11792" w:rsidRDefault="00D84A0A" w:rsidP="00041FC4">
            <w:pPr>
              <w:spacing w:line="239" w:lineRule="auto"/>
              <w:rPr>
                <w:rFonts w:ascii="Times New Roman" w:hAnsi="Times New Roman" w:cs="Times New Roman"/>
              </w:rPr>
            </w:pPr>
            <w:proofErr w:type="spellStart"/>
            <w:r w:rsidRPr="00C11792">
              <w:rPr>
                <w:rFonts w:ascii="Times New Roman" w:hAnsi="Times New Roman" w:cs="Times New Roman"/>
              </w:rPr>
              <w:t>Газетно</w:t>
            </w:r>
            <w:proofErr w:type="spellEnd"/>
            <w:r w:rsidRPr="00C11792">
              <w:rPr>
                <w:rFonts w:ascii="Times New Roman" w:hAnsi="Times New Roman" w:cs="Times New Roman"/>
              </w:rPr>
              <w:t>-</w:t>
            </w:r>
            <w:proofErr w:type="spellStart"/>
            <w:r w:rsidRPr="00C11792">
              <w:rPr>
                <w:rFonts w:ascii="Times New Roman" w:hAnsi="Times New Roman" w:cs="Times New Roman"/>
              </w:rPr>
              <w:t>книжно</w:t>
            </w:r>
            <w:proofErr w:type="spellEnd"/>
            <w:r w:rsidRPr="00C11792">
              <w:rPr>
                <w:rFonts w:ascii="Times New Roman" w:hAnsi="Times New Roman" w:cs="Times New Roman"/>
              </w:rPr>
              <w:t xml:space="preserve">-журнальные, </w:t>
            </w:r>
            <w:proofErr w:type="spellStart"/>
            <w:r w:rsidRPr="00C11792">
              <w:rPr>
                <w:rFonts w:ascii="Times New Roman" w:hAnsi="Times New Roman" w:cs="Times New Roman"/>
              </w:rPr>
              <w:t>газетно</w:t>
            </w:r>
            <w:proofErr w:type="spellEnd"/>
            <w:r w:rsidRPr="00C11792">
              <w:rPr>
                <w:rFonts w:ascii="Times New Roman" w:hAnsi="Times New Roman" w:cs="Times New Roman"/>
              </w:rPr>
              <w:t>-журнальные, книжные</w:t>
            </w:r>
          </w:p>
        </w:tc>
        <w:tc>
          <w:tcPr>
            <w:tcW w:w="1661" w:type="dxa"/>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50</w:t>
            </w:r>
          </w:p>
        </w:tc>
      </w:tr>
      <w:tr w:rsidR="00D84A0A" w:rsidRPr="003A55A3" w:rsidTr="00041FC4">
        <w:tblPrEx>
          <w:tblBorders>
            <w:bottom w:val="single" w:sz="4" w:space="0" w:color="auto"/>
          </w:tblBorders>
        </w:tblPrEx>
        <w:trPr>
          <w:trHeight w:val="251"/>
          <w:jc w:val="center"/>
        </w:trPr>
        <w:tc>
          <w:tcPr>
            <w:tcW w:w="2201" w:type="dxa"/>
            <w:vMerge w:val="restart"/>
          </w:tcPr>
          <w:p w:rsidR="00D84A0A" w:rsidRPr="00C11792" w:rsidRDefault="00D84A0A" w:rsidP="00041FC4">
            <w:pPr>
              <w:suppressAutoHyphens/>
              <w:spacing w:line="240" w:lineRule="auto"/>
              <w:ind w:left="-57" w:right="-57"/>
              <w:jc w:val="center"/>
              <w:rPr>
                <w:rFonts w:ascii="Times New Roman" w:hAnsi="Times New Roman" w:cs="Times New Roman"/>
              </w:rPr>
            </w:pPr>
            <w:r w:rsidRPr="00C11792">
              <w:rPr>
                <w:rFonts w:ascii="Times New Roman" w:hAnsi="Times New Roman" w:cs="Times New Roman"/>
              </w:rPr>
              <w:t>Предприятия по поставкам продукции</w:t>
            </w: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Предприятия по поставкам продукции</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40</w:t>
            </w:r>
          </w:p>
        </w:tc>
      </w:tr>
      <w:tr w:rsidR="00D84A0A" w:rsidRPr="003A55A3" w:rsidTr="00041FC4">
        <w:tblPrEx>
          <w:tblBorders>
            <w:bottom w:val="single" w:sz="4" w:space="0" w:color="auto"/>
          </w:tblBorders>
        </w:tblPrEx>
        <w:trPr>
          <w:trHeight w:val="250"/>
          <w:jc w:val="center"/>
        </w:trPr>
        <w:tc>
          <w:tcPr>
            <w:tcW w:w="2201" w:type="dxa"/>
            <w:vMerge/>
          </w:tcPr>
          <w:p w:rsidR="00D84A0A" w:rsidRPr="00C11792" w:rsidRDefault="00D84A0A" w:rsidP="00041FC4">
            <w:pPr>
              <w:suppressAutoHyphens/>
              <w:spacing w:line="240" w:lineRule="auto"/>
              <w:ind w:left="-57" w:right="-57"/>
              <w:jc w:val="center"/>
              <w:rPr>
                <w:rFonts w:ascii="Times New Roman" w:hAnsi="Times New Roman" w:cs="Times New Roman"/>
              </w:rPr>
            </w:pPr>
          </w:p>
        </w:tc>
        <w:tc>
          <w:tcPr>
            <w:tcW w:w="6334" w:type="dxa"/>
          </w:tcPr>
          <w:p w:rsidR="00D84A0A" w:rsidRPr="00C11792" w:rsidRDefault="00D84A0A" w:rsidP="00041FC4">
            <w:pPr>
              <w:spacing w:line="239" w:lineRule="auto"/>
              <w:rPr>
                <w:rFonts w:ascii="Times New Roman" w:hAnsi="Times New Roman" w:cs="Times New Roman"/>
              </w:rPr>
            </w:pPr>
            <w:r w:rsidRPr="00C11792">
              <w:rPr>
                <w:rFonts w:ascii="Times New Roman" w:hAnsi="Times New Roman" w:cs="Times New Roman"/>
              </w:rPr>
              <w:t>Предприятия по поставкам металлопродукции</w:t>
            </w:r>
          </w:p>
        </w:tc>
        <w:tc>
          <w:tcPr>
            <w:tcW w:w="1661" w:type="dxa"/>
            <w:shd w:val="clear" w:color="auto" w:fill="auto"/>
          </w:tcPr>
          <w:p w:rsidR="00D84A0A" w:rsidRPr="00C11792" w:rsidRDefault="00D84A0A" w:rsidP="00041FC4">
            <w:pPr>
              <w:spacing w:line="239" w:lineRule="auto"/>
              <w:jc w:val="center"/>
              <w:rPr>
                <w:rFonts w:ascii="Times New Roman" w:hAnsi="Times New Roman" w:cs="Times New Roman"/>
                <w:noProof/>
              </w:rPr>
            </w:pPr>
            <w:r w:rsidRPr="00C11792">
              <w:rPr>
                <w:rFonts w:ascii="Times New Roman" w:hAnsi="Times New Roman" w:cs="Times New Roman"/>
                <w:noProof/>
              </w:rPr>
              <w:t>35</w:t>
            </w:r>
          </w:p>
        </w:tc>
      </w:tr>
    </w:tbl>
    <w:p w:rsidR="00D84A0A" w:rsidRPr="00C11792" w:rsidRDefault="00D84A0A" w:rsidP="00D84A0A">
      <w:pPr>
        <w:spacing w:before="120" w:line="240" w:lineRule="auto"/>
        <w:ind w:firstLine="709"/>
        <w:jc w:val="both"/>
        <w:rPr>
          <w:rFonts w:ascii="Times New Roman" w:hAnsi="Times New Roman" w:cs="Times New Roman"/>
          <w:i/>
          <w:noProof/>
          <w:spacing w:val="40"/>
        </w:rPr>
      </w:pPr>
      <w:r w:rsidRPr="00C11792">
        <w:rPr>
          <w:rFonts w:ascii="Times New Roman" w:hAnsi="Times New Roman" w:cs="Times New Roman"/>
          <w:i/>
          <w:spacing w:val="40"/>
        </w:rPr>
        <w:t>Примечания:</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noProof/>
        </w:rPr>
        <w:t>1.</w:t>
      </w:r>
      <w:r w:rsidRPr="00C11792">
        <w:rPr>
          <w:rFonts w:ascii="Times New Roman" w:hAnsi="Times New Roman" w:cs="Times New Roman"/>
        </w:rPr>
        <w:t xml:space="preserve"> Плотность застройки площадки производственного объекта определяется в процентах как</w:t>
      </w:r>
      <w:r>
        <w:rPr>
          <w:rFonts w:ascii="Times New Roman" w:hAnsi="Times New Roman" w:cs="Times New Roman"/>
        </w:rPr>
        <w:t xml:space="preserve"> </w:t>
      </w:r>
      <w:r w:rsidRPr="00C11792">
        <w:rPr>
          <w:rFonts w:ascii="Times New Roman" w:hAnsi="Times New Roman" w:cs="Times New Roman"/>
        </w:rPr>
        <w:t>отношение площади застройки к площади объекта в ограде (или при отсутствии ограды</w:t>
      </w:r>
      <w:r w:rsidRPr="00C11792">
        <w:rPr>
          <w:rFonts w:ascii="Times New Roman" w:hAnsi="Times New Roman" w:cs="Times New Roman"/>
          <w:noProof/>
        </w:rPr>
        <w:t xml:space="preserve"> –</w:t>
      </w:r>
      <w:r w:rsidRPr="00C11792">
        <w:rPr>
          <w:rFonts w:ascii="Times New Roman" w:hAnsi="Times New Roman" w:cs="Times New Roman"/>
        </w:rPr>
        <w:t xml:space="preserve"> в соответствующих</w:t>
      </w:r>
      <w:r>
        <w:rPr>
          <w:rFonts w:ascii="Times New Roman" w:hAnsi="Times New Roman" w:cs="Times New Roman"/>
        </w:rPr>
        <w:t xml:space="preserve"> </w:t>
      </w:r>
      <w:r w:rsidRPr="00C11792">
        <w:rPr>
          <w:rFonts w:ascii="Times New Roman" w:hAnsi="Times New Roman" w:cs="Times New Roman"/>
        </w:rPr>
        <w:t>ей условных границах).</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noProof/>
        </w:rPr>
        <w:t>2</w:t>
      </w:r>
      <w:r w:rsidRPr="00C11792">
        <w:rPr>
          <w:rFonts w:ascii="Times New Roman" w:hAnsi="Times New Roman" w:cs="Times New Roman"/>
        </w:rPr>
        <w:t xml:space="preserve">. </w:t>
      </w:r>
      <w:proofErr w:type="gramStart"/>
      <w:r w:rsidRPr="00C11792">
        <w:rPr>
          <w:rFonts w:ascii="Times New Roman" w:hAnsi="Times New Roman" w:cs="Times New Roman"/>
        </w:rPr>
        <w:t>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Pr>
          <w:rFonts w:ascii="Times New Roman" w:hAnsi="Times New Roman" w:cs="Times New Roman"/>
        </w:rPr>
        <w:t xml:space="preserve"> </w:t>
      </w:r>
      <w:r w:rsidRPr="00C11792">
        <w:rPr>
          <w:rFonts w:ascii="Times New Roman" w:hAnsi="Times New Roman" w:cs="Times New Roman"/>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C11792">
        <w:rPr>
          <w:rFonts w:ascii="Times New Roman" w:hAnsi="Times New Roman" w:cs="Times New Roman"/>
          <w:noProof/>
        </w:rPr>
        <w:t xml:space="preserve">, </w:t>
      </w:r>
      <w:r w:rsidRPr="00C11792">
        <w:rPr>
          <w:rFonts w:ascii="Times New Roman" w:hAnsi="Times New Roman" w:cs="Times New Roman"/>
        </w:rPr>
        <w:t>механизмов и открытые склады различного назначения при условии, что размеры и</w:t>
      </w:r>
      <w:proofErr w:type="gramEnd"/>
      <w:r w:rsidRPr="00C11792">
        <w:rPr>
          <w:rFonts w:ascii="Times New Roman" w:hAnsi="Times New Roman" w:cs="Times New Roman"/>
        </w:rPr>
        <w:t xml:space="preserve"> оборудование стоянок и складов принимаются по нормам технологического проектирования предприятий. </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D84A0A" w:rsidRPr="003A55A3" w:rsidRDefault="00D84A0A" w:rsidP="00D84A0A">
      <w:pPr>
        <w:spacing w:after="0" w:line="240" w:lineRule="auto"/>
        <w:ind w:firstLine="709"/>
        <w:jc w:val="both"/>
        <w:rPr>
          <w:rFonts w:ascii="Times New Roman" w:hAnsi="Times New Roman" w:cs="Times New Roman"/>
          <w:b/>
        </w:rPr>
      </w:pPr>
      <w:proofErr w:type="gramStart"/>
      <w:r w:rsidRPr="00C11792">
        <w:rPr>
          <w:rFonts w:ascii="Times New Roman" w:hAnsi="Times New Roman" w:cs="Times New Roman"/>
        </w:rPr>
        <w:t xml:space="preserve">В площадь застройки на включаются площади, занятые </w:t>
      </w:r>
      <w:proofErr w:type="spellStart"/>
      <w:r w:rsidRPr="00C11792">
        <w:rPr>
          <w:rFonts w:ascii="Times New Roman" w:hAnsi="Times New Roman" w:cs="Times New Roman"/>
        </w:rPr>
        <w:t>отмостками</w:t>
      </w:r>
      <w:proofErr w:type="spellEnd"/>
      <w:r w:rsidRPr="00C11792">
        <w:rPr>
          <w:rFonts w:ascii="Times New Roman" w:hAnsi="Times New Roman" w:cs="Times New Roman"/>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w:t>
      </w:r>
      <w:r>
        <w:rPr>
          <w:rFonts w:ascii="Times New Roman" w:hAnsi="Times New Roman" w:cs="Times New Roman"/>
        </w:rPr>
        <w:t xml:space="preserve"> </w:t>
      </w:r>
      <w:r w:rsidRPr="00C11792">
        <w:rPr>
          <w:rFonts w:ascii="Times New Roman" w:hAnsi="Times New Roman" w:cs="Times New Roman"/>
        </w:rPr>
        <w:t>размещены другие</w:t>
      </w:r>
      <w:proofErr w:type="gramEnd"/>
      <w:r w:rsidRPr="00C11792">
        <w:rPr>
          <w:rFonts w:ascii="Times New Roman" w:hAnsi="Times New Roman" w:cs="Times New Roman"/>
        </w:rPr>
        <w:t xml:space="preserve"> здания и сооружения.</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noProof/>
        </w:rPr>
        <w:t>3</w:t>
      </w:r>
      <w:r w:rsidRPr="00C11792">
        <w:rPr>
          <w:rFonts w:ascii="Times New Roman" w:hAnsi="Times New Roman" w:cs="Times New Roman"/>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D84A0A" w:rsidRPr="00C11792" w:rsidRDefault="00D84A0A" w:rsidP="00D84A0A">
      <w:pPr>
        <w:spacing w:after="0" w:line="240" w:lineRule="auto"/>
        <w:ind w:firstLine="709"/>
        <w:jc w:val="both"/>
        <w:rPr>
          <w:rFonts w:ascii="Times New Roman" w:hAnsi="Times New Roman" w:cs="Times New Roman"/>
        </w:rPr>
      </w:pPr>
      <w:r w:rsidRPr="00C11792">
        <w:rPr>
          <w:rFonts w:ascii="Times New Roman" w:hAnsi="Times New Roman" w:cs="Times New Roman"/>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D84A0A" w:rsidRPr="003A55A3" w:rsidRDefault="00D84A0A" w:rsidP="00D84A0A">
      <w:pPr>
        <w:spacing w:after="0" w:line="240" w:lineRule="auto"/>
        <w:ind w:firstLine="709"/>
        <w:rPr>
          <w:rFonts w:ascii="Times New Roman" w:hAnsi="Times New Roman" w:cs="Times New Roman"/>
          <w:b/>
        </w:rPr>
      </w:pPr>
    </w:p>
    <w:p w:rsidR="00D84A0A" w:rsidRPr="003A55A3" w:rsidRDefault="00D84A0A" w:rsidP="00D84A0A">
      <w:pPr>
        <w:spacing w:line="240" w:lineRule="auto"/>
        <w:ind w:firstLine="709"/>
        <w:jc w:val="right"/>
        <w:rPr>
          <w:rFonts w:ascii="Times New Roman" w:hAnsi="Times New Roman" w:cs="Times New Roman"/>
          <w:b/>
        </w:rPr>
      </w:pPr>
      <w:r w:rsidRPr="003A55A3">
        <w:rPr>
          <w:rFonts w:ascii="Times New Roman" w:hAnsi="Times New Roman" w:cs="Times New Roman"/>
          <w:b/>
        </w:rPr>
        <w:t>Таблица 2</w:t>
      </w:r>
    </w:p>
    <w:tbl>
      <w:tblPr>
        <w:tblW w:w="0" w:type="auto"/>
        <w:jc w:val="center"/>
        <w:tblLayout w:type="fixed"/>
        <w:tblCellMar>
          <w:left w:w="90" w:type="dxa"/>
          <w:right w:w="90" w:type="dxa"/>
        </w:tblCellMar>
        <w:tblLook w:val="0000" w:firstRow="0" w:lastRow="0" w:firstColumn="0" w:lastColumn="0" w:noHBand="0" w:noVBand="0"/>
      </w:tblPr>
      <w:tblGrid>
        <w:gridCol w:w="3429"/>
        <w:gridCol w:w="6758"/>
      </w:tblGrid>
      <w:tr w:rsidR="00D84A0A" w:rsidRPr="003A55A3" w:rsidTr="00041FC4">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D84A0A" w:rsidRPr="003A55A3" w:rsidRDefault="00D84A0A" w:rsidP="00041FC4">
            <w:pPr>
              <w:pStyle w:val="FORMATTEXT"/>
              <w:jc w:val="center"/>
              <w:rPr>
                <w:b/>
                <w:sz w:val="22"/>
                <w:szCs w:val="22"/>
              </w:rPr>
            </w:pPr>
            <w:r w:rsidRPr="003A55A3">
              <w:rPr>
                <w:b/>
                <w:sz w:val="22"/>
                <w:szCs w:val="22"/>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D84A0A" w:rsidRPr="003A55A3" w:rsidRDefault="00D84A0A" w:rsidP="00041FC4">
            <w:pPr>
              <w:pStyle w:val="FORMATTEXT"/>
              <w:jc w:val="center"/>
              <w:rPr>
                <w:b/>
                <w:sz w:val="22"/>
                <w:szCs w:val="22"/>
              </w:rPr>
            </w:pPr>
            <w:r w:rsidRPr="003A55A3">
              <w:rPr>
                <w:b/>
                <w:sz w:val="22"/>
                <w:szCs w:val="22"/>
              </w:rPr>
              <w:t>Поправочный коэффициент понижения плотности застройки</w:t>
            </w:r>
          </w:p>
        </w:tc>
      </w:tr>
      <w:tr w:rsidR="00D84A0A" w:rsidRPr="003A55A3" w:rsidTr="00041FC4">
        <w:trPr>
          <w:jc w:val="center"/>
        </w:trPr>
        <w:tc>
          <w:tcPr>
            <w:tcW w:w="3429"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2 - 5 </w:t>
            </w:r>
          </w:p>
        </w:tc>
        <w:tc>
          <w:tcPr>
            <w:tcW w:w="6758"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0,95 - 0,90 </w:t>
            </w:r>
          </w:p>
        </w:tc>
      </w:tr>
      <w:tr w:rsidR="00D84A0A" w:rsidRPr="003A55A3" w:rsidTr="00041FC4">
        <w:trPr>
          <w:jc w:val="center"/>
        </w:trPr>
        <w:tc>
          <w:tcPr>
            <w:tcW w:w="3429"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0,90 - 0,85 </w:t>
            </w:r>
          </w:p>
        </w:tc>
      </w:tr>
      <w:tr w:rsidR="00D84A0A" w:rsidRPr="003A55A3" w:rsidTr="00041FC4">
        <w:trPr>
          <w:jc w:val="center"/>
        </w:trPr>
        <w:tc>
          <w:tcPr>
            <w:tcW w:w="3429"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0,85 - 0,80 </w:t>
            </w:r>
          </w:p>
        </w:tc>
      </w:tr>
      <w:tr w:rsidR="00D84A0A" w:rsidRPr="003A55A3" w:rsidTr="00041FC4">
        <w:trPr>
          <w:jc w:val="center"/>
        </w:trPr>
        <w:tc>
          <w:tcPr>
            <w:tcW w:w="3429"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D84A0A" w:rsidRPr="003A55A3" w:rsidRDefault="00D84A0A" w:rsidP="00041FC4">
            <w:pPr>
              <w:pStyle w:val="FORMATTEXT"/>
              <w:jc w:val="center"/>
              <w:rPr>
                <w:sz w:val="22"/>
                <w:szCs w:val="22"/>
              </w:rPr>
            </w:pPr>
            <w:r w:rsidRPr="003A55A3">
              <w:rPr>
                <w:sz w:val="22"/>
                <w:szCs w:val="22"/>
              </w:rPr>
              <w:t xml:space="preserve">0,80 - 0,70 </w:t>
            </w:r>
          </w:p>
        </w:tc>
      </w:tr>
    </w:tbl>
    <w:p w:rsidR="00D84A0A" w:rsidRPr="003A55A3" w:rsidRDefault="00D84A0A" w:rsidP="00D84A0A">
      <w:pPr>
        <w:spacing w:line="240" w:lineRule="auto"/>
        <w:ind w:firstLine="709"/>
        <w:rPr>
          <w:rFonts w:ascii="Times New Roman" w:hAnsi="Times New Roman" w:cs="Times New Roman"/>
          <w:b/>
        </w:rPr>
      </w:pPr>
    </w:p>
    <w:p w:rsidR="00D84A0A" w:rsidRPr="00C11792" w:rsidRDefault="00D84A0A" w:rsidP="00D84A0A">
      <w:pPr>
        <w:spacing w:line="240" w:lineRule="auto"/>
        <w:ind w:firstLine="709"/>
        <w:jc w:val="both"/>
        <w:rPr>
          <w:rFonts w:ascii="Times New Roman" w:hAnsi="Times New Roman" w:cs="Times New Roman"/>
        </w:rPr>
      </w:pPr>
      <w:r w:rsidRPr="00C11792">
        <w:rPr>
          <w:rFonts w:ascii="Times New Roman" w:hAnsi="Times New Roman" w:cs="Times New Roman"/>
          <w:noProof/>
        </w:rPr>
        <w:t>5.</w:t>
      </w:r>
      <w:r w:rsidRPr="00C11792">
        <w:rPr>
          <w:rFonts w:ascii="Times New Roman" w:hAnsi="Times New Roman" w:cs="Times New Roman"/>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D84A0A" w:rsidRPr="003A55A3" w:rsidRDefault="00D84A0A" w:rsidP="00D84A0A">
      <w:pPr>
        <w:pStyle w:val="FORMATTEXT"/>
        <w:ind w:firstLine="709"/>
        <w:jc w:val="both"/>
        <w:rPr>
          <w:sz w:val="22"/>
          <w:szCs w:val="22"/>
        </w:rPr>
      </w:pPr>
      <w:r w:rsidRPr="003A55A3">
        <w:rPr>
          <w:sz w:val="22"/>
          <w:szCs w:val="22"/>
        </w:rPr>
        <w:lastRenderedPageBreak/>
        <w:t xml:space="preserve">- при расширении и реконструкции объектов; </w:t>
      </w:r>
    </w:p>
    <w:p w:rsidR="00D84A0A" w:rsidRPr="003A55A3" w:rsidRDefault="00D84A0A" w:rsidP="00D84A0A">
      <w:pPr>
        <w:pStyle w:val="FORMATTEXT"/>
        <w:ind w:firstLine="709"/>
        <w:jc w:val="both"/>
        <w:rPr>
          <w:sz w:val="22"/>
          <w:szCs w:val="22"/>
        </w:rPr>
      </w:pPr>
      <w:r w:rsidRPr="003A55A3">
        <w:rPr>
          <w:sz w:val="22"/>
          <w:szCs w:val="22"/>
        </w:rPr>
        <w:t xml:space="preserve">- для предприятий машиностроения, имеющих в своем заготовительные цехи (литейные, кузнечно-прессовые, копровые); </w:t>
      </w:r>
    </w:p>
    <w:p w:rsidR="00D84A0A" w:rsidRPr="003A55A3" w:rsidRDefault="00D84A0A" w:rsidP="00D84A0A">
      <w:pPr>
        <w:pStyle w:val="FORMATTEXT"/>
        <w:ind w:firstLine="709"/>
        <w:jc w:val="both"/>
        <w:rPr>
          <w:sz w:val="22"/>
          <w:szCs w:val="22"/>
        </w:rPr>
      </w:pPr>
      <w:r w:rsidRPr="003A55A3">
        <w:rPr>
          <w:sz w:val="22"/>
          <w:szCs w:val="22"/>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D84A0A" w:rsidRPr="003A55A3" w:rsidRDefault="00D84A0A" w:rsidP="00D84A0A">
      <w:pPr>
        <w:pStyle w:val="FORMATTEXT"/>
        <w:ind w:firstLine="709"/>
        <w:jc w:val="both"/>
        <w:rPr>
          <w:sz w:val="22"/>
          <w:szCs w:val="22"/>
        </w:rPr>
      </w:pPr>
      <w:r w:rsidRPr="003A55A3">
        <w:rPr>
          <w:sz w:val="22"/>
          <w:szCs w:val="22"/>
        </w:rPr>
        <w:t xml:space="preserve">- для предприятий по ремонту речных судов, имеющих бассейновые цехи лесопиления; </w:t>
      </w:r>
    </w:p>
    <w:p w:rsidR="00D84A0A" w:rsidRPr="00C11792" w:rsidRDefault="00D84A0A" w:rsidP="00D84A0A">
      <w:pPr>
        <w:spacing w:line="240" w:lineRule="auto"/>
        <w:ind w:firstLine="709"/>
        <w:rPr>
          <w:rFonts w:ascii="Times New Roman" w:hAnsi="Times New Roman" w:cs="Times New Roman"/>
          <w:bCs/>
          <w:sz w:val="24"/>
          <w:szCs w:val="24"/>
        </w:rPr>
      </w:pPr>
      <w:r w:rsidRPr="003A55A3">
        <w:rPr>
          <w:rFonts w:ascii="Times New Roman" w:hAnsi="Times New Roman" w:cs="Times New Roman"/>
          <w:b/>
        </w:rPr>
        <w:t xml:space="preserve">- </w:t>
      </w:r>
      <w:r w:rsidRPr="00C11792">
        <w:rPr>
          <w:rFonts w:ascii="Times New Roman" w:hAnsi="Times New Roman" w:cs="Times New Roman"/>
        </w:rPr>
        <w:t>для объектов при необходимости строительства собственных энергетических и водозаборных сооружений.</w:t>
      </w: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spacing w:line="239" w:lineRule="auto"/>
        <w:ind w:firstLine="720"/>
        <w:rPr>
          <w:rFonts w:ascii="Times New Roman" w:hAnsi="Times New Roman" w:cs="Times New Roman"/>
          <w:b/>
          <w:bCs/>
          <w:sz w:val="24"/>
          <w:szCs w:val="24"/>
        </w:rPr>
      </w:pPr>
    </w:p>
    <w:p w:rsidR="00D84A0A" w:rsidRPr="003A55A3" w:rsidRDefault="00D84A0A" w:rsidP="00D84A0A">
      <w:pPr>
        <w:spacing w:line="239" w:lineRule="auto"/>
        <w:ind w:firstLine="720"/>
        <w:rPr>
          <w:rFonts w:ascii="Times New Roman" w:hAnsi="Times New Roman" w:cs="Times New Roman"/>
          <w:b/>
          <w:bCs/>
          <w:sz w:val="24"/>
          <w:szCs w:val="24"/>
        </w:rPr>
        <w:sectPr w:rsidR="00D84A0A" w:rsidRPr="003A55A3" w:rsidSect="00041FC4">
          <w:footnotePr>
            <w:numFmt w:val="chicago"/>
            <w:numRestart w:val="eachPage"/>
          </w:footnotePr>
          <w:pgSz w:w="11906" w:h="16838" w:code="9"/>
          <w:pgMar w:top="1134" w:right="624" w:bottom="1134" w:left="1134" w:header="709" w:footer="658" w:gutter="0"/>
          <w:cols w:space="708"/>
          <w:docGrid w:linePitch="360"/>
        </w:sectPr>
      </w:pPr>
    </w:p>
    <w:p w:rsidR="00D84A0A" w:rsidRPr="003A55A3" w:rsidRDefault="00D84A0A" w:rsidP="00D84A0A">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D84A0A" w:rsidRPr="003A55A3" w:rsidRDefault="00D84A0A" w:rsidP="00D84A0A">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Справочное</w:t>
      </w:r>
    </w:p>
    <w:p w:rsidR="00D84A0A" w:rsidRPr="003A55A3" w:rsidRDefault="00D84A0A" w:rsidP="00D84A0A">
      <w:pPr>
        <w:spacing w:line="240" w:lineRule="auto"/>
        <w:rPr>
          <w:rFonts w:ascii="Times New Roman" w:hAnsi="Times New Roman" w:cs="Times New Roman"/>
          <w:b/>
          <w:sz w:val="24"/>
          <w:szCs w:val="24"/>
        </w:rPr>
      </w:pPr>
    </w:p>
    <w:p w:rsidR="00D84A0A" w:rsidRPr="00393C74" w:rsidRDefault="00D84A0A" w:rsidP="00D84A0A">
      <w:pPr>
        <w:spacing w:line="239" w:lineRule="auto"/>
        <w:jc w:val="center"/>
        <w:rPr>
          <w:rFonts w:ascii="Times New Roman" w:hAnsi="Times New Roman" w:cs="Times New Roman"/>
          <w:b/>
          <w:bCs/>
          <w:sz w:val="24"/>
          <w:szCs w:val="24"/>
        </w:rPr>
      </w:pPr>
      <w:r w:rsidRPr="00393C74">
        <w:rPr>
          <w:rFonts w:ascii="Times New Roman" w:hAnsi="Times New Roman" w:cs="Times New Roman"/>
          <w:b/>
          <w:bCs/>
          <w:sz w:val="24"/>
          <w:szCs w:val="24"/>
        </w:rPr>
        <w:t>Термины и определения</w:t>
      </w:r>
    </w:p>
    <w:p w:rsidR="00D84A0A" w:rsidRPr="00393C74" w:rsidRDefault="00D84A0A" w:rsidP="00D84A0A">
      <w:pPr>
        <w:spacing w:line="239" w:lineRule="auto"/>
        <w:ind w:firstLine="720"/>
        <w:rPr>
          <w:rFonts w:ascii="Times New Roman" w:hAnsi="Times New Roman" w:cs="Times New Roman"/>
          <w:b/>
        </w:rPr>
      </w:pP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b/>
          <w:bCs/>
        </w:rPr>
      </w:pPr>
      <w:proofErr w:type="gramStart"/>
      <w:r w:rsidRPr="003A55A3">
        <w:rPr>
          <w:rFonts w:ascii="Times New Roman" w:hAnsi="Times New Roman" w:cs="Times New Roman"/>
          <w:b/>
          <w:bCs/>
        </w:rPr>
        <w:t>Автомобильная дорога</w:t>
      </w:r>
      <w:r w:rsidRPr="003A55A3">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spacing w:val="-3"/>
        </w:rPr>
      </w:pPr>
      <w:proofErr w:type="gramStart"/>
      <w:r w:rsidRPr="003A55A3">
        <w:rPr>
          <w:rFonts w:ascii="Times New Roman" w:hAnsi="Times New Roman" w:cs="Times New Roman"/>
          <w:b/>
          <w:bCs/>
          <w:spacing w:val="-3"/>
        </w:rPr>
        <w:t>Автостоянка</w:t>
      </w:r>
      <w:r w:rsidRPr="003A55A3">
        <w:rPr>
          <w:rFonts w:ascii="Times New Roman" w:hAnsi="Times New Roman" w:cs="Times New Roman"/>
          <w:spacing w:val="-3"/>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roofErr w:type="gramEnd"/>
    </w:p>
    <w:p w:rsidR="00D84A0A" w:rsidRPr="00C11792" w:rsidRDefault="00D84A0A" w:rsidP="00D84A0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Береговая полоса</w:t>
      </w:r>
      <w:r w:rsidRPr="003A55A3">
        <w:rPr>
          <w:rFonts w:ascii="Times New Roman" w:hAnsi="Times New Roman" w:cs="Times New Roman"/>
          <w:b/>
          <w:sz w:val="24"/>
          <w:szCs w:val="24"/>
        </w:rPr>
        <w:t xml:space="preserve">- </w:t>
      </w:r>
      <w:r w:rsidRPr="00C11792">
        <w:rPr>
          <w:rFonts w:ascii="Times New Roman" w:hAnsi="Times New Roman" w:cs="Times New Roman"/>
          <w:sz w:val="24"/>
          <w:szCs w:val="24"/>
        </w:rPr>
        <w:t>полоса земли вдоль береговой линии водного объекта общего пользования, которая предназначена для общего пользования.</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sz w:val="24"/>
          <w:szCs w:val="24"/>
        </w:rPr>
        <w:t>Гараж</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здание или сооружение, предназначенное для постоянного или временного хранения, технического обслуживания автомобилей.</w:t>
      </w:r>
    </w:p>
    <w:p w:rsidR="00D84A0A" w:rsidRPr="00C11792" w:rsidRDefault="00D84A0A" w:rsidP="00D84A0A">
      <w:pPr>
        <w:spacing w:after="0" w:line="240" w:lineRule="auto"/>
        <w:ind w:firstLine="709"/>
        <w:jc w:val="both"/>
        <w:rPr>
          <w:rFonts w:ascii="Times New Roman" w:hAnsi="Times New Roman" w:cs="Times New Roman"/>
          <w:bCs/>
          <w:sz w:val="24"/>
          <w:szCs w:val="24"/>
        </w:rPr>
      </w:pPr>
      <w:r w:rsidRPr="00C11792">
        <w:rPr>
          <w:rFonts w:ascii="Times New Roman" w:hAnsi="Times New Roman" w:cs="Times New Roman"/>
          <w:b/>
          <w:bCs/>
          <w:sz w:val="24"/>
          <w:szCs w:val="24"/>
        </w:rPr>
        <w:t>Генеральный план поселения</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Градостроительная деятельность</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Градостроительная ценность</w:t>
      </w:r>
      <w:r>
        <w:rPr>
          <w:rFonts w:ascii="Times New Roman" w:hAnsi="Times New Roman" w:cs="Times New Roman"/>
          <w:b/>
          <w:bCs/>
          <w:sz w:val="24"/>
          <w:szCs w:val="24"/>
        </w:rPr>
        <w:t xml:space="preserve"> </w:t>
      </w:r>
      <w:r w:rsidRPr="00C11792">
        <w:rPr>
          <w:rFonts w:ascii="Times New Roman" w:hAnsi="Times New Roman" w:cs="Times New Roman"/>
          <w:b/>
          <w:bCs/>
          <w:sz w:val="24"/>
          <w:szCs w:val="24"/>
        </w:rPr>
        <w:t>территории</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мера способности территории удовлетворять определенные общественные требования к ее состоянию и использованию.</w:t>
      </w:r>
    </w:p>
    <w:p w:rsidR="00D84A0A" w:rsidRPr="00C11792" w:rsidRDefault="00D84A0A" w:rsidP="00D84A0A">
      <w:pPr>
        <w:spacing w:after="0" w:line="240" w:lineRule="auto"/>
        <w:ind w:firstLine="709"/>
        <w:jc w:val="both"/>
        <w:rPr>
          <w:rFonts w:ascii="Times New Roman" w:hAnsi="Times New Roman" w:cs="Times New Roman"/>
          <w:bCs/>
          <w:sz w:val="24"/>
          <w:szCs w:val="24"/>
        </w:rPr>
      </w:pPr>
      <w:r w:rsidRPr="00C11792">
        <w:rPr>
          <w:rFonts w:ascii="Times New Roman" w:hAnsi="Times New Roman" w:cs="Times New Roman"/>
          <w:b/>
          <w:bCs/>
          <w:sz w:val="24"/>
          <w:szCs w:val="24"/>
        </w:rPr>
        <w:t>Градостроительное зонирование</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D84A0A" w:rsidRPr="003A55A3" w:rsidRDefault="00D84A0A" w:rsidP="00D84A0A">
      <w:pPr>
        <w:spacing w:after="0" w:line="240" w:lineRule="auto"/>
        <w:ind w:firstLine="709"/>
        <w:jc w:val="both"/>
        <w:rPr>
          <w:rFonts w:ascii="Times New Roman" w:hAnsi="Times New Roman" w:cs="Times New Roman"/>
          <w:b/>
          <w:bCs/>
          <w:sz w:val="24"/>
          <w:szCs w:val="24"/>
        </w:rPr>
      </w:pPr>
      <w:r w:rsidRPr="00C11792">
        <w:rPr>
          <w:rFonts w:ascii="Times New Roman" w:hAnsi="Times New Roman" w:cs="Times New Roman"/>
          <w:b/>
          <w:sz w:val="24"/>
          <w:szCs w:val="24"/>
        </w:rPr>
        <w:t>Градостроительное проектирование</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w:t>
      </w:r>
      <w:r w:rsidRPr="003A55A3">
        <w:rPr>
          <w:rFonts w:ascii="Times New Roman" w:hAnsi="Times New Roman" w:cs="Times New Roman"/>
          <w:b/>
          <w:sz w:val="24"/>
          <w:szCs w:val="24"/>
        </w:rPr>
        <w:t>.</w:t>
      </w:r>
    </w:p>
    <w:p w:rsidR="00D84A0A" w:rsidRPr="00C11792" w:rsidRDefault="00D84A0A" w:rsidP="00D84A0A">
      <w:pPr>
        <w:spacing w:after="0" w:line="240" w:lineRule="auto"/>
        <w:ind w:firstLine="709"/>
        <w:jc w:val="both"/>
        <w:rPr>
          <w:rFonts w:ascii="Times New Roman" w:hAnsi="Times New Roman" w:cs="Times New Roman"/>
          <w:sz w:val="24"/>
          <w:szCs w:val="24"/>
        </w:rPr>
      </w:pPr>
      <w:proofErr w:type="gramStart"/>
      <w:r w:rsidRPr="00C11792">
        <w:rPr>
          <w:rFonts w:ascii="Times New Roman" w:hAnsi="Times New Roman" w:cs="Times New Roman"/>
          <w:b/>
          <w:bCs/>
          <w:sz w:val="24"/>
          <w:szCs w:val="24"/>
        </w:rPr>
        <w:t>Градостроительный регламент</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11792">
        <w:rPr>
          <w:rFonts w:ascii="Times New Roman" w:hAnsi="Times New Roman" w:cs="Times New Roman"/>
          <w:sz w:val="24"/>
          <w:szCs w:val="24"/>
        </w:rPr>
        <w:t xml:space="preserve"> и объектов капитального строительства.</w:t>
      </w:r>
    </w:p>
    <w:p w:rsidR="00D84A0A" w:rsidRPr="00C11792" w:rsidRDefault="00D84A0A" w:rsidP="00D84A0A">
      <w:pPr>
        <w:autoSpaceDE w:val="0"/>
        <w:autoSpaceDN w:val="0"/>
        <w:adjustRightInd w:val="0"/>
        <w:spacing w:after="0" w:line="240" w:lineRule="auto"/>
        <w:ind w:firstLine="709"/>
        <w:jc w:val="both"/>
        <w:rPr>
          <w:rFonts w:ascii="Times New Roman" w:hAnsi="Times New Roman" w:cs="Times New Roman"/>
          <w:spacing w:val="-2"/>
          <w:sz w:val="24"/>
          <w:szCs w:val="24"/>
        </w:rPr>
      </w:pPr>
      <w:r w:rsidRPr="00C11792">
        <w:rPr>
          <w:rFonts w:ascii="Times New Roman" w:hAnsi="Times New Roman" w:cs="Times New Roman"/>
          <w:b/>
          <w:bCs/>
          <w:spacing w:val="-2"/>
          <w:sz w:val="24"/>
          <w:szCs w:val="24"/>
        </w:rPr>
        <w:t>Граница населенного пункта</w:t>
      </w:r>
      <w:r w:rsidRPr="003A55A3">
        <w:rPr>
          <w:rFonts w:ascii="Times New Roman" w:hAnsi="Times New Roman" w:cs="Times New Roman"/>
          <w:b/>
          <w:spacing w:val="-2"/>
          <w:sz w:val="24"/>
          <w:szCs w:val="24"/>
        </w:rPr>
        <w:t xml:space="preserve"> - </w:t>
      </w:r>
      <w:r w:rsidRPr="00C11792">
        <w:rPr>
          <w:rFonts w:ascii="Times New Roman" w:hAnsi="Times New Roman" w:cs="Times New Roman"/>
          <w:spacing w:val="-2"/>
          <w:sz w:val="24"/>
          <w:szCs w:val="24"/>
        </w:rPr>
        <w:t>законодательно установленная линия, отделяющая земли населенного пункта от земель иных категорий.</w:t>
      </w:r>
    </w:p>
    <w:p w:rsidR="00D84A0A" w:rsidRPr="00C11792" w:rsidRDefault="00D84A0A" w:rsidP="00D84A0A">
      <w:pPr>
        <w:autoSpaceDE w:val="0"/>
        <w:autoSpaceDN w:val="0"/>
        <w:adjustRightInd w:val="0"/>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Документация по планировке территории</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проекты планировки территории, проекты межевания территории, градостроительные планы земельных участков.</w:t>
      </w:r>
    </w:p>
    <w:p w:rsidR="00D84A0A" w:rsidRPr="00C11792" w:rsidRDefault="00D84A0A" w:rsidP="00D84A0A">
      <w:pPr>
        <w:spacing w:after="0" w:line="240" w:lineRule="auto"/>
        <w:ind w:firstLine="709"/>
        <w:jc w:val="both"/>
        <w:rPr>
          <w:rFonts w:ascii="Times New Roman" w:hAnsi="Times New Roman" w:cs="Times New Roman"/>
          <w:bCs/>
          <w:sz w:val="24"/>
          <w:szCs w:val="24"/>
        </w:rPr>
      </w:pPr>
      <w:r w:rsidRPr="00C11792">
        <w:rPr>
          <w:rFonts w:ascii="Times New Roman" w:hAnsi="Times New Roman" w:cs="Times New Roman"/>
          <w:b/>
          <w:sz w:val="24"/>
          <w:szCs w:val="24"/>
        </w:rPr>
        <w:t>Дом жилой блокированный</w:t>
      </w:r>
      <w:r w:rsidRPr="003A55A3">
        <w:rPr>
          <w:rFonts w:ascii="Times New Roman" w:hAnsi="Times New Roman" w:cs="Times New Roman"/>
          <w:b/>
          <w:sz w:val="24"/>
          <w:szCs w:val="24"/>
        </w:rPr>
        <w:t xml:space="preserve"> - </w:t>
      </w:r>
      <w:r w:rsidRPr="00C11792">
        <w:rPr>
          <w:rFonts w:ascii="Times New Roman" w:hAnsi="Times New Roman" w:cs="Times New Roman"/>
          <w:bCs/>
          <w:sz w:val="24"/>
          <w:szCs w:val="24"/>
        </w:rPr>
        <w:t xml:space="preserve">здание, состоящее из двух квартир и более, каждая из которых имеет непосредственно выход на </w:t>
      </w:r>
      <w:proofErr w:type="spellStart"/>
      <w:r w:rsidRPr="00C11792">
        <w:rPr>
          <w:rFonts w:ascii="Times New Roman" w:hAnsi="Times New Roman" w:cs="Times New Roman"/>
          <w:bCs/>
          <w:sz w:val="24"/>
          <w:szCs w:val="24"/>
        </w:rPr>
        <w:t>приквартирный</w:t>
      </w:r>
      <w:proofErr w:type="spellEnd"/>
      <w:r w:rsidRPr="00C11792">
        <w:rPr>
          <w:rFonts w:ascii="Times New Roman" w:hAnsi="Times New Roman" w:cs="Times New Roman"/>
          <w:bCs/>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w:t>
      </w:r>
      <w:r w:rsidRPr="00C11792">
        <w:rPr>
          <w:rFonts w:ascii="Times New Roman" w:hAnsi="Times New Roman" w:cs="Times New Roman"/>
          <w:bCs/>
          <w:sz w:val="24"/>
          <w:szCs w:val="24"/>
        </w:rPr>
        <w:lastRenderedPageBreak/>
        <w:t>помещениями другой квартиры или когда автономные жилые блоки имеют общие входы, чердаки, подполья, шахты коммуникаций, инженерные системы.</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sz w:val="24"/>
          <w:szCs w:val="24"/>
        </w:rPr>
        <w:t>Дом жилой многоквартирный</w:t>
      </w:r>
      <w:r w:rsidRPr="003A55A3">
        <w:rPr>
          <w:rFonts w:ascii="Times New Roman" w:hAnsi="Times New Roman" w:cs="Times New Roman"/>
          <w:b/>
          <w:sz w:val="24"/>
          <w:szCs w:val="24"/>
        </w:rPr>
        <w:t xml:space="preserve"> - </w:t>
      </w:r>
      <w:r w:rsidRPr="00C11792">
        <w:rPr>
          <w:rFonts w:ascii="Times New Roman" w:hAnsi="Times New Roman" w:cs="Times New Roman"/>
          <w:bCs/>
          <w:sz w:val="24"/>
          <w:szCs w:val="24"/>
        </w:rPr>
        <w:t xml:space="preserve">жилое здание, в котором квартиры имеют общие </w:t>
      </w:r>
      <w:proofErr w:type="spellStart"/>
      <w:r w:rsidRPr="00C11792">
        <w:rPr>
          <w:rFonts w:ascii="Times New Roman" w:hAnsi="Times New Roman" w:cs="Times New Roman"/>
          <w:bCs/>
          <w:sz w:val="24"/>
          <w:szCs w:val="24"/>
        </w:rPr>
        <w:t>внеквартирные</w:t>
      </w:r>
      <w:proofErr w:type="spellEnd"/>
      <w:r w:rsidRPr="00C11792">
        <w:rPr>
          <w:rFonts w:ascii="Times New Roman" w:hAnsi="Times New Roman" w:cs="Times New Roman"/>
          <w:bCs/>
          <w:sz w:val="24"/>
          <w:szCs w:val="24"/>
        </w:rPr>
        <w:t xml:space="preserve"> помещения и инженерные системы.</w:t>
      </w:r>
    </w:p>
    <w:p w:rsidR="00D84A0A" w:rsidRPr="00C11792" w:rsidRDefault="00D84A0A" w:rsidP="00D84A0A">
      <w:pPr>
        <w:spacing w:after="0" w:line="240" w:lineRule="auto"/>
        <w:ind w:firstLine="709"/>
        <w:jc w:val="both"/>
        <w:rPr>
          <w:rFonts w:ascii="Times New Roman" w:hAnsi="Times New Roman" w:cs="Times New Roman"/>
          <w:bCs/>
          <w:sz w:val="24"/>
          <w:szCs w:val="24"/>
        </w:rPr>
      </w:pPr>
      <w:proofErr w:type="gramStart"/>
      <w:r w:rsidRPr="00C11792">
        <w:rPr>
          <w:rFonts w:ascii="Times New Roman" w:hAnsi="Times New Roman" w:cs="Times New Roman"/>
          <w:b/>
          <w:sz w:val="24"/>
          <w:szCs w:val="24"/>
        </w:rPr>
        <w:t>Дом жилой одноквартирный (индивидуальный жилой дом</w:t>
      </w:r>
      <w:r w:rsidRPr="003A55A3">
        <w:rPr>
          <w:rFonts w:ascii="Times New Roman" w:hAnsi="Times New Roman" w:cs="Times New Roman"/>
          <w:sz w:val="24"/>
          <w:szCs w:val="24"/>
        </w:rPr>
        <w:t>)</w:t>
      </w:r>
      <w:r w:rsidRPr="003A55A3">
        <w:rPr>
          <w:rFonts w:ascii="Times New Roman" w:hAnsi="Times New Roman" w:cs="Times New Roman"/>
          <w:b/>
          <w:sz w:val="24"/>
          <w:szCs w:val="24"/>
        </w:rPr>
        <w:t xml:space="preserve"> - </w:t>
      </w:r>
      <w:r w:rsidRPr="00C11792">
        <w:rPr>
          <w:rFonts w:ascii="Times New Roman" w:hAnsi="Times New Roman" w:cs="Times New Roman"/>
          <w:bCs/>
          <w:sz w:val="24"/>
          <w:szCs w:val="24"/>
        </w:rPr>
        <w:t xml:space="preserve">отдельно стоящий жилой </w:t>
      </w:r>
      <w:r w:rsidRPr="00C11792">
        <w:rPr>
          <w:rFonts w:ascii="Times New Roman" w:hAnsi="Times New Roman" w:cs="Times New Roman"/>
          <w:bCs/>
          <w:spacing w:val="-2"/>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C11792">
        <w:rPr>
          <w:rFonts w:ascii="Times New Roman" w:hAnsi="Times New Roman" w:cs="Times New Roman"/>
          <w:bCs/>
          <w:sz w:val="24"/>
          <w:szCs w:val="24"/>
        </w:rPr>
        <w:t>ном, длительном или кратковременном проживании (в том числе сезонном, отпускном и т. п.).</w:t>
      </w:r>
      <w:proofErr w:type="gramEnd"/>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sz w:val="24"/>
          <w:szCs w:val="24"/>
        </w:rPr>
        <w:t>Дорога</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D84A0A" w:rsidRPr="00C11792" w:rsidRDefault="00D84A0A" w:rsidP="00D84A0A">
      <w:pPr>
        <w:spacing w:after="0" w:line="240" w:lineRule="auto"/>
        <w:ind w:firstLine="720"/>
        <w:jc w:val="both"/>
        <w:rPr>
          <w:rFonts w:ascii="Times New Roman" w:hAnsi="Times New Roman" w:cs="Times New Roman"/>
          <w:sz w:val="24"/>
          <w:szCs w:val="24"/>
        </w:rPr>
      </w:pPr>
      <w:proofErr w:type="gramStart"/>
      <w:r w:rsidRPr="00C11792">
        <w:rPr>
          <w:rFonts w:ascii="Times New Roman" w:hAnsi="Times New Roman" w:cs="Times New Roman"/>
          <w:b/>
          <w:bCs/>
          <w:sz w:val="24"/>
          <w:szCs w:val="24"/>
        </w:rPr>
        <w:t>Защита населения</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Жилой райо</w:t>
      </w:r>
      <w:proofErr w:type="gramStart"/>
      <w:r w:rsidRPr="00C11792">
        <w:rPr>
          <w:rFonts w:ascii="Times New Roman" w:hAnsi="Times New Roman" w:cs="Times New Roman"/>
          <w:b/>
          <w:bCs/>
          <w:sz w:val="24"/>
          <w:szCs w:val="24"/>
        </w:rPr>
        <w:t>н</w:t>
      </w:r>
      <w:r w:rsidRPr="00C11792">
        <w:rPr>
          <w:rFonts w:ascii="Times New Roman" w:hAnsi="Times New Roman" w:cs="Times New Roman"/>
          <w:sz w:val="24"/>
          <w:szCs w:val="24"/>
        </w:rPr>
        <w:t>-</w:t>
      </w:r>
      <w:proofErr w:type="gramEnd"/>
      <w:r w:rsidRPr="00C11792">
        <w:rPr>
          <w:rFonts w:ascii="Times New Roman" w:hAnsi="Times New Roman" w:cs="Times New Roman"/>
          <w:sz w:val="24"/>
          <w:szCs w:val="24"/>
        </w:rPr>
        <w:t xml:space="preserve"> планировочный элемент жилой зоны, формируемый в виде группы кварталов (микрорайонов).</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
          <w:bCs/>
        </w:rPr>
        <w:t>Земельный участок</w:t>
      </w:r>
      <w:r w:rsidRPr="003A55A3">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Зоны застройки индивидуальными жилыми домами</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Зоны застройки малоэтажными жилыми домами</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 xml:space="preserve">территория для размещения жилых домов этажностью до 4 этажей (включая </w:t>
      </w:r>
      <w:proofErr w:type="gramStart"/>
      <w:r w:rsidRPr="00C11792">
        <w:rPr>
          <w:rFonts w:ascii="Times New Roman" w:hAnsi="Times New Roman" w:cs="Times New Roman"/>
          <w:sz w:val="24"/>
          <w:szCs w:val="24"/>
        </w:rPr>
        <w:t>мансардный</w:t>
      </w:r>
      <w:proofErr w:type="gramEnd"/>
      <w:r w:rsidRPr="00C11792">
        <w:rPr>
          <w:rFonts w:ascii="Times New Roman" w:hAnsi="Times New Roman" w:cs="Times New Roman"/>
          <w:sz w:val="24"/>
          <w:szCs w:val="24"/>
        </w:rPr>
        <w:t>) с обеспечен</w:t>
      </w:r>
      <w:r w:rsidRPr="00C11792">
        <w:rPr>
          <w:rFonts w:ascii="Times New Roman" w:hAnsi="Times New Roman" w:cs="Times New Roman"/>
          <w:spacing w:val="-2"/>
          <w:sz w:val="24"/>
          <w:szCs w:val="24"/>
        </w:rPr>
        <w:t>ием, как правило, непосредственной связи квартир с земельным участком.</w:t>
      </w:r>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Style w:val="FontStyle12"/>
          <w:rFonts w:ascii="Times New Roman" w:hAnsi="Times New Roman" w:cs="Times New Roman"/>
          <w:b/>
          <w:sz w:val="24"/>
          <w:szCs w:val="24"/>
        </w:rPr>
        <w:t>Зоны затопления, подтоплени</w:t>
      </w:r>
      <w:proofErr w:type="gramStart"/>
      <w:r w:rsidRPr="00C11792">
        <w:rPr>
          <w:rStyle w:val="FontStyle12"/>
          <w:rFonts w:ascii="Times New Roman" w:hAnsi="Times New Roman" w:cs="Times New Roman"/>
          <w:b/>
          <w:sz w:val="24"/>
          <w:szCs w:val="24"/>
        </w:rPr>
        <w:t>я</w:t>
      </w:r>
      <w:r w:rsidRPr="00C11792">
        <w:rPr>
          <w:rStyle w:val="FontStyle12"/>
          <w:rFonts w:ascii="Times New Roman" w:hAnsi="Times New Roman" w:cs="Times New Roman"/>
          <w:sz w:val="24"/>
          <w:szCs w:val="24"/>
        </w:rPr>
        <w:t>-</w:t>
      </w:r>
      <w:proofErr w:type="gramEnd"/>
      <w:r w:rsidRPr="00C11792">
        <w:rPr>
          <w:rStyle w:val="FontStyle12"/>
          <w:rFonts w:ascii="Times New Roman" w:hAnsi="Times New Roman" w:cs="Times New Roman"/>
          <w:sz w:val="24"/>
          <w:szCs w:val="24"/>
        </w:rPr>
        <w:t xml:space="preserve">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D84A0A" w:rsidRPr="00C11792" w:rsidRDefault="00D84A0A" w:rsidP="00D84A0A">
      <w:pPr>
        <w:spacing w:after="0" w:line="240" w:lineRule="auto"/>
        <w:ind w:firstLine="709"/>
        <w:jc w:val="both"/>
        <w:rPr>
          <w:rFonts w:ascii="Times New Roman" w:hAnsi="Times New Roman" w:cs="Times New Roman"/>
          <w:sz w:val="24"/>
          <w:szCs w:val="24"/>
        </w:rPr>
      </w:pPr>
      <w:proofErr w:type="gramStart"/>
      <w:r w:rsidRPr="00C11792">
        <w:rPr>
          <w:rFonts w:ascii="Times New Roman" w:hAnsi="Times New Roman" w:cs="Times New Roman"/>
          <w:b/>
          <w:bCs/>
          <w:sz w:val="24"/>
          <w:szCs w:val="24"/>
        </w:rPr>
        <w:t>Зоны с особыми условиями использования территорий</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охранные, санитарно-защит-</w:t>
      </w:r>
      <w:proofErr w:type="spellStart"/>
      <w:r w:rsidRPr="00C11792">
        <w:rPr>
          <w:rFonts w:ascii="Times New Roman" w:hAnsi="Times New Roman" w:cs="Times New Roman"/>
          <w:sz w:val="24"/>
          <w:szCs w:val="24"/>
        </w:rPr>
        <w:t>ные</w:t>
      </w:r>
      <w:proofErr w:type="spellEnd"/>
      <w:r w:rsidRPr="00C11792">
        <w:rPr>
          <w:rFonts w:ascii="Times New Roman" w:hAnsi="Times New Roman" w:cs="Times New Roman"/>
          <w:sz w:val="24"/>
          <w:szCs w:val="24"/>
        </w:rPr>
        <w:t xml:space="preserve">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C11792">
        <w:rPr>
          <w:rFonts w:ascii="Times New Roman" w:hAnsi="Times New Roman" w:cs="Times New Roman"/>
          <w:sz w:val="24"/>
          <w:szCs w:val="24"/>
        </w:rPr>
        <w:t>водоохранные</w:t>
      </w:r>
      <w:proofErr w:type="spellEnd"/>
      <w:r w:rsidRPr="00C11792">
        <w:rPr>
          <w:rFonts w:ascii="Times New Roman" w:hAnsi="Times New Roman" w:cs="Times New Roman"/>
          <w:sz w:val="24"/>
          <w:szCs w:val="24"/>
        </w:rPr>
        <w:t xml:space="preserve"> зоны, зоны охраны источников питьевого водоснабжения, зоны охраняемых объектов, иные</w:t>
      </w:r>
      <w:r w:rsidRPr="003A55A3">
        <w:rPr>
          <w:rFonts w:ascii="Times New Roman" w:hAnsi="Times New Roman" w:cs="Times New Roman"/>
          <w:b/>
          <w:sz w:val="24"/>
          <w:szCs w:val="24"/>
        </w:rPr>
        <w:t xml:space="preserve"> зоны, </w:t>
      </w:r>
      <w:r w:rsidRPr="00C11792">
        <w:rPr>
          <w:rFonts w:ascii="Times New Roman" w:hAnsi="Times New Roman" w:cs="Times New Roman"/>
          <w:sz w:val="24"/>
          <w:szCs w:val="24"/>
        </w:rPr>
        <w:t>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roofErr w:type="gramEnd"/>
    </w:p>
    <w:p w:rsidR="00D84A0A" w:rsidRPr="00C11792" w:rsidRDefault="00D84A0A" w:rsidP="00D84A0A">
      <w:pPr>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bCs/>
          <w:sz w:val="24"/>
          <w:szCs w:val="24"/>
        </w:rPr>
        <w:t>Маломобильные</w:t>
      </w:r>
      <w:r>
        <w:rPr>
          <w:rFonts w:ascii="Times New Roman" w:hAnsi="Times New Roman" w:cs="Times New Roman"/>
          <w:b/>
          <w:bCs/>
          <w:sz w:val="24"/>
          <w:szCs w:val="24"/>
        </w:rPr>
        <w:t xml:space="preserve"> </w:t>
      </w:r>
      <w:r w:rsidRPr="00C11792">
        <w:rPr>
          <w:rFonts w:ascii="Times New Roman" w:hAnsi="Times New Roman" w:cs="Times New Roman"/>
          <w:b/>
          <w:bCs/>
          <w:sz w:val="24"/>
          <w:szCs w:val="24"/>
        </w:rPr>
        <w:t>группы</w:t>
      </w:r>
      <w:r>
        <w:rPr>
          <w:rFonts w:ascii="Times New Roman" w:hAnsi="Times New Roman" w:cs="Times New Roman"/>
          <w:b/>
          <w:bCs/>
          <w:sz w:val="24"/>
          <w:szCs w:val="24"/>
        </w:rPr>
        <w:t xml:space="preserve"> </w:t>
      </w:r>
      <w:r w:rsidRPr="00C11792">
        <w:rPr>
          <w:rFonts w:ascii="Times New Roman" w:hAnsi="Times New Roman" w:cs="Times New Roman"/>
          <w:b/>
          <w:bCs/>
          <w:sz w:val="24"/>
          <w:szCs w:val="24"/>
        </w:rPr>
        <w:t>населения</w:t>
      </w:r>
      <w:r w:rsidRPr="003A55A3">
        <w:rPr>
          <w:rFonts w:ascii="Times New Roman" w:hAnsi="Times New Roman" w:cs="Times New Roman"/>
          <w:b/>
          <w:sz w:val="24"/>
          <w:szCs w:val="24"/>
        </w:rPr>
        <w:t xml:space="preserve"> - </w:t>
      </w:r>
      <w:r w:rsidRPr="00C11792">
        <w:rPr>
          <w:rFonts w:ascii="Times New Roman" w:hAnsi="Times New Roman" w:cs="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84A0A" w:rsidRPr="00393C74" w:rsidRDefault="00D84A0A" w:rsidP="00D84A0A">
      <w:pPr>
        <w:autoSpaceDE w:val="0"/>
        <w:autoSpaceDN w:val="0"/>
        <w:adjustRightInd w:val="0"/>
        <w:spacing w:after="0" w:line="240" w:lineRule="auto"/>
        <w:ind w:firstLine="709"/>
        <w:jc w:val="both"/>
        <w:rPr>
          <w:rFonts w:ascii="Times New Roman" w:hAnsi="Times New Roman" w:cs="Times New Roman"/>
          <w:sz w:val="24"/>
          <w:szCs w:val="24"/>
        </w:rPr>
      </w:pPr>
      <w:r w:rsidRPr="00C11792">
        <w:rPr>
          <w:rFonts w:ascii="Times New Roman" w:hAnsi="Times New Roman" w:cs="Times New Roman"/>
          <w:b/>
          <w:sz w:val="24"/>
          <w:szCs w:val="24"/>
        </w:rPr>
        <w:t>Населенный пунк</w:t>
      </w:r>
      <w:proofErr w:type="gramStart"/>
      <w:r w:rsidRPr="00C11792">
        <w:rPr>
          <w:rFonts w:ascii="Times New Roman" w:hAnsi="Times New Roman" w:cs="Times New Roman"/>
          <w:b/>
          <w:sz w:val="24"/>
          <w:szCs w:val="24"/>
        </w:rPr>
        <w:t>т</w:t>
      </w:r>
      <w:r w:rsidRPr="00393C74">
        <w:rPr>
          <w:rFonts w:ascii="Times New Roman" w:hAnsi="Times New Roman" w:cs="Times New Roman"/>
          <w:sz w:val="24"/>
          <w:szCs w:val="24"/>
        </w:rPr>
        <w:t>-</w:t>
      </w:r>
      <w:proofErr w:type="gramEnd"/>
      <w:r w:rsidRPr="00393C74">
        <w:rPr>
          <w:rFonts w:ascii="Times New Roman" w:hAnsi="Times New Roman" w:cs="Times New Roman"/>
          <w:sz w:val="24"/>
          <w:szCs w:val="24"/>
        </w:rPr>
        <w:t xml:space="preserve"> </w:t>
      </w:r>
      <w:r w:rsidRPr="00393C74">
        <w:rPr>
          <w:rFonts w:ascii="Times New Roman" w:hAnsi="Times New Roman" w:cs="Times New Roman"/>
          <w:bCs/>
          <w:sz w:val="24"/>
          <w:szCs w:val="24"/>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Style w:val="FontStyle12"/>
          <w:rFonts w:ascii="Times New Roman" w:hAnsi="Times New Roman" w:cs="Times New Roman"/>
          <w:b/>
          <w:sz w:val="24"/>
          <w:szCs w:val="24"/>
        </w:rPr>
        <w:t>Общественный центр</w:t>
      </w:r>
      <w:r w:rsidRPr="003A55A3">
        <w:rPr>
          <w:rStyle w:val="FontStyle12"/>
          <w:rFonts w:ascii="Times New Roman" w:hAnsi="Times New Roman" w:cs="Times New Roman"/>
          <w:b/>
          <w:sz w:val="24"/>
          <w:szCs w:val="24"/>
        </w:rPr>
        <w:t xml:space="preserve"> - </w:t>
      </w:r>
      <w:r w:rsidRPr="00393C74">
        <w:rPr>
          <w:rFonts w:ascii="Times New Roman" w:hAnsi="Times New Roman" w:cs="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Озелененные территории</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 xml:space="preserve">часть территории природного комплекса, на которой располагаются природные и искусственно созданные садово-парковые комплексы и объекты – </w:t>
      </w:r>
      <w:r w:rsidRPr="00393C74">
        <w:rPr>
          <w:rFonts w:ascii="Times New Roman" w:hAnsi="Times New Roman" w:cs="Times New Roman"/>
          <w:sz w:val="24"/>
          <w:szCs w:val="24"/>
        </w:rPr>
        <w:lastRenderedPageBreak/>
        <w:t>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Style w:val="blk3"/>
          <w:rFonts w:ascii="Times New Roman" w:hAnsi="Times New Roman" w:cs="Times New Roman"/>
          <w:b/>
          <w:sz w:val="24"/>
          <w:szCs w:val="24"/>
        </w:rPr>
        <w:t>Окружающая сред</w:t>
      </w:r>
      <w:proofErr w:type="gramStart"/>
      <w:r w:rsidRPr="00393C74">
        <w:rPr>
          <w:rStyle w:val="blk3"/>
          <w:rFonts w:ascii="Times New Roman" w:hAnsi="Times New Roman" w:cs="Times New Roman"/>
          <w:b/>
          <w:sz w:val="24"/>
          <w:szCs w:val="24"/>
        </w:rPr>
        <w:t>а</w:t>
      </w:r>
      <w:r w:rsidRPr="00393C74">
        <w:rPr>
          <w:rStyle w:val="blk3"/>
          <w:rFonts w:ascii="Times New Roman" w:hAnsi="Times New Roman" w:cs="Times New Roman"/>
          <w:sz w:val="24"/>
          <w:szCs w:val="24"/>
        </w:rPr>
        <w:t>-</w:t>
      </w:r>
      <w:proofErr w:type="gramEnd"/>
      <w:r w:rsidRPr="00393C74">
        <w:rPr>
          <w:rStyle w:val="blk3"/>
          <w:rFonts w:ascii="Times New Roman" w:hAnsi="Times New Roman" w:cs="Times New Roman"/>
          <w:sz w:val="24"/>
          <w:szCs w:val="24"/>
        </w:rPr>
        <w:t xml:space="preserve"> совокупность компонентов природной среды, природных и природно-антропогенных объектов, а также антропогенных объектов.</w:t>
      </w:r>
    </w:p>
    <w:p w:rsidR="00D84A0A" w:rsidRPr="003A55A3" w:rsidRDefault="00D84A0A" w:rsidP="00D84A0A">
      <w:pPr>
        <w:spacing w:after="0" w:line="240" w:lineRule="auto"/>
        <w:ind w:firstLine="709"/>
        <w:jc w:val="both"/>
        <w:rPr>
          <w:rFonts w:ascii="Times New Roman" w:hAnsi="Times New Roman" w:cs="Times New Roman"/>
          <w:b/>
          <w:sz w:val="24"/>
          <w:szCs w:val="24"/>
        </w:rPr>
      </w:pPr>
      <w:r w:rsidRPr="00393C74">
        <w:rPr>
          <w:rFonts w:ascii="Times New Roman" w:hAnsi="Times New Roman" w:cs="Times New Roman"/>
          <w:b/>
          <w:sz w:val="24"/>
          <w:szCs w:val="24"/>
        </w:rPr>
        <w:t>Особо охраняемые природные территории</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D84A0A" w:rsidRPr="003A55A3" w:rsidRDefault="00D84A0A" w:rsidP="00D84A0A">
      <w:pPr>
        <w:pStyle w:val="af0"/>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
        </w:rPr>
        <w:t>Парковка</w:t>
      </w:r>
      <w:r w:rsidRPr="003A55A3">
        <w:rPr>
          <w:rFonts w:ascii="Times New Roman" w:hAnsi="Times New Roman" w:cs="Times New Roman"/>
        </w:rPr>
        <w:t xml:space="preserve"> - специально обозначенное и при необходимости обустроенное и оборудованное место, </w:t>
      </w:r>
      <w:proofErr w:type="gramStart"/>
      <w:r w:rsidRPr="003A55A3">
        <w:rPr>
          <w:rFonts w:ascii="Times New Roman" w:hAnsi="Times New Roman" w:cs="Times New Roman"/>
        </w:rPr>
        <w:t>являющееся</w:t>
      </w:r>
      <w:proofErr w:type="gramEnd"/>
      <w:r w:rsidRPr="003A55A3">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55A3">
        <w:rPr>
          <w:rFonts w:ascii="Times New Roman" w:hAnsi="Times New Roman" w:cs="Times New Roman"/>
        </w:rPr>
        <w:t>подэстакадных</w:t>
      </w:r>
      <w:proofErr w:type="spellEnd"/>
      <w:r w:rsidRPr="003A55A3">
        <w:rPr>
          <w:rFonts w:ascii="Times New Roman" w:hAnsi="Times New Roman" w:cs="Times New Roman"/>
        </w:rPr>
        <w:t xml:space="preserve"> или </w:t>
      </w:r>
      <w:proofErr w:type="spellStart"/>
      <w:r w:rsidRPr="003A55A3">
        <w:rPr>
          <w:rFonts w:ascii="Times New Roman" w:hAnsi="Times New Roman" w:cs="Times New Roman"/>
        </w:rPr>
        <w:t>подмостовых</w:t>
      </w:r>
      <w:proofErr w:type="spellEnd"/>
      <w:r w:rsidRPr="003A55A3">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84A0A" w:rsidRPr="003A55A3" w:rsidRDefault="00D84A0A" w:rsidP="00D84A0A">
      <w:pPr>
        <w:pStyle w:val="af0"/>
        <w:widowControl w:val="0"/>
        <w:spacing w:before="0" w:beforeAutospacing="0" w:after="0" w:afterAutospacing="0"/>
        <w:ind w:firstLine="709"/>
        <w:jc w:val="both"/>
        <w:rPr>
          <w:rStyle w:val="FontStyle12"/>
          <w:rFonts w:ascii="Times New Roman" w:hAnsi="Times New Roman" w:cs="Times New Roman"/>
        </w:rPr>
      </w:pPr>
      <w:r w:rsidRPr="003A55A3">
        <w:rPr>
          <w:rFonts w:ascii="Times New Roman" w:hAnsi="Times New Roman" w:cs="Times New Roman"/>
          <w:b/>
        </w:rPr>
        <w:t>Пожарная безопасность</w:t>
      </w:r>
      <w:r w:rsidRPr="003A55A3">
        <w:rPr>
          <w:rFonts w:ascii="Times New Roman" w:hAnsi="Times New Roman" w:cs="Times New Roman"/>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84A0A" w:rsidRPr="003A55A3" w:rsidRDefault="00D84A0A" w:rsidP="00D84A0A">
      <w:pPr>
        <w:spacing w:after="0" w:line="240" w:lineRule="auto"/>
        <w:ind w:firstLine="709"/>
        <w:jc w:val="both"/>
        <w:rPr>
          <w:rFonts w:ascii="Times New Roman" w:hAnsi="Times New Roman" w:cs="Times New Roman"/>
          <w:b/>
          <w:sz w:val="24"/>
          <w:szCs w:val="24"/>
        </w:rPr>
      </w:pPr>
      <w:r w:rsidRPr="00393C74">
        <w:rPr>
          <w:rFonts w:ascii="Times New Roman" w:hAnsi="Times New Roman" w:cs="Times New Roman"/>
          <w:b/>
          <w:bCs/>
          <w:sz w:val="24"/>
          <w:szCs w:val="24"/>
        </w:rPr>
        <w:t>Правила землепользования и застройки</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A55A3">
        <w:rPr>
          <w:rFonts w:ascii="Times New Roman" w:hAnsi="Times New Roman" w:cs="Times New Roman"/>
          <w:b/>
          <w:sz w:val="24"/>
          <w:szCs w:val="24"/>
        </w:rPr>
        <w:t>.</w:t>
      </w:r>
    </w:p>
    <w:p w:rsidR="00D84A0A" w:rsidRPr="00393C74" w:rsidRDefault="00D84A0A" w:rsidP="00D84A0A">
      <w:pPr>
        <w:spacing w:after="0" w:line="240" w:lineRule="auto"/>
        <w:ind w:firstLine="709"/>
        <w:jc w:val="both"/>
        <w:rPr>
          <w:rFonts w:ascii="Times New Roman" w:hAnsi="Times New Roman" w:cs="Times New Roman"/>
          <w:sz w:val="24"/>
          <w:szCs w:val="24"/>
        </w:rPr>
      </w:pPr>
      <w:proofErr w:type="spellStart"/>
      <w:r w:rsidRPr="00393C74">
        <w:rPr>
          <w:rFonts w:ascii="Times New Roman" w:hAnsi="Times New Roman" w:cs="Times New Roman"/>
          <w:b/>
          <w:sz w:val="24"/>
          <w:szCs w:val="24"/>
        </w:rPr>
        <w:t>Приаэродромная</w:t>
      </w:r>
      <w:proofErr w:type="spellEnd"/>
      <w:r w:rsidRPr="00393C74">
        <w:rPr>
          <w:rFonts w:ascii="Times New Roman" w:hAnsi="Times New Roman" w:cs="Times New Roman"/>
          <w:b/>
          <w:sz w:val="24"/>
          <w:szCs w:val="24"/>
        </w:rPr>
        <w:t xml:space="preserve"> территория</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Прибрежные защитные полосы</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 xml:space="preserve">территории, которые устанавливаются в границах </w:t>
      </w:r>
      <w:proofErr w:type="spellStart"/>
      <w:r w:rsidRPr="00393C74">
        <w:rPr>
          <w:rFonts w:ascii="Times New Roman" w:hAnsi="Times New Roman" w:cs="Times New Roman"/>
          <w:sz w:val="24"/>
          <w:szCs w:val="24"/>
        </w:rPr>
        <w:t>водоохранных</w:t>
      </w:r>
      <w:proofErr w:type="spellEnd"/>
      <w:r w:rsidRPr="00393C74">
        <w:rPr>
          <w:rFonts w:ascii="Times New Roman" w:hAnsi="Times New Roman" w:cs="Times New Roman"/>
          <w:sz w:val="24"/>
          <w:szCs w:val="24"/>
        </w:rPr>
        <w:t xml:space="preserve">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D84A0A" w:rsidRPr="00393C74" w:rsidRDefault="00D84A0A" w:rsidP="00D84A0A">
      <w:pPr>
        <w:spacing w:after="0" w:line="240" w:lineRule="auto"/>
        <w:ind w:firstLine="709"/>
        <w:jc w:val="both"/>
        <w:rPr>
          <w:rFonts w:ascii="Times New Roman" w:hAnsi="Times New Roman" w:cs="Times New Roman"/>
          <w:bCs/>
          <w:sz w:val="24"/>
          <w:szCs w:val="24"/>
        </w:rPr>
      </w:pPr>
      <w:r w:rsidRPr="00393C74">
        <w:rPr>
          <w:rFonts w:ascii="Times New Roman" w:hAnsi="Times New Roman" w:cs="Times New Roman"/>
          <w:b/>
          <w:sz w:val="24"/>
          <w:szCs w:val="24"/>
        </w:rPr>
        <w:t>Придомовая территори</w:t>
      </w:r>
      <w:proofErr w:type="gramStart"/>
      <w:r w:rsidRPr="00393C74">
        <w:rPr>
          <w:rFonts w:ascii="Times New Roman" w:hAnsi="Times New Roman" w:cs="Times New Roman"/>
          <w:b/>
          <w:sz w:val="24"/>
          <w:szCs w:val="24"/>
        </w:rPr>
        <w:t>я</w:t>
      </w:r>
      <w:r w:rsidRPr="00393C74">
        <w:rPr>
          <w:rFonts w:ascii="Times New Roman" w:hAnsi="Times New Roman" w:cs="Times New Roman"/>
          <w:sz w:val="24"/>
          <w:szCs w:val="24"/>
        </w:rPr>
        <w:t>-</w:t>
      </w:r>
      <w:proofErr w:type="gramEnd"/>
      <w:r w:rsidRPr="00393C74">
        <w:rPr>
          <w:rFonts w:ascii="Times New Roman" w:hAnsi="Times New Roman" w:cs="Times New Roman"/>
          <w:sz w:val="24"/>
          <w:szCs w:val="24"/>
        </w:rPr>
        <w:t xml:space="preserve">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393C74">
        <w:rPr>
          <w:rFonts w:ascii="Times New Roman" w:hAnsi="Times New Roman" w:cs="Times New Roman"/>
          <w:bCs/>
          <w:sz w:val="24"/>
          <w:szCs w:val="24"/>
        </w:rPr>
        <w:t>.</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sz w:val="24"/>
          <w:szCs w:val="24"/>
        </w:rPr>
        <w:t>Район аэродрома</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Санитарно-защитная зон</w:t>
      </w:r>
      <w:proofErr w:type="gramStart"/>
      <w:r w:rsidRPr="00393C74">
        <w:rPr>
          <w:rFonts w:ascii="Times New Roman" w:hAnsi="Times New Roman" w:cs="Times New Roman"/>
          <w:b/>
          <w:bCs/>
          <w:sz w:val="24"/>
          <w:szCs w:val="24"/>
        </w:rPr>
        <w:t>а</w:t>
      </w:r>
      <w:r w:rsidRPr="003A55A3">
        <w:rPr>
          <w:rFonts w:ascii="Times New Roman" w:hAnsi="Times New Roman" w:cs="Times New Roman"/>
          <w:b/>
          <w:sz w:val="24"/>
          <w:szCs w:val="24"/>
        </w:rPr>
        <w:t>-</w:t>
      </w:r>
      <w:proofErr w:type="gramEnd"/>
      <w:r w:rsidRPr="003A55A3">
        <w:rPr>
          <w:rFonts w:ascii="Times New Roman" w:hAnsi="Times New Roman" w:cs="Times New Roman"/>
          <w:b/>
          <w:sz w:val="24"/>
          <w:szCs w:val="24"/>
        </w:rPr>
        <w:t xml:space="preserve"> </w:t>
      </w:r>
      <w:r w:rsidRPr="00393C74">
        <w:rPr>
          <w:rFonts w:ascii="Times New Roman" w:hAnsi="Times New Roman" w:cs="Times New Roman"/>
          <w:sz w:val="24"/>
          <w:szCs w:val="24"/>
        </w:rPr>
        <w:t xml:space="preserve">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84A0A" w:rsidRPr="00393C74" w:rsidRDefault="00D84A0A" w:rsidP="00D84A0A">
      <w:pPr>
        <w:autoSpaceDE w:val="0"/>
        <w:autoSpaceDN w:val="0"/>
        <w:adjustRightInd w:val="0"/>
        <w:spacing w:after="0" w:line="240" w:lineRule="auto"/>
        <w:ind w:firstLine="709"/>
        <w:jc w:val="both"/>
        <w:rPr>
          <w:rFonts w:ascii="Times New Roman" w:hAnsi="Times New Roman" w:cs="Times New Roman"/>
          <w:bCs/>
          <w:sz w:val="24"/>
          <w:szCs w:val="24"/>
        </w:rPr>
      </w:pPr>
      <w:r w:rsidRPr="00393C74">
        <w:rPr>
          <w:rFonts w:ascii="Times New Roman" w:hAnsi="Times New Roman" w:cs="Times New Roman"/>
          <w:b/>
          <w:bCs/>
          <w:sz w:val="24"/>
          <w:szCs w:val="24"/>
        </w:rPr>
        <w:t>Сельское</w:t>
      </w:r>
      <w:r>
        <w:rPr>
          <w:rFonts w:ascii="Times New Roman" w:hAnsi="Times New Roman" w:cs="Times New Roman"/>
          <w:b/>
          <w:bCs/>
          <w:sz w:val="24"/>
          <w:szCs w:val="24"/>
        </w:rPr>
        <w:t xml:space="preserve"> </w:t>
      </w:r>
      <w:r w:rsidRPr="00393C74">
        <w:rPr>
          <w:rFonts w:ascii="Times New Roman" w:hAnsi="Times New Roman" w:cs="Times New Roman"/>
          <w:b/>
          <w:bCs/>
          <w:sz w:val="24"/>
          <w:szCs w:val="24"/>
        </w:rPr>
        <w:t>поселение</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84A0A" w:rsidRPr="00393C74" w:rsidRDefault="00D84A0A" w:rsidP="00D84A0A">
      <w:pPr>
        <w:autoSpaceDE w:val="0"/>
        <w:autoSpaceDN w:val="0"/>
        <w:adjustRightInd w:val="0"/>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lastRenderedPageBreak/>
        <w:t>Система расселени</w:t>
      </w:r>
      <w:proofErr w:type="gramStart"/>
      <w:r w:rsidRPr="00393C74">
        <w:rPr>
          <w:rFonts w:ascii="Times New Roman" w:hAnsi="Times New Roman" w:cs="Times New Roman"/>
          <w:b/>
          <w:bCs/>
          <w:sz w:val="24"/>
          <w:szCs w:val="24"/>
        </w:rPr>
        <w:t>я</w:t>
      </w:r>
      <w:r w:rsidRPr="003A55A3">
        <w:rPr>
          <w:rFonts w:ascii="Times New Roman" w:hAnsi="Times New Roman" w:cs="Times New Roman"/>
          <w:b/>
          <w:sz w:val="24"/>
          <w:szCs w:val="24"/>
        </w:rPr>
        <w:t>-</w:t>
      </w:r>
      <w:proofErr w:type="gramEnd"/>
      <w:r w:rsidRPr="003A55A3">
        <w:rPr>
          <w:rFonts w:ascii="Times New Roman" w:hAnsi="Times New Roman" w:cs="Times New Roman"/>
          <w:b/>
          <w:sz w:val="24"/>
          <w:szCs w:val="24"/>
        </w:rPr>
        <w:t xml:space="preserve"> </w:t>
      </w:r>
      <w:r w:rsidRPr="00393C74">
        <w:rPr>
          <w:rFonts w:ascii="Times New Roman" w:hAnsi="Times New Roman" w:cs="Times New Roman"/>
          <w:sz w:val="24"/>
          <w:szCs w:val="24"/>
        </w:rPr>
        <w:t>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84A0A" w:rsidRPr="00393C74" w:rsidRDefault="00D84A0A" w:rsidP="00D84A0A">
      <w:pPr>
        <w:spacing w:after="0" w:line="240" w:lineRule="auto"/>
        <w:ind w:firstLine="709"/>
        <w:jc w:val="both"/>
        <w:rPr>
          <w:rFonts w:ascii="Times New Roman" w:hAnsi="Times New Roman" w:cs="Times New Roman"/>
          <w:bCs/>
          <w:sz w:val="24"/>
          <w:szCs w:val="24"/>
        </w:rPr>
      </w:pPr>
      <w:r w:rsidRPr="00393C74">
        <w:rPr>
          <w:rFonts w:ascii="Times New Roman" w:hAnsi="Times New Roman" w:cs="Times New Roman"/>
          <w:b/>
          <w:bCs/>
          <w:sz w:val="24"/>
          <w:szCs w:val="24"/>
        </w:rPr>
        <w:t>Социально-гарантированные условия жизнедеятельности</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D84A0A" w:rsidRPr="003A55A3" w:rsidRDefault="00D84A0A" w:rsidP="00D84A0A">
      <w:pPr>
        <w:spacing w:after="0" w:line="240" w:lineRule="auto"/>
        <w:ind w:firstLine="709"/>
        <w:jc w:val="both"/>
        <w:rPr>
          <w:rFonts w:ascii="Times New Roman" w:hAnsi="Times New Roman" w:cs="Times New Roman"/>
          <w:b/>
          <w:bCs/>
          <w:sz w:val="24"/>
          <w:szCs w:val="24"/>
        </w:rPr>
      </w:pPr>
      <w:r w:rsidRPr="00393C74">
        <w:rPr>
          <w:rFonts w:ascii="Times New Roman" w:hAnsi="Times New Roman" w:cs="Times New Roman"/>
          <w:b/>
          <w:bCs/>
          <w:sz w:val="24"/>
          <w:szCs w:val="24"/>
        </w:rPr>
        <w:t>Среда обитани</w:t>
      </w:r>
      <w:proofErr w:type="gramStart"/>
      <w:r w:rsidRPr="00393C74">
        <w:rPr>
          <w:rFonts w:ascii="Times New Roman" w:hAnsi="Times New Roman" w:cs="Times New Roman"/>
          <w:b/>
          <w:bCs/>
          <w:sz w:val="24"/>
          <w:szCs w:val="24"/>
        </w:rPr>
        <w:t>я</w:t>
      </w:r>
      <w:r w:rsidRPr="00393C74">
        <w:rPr>
          <w:rFonts w:ascii="Times New Roman" w:hAnsi="Times New Roman" w:cs="Times New Roman"/>
          <w:bCs/>
          <w:sz w:val="24"/>
          <w:szCs w:val="24"/>
        </w:rPr>
        <w:t>-</w:t>
      </w:r>
      <w:proofErr w:type="gramEnd"/>
      <w:r w:rsidRPr="00393C74">
        <w:rPr>
          <w:rFonts w:ascii="Times New Roman" w:hAnsi="Times New Roman" w:cs="Times New Roman"/>
          <w:bCs/>
          <w:sz w:val="24"/>
          <w:szCs w:val="24"/>
        </w:rPr>
        <w:t xml:space="preserve"> совокупность объектов, явлений и факторов окружающей (природной и искусственной) среды, определяющая условия жизнедеятельности человека</w:t>
      </w:r>
      <w:r w:rsidRPr="003A55A3">
        <w:rPr>
          <w:rFonts w:ascii="Times New Roman" w:hAnsi="Times New Roman" w:cs="Times New Roman"/>
          <w:b/>
          <w:bCs/>
          <w:sz w:val="24"/>
          <w:szCs w:val="24"/>
        </w:rPr>
        <w:t>.</w:t>
      </w:r>
    </w:p>
    <w:p w:rsidR="00D84A0A" w:rsidRPr="00393C74" w:rsidRDefault="00D84A0A" w:rsidP="00D84A0A">
      <w:pPr>
        <w:autoSpaceDE w:val="0"/>
        <w:autoSpaceDN w:val="0"/>
        <w:adjustRightInd w:val="0"/>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Статус населенного пункта</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правовое положение населенного пункта (административный центр субъекта Российской Федерации, муниципального района, сельского поселения).</w:t>
      </w:r>
    </w:p>
    <w:p w:rsidR="00D84A0A" w:rsidRPr="003A55A3" w:rsidRDefault="00D84A0A" w:rsidP="00D84A0A">
      <w:pPr>
        <w:spacing w:after="0" w:line="240" w:lineRule="auto"/>
        <w:ind w:firstLine="709"/>
        <w:jc w:val="both"/>
        <w:rPr>
          <w:rFonts w:ascii="Times New Roman" w:hAnsi="Times New Roman" w:cs="Times New Roman"/>
          <w:b/>
          <w:sz w:val="24"/>
          <w:szCs w:val="24"/>
        </w:rPr>
      </w:pPr>
      <w:r w:rsidRPr="00393C74">
        <w:rPr>
          <w:rFonts w:ascii="Times New Roman" w:hAnsi="Times New Roman" w:cs="Times New Roman"/>
          <w:b/>
          <w:bCs/>
          <w:sz w:val="24"/>
          <w:szCs w:val="24"/>
        </w:rPr>
        <w:t>Территориальное планирование</w:t>
      </w:r>
      <w:r w:rsidRPr="00393C74">
        <w:rPr>
          <w:rFonts w:ascii="Times New Roman" w:hAnsi="Times New Roman"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A55A3">
        <w:rPr>
          <w:rFonts w:ascii="Times New Roman" w:hAnsi="Times New Roman" w:cs="Times New Roman"/>
          <w:b/>
          <w:sz w:val="24"/>
          <w:szCs w:val="24"/>
        </w:rPr>
        <w:t>.</w:t>
      </w:r>
    </w:p>
    <w:p w:rsidR="00D84A0A" w:rsidRPr="00393C74" w:rsidRDefault="00D84A0A" w:rsidP="00D84A0A">
      <w:pPr>
        <w:adjustRightInd w:val="0"/>
        <w:spacing w:after="0" w:line="240" w:lineRule="auto"/>
        <w:ind w:firstLine="709"/>
        <w:jc w:val="both"/>
        <w:rPr>
          <w:rFonts w:ascii="Times New Roman" w:hAnsi="Times New Roman" w:cs="Times New Roman"/>
          <w:spacing w:val="-2"/>
          <w:sz w:val="24"/>
          <w:szCs w:val="24"/>
        </w:rPr>
      </w:pPr>
      <w:proofErr w:type="gramStart"/>
      <w:r w:rsidRPr="00393C74">
        <w:rPr>
          <w:rFonts w:ascii="Times New Roman" w:hAnsi="Times New Roman" w:cs="Times New Roman"/>
          <w:b/>
          <w:bCs/>
          <w:spacing w:val="-2"/>
          <w:sz w:val="24"/>
          <w:szCs w:val="24"/>
        </w:rPr>
        <w:t>Территории общего пользования</w:t>
      </w:r>
      <w:r w:rsidRPr="003A55A3">
        <w:rPr>
          <w:rFonts w:ascii="Times New Roman" w:hAnsi="Times New Roman" w:cs="Times New Roman"/>
          <w:b/>
          <w:spacing w:val="-2"/>
          <w:sz w:val="24"/>
          <w:szCs w:val="24"/>
        </w:rPr>
        <w:t xml:space="preserve"> - </w:t>
      </w:r>
      <w:r w:rsidRPr="00393C74">
        <w:rPr>
          <w:rFonts w:ascii="Times New Roman" w:hAnsi="Times New Roman" w:cs="Times New Roman"/>
          <w:spacing w:val="-2"/>
          <w:sz w:val="24"/>
          <w:szCs w:val="24"/>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Улица, площадь</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территория общего пользования, ограниченная красными линиями улично-дорожной сети.</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Устойчивое развитие территорий</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Функциональное зонирование территори</w:t>
      </w:r>
      <w:proofErr w:type="gramStart"/>
      <w:r w:rsidRPr="00393C74">
        <w:rPr>
          <w:rFonts w:ascii="Times New Roman" w:hAnsi="Times New Roman" w:cs="Times New Roman"/>
          <w:b/>
          <w:bCs/>
          <w:sz w:val="24"/>
          <w:szCs w:val="24"/>
        </w:rPr>
        <w:t>и</w:t>
      </w:r>
      <w:r w:rsidRPr="003A55A3">
        <w:rPr>
          <w:rFonts w:ascii="Times New Roman" w:hAnsi="Times New Roman" w:cs="Times New Roman"/>
          <w:b/>
          <w:sz w:val="24"/>
          <w:szCs w:val="24"/>
        </w:rPr>
        <w:t>-</w:t>
      </w:r>
      <w:proofErr w:type="gramEnd"/>
      <w:r w:rsidRPr="003A55A3">
        <w:rPr>
          <w:rFonts w:ascii="Times New Roman" w:hAnsi="Times New Roman" w:cs="Times New Roman"/>
          <w:b/>
          <w:sz w:val="24"/>
          <w:szCs w:val="24"/>
        </w:rPr>
        <w:t xml:space="preserve"> </w:t>
      </w:r>
      <w:r w:rsidRPr="00393C74">
        <w:rPr>
          <w:rFonts w:ascii="Times New Roman" w:hAnsi="Times New Roman" w:cs="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Функциональные зоны</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зоны, для которых документами территориального планирования определены границы и функциональное назначение.</w:t>
      </w:r>
    </w:p>
    <w:p w:rsidR="00D84A0A" w:rsidRPr="00393C74" w:rsidRDefault="00D84A0A" w:rsidP="00D84A0A">
      <w:pPr>
        <w:spacing w:after="0" w:line="240" w:lineRule="auto"/>
        <w:ind w:firstLine="709"/>
        <w:jc w:val="both"/>
        <w:rPr>
          <w:rFonts w:ascii="Times New Roman" w:hAnsi="Times New Roman" w:cs="Times New Roman"/>
          <w:sz w:val="24"/>
          <w:szCs w:val="24"/>
        </w:rPr>
      </w:pPr>
      <w:r w:rsidRPr="00393C74">
        <w:rPr>
          <w:rFonts w:ascii="Times New Roman" w:hAnsi="Times New Roman" w:cs="Times New Roman"/>
          <w:b/>
          <w:bCs/>
          <w:sz w:val="24"/>
          <w:szCs w:val="24"/>
        </w:rPr>
        <w:t>Чрезвычайная ситуация</w:t>
      </w:r>
      <w:r w:rsidRPr="003A55A3">
        <w:rPr>
          <w:rFonts w:ascii="Times New Roman" w:hAnsi="Times New Roman" w:cs="Times New Roman"/>
          <w:b/>
          <w:sz w:val="24"/>
          <w:szCs w:val="24"/>
        </w:rPr>
        <w:t xml:space="preserve"> - </w:t>
      </w:r>
      <w:r w:rsidRPr="00393C74">
        <w:rPr>
          <w:rFonts w:ascii="Times New Roman" w:hAnsi="Times New Roman" w:cs="Times New Roman"/>
          <w:sz w:val="24"/>
          <w:szCs w:val="24"/>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84A0A" w:rsidRPr="003A55A3" w:rsidRDefault="00D84A0A" w:rsidP="00D84A0A">
      <w:pPr>
        <w:spacing w:line="239" w:lineRule="auto"/>
        <w:ind w:firstLine="720"/>
        <w:jc w:val="both"/>
        <w:rPr>
          <w:rFonts w:ascii="Times New Roman" w:hAnsi="Times New Roman" w:cs="Times New Roman"/>
          <w:b/>
          <w:bCs/>
          <w:sz w:val="24"/>
          <w:szCs w:val="24"/>
        </w:rPr>
      </w:pPr>
    </w:p>
    <w:p w:rsidR="00D84A0A" w:rsidRPr="00E916B5" w:rsidRDefault="00D84A0A" w:rsidP="00D84A0A">
      <w:pPr>
        <w:jc w:val="both"/>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D84A0A" w:rsidRDefault="00D84A0A"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301027" w:rsidRDefault="00301027" w:rsidP="003B12CD">
      <w:pPr>
        <w:spacing w:after="0" w:line="240" w:lineRule="auto"/>
        <w:rPr>
          <w:rFonts w:ascii="Times New Roman" w:hAnsi="Times New Roman" w:cs="Times New Roman"/>
        </w:rPr>
        <w:sectPr w:rsidR="00301027" w:rsidSect="00886B90">
          <w:pgSz w:w="11906" w:h="16838" w:code="9"/>
          <w:pgMar w:top="1134" w:right="567" w:bottom="1134" w:left="1134" w:header="709" w:footer="709" w:gutter="0"/>
          <w:cols w:space="708"/>
          <w:docGrid w:linePitch="360"/>
        </w:sectPr>
      </w:pPr>
    </w:p>
    <w:tbl>
      <w:tblPr>
        <w:tblW w:w="0" w:type="auto"/>
        <w:tblLook w:val="01E0" w:firstRow="1" w:lastRow="1" w:firstColumn="1" w:lastColumn="1" w:noHBand="0" w:noVBand="0"/>
      </w:tblPr>
      <w:tblGrid>
        <w:gridCol w:w="2268"/>
        <w:gridCol w:w="9180"/>
      </w:tblGrid>
      <w:tr w:rsidR="00B7645B" w:rsidRPr="004A5204" w:rsidTr="0077512E">
        <w:trPr>
          <w:trHeight w:val="1762"/>
        </w:trPr>
        <w:tc>
          <w:tcPr>
            <w:tcW w:w="2268" w:type="dxa"/>
            <w:shd w:val="clear" w:color="auto" w:fill="0066FF"/>
          </w:tcPr>
          <w:p w:rsidR="00B7645B" w:rsidRPr="004A5204" w:rsidRDefault="00B7645B" w:rsidP="003D1869">
            <w:pPr>
              <w:rPr>
                <w:sz w:val="28"/>
                <w:szCs w:val="28"/>
              </w:rPr>
            </w:pPr>
          </w:p>
        </w:tc>
        <w:tc>
          <w:tcPr>
            <w:tcW w:w="9180" w:type="dxa"/>
            <w:shd w:val="clear" w:color="auto" w:fill="auto"/>
          </w:tcPr>
          <w:p w:rsidR="00B7645B" w:rsidRPr="004A5204" w:rsidRDefault="00B7645B" w:rsidP="003D1869">
            <w:pPr>
              <w:spacing w:before="120"/>
              <w:rPr>
                <w:b/>
                <w:bCs/>
                <w:sz w:val="36"/>
                <w:szCs w:val="36"/>
              </w:rPr>
            </w:pPr>
          </w:p>
        </w:tc>
      </w:tr>
      <w:tr w:rsidR="00B7645B" w:rsidRPr="004A5204" w:rsidTr="003D1869">
        <w:tc>
          <w:tcPr>
            <w:tcW w:w="2268" w:type="dxa"/>
            <w:shd w:val="clear" w:color="auto" w:fill="auto"/>
          </w:tcPr>
          <w:p w:rsidR="00B7645B" w:rsidRPr="004A5204" w:rsidRDefault="00B7645B" w:rsidP="003D1869">
            <w:pPr>
              <w:rPr>
                <w:sz w:val="28"/>
                <w:szCs w:val="28"/>
              </w:rPr>
            </w:pPr>
          </w:p>
        </w:tc>
        <w:tc>
          <w:tcPr>
            <w:tcW w:w="9180" w:type="dxa"/>
            <w:shd w:val="clear" w:color="auto" w:fill="0066FF"/>
          </w:tcPr>
          <w:p w:rsidR="00B7645B" w:rsidRPr="004A5204" w:rsidRDefault="00B7645B" w:rsidP="003D1869">
            <w:pPr>
              <w:rPr>
                <w:sz w:val="28"/>
                <w:szCs w:val="28"/>
              </w:rPr>
            </w:pPr>
          </w:p>
        </w:tc>
      </w:tr>
      <w:tr w:rsidR="00B7645B" w:rsidRPr="004A5204" w:rsidTr="003D1869">
        <w:trPr>
          <w:trHeight w:val="10886"/>
        </w:trPr>
        <w:tc>
          <w:tcPr>
            <w:tcW w:w="2268" w:type="dxa"/>
            <w:shd w:val="clear" w:color="auto" w:fill="0066FF"/>
          </w:tcPr>
          <w:p w:rsidR="00B7645B" w:rsidRPr="004A5204" w:rsidRDefault="00B7645B" w:rsidP="003D1869">
            <w:pPr>
              <w:rPr>
                <w:sz w:val="28"/>
                <w:szCs w:val="28"/>
              </w:rPr>
            </w:pPr>
          </w:p>
        </w:tc>
        <w:tc>
          <w:tcPr>
            <w:tcW w:w="9180" w:type="dxa"/>
            <w:shd w:val="clear" w:color="auto" w:fill="auto"/>
          </w:tcPr>
          <w:p w:rsidR="00B7645B" w:rsidRPr="004A5204" w:rsidRDefault="00B7645B" w:rsidP="003D1869">
            <w:pPr>
              <w:jc w:val="center"/>
              <w:rPr>
                <w:sz w:val="28"/>
                <w:szCs w:val="28"/>
              </w:rPr>
            </w:pPr>
          </w:p>
          <w:p w:rsidR="00B7645B" w:rsidRPr="004A5204" w:rsidRDefault="00B7645B" w:rsidP="003D1869">
            <w:pPr>
              <w:spacing w:before="120"/>
              <w:rPr>
                <w:sz w:val="28"/>
                <w:szCs w:val="28"/>
              </w:rPr>
            </w:pP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МЕСТНЫЕ НОРМАТИВЫ</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ГРАДОСТРОИТЕЛЬНОГО ПРОЕКТИРОВАНИЯ</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КОЗЫРЕВСКОГО СЕЛЬСКОГО ПОСЕЛЕНИЯ</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КАМЧАТСКОГО КРАЯ</w:t>
            </w:r>
          </w:p>
          <w:p w:rsidR="00B7645B" w:rsidRPr="009C1DCF" w:rsidRDefault="00B7645B" w:rsidP="003D1869">
            <w:pPr>
              <w:spacing w:before="120"/>
              <w:jc w:val="center"/>
              <w:rPr>
                <w:rFonts w:ascii="Times New Roman" w:hAnsi="Times New Roman" w:cs="Times New Roman"/>
                <w:b/>
                <w:bCs/>
                <w:sz w:val="36"/>
                <w:szCs w:val="36"/>
              </w:rPr>
            </w:pPr>
          </w:p>
          <w:p w:rsidR="00B7645B" w:rsidRPr="009C1DCF" w:rsidRDefault="00B7645B" w:rsidP="003D1869">
            <w:pPr>
              <w:spacing w:before="120"/>
              <w:jc w:val="center"/>
              <w:rPr>
                <w:rFonts w:ascii="Times New Roman" w:hAnsi="Times New Roman" w:cs="Times New Roman"/>
                <w:b/>
                <w:bCs/>
                <w:sz w:val="36"/>
                <w:szCs w:val="36"/>
              </w:rPr>
            </w:pP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Часть 2</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 xml:space="preserve">МАТЕРИАЛЫ ПО ОБОСНОВАНИЮ </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 xml:space="preserve">РАСЧЕТНЫХ ПОКАЗАТЕЛЕЙ, </w:t>
            </w:r>
          </w:p>
          <w:p w:rsidR="00B7645B" w:rsidRPr="009C1DCF" w:rsidRDefault="00B7645B" w:rsidP="003D1869">
            <w:pPr>
              <w:spacing w:before="120"/>
              <w:jc w:val="center"/>
              <w:rPr>
                <w:rFonts w:ascii="Times New Roman" w:hAnsi="Times New Roman" w:cs="Times New Roman"/>
                <w:b/>
                <w:bCs/>
                <w:sz w:val="36"/>
                <w:szCs w:val="36"/>
              </w:rPr>
            </w:pPr>
            <w:proofErr w:type="gramStart"/>
            <w:r w:rsidRPr="009C1DCF">
              <w:rPr>
                <w:rFonts w:ascii="Times New Roman" w:hAnsi="Times New Roman" w:cs="Times New Roman"/>
                <w:b/>
                <w:bCs/>
                <w:sz w:val="36"/>
                <w:szCs w:val="36"/>
              </w:rPr>
              <w:t>СОДЕРЖАЩИХСЯ</w:t>
            </w:r>
            <w:proofErr w:type="gramEnd"/>
            <w:r w:rsidRPr="009C1DCF">
              <w:rPr>
                <w:rFonts w:ascii="Times New Roman" w:hAnsi="Times New Roman" w:cs="Times New Roman"/>
                <w:b/>
                <w:bCs/>
                <w:sz w:val="36"/>
                <w:szCs w:val="36"/>
              </w:rPr>
              <w:t xml:space="preserve"> В ОСНОВНОЙ ЧАСТИ </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 xml:space="preserve">НОРМАТИВОВ </w:t>
            </w:r>
            <w:proofErr w:type="gramStart"/>
            <w:r w:rsidRPr="009C1DCF">
              <w:rPr>
                <w:rFonts w:ascii="Times New Roman" w:hAnsi="Times New Roman" w:cs="Times New Roman"/>
                <w:b/>
                <w:bCs/>
                <w:sz w:val="36"/>
                <w:szCs w:val="36"/>
              </w:rPr>
              <w:t>ГРАДОСТРОИТЕЛЬНОГО</w:t>
            </w:r>
            <w:proofErr w:type="gramEnd"/>
            <w:r w:rsidRPr="009C1DCF">
              <w:rPr>
                <w:rFonts w:ascii="Times New Roman" w:hAnsi="Times New Roman" w:cs="Times New Roman"/>
                <w:b/>
                <w:bCs/>
                <w:sz w:val="36"/>
                <w:szCs w:val="36"/>
              </w:rPr>
              <w:t xml:space="preserve"> </w:t>
            </w:r>
          </w:p>
          <w:p w:rsidR="00B7645B" w:rsidRPr="009C1DCF" w:rsidRDefault="00B7645B" w:rsidP="003D1869">
            <w:pPr>
              <w:spacing w:before="120"/>
              <w:jc w:val="center"/>
              <w:rPr>
                <w:rFonts w:ascii="Times New Roman" w:hAnsi="Times New Roman" w:cs="Times New Roman"/>
                <w:b/>
                <w:bCs/>
                <w:sz w:val="36"/>
                <w:szCs w:val="36"/>
              </w:rPr>
            </w:pPr>
            <w:r w:rsidRPr="009C1DCF">
              <w:rPr>
                <w:rFonts w:ascii="Times New Roman" w:hAnsi="Times New Roman" w:cs="Times New Roman"/>
                <w:b/>
                <w:bCs/>
                <w:sz w:val="36"/>
                <w:szCs w:val="36"/>
              </w:rPr>
              <w:t>ПРОЕКТИРОВАНИЯ</w:t>
            </w:r>
          </w:p>
          <w:p w:rsidR="00B7645B" w:rsidRPr="004A5204" w:rsidRDefault="00B7645B" w:rsidP="003D1869">
            <w:pPr>
              <w:jc w:val="center"/>
              <w:rPr>
                <w:sz w:val="28"/>
                <w:szCs w:val="28"/>
              </w:rPr>
            </w:pPr>
          </w:p>
        </w:tc>
      </w:tr>
      <w:tr w:rsidR="00B7645B" w:rsidRPr="004A5204" w:rsidTr="003D1869">
        <w:tc>
          <w:tcPr>
            <w:tcW w:w="2268" w:type="dxa"/>
            <w:shd w:val="clear" w:color="auto" w:fill="auto"/>
          </w:tcPr>
          <w:p w:rsidR="00B7645B" w:rsidRPr="004A5204" w:rsidRDefault="00B7645B" w:rsidP="003D1869">
            <w:pPr>
              <w:rPr>
                <w:sz w:val="28"/>
                <w:szCs w:val="28"/>
              </w:rPr>
            </w:pPr>
          </w:p>
        </w:tc>
        <w:tc>
          <w:tcPr>
            <w:tcW w:w="9180" w:type="dxa"/>
            <w:shd w:val="clear" w:color="auto" w:fill="0066FF"/>
          </w:tcPr>
          <w:p w:rsidR="00B7645B" w:rsidRPr="004A5204" w:rsidRDefault="00B7645B" w:rsidP="003D1869">
            <w:pPr>
              <w:rPr>
                <w:sz w:val="28"/>
                <w:szCs w:val="28"/>
              </w:rPr>
            </w:pPr>
          </w:p>
        </w:tc>
      </w:tr>
      <w:tr w:rsidR="00B7645B" w:rsidRPr="004A5204" w:rsidTr="003D1869">
        <w:trPr>
          <w:trHeight w:val="80"/>
        </w:trPr>
        <w:tc>
          <w:tcPr>
            <w:tcW w:w="2268" w:type="dxa"/>
            <w:shd w:val="clear" w:color="auto" w:fill="0066FF"/>
          </w:tcPr>
          <w:p w:rsidR="00B7645B" w:rsidRPr="004A5204" w:rsidRDefault="00B7645B" w:rsidP="003D1869">
            <w:pPr>
              <w:rPr>
                <w:sz w:val="28"/>
                <w:szCs w:val="28"/>
              </w:rPr>
            </w:pPr>
          </w:p>
        </w:tc>
        <w:tc>
          <w:tcPr>
            <w:tcW w:w="9180" w:type="dxa"/>
            <w:shd w:val="clear" w:color="auto" w:fill="auto"/>
            <w:vAlign w:val="center"/>
          </w:tcPr>
          <w:p w:rsidR="00B7645B" w:rsidRPr="009C1DCF" w:rsidRDefault="00B7645B" w:rsidP="003D1869">
            <w:pPr>
              <w:spacing w:before="120"/>
              <w:jc w:val="center"/>
              <w:rPr>
                <w:rFonts w:ascii="Times New Roman" w:hAnsi="Times New Roman" w:cs="Times New Roman"/>
                <w:sz w:val="28"/>
                <w:szCs w:val="28"/>
              </w:rPr>
            </w:pPr>
            <w:r w:rsidRPr="009C1DCF">
              <w:rPr>
                <w:rFonts w:ascii="Times New Roman" w:hAnsi="Times New Roman" w:cs="Times New Roman"/>
                <w:sz w:val="28"/>
                <w:szCs w:val="28"/>
              </w:rPr>
              <w:t>201</w:t>
            </w:r>
            <w:r>
              <w:rPr>
                <w:rFonts w:ascii="Times New Roman" w:hAnsi="Times New Roman" w:cs="Times New Roman"/>
                <w:sz w:val="28"/>
                <w:szCs w:val="28"/>
              </w:rPr>
              <w:t>6</w:t>
            </w:r>
          </w:p>
        </w:tc>
      </w:tr>
    </w:tbl>
    <w:p w:rsidR="00B7645B" w:rsidRPr="004A5204" w:rsidRDefault="00B7645B" w:rsidP="00B7645B">
      <w:pPr>
        <w:rPr>
          <w:sz w:val="2"/>
          <w:szCs w:val="2"/>
        </w:rPr>
        <w:sectPr w:rsidR="00B7645B" w:rsidRPr="004A5204" w:rsidSect="00B7645B">
          <w:headerReference w:type="even" r:id="rId30"/>
          <w:headerReference w:type="default" r:id="rId31"/>
          <w:footerReference w:type="even" r:id="rId32"/>
          <w:footerReference w:type="default" r:id="rId33"/>
          <w:headerReference w:type="first" r:id="rId34"/>
          <w:footerReference w:type="first" r:id="rId35"/>
          <w:pgSz w:w="11906" w:h="16838" w:code="9"/>
          <w:pgMar w:top="284" w:right="284" w:bottom="284" w:left="284" w:header="709" w:footer="709" w:gutter="0"/>
          <w:pgNumType w:start="1"/>
          <w:cols w:space="708"/>
          <w:titlePg/>
          <w:docGrid w:linePitch="360"/>
        </w:sectPr>
      </w:pPr>
    </w:p>
    <w:p w:rsidR="00B7645B" w:rsidRPr="004A5204" w:rsidRDefault="00B7645B" w:rsidP="00B7645B">
      <w:pPr>
        <w:rPr>
          <w:sz w:val="2"/>
          <w:szCs w:val="2"/>
        </w:rPr>
      </w:pPr>
    </w:p>
    <w:p w:rsidR="00B7645B" w:rsidRPr="009C1DCF"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 МЕСТНЫЕ НОРМАТИВЫ </w:t>
      </w:r>
    </w:p>
    <w:p w:rsidR="00B7645B" w:rsidRPr="009C1DCF"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ГРАДОСТРОИТЕЛЬНОГО ПРОЕКТИРОВАНИЯ </w:t>
      </w:r>
    </w:p>
    <w:p w:rsidR="00B7645B" w:rsidRDefault="00B7645B" w:rsidP="00B7645B">
      <w:pPr>
        <w:spacing w:after="0" w:line="240" w:lineRule="auto"/>
        <w:jc w:val="center"/>
        <w:rPr>
          <w:rFonts w:ascii="Times New Roman" w:hAnsi="Times New Roman" w:cs="Times New Roman"/>
          <w:b/>
          <w:sz w:val="28"/>
          <w:szCs w:val="28"/>
        </w:rPr>
      </w:pPr>
      <w:r w:rsidRPr="009C1DCF">
        <w:rPr>
          <w:rFonts w:ascii="Times New Roman" w:hAnsi="Times New Roman" w:cs="Times New Roman"/>
          <w:b/>
          <w:sz w:val="28"/>
          <w:szCs w:val="28"/>
        </w:rPr>
        <w:t xml:space="preserve">КОЗЫРЕВСКОГО СЕЛЬСКОГО ПОСЕЛЕНИЯ </w:t>
      </w:r>
    </w:p>
    <w:p w:rsidR="00B7645B" w:rsidRPr="009C1DCF" w:rsidRDefault="00B7645B" w:rsidP="00B7645B">
      <w:pPr>
        <w:spacing w:after="0" w:line="240" w:lineRule="auto"/>
        <w:jc w:val="center"/>
        <w:rPr>
          <w:rFonts w:ascii="Times New Roman" w:hAnsi="Times New Roman" w:cs="Times New Roman"/>
          <w:b/>
          <w:bCs/>
        </w:rPr>
      </w:pPr>
      <w:r w:rsidRPr="009C1DCF">
        <w:rPr>
          <w:rFonts w:ascii="Times New Roman" w:hAnsi="Times New Roman" w:cs="Times New Roman"/>
          <w:b/>
          <w:sz w:val="28"/>
          <w:szCs w:val="28"/>
        </w:rPr>
        <w:t xml:space="preserve">КАМЧАТСКОГО КРАЯ </w:t>
      </w:r>
    </w:p>
    <w:p w:rsidR="00B7645B" w:rsidRPr="004A5204" w:rsidRDefault="00B7645B" w:rsidP="00B7645B">
      <w:pPr>
        <w:jc w:val="both"/>
        <w:rPr>
          <w:sz w:val="28"/>
          <w:szCs w:val="28"/>
        </w:rPr>
      </w:pPr>
    </w:p>
    <w:p w:rsidR="00B7645B" w:rsidRPr="004A5204" w:rsidRDefault="00B7645B" w:rsidP="00B7645B">
      <w:pPr>
        <w:jc w:val="both"/>
        <w:rPr>
          <w:sz w:val="28"/>
          <w:szCs w:val="28"/>
        </w:rPr>
      </w:pPr>
    </w:p>
    <w:tbl>
      <w:tblPr>
        <w:tblW w:w="10008" w:type="dxa"/>
        <w:tblLook w:val="01E0" w:firstRow="1" w:lastRow="1" w:firstColumn="1" w:lastColumn="1" w:noHBand="0" w:noVBand="0"/>
      </w:tblPr>
      <w:tblGrid>
        <w:gridCol w:w="3168"/>
        <w:gridCol w:w="6840"/>
      </w:tblGrid>
      <w:tr w:rsidR="00B7645B" w:rsidRPr="009C1DCF" w:rsidTr="003D1869">
        <w:tc>
          <w:tcPr>
            <w:tcW w:w="3168" w:type="dxa"/>
            <w:shd w:val="clear" w:color="auto" w:fill="auto"/>
          </w:tcPr>
          <w:p w:rsidR="00B7645B" w:rsidRPr="000A25D5" w:rsidRDefault="00B7645B" w:rsidP="003D1869">
            <w:pPr>
              <w:jc w:val="both"/>
              <w:rPr>
                <w:rFonts w:ascii="Times New Roman" w:hAnsi="Times New Roman" w:cs="Times New Roman"/>
                <w:b/>
                <w:bCs/>
                <w:sz w:val="24"/>
                <w:szCs w:val="24"/>
              </w:rPr>
            </w:pPr>
            <w:r w:rsidRPr="000A25D5">
              <w:rPr>
                <w:rFonts w:ascii="Times New Roman" w:hAnsi="Times New Roman" w:cs="Times New Roman"/>
                <w:b/>
                <w:bCs/>
                <w:sz w:val="24"/>
                <w:szCs w:val="24"/>
              </w:rPr>
              <w:t>РАЗРАБОТАНЫ</w:t>
            </w:r>
          </w:p>
        </w:tc>
        <w:tc>
          <w:tcPr>
            <w:tcW w:w="6840" w:type="dxa"/>
            <w:shd w:val="clear" w:color="auto" w:fill="auto"/>
          </w:tcPr>
          <w:p w:rsidR="00B7645B" w:rsidRPr="000A25D5" w:rsidRDefault="00B7645B" w:rsidP="003D1869">
            <w:pPr>
              <w:jc w:val="both"/>
              <w:rPr>
                <w:rFonts w:ascii="Times New Roman" w:hAnsi="Times New Roman" w:cs="Times New Roman"/>
                <w:sz w:val="24"/>
                <w:szCs w:val="24"/>
              </w:rPr>
            </w:pPr>
            <w:r w:rsidRPr="000A25D5">
              <w:rPr>
                <w:rFonts w:ascii="Times New Roman" w:hAnsi="Times New Roman" w:cs="Times New Roman"/>
                <w:sz w:val="24"/>
                <w:szCs w:val="24"/>
              </w:rPr>
              <w:t xml:space="preserve">Отделом муниципального имущества и ЖКХ администрации Козыревского сельского поселения </w:t>
            </w:r>
          </w:p>
          <w:p w:rsidR="00B7645B" w:rsidRPr="000A25D5" w:rsidRDefault="00B7645B" w:rsidP="003D1869">
            <w:pPr>
              <w:jc w:val="both"/>
              <w:rPr>
                <w:rFonts w:ascii="Times New Roman" w:hAnsi="Times New Roman" w:cs="Times New Roman"/>
                <w:sz w:val="24"/>
                <w:szCs w:val="24"/>
              </w:rPr>
            </w:pPr>
          </w:p>
          <w:p w:rsidR="00B7645B" w:rsidRPr="000A25D5" w:rsidRDefault="00B7645B" w:rsidP="003D1869">
            <w:pPr>
              <w:jc w:val="both"/>
              <w:rPr>
                <w:rFonts w:ascii="Times New Roman" w:hAnsi="Times New Roman" w:cs="Times New Roman"/>
                <w:sz w:val="24"/>
                <w:szCs w:val="24"/>
              </w:rPr>
            </w:pPr>
          </w:p>
        </w:tc>
      </w:tr>
      <w:tr w:rsidR="00B7645B" w:rsidRPr="009C1DCF" w:rsidTr="003D1869">
        <w:tc>
          <w:tcPr>
            <w:tcW w:w="3168" w:type="dxa"/>
            <w:shd w:val="clear" w:color="auto" w:fill="auto"/>
          </w:tcPr>
          <w:p w:rsidR="00B7645B" w:rsidRPr="000A25D5" w:rsidRDefault="00B7645B" w:rsidP="003D1869">
            <w:pPr>
              <w:rPr>
                <w:rFonts w:ascii="Times New Roman" w:hAnsi="Times New Roman" w:cs="Times New Roman"/>
                <w:b/>
                <w:bCs/>
                <w:sz w:val="24"/>
                <w:szCs w:val="24"/>
              </w:rPr>
            </w:pPr>
            <w:proofErr w:type="gramStart"/>
            <w:r w:rsidRPr="000A25D5">
              <w:rPr>
                <w:rFonts w:ascii="Times New Roman" w:hAnsi="Times New Roman" w:cs="Times New Roman"/>
                <w:b/>
                <w:bCs/>
                <w:sz w:val="24"/>
                <w:szCs w:val="24"/>
              </w:rPr>
              <w:t>УТВЕРЖДЕНЫ</w:t>
            </w:r>
            <w:proofErr w:type="gramEnd"/>
            <w:r w:rsidRPr="000A25D5">
              <w:rPr>
                <w:rFonts w:ascii="Times New Roman" w:hAnsi="Times New Roman" w:cs="Times New Roman"/>
                <w:b/>
                <w:bCs/>
                <w:sz w:val="24"/>
                <w:szCs w:val="24"/>
              </w:rPr>
              <w:t xml:space="preserve"> И ВВЕДЕНЫ В ДЕЙСТВИЕ</w:t>
            </w:r>
          </w:p>
        </w:tc>
        <w:tc>
          <w:tcPr>
            <w:tcW w:w="6840" w:type="dxa"/>
            <w:shd w:val="clear" w:color="auto" w:fill="auto"/>
          </w:tcPr>
          <w:p w:rsidR="00B7645B" w:rsidRPr="000A25D5" w:rsidRDefault="00B7645B" w:rsidP="003D1869">
            <w:pPr>
              <w:jc w:val="both"/>
              <w:rPr>
                <w:rFonts w:ascii="Times New Roman" w:hAnsi="Times New Roman" w:cs="Times New Roman"/>
                <w:sz w:val="24"/>
                <w:szCs w:val="24"/>
              </w:rPr>
            </w:pPr>
          </w:p>
        </w:tc>
      </w:tr>
    </w:tbl>
    <w:p w:rsidR="00B7645B" w:rsidRPr="004A5204" w:rsidRDefault="00B7645B" w:rsidP="00B7645B">
      <w:pPr>
        <w:jc w:val="both"/>
        <w:rPr>
          <w:sz w:val="28"/>
          <w:szCs w:val="28"/>
        </w:rPr>
      </w:pPr>
    </w:p>
    <w:p w:rsidR="00B7645B" w:rsidRPr="004A5204" w:rsidRDefault="00B7645B" w:rsidP="00B7645B">
      <w:pPr>
        <w:jc w:val="both"/>
        <w:rPr>
          <w:sz w:val="28"/>
          <w:szCs w:val="28"/>
        </w:rPr>
      </w:pPr>
    </w:p>
    <w:p w:rsidR="00B7645B" w:rsidRPr="004A5204" w:rsidRDefault="00B7645B" w:rsidP="00B7645B">
      <w:pPr>
        <w:jc w:val="both"/>
        <w:rPr>
          <w:sz w:val="28"/>
          <w:szCs w:val="28"/>
        </w:rPr>
      </w:pPr>
    </w:p>
    <w:p w:rsidR="00B7645B" w:rsidRPr="009C1DCF" w:rsidRDefault="00B7645B" w:rsidP="00B7645B">
      <w:pPr>
        <w:spacing w:after="0" w:line="240" w:lineRule="auto"/>
        <w:jc w:val="center"/>
        <w:rPr>
          <w:rFonts w:ascii="Times New Roman" w:hAnsi="Times New Roman" w:cs="Times New Roman"/>
          <w:b/>
          <w:bCs/>
          <w:sz w:val="28"/>
          <w:szCs w:val="28"/>
        </w:rPr>
      </w:pPr>
      <w:r w:rsidRPr="004A5204">
        <w:rPr>
          <w:b/>
          <w:bCs/>
          <w:sz w:val="28"/>
          <w:szCs w:val="28"/>
        </w:rPr>
        <w:br w:type="page"/>
      </w:r>
      <w:r w:rsidRPr="009C1DCF">
        <w:rPr>
          <w:rFonts w:ascii="Times New Roman" w:hAnsi="Times New Roman" w:cs="Times New Roman"/>
          <w:b/>
          <w:bCs/>
          <w:sz w:val="28"/>
          <w:szCs w:val="28"/>
        </w:rPr>
        <w:lastRenderedPageBreak/>
        <w:t xml:space="preserve"> МЕСТНЫЕ НОРМАТИВЫ </w:t>
      </w:r>
    </w:p>
    <w:p w:rsidR="00B7645B" w:rsidRPr="009C1DCF"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ГРАДОСТРОИТЕЛЬНОГО ПРОЕКТИРОВАНИЯ </w:t>
      </w:r>
    </w:p>
    <w:p w:rsidR="00B7645B" w:rsidRDefault="00B7645B" w:rsidP="00B7645B">
      <w:pPr>
        <w:spacing w:after="0" w:line="240" w:lineRule="auto"/>
        <w:jc w:val="center"/>
        <w:rPr>
          <w:rFonts w:ascii="Times New Roman" w:hAnsi="Times New Roman" w:cs="Times New Roman"/>
          <w:b/>
          <w:sz w:val="28"/>
          <w:szCs w:val="28"/>
        </w:rPr>
      </w:pPr>
      <w:r w:rsidRPr="009C1DCF">
        <w:rPr>
          <w:rFonts w:ascii="Times New Roman" w:hAnsi="Times New Roman" w:cs="Times New Roman"/>
          <w:b/>
          <w:sz w:val="28"/>
          <w:szCs w:val="28"/>
        </w:rPr>
        <w:t xml:space="preserve">КОЗЫРЕВСКОГО СЕЛЬСКОГО ПОСЕЛЕНИЯ </w:t>
      </w:r>
    </w:p>
    <w:p w:rsidR="00B7645B" w:rsidRPr="009C1DCF" w:rsidRDefault="00B7645B" w:rsidP="00B7645B">
      <w:pPr>
        <w:spacing w:after="0" w:line="240" w:lineRule="auto"/>
        <w:jc w:val="center"/>
        <w:rPr>
          <w:rFonts w:ascii="Times New Roman" w:hAnsi="Times New Roman" w:cs="Times New Roman"/>
          <w:b/>
          <w:bCs/>
        </w:rPr>
      </w:pPr>
      <w:r w:rsidRPr="009C1DCF">
        <w:rPr>
          <w:rFonts w:ascii="Times New Roman" w:hAnsi="Times New Roman" w:cs="Times New Roman"/>
          <w:b/>
          <w:sz w:val="28"/>
          <w:szCs w:val="28"/>
        </w:rPr>
        <w:t xml:space="preserve">КАМЧАТСКОГО КРАЯ </w:t>
      </w:r>
    </w:p>
    <w:p w:rsidR="00B7645B" w:rsidRPr="009C1DCF" w:rsidRDefault="00B7645B" w:rsidP="00B7645B">
      <w:pPr>
        <w:jc w:val="center"/>
        <w:rPr>
          <w:rFonts w:ascii="Times New Roman" w:hAnsi="Times New Roman" w:cs="Times New Roman"/>
          <w:b/>
          <w:bCs/>
        </w:rPr>
      </w:pPr>
    </w:p>
    <w:p w:rsidR="00B7645B" w:rsidRPr="004A5204" w:rsidRDefault="00B7645B" w:rsidP="00B7645B">
      <w:pPr>
        <w:jc w:val="center"/>
        <w:rPr>
          <w:b/>
          <w:bCs/>
        </w:rPr>
      </w:pPr>
    </w:p>
    <w:p w:rsidR="00B7645B" w:rsidRPr="000A25D5" w:rsidRDefault="00B7645B" w:rsidP="00B7645B">
      <w:pPr>
        <w:jc w:val="center"/>
        <w:rPr>
          <w:rFonts w:ascii="Times New Roman" w:hAnsi="Times New Roman" w:cs="Times New Roman"/>
          <w:b/>
          <w:bCs/>
          <w:sz w:val="24"/>
          <w:szCs w:val="24"/>
        </w:rPr>
      </w:pPr>
      <w:r w:rsidRPr="000A25D5">
        <w:rPr>
          <w:rFonts w:ascii="Times New Roman" w:hAnsi="Times New Roman" w:cs="Times New Roman"/>
          <w:b/>
          <w:bCs/>
          <w:sz w:val="24"/>
          <w:szCs w:val="24"/>
        </w:rPr>
        <w:t>СОДЕРЖАНИЕ</w:t>
      </w:r>
    </w:p>
    <w:p w:rsidR="00B7645B" w:rsidRPr="009C1DCF" w:rsidRDefault="00B7645B" w:rsidP="00B7645B">
      <w:pPr>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702"/>
      </w:tblGrid>
      <w:tr w:rsidR="00B7645B" w:rsidRPr="009C1DCF" w:rsidTr="003D1869">
        <w:trPr>
          <w:trHeight w:val="454"/>
        </w:trPr>
        <w:tc>
          <w:tcPr>
            <w:tcW w:w="8472" w:type="dxa"/>
            <w:shd w:val="clear" w:color="auto" w:fill="auto"/>
            <w:vAlign w:val="center"/>
          </w:tcPr>
          <w:p w:rsidR="00B7645B" w:rsidRPr="000A25D5" w:rsidRDefault="00B7645B" w:rsidP="003D1869">
            <w:pPr>
              <w:jc w:val="center"/>
              <w:rPr>
                <w:rFonts w:ascii="Times New Roman" w:hAnsi="Times New Roman" w:cs="Times New Roman"/>
                <w:b/>
                <w:bCs/>
                <w:sz w:val="24"/>
                <w:szCs w:val="24"/>
              </w:rPr>
            </w:pPr>
            <w:r w:rsidRPr="000A25D5">
              <w:rPr>
                <w:rFonts w:ascii="Times New Roman" w:hAnsi="Times New Roman" w:cs="Times New Roman"/>
                <w:b/>
                <w:bCs/>
                <w:sz w:val="24"/>
                <w:szCs w:val="24"/>
              </w:rPr>
              <w:t xml:space="preserve">Наименование </w:t>
            </w:r>
          </w:p>
        </w:tc>
        <w:tc>
          <w:tcPr>
            <w:tcW w:w="1702" w:type="dxa"/>
            <w:shd w:val="clear" w:color="auto" w:fill="auto"/>
            <w:vAlign w:val="center"/>
          </w:tcPr>
          <w:p w:rsidR="00B7645B" w:rsidRPr="000A25D5" w:rsidRDefault="00B7645B" w:rsidP="003D1869">
            <w:pPr>
              <w:jc w:val="center"/>
              <w:rPr>
                <w:rFonts w:ascii="Times New Roman" w:hAnsi="Times New Roman" w:cs="Times New Roman"/>
                <w:b/>
                <w:bCs/>
                <w:sz w:val="24"/>
                <w:szCs w:val="24"/>
              </w:rPr>
            </w:pPr>
            <w:r w:rsidRPr="000A25D5">
              <w:rPr>
                <w:rFonts w:ascii="Times New Roman" w:hAnsi="Times New Roman" w:cs="Times New Roman"/>
                <w:b/>
                <w:bCs/>
                <w:sz w:val="24"/>
                <w:szCs w:val="24"/>
              </w:rPr>
              <w:t xml:space="preserve">Часть </w:t>
            </w:r>
          </w:p>
        </w:tc>
      </w:tr>
      <w:tr w:rsidR="00B7645B" w:rsidRPr="009C1DCF" w:rsidTr="003D1869">
        <w:tc>
          <w:tcPr>
            <w:tcW w:w="8472" w:type="dxa"/>
            <w:shd w:val="clear" w:color="auto" w:fill="auto"/>
          </w:tcPr>
          <w:p w:rsidR="00B7645B" w:rsidRPr="000A25D5" w:rsidRDefault="00B7645B" w:rsidP="003D1869">
            <w:pPr>
              <w:spacing w:before="120"/>
              <w:rPr>
                <w:rFonts w:ascii="Times New Roman" w:hAnsi="Times New Roman" w:cs="Times New Roman"/>
                <w:bCs/>
                <w:sz w:val="24"/>
                <w:szCs w:val="24"/>
              </w:rPr>
            </w:pPr>
            <w:r w:rsidRPr="000A25D5">
              <w:rPr>
                <w:rFonts w:ascii="Times New Roman" w:hAnsi="Times New Roman" w:cs="Times New Roman"/>
                <w:bCs/>
                <w:sz w:val="24"/>
                <w:szCs w:val="24"/>
              </w:rPr>
              <w:t xml:space="preserve">ОСНОВНАЯ ЧАСТЬ </w:t>
            </w:r>
          </w:p>
          <w:p w:rsidR="00B7645B" w:rsidRPr="000A25D5" w:rsidRDefault="00B7645B" w:rsidP="003D1869">
            <w:pPr>
              <w:spacing w:after="120"/>
              <w:rPr>
                <w:rFonts w:ascii="Times New Roman" w:hAnsi="Times New Roman" w:cs="Times New Roman"/>
                <w:bCs/>
                <w:sz w:val="24"/>
                <w:szCs w:val="24"/>
              </w:rPr>
            </w:pPr>
            <w:r w:rsidRPr="000A25D5">
              <w:rPr>
                <w:rFonts w:ascii="Times New Roman" w:hAnsi="Times New Roman" w:cs="Times New Roman"/>
                <w:bCs/>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Козыревского сельского поселения</w:t>
            </w:r>
          </w:p>
        </w:tc>
        <w:tc>
          <w:tcPr>
            <w:tcW w:w="1702" w:type="dxa"/>
            <w:shd w:val="clear" w:color="auto" w:fill="auto"/>
            <w:vAlign w:val="center"/>
          </w:tcPr>
          <w:p w:rsidR="00B7645B" w:rsidRPr="000A25D5" w:rsidRDefault="00B7645B" w:rsidP="003D1869">
            <w:pPr>
              <w:jc w:val="center"/>
              <w:rPr>
                <w:rFonts w:ascii="Times New Roman" w:hAnsi="Times New Roman" w:cs="Times New Roman"/>
                <w:bCs/>
                <w:sz w:val="24"/>
                <w:szCs w:val="24"/>
              </w:rPr>
            </w:pPr>
            <w:r w:rsidRPr="000A25D5">
              <w:rPr>
                <w:rFonts w:ascii="Times New Roman" w:hAnsi="Times New Roman" w:cs="Times New Roman"/>
                <w:bCs/>
                <w:sz w:val="24"/>
                <w:szCs w:val="24"/>
              </w:rPr>
              <w:t>Часть 1</w:t>
            </w:r>
          </w:p>
        </w:tc>
      </w:tr>
      <w:tr w:rsidR="00B7645B" w:rsidRPr="009C1DCF" w:rsidTr="003D1869">
        <w:tc>
          <w:tcPr>
            <w:tcW w:w="8472" w:type="dxa"/>
            <w:shd w:val="clear" w:color="auto" w:fill="auto"/>
          </w:tcPr>
          <w:p w:rsidR="00B7645B" w:rsidRPr="000A25D5" w:rsidRDefault="00B7645B" w:rsidP="003D1869">
            <w:pPr>
              <w:spacing w:before="120" w:after="120"/>
              <w:rPr>
                <w:rFonts w:ascii="Times New Roman" w:hAnsi="Times New Roman" w:cs="Times New Roman"/>
                <w:bCs/>
                <w:sz w:val="24"/>
                <w:szCs w:val="24"/>
              </w:rPr>
            </w:pPr>
            <w:r w:rsidRPr="000A25D5">
              <w:rPr>
                <w:rFonts w:ascii="Times New Roman" w:hAnsi="Times New Roman" w:cs="Times New Roman"/>
                <w:bCs/>
                <w:sz w:val="24"/>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B7645B" w:rsidRPr="000A25D5" w:rsidRDefault="00B7645B" w:rsidP="003D1869">
            <w:pPr>
              <w:jc w:val="center"/>
              <w:rPr>
                <w:rFonts w:ascii="Times New Roman" w:hAnsi="Times New Roman" w:cs="Times New Roman"/>
                <w:bCs/>
                <w:sz w:val="24"/>
                <w:szCs w:val="24"/>
              </w:rPr>
            </w:pPr>
            <w:r w:rsidRPr="000A25D5">
              <w:rPr>
                <w:rFonts w:ascii="Times New Roman" w:hAnsi="Times New Roman" w:cs="Times New Roman"/>
                <w:bCs/>
                <w:sz w:val="24"/>
                <w:szCs w:val="24"/>
              </w:rPr>
              <w:t>Часть 2</w:t>
            </w:r>
          </w:p>
        </w:tc>
      </w:tr>
      <w:tr w:rsidR="00B7645B" w:rsidRPr="009C1DCF" w:rsidTr="003D1869">
        <w:tc>
          <w:tcPr>
            <w:tcW w:w="8472" w:type="dxa"/>
            <w:shd w:val="clear" w:color="auto" w:fill="auto"/>
          </w:tcPr>
          <w:p w:rsidR="00B7645B" w:rsidRPr="000A25D5" w:rsidRDefault="00B7645B" w:rsidP="003D1869">
            <w:pPr>
              <w:spacing w:before="120" w:after="120"/>
              <w:rPr>
                <w:rFonts w:ascii="Times New Roman" w:hAnsi="Times New Roman" w:cs="Times New Roman"/>
                <w:bCs/>
                <w:sz w:val="24"/>
                <w:szCs w:val="24"/>
              </w:rPr>
            </w:pPr>
            <w:r w:rsidRPr="000A25D5">
              <w:rPr>
                <w:rFonts w:ascii="Times New Roman" w:hAnsi="Times New Roman" w:cs="Times New Roman"/>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B7645B" w:rsidRPr="000A25D5" w:rsidRDefault="00B7645B" w:rsidP="003D1869">
            <w:pPr>
              <w:jc w:val="center"/>
              <w:rPr>
                <w:rFonts w:ascii="Times New Roman" w:hAnsi="Times New Roman" w:cs="Times New Roman"/>
                <w:bCs/>
                <w:sz w:val="24"/>
                <w:szCs w:val="24"/>
              </w:rPr>
            </w:pPr>
            <w:r w:rsidRPr="000A25D5">
              <w:rPr>
                <w:rFonts w:ascii="Times New Roman" w:hAnsi="Times New Roman" w:cs="Times New Roman"/>
                <w:bCs/>
                <w:sz w:val="24"/>
                <w:szCs w:val="24"/>
              </w:rPr>
              <w:t>Часть 3</w:t>
            </w:r>
          </w:p>
        </w:tc>
      </w:tr>
    </w:tbl>
    <w:p w:rsidR="00B7645B" w:rsidRPr="004A5204" w:rsidRDefault="00B7645B" w:rsidP="00B7645B">
      <w:pPr>
        <w:jc w:val="both"/>
        <w:rPr>
          <w:b/>
          <w:bCs/>
        </w:rPr>
      </w:pPr>
    </w:p>
    <w:p w:rsidR="00B7645B" w:rsidRPr="004A5204" w:rsidRDefault="00B7645B" w:rsidP="00B7645B">
      <w:pPr>
        <w:jc w:val="both"/>
        <w:rPr>
          <w:b/>
          <w:bCs/>
        </w:rPr>
      </w:pPr>
    </w:p>
    <w:p w:rsidR="00B7645B" w:rsidRPr="009C1DCF" w:rsidRDefault="00B7645B" w:rsidP="00B7645B">
      <w:pPr>
        <w:jc w:val="center"/>
        <w:rPr>
          <w:rFonts w:ascii="Times New Roman" w:hAnsi="Times New Roman" w:cs="Times New Roman"/>
          <w:b/>
          <w:bCs/>
          <w:sz w:val="28"/>
          <w:szCs w:val="28"/>
        </w:rPr>
      </w:pPr>
      <w:r w:rsidRPr="004A5204">
        <w:rPr>
          <w:b/>
          <w:bCs/>
        </w:rPr>
        <w:br w:type="page"/>
      </w:r>
      <w:r w:rsidRPr="009C1DCF">
        <w:rPr>
          <w:rFonts w:ascii="Times New Roman" w:hAnsi="Times New Roman" w:cs="Times New Roman"/>
          <w:b/>
          <w:bCs/>
          <w:sz w:val="28"/>
          <w:szCs w:val="28"/>
        </w:rPr>
        <w:lastRenderedPageBreak/>
        <w:t>ЧАСТЬ 2.</w:t>
      </w:r>
    </w:p>
    <w:p w:rsidR="00B7645B" w:rsidRPr="009C1DCF" w:rsidRDefault="00B7645B" w:rsidP="00B7645B">
      <w:pPr>
        <w:jc w:val="center"/>
        <w:rPr>
          <w:rFonts w:ascii="Times New Roman" w:hAnsi="Times New Roman" w:cs="Times New Roman"/>
          <w:b/>
          <w:bCs/>
          <w:sz w:val="28"/>
          <w:szCs w:val="28"/>
        </w:rPr>
      </w:pPr>
    </w:p>
    <w:p w:rsidR="00B7645B" w:rsidRPr="009C1DCF"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МАТЕРИАЛЫ ПО ОБОСНОВАНИЮ </w:t>
      </w:r>
    </w:p>
    <w:p w:rsidR="00B7645B"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РАСЧЕТНЫХ ПОКАЗАТЕЛЕЙ, СОДЕРЖАЩИХСЯ В </w:t>
      </w:r>
      <w:proofErr w:type="gramStart"/>
      <w:r w:rsidRPr="009C1DCF">
        <w:rPr>
          <w:rFonts w:ascii="Times New Roman" w:hAnsi="Times New Roman" w:cs="Times New Roman"/>
          <w:b/>
          <w:bCs/>
          <w:sz w:val="28"/>
          <w:szCs w:val="28"/>
        </w:rPr>
        <w:t>ОСНОВНОЙ</w:t>
      </w:r>
      <w:proofErr w:type="gramEnd"/>
    </w:p>
    <w:p w:rsidR="00B7645B"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 xml:space="preserve"> ЧАСТИ НОРМАТИВОВ </w:t>
      </w:r>
    </w:p>
    <w:p w:rsidR="00B7645B" w:rsidRPr="000A25D5" w:rsidRDefault="00B7645B" w:rsidP="00B7645B">
      <w:pPr>
        <w:spacing w:after="0" w:line="240" w:lineRule="auto"/>
        <w:jc w:val="center"/>
        <w:rPr>
          <w:rFonts w:ascii="Times New Roman" w:hAnsi="Times New Roman" w:cs="Times New Roman"/>
          <w:b/>
          <w:bCs/>
          <w:sz w:val="28"/>
          <w:szCs w:val="28"/>
        </w:rPr>
      </w:pPr>
      <w:r w:rsidRPr="009C1DCF">
        <w:rPr>
          <w:rFonts w:ascii="Times New Roman" w:hAnsi="Times New Roman" w:cs="Times New Roman"/>
          <w:b/>
          <w:bCs/>
          <w:sz w:val="28"/>
          <w:szCs w:val="28"/>
        </w:rPr>
        <w:t>ГРАДОСТРОИТЕЛЬНОГО ПРОЕКТИРОВАНИЯ</w:t>
      </w:r>
    </w:p>
    <w:p w:rsidR="00B7645B" w:rsidRPr="004A5204" w:rsidRDefault="00B7645B" w:rsidP="00B7645B">
      <w:pPr>
        <w:spacing w:after="0" w:line="240" w:lineRule="auto"/>
        <w:jc w:val="center"/>
        <w:rPr>
          <w:b/>
          <w:bCs/>
        </w:rPr>
      </w:pPr>
    </w:p>
    <w:p w:rsidR="00B7645B" w:rsidRPr="004A5204" w:rsidRDefault="00B7645B" w:rsidP="00B7645B">
      <w:pPr>
        <w:jc w:val="center"/>
        <w:rPr>
          <w:b/>
          <w:bCs/>
        </w:rPr>
      </w:pPr>
    </w:p>
    <w:p w:rsidR="00B7645B" w:rsidRPr="000A25D5" w:rsidRDefault="00B7645B" w:rsidP="00B7645B">
      <w:pPr>
        <w:jc w:val="center"/>
        <w:rPr>
          <w:rFonts w:ascii="Times New Roman" w:hAnsi="Times New Roman" w:cs="Times New Roman"/>
          <w:b/>
          <w:bCs/>
          <w:sz w:val="24"/>
          <w:szCs w:val="24"/>
        </w:rPr>
      </w:pPr>
      <w:r w:rsidRPr="000A25D5">
        <w:rPr>
          <w:rFonts w:ascii="Times New Roman" w:hAnsi="Times New Roman" w:cs="Times New Roman"/>
          <w:b/>
          <w:bCs/>
          <w:sz w:val="24"/>
          <w:szCs w:val="24"/>
        </w:rPr>
        <w:t>СОДЕРЖАНИЕ</w:t>
      </w:r>
    </w:p>
    <w:p w:rsidR="00B7645B" w:rsidRPr="009C1DCF" w:rsidRDefault="00B7645B" w:rsidP="00B7645B">
      <w:pPr>
        <w:jc w:val="center"/>
        <w:rPr>
          <w:rFonts w:ascii="Times New Roman" w:hAnsi="Times New Roman" w:cs="Times New Roman"/>
          <w:b/>
          <w:bCs/>
        </w:rPr>
      </w:pPr>
    </w:p>
    <w:tbl>
      <w:tblPr>
        <w:tblW w:w="10065" w:type="dxa"/>
        <w:tblInd w:w="108" w:type="dxa"/>
        <w:tblLayout w:type="fixed"/>
        <w:tblLook w:val="01E0" w:firstRow="1" w:lastRow="1" w:firstColumn="1" w:lastColumn="1" w:noHBand="0" w:noVBand="0"/>
      </w:tblPr>
      <w:tblGrid>
        <w:gridCol w:w="709"/>
        <w:gridCol w:w="8789"/>
        <w:gridCol w:w="567"/>
      </w:tblGrid>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p>
        </w:tc>
        <w:tc>
          <w:tcPr>
            <w:tcW w:w="8789" w:type="dxa"/>
            <w:shd w:val="clear" w:color="auto" w:fill="auto"/>
          </w:tcPr>
          <w:p w:rsidR="00B7645B" w:rsidRPr="000A25D5" w:rsidRDefault="00B7645B" w:rsidP="003D1869">
            <w:pPr>
              <w:suppressAutoHyphens/>
              <w:spacing w:after="60"/>
              <w:ind w:right="-249"/>
              <w:rPr>
                <w:rFonts w:ascii="Times New Roman" w:hAnsi="Times New Roman" w:cs="Times New Roman"/>
                <w:sz w:val="24"/>
                <w:szCs w:val="24"/>
              </w:rPr>
            </w:pPr>
            <w:r w:rsidRPr="000A25D5">
              <w:rPr>
                <w:rFonts w:ascii="Times New Roman" w:hAnsi="Times New Roman" w:cs="Times New Roman"/>
                <w:sz w:val="24"/>
                <w:szCs w:val="24"/>
              </w:rPr>
              <w:t>Введение ……………………………………………………………………………………</w:t>
            </w:r>
          </w:p>
        </w:tc>
        <w:tc>
          <w:tcPr>
            <w:tcW w:w="567" w:type="dxa"/>
            <w:shd w:val="clear" w:color="auto" w:fill="auto"/>
            <w:vAlign w:val="bottom"/>
          </w:tcPr>
          <w:p w:rsidR="00B7645B" w:rsidRPr="000A25D5" w:rsidRDefault="003D1869" w:rsidP="003D1869">
            <w:pPr>
              <w:suppressAutoHyphens/>
              <w:spacing w:after="60"/>
              <w:rPr>
                <w:rFonts w:ascii="Times New Roman" w:hAnsi="Times New Roman" w:cs="Times New Roman"/>
                <w:bCs/>
                <w:sz w:val="24"/>
                <w:szCs w:val="24"/>
              </w:rPr>
            </w:pPr>
            <w:r>
              <w:rPr>
                <w:rFonts w:ascii="Times New Roman" w:hAnsi="Times New Roman" w:cs="Times New Roman"/>
                <w:bCs/>
                <w:sz w:val="24"/>
                <w:szCs w:val="24"/>
              </w:rPr>
              <w:t>5</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1.</w:t>
            </w:r>
          </w:p>
        </w:tc>
        <w:tc>
          <w:tcPr>
            <w:tcW w:w="8789" w:type="dxa"/>
            <w:shd w:val="clear" w:color="auto" w:fill="auto"/>
          </w:tcPr>
          <w:p w:rsidR="00B7645B" w:rsidRPr="000A25D5" w:rsidRDefault="00B7645B" w:rsidP="003D1869">
            <w:pPr>
              <w:suppressAutoHyphens/>
              <w:spacing w:after="60"/>
              <w:ind w:right="-249"/>
              <w:rPr>
                <w:rFonts w:ascii="Times New Roman" w:hAnsi="Times New Roman" w:cs="Times New Roman"/>
                <w:sz w:val="24"/>
                <w:szCs w:val="24"/>
              </w:rPr>
            </w:pPr>
            <w:r w:rsidRPr="000A25D5">
              <w:rPr>
                <w:rFonts w:ascii="Times New Roman" w:hAnsi="Times New Roman" w:cs="Times New Roman"/>
                <w:sz w:val="24"/>
                <w:szCs w:val="24"/>
              </w:rPr>
              <w:t>Социально-демографический состав и плотность населения Козыревского сельского поселения…..</w:t>
            </w:r>
          </w:p>
        </w:tc>
        <w:tc>
          <w:tcPr>
            <w:tcW w:w="567" w:type="dxa"/>
            <w:shd w:val="clear" w:color="auto" w:fill="auto"/>
            <w:vAlign w:val="bottom"/>
          </w:tcPr>
          <w:p w:rsidR="00B7645B" w:rsidRPr="000A25D5" w:rsidRDefault="003D1869" w:rsidP="003D1869">
            <w:pPr>
              <w:suppressAutoHyphens/>
              <w:spacing w:after="60"/>
              <w:rPr>
                <w:rFonts w:ascii="Times New Roman" w:hAnsi="Times New Roman" w:cs="Times New Roman"/>
                <w:bCs/>
                <w:sz w:val="24"/>
                <w:szCs w:val="24"/>
              </w:rPr>
            </w:pPr>
            <w:r>
              <w:rPr>
                <w:rFonts w:ascii="Times New Roman" w:hAnsi="Times New Roman" w:cs="Times New Roman"/>
                <w:bCs/>
                <w:sz w:val="24"/>
                <w:szCs w:val="24"/>
              </w:rPr>
              <w:t>6</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2.</w:t>
            </w:r>
          </w:p>
        </w:tc>
        <w:tc>
          <w:tcPr>
            <w:tcW w:w="8789" w:type="dxa"/>
            <w:shd w:val="clear" w:color="auto" w:fill="auto"/>
          </w:tcPr>
          <w:p w:rsidR="00B7645B" w:rsidRPr="000A25D5" w:rsidRDefault="00B7645B" w:rsidP="003D1869">
            <w:pPr>
              <w:suppressAutoHyphens/>
              <w:spacing w:after="60"/>
              <w:ind w:right="-249"/>
              <w:rPr>
                <w:rFonts w:ascii="Times New Roman" w:hAnsi="Times New Roman" w:cs="Times New Roman"/>
                <w:sz w:val="24"/>
                <w:szCs w:val="24"/>
              </w:rPr>
            </w:pPr>
            <w:r w:rsidRPr="000A25D5">
              <w:rPr>
                <w:rFonts w:ascii="Times New Roman" w:hAnsi="Times New Roman" w:cs="Times New Roman"/>
                <w:sz w:val="24"/>
                <w:szCs w:val="24"/>
              </w:rPr>
              <w:t>Анализ программы комплексного социально-экономического развития          Козыревского      сельского поселения в целях выявления показателей, которые необходимо                      учитывать в местных нормативах градостроительного проектирования ………………</w:t>
            </w:r>
          </w:p>
        </w:tc>
        <w:tc>
          <w:tcPr>
            <w:tcW w:w="567" w:type="dxa"/>
            <w:shd w:val="clear" w:color="auto" w:fill="auto"/>
            <w:vAlign w:val="bottom"/>
          </w:tcPr>
          <w:p w:rsidR="00B7645B" w:rsidRPr="000A25D5" w:rsidRDefault="007B74F6" w:rsidP="003D1869">
            <w:pPr>
              <w:suppressAutoHyphens/>
              <w:spacing w:after="60"/>
              <w:rPr>
                <w:rFonts w:ascii="Times New Roman" w:hAnsi="Times New Roman" w:cs="Times New Roman"/>
                <w:bCs/>
                <w:sz w:val="24"/>
                <w:szCs w:val="24"/>
              </w:rPr>
            </w:pPr>
            <w:r>
              <w:rPr>
                <w:rFonts w:ascii="Times New Roman" w:hAnsi="Times New Roman" w:cs="Times New Roman"/>
                <w:bCs/>
                <w:sz w:val="24"/>
                <w:szCs w:val="24"/>
              </w:rPr>
              <w:t>11</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3.</w:t>
            </w:r>
          </w:p>
        </w:tc>
        <w:tc>
          <w:tcPr>
            <w:tcW w:w="8789" w:type="dxa"/>
            <w:shd w:val="clear" w:color="auto" w:fill="auto"/>
          </w:tcPr>
          <w:p w:rsidR="00B7645B" w:rsidRPr="000A25D5" w:rsidRDefault="00B7645B" w:rsidP="003D1869">
            <w:pPr>
              <w:suppressAutoHyphens/>
              <w:spacing w:after="60"/>
              <w:ind w:right="-249"/>
              <w:rPr>
                <w:rFonts w:ascii="Times New Roman" w:hAnsi="Times New Roman" w:cs="Times New Roman"/>
                <w:sz w:val="24"/>
                <w:szCs w:val="24"/>
              </w:rPr>
            </w:pPr>
            <w:r w:rsidRPr="000A25D5">
              <w:rPr>
                <w:rFonts w:ascii="Times New Roman" w:hAnsi="Times New Roman" w:cs="Times New Roman"/>
                <w:sz w:val="24"/>
                <w:szCs w:val="24"/>
              </w:rPr>
              <w:t>Перечень нормативных правовых и нормативно-технических документов …………..</w:t>
            </w:r>
          </w:p>
        </w:tc>
        <w:tc>
          <w:tcPr>
            <w:tcW w:w="567" w:type="dxa"/>
            <w:shd w:val="clear" w:color="auto" w:fill="auto"/>
            <w:vAlign w:val="bottom"/>
          </w:tcPr>
          <w:p w:rsidR="00B7645B" w:rsidRPr="000A25D5" w:rsidRDefault="00B7645B" w:rsidP="007B74F6">
            <w:pPr>
              <w:suppressAutoHyphens/>
              <w:spacing w:after="60"/>
              <w:rPr>
                <w:rFonts w:ascii="Times New Roman" w:hAnsi="Times New Roman" w:cs="Times New Roman"/>
                <w:bCs/>
                <w:sz w:val="24"/>
                <w:szCs w:val="24"/>
              </w:rPr>
            </w:pPr>
            <w:r w:rsidRPr="000A25D5">
              <w:rPr>
                <w:rFonts w:ascii="Times New Roman" w:hAnsi="Times New Roman" w:cs="Times New Roman"/>
                <w:bCs/>
                <w:sz w:val="24"/>
                <w:szCs w:val="24"/>
              </w:rPr>
              <w:t>1</w:t>
            </w:r>
            <w:r w:rsidR="007B74F6">
              <w:rPr>
                <w:rFonts w:ascii="Times New Roman" w:hAnsi="Times New Roman" w:cs="Times New Roman"/>
                <w:bCs/>
                <w:sz w:val="24"/>
                <w:szCs w:val="24"/>
              </w:rPr>
              <w:t>6</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4.</w:t>
            </w:r>
          </w:p>
        </w:tc>
        <w:tc>
          <w:tcPr>
            <w:tcW w:w="8789" w:type="dxa"/>
            <w:shd w:val="clear" w:color="auto" w:fill="auto"/>
          </w:tcPr>
          <w:p w:rsidR="00B7645B" w:rsidRPr="000A25D5" w:rsidRDefault="00B7645B" w:rsidP="003D1869">
            <w:pPr>
              <w:suppressAutoHyphens/>
              <w:spacing w:after="60"/>
              <w:ind w:right="-249"/>
              <w:rPr>
                <w:rFonts w:ascii="Times New Roman" w:hAnsi="Times New Roman" w:cs="Times New Roman"/>
                <w:sz w:val="24"/>
                <w:szCs w:val="24"/>
              </w:rPr>
            </w:pPr>
            <w:r w:rsidRPr="000A25D5">
              <w:rPr>
                <w:rFonts w:ascii="Times New Roman" w:hAnsi="Times New Roman" w:cs="Times New Roman"/>
                <w:sz w:val="24"/>
                <w:szCs w:val="24"/>
              </w:rPr>
              <w:t>Обоснование расчетных показателей, содержащихся в основной части местных нормативов градостроительного проектирования Козыревского сельского поселения ………………</w:t>
            </w:r>
          </w:p>
        </w:tc>
        <w:tc>
          <w:tcPr>
            <w:tcW w:w="567" w:type="dxa"/>
            <w:shd w:val="clear" w:color="auto" w:fill="auto"/>
            <w:vAlign w:val="bottom"/>
          </w:tcPr>
          <w:p w:rsidR="00B7645B" w:rsidRPr="000A25D5" w:rsidRDefault="00B7645B" w:rsidP="007B74F6">
            <w:pPr>
              <w:suppressAutoHyphens/>
              <w:spacing w:after="60"/>
              <w:rPr>
                <w:rFonts w:ascii="Times New Roman" w:hAnsi="Times New Roman" w:cs="Times New Roman"/>
                <w:bCs/>
                <w:sz w:val="24"/>
                <w:szCs w:val="24"/>
              </w:rPr>
            </w:pPr>
            <w:r w:rsidRPr="000A25D5">
              <w:rPr>
                <w:rFonts w:ascii="Times New Roman" w:hAnsi="Times New Roman" w:cs="Times New Roman"/>
                <w:bCs/>
                <w:sz w:val="24"/>
                <w:szCs w:val="24"/>
              </w:rPr>
              <w:t>2</w:t>
            </w:r>
            <w:r w:rsidR="007B74F6">
              <w:rPr>
                <w:rFonts w:ascii="Times New Roman" w:hAnsi="Times New Roman" w:cs="Times New Roman"/>
                <w:bCs/>
                <w:sz w:val="24"/>
                <w:szCs w:val="24"/>
              </w:rPr>
              <w:t>4</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4.1.</w:t>
            </w:r>
          </w:p>
        </w:tc>
        <w:tc>
          <w:tcPr>
            <w:tcW w:w="8789" w:type="dxa"/>
            <w:shd w:val="clear" w:color="auto" w:fill="auto"/>
          </w:tcPr>
          <w:p w:rsidR="00B7645B" w:rsidRPr="000A25D5" w:rsidRDefault="00B7645B" w:rsidP="003D1869">
            <w:pPr>
              <w:suppressAutoHyphens/>
              <w:spacing w:after="60"/>
              <w:ind w:right="-227"/>
              <w:rPr>
                <w:rFonts w:ascii="Times New Roman" w:hAnsi="Times New Roman" w:cs="Times New Roman"/>
                <w:sz w:val="24"/>
                <w:szCs w:val="24"/>
              </w:rPr>
            </w:pPr>
            <w:r w:rsidRPr="000A25D5">
              <w:rPr>
                <w:rFonts w:ascii="Times New Roman" w:hAnsi="Times New Roman" w:cs="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w:t>
            </w:r>
          </w:p>
        </w:tc>
        <w:tc>
          <w:tcPr>
            <w:tcW w:w="567" w:type="dxa"/>
            <w:shd w:val="clear" w:color="auto" w:fill="auto"/>
            <w:vAlign w:val="bottom"/>
          </w:tcPr>
          <w:p w:rsidR="00B7645B" w:rsidRPr="000A25D5" w:rsidRDefault="007B74F6" w:rsidP="003D1869">
            <w:pPr>
              <w:suppressAutoHyphens/>
              <w:spacing w:after="60"/>
              <w:rPr>
                <w:rFonts w:ascii="Times New Roman" w:hAnsi="Times New Roman" w:cs="Times New Roman"/>
                <w:bCs/>
                <w:sz w:val="24"/>
                <w:szCs w:val="24"/>
              </w:rPr>
            </w:pPr>
            <w:r>
              <w:rPr>
                <w:rFonts w:ascii="Times New Roman" w:hAnsi="Times New Roman" w:cs="Times New Roman"/>
                <w:bCs/>
                <w:sz w:val="24"/>
                <w:szCs w:val="24"/>
              </w:rPr>
              <w:t>27</w:t>
            </w:r>
          </w:p>
        </w:tc>
      </w:tr>
      <w:tr w:rsidR="00B7645B" w:rsidRPr="000A25D5" w:rsidTr="003D1869">
        <w:tc>
          <w:tcPr>
            <w:tcW w:w="709" w:type="dxa"/>
            <w:shd w:val="clear" w:color="auto" w:fill="auto"/>
          </w:tcPr>
          <w:p w:rsidR="00B7645B" w:rsidRPr="009C1DCF" w:rsidRDefault="00B7645B" w:rsidP="003D1869">
            <w:pPr>
              <w:suppressAutoHyphens/>
              <w:jc w:val="center"/>
              <w:rPr>
                <w:rFonts w:ascii="Times New Roman" w:hAnsi="Times New Roman" w:cs="Times New Roman"/>
                <w:bCs/>
              </w:rPr>
            </w:pPr>
            <w:r w:rsidRPr="009C1DCF">
              <w:rPr>
                <w:rFonts w:ascii="Times New Roman" w:hAnsi="Times New Roman" w:cs="Times New Roman"/>
                <w:bCs/>
              </w:rPr>
              <w:t>4.2.</w:t>
            </w:r>
          </w:p>
        </w:tc>
        <w:tc>
          <w:tcPr>
            <w:tcW w:w="8789" w:type="dxa"/>
            <w:shd w:val="clear" w:color="auto" w:fill="auto"/>
          </w:tcPr>
          <w:p w:rsidR="00B7645B" w:rsidRPr="000A25D5" w:rsidRDefault="00B7645B" w:rsidP="003D1869">
            <w:pPr>
              <w:suppressAutoHyphens/>
              <w:spacing w:after="60"/>
              <w:ind w:right="-108"/>
              <w:rPr>
                <w:rFonts w:ascii="Times New Roman" w:hAnsi="Times New Roman" w:cs="Times New Roman"/>
                <w:sz w:val="24"/>
                <w:szCs w:val="24"/>
              </w:rPr>
            </w:pPr>
            <w:r w:rsidRPr="000A25D5">
              <w:rPr>
                <w:rFonts w:ascii="Times New Roman" w:hAnsi="Times New Roman" w:cs="Times New Roman"/>
                <w:sz w:val="24"/>
                <w:szCs w:val="24"/>
              </w:rPr>
              <w:t>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Козыревского  сельского поселения …………………………………………………………..</w:t>
            </w:r>
          </w:p>
        </w:tc>
        <w:tc>
          <w:tcPr>
            <w:tcW w:w="567" w:type="dxa"/>
            <w:shd w:val="clear" w:color="auto" w:fill="auto"/>
            <w:vAlign w:val="bottom"/>
          </w:tcPr>
          <w:p w:rsidR="00B7645B" w:rsidRPr="000A25D5" w:rsidRDefault="007B74F6" w:rsidP="007B74F6">
            <w:pPr>
              <w:suppressAutoHyphens/>
              <w:spacing w:after="60"/>
              <w:rPr>
                <w:rFonts w:ascii="Times New Roman" w:hAnsi="Times New Roman" w:cs="Times New Roman"/>
                <w:bCs/>
                <w:sz w:val="24"/>
                <w:szCs w:val="24"/>
              </w:rPr>
            </w:pPr>
            <w:r>
              <w:rPr>
                <w:rFonts w:ascii="Times New Roman" w:hAnsi="Times New Roman" w:cs="Times New Roman"/>
                <w:bCs/>
                <w:sz w:val="24"/>
                <w:szCs w:val="24"/>
              </w:rPr>
              <w:t>3</w:t>
            </w:r>
            <w:r w:rsidR="00B7645B" w:rsidRPr="000A25D5">
              <w:rPr>
                <w:rFonts w:ascii="Times New Roman" w:hAnsi="Times New Roman" w:cs="Times New Roman"/>
                <w:bCs/>
                <w:sz w:val="24"/>
                <w:szCs w:val="24"/>
              </w:rPr>
              <w:t>2</w:t>
            </w:r>
          </w:p>
        </w:tc>
      </w:tr>
    </w:tbl>
    <w:p w:rsidR="00B7645B" w:rsidRPr="009C1DCF" w:rsidRDefault="00B7645B" w:rsidP="00B7645B">
      <w:pPr>
        <w:spacing w:after="160"/>
        <w:jc w:val="center"/>
        <w:rPr>
          <w:rFonts w:ascii="Times New Roman" w:hAnsi="Times New Roman" w:cs="Times New Roman"/>
        </w:rPr>
      </w:pPr>
    </w:p>
    <w:p w:rsidR="00B7645B" w:rsidRPr="00E9584E" w:rsidRDefault="00B7645B" w:rsidP="00B7645B">
      <w:pPr>
        <w:rPr>
          <w:rFonts w:ascii="Times New Roman" w:hAnsi="Times New Roman" w:cs="Times New Roman"/>
        </w:rPr>
      </w:pPr>
    </w:p>
    <w:p w:rsidR="00301027" w:rsidRDefault="00301027"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3D1869" w:rsidRPr="0001679E" w:rsidRDefault="003D1869" w:rsidP="003D1869">
      <w:pPr>
        <w:widowControl w:val="0"/>
        <w:tabs>
          <w:tab w:val="left" w:pos="5387"/>
        </w:tabs>
        <w:spacing w:after="0" w:line="240" w:lineRule="auto"/>
        <w:jc w:val="center"/>
        <w:rPr>
          <w:rFonts w:ascii="Times New Roman" w:hAnsi="Times New Roman"/>
          <w:b/>
          <w:sz w:val="24"/>
          <w:szCs w:val="24"/>
        </w:rPr>
      </w:pPr>
      <w:r w:rsidRPr="0001679E">
        <w:rPr>
          <w:rFonts w:ascii="Times New Roman" w:hAnsi="Times New Roman"/>
          <w:b/>
          <w:sz w:val="24"/>
          <w:szCs w:val="24"/>
        </w:rPr>
        <w:lastRenderedPageBreak/>
        <w:t>ВВЕДЕНИЕ</w:t>
      </w:r>
    </w:p>
    <w:p w:rsidR="003D1869" w:rsidRPr="00951A4E" w:rsidRDefault="003D1869" w:rsidP="003D1869">
      <w:pPr>
        <w:widowControl w:val="0"/>
        <w:spacing w:after="0" w:line="240" w:lineRule="auto"/>
        <w:rPr>
          <w:rFonts w:ascii="Times New Roman" w:hAnsi="Times New Roman"/>
          <w:sz w:val="26"/>
          <w:szCs w:val="26"/>
        </w:rPr>
      </w:pPr>
    </w:p>
    <w:p w:rsidR="003D1869" w:rsidRPr="006B2D14" w:rsidRDefault="003D1869" w:rsidP="003D1869">
      <w:pPr>
        <w:widowControl w:val="0"/>
        <w:spacing w:after="0" w:line="240" w:lineRule="auto"/>
        <w:ind w:firstLine="720"/>
        <w:jc w:val="both"/>
        <w:rPr>
          <w:rFonts w:ascii="Times New Roman" w:hAnsi="Times New Roman"/>
          <w:sz w:val="24"/>
          <w:szCs w:val="24"/>
        </w:rPr>
      </w:pPr>
      <w:proofErr w:type="gramStart"/>
      <w:r w:rsidRPr="006B2D14">
        <w:rPr>
          <w:rFonts w:ascii="Times New Roman" w:hAnsi="Times New Roman"/>
          <w:sz w:val="24"/>
          <w:szCs w:val="24"/>
        </w:rPr>
        <w:t>Местные нормативы градостроительного проектирования Козыревского сельского поселения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5 мая 2014 года № 131-ФЗ), Закона Камчатского края от 14 ноября 2012 года № 160 «О регулировании отдельных вопросов градостроительной деятельности в Камчатском крае» (в ред. Закона Камчатского</w:t>
      </w:r>
      <w:proofErr w:type="gramEnd"/>
      <w:r w:rsidRPr="006B2D14">
        <w:rPr>
          <w:rFonts w:ascii="Times New Roman" w:hAnsi="Times New Roman"/>
          <w:sz w:val="24"/>
          <w:szCs w:val="24"/>
        </w:rPr>
        <w:t xml:space="preserve"> края от 23.09.2014 № 512)</w:t>
      </w:r>
      <w:r w:rsidRPr="006B2D14">
        <w:rPr>
          <w:sz w:val="24"/>
          <w:szCs w:val="24"/>
        </w:rPr>
        <w:t xml:space="preserve"> </w:t>
      </w:r>
      <w:r w:rsidRPr="006B2D14">
        <w:rPr>
          <w:rFonts w:ascii="Times New Roman" w:hAnsi="Times New Roman"/>
          <w:sz w:val="24"/>
          <w:szCs w:val="24"/>
        </w:rPr>
        <w:t>и Федерального закона № 131-ФЗ от 6 октября 2003 года «Об общих принципах организации местного самоуправления в Российской Федерации».</w:t>
      </w:r>
    </w:p>
    <w:p w:rsidR="003D1869" w:rsidRPr="006B2D14" w:rsidRDefault="003D1869" w:rsidP="003D1869">
      <w:pPr>
        <w:widowControl w:val="0"/>
        <w:spacing w:after="0" w:line="240" w:lineRule="auto"/>
        <w:ind w:firstLine="720"/>
        <w:jc w:val="both"/>
        <w:rPr>
          <w:rFonts w:ascii="Times New Roman" w:hAnsi="Times New Roman"/>
          <w:sz w:val="24"/>
          <w:szCs w:val="24"/>
        </w:rPr>
      </w:pPr>
      <w:r w:rsidRPr="006B2D14">
        <w:rPr>
          <w:rFonts w:ascii="Times New Roman" w:hAnsi="Times New Roman"/>
          <w:sz w:val="24"/>
          <w:szCs w:val="24"/>
        </w:rPr>
        <w:t>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Козыревского сельского поселения Камчатского края и включения нормативов в систему нормативных документов, регламентирующих градостроительную деятельность на территории Козыревского сельского поселения.</w:t>
      </w:r>
    </w:p>
    <w:p w:rsidR="003D1869" w:rsidRPr="006B2D14" w:rsidRDefault="003D1869" w:rsidP="003D1869">
      <w:pPr>
        <w:widowControl w:val="0"/>
        <w:spacing w:after="0" w:line="240" w:lineRule="auto"/>
        <w:ind w:firstLine="720"/>
        <w:jc w:val="both"/>
        <w:rPr>
          <w:rFonts w:ascii="Times New Roman" w:hAnsi="Times New Roman"/>
          <w:spacing w:val="-2"/>
          <w:sz w:val="24"/>
          <w:szCs w:val="24"/>
        </w:rPr>
      </w:pPr>
      <w:r w:rsidRPr="006B2D14">
        <w:rPr>
          <w:rFonts w:ascii="Times New Roman" w:hAnsi="Times New Roman"/>
          <w:spacing w:val="-2"/>
          <w:sz w:val="24"/>
          <w:szCs w:val="24"/>
        </w:rPr>
        <w:t>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Козыревского сельского поселения разработаны на основании статистических и демографических данных с учетом:</w:t>
      </w:r>
    </w:p>
    <w:p w:rsidR="003D1869" w:rsidRPr="006B2D14" w:rsidRDefault="003D1869" w:rsidP="003D1869">
      <w:pPr>
        <w:widowControl w:val="0"/>
        <w:spacing w:after="0" w:line="240" w:lineRule="auto"/>
        <w:ind w:firstLine="720"/>
        <w:jc w:val="both"/>
        <w:rPr>
          <w:rFonts w:ascii="Times New Roman" w:hAnsi="Times New Roman"/>
          <w:sz w:val="24"/>
          <w:szCs w:val="24"/>
        </w:rPr>
      </w:pPr>
      <w:r w:rsidRPr="006B2D14">
        <w:rPr>
          <w:rFonts w:ascii="Times New Roman" w:hAnsi="Times New Roman"/>
          <w:sz w:val="24"/>
          <w:szCs w:val="24"/>
        </w:rPr>
        <w:t>- социально-демографического состава и плотности населения на территории Козыревского сельского поселения;</w:t>
      </w:r>
    </w:p>
    <w:p w:rsidR="003D1869" w:rsidRPr="006B2D14" w:rsidRDefault="003D1869" w:rsidP="003D1869">
      <w:pPr>
        <w:widowControl w:val="0"/>
        <w:spacing w:after="0" w:line="240" w:lineRule="auto"/>
        <w:ind w:firstLine="720"/>
        <w:jc w:val="both"/>
        <w:rPr>
          <w:rFonts w:ascii="Times New Roman" w:hAnsi="Times New Roman"/>
          <w:sz w:val="24"/>
          <w:szCs w:val="24"/>
        </w:rPr>
      </w:pPr>
      <w:r w:rsidRPr="006B2D14">
        <w:rPr>
          <w:rFonts w:ascii="Times New Roman" w:hAnsi="Times New Roman"/>
          <w:sz w:val="24"/>
          <w:szCs w:val="24"/>
        </w:rPr>
        <w:t>- планов и программ комплексного социально-экономического развития Козыревского сельского поселения;</w:t>
      </w:r>
    </w:p>
    <w:p w:rsidR="003D1869" w:rsidRPr="006B2D14" w:rsidRDefault="003D1869" w:rsidP="003D1869">
      <w:pPr>
        <w:widowControl w:val="0"/>
        <w:spacing w:after="0" w:line="240" w:lineRule="auto"/>
        <w:ind w:firstLine="720"/>
        <w:jc w:val="both"/>
        <w:rPr>
          <w:rFonts w:ascii="Times New Roman" w:hAnsi="Times New Roman"/>
          <w:sz w:val="24"/>
          <w:szCs w:val="24"/>
        </w:rPr>
      </w:pPr>
      <w:r w:rsidRPr="006B2D14">
        <w:rPr>
          <w:rFonts w:ascii="Times New Roman" w:hAnsi="Times New Roman"/>
          <w:sz w:val="24"/>
          <w:szCs w:val="24"/>
        </w:rPr>
        <w:t>- предложений органов местного самоуправления Козыревского сельского поселения и заинтересованных лиц.</w:t>
      </w:r>
    </w:p>
    <w:p w:rsidR="003D1869" w:rsidRPr="006B2D14"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B2D14">
        <w:rPr>
          <w:rFonts w:ascii="Times New Roman" w:hAnsi="Times New Roman"/>
          <w:sz w:val="24"/>
          <w:szCs w:val="24"/>
        </w:rPr>
        <w:t>Расчетные показатели минимально допустимого уровня обеспеченности объектами местного значения населения Козыревского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roofErr w:type="gramEnd"/>
    </w:p>
    <w:p w:rsidR="003D1869" w:rsidRPr="006B2D14"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6B2D14">
        <w:rPr>
          <w:rFonts w:ascii="Times New Roman" w:hAnsi="Times New Roman"/>
          <w:sz w:val="24"/>
          <w:szCs w:val="24"/>
        </w:rPr>
        <w:t>Расчетные показатели максимально допустимого уровня территориальной доступности объектов местного значения для населения Козыревского сельского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3D1869" w:rsidRPr="0001679E" w:rsidRDefault="003D1869" w:rsidP="003D1869">
      <w:pPr>
        <w:widowControl w:val="0"/>
        <w:spacing w:after="0" w:line="240" w:lineRule="auto"/>
        <w:jc w:val="center"/>
        <w:rPr>
          <w:rFonts w:ascii="Times New Roman" w:hAnsi="Times New Roman"/>
          <w:b/>
          <w:caps/>
          <w:sz w:val="24"/>
          <w:szCs w:val="24"/>
        </w:rPr>
      </w:pPr>
      <w:r w:rsidRPr="006B2D14">
        <w:rPr>
          <w:rFonts w:ascii="Times New Roman" w:hAnsi="Times New Roman"/>
          <w:sz w:val="24"/>
          <w:szCs w:val="24"/>
        </w:rPr>
        <w:br w:type="page"/>
      </w:r>
      <w:r w:rsidRPr="0001679E">
        <w:rPr>
          <w:rFonts w:ascii="Times New Roman" w:hAnsi="Times New Roman"/>
          <w:b/>
          <w:caps/>
          <w:sz w:val="24"/>
          <w:szCs w:val="24"/>
        </w:rPr>
        <w:lastRenderedPageBreak/>
        <w:t xml:space="preserve">1. Социально-демографический состав и плотность </w:t>
      </w:r>
    </w:p>
    <w:p w:rsidR="003D1869" w:rsidRPr="00C23BD4" w:rsidRDefault="003D1869" w:rsidP="003D1869">
      <w:pPr>
        <w:spacing w:after="0" w:line="360" w:lineRule="auto"/>
        <w:jc w:val="center"/>
        <w:rPr>
          <w:rFonts w:ascii="Times New Roman" w:hAnsi="Times New Roman"/>
          <w:b/>
          <w:caps/>
          <w:sz w:val="26"/>
          <w:szCs w:val="26"/>
        </w:rPr>
      </w:pPr>
      <w:r w:rsidRPr="0001679E">
        <w:rPr>
          <w:rFonts w:ascii="Times New Roman" w:hAnsi="Times New Roman"/>
          <w:b/>
          <w:caps/>
          <w:sz w:val="24"/>
          <w:szCs w:val="24"/>
        </w:rPr>
        <w:t>населения Козыревского СЕЛЬСКОГО ПОСЕЛЕНИЯ</w:t>
      </w:r>
    </w:p>
    <w:p w:rsidR="003D1869" w:rsidRPr="00C23BD4" w:rsidRDefault="003D1869" w:rsidP="003D1869">
      <w:pPr>
        <w:spacing w:after="0" w:line="240" w:lineRule="auto"/>
        <w:ind w:firstLine="709"/>
        <w:jc w:val="both"/>
        <w:rPr>
          <w:rFonts w:ascii="Times New Roman" w:hAnsi="Times New Roman"/>
          <w:sz w:val="24"/>
          <w:szCs w:val="24"/>
        </w:rPr>
      </w:pPr>
      <w:r w:rsidRPr="00C23BD4">
        <w:rPr>
          <w:rFonts w:ascii="Times New Roman" w:hAnsi="Times New Roman"/>
          <w:sz w:val="24"/>
          <w:szCs w:val="24"/>
        </w:rPr>
        <w:t>Демографический потенциал Козыревского сельского поселения во многом определяет перспективы его развития, экономическое, социальное благополучие и стабильность.</w:t>
      </w:r>
    </w:p>
    <w:p w:rsidR="003D1869" w:rsidRPr="00C23BD4" w:rsidRDefault="003D1869" w:rsidP="003D1869">
      <w:pPr>
        <w:spacing w:after="0" w:line="240" w:lineRule="auto"/>
        <w:ind w:firstLine="720"/>
        <w:jc w:val="both"/>
        <w:rPr>
          <w:rFonts w:ascii="Times New Roman" w:hAnsi="Times New Roman"/>
          <w:sz w:val="24"/>
          <w:szCs w:val="24"/>
        </w:rPr>
      </w:pPr>
      <w:r w:rsidRPr="00C23BD4">
        <w:rPr>
          <w:rFonts w:ascii="Times New Roman" w:hAnsi="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Козыревского сельского поселения в том, что касается прогноза численности населения и человеческого потенциала.</w:t>
      </w:r>
    </w:p>
    <w:p w:rsidR="003D1869" w:rsidRPr="00C23BD4" w:rsidRDefault="003D1869" w:rsidP="003D1869">
      <w:pPr>
        <w:spacing w:after="0" w:line="240" w:lineRule="auto"/>
        <w:ind w:firstLine="720"/>
        <w:jc w:val="both"/>
        <w:rPr>
          <w:rFonts w:ascii="Times New Roman" w:hAnsi="Times New Roman"/>
          <w:sz w:val="24"/>
          <w:szCs w:val="24"/>
        </w:rPr>
      </w:pPr>
      <w:r w:rsidRPr="00C23BD4">
        <w:rPr>
          <w:rFonts w:ascii="Times New Roman" w:hAnsi="Times New Roman"/>
          <w:sz w:val="24"/>
          <w:szCs w:val="24"/>
        </w:rPr>
        <w:t>В последние годы на территории Козыревского сельского поселения отмечена негативная динамика численности населения. В условиях негативного развития процессов естественного воспроизводства Козыревское сельское поселение имеет постоянную небольшую естественную убыль населения, не перекрываемую  миграционным приростом населения.</w:t>
      </w:r>
    </w:p>
    <w:p w:rsidR="003D1869" w:rsidRPr="00C23BD4" w:rsidRDefault="003D1869" w:rsidP="003D1869">
      <w:pPr>
        <w:spacing w:after="0" w:line="240" w:lineRule="auto"/>
        <w:ind w:firstLine="720"/>
        <w:jc w:val="both"/>
        <w:rPr>
          <w:rFonts w:ascii="Times New Roman" w:hAnsi="Times New Roman"/>
          <w:sz w:val="24"/>
          <w:szCs w:val="24"/>
        </w:rPr>
      </w:pPr>
      <w:r w:rsidRPr="00C23BD4">
        <w:rPr>
          <w:rFonts w:ascii="Times New Roman" w:hAnsi="Times New Roman"/>
          <w:sz w:val="24"/>
          <w:szCs w:val="24"/>
        </w:rPr>
        <w:t>Изменение численности населения по годам отражено в таблице 1.</w:t>
      </w:r>
    </w:p>
    <w:p w:rsidR="003D1869" w:rsidRPr="00BF5CCA" w:rsidRDefault="003D1869" w:rsidP="003D1869">
      <w:pPr>
        <w:spacing w:before="120" w:after="0" w:line="240" w:lineRule="auto"/>
        <w:ind w:firstLine="720"/>
        <w:jc w:val="right"/>
        <w:rPr>
          <w:rFonts w:ascii="Times New Roman" w:hAnsi="Times New Roman"/>
          <w:sz w:val="24"/>
          <w:szCs w:val="24"/>
        </w:rPr>
      </w:pPr>
      <w:r w:rsidRPr="00BF5CCA">
        <w:rPr>
          <w:rFonts w:ascii="Times New Roman" w:hAnsi="Times New Roman"/>
          <w:sz w:val="24"/>
          <w:szCs w:val="24"/>
        </w:rPr>
        <w:t>Таблица 1</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36"/>
        <w:gridCol w:w="1437"/>
        <w:gridCol w:w="1436"/>
        <w:gridCol w:w="1437"/>
      </w:tblGrid>
      <w:tr w:rsidR="003D1869" w:rsidRPr="00951A4E" w:rsidTr="003D1869">
        <w:trPr>
          <w:trHeight w:val="211"/>
          <w:tblHeader/>
          <w:jc w:val="center"/>
        </w:trPr>
        <w:tc>
          <w:tcPr>
            <w:tcW w:w="4338" w:type="dxa"/>
            <w:vMerge w:val="restart"/>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sz w:val="24"/>
                <w:szCs w:val="24"/>
              </w:rPr>
            </w:pPr>
            <w:r w:rsidRPr="00C23BD4">
              <w:rPr>
                <w:rFonts w:ascii="Times New Roman" w:hAnsi="Times New Roman"/>
                <w:b/>
                <w:bCs/>
                <w:sz w:val="24"/>
                <w:szCs w:val="24"/>
              </w:rPr>
              <w:t>Наименование</w:t>
            </w:r>
          </w:p>
        </w:tc>
        <w:tc>
          <w:tcPr>
            <w:tcW w:w="5746" w:type="dxa"/>
            <w:gridSpan w:val="4"/>
            <w:vAlign w:val="center"/>
          </w:tcPr>
          <w:p w:rsidR="003D1869" w:rsidRPr="00C23BD4" w:rsidRDefault="003D1869" w:rsidP="003D1869">
            <w:pPr>
              <w:widowControl w:val="0"/>
              <w:autoSpaceDE w:val="0"/>
              <w:autoSpaceDN w:val="0"/>
              <w:adjustRightInd w:val="0"/>
              <w:spacing w:after="0" w:line="288" w:lineRule="auto"/>
              <w:ind w:left="-57" w:right="-57"/>
              <w:jc w:val="center"/>
              <w:rPr>
                <w:rFonts w:ascii="Times New Roman" w:hAnsi="Times New Roman"/>
                <w:b/>
                <w:bCs/>
                <w:sz w:val="24"/>
                <w:szCs w:val="24"/>
              </w:rPr>
            </w:pPr>
            <w:r w:rsidRPr="00C23BD4">
              <w:rPr>
                <w:rFonts w:ascii="Times New Roman" w:hAnsi="Times New Roman"/>
                <w:b/>
                <w:bCs/>
                <w:sz w:val="24"/>
                <w:szCs w:val="24"/>
              </w:rPr>
              <w:t>Численность населения по годам (на 1 января), чел.</w:t>
            </w:r>
          </w:p>
        </w:tc>
      </w:tr>
      <w:tr w:rsidR="003D1869" w:rsidRPr="00951A4E" w:rsidTr="003D1869">
        <w:trPr>
          <w:tblHeader/>
          <w:jc w:val="center"/>
        </w:trPr>
        <w:tc>
          <w:tcPr>
            <w:tcW w:w="4338" w:type="dxa"/>
            <w:vMerge/>
            <w:vAlign w:val="center"/>
          </w:tcPr>
          <w:p w:rsidR="003D1869" w:rsidRPr="00C23BD4" w:rsidRDefault="003D1869" w:rsidP="003D1869">
            <w:pPr>
              <w:spacing w:after="0" w:line="240" w:lineRule="auto"/>
              <w:rPr>
                <w:rFonts w:ascii="Times New Roman" w:hAnsi="Times New Roman"/>
                <w:sz w:val="24"/>
                <w:szCs w:val="24"/>
              </w:rPr>
            </w:pPr>
          </w:p>
        </w:tc>
        <w:tc>
          <w:tcPr>
            <w:tcW w:w="1436"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2012</w:t>
            </w:r>
          </w:p>
        </w:tc>
        <w:tc>
          <w:tcPr>
            <w:tcW w:w="1437"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2013</w:t>
            </w:r>
          </w:p>
        </w:tc>
        <w:tc>
          <w:tcPr>
            <w:tcW w:w="1436"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2014</w:t>
            </w:r>
          </w:p>
        </w:tc>
        <w:tc>
          <w:tcPr>
            <w:tcW w:w="1437"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2015</w:t>
            </w:r>
          </w:p>
        </w:tc>
      </w:tr>
      <w:tr w:rsidR="003D1869" w:rsidRPr="00951A4E" w:rsidTr="003D1869">
        <w:trPr>
          <w:jc w:val="center"/>
        </w:trPr>
        <w:tc>
          <w:tcPr>
            <w:tcW w:w="4338" w:type="dxa"/>
            <w:vAlign w:val="center"/>
          </w:tcPr>
          <w:p w:rsidR="003D1869" w:rsidRPr="00C23BD4" w:rsidRDefault="003D1869" w:rsidP="003D1869">
            <w:pPr>
              <w:spacing w:after="0" w:line="240" w:lineRule="auto"/>
              <w:rPr>
                <w:rFonts w:ascii="Times New Roman" w:hAnsi="Times New Roman"/>
                <w:sz w:val="24"/>
                <w:szCs w:val="24"/>
              </w:rPr>
            </w:pPr>
            <w:r w:rsidRPr="00C23BD4">
              <w:rPr>
                <w:rFonts w:ascii="Times New Roman" w:hAnsi="Times New Roman"/>
                <w:sz w:val="24"/>
                <w:szCs w:val="24"/>
              </w:rPr>
              <w:t>Численность населения Козыревского сельского  поселения Камчатского края</w:t>
            </w:r>
          </w:p>
        </w:tc>
        <w:tc>
          <w:tcPr>
            <w:tcW w:w="1436"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sz w:val="24"/>
                <w:szCs w:val="24"/>
              </w:rPr>
            </w:pPr>
            <w:r w:rsidRPr="00C23BD4">
              <w:rPr>
                <w:rFonts w:ascii="Times New Roman" w:hAnsi="Times New Roman"/>
                <w:sz w:val="24"/>
                <w:szCs w:val="24"/>
              </w:rPr>
              <w:t xml:space="preserve">1 334 </w:t>
            </w:r>
          </w:p>
        </w:tc>
        <w:tc>
          <w:tcPr>
            <w:tcW w:w="1437" w:type="dxa"/>
            <w:vAlign w:val="center"/>
          </w:tcPr>
          <w:p w:rsidR="003D1869" w:rsidRPr="00C23BD4" w:rsidRDefault="003D1869" w:rsidP="003D1869">
            <w:pPr>
              <w:widowControl w:val="0"/>
              <w:autoSpaceDE w:val="0"/>
              <w:autoSpaceDN w:val="0"/>
              <w:adjustRightInd w:val="0"/>
              <w:spacing w:after="0" w:line="288" w:lineRule="auto"/>
              <w:ind w:left="-85" w:right="-85"/>
              <w:jc w:val="center"/>
              <w:rPr>
                <w:rFonts w:ascii="Times New Roman" w:hAnsi="Times New Roman"/>
                <w:spacing w:val="-2"/>
                <w:sz w:val="24"/>
                <w:szCs w:val="24"/>
              </w:rPr>
            </w:pPr>
            <w:r w:rsidRPr="00C23BD4">
              <w:rPr>
                <w:rFonts w:ascii="Times New Roman" w:hAnsi="Times New Roman"/>
                <w:spacing w:val="-2"/>
                <w:sz w:val="24"/>
                <w:szCs w:val="24"/>
              </w:rPr>
              <w:t>1 296</w:t>
            </w:r>
          </w:p>
        </w:tc>
        <w:tc>
          <w:tcPr>
            <w:tcW w:w="1436" w:type="dxa"/>
          </w:tcPr>
          <w:p w:rsidR="003D1869" w:rsidRPr="00C23BD4" w:rsidRDefault="003D1869" w:rsidP="003D1869">
            <w:pPr>
              <w:widowControl w:val="0"/>
              <w:autoSpaceDE w:val="0"/>
              <w:autoSpaceDN w:val="0"/>
              <w:adjustRightInd w:val="0"/>
              <w:spacing w:after="0" w:line="288" w:lineRule="auto"/>
              <w:ind w:left="-85" w:right="-85"/>
              <w:jc w:val="center"/>
              <w:rPr>
                <w:rFonts w:ascii="Times New Roman" w:hAnsi="Times New Roman"/>
                <w:spacing w:val="-2"/>
                <w:sz w:val="24"/>
                <w:szCs w:val="24"/>
              </w:rPr>
            </w:pPr>
          </w:p>
          <w:p w:rsidR="003D1869" w:rsidRPr="00C23BD4" w:rsidRDefault="003D1869" w:rsidP="003D1869">
            <w:pPr>
              <w:widowControl w:val="0"/>
              <w:autoSpaceDE w:val="0"/>
              <w:autoSpaceDN w:val="0"/>
              <w:adjustRightInd w:val="0"/>
              <w:spacing w:after="0" w:line="288" w:lineRule="auto"/>
              <w:ind w:left="-85" w:right="-85"/>
              <w:jc w:val="center"/>
              <w:rPr>
                <w:rFonts w:ascii="Times New Roman" w:hAnsi="Times New Roman"/>
                <w:spacing w:val="-2"/>
                <w:sz w:val="24"/>
                <w:szCs w:val="24"/>
              </w:rPr>
            </w:pPr>
            <w:r w:rsidRPr="00C23BD4">
              <w:rPr>
                <w:rFonts w:ascii="Times New Roman" w:hAnsi="Times New Roman"/>
                <w:spacing w:val="-2"/>
                <w:sz w:val="24"/>
                <w:szCs w:val="24"/>
              </w:rPr>
              <w:t>1 231</w:t>
            </w:r>
          </w:p>
          <w:p w:rsidR="003D1869" w:rsidRPr="00C23BD4" w:rsidRDefault="003D1869" w:rsidP="003D1869">
            <w:pPr>
              <w:widowControl w:val="0"/>
              <w:autoSpaceDE w:val="0"/>
              <w:autoSpaceDN w:val="0"/>
              <w:adjustRightInd w:val="0"/>
              <w:spacing w:after="0" w:line="288" w:lineRule="auto"/>
              <w:ind w:left="-85" w:right="-85"/>
              <w:jc w:val="center"/>
              <w:rPr>
                <w:rFonts w:ascii="Times New Roman" w:hAnsi="Times New Roman"/>
                <w:sz w:val="24"/>
                <w:szCs w:val="24"/>
              </w:rPr>
            </w:pPr>
          </w:p>
        </w:tc>
        <w:tc>
          <w:tcPr>
            <w:tcW w:w="1437" w:type="dxa"/>
            <w:vAlign w:val="center"/>
          </w:tcPr>
          <w:p w:rsidR="003D1869" w:rsidRPr="00C23BD4" w:rsidRDefault="003D1869" w:rsidP="003D1869">
            <w:pPr>
              <w:widowControl w:val="0"/>
              <w:autoSpaceDE w:val="0"/>
              <w:autoSpaceDN w:val="0"/>
              <w:adjustRightInd w:val="0"/>
              <w:spacing w:after="0" w:line="288" w:lineRule="auto"/>
              <w:ind w:left="-85" w:right="-85"/>
              <w:jc w:val="center"/>
              <w:rPr>
                <w:rFonts w:ascii="Times New Roman" w:hAnsi="Times New Roman"/>
                <w:spacing w:val="-2"/>
                <w:sz w:val="24"/>
                <w:szCs w:val="24"/>
              </w:rPr>
            </w:pPr>
            <w:r w:rsidRPr="00C23BD4">
              <w:rPr>
                <w:rFonts w:ascii="Times New Roman" w:hAnsi="Times New Roman"/>
                <w:spacing w:val="-2"/>
                <w:sz w:val="24"/>
                <w:szCs w:val="24"/>
              </w:rPr>
              <w:t>1 225</w:t>
            </w:r>
          </w:p>
        </w:tc>
      </w:tr>
    </w:tbl>
    <w:p w:rsidR="003D1869" w:rsidRPr="00C23BD4" w:rsidRDefault="003D1869" w:rsidP="003D1869">
      <w:pPr>
        <w:widowControl w:val="0"/>
        <w:spacing w:after="0" w:line="240" w:lineRule="auto"/>
        <w:ind w:firstLine="709"/>
        <w:jc w:val="both"/>
        <w:rPr>
          <w:rFonts w:ascii="Times New Roman" w:hAnsi="Times New Roman"/>
          <w:sz w:val="24"/>
          <w:szCs w:val="24"/>
        </w:rPr>
      </w:pPr>
      <w:r w:rsidRPr="00C23BD4">
        <w:rPr>
          <w:rFonts w:ascii="Times New Roman" w:hAnsi="Times New Roman"/>
          <w:sz w:val="24"/>
          <w:szCs w:val="24"/>
        </w:rPr>
        <w:t>Камчатский край относится к числу наименее заселенных регионов Российской Федерации. Плотность населения Камчатского края крайне низкая и составляет 0,7 чел./км</w:t>
      </w:r>
      <w:proofErr w:type="gramStart"/>
      <w:r w:rsidRPr="00C23BD4">
        <w:rPr>
          <w:rFonts w:ascii="Times New Roman" w:hAnsi="Times New Roman"/>
          <w:sz w:val="24"/>
          <w:szCs w:val="24"/>
          <w:vertAlign w:val="superscript"/>
        </w:rPr>
        <w:t>2</w:t>
      </w:r>
      <w:proofErr w:type="gramEnd"/>
      <w:r w:rsidRPr="00C23BD4">
        <w:rPr>
          <w:rFonts w:ascii="Times New Roman" w:hAnsi="Times New Roman"/>
          <w:sz w:val="24"/>
          <w:szCs w:val="24"/>
        </w:rPr>
        <w:t>.</w:t>
      </w:r>
    </w:p>
    <w:p w:rsidR="003D1869" w:rsidRPr="00C23BD4" w:rsidRDefault="003D1869" w:rsidP="003D1869">
      <w:pPr>
        <w:widowControl w:val="0"/>
        <w:spacing w:after="0" w:line="240" w:lineRule="auto"/>
        <w:ind w:firstLine="709"/>
        <w:jc w:val="both"/>
        <w:rPr>
          <w:rFonts w:ascii="Times New Roman" w:hAnsi="Times New Roman"/>
          <w:sz w:val="24"/>
          <w:szCs w:val="24"/>
        </w:rPr>
      </w:pPr>
      <w:r w:rsidRPr="00C23BD4">
        <w:rPr>
          <w:rFonts w:ascii="Times New Roman" w:hAnsi="Times New Roman"/>
          <w:sz w:val="24"/>
          <w:szCs w:val="24"/>
        </w:rPr>
        <w:t>В пределах края население размещается неравномерно</w:t>
      </w:r>
      <w:r w:rsidRPr="00C23BD4">
        <w:rPr>
          <w:sz w:val="24"/>
          <w:szCs w:val="24"/>
        </w:rPr>
        <w:t xml:space="preserve"> </w:t>
      </w:r>
      <w:r w:rsidRPr="00C23BD4">
        <w:rPr>
          <w:rFonts w:ascii="Times New Roman" w:hAnsi="Times New Roman"/>
          <w:sz w:val="24"/>
          <w:szCs w:val="24"/>
        </w:rPr>
        <w:t>и его концентрация в отдельных очагах – характерная черта расселения на Камчатке.</w:t>
      </w:r>
      <w:r w:rsidRPr="00C23BD4">
        <w:rPr>
          <w:sz w:val="24"/>
          <w:szCs w:val="24"/>
        </w:rPr>
        <w:t xml:space="preserve"> </w:t>
      </w:r>
      <w:r w:rsidRPr="00C23BD4">
        <w:rPr>
          <w:rFonts w:ascii="Times New Roman" w:hAnsi="Times New Roman"/>
          <w:sz w:val="24"/>
          <w:szCs w:val="24"/>
        </w:rPr>
        <w:t xml:space="preserve">Населенные пункты, расположенные в основном в устьях нерестовых рек по побережьям полуострова Камчатка и в долине р. Камчатки. </w:t>
      </w:r>
    </w:p>
    <w:p w:rsidR="003D1869" w:rsidRPr="00C23BD4" w:rsidRDefault="003D1869" w:rsidP="003D1869">
      <w:pPr>
        <w:spacing w:after="0" w:line="240" w:lineRule="auto"/>
        <w:ind w:firstLine="709"/>
        <w:jc w:val="both"/>
        <w:rPr>
          <w:rFonts w:ascii="Times New Roman" w:hAnsi="Times New Roman"/>
          <w:sz w:val="24"/>
          <w:szCs w:val="24"/>
        </w:rPr>
      </w:pPr>
      <w:r w:rsidRPr="00C23BD4">
        <w:rPr>
          <w:rFonts w:ascii="Times New Roman" w:hAnsi="Times New Roman"/>
          <w:sz w:val="24"/>
          <w:szCs w:val="24"/>
        </w:rPr>
        <w:t xml:space="preserve">Плотность населения на территории </w:t>
      </w:r>
      <w:r>
        <w:rPr>
          <w:rFonts w:ascii="Times New Roman" w:hAnsi="Times New Roman"/>
          <w:sz w:val="24"/>
          <w:szCs w:val="24"/>
        </w:rPr>
        <w:t xml:space="preserve">Козыревского </w:t>
      </w:r>
      <w:r w:rsidRPr="00C23BD4">
        <w:rPr>
          <w:rFonts w:ascii="Times New Roman" w:hAnsi="Times New Roman"/>
          <w:sz w:val="24"/>
          <w:szCs w:val="24"/>
        </w:rPr>
        <w:t>сельского поселения приведена в таблице 2.</w:t>
      </w:r>
    </w:p>
    <w:p w:rsidR="003D1869" w:rsidRPr="00BF5CCA" w:rsidRDefault="003D1869" w:rsidP="003D1869">
      <w:pPr>
        <w:widowControl w:val="0"/>
        <w:tabs>
          <w:tab w:val="left" w:pos="8732"/>
        </w:tabs>
        <w:autoSpaceDE w:val="0"/>
        <w:autoSpaceDN w:val="0"/>
        <w:adjustRightInd w:val="0"/>
        <w:spacing w:before="120" w:after="0" w:line="240" w:lineRule="auto"/>
        <w:ind w:firstLine="709"/>
        <w:jc w:val="right"/>
        <w:rPr>
          <w:rFonts w:ascii="Times New Roman" w:hAnsi="Times New Roman"/>
          <w:sz w:val="24"/>
          <w:szCs w:val="24"/>
        </w:rPr>
      </w:pPr>
      <w:r w:rsidRPr="00BF5CCA">
        <w:rPr>
          <w:rFonts w:ascii="Times New Roman" w:hAnsi="Times New Roman"/>
          <w:sz w:val="24"/>
          <w:szCs w:val="24"/>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4043"/>
      </w:tblGrid>
      <w:tr w:rsidR="003D1869" w:rsidRPr="00951A4E" w:rsidTr="003D1869">
        <w:trPr>
          <w:trHeight w:val="340"/>
          <w:tblHeader/>
          <w:jc w:val="center"/>
        </w:trPr>
        <w:tc>
          <w:tcPr>
            <w:tcW w:w="5982" w:type="dxa"/>
            <w:vAlign w:val="center"/>
          </w:tcPr>
          <w:p w:rsidR="003D1869" w:rsidRPr="00C23BD4" w:rsidRDefault="003D1869" w:rsidP="003D1869">
            <w:pPr>
              <w:widowControl w:val="0"/>
              <w:tabs>
                <w:tab w:val="left" w:pos="8732"/>
              </w:tabs>
              <w:autoSpaceDE w:val="0"/>
              <w:autoSpaceDN w:val="0"/>
              <w:adjustRightInd w:val="0"/>
              <w:spacing w:after="0" w:line="288" w:lineRule="auto"/>
              <w:jc w:val="center"/>
              <w:rPr>
                <w:rFonts w:ascii="Times New Roman" w:hAnsi="Times New Roman"/>
                <w:b/>
                <w:sz w:val="24"/>
                <w:szCs w:val="24"/>
              </w:rPr>
            </w:pPr>
            <w:r w:rsidRPr="00C23BD4">
              <w:rPr>
                <w:rFonts w:ascii="Times New Roman" w:hAnsi="Times New Roman"/>
                <w:b/>
                <w:sz w:val="24"/>
                <w:szCs w:val="24"/>
              </w:rPr>
              <w:t>Наименование муниципального образования</w:t>
            </w:r>
          </w:p>
        </w:tc>
        <w:tc>
          <w:tcPr>
            <w:tcW w:w="4043" w:type="dxa"/>
            <w:vAlign w:val="center"/>
          </w:tcPr>
          <w:p w:rsidR="003D1869" w:rsidRPr="00C23BD4" w:rsidRDefault="003D1869" w:rsidP="003D1869">
            <w:pPr>
              <w:widowControl w:val="0"/>
              <w:tabs>
                <w:tab w:val="left" w:pos="8732"/>
              </w:tabs>
              <w:autoSpaceDE w:val="0"/>
              <w:autoSpaceDN w:val="0"/>
              <w:adjustRightInd w:val="0"/>
              <w:spacing w:after="0" w:line="288" w:lineRule="auto"/>
              <w:jc w:val="center"/>
              <w:rPr>
                <w:rFonts w:ascii="Times New Roman" w:hAnsi="Times New Roman"/>
                <w:b/>
                <w:sz w:val="24"/>
                <w:szCs w:val="24"/>
              </w:rPr>
            </w:pPr>
            <w:r w:rsidRPr="00C23BD4">
              <w:rPr>
                <w:rFonts w:ascii="Times New Roman" w:hAnsi="Times New Roman"/>
                <w:b/>
                <w:sz w:val="24"/>
                <w:szCs w:val="24"/>
              </w:rPr>
              <w:t>Плотность населения, чел./</w:t>
            </w:r>
            <w:proofErr w:type="gramStart"/>
            <w:r w:rsidRPr="00C23BD4">
              <w:rPr>
                <w:rFonts w:ascii="Times New Roman" w:hAnsi="Times New Roman"/>
                <w:b/>
                <w:sz w:val="24"/>
                <w:szCs w:val="24"/>
              </w:rPr>
              <w:t>км</w:t>
            </w:r>
            <w:proofErr w:type="gramEnd"/>
            <w:r w:rsidRPr="00C23BD4">
              <w:rPr>
                <w:rFonts w:ascii="Times New Roman" w:hAnsi="Times New Roman"/>
                <w:b/>
                <w:sz w:val="24"/>
                <w:szCs w:val="24"/>
              </w:rPr>
              <w:t xml:space="preserve">² </w:t>
            </w:r>
          </w:p>
        </w:tc>
      </w:tr>
      <w:tr w:rsidR="003D1869" w:rsidRPr="00951A4E" w:rsidTr="003D1869">
        <w:trPr>
          <w:jc w:val="center"/>
        </w:trPr>
        <w:tc>
          <w:tcPr>
            <w:tcW w:w="5982" w:type="dxa"/>
            <w:vAlign w:val="center"/>
          </w:tcPr>
          <w:p w:rsidR="003D1869" w:rsidRPr="00C23BD4" w:rsidRDefault="003D1869" w:rsidP="003D1869">
            <w:pPr>
              <w:widowControl w:val="0"/>
              <w:autoSpaceDE w:val="0"/>
              <w:autoSpaceDN w:val="0"/>
              <w:adjustRightInd w:val="0"/>
              <w:spacing w:after="0"/>
              <w:rPr>
                <w:rFonts w:ascii="Times New Roman" w:hAnsi="Times New Roman"/>
                <w:bCs/>
                <w:sz w:val="24"/>
                <w:szCs w:val="24"/>
              </w:rPr>
            </w:pPr>
            <w:r w:rsidRPr="00C23BD4">
              <w:rPr>
                <w:rFonts w:ascii="Times New Roman" w:hAnsi="Times New Roman"/>
                <w:bCs/>
                <w:sz w:val="24"/>
                <w:szCs w:val="24"/>
              </w:rPr>
              <w:t>Козыревское</w:t>
            </w:r>
            <w:r w:rsidRPr="00C23BD4">
              <w:rPr>
                <w:sz w:val="24"/>
                <w:szCs w:val="24"/>
              </w:rPr>
              <w:t xml:space="preserve"> </w:t>
            </w:r>
            <w:r w:rsidRPr="00C23BD4">
              <w:rPr>
                <w:rFonts w:ascii="Times New Roman" w:hAnsi="Times New Roman"/>
                <w:bCs/>
                <w:sz w:val="24"/>
                <w:szCs w:val="24"/>
              </w:rPr>
              <w:t>сельское поселение</w:t>
            </w:r>
          </w:p>
        </w:tc>
        <w:tc>
          <w:tcPr>
            <w:tcW w:w="4043" w:type="dxa"/>
            <w:vAlign w:val="center"/>
          </w:tcPr>
          <w:p w:rsidR="003D1869" w:rsidRPr="00C23BD4" w:rsidRDefault="003D1869" w:rsidP="003D1869">
            <w:pPr>
              <w:widowControl w:val="0"/>
              <w:tabs>
                <w:tab w:val="left" w:pos="8732"/>
              </w:tabs>
              <w:autoSpaceDE w:val="0"/>
              <w:autoSpaceDN w:val="0"/>
              <w:adjustRightInd w:val="0"/>
              <w:spacing w:after="0" w:line="288" w:lineRule="auto"/>
              <w:jc w:val="center"/>
              <w:rPr>
                <w:rFonts w:ascii="Times New Roman" w:hAnsi="Times New Roman"/>
                <w:sz w:val="24"/>
                <w:szCs w:val="24"/>
              </w:rPr>
            </w:pPr>
            <w:r w:rsidRPr="00C23BD4">
              <w:rPr>
                <w:rFonts w:ascii="Times New Roman" w:hAnsi="Times New Roman"/>
                <w:sz w:val="24"/>
                <w:szCs w:val="24"/>
              </w:rPr>
              <w:t>135,06</w:t>
            </w:r>
          </w:p>
        </w:tc>
      </w:tr>
    </w:tbl>
    <w:p w:rsidR="003D1869" w:rsidRPr="00951A4E" w:rsidRDefault="003D1869" w:rsidP="003D1869">
      <w:pPr>
        <w:widowControl w:val="0"/>
        <w:spacing w:after="0" w:line="240" w:lineRule="auto"/>
        <w:ind w:firstLine="709"/>
        <w:jc w:val="both"/>
        <w:rPr>
          <w:rFonts w:ascii="Times New Roman" w:hAnsi="Times New Roman"/>
          <w:sz w:val="26"/>
          <w:szCs w:val="26"/>
        </w:rPr>
      </w:pPr>
    </w:p>
    <w:p w:rsidR="003D1869" w:rsidRPr="00C23BD4" w:rsidRDefault="003D1869" w:rsidP="003D1869">
      <w:pPr>
        <w:widowControl w:val="0"/>
        <w:spacing w:after="0" w:line="240" w:lineRule="auto"/>
        <w:ind w:firstLine="709"/>
        <w:jc w:val="both"/>
        <w:rPr>
          <w:rFonts w:ascii="Times New Roman" w:hAnsi="Times New Roman"/>
          <w:sz w:val="24"/>
          <w:szCs w:val="24"/>
        </w:rPr>
      </w:pPr>
      <w:r w:rsidRPr="00C23BD4">
        <w:rPr>
          <w:rFonts w:ascii="Times New Roman" w:hAnsi="Times New Roman"/>
          <w:sz w:val="24"/>
          <w:szCs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3D1869" w:rsidRPr="00C23BD4" w:rsidRDefault="003D1869" w:rsidP="003D1869">
      <w:pPr>
        <w:widowControl w:val="0"/>
        <w:spacing w:after="0" w:line="240" w:lineRule="auto"/>
        <w:ind w:firstLine="709"/>
        <w:jc w:val="both"/>
        <w:rPr>
          <w:rFonts w:ascii="Times New Roman" w:hAnsi="Times New Roman"/>
          <w:sz w:val="24"/>
          <w:szCs w:val="24"/>
        </w:rPr>
      </w:pPr>
      <w:r w:rsidRPr="00C23BD4">
        <w:rPr>
          <w:rFonts w:ascii="Times New Roman" w:hAnsi="Times New Roman"/>
          <w:sz w:val="24"/>
          <w:szCs w:val="24"/>
        </w:rPr>
        <w:t xml:space="preserve">Демографическая ситуация </w:t>
      </w:r>
      <w:r>
        <w:rPr>
          <w:rFonts w:ascii="Times New Roman" w:hAnsi="Times New Roman"/>
          <w:sz w:val="24"/>
          <w:szCs w:val="24"/>
        </w:rPr>
        <w:t xml:space="preserve">Козыревского </w:t>
      </w:r>
      <w:r w:rsidRPr="00C23BD4">
        <w:rPr>
          <w:rFonts w:ascii="Times New Roman" w:hAnsi="Times New Roman"/>
          <w:sz w:val="24"/>
          <w:szCs w:val="24"/>
        </w:rPr>
        <w:t xml:space="preserve">сельского поселения на первую очередь (2020 год) и расчетный срок (2030 год), характеризуется продолжающимся процессом убыли населения, что является следствием превышения числа </w:t>
      </w:r>
      <w:proofErr w:type="gramStart"/>
      <w:r w:rsidRPr="00C23BD4">
        <w:rPr>
          <w:rFonts w:ascii="Times New Roman" w:hAnsi="Times New Roman"/>
          <w:sz w:val="24"/>
          <w:szCs w:val="24"/>
        </w:rPr>
        <w:t>умерших</w:t>
      </w:r>
      <w:proofErr w:type="gramEnd"/>
      <w:r w:rsidRPr="00C23BD4">
        <w:rPr>
          <w:rFonts w:ascii="Times New Roman" w:hAnsi="Times New Roman"/>
          <w:sz w:val="24"/>
          <w:szCs w:val="24"/>
        </w:rPr>
        <w:t xml:space="preserve"> над числом родившихся и оттоком трудоспособного населения в городские населенные пункты.</w:t>
      </w:r>
    </w:p>
    <w:p w:rsidR="003D1869" w:rsidRPr="00BF5CCA" w:rsidRDefault="003D1869" w:rsidP="003D1869">
      <w:pPr>
        <w:widowControl w:val="0"/>
        <w:autoSpaceDE w:val="0"/>
        <w:autoSpaceDN w:val="0"/>
        <w:adjustRightInd w:val="0"/>
        <w:spacing w:before="120" w:after="0" w:line="240" w:lineRule="auto"/>
        <w:jc w:val="right"/>
        <w:rPr>
          <w:rFonts w:ascii="Times New Roman" w:hAnsi="Times New Roman"/>
          <w:sz w:val="24"/>
          <w:szCs w:val="24"/>
        </w:rPr>
      </w:pPr>
      <w:r w:rsidRPr="00BF5CCA">
        <w:rPr>
          <w:rFonts w:ascii="Times New Roman" w:hAnsi="Times New Roman"/>
          <w:sz w:val="24"/>
          <w:szCs w:val="24"/>
        </w:rPr>
        <w:t>Таблица 3</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946"/>
        <w:gridCol w:w="945"/>
        <w:gridCol w:w="945"/>
        <w:gridCol w:w="945"/>
        <w:gridCol w:w="945"/>
        <w:gridCol w:w="945"/>
      </w:tblGrid>
      <w:tr w:rsidR="003D1869" w:rsidRPr="00951A4E" w:rsidTr="003D1869">
        <w:trPr>
          <w:trHeight w:val="211"/>
          <w:tblHeader/>
          <w:jc w:val="center"/>
        </w:trPr>
        <w:tc>
          <w:tcPr>
            <w:tcW w:w="4262" w:type="dxa"/>
            <w:vMerge w:val="restart"/>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sz w:val="24"/>
                <w:szCs w:val="24"/>
              </w:rPr>
            </w:pPr>
            <w:r w:rsidRPr="00C23BD4">
              <w:rPr>
                <w:rFonts w:ascii="Times New Roman" w:hAnsi="Times New Roman"/>
                <w:b/>
                <w:bCs/>
                <w:sz w:val="24"/>
                <w:szCs w:val="24"/>
              </w:rPr>
              <w:t>Наименование</w:t>
            </w:r>
          </w:p>
        </w:tc>
        <w:tc>
          <w:tcPr>
            <w:tcW w:w="5671" w:type="dxa"/>
            <w:gridSpan w:val="6"/>
            <w:vAlign w:val="center"/>
          </w:tcPr>
          <w:p w:rsidR="003D1869" w:rsidRPr="00C23BD4" w:rsidRDefault="003D1869" w:rsidP="003D1869">
            <w:pPr>
              <w:widowControl w:val="0"/>
              <w:autoSpaceDE w:val="0"/>
              <w:autoSpaceDN w:val="0"/>
              <w:adjustRightInd w:val="0"/>
              <w:spacing w:after="0" w:line="288" w:lineRule="auto"/>
              <w:ind w:left="-57" w:right="-57"/>
              <w:jc w:val="center"/>
              <w:rPr>
                <w:rFonts w:ascii="Times New Roman" w:hAnsi="Times New Roman"/>
                <w:b/>
                <w:bCs/>
                <w:sz w:val="24"/>
                <w:szCs w:val="24"/>
              </w:rPr>
            </w:pPr>
            <w:r w:rsidRPr="00C23BD4">
              <w:rPr>
                <w:rFonts w:ascii="Times New Roman" w:hAnsi="Times New Roman"/>
                <w:b/>
                <w:bCs/>
                <w:sz w:val="24"/>
                <w:szCs w:val="24"/>
              </w:rPr>
              <w:t>Численность населения по годам (на 1 января), чел.</w:t>
            </w:r>
          </w:p>
        </w:tc>
      </w:tr>
      <w:tr w:rsidR="003D1869" w:rsidRPr="00951A4E" w:rsidTr="003D1869">
        <w:trPr>
          <w:tblHeader/>
          <w:jc w:val="center"/>
        </w:trPr>
        <w:tc>
          <w:tcPr>
            <w:tcW w:w="4262" w:type="dxa"/>
            <w:vMerge/>
            <w:vAlign w:val="center"/>
          </w:tcPr>
          <w:p w:rsidR="003D1869" w:rsidRPr="00C23BD4" w:rsidRDefault="003D1869" w:rsidP="003D1869">
            <w:pPr>
              <w:spacing w:after="0" w:line="240" w:lineRule="auto"/>
              <w:rPr>
                <w:rFonts w:ascii="Times New Roman" w:hAnsi="Times New Roman"/>
                <w:sz w:val="24"/>
                <w:szCs w:val="24"/>
              </w:rPr>
            </w:pPr>
          </w:p>
        </w:tc>
        <w:tc>
          <w:tcPr>
            <w:tcW w:w="3781" w:type="dxa"/>
            <w:gridSpan w:val="4"/>
            <w:vAlign w:val="center"/>
          </w:tcPr>
          <w:p w:rsidR="003D1869" w:rsidRPr="00C23BD4" w:rsidRDefault="003D1869" w:rsidP="003D1869">
            <w:pPr>
              <w:pStyle w:val="ConsNormal"/>
              <w:spacing w:line="288" w:lineRule="auto"/>
              <w:ind w:left="-85" w:right="-85" w:firstLine="0"/>
              <w:jc w:val="center"/>
              <w:rPr>
                <w:rFonts w:ascii="Times New Roman" w:hAnsi="Times New Roman" w:cs="Times New Roman"/>
                <w:b/>
                <w:bCs/>
                <w:spacing w:val="-2"/>
                <w:sz w:val="24"/>
                <w:szCs w:val="24"/>
              </w:rPr>
            </w:pPr>
            <w:r w:rsidRPr="00C23BD4">
              <w:rPr>
                <w:rFonts w:ascii="Times New Roman" w:hAnsi="Times New Roman" w:cs="Times New Roman"/>
                <w:b/>
                <w:bCs/>
                <w:sz w:val="24"/>
                <w:szCs w:val="24"/>
              </w:rPr>
              <w:t>фактическая</w:t>
            </w:r>
          </w:p>
        </w:tc>
        <w:tc>
          <w:tcPr>
            <w:tcW w:w="1890" w:type="dxa"/>
            <w:gridSpan w:val="2"/>
            <w:vAlign w:val="center"/>
          </w:tcPr>
          <w:p w:rsidR="003D1869" w:rsidRPr="00C23BD4" w:rsidRDefault="003D1869" w:rsidP="003D1869">
            <w:pPr>
              <w:pStyle w:val="ConsNormal"/>
              <w:spacing w:line="288" w:lineRule="auto"/>
              <w:ind w:left="-85" w:right="-85" w:firstLine="0"/>
              <w:jc w:val="center"/>
              <w:rPr>
                <w:rFonts w:ascii="Times New Roman Полужирный" w:hAnsi="Times New Roman Полужирный" w:cs="Times New Roman"/>
                <w:b/>
                <w:bCs/>
                <w:spacing w:val="-6"/>
                <w:sz w:val="24"/>
                <w:szCs w:val="24"/>
              </w:rPr>
            </w:pPr>
            <w:r w:rsidRPr="00C23BD4">
              <w:rPr>
                <w:rFonts w:ascii="Times New Roman Полужирный" w:hAnsi="Times New Roman Полужирный" w:cs="Times New Roman"/>
                <w:b/>
                <w:bCs/>
                <w:spacing w:val="-6"/>
                <w:sz w:val="24"/>
                <w:szCs w:val="24"/>
              </w:rPr>
              <w:t>перспективная</w:t>
            </w:r>
          </w:p>
        </w:tc>
      </w:tr>
      <w:tr w:rsidR="003D1869" w:rsidRPr="00951A4E" w:rsidTr="003D1869">
        <w:trPr>
          <w:tblHeader/>
          <w:jc w:val="center"/>
        </w:trPr>
        <w:tc>
          <w:tcPr>
            <w:tcW w:w="4262" w:type="dxa"/>
            <w:vMerge/>
            <w:vAlign w:val="center"/>
          </w:tcPr>
          <w:p w:rsidR="003D1869" w:rsidRPr="00C23BD4" w:rsidRDefault="003D1869" w:rsidP="003D1869">
            <w:pPr>
              <w:spacing w:after="0" w:line="240" w:lineRule="auto"/>
              <w:rPr>
                <w:rFonts w:ascii="Times New Roman" w:hAnsi="Times New Roman"/>
                <w:sz w:val="24"/>
                <w:szCs w:val="24"/>
              </w:rPr>
            </w:pPr>
          </w:p>
        </w:tc>
        <w:tc>
          <w:tcPr>
            <w:tcW w:w="946"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2012</w:t>
            </w:r>
          </w:p>
        </w:tc>
        <w:tc>
          <w:tcPr>
            <w:tcW w:w="945"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2013</w:t>
            </w:r>
          </w:p>
        </w:tc>
        <w:tc>
          <w:tcPr>
            <w:tcW w:w="945"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2014</w:t>
            </w:r>
          </w:p>
        </w:tc>
        <w:tc>
          <w:tcPr>
            <w:tcW w:w="945" w:type="dxa"/>
            <w:vAlign w:val="center"/>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2015</w:t>
            </w:r>
          </w:p>
        </w:tc>
        <w:tc>
          <w:tcPr>
            <w:tcW w:w="945" w:type="dxa"/>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2020</w:t>
            </w:r>
          </w:p>
        </w:tc>
        <w:tc>
          <w:tcPr>
            <w:tcW w:w="945" w:type="dxa"/>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2030</w:t>
            </w:r>
          </w:p>
        </w:tc>
      </w:tr>
      <w:tr w:rsidR="003D1869" w:rsidRPr="00951A4E" w:rsidTr="003D1869">
        <w:trPr>
          <w:jc w:val="center"/>
        </w:trPr>
        <w:tc>
          <w:tcPr>
            <w:tcW w:w="4262" w:type="dxa"/>
            <w:vAlign w:val="center"/>
          </w:tcPr>
          <w:p w:rsidR="003D1869" w:rsidRPr="00C23BD4" w:rsidRDefault="003D1869" w:rsidP="003D1869">
            <w:pPr>
              <w:widowControl w:val="0"/>
              <w:autoSpaceDE w:val="0"/>
              <w:autoSpaceDN w:val="0"/>
              <w:adjustRightInd w:val="0"/>
              <w:spacing w:after="0"/>
              <w:rPr>
                <w:rFonts w:ascii="Times New Roman" w:hAnsi="Times New Roman"/>
                <w:bCs/>
                <w:sz w:val="24"/>
                <w:szCs w:val="24"/>
              </w:rPr>
            </w:pPr>
            <w:r w:rsidRPr="00C23BD4">
              <w:rPr>
                <w:rFonts w:ascii="Times New Roman" w:hAnsi="Times New Roman"/>
                <w:bCs/>
                <w:sz w:val="24"/>
                <w:szCs w:val="24"/>
              </w:rPr>
              <w:t>Численность Козыревского сельского  поселения</w:t>
            </w:r>
          </w:p>
        </w:tc>
        <w:tc>
          <w:tcPr>
            <w:tcW w:w="946" w:type="dxa"/>
          </w:tcPr>
          <w:p w:rsidR="003D1869" w:rsidRPr="00C23BD4" w:rsidRDefault="003D1869" w:rsidP="003D1869">
            <w:pPr>
              <w:spacing w:after="0" w:line="240" w:lineRule="auto"/>
              <w:jc w:val="center"/>
              <w:rPr>
                <w:rFonts w:ascii="Times New Roman" w:hAnsi="Times New Roman"/>
                <w:sz w:val="24"/>
                <w:szCs w:val="24"/>
              </w:rPr>
            </w:pPr>
            <w:r w:rsidRPr="00C23BD4">
              <w:rPr>
                <w:rFonts w:ascii="Times New Roman" w:hAnsi="Times New Roman"/>
                <w:sz w:val="24"/>
                <w:szCs w:val="24"/>
              </w:rPr>
              <w:t xml:space="preserve">1 334 </w:t>
            </w:r>
          </w:p>
        </w:tc>
        <w:tc>
          <w:tcPr>
            <w:tcW w:w="945" w:type="dxa"/>
          </w:tcPr>
          <w:p w:rsidR="003D1869" w:rsidRPr="00C23BD4" w:rsidRDefault="003D1869" w:rsidP="003D1869">
            <w:pPr>
              <w:spacing w:after="0" w:line="240" w:lineRule="auto"/>
              <w:jc w:val="center"/>
              <w:rPr>
                <w:rFonts w:ascii="Times New Roman" w:hAnsi="Times New Roman"/>
                <w:sz w:val="24"/>
                <w:szCs w:val="24"/>
              </w:rPr>
            </w:pPr>
            <w:r w:rsidRPr="00C23BD4">
              <w:rPr>
                <w:rFonts w:ascii="Times New Roman" w:hAnsi="Times New Roman"/>
                <w:sz w:val="24"/>
                <w:szCs w:val="24"/>
              </w:rPr>
              <w:t xml:space="preserve">1 296 </w:t>
            </w:r>
          </w:p>
        </w:tc>
        <w:tc>
          <w:tcPr>
            <w:tcW w:w="945" w:type="dxa"/>
          </w:tcPr>
          <w:p w:rsidR="003D1869" w:rsidRPr="00C23BD4" w:rsidRDefault="003D1869" w:rsidP="003D1869">
            <w:pPr>
              <w:spacing w:after="0" w:line="240" w:lineRule="auto"/>
              <w:jc w:val="center"/>
              <w:rPr>
                <w:rFonts w:ascii="Times New Roman" w:hAnsi="Times New Roman"/>
                <w:sz w:val="24"/>
                <w:szCs w:val="24"/>
              </w:rPr>
            </w:pPr>
            <w:r w:rsidRPr="00C23BD4">
              <w:rPr>
                <w:rFonts w:ascii="Times New Roman" w:hAnsi="Times New Roman"/>
                <w:sz w:val="24"/>
                <w:szCs w:val="24"/>
              </w:rPr>
              <w:t xml:space="preserve">1 231 </w:t>
            </w:r>
          </w:p>
        </w:tc>
        <w:tc>
          <w:tcPr>
            <w:tcW w:w="945" w:type="dxa"/>
          </w:tcPr>
          <w:p w:rsidR="003D1869" w:rsidRPr="00C23BD4" w:rsidRDefault="003D1869" w:rsidP="003D1869">
            <w:pPr>
              <w:spacing w:after="0" w:line="240" w:lineRule="auto"/>
              <w:jc w:val="center"/>
              <w:rPr>
                <w:rFonts w:ascii="Times New Roman" w:hAnsi="Times New Roman"/>
                <w:sz w:val="24"/>
                <w:szCs w:val="24"/>
              </w:rPr>
            </w:pPr>
            <w:r w:rsidRPr="00C23BD4">
              <w:rPr>
                <w:rFonts w:ascii="Times New Roman" w:hAnsi="Times New Roman"/>
                <w:sz w:val="24"/>
                <w:szCs w:val="24"/>
              </w:rPr>
              <w:t xml:space="preserve">1 225 </w:t>
            </w:r>
          </w:p>
        </w:tc>
        <w:tc>
          <w:tcPr>
            <w:tcW w:w="1890" w:type="dxa"/>
            <w:gridSpan w:val="2"/>
          </w:tcPr>
          <w:p w:rsidR="003D1869" w:rsidRPr="00C23BD4" w:rsidRDefault="003D1869" w:rsidP="003D1869">
            <w:pPr>
              <w:widowControl w:val="0"/>
              <w:autoSpaceDE w:val="0"/>
              <w:autoSpaceDN w:val="0"/>
              <w:adjustRightInd w:val="0"/>
              <w:spacing w:after="0" w:line="288" w:lineRule="auto"/>
              <w:jc w:val="center"/>
              <w:rPr>
                <w:rFonts w:ascii="Times New Roman" w:hAnsi="Times New Roman"/>
                <w:b/>
                <w:bCs/>
                <w:sz w:val="24"/>
                <w:szCs w:val="24"/>
              </w:rPr>
            </w:pPr>
            <w:r w:rsidRPr="00C23BD4">
              <w:rPr>
                <w:rFonts w:ascii="Times New Roman" w:hAnsi="Times New Roman"/>
                <w:b/>
                <w:bCs/>
                <w:sz w:val="24"/>
                <w:szCs w:val="24"/>
              </w:rPr>
              <w:t>*</w:t>
            </w:r>
          </w:p>
        </w:tc>
      </w:tr>
    </w:tbl>
    <w:p w:rsidR="003D1869" w:rsidRPr="00951A4E" w:rsidRDefault="003D1869" w:rsidP="003D1869">
      <w:pPr>
        <w:widowControl w:val="0"/>
        <w:autoSpaceDE w:val="0"/>
        <w:autoSpaceDN w:val="0"/>
        <w:adjustRightInd w:val="0"/>
        <w:spacing w:before="120" w:after="0" w:line="264" w:lineRule="auto"/>
        <w:ind w:firstLine="709"/>
        <w:jc w:val="both"/>
        <w:rPr>
          <w:rFonts w:ascii="Times New Roman" w:hAnsi="Times New Roman"/>
          <w:lang w:eastAsia="ar-SA"/>
        </w:rPr>
      </w:pPr>
      <w:r w:rsidRPr="00951A4E">
        <w:rPr>
          <w:rFonts w:ascii="Times New Roman" w:hAnsi="Times New Roman"/>
          <w:lang w:eastAsia="ar-SA"/>
        </w:rPr>
        <w:t xml:space="preserve">* Перспективная численность населения </w:t>
      </w:r>
      <w:r>
        <w:rPr>
          <w:rFonts w:ascii="Times New Roman" w:hAnsi="Times New Roman"/>
          <w:lang w:eastAsia="ar-SA"/>
        </w:rPr>
        <w:t xml:space="preserve">Козыревского </w:t>
      </w:r>
      <w:r w:rsidRPr="00951A4E">
        <w:rPr>
          <w:rFonts w:ascii="Times New Roman" w:hAnsi="Times New Roman"/>
          <w:lang w:eastAsia="ar-SA"/>
        </w:rPr>
        <w:t>сельского поселения определяется с учетом динамики демографического развития поселения.</w:t>
      </w:r>
    </w:p>
    <w:p w:rsidR="003D1869" w:rsidRPr="00951A4E" w:rsidRDefault="003D1869" w:rsidP="003D1869">
      <w:pPr>
        <w:widowControl w:val="0"/>
        <w:autoSpaceDE w:val="0"/>
        <w:autoSpaceDN w:val="0"/>
        <w:adjustRightInd w:val="0"/>
        <w:spacing w:after="0" w:line="360" w:lineRule="auto"/>
        <w:ind w:firstLine="709"/>
        <w:jc w:val="both"/>
        <w:rPr>
          <w:rFonts w:ascii="Times New Roman" w:hAnsi="Times New Roman"/>
          <w:sz w:val="26"/>
          <w:szCs w:val="26"/>
          <w:lang w:eastAsia="ar-SA"/>
        </w:rPr>
      </w:pPr>
    </w:p>
    <w:p w:rsidR="003D1869" w:rsidRPr="00C23BD4" w:rsidRDefault="003D1869" w:rsidP="003D1869">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C23BD4">
        <w:rPr>
          <w:rFonts w:ascii="Times New Roman" w:hAnsi="Times New Roman"/>
          <w:sz w:val="24"/>
          <w:szCs w:val="24"/>
          <w:lang w:eastAsia="ar-SA"/>
        </w:rPr>
        <w:t>На момент подготовки (корректировки) генерального плана Козыревского сельского поселения расчет осуществляется по удельным показателям (на 1 чел., 1000 чел., 10000 чел.) с учетом фактической численности населения Козыревского  сельского поселения.</w:t>
      </w:r>
    </w:p>
    <w:p w:rsidR="003D1869" w:rsidRPr="00C23BD4" w:rsidRDefault="003D1869" w:rsidP="003D1869">
      <w:pPr>
        <w:widowControl w:val="0"/>
        <w:tabs>
          <w:tab w:val="left" w:pos="8732"/>
        </w:tabs>
        <w:autoSpaceDE w:val="0"/>
        <w:autoSpaceDN w:val="0"/>
        <w:adjustRightInd w:val="0"/>
        <w:spacing w:after="0" w:line="240" w:lineRule="auto"/>
        <w:ind w:firstLine="709"/>
        <w:jc w:val="both"/>
        <w:rPr>
          <w:rFonts w:ascii="Times New Roman" w:hAnsi="Times New Roman"/>
          <w:sz w:val="24"/>
          <w:szCs w:val="24"/>
        </w:rPr>
      </w:pPr>
      <w:r w:rsidRPr="00C23BD4">
        <w:rPr>
          <w:rFonts w:ascii="Times New Roman" w:hAnsi="Times New Roman"/>
          <w:sz w:val="24"/>
          <w:szCs w:val="24"/>
        </w:rPr>
        <w:t>При определении расчетных показателей в местных нормативах градостроительного проектирования Козыревского сельского поселения учитываются сельские населенные пункты, входящие в его состав, которые в зависимости от численности населения подразделяются на группы в соответствии с таблицей 4.</w:t>
      </w:r>
    </w:p>
    <w:p w:rsidR="003D1869" w:rsidRPr="00BF5CCA" w:rsidRDefault="003D1869" w:rsidP="003D1869">
      <w:pPr>
        <w:spacing w:before="120" w:after="0" w:line="240" w:lineRule="auto"/>
        <w:ind w:firstLine="709"/>
        <w:jc w:val="right"/>
        <w:rPr>
          <w:rFonts w:ascii="Times New Roman" w:hAnsi="Times New Roman"/>
          <w:bCs/>
          <w:sz w:val="24"/>
          <w:szCs w:val="24"/>
        </w:rPr>
      </w:pPr>
      <w:r w:rsidRPr="00BF5CCA">
        <w:rPr>
          <w:rFonts w:ascii="Times New Roman" w:hAnsi="Times New Roman"/>
          <w:bCs/>
          <w:sz w:val="24"/>
          <w:szCs w:val="24"/>
        </w:rPr>
        <w:t>Таблица 4</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3346"/>
        <w:gridCol w:w="6720"/>
      </w:tblGrid>
      <w:tr w:rsidR="003D1869" w:rsidRPr="00951A4E" w:rsidTr="003D1869">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sz w:val="24"/>
                <w:szCs w:val="24"/>
              </w:rPr>
            </w:pPr>
            <w:r w:rsidRPr="003C4DF0">
              <w:rPr>
                <w:rFonts w:ascii="Times New Roman" w:hAnsi="Times New Roman"/>
                <w:b/>
                <w:sz w:val="24"/>
                <w:szCs w:val="24"/>
              </w:rPr>
              <w:t xml:space="preserve">Группы </w:t>
            </w:r>
          </w:p>
        </w:tc>
        <w:tc>
          <w:tcPr>
            <w:tcW w:w="6720" w:type="dxa"/>
            <w:tcBorders>
              <w:top w:val="single" w:sz="4" w:space="0" w:color="auto"/>
              <w:left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sz w:val="24"/>
                <w:szCs w:val="24"/>
              </w:rPr>
            </w:pPr>
            <w:r w:rsidRPr="003C4DF0">
              <w:rPr>
                <w:rFonts w:ascii="Times New Roman" w:hAnsi="Times New Roman"/>
                <w:b/>
                <w:sz w:val="24"/>
                <w:szCs w:val="24"/>
              </w:rPr>
              <w:t>Население (тысяч человек)</w:t>
            </w:r>
          </w:p>
        </w:tc>
      </w:tr>
      <w:tr w:rsidR="003D1869" w:rsidRPr="00951A4E" w:rsidTr="003D1869">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ind w:left="93"/>
              <w:rPr>
                <w:rFonts w:ascii="Times New Roman" w:hAnsi="Times New Roman"/>
                <w:bCs/>
                <w:sz w:val="24"/>
                <w:szCs w:val="24"/>
              </w:rPr>
            </w:pPr>
            <w:r w:rsidRPr="003C4DF0">
              <w:rPr>
                <w:rFonts w:ascii="Times New Roman" w:hAnsi="Times New Roman"/>
                <w:bCs/>
                <w:sz w:val="24"/>
                <w:szCs w:val="24"/>
              </w:rPr>
              <w:t xml:space="preserve">Крупнейшие </w:t>
            </w: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bCs/>
                <w:sz w:val="24"/>
                <w:szCs w:val="24"/>
              </w:rPr>
            </w:pPr>
          </w:p>
        </w:tc>
      </w:tr>
      <w:tr w:rsidR="003D1869" w:rsidRPr="00951A4E" w:rsidTr="003D1869">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ind w:left="93"/>
              <w:rPr>
                <w:rFonts w:ascii="Times New Roman" w:hAnsi="Times New Roman"/>
                <w:bCs/>
                <w:sz w:val="24"/>
                <w:szCs w:val="24"/>
              </w:rPr>
            </w:pPr>
            <w:r w:rsidRPr="003C4DF0">
              <w:rPr>
                <w:rFonts w:ascii="Times New Roman" w:hAnsi="Times New Roman"/>
                <w:bCs/>
                <w:sz w:val="24"/>
                <w:szCs w:val="24"/>
              </w:rPr>
              <w:t>Крупные</w:t>
            </w: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Cs/>
                <w:sz w:val="24"/>
                <w:szCs w:val="24"/>
              </w:rPr>
            </w:pPr>
            <w:r w:rsidRPr="003C4DF0">
              <w:rPr>
                <w:rFonts w:ascii="Times New Roman" w:hAnsi="Times New Roman"/>
                <w:bCs/>
                <w:sz w:val="24"/>
                <w:szCs w:val="24"/>
              </w:rPr>
              <w:t>Свыше 5</w:t>
            </w:r>
          </w:p>
        </w:tc>
      </w:tr>
      <w:tr w:rsidR="003D1869" w:rsidRPr="00951A4E" w:rsidTr="003D1869">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rPr>
                <w:rFonts w:ascii="Times New Roman" w:hAnsi="Times New Roman"/>
                <w:bCs/>
                <w:sz w:val="24"/>
                <w:szCs w:val="24"/>
              </w:rPr>
            </w:pP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Cs/>
                <w:sz w:val="24"/>
                <w:szCs w:val="24"/>
              </w:rPr>
            </w:pPr>
            <w:r w:rsidRPr="003C4DF0">
              <w:rPr>
                <w:rFonts w:ascii="Times New Roman" w:hAnsi="Times New Roman"/>
                <w:bCs/>
                <w:sz w:val="24"/>
                <w:szCs w:val="24"/>
              </w:rPr>
              <w:t>Свыше 3 до 5</w:t>
            </w:r>
          </w:p>
        </w:tc>
      </w:tr>
      <w:tr w:rsidR="003D1869" w:rsidRPr="00951A4E" w:rsidTr="003D1869">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ind w:left="93"/>
              <w:rPr>
                <w:rFonts w:ascii="Times New Roman" w:hAnsi="Times New Roman"/>
                <w:bCs/>
                <w:sz w:val="24"/>
                <w:szCs w:val="24"/>
              </w:rPr>
            </w:pPr>
            <w:r w:rsidRPr="003C4DF0">
              <w:rPr>
                <w:rFonts w:ascii="Times New Roman" w:hAnsi="Times New Roman"/>
                <w:bCs/>
                <w:sz w:val="24"/>
                <w:szCs w:val="24"/>
              </w:rPr>
              <w:t>Большие</w:t>
            </w: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iCs/>
                <w:sz w:val="24"/>
                <w:szCs w:val="24"/>
              </w:rPr>
            </w:pPr>
            <w:r w:rsidRPr="003C4DF0">
              <w:rPr>
                <w:rFonts w:ascii="Times New Roman" w:hAnsi="Times New Roman"/>
                <w:iCs/>
                <w:sz w:val="24"/>
                <w:szCs w:val="24"/>
              </w:rPr>
              <w:t>Свыше 1 до 3</w:t>
            </w:r>
          </w:p>
        </w:tc>
      </w:tr>
      <w:tr w:rsidR="003D1869" w:rsidRPr="00951A4E" w:rsidTr="003D1869">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ind w:left="93"/>
              <w:rPr>
                <w:rFonts w:ascii="Times New Roman" w:hAnsi="Times New Roman"/>
                <w:bCs/>
                <w:sz w:val="24"/>
                <w:szCs w:val="24"/>
              </w:rPr>
            </w:pPr>
            <w:r w:rsidRPr="003C4DF0">
              <w:rPr>
                <w:rFonts w:ascii="Times New Roman" w:hAnsi="Times New Roman"/>
                <w:bCs/>
                <w:sz w:val="24"/>
                <w:szCs w:val="24"/>
              </w:rPr>
              <w:t>Средние</w:t>
            </w: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iCs/>
                <w:sz w:val="24"/>
                <w:szCs w:val="24"/>
              </w:rPr>
            </w:pPr>
            <w:r w:rsidRPr="003C4DF0">
              <w:rPr>
                <w:rFonts w:ascii="Times New Roman" w:hAnsi="Times New Roman"/>
                <w:iCs/>
                <w:sz w:val="24"/>
                <w:szCs w:val="24"/>
              </w:rPr>
              <w:t>Свыше 0,2 до 1</w:t>
            </w:r>
          </w:p>
        </w:tc>
      </w:tr>
      <w:tr w:rsidR="003D1869" w:rsidRPr="00951A4E" w:rsidTr="003D1869">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ind w:left="93"/>
              <w:rPr>
                <w:rFonts w:ascii="Times New Roman" w:hAnsi="Times New Roman"/>
                <w:bCs/>
                <w:sz w:val="24"/>
                <w:szCs w:val="24"/>
                <w:lang w:val="en-US"/>
              </w:rPr>
            </w:pPr>
            <w:r w:rsidRPr="003C4DF0">
              <w:rPr>
                <w:rFonts w:ascii="Times New Roman" w:hAnsi="Times New Roman"/>
                <w:bCs/>
                <w:sz w:val="24"/>
                <w:szCs w:val="24"/>
              </w:rPr>
              <w:t>Малые</w:t>
            </w:r>
          </w:p>
        </w:tc>
        <w:tc>
          <w:tcPr>
            <w:tcW w:w="672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iCs/>
                <w:sz w:val="24"/>
                <w:szCs w:val="24"/>
              </w:rPr>
            </w:pPr>
            <w:r w:rsidRPr="003C4DF0">
              <w:rPr>
                <w:rFonts w:ascii="Times New Roman" w:hAnsi="Times New Roman"/>
                <w:iCs/>
                <w:sz w:val="24"/>
                <w:szCs w:val="24"/>
              </w:rPr>
              <w:t>Свыше 0,05 до 0,2</w:t>
            </w:r>
          </w:p>
        </w:tc>
      </w:tr>
      <w:tr w:rsidR="003D1869" w:rsidRPr="00951A4E" w:rsidTr="003D1869">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rPr>
                <w:rFonts w:ascii="Times New Roman" w:hAnsi="Times New Roman"/>
                <w:bCs/>
                <w:sz w:val="24"/>
                <w:szCs w:val="24"/>
                <w:lang w:val="en-US"/>
              </w:rPr>
            </w:pPr>
          </w:p>
        </w:tc>
        <w:tc>
          <w:tcPr>
            <w:tcW w:w="6720" w:type="dxa"/>
            <w:tcBorders>
              <w:top w:val="single" w:sz="4" w:space="0" w:color="auto"/>
              <w:left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iCs/>
                <w:sz w:val="24"/>
                <w:szCs w:val="24"/>
              </w:rPr>
            </w:pPr>
            <w:r w:rsidRPr="003C4DF0">
              <w:rPr>
                <w:rFonts w:ascii="Times New Roman" w:hAnsi="Times New Roman"/>
                <w:iCs/>
                <w:sz w:val="24"/>
                <w:szCs w:val="24"/>
              </w:rPr>
              <w:t>До 0,05</w:t>
            </w:r>
          </w:p>
        </w:tc>
      </w:tr>
    </w:tbl>
    <w:p w:rsidR="003D1869" w:rsidRPr="00951A4E" w:rsidRDefault="003D1869" w:rsidP="003D1869">
      <w:pPr>
        <w:widowControl w:val="0"/>
        <w:adjustRightInd w:val="0"/>
        <w:spacing w:after="0" w:line="360" w:lineRule="auto"/>
        <w:ind w:firstLine="709"/>
        <w:jc w:val="both"/>
        <w:rPr>
          <w:rFonts w:ascii="Times New Roman" w:hAnsi="Times New Roman"/>
          <w:sz w:val="26"/>
          <w:szCs w:val="26"/>
        </w:rPr>
      </w:pPr>
    </w:p>
    <w:p w:rsidR="003D1869" w:rsidRPr="00E67B91" w:rsidRDefault="003D1869" w:rsidP="003D1869">
      <w:pPr>
        <w:widowControl w:val="0"/>
        <w:adjustRightInd w:val="0"/>
        <w:spacing w:after="0" w:line="240" w:lineRule="auto"/>
        <w:ind w:firstLine="709"/>
        <w:jc w:val="both"/>
        <w:rPr>
          <w:rFonts w:ascii="Times New Roman" w:hAnsi="Times New Roman"/>
          <w:sz w:val="24"/>
          <w:szCs w:val="24"/>
        </w:rPr>
      </w:pPr>
      <w:r w:rsidRPr="00E67B91">
        <w:rPr>
          <w:rFonts w:ascii="Times New Roman" w:hAnsi="Times New Roman"/>
          <w:sz w:val="24"/>
          <w:szCs w:val="24"/>
        </w:rPr>
        <w:t xml:space="preserve"> Зона системы расселения Козыревского сельского поселения Камчатск</w:t>
      </w:r>
      <w:r>
        <w:rPr>
          <w:rFonts w:ascii="Times New Roman" w:hAnsi="Times New Roman"/>
          <w:sz w:val="24"/>
          <w:szCs w:val="24"/>
        </w:rPr>
        <w:t>ого края</w:t>
      </w:r>
      <w:r w:rsidRPr="00E67B91">
        <w:rPr>
          <w:rFonts w:ascii="Times New Roman" w:hAnsi="Times New Roman"/>
          <w:sz w:val="24"/>
          <w:szCs w:val="24"/>
        </w:rPr>
        <w:t>, которая выделена на основе территориального, экономического развития и приведена в таблице 5.</w:t>
      </w:r>
    </w:p>
    <w:p w:rsidR="003D1869" w:rsidRPr="00BF5CCA" w:rsidRDefault="003D1869" w:rsidP="003D1869">
      <w:pPr>
        <w:widowControl w:val="0"/>
        <w:adjustRightInd w:val="0"/>
        <w:spacing w:before="120" w:after="0" w:line="240" w:lineRule="auto"/>
        <w:ind w:firstLine="709"/>
        <w:jc w:val="right"/>
        <w:rPr>
          <w:rFonts w:ascii="Times New Roman" w:hAnsi="Times New Roman"/>
          <w:sz w:val="24"/>
          <w:szCs w:val="24"/>
          <w:shd w:val="clear" w:color="auto" w:fill="FFFFFF"/>
        </w:rPr>
      </w:pPr>
      <w:r w:rsidRPr="00BF5CCA">
        <w:rPr>
          <w:rFonts w:ascii="Times New Roman" w:hAnsi="Times New Roman"/>
          <w:sz w:val="24"/>
          <w:szCs w:val="24"/>
          <w:shd w:val="clear" w:color="auto" w:fill="FFFFFF"/>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80"/>
        <w:gridCol w:w="2481"/>
      </w:tblGrid>
      <w:tr w:rsidR="003D1869" w:rsidRPr="00951A4E" w:rsidTr="003D1869">
        <w:trPr>
          <w:trHeight w:val="312"/>
          <w:tblHeader/>
          <w:jc w:val="center"/>
        </w:trPr>
        <w:tc>
          <w:tcPr>
            <w:tcW w:w="3652" w:type="dxa"/>
            <w:shd w:val="clear" w:color="auto" w:fill="auto"/>
            <w:vAlign w:val="center"/>
          </w:tcPr>
          <w:p w:rsidR="003D1869" w:rsidRPr="003C4DF0" w:rsidRDefault="003D1869" w:rsidP="003D1869">
            <w:pPr>
              <w:adjustRightInd w:val="0"/>
              <w:spacing w:after="0" w:line="264" w:lineRule="auto"/>
              <w:jc w:val="center"/>
              <w:rPr>
                <w:rFonts w:ascii="Times New Roman" w:hAnsi="Times New Roman"/>
                <w:b/>
                <w:bCs/>
                <w:spacing w:val="-2"/>
                <w:sz w:val="24"/>
                <w:szCs w:val="24"/>
              </w:rPr>
            </w:pPr>
            <w:r w:rsidRPr="003C4DF0">
              <w:rPr>
                <w:rFonts w:ascii="Times New Roman" w:hAnsi="Times New Roman"/>
                <w:b/>
                <w:bCs/>
                <w:spacing w:val="-2"/>
                <w:sz w:val="24"/>
                <w:szCs w:val="24"/>
              </w:rPr>
              <w:t>Зона (</w:t>
            </w:r>
            <w:proofErr w:type="spellStart"/>
            <w:r w:rsidRPr="003C4DF0">
              <w:rPr>
                <w:rFonts w:ascii="Times New Roman" w:hAnsi="Times New Roman"/>
                <w:b/>
                <w:bCs/>
                <w:spacing w:val="-2"/>
                <w:sz w:val="24"/>
                <w:szCs w:val="24"/>
              </w:rPr>
              <w:t>внутрикраевой</w:t>
            </w:r>
            <w:proofErr w:type="spellEnd"/>
            <w:r w:rsidRPr="003C4DF0">
              <w:rPr>
                <w:rFonts w:ascii="Times New Roman" w:hAnsi="Times New Roman"/>
                <w:b/>
                <w:bCs/>
                <w:spacing w:val="-2"/>
                <w:sz w:val="24"/>
                <w:szCs w:val="24"/>
              </w:rPr>
              <w:t xml:space="preserve"> макрорайон)</w:t>
            </w:r>
          </w:p>
        </w:tc>
        <w:tc>
          <w:tcPr>
            <w:tcW w:w="6361" w:type="dxa"/>
            <w:gridSpan w:val="2"/>
            <w:shd w:val="clear" w:color="auto" w:fill="auto"/>
            <w:vAlign w:val="center"/>
          </w:tcPr>
          <w:p w:rsidR="003D1869" w:rsidRPr="003C4DF0" w:rsidRDefault="003D1869" w:rsidP="003D1869">
            <w:pPr>
              <w:adjustRightInd w:val="0"/>
              <w:spacing w:after="0" w:line="264" w:lineRule="auto"/>
              <w:jc w:val="center"/>
              <w:rPr>
                <w:rFonts w:ascii="Times New Roman" w:hAnsi="Times New Roman"/>
                <w:b/>
                <w:bCs/>
                <w:spacing w:val="-2"/>
                <w:sz w:val="24"/>
                <w:szCs w:val="24"/>
              </w:rPr>
            </w:pPr>
            <w:r w:rsidRPr="003C4DF0">
              <w:rPr>
                <w:rFonts w:ascii="Times New Roman" w:hAnsi="Times New Roman"/>
                <w:b/>
                <w:bCs/>
                <w:spacing w:val="-2"/>
                <w:sz w:val="24"/>
                <w:szCs w:val="24"/>
              </w:rPr>
              <w:t>Наименования сельского поселения</w:t>
            </w:r>
          </w:p>
        </w:tc>
      </w:tr>
      <w:tr w:rsidR="003D1869" w:rsidRPr="00951A4E" w:rsidTr="003D1869">
        <w:trPr>
          <w:trHeight w:val="899"/>
          <w:jc w:val="center"/>
        </w:trPr>
        <w:tc>
          <w:tcPr>
            <w:tcW w:w="3652" w:type="dxa"/>
            <w:shd w:val="clear" w:color="auto" w:fill="auto"/>
          </w:tcPr>
          <w:p w:rsidR="003D1869" w:rsidRPr="003C4DF0" w:rsidRDefault="003D1869" w:rsidP="003D1869">
            <w:pPr>
              <w:adjustRightInd w:val="0"/>
              <w:spacing w:after="0" w:line="264" w:lineRule="auto"/>
              <w:jc w:val="center"/>
              <w:rPr>
                <w:rFonts w:ascii="Times New Roman" w:hAnsi="Times New Roman"/>
                <w:bCs/>
                <w:spacing w:val="-2"/>
                <w:sz w:val="24"/>
                <w:szCs w:val="24"/>
              </w:rPr>
            </w:pPr>
            <w:r w:rsidRPr="003C4DF0">
              <w:rPr>
                <w:rFonts w:ascii="Times New Roman" w:hAnsi="Times New Roman"/>
                <w:bCs/>
                <w:spacing w:val="-2"/>
                <w:sz w:val="24"/>
                <w:szCs w:val="24"/>
              </w:rPr>
              <w:t>Зона</w:t>
            </w:r>
            <w:proofErr w:type="gramStart"/>
            <w:r w:rsidRPr="003C4DF0">
              <w:rPr>
                <w:rFonts w:ascii="Times New Roman" w:hAnsi="Times New Roman"/>
                <w:bCs/>
                <w:spacing w:val="-2"/>
                <w:sz w:val="24"/>
                <w:szCs w:val="24"/>
              </w:rPr>
              <w:t xml:space="preserve"> Б</w:t>
            </w:r>
            <w:proofErr w:type="gramEnd"/>
          </w:p>
          <w:p w:rsidR="003D1869" w:rsidRPr="003C4DF0" w:rsidRDefault="003D1869" w:rsidP="003D1869">
            <w:pPr>
              <w:adjustRightInd w:val="0"/>
              <w:spacing w:after="0" w:line="264" w:lineRule="auto"/>
              <w:jc w:val="center"/>
              <w:rPr>
                <w:rFonts w:ascii="Times New Roman" w:hAnsi="Times New Roman"/>
                <w:bCs/>
                <w:spacing w:val="-2"/>
                <w:sz w:val="24"/>
                <w:szCs w:val="24"/>
              </w:rPr>
            </w:pPr>
            <w:r w:rsidRPr="003C4DF0">
              <w:rPr>
                <w:rFonts w:ascii="Times New Roman" w:hAnsi="Times New Roman"/>
                <w:bCs/>
                <w:spacing w:val="-2"/>
                <w:sz w:val="24"/>
                <w:szCs w:val="24"/>
              </w:rPr>
              <w:t>(</w:t>
            </w:r>
            <w:r w:rsidRPr="003C4DF0">
              <w:rPr>
                <w:rFonts w:ascii="Times New Roman" w:hAnsi="Times New Roman"/>
                <w:bCs/>
                <w:sz w:val="24"/>
                <w:szCs w:val="24"/>
              </w:rPr>
              <w:t>Центральный макрорайон)</w:t>
            </w:r>
          </w:p>
        </w:tc>
        <w:tc>
          <w:tcPr>
            <w:tcW w:w="3880" w:type="dxa"/>
            <w:shd w:val="clear" w:color="auto" w:fill="auto"/>
          </w:tcPr>
          <w:p w:rsidR="003D1869" w:rsidRPr="003C4DF0" w:rsidRDefault="003D1869" w:rsidP="003D1869">
            <w:pPr>
              <w:adjustRightInd w:val="0"/>
              <w:spacing w:after="0" w:line="264" w:lineRule="auto"/>
              <w:rPr>
                <w:rFonts w:ascii="Times New Roman" w:hAnsi="Times New Roman"/>
                <w:sz w:val="24"/>
                <w:szCs w:val="24"/>
              </w:rPr>
            </w:pPr>
            <w:r w:rsidRPr="003C4DF0">
              <w:rPr>
                <w:rFonts w:ascii="Times New Roman" w:hAnsi="Times New Roman"/>
                <w:sz w:val="24"/>
                <w:szCs w:val="24"/>
              </w:rPr>
              <w:t>в составе Усть-Камчатского муниципального района</w:t>
            </w:r>
          </w:p>
        </w:tc>
        <w:tc>
          <w:tcPr>
            <w:tcW w:w="2481" w:type="dxa"/>
            <w:shd w:val="clear" w:color="auto" w:fill="auto"/>
          </w:tcPr>
          <w:p w:rsidR="003D1869" w:rsidRPr="003C4DF0" w:rsidRDefault="003D1869" w:rsidP="003D1869">
            <w:pPr>
              <w:adjustRightInd w:val="0"/>
              <w:spacing w:after="0" w:line="264" w:lineRule="auto"/>
              <w:rPr>
                <w:rFonts w:ascii="Times New Roman" w:hAnsi="Times New Roman"/>
                <w:bCs/>
                <w:sz w:val="24"/>
                <w:szCs w:val="24"/>
              </w:rPr>
            </w:pPr>
          </w:p>
          <w:p w:rsidR="003D1869" w:rsidRPr="003C4DF0" w:rsidRDefault="003D1869" w:rsidP="003D1869">
            <w:pPr>
              <w:adjustRightInd w:val="0"/>
              <w:spacing w:after="0" w:line="264" w:lineRule="auto"/>
              <w:rPr>
                <w:rFonts w:ascii="Times New Roman" w:hAnsi="Times New Roman"/>
                <w:bCs/>
                <w:sz w:val="24"/>
                <w:szCs w:val="24"/>
              </w:rPr>
            </w:pPr>
            <w:r w:rsidRPr="003C4DF0">
              <w:rPr>
                <w:rFonts w:ascii="Times New Roman" w:hAnsi="Times New Roman"/>
                <w:bCs/>
                <w:sz w:val="24"/>
                <w:szCs w:val="24"/>
              </w:rPr>
              <w:t>Козыревское сельское поселение</w:t>
            </w:r>
          </w:p>
          <w:p w:rsidR="003D1869" w:rsidRPr="003C4DF0" w:rsidRDefault="003D1869" w:rsidP="003D1869">
            <w:pPr>
              <w:adjustRightInd w:val="0"/>
              <w:spacing w:after="0" w:line="264" w:lineRule="auto"/>
              <w:rPr>
                <w:rFonts w:ascii="Times New Roman" w:hAnsi="Times New Roman"/>
                <w:bCs/>
                <w:sz w:val="24"/>
                <w:szCs w:val="24"/>
              </w:rPr>
            </w:pPr>
          </w:p>
        </w:tc>
      </w:tr>
    </w:tbl>
    <w:p w:rsidR="003D1869" w:rsidRPr="00951A4E" w:rsidRDefault="003D1869" w:rsidP="003D1869">
      <w:pPr>
        <w:widowControl w:val="0"/>
        <w:adjustRightInd w:val="0"/>
        <w:spacing w:after="0" w:line="239" w:lineRule="auto"/>
        <w:ind w:firstLine="709"/>
        <w:jc w:val="both"/>
        <w:rPr>
          <w:rFonts w:ascii="Times New Roman" w:hAnsi="Times New Roman"/>
          <w:sz w:val="24"/>
          <w:szCs w:val="24"/>
        </w:rPr>
      </w:pPr>
    </w:p>
    <w:p w:rsidR="003D1869" w:rsidRPr="00E67B91"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rPr>
      </w:pPr>
      <w:r w:rsidRPr="00E67B91">
        <w:rPr>
          <w:rFonts w:ascii="Times New Roman" w:hAnsi="Times New Roman"/>
          <w:sz w:val="24"/>
          <w:szCs w:val="24"/>
        </w:rPr>
        <w:t>Типологическая характеристика Козыревского сельского поселения Камчатского края по численности населения, значению в системе расселения и другим характеристикам приведена в таблице 6.</w:t>
      </w:r>
    </w:p>
    <w:p w:rsidR="003D1869" w:rsidRPr="00E67B91" w:rsidRDefault="003D1869" w:rsidP="003D1869">
      <w:pPr>
        <w:widowControl w:val="0"/>
        <w:tabs>
          <w:tab w:val="left" w:pos="10630"/>
        </w:tabs>
        <w:autoSpaceDE w:val="0"/>
        <w:autoSpaceDN w:val="0"/>
        <w:adjustRightInd w:val="0"/>
        <w:spacing w:after="0" w:line="240" w:lineRule="auto"/>
        <w:ind w:firstLine="709"/>
        <w:jc w:val="both"/>
        <w:rPr>
          <w:rFonts w:ascii="Times New Roman" w:hAnsi="Times New Roman"/>
          <w:bCs/>
          <w:sz w:val="24"/>
          <w:szCs w:val="24"/>
        </w:rPr>
      </w:pPr>
      <w:r w:rsidRPr="00E67B91">
        <w:rPr>
          <w:rFonts w:ascii="Times New Roman" w:hAnsi="Times New Roman"/>
          <w:bCs/>
          <w:sz w:val="24"/>
          <w:szCs w:val="24"/>
        </w:rPr>
        <w:t>Структура и типология центров и объектов обслуживания приведена в таблице 7.</w:t>
      </w:r>
    </w:p>
    <w:p w:rsidR="003D1869" w:rsidRPr="00951A4E" w:rsidRDefault="003D1869" w:rsidP="003D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6"/>
          <w:szCs w:val="26"/>
        </w:rPr>
        <w:sectPr w:rsidR="003D1869" w:rsidRPr="00951A4E" w:rsidSect="003D1869">
          <w:footerReference w:type="even" r:id="rId36"/>
          <w:footerReference w:type="default" r:id="rId37"/>
          <w:pgSz w:w="11906" w:h="16838" w:code="9"/>
          <w:pgMar w:top="1134" w:right="624" w:bottom="1134" w:left="1134" w:header="709" w:footer="709" w:gutter="0"/>
          <w:cols w:space="720"/>
        </w:sectPr>
      </w:pPr>
    </w:p>
    <w:p w:rsidR="003D1869" w:rsidRPr="00BF5CCA" w:rsidRDefault="003D1869" w:rsidP="003D1869">
      <w:pPr>
        <w:widowControl w:val="0"/>
        <w:tabs>
          <w:tab w:val="left" w:pos="10630"/>
        </w:tabs>
        <w:autoSpaceDE w:val="0"/>
        <w:autoSpaceDN w:val="0"/>
        <w:adjustRightInd w:val="0"/>
        <w:spacing w:after="0" w:line="240" w:lineRule="auto"/>
        <w:jc w:val="right"/>
        <w:rPr>
          <w:rFonts w:ascii="Times New Roman" w:hAnsi="Times New Roman"/>
          <w:bCs/>
          <w:sz w:val="24"/>
          <w:szCs w:val="24"/>
        </w:rPr>
      </w:pPr>
      <w:r w:rsidRPr="00BF5CCA">
        <w:rPr>
          <w:rFonts w:ascii="Times New Roman" w:hAnsi="Times New Roman"/>
          <w:bCs/>
          <w:sz w:val="24"/>
          <w:szCs w:val="24"/>
        </w:rPr>
        <w:lastRenderedPageBreak/>
        <w:t>Таблица 6</w:t>
      </w:r>
    </w:p>
    <w:p w:rsidR="003D1869" w:rsidRPr="00BF5CCA" w:rsidRDefault="003D1869" w:rsidP="003D1869">
      <w:pPr>
        <w:widowControl w:val="0"/>
        <w:tabs>
          <w:tab w:val="left" w:pos="10630"/>
        </w:tabs>
        <w:autoSpaceDE w:val="0"/>
        <w:autoSpaceDN w:val="0"/>
        <w:adjustRightInd w:val="0"/>
        <w:spacing w:after="120" w:line="240" w:lineRule="auto"/>
        <w:jc w:val="right"/>
        <w:rPr>
          <w:rFonts w:ascii="Times New Roman" w:hAnsi="Times New Roman"/>
          <w:bCs/>
          <w:sz w:val="24"/>
          <w:szCs w:val="24"/>
        </w:rPr>
      </w:pPr>
    </w:p>
    <w:p w:rsidR="003D1869" w:rsidRPr="0001679E" w:rsidRDefault="003D1869" w:rsidP="003D1869">
      <w:pPr>
        <w:widowControl w:val="0"/>
        <w:autoSpaceDE w:val="0"/>
        <w:autoSpaceDN w:val="0"/>
        <w:adjustRightInd w:val="0"/>
        <w:spacing w:after="80" w:line="360" w:lineRule="auto"/>
        <w:ind w:firstLine="709"/>
        <w:jc w:val="center"/>
        <w:rPr>
          <w:rFonts w:ascii="Times New Roman" w:hAnsi="Times New Roman"/>
          <w:sz w:val="24"/>
          <w:szCs w:val="24"/>
        </w:rPr>
      </w:pPr>
      <w:r w:rsidRPr="0001679E">
        <w:rPr>
          <w:rFonts w:ascii="Times New Roman" w:hAnsi="Times New Roman"/>
          <w:b/>
          <w:sz w:val="24"/>
          <w:szCs w:val="24"/>
        </w:rPr>
        <w:t>Типологическая характеристика Козыревского сельского поселения Камчатского края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543"/>
        <w:gridCol w:w="543"/>
        <w:gridCol w:w="543"/>
        <w:gridCol w:w="543"/>
        <w:gridCol w:w="1290"/>
        <w:gridCol w:w="1290"/>
        <w:gridCol w:w="1802"/>
        <w:gridCol w:w="1059"/>
        <w:gridCol w:w="850"/>
        <w:gridCol w:w="1290"/>
        <w:gridCol w:w="435"/>
        <w:gridCol w:w="435"/>
        <w:gridCol w:w="435"/>
        <w:gridCol w:w="435"/>
      </w:tblGrid>
      <w:tr w:rsidR="003D1869" w:rsidRPr="00951A4E" w:rsidTr="003D1869">
        <w:trPr>
          <w:trHeight w:val="407"/>
          <w:tblHeader/>
          <w:jc w:val="center"/>
        </w:trPr>
        <w:tc>
          <w:tcPr>
            <w:tcW w:w="3103" w:type="dxa"/>
            <w:vMerge w:val="restart"/>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r w:rsidRPr="003C4DF0">
              <w:rPr>
                <w:rFonts w:ascii="Times New Roman" w:hAnsi="Times New Roman"/>
                <w:b/>
                <w:bCs/>
                <w:sz w:val="24"/>
                <w:szCs w:val="24"/>
              </w:rPr>
              <w:t>Наименование</w:t>
            </w:r>
          </w:p>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r w:rsidRPr="003C4DF0">
              <w:rPr>
                <w:rFonts w:ascii="Times New Roman" w:hAnsi="Times New Roman"/>
                <w:b/>
                <w:bCs/>
                <w:sz w:val="24"/>
                <w:szCs w:val="24"/>
              </w:rPr>
              <w:t>поселения</w:t>
            </w:r>
          </w:p>
        </w:tc>
        <w:tc>
          <w:tcPr>
            <w:tcW w:w="2172" w:type="dxa"/>
            <w:gridSpan w:val="4"/>
            <w:vAlign w:val="center"/>
          </w:tcPr>
          <w:p w:rsidR="003D1869" w:rsidRPr="003C4DF0" w:rsidRDefault="003D1869" w:rsidP="003D1869">
            <w:pPr>
              <w:widowControl w:val="0"/>
              <w:autoSpaceDE w:val="0"/>
              <w:autoSpaceDN w:val="0"/>
              <w:adjustRightInd w:val="0"/>
              <w:spacing w:after="0" w:line="240" w:lineRule="auto"/>
              <w:ind w:left="-57" w:right="-57"/>
              <w:jc w:val="center"/>
              <w:rPr>
                <w:rFonts w:ascii="Times New Roman" w:hAnsi="Times New Roman"/>
                <w:b/>
                <w:bCs/>
                <w:sz w:val="24"/>
                <w:szCs w:val="24"/>
              </w:rPr>
            </w:pPr>
            <w:r w:rsidRPr="003C4DF0">
              <w:rPr>
                <w:rFonts w:ascii="Times New Roman" w:hAnsi="Times New Roman"/>
                <w:b/>
                <w:bCs/>
                <w:sz w:val="24"/>
                <w:szCs w:val="24"/>
              </w:rPr>
              <w:t>По численности</w:t>
            </w:r>
          </w:p>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r w:rsidRPr="003C4DF0">
              <w:rPr>
                <w:rFonts w:ascii="Times New Roman" w:hAnsi="Times New Roman"/>
                <w:b/>
                <w:bCs/>
                <w:sz w:val="24"/>
                <w:szCs w:val="24"/>
              </w:rPr>
              <w:t>населения</w:t>
            </w:r>
          </w:p>
        </w:tc>
        <w:tc>
          <w:tcPr>
            <w:tcW w:w="7581" w:type="dxa"/>
            <w:gridSpan w:val="6"/>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r w:rsidRPr="003C4DF0">
              <w:rPr>
                <w:rFonts w:ascii="Times New Roman" w:hAnsi="Times New Roman"/>
                <w:b/>
                <w:bCs/>
                <w:sz w:val="24"/>
                <w:szCs w:val="24"/>
              </w:rPr>
              <w:t>Роль в системе расселения</w:t>
            </w:r>
          </w:p>
        </w:tc>
        <w:tc>
          <w:tcPr>
            <w:tcW w:w="1740" w:type="dxa"/>
            <w:gridSpan w:val="4"/>
            <w:vMerge w:val="restart"/>
            <w:vAlign w:val="center"/>
          </w:tcPr>
          <w:p w:rsidR="003D1869" w:rsidRPr="003C4DF0" w:rsidRDefault="003D1869" w:rsidP="003D1869">
            <w:pPr>
              <w:widowControl w:val="0"/>
              <w:autoSpaceDE w:val="0"/>
              <w:autoSpaceDN w:val="0"/>
              <w:adjustRightInd w:val="0"/>
              <w:spacing w:after="0" w:line="240" w:lineRule="auto"/>
              <w:ind w:left="-57" w:right="-57"/>
              <w:jc w:val="center"/>
              <w:rPr>
                <w:rFonts w:ascii="Times New Roman" w:hAnsi="Times New Roman"/>
                <w:b/>
                <w:bCs/>
                <w:sz w:val="24"/>
                <w:szCs w:val="24"/>
              </w:rPr>
            </w:pPr>
            <w:r w:rsidRPr="003C4DF0">
              <w:rPr>
                <w:rFonts w:ascii="Times New Roman" w:hAnsi="Times New Roman"/>
                <w:b/>
                <w:bCs/>
                <w:sz w:val="24"/>
                <w:szCs w:val="24"/>
              </w:rPr>
              <w:t>Зона</w:t>
            </w:r>
          </w:p>
          <w:p w:rsidR="003D1869" w:rsidRPr="003C4DF0" w:rsidRDefault="003D1869" w:rsidP="003D1869">
            <w:pPr>
              <w:widowControl w:val="0"/>
              <w:autoSpaceDE w:val="0"/>
              <w:autoSpaceDN w:val="0"/>
              <w:adjustRightInd w:val="0"/>
              <w:spacing w:after="0" w:line="240" w:lineRule="auto"/>
              <w:ind w:left="-57" w:right="-57"/>
              <w:jc w:val="center"/>
              <w:rPr>
                <w:rFonts w:ascii="Times New Roman" w:hAnsi="Times New Roman"/>
                <w:b/>
                <w:bCs/>
                <w:sz w:val="24"/>
                <w:szCs w:val="24"/>
              </w:rPr>
            </w:pPr>
            <w:r w:rsidRPr="003C4DF0">
              <w:rPr>
                <w:rFonts w:ascii="Times New Roman" w:hAnsi="Times New Roman"/>
                <w:b/>
                <w:bCs/>
                <w:sz w:val="24"/>
                <w:szCs w:val="24"/>
              </w:rPr>
              <w:t xml:space="preserve">экономического </w:t>
            </w:r>
            <w:proofErr w:type="spellStart"/>
            <w:r w:rsidRPr="003C4DF0">
              <w:rPr>
                <w:rFonts w:ascii="Times New Roman" w:hAnsi="Times New Roman"/>
                <w:b/>
                <w:bCs/>
                <w:sz w:val="24"/>
                <w:szCs w:val="24"/>
              </w:rPr>
              <w:t>макрорайонирования</w:t>
            </w:r>
            <w:proofErr w:type="spellEnd"/>
          </w:p>
        </w:tc>
      </w:tr>
      <w:tr w:rsidR="003D1869" w:rsidRPr="00951A4E" w:rsidTr="003D1869">
        <w:trPr>
          <w:trHeight w:val="212"/>
          <w:tblHeader/>
          <w:jc w:val="center"/>
        </w:trPr>
        <w:tc>
          <w:tcPr>
            <w:tcW w:w="3103" w:type="dxa"/>
            <w:vMerge/>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val="restart"/>
            <w:textDirection w:val="btLr"/>
            <w:vAlign w:val="center"/>
          </w:tcPr>
          <w:p w:rsidR="003D1869" w:rsidRPr="003C4DF0" w:rsidRDefault="003D1869" w:rsidP="003D1869">
            <w:pPr>
              <w:spacing w:after="0" w:line="240" w:lineRule="auto"/>
              <w:ind w:left="-57"/>
              <w:jc w:val="center"/>
              <w:rPr>
                <w:rFonts w:ascii="Times New Roman" w:hAnsi="Times New Roman"/>
                <w:spacing w:val="-2"/>
                <w:sz w:val="24"/>
                <w:szCs w:val="24"/>
              </w:rPr>
            </w:pPr>
            <w:r w:rsidRPr="003C4DF0">
              <w:rPr>
                <w:rFonts w:ascii="Times New Roman" w:hAnsi="Times New Roman"/>
                <w:spacing w:val="-2"/>
                <w:sz w:val="24"/>
                <w:szCs w:val="24"/>
              </w:rPr>
              <w:t>крупные</w:t>
            </w:r>
          </w:p>
        </w:tc>
        <w:tc>
          <w:tcPr>
            <w:tcW w:w="543" w:type="dxa"/>
            <w:vMerge w:val="restart"/>
            <w:textDirection w:val="btLr"/>
            <w:vAlign w:val="center"/>
          </w:tcPr>
          <w:p w:rsidR="003D1869" w:rsidRPr="003C4DF0" w:rsidRDefault="003D1869" w:rsidP="003D1869">
            <w:pPr>
              <w:spacing w:after="0" w:line="240" w:lineRule="auto"/>
              <w:ind w:left="-57"/>
              <w:jc w:val="center"/>
              <w:rPr>
                <w:rFonts w:ascii="Times New Roman" w:hAnsi="Times New Roman"/>
                <w:spacing w:val="-2"/>
                <w:sz w:val="24"/>
                <w:szCs w:val="24"/>
              </w:rPr>
            </w:pPr>
            <w:r w:rsidRPr="003C4DF0">
              <w:rPr>
                <w:rFonts w:ascii="Times New Roman" w:hAnsi="Times New Roman"/>
                <w:spacing w:val="-2"/>
                <w:sz w:val="24"/>
                <w:szCs w:val="24"/>
              </w:rPr>
              <w:t>большие</w:t>
            </w:r>
          </w:p>
        </w:tc>
        <w:tc>
          <w:tcPr>
            <w:tcW w:w="543" w:type="dxa"/>
            <w:vMerge w:val="restart"/>
            <w:textDirection w:val="btLr"/>
            <w:vAlign w:val="center"/>
          </w:tcPr>
          <w:p w:rsidR="003D1869" w:rsidRPr="003C4DF0" w:rsidRDefault="003D1869" w:rsidP="003D1869">
            <w:pPr>
              <w:spacing w:after="0" w:line="240" w:lineRule="auto"/>
              <w:ind w:left="-57"/>
              <w:jc w:val="center"/>
              <w:rPr>
                <w:rFonts w:ascii="Times New Roman" w:hAnsi="Times New Roman"/>
                <w:spacing w:val="-2"/>
                <w:sz w:val="24"/>
                <w:szCs w:val="24"/>
              </w:rPr>
            </w:pPr>
            <w:r w:rsidRPr="003C4DF0">
              <w:rPr>
                <w:rFonts w:ascii="Times New Roman" w:hAnsi="Times New Roman"/>
                <w:spacing w:val="-2"/>
                <w:sz w:val="24"/>
                <w:szCs w:val="24"/>
              </w:rPr>
              <w:t>средние</w:t>
            </w:r>
          </w:p>
        </w:tc>
        <w:tc>
          <w:tcPr>
            <w:tcW w:w="543" w:type="dxa"/>
            <w:vMerge w:val="restart"/>
            <w:textDirection w:val="btLr"/>
            <w:vAlign w:val="center"/>
          </w:tcPr>
          <w:p w:rsidR="003D1869" w:rsidRPr="003C4DF0" w:rsidRDefault="003D1869" w:rsidP="003D1869">
            <w:pPr>
              <w:spacing w:after="0" w:line="240" w:lineRule="auto"/>
              <w:ind w:left="-57"/>
              <w:jc w:val="center"/>
              <w:rPr>
                <w:rFonts w:ascii="Times New Roman" w:hAnsi="Times New Roman"/>
                <w:spacing w:val="-2"/>
                <w:sz w:val="24"/>
                <w:szCs w:val="24"/>
              </w:rPr>
            </w:pPr>
            <w:r w:rsidRPr="003C4DF0">
              <w:rPr>
                <w:rFonts w:ascii="Times New Roman" w:hAnsi="Times New Roman"/>
                <w:spacing w:val="-2"/>
                <w:sz w:val="24"/>
                <w:szCs w:val="24"/>
              </w:rPr>
              <w:t>малые</w:t>
            </w:r>
          </w:p>
        </w:tc>
        <w:tc>
          <w:tcPr>
            <w:tcW w:w="2580" w:type="dxa"/>
            <w:gridSpan w:val="2"/>
            <w:vAlign w:val="center"/>
          </w:tcPr>
          <w:p w:rsidR="003D1869" w:rsidRPr="003C4DF0" w:rsidRDefault="003D1869" w:rsidP="003D1869">
            <w:pPr>
              <w:spacing w:after="0" w:line="240" w:lineRule="auto"/>
              <w:ind w:left="-57" w:right="-57"/>
              <w:jc w:val="center"/>
              <w:rPr>
                <w:rFonts w:ascii="Times New Roman" w:hAnsi="Times New Roman"/>
                <w:sz w:val="24"/>
                <w:szCs w:val="24"/>
              </w:rPr>
            </w:pPr>
            <w:r w:rsidRPr="003C4DF0">
              <w:rPr>
                <w:rFonts w:ascii="Times New Roman" w:hAnsi="Times New Roman"/>
                <w:sz w:val="24"/>
                <w:szCs w:val="24"/>
              </w:rPr>
              <w:t>административный центр</w:t>
            </w:r>
          </w:p>
        </w:tc>
        <w:tc>
          <w:tcPr>
            <w:tcW w:w="5001" w:type="dxa"/>
            <w:gridSpan w:val="4"/>
            <w:vAlign w:val="center"/>
          </w:tcPr>
          <w:p w:rsidR="003D1869" w:rsidRPr="003C4DF0" w:rsidRDefault="003D1869" w:rsidP="003D1869">
            <w:pPr>
              <w:spacing w:after="0" w:line="240" w:lineRule="auto"/>
              <w:ind w:left="-57" w:right="-57"/>
              <w:jc w:val="center"/>
              <w:rPr>
                <w:rFonts w:ascii="Times New Roman" w:hAnsi="Times New Roman"/>
                <w:sz w:val="24"/>
                <w:szCs w:val="24"/>
              </w:rPr>
            </w:pPr>
            <w:r w:rsidRPr="003C4DF0">
              <w:rPr>
                <w:rFonts w:ascii="Times New Roman" w:hAnsi="Times New Roman"/>
                <w:sz w:val="24"/>
                <w:szCs w:val="24"/>
              </w:rPr>
              <w:t>центр обслуживания</w:t>
            </w:r>
          </w:p>
        </w:tc>
        <w:tc>
          <w:tcPr>
            <w:tcW w:w="1740" w:type="dxa"/>
            <w:gridSpan w:val="4"/>
            <w:vMerge/>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p>
        </w:tc>
      </w:tr>
      <w:tr w:rsidR="003D1869" w:rsidRPr="00951A4E" w:rsidTr="003D1869">
        <w:trPr>
          <w:trHeight w:val="276"/>
          <w:tblHeader/>
          <w:jc w:val="center"/>
        </w:trPr>
        <w:tc>
          <w:tcPr>
            <w:tcW w:w="3103" w:type="dxa"/>
            <w:vMerge/>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1290" w:type="dxa"/>
            <w:vMerge w:val="restart"/>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r w:rsidRPr="003C4DF0">
              <w:rPr>
                <w:rFonts w:ascii="Times New Roman" w:hAnsi="Times New Roman"/>
                <w:spacing w:val="-2"/>
                <w:sz w:val="24"/>
                <w:szCs w:val="24"/>
              </w:rPr>
              <w:t>краевой</w:t>
            </w:r>
          </w:p>
        </w:tc>
        <w:tc>
          <w:tcPr>
            <w:tcW w:w="1290" w:type="dxa"/>
            <w:vMerge w:val="restart"/>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r w:rsidRPr="003C4DF0">
              <w:rPr>
                <w:rFonts w:ascii="Times New Roman" w:hAnsi="Times New Roman"/>
                <w:spacing w:val="-2"/>
                <w:sz w:val="24"/>
                <w:szCs w:val="24"/>
              </w:rPr>
              <w:t>муниципального района</w:t>
            </w:r>
          </w:p>
        </w:tc>
        <w:tc>
          <w:tcPr>
            <w:tcW w:w="1802" w:type="dxa"/>
            <w:vMerge w:val="restart"/>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r w:rsidRPr="003C4DF0">
              <w:rPr>
                <w:rFonts w:ascii="Times New Roman" w:hAnsi="Times New Roman"/>
                <w:spacing w:val="-2"/>
                <w:sz w:val="24"/>
                <w:szCs w:val="24"/>
              </w:rPr>
              <w:t>краевой опорный (межрегиональный)</w:t>
            </w:r>
          </w:p>
        </w:tc>
        <w:tc>
          <w:tcPr>
            <w:tcW w:w="1059" w:type="dxa"/>
            <w:vMerge w:val="restart"/>
            <w:vAlign w:val="center"/>
          </w:tcPr>
          <w:p w:rsidR="003D1869" w:rsidRPr="003C4DF0" w:rsidRDefault="003D1869" w:rsidP="003D1869">
            <w:pPr>
              <w:spacing w:after="0" w:line="240" w:lineRule="auto"/>
              <w:ind w:left="-57" w:right="-57"/>
              <w:jc w:val="center"/>
              <w:rPr>
                <w:rFonts w:ascii="Times New Roman" w:hAnsi="Times New Roman"/>
                <w:spacing w:val="-3"/>
                <w:sz w:val="24"/>
                <w:szCs w:val="24"/>
              </w:rPr>
            </w:pPr>
            <w:r w:rsidRPr="003C4DF0">
              <w:rPr>
                <w:rFonts w:ascii="Times New Roman" w:hAnsi="Times New Roman"/>
                <w:spacing w:val="-3"/>
                <w:sz w:val="24"/>
                <w:szCs w:val="24"/>
              </w:rPr>
              <w:t>межрайонный</w:t>
            </w:r>
          </w:p>
        </w:tc>
        <w:tc>
          <w:tcPr>
            <w:tcW w:w="850" w:type="dxa"/>
            <w:vMerge w:val="restart"/>
            <w:vAlign w:val="center"/>
          </w:tcPr>
          <w:p w:rsidR="003D1869" w:rsidRPr="003C4DF0" w:rsidRDefault="003D1869" w:rsidP="003D1869">
            <w:pPr>
              <w:spacing w:after="0" w:line="240" w:lineRule="auto"/>
              <w:jc w:val="center"/>
              <w:rPr>
                <w:rFonts w:ascii="Times New Roman" w:hAnsi="Times New Roman"/>
                <w:spacing w:val="-2"/>
                <w:sz w:val="24"/>
                <w:szCs w:val="24"/>
              </w:rPr>
            </w:pPr>
            <w:r w:rsidRPr="003C4DF0">
              <w:rPr>
                <w:rFonts w:ascii="Times New Roman" w:hAnsi="Times New Roman"/>
                <w:spacing w:val="-2"/>
                <w:sz w:val="24"/>
                <w:szCs w:val="24"/>
              </w:rPr>
              <w:t>районный</w:t>
            </w:r>
          </w:p>
        </w:tc>
        <w:tc>
          <w:tcPr>
            <w:tcW w:w="1290" w:type="dxa"/>
            <w:vMerge w:val="restart"/>
            <w:vAlign w:val="center"/>
          </w:tcPr>
          <w:p w:rsidR="003D1869" w:rsidRPr="003C4DF0" w:rsidRDefault="003D1869" w:rsidP="003D1869">
            <w:pPr>
              <w:spacing w:after="0" w:line="240" w:lineRule="auto"/>
              <w:ind w:left="-57" w:right="-57"/>
              <w:jc w:val="center"/>
              <w:rPr>
                <w:rFonts w:ascii="Times New Roman" w:hAnsi="Times New Roman"/>
                <w:spacing w:val="-4"/>
                <w:sz w:val="24"/>
                <w:szCs w:val="24"/>
              </w:rPr>
            </w:pPr>
            <w:r w:rsidRPr="003C4DF0">
              <w:rPr>
                <w:rFonts w:ascii="Times New Roman" w:hAnsi="Times New Roman"/>
                <w:spacing w:val="-4"/>
                <w:sz w:val="24"/>
                <w:szCs w:val="24"/>
              </w:rPr>
              <w:t xml:space="preserve">городской, сельский, </w:t>
            </w:r>
            <w:proofErr w:type="spellStart"/>
            <w:r w:rsidRPr="003C4DF0">
              <w:rPr>
                <w:rFonts w:ascii="Times New Roman" w:hAnsi="Times New Roman"/>
                <w:spacing w:val="-4"/>
                <w:sz w:val="24"/>
                <w:szCs w:val="24"/>
              </w:rPr>
              <w:t>подцентр</w:t>
            </w:r>
            <w:proofErr w:type="spellEnd"/>
          </w:p>
        </w:tc>
        <w:tc>
          <w:tcPr>
            <w:tcW w:w="1740" w:type="dxa"/>
            <w:gridSpan w:val="4"/>
            <w:vMerge/>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r>
      <w:tr w:rsidR="003D1869" w:rsidRPr="00951A4E" w:rsidTr="003D1869">
        <w:trPr>
          <w:trHeight w:val="382"/>
          <w:tblHeader/>
          <w:jc w:val="center"/>
        </w:trPr>
        <w:tc>
          <w:tcPr>
            <w:tcW w:w="3103" w:type="dxa"/>
            <w:vMerge/>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543" w:type="dxa"/>
            <w:vMerge/>
            <w:textDirection w:val="btLr"/>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p>
        </w:tc>
        <w:tc>
          <w:tcPr>
            <w:tcW w:w="1290" w:type="dxa"/>
            <w:vMerge/>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p>
        </w:tc>
        <w:tc>
          <w:tcPr>
            <w:tcW w:w="1290" w:type="dxa"/>
            <w:vMerge/>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p>
        </w:tc>
        <w:tc>
          <w:tcPr>
            <w:tcW w:w="1802" w:type="dxa"/>
            <w:vMerge/>
            <w:vAlign w:val="center"/>
          </w:tcPr>
          <w:p w:rsidR="003D1869" w:rsidRPr="003C4DF0" w:rsidRDefault="003D1869" w:rsidP="003D1869">
            <w:pPr>
              <w:spacing w:after="0" w:line="240" w:lineRule="auto"/>
              <w:ind w:left="-57" w:right="-57"/>
              <w:jc w:val="center"/>
              <w:rPr>
                <w:rFonts w:ascii="Times New Roman" w:hAnsi="Times New Roman"/>
                <w:spacing w:val="-2"/>
                <w:sz w:val="24"/>
                <w:szCs w:val="24"/>
              </w:rPr>
            </w:pPr>
          </w:p>
        </w:tc>
        <w:tc>
          <w:tcPr>
            <w:tcW w:w="1059" w:type="dxa"/>
            <w:vMerge/>
            <w:vAlign w:val="center"/>
          </w:tcPr>
          <w:p w:rsidR="003D1869" w:rsidRPr="003C4DF0" w:rsidRDefault="003D1869" w:rsidP="003D1869">
            <w:pPr>
              <w:spacing w:after="0" w:line="240" w:lineRule="auto"/>
              <w:ind w:left="-57" w:right="-57"/>
              <w:jc w:val="center"/>
              <w:rPr>
                <w:rFonts w:ascii="Times New Roman" w:hAnsi="Times New Roman"/>
                <w:spacing w:val="-3"/>
                <w:sz w:val="24"/>
                <w:szCs w:val="24"/>
              </w:rPr>
            </w:pPr>
          </w:p>
        </w:tc>
        <w:tc>
          <w:tcPr>
            <w:tcW w:w="850" w:type="dxa"/>
            <w:vMerge/>
            <w:vAlign w:val="center"/>
          </w:tcPr>
          <w:p w:rsidR="003D1869" w:rsidRPr="003C4DF0" w:rsidRDefault="003D1869" w:rsidP="003D1869">
            <w:pPr>
              <w:spacing w:after="0" w:line="240" w:lineRule="auto"/>
              <w:jc w:val="center"/>
              <w:rPr>
                <w:rFonts w:ascii="Times New Roman" w:hAnsi="Times New Roman"/>
                <w:spacing w:val="-2"/>
                <w:sz w:val="24"/>
                <w:szCs w:val="24"/>
              </w:rPr>
            </w:pPr>
          </w:p>
        </w:tc>
        <w:tc>
          <w:tcPr>
            <w:tcW w:w="1290" w:type="dxa"/>
            <w:vMerge/>
            <w:vAlign w:val="center"/>
          </w:tcPr>
          <w:p w:rsidR="003D1869" w:rsidRPr="003C4DF0" w:rsidRDefault="003D1869" w:rsidP="003D1869">
            <w:pPr>
              <w:spacing w:after="0" w:line="240" w:lineRule="auto"/>
              <w:ind w:left="-57" w:right="-57"/>
              <w:jc w:val="center"/>
              <w:rPr>
                <w:rFonts w:ascii="Times New Roman" w:hAnsi="Times New Roman"/>
                <w:spacing w:val="-4"/>
                <w:sz w:val="24"/>
                <w:szCs w:val="24"/>
              </w:rPr>
            </w:pPr>
          </w:p>
        </w:tc>
        <w:tc>
          <w:tcPr>
            <w:tcW w:w="435" w:type="dxa"/>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r w:rsidRPr="003C4DF0">
              <w:rPr>
                <w:rFonts w:ascii="Times New Roman" w:hAnsi="Times New Roman"/>
                <w:sz w:val="24"/>
                <w:szCs w:val="24"/>
              </w:rPr>
              <w:t>А</w:t>
            </w:r>
          </w:p>
        </w:tc>
        <w:tc>
          <w:tcPr>
            <w:tcW w:w="435" w:type="dxa"/>
            <w:shd w:val="clear" w:color="auto" w:fill="auto"/>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r w:rsidRPr="003C4DF0">
              <w:rPr>
                <w:rFonts w:ascii="Times New Roman" w:hAnsi="Times New Roman"/>
                <w:sz w:val="24"/>
                <w:szCs w:val="24"/>
              </w:rPr>
              <w:t>Б</w:t>
            </w:r>
          </w:p>
        </w:tc>
        <w:tc>
          <w:tcPr>
            <w:tcW w:w="435" w:type="dxa"/>
            <w:shd w:val="clear" w:color="auto" w:fill="auto"/>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r w:rsidRPr="003C4DF0">
              <w:rPr>
                <w:rFonts w:ascii="Times New Roman" w:hAnsi="Times New Roman"/>
                <w:sz w:val="24"/>
                <w:szCs w:val="24"/>
              </w:rPr>
              <w:t>В</w:t>
            </w:r>
          </w:p>
        </w:tc>
        <w:tc>
          <w:tcPr>
            <w:tcW w:w="435" w:type="dxa"/>
            <w:shd w:val="clear" w:color="auto" w:fill="auto"/>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sz w:val="24"/>
                <w:szCs w:val="24"/>
              </w:rPr>
            </w:pPr>
            <w:r w:rsidRPr="003C4DF0">
              <w:rPr>
                <w:rFonts w:ascii="Times New Roman" w:hAnsi="Times New Roman"/>
                <w:sz w:val="24"/>
                <w:szCs w:val="24"/>
              </w:rPr>
              <w:t>Г</w:t>
            </w:r>
          </w:p>
        </w:tc>
      </w:tr>
      <w:tr w:rsidR="003D1869" w:rsidRPr="00951A4E" w:rsidTr="003D1869">
        <w:trPr>
          <w:trHeight w:hRule="exact" w:val="284"/>
          <w:jc w:val="center"/>
        </w:trPr>
        <w:tc>
          <w:tcPr>
            <w:tcW w:w="3103" w:type="dxa"/>
            <w:vAlign w:val="center"/>
          </w:tcPr>
          <w:p w:rsidR="003D1869" w:rsidRPr="003C4DF0" w:rsidRDefault="003D1869" w:rsidP="003D1869">
            <w:pPr>
              <w:widowControl w:val="0"/>
              <w:autoSpaceDE w:val="0"/>
              <w:autoSpaceDN w:val="0"/>
              <w:adjustRightInd w:val="0"/>
              <w:spacing w:after="0" w:line="240" w:lineRule="auto"/>
              <w:rPr>
                <w:rFonts w:ascii="Times New Roman" w:hAnsi="Times New Roman"/>
                <w:bCs/>
                <w:sz w:val="24"/>
                <w:szCs w:val="24"/>
              </w:rPr>
            </w:pPr>
            <w:r w:rsidRPr="003C4DF0">
              <w:rPr>
                <w:rFonts w:ascii="Times New Roman" w:hAnsi="Times New Roman"/>
                <w:bCs/>
                <w:sz w:val="24"/>
                <w:szCs w:val="24"/>
              </w:rPr>
              <w:t>Козыревское</w:t>
            </w:r>
          </w:p>
        </w:tc>
        <w:tc>
          <w:tcPr>
            <w:tcW w:w="543" w:type="dxa"/>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p>
        </w:tc>
        <w:tc>
          <w:tcPr>
            <w:tcW w:w="543" w:type="dxa"/>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r w:rsidRPr="003C4DF0">
              <w:rPr>
                <w:rFonts w:ascii="Times New Roman" w:hAnsi="Times New Roman"/>
                <w:sz w:val="24"/>
                <w:szCs w:val="24"/>
              </w:rPr>
              <w:sym w:font="Wingdings 2" w:char="F0C9"/>
            </w:r>
          </w:p>
        </w:tc>
        <w:tc>
          <w:tcPr>
            <w:tcW w:w="543" w:type="dxa"/>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p>
        </w:tc>
        <w:tc>
          <w:tcPr>
            <w:tcW w:w="543" w:type="dxa"/>
            <w:vAlign w:val="center"/>
          </w:tcPr>
          <w:p w:rsidR="003D1869" w:rsidRPr="003C4DF0" w:rsidRDefault="003D1869" w:rsidP="003D1869">
            <w:pPr>
              <w:widowControl w:val="0"/>
              <w:autoSpaceDE w:val="0"/>
              <w:autoSpaceDN w:val="0"/>
              <w:adjustRightInd w:val="0"/>
              <w:spacing w:after="0" w:line="240" w:lineRule="auto"/>
              <w:jc w:val="center"/>
              <w:rPr>
                <w:rFonts w:ascii="Times New Roman" w:hAnsi="Times New Roman"/>
                <w:b/>
                <w:bCs/>
                <w:sz w:val="24"/>
                <w:szCs w:val="24"/>
              </w:rPr>
            </w:pPr>
          </w:p>
        </w:tc>
        <w:tc>
          <w:tcPr>
            <w:tcW w:w="1290" w:type="dxa"/>
            <w:vAlign w:val="center"/>
          </w:tcPr>
          <w:p w:rsidR="003D1869" w:rsidRPr="003C4DF0" w:rsidRDefault="003D1869" w:rsidP="003D1869">
            <w:pPr>
              <w:spacing w:after="0" w:line="240" w:lineRule="auto"/>
              <w:ind w:left="-113" w:right="-113"/>
              <w:jc w:val="center"/>
              <w:rPr>
                <w:rFonts w:ascii="Times New Roman" w:hAnsi="Times New Roman"/>
                <w:b/>
                <w:bCs/>
                <w:sz w:val="24"/>
                <w:szCs w:val="24"/>
              </w:rPr>
            </w:pPr>
          </w:p>
        </w:tc>
        <w:tc>
          <w:tcPr>
            <w:tcW w:w="1290" w:type="dxa"/>
            <w:vAlign w:val="center"/>
          </w:tcPr>
          <w:p w:rsidR="003D1869" w:rsidRPr="003C4DF0" w:rsidRDefault="003D1869" w:rsidP="003D1869">
            <w:pPr>
              <w:spacing w:after="0" w:line="240" w:lineRule="auto"/>
              <w:ind w:left="-113" w:right="-113"/>
              <w:jc w:val="center"/>
              <w:rPr>
                <w:rFonts w:ascii="Times New Roman" w:hAnsi="Times New Roman"/>
                <w:b/>
                <w:bCs/>
                <w:sz w:val="24"/>
                <w:szCs w:val="24"/>
              </w:rPr>
            </w:pPr>
          </w:p>
        </w:tc>
        <w:tc>
          <w:tcPr>
            <w:tcW w:w="1802" w:type="dxa"/>
            <w:vAlign w:val="center"/>
          </w:tcPr>
          <w:p w:rsidR="003D1869" w:rsidRPr="003C4DF0" w:rsidRDefault="003D1869" w:rsidP="003D1869">
            <w:pPr>
              <w:spacing w:after="0" w:line="240" w:lineRule="auto"/>
              <w:ind w:left="-57" w:right="-57"/>
              <w:jc w:val="center"/>
              <w:rPr>
                <w:rFonts w:ascii="Times New Roman" w:hAnsi="Times New Roman"/>
                <w:b/>
                <w:bCs/>
                <w:spacing w:val="-2"/>
                <w:sz w:val="24"/>
                <w:szCs w:val="24"/>
              </w:rPr>
            </w:pPr>
          </w:p>
        </w:tc>
        <w:tc>
          <w:tcPr>
            <w:tcW w:w="1059" w:type="dxa"/>
            <w:vAlign w:val="center"/>
          </w:tcPr>
          <w:p w:rsidR="003D1869" w:rsidRPr="003C4DF0" w:rsidRDefault="003D1869" w:rsidP="003D1869">
            <w:pPr>
              <w:spacing w:after="0" w:line="240" w:lineRule="auto"/>
              <w:ind w:left="-57" w:right="-57"/>
              <w:jc w:val="center"/>
              <w:rPr>
                <w:rFonts w:ascii="Times New Roman" w:hAnsi="Times New Roman"/>
                <w:b/>
                <w:bCs/>
                <w:spacing w:val="-2"/>
                <w:sz w:val="24"/>
                <w:szCs w:val="24"/>
              </w:rPr>
            </w:pPr>
          </w:p>
        </w:tc>
        <w:tc>
          <w:tcPr>
            <w:tcW w:w="850" w:type="dxa"/>
            <w:vAlign w:val="center"/>
          </w:tcPr>
          <w:p w:rsidR="003D1869" w:rsidRPr="003C4DF0" w:rsidRDefault="003D1869" w:rsidP="003D1869">
            <w:pPr>
              <w:spacing w:after="0" w:line="240" w:lineRule="auto"/>
              <w:ind w:left="-57" w:right="-57"/>
              <w:jc w:val="center"/>
              <w:rPr>
                <w:rFonts w:ascii="Times New Roman" w:hAnsi="Times New Roman"/>
                <w:b/>
                <w:bCs/>
                <w:spacing w:val="-2"/>
                <w:sz w:val="24"/>
                <w:szCs w:val="24"/>
              </w:rPr>
            </w:pPr>
          </w:p>
        </w:tc>
        <w:tc>
          <w:tcPr>
            <w:tcW w:w="1290" w:type="dxa"/>
            <w:vAlign w:val="center"/>
          </w:tcPr>
          <w:p w:rsidR="003D1869" w:rsidRPr="003C4DF0" w:rsidRDefault="003D1869" w:rsidP="003D1869">
            <w:pPr>
              <w:spacing w:after="0" w:line="240" w:lineRule="auto"/>
              <w:jc w:val="center"/>
              <w:rPr>
                <w:rFonts w:ascii="Times New Roman" w:hAnsi="Times New Roman"/>
                <w:sz w:val="24"/>
                <w:szCs w:val="24"/>
              </w:rPr>
            </w:pPr>
          </w:p>
        </w:tc>
        <w:tc>
          <w:tcPr>
            <w:tcW w:w="435" w:type="dxa"/>
            <w:vAlign w:val="center"/>
          </w:tcPr>
          <w:p w:rsidR="003D1869" w:rsidRPr="003C4DF0" w:rsidRDefault="003D1869" w:rsidP="003D1869">
            <w:pPr>
              <w:spacing w:after="0" w:line="240" w:lineRule="auto"/>
              <w:jc w:val="center"/>
              <w:rPr>
                <w:rFonts w:ascii="Times New Roman" w:hAnsi="Times New Roman"/>
                <w:sz w:val="24"/>
                <w:szCs w:val="24"/>
              </w:rPr>
            </w:pPr>
          </w:p>
        </w:tc>
        <w:tc>
          <w:tcPr>
            <w:tcW w:w="435" w:type="dxa"/>
            <w:vAlign w:val="center"/>
          </w:tcPr>
          <w:p w:rsidR="003D1869" w:rsidRPr="003C4DF0" w:rsidRDefault="003D1869" w:rsidP="003D1869">
            <w:pPr>
              <w:spacing w:after="0" w:line="240" w:lineRule="auto"/>
              <w:jc w:val="center"/>
              <w:rPr>
                <w:rFonts w:ascii="Times New Roman" w:hAnsi="Times New Roman"/>
                <w:sz w:val="24"/>
                <w:szCs w:val="24"/>
              </w:rPr>
            </w:pPr>
            <w:r w:rsidRPr="003C4DF0">
              <w:rPr>
                <w:rFonts w:ascii="Times New Roman" w:hAnsi="Times New Roman"/>
                <w:sz w:val="24"/>
                <w:szCs w:val="24"/>
              </w:rPr>
              <w:sym w:font="Wingdings 2" w:char="F0C9"/>
            </w:r>
          </w:p>
        </w:tc>
        <w:tc>
          <w:tcPr>
            <w:tcW w:w="435" w:type="dxa"/>
            <w:vAlign w:val="center"/>
          </w:tcPr>
          <w:p w:rsidR="003D1869" w:rsidRPr="003C4DF0" w:rsidRDefault="003D1869" w:rsidP="003D1869">
            <w:pPr>
              <w:spacing w:after="0" w:line="240" w:lineRule="auto"/>
              <w:jc w:val="center"/>
              <w:rPr>
                <w:rFonts w:ascii="Times New Roman" w:hAnsi="Times New Roman"/>
                <w:sz w:val="24"/>
                <w:szCs w:val="24"/>
              </w:rPr>
            </w:pPr>
          </w:p>
        </w:tc>
        <w:tc>
          <w:tcPr>
            <w:tcW w:w="435" w:type="dxa"/>
            <w:vAlign w:val="center"/>
          </w:tcPr>
          <w:p w:rsidR="003D1869" w:rsidRPr="003C4DF0" w:rsidRDefault="003D1869" w:rsidP="003D1869">
            <w:pPr>
              <w:spacing w:after="0" w:line="240" w:lineRule="auto"/>
              <w:jc w:val="center"/>
              <w:rPr>
                <w:rFonts w:ascii="Times New Roman" w:hAnsi="Times New Roman"/>
                <w:sz w:val="24"/>
                <w:szCs w:val="24"/>
              </w:rPr>
            </w:pPr>
          </w:p>
        </w:tc>
      </w:tr>
    </w:tbl>
    <w:p w:rsidR="003D1869" w:rsidRPr="00951A4E" w:rsidRDefault="003D1869" w:rsidP="003D1869">
      <w:pPr>
        <w:widowControl w:val="0"/>
        <w:spacing w:before="120" w:after="0" w:line="264" w:lineRule="auto"/>
        <w:ind w:firstLine="709"/>
        <w:jc w:val="both"/>
        <w:rPr>
          <w:rFonts w:ascii="Times New Roman" w:hAnsi="Times New Roman"/>
        </w:rPr>
      </w:pPr>
      <w:r w:rsidRPr="00951A4E">
        <w:rPr>
          <w:rFonts w:ascii="Times New Roman" w:hAnsi="Times New Roman"/>
        </w:rPr>
        <w:t xml:space="preserve">* Статус муниципальных образований приведен в соответствии с Законами Камчатской области от 22.10.2004 № 224, от 22.10.2004 № 227, от 17.12.2004 № 236, 17.12.2004 № 238, 17.12.2004 № 243, от 29.12.2004 № 255, от 25.02.2005 №295, Законом Корякского автономного округа </w:t>
      </w:r>
      <w:proofErr w:type="gramStart"/>
      <w:r w:rsidRPr="00951A4E">
        <w:rPr>
          <w:rFonts w:ascii="Times New Roman" w:hAnsi="Times New Roman"/>
        </w:rPr>
        <w:t>от</w:t>
      </w:r>
      <w:proofErr w:type="gramEnd"/>
      <w:r w:rsidRPr="00951A4E">
        <w:rPr>
          <w:rFonts w:ascii="Times New Roman" w:hAnsi="Times New Roman"/>
        </w:rPr>
        <w:t xml:space="preserve"> 02.12.2004 № 365-оз. </w:t>
      </w:r>
    </w:p>
    <w:p w:rsidR="003D1869" w:rsidRPr="00BF5CCA"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4"/>
          <w:szCs w:val="24"/>
        </w:rPr>
      </w:pPr>
      <w:r w:rsidRPr="00951A4E">
        <w:rPr>
          <w:rFonts w:ascii="Arial" w:hAnsi="Arial" w:cs="Arial"/>
        </w:rPr>
        <w:br w:type="page"/>
      </w:r>
      <w:r w:rsidRPr="00BF5CCA">
        <w:rPr>
          <w:rFonts w:ascii="Times New Roman" w:hAnsi="Times New Roman"/>
          <w:sz w:val="24"/>
          <w:szCs w:val="24"/>
        </w:rPr>
        <w:lastRenderedPageBreak/>
        <w:t>Таблица 7</w:t>
      </w:r>
    </w:p>
    <w:p w:rsidR="003D1869" w:rsidRPr="00951A4E"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6"/>
          <w:szCs w:val="26"/>
        </w:rPr>
      </w:pPr>
    </w:p>
    <w:p w:rsidR="003D1869" w:rsidRPr="0001679E"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b/>
          <w:sz w:val="24"/>
          <w:szCs w:val="24"/>
        </w:rPr>
      </w:pPr>
      <w:r w:rsidRPr="0001679E">
        <w:rPr>
          <w:rFonts w:ascii="Times New Roman" w:hAnsi="Times New Roman"/>
          <w:b/>
          <w:bCs/>
          <w:sz w:val="24"/>
          <w:szCs w:val="24"/>
        </w:rPr>
        <w:t xml:space="preserve">Структура и типология </w:t>
      </w:r>
      <w:r w:rsidRPr="0001679E">
        <w:rPr>
          <w:rFonts w:ascii="Times New Roman" w:hAnsi="Times New Roman"/>
          <w:b/>
          <w:sz w:val="24"/>
          <w:szCs w:val="24"/>
        </w:rPr>
        <w:t xml:space="preserve">общественных центров по видам обслуживания и объектов общественно-деловой зоны </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3D1869" w:rsidRPr="00951A4E" w:rsidTr="003D1869">
        <w:trPr>
          <w:trHeight w:val="312"/>
          <w:jc w:val="center"/>
        </w:trPr>
        <w:tc>
          <w:tcPr>
            <w:tcW w:w="1951" w:type="dxa"/>
            <w:vMerge w:val="restart"/>
            <w:vAlign w:val="center"/>
          </w:tcPr>
          <w:p w:rsidR="003D1869" w:rsidRPr="00951A4E" w:rsidRDefault="003D1869" w:rsidP="003D1869">
            <w:pPr>
              <w:widowControl w:val="0"/>
              <w:spacing w:after="0" w:line="240" w:lineRule="auto"/>
              <w:jc w:val="center"/>
              <w:rPr>
                <w:rFonts w:ascii="Times New Roman" w:hAnsi="Times New Roman"/>
                <w:b/>
                <w:bCs/>
              </w:rPr>
            </w:pPr>
            <w:r w:rsidRPr="00951A4E">
              <w:rPr>
                <w:rFonts w:ascii="Times New Roman" w:hAnsi="Times New Roman"/>
                <w:b/>
                <w:bCs/>
              </w:rPr>
              <w:t xml:space="preserve">Объекты </w:t>
            </w:r>
            <w:proofErr w:type="gramStart"/>
            <w:r w:rsidRPr="00951A4E">
              <w:rPr>
                <w:rFonts w:ascii="Times New Roman" w:hAnsi="Times New Roman"/>
                <w:b/>
                <w:bCs/>
              </w:rPr>
              <w:t>по</w:t>
            </w:r>
            <w:proofErr w:type="gramEnd"/>
            <w:r w:rsidRPr="00951A4E">
              <w:rPr>
                <w:rFonts w:ascii="Times New Roman" w:hAnsi="Times New Roman"/>
                <w:b/>
                <w:bCs/>
              </w:rPr>
              <w:t xml:space="preserve"> </w:t>
            </w:r>
          </w:p>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3D1869" w:rsidRPr="00951A4E" w:rsidTr="003D1869">
        <w:trPr>
          <w:trHeight w:val="300"/>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3D1869" w:rsidRPr="00951A4E" w:rsidTr="003D1869">
        <w:trPr>
          <w:trHeight w:val="370"/>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Merge w:val="restart"/>
            <w:vAlign w:val="center"/>
          </w:tcPr>
          <w:p w:rsidR="003D1869" w:rsidRPr="00951A4E" w:rsidRDefault="003D1869" w:rsidP="003D1869">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3D1869" w:rsidRPr="00951A4E" w:rsidRDefault="003D1869" w:rsidP="003D1869">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 xml:space="preserve">районный центр, </w:t>
            </w:r>
            <w:proofErr w:type="spellStart"/>
            <w:r w:rsidRPr="00951A4E">
              <w:rPr>
                <w:rFonts w:ascii="Times New Roman" w:hAnsi="Times New Roman"/>
                <w:bCs/>
              </w:rPr>
              <w:t>подцентр</w:t>
            </w:r>
            <w:proofErr w:type="spellEnd"/>
          </w:p>
        </w:tc>
        <w:tc>
          <w:tcPr>
            <w:tcW w:w="2252" w:type="dxa"/>
            <w:vMerge w:val="restart"/>
            <w:vAlign w:val="center"/>
          </w:tcPr>
          <w:p w:rsidR="003D1869" w:rsidRPr="00951A4E" w:rsidRDefault="003D1869" w:rsidP="003D1869">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центр сельского поселения, среднего сельского населенного пункта</w:t>
            </w:r>
          </w:p>
        </w:tc>
      </w:tr>
      <w:tr w:rsidR="003D1869" w:rsidRPr="00951A4E" w:rsidTr="003D1869">
        <w:trPr>
          <w:trHeight w:val="507"/>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Merge/>
            <w:vAlign w:val="center"/>
          </w:tcPr>
          <w:p w:rsidR="003D1869" w:rsidRPr="00951A4E" w:rsidRDefault="003D1869" w:rsidP="003D1869">
            <w:pPr>
              <w:widowControl w:val="0"/>
              <w:spacing w:after="0" w:line="240" w:lineRule="auto"/>
              <w:ind w:left="-57" w:right="-57"/>
              <w:jc w:val="center"/>
              <w:rPr>
                <w:rFonts w:ascii="Times New Roman" w:hAnsi="Times New Roman"/>
                <w:bCs/>
              </w:rPr>
            </w:pPr>
          </w:p>
        </w:tc>
        <w:tc>
          <w:tcPr>
            <w:tcW w:w="4147"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сельского поселения</w:t>
            </w:r>
          </w:p>
        </w:tc>
        <w:tc>
          <w:tcPr>
            <w:tcW w:w="2252" w:type="dxa"/>
            <w:vMerge/>
            <w:vAlign w:val="center"/>
          </w:tcPr>
          <w:p w:rsidR="003D1869" w:rsidRPr="00951A4E" w:rsidRDefault="003D1869" w:rsidP="003D1869">
            <w:pPr>
              <w:widowControl w:val="0"/>
              <w:suppressAutoHyphens/>
              <w:spacing w:after="0" w:line="240" w:lineRule="auto"/>
              <w:ind w:left="-57" w:right="-57"/>
              <w:jc w:val="center"/>
              <w:rPr>
                <w:rFonts w:ascii="Times New Roman" w:hAnsi="Times New Roman"/>
                <w:bCs/>
              </w:rPr>
            </w:pP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административно-делового и хозяйственного назначения</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3D1869" w:rsidRPr="00951A4E" w:rsidRDefault="003D1869" w:rsidP="003D1869">
            <w:pPr>
              <w:widowControl w:val="0"/>
              <w:spacing w:after="0" w:line="240" w:lineRule="auto"/>
              <w:jc w:val="both"/>
              <w:rPr>
                <w:rFonts w:ascii="Times New Roman" w:hAnsi="Times New Roman"/>
                <w:bCs/>
              </w:rPr>
            </w:pPr>
            <w:proofErr w:type="gramStart"/>
            <w:r w:rsidRPr="00951A4E">
              <w:rPr>
                <w:rFonts w:ascii="Times New Roman" w:hAnsi="Times New Roman"/>
                <w:bCs/>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roofErr w:type="gramEnd"/>
          </w:p>
        </w:tc>
        <w:tc>
          <w:tcPr>
            <w:tcW w:w="2609" w:type="dxa"/>
          </w:tcPr>
          <w:p w:rsidR="003D1869" w:rsidRPr="00951A4E" w:rsidRDefault="003D1869" w:rsidP="003D1869">
            <w:pPr>
              <w:widowControl w:val="0"/>
              <w:spacing w:after="0" w:line="240" w:lineRule="auto"/>
              <w:jc w:val="both"/>
              <w:rPr>
                <w:rFonts w:ascii="Times New Roman" w:hAnsi="Times New Roman"/>
                <w:bCs/>
              </w:rPr>
            </w:pPr>
            <w:proofErr w:type="gramStart"/>
            <w:r w:rsidRPr="00951A4E">
              <w:rPr>
                <w:rFonts w:ascii="Times New Roman" w:hAnsi="Times New Roman"/>
                <w:bCs/>
              </w:rPr>
              <w:t>Административно-</w:t>
            </w:r>
            <w:proofErr w:type="spellStart"/>
            <w:r w:rsidRPr="00951A4E">
              <w:rPr>
                <w:rFonts w:ascii="Times New Roman" w:hAnsi="Times New Roman"/>
                <w:bCs/>
              </w:rPr>
              <w:t>хозяй</w:t>
            </w:r>
            <w:proofErr w:type="spellEnd"/>
            <w:r w:rsidRPr="00951A4E">
              <w:rPr>
                <w:rFonts w:ascii="Times New Roman" w:hAnsi="Times New Roman"/>
                <w:bCs/>
              </w:rPr>
              <w:t>-</w:t>
            </w:r>
            <w:proofErr w:type="spellStart"/>
            <w:r w:rsidRPr="00951A4E">
              <w:rPr>
                <w:rFonts w:ascii="Times New Roman" w:hAnsi="Times New Roman"/>
                <w:bCs/>
              </w:rPr>
              <w:t>ственная</w:t>
            </w:r>
            <w:proofErr w:type="spellEnd"/>
            <w:proofErr w:type="gramEnd"/>
            <w:r w:rsidRPr="00951A4E">
              <w:rPr>
                <w:rFonts w:ascii="Times New Roman" w:hAnsi="Times New Roman"/>
                <w:bCs/>
              </w:rPr>
              <w:t xml:space="preserve"> служба, отделения связи, милиции, банков, юридические и нотариальные конторы, ремонтно-</w:t>
            </w:r>
            <w:proofErr w:type="spellStart"/>
            <w:r w:rsidRPr="00951A4E">
              <w:rPr>
                <w:rFonts w:ascii="Times New Roman" w:hAnsi="Times New Roman"/>
                <w:bCs/>
              </w:rPr>
              <w:t>эксплуатацион</w:t>
            </w:r>
            <w:proofErr w:type="spellEnd"/>
            <w:r w:rsidRPr="00951A4E">
              <w:rPr>
                <w:rFonts w:ascii="Times New Roman" w:hAnsi="Times New Roman"/>
                <w:bCs/>
              </w:rPr>
              <w:t>-</w:t>
            </w:r>
            <w:proofErr w:type="spellStart"/>
            <w:r w:rsidRPr="00951A4E">
              <w:rPr>
                <w:rFonts w:ascii="Times New Roman" w:hAnsi="Times New Roman"/>
                <w:bCs/>
              </w:rPr>
              <w:t>ные</w:t>
            </w:r>
            <w:proofErr w:type="spellEnd"/>
            <w:r w:rsidRPr="00951A4E">
              <w:rPr>
                <w:rFonts w:ascii="Times New Roman" w:hAnsi="Times New Roman"/>
                <w:bCs/>
              </w:rPr>
              <w:t xml:space="preserve"> организации</w:t>
            </w:r>
          </w:p>
        </w:tc>
        <w:tc>
          <w:tcPr>
            <w:tcW w:w="2252" w:type="dxa"/>
          </w:tcPr>
          <w:p w:rsidR="003D1869" w:rsidRPr="00951A4E" w:rsidRDefault="003D1869" w:rsidP="003D1869">
            <w:pPr>
              <w:widowControl w:val="0"/>
              <w:spacing w:after="0" w:line="240" w:lineRule="auto"/>
              <w:ind w:right="-57"/>
              <w:jc w:val="both"/>
              <w:rPr>
                <w:rFonts w:ascii="Times New Roman" w:hAnsi="Times New Roman"/>
                <w:bCs/>
              </w:rPr>
            </w:pPr>
            <w:proofErr w:type="gramStart"/>
            <w:r w:rsidRPr="00951A4E">
              <w:rPr>
                <w:rFonts w:ascii="Times New Roman" w:hAnsi="Times New Roman"/>
                <w:bCs/>
                <w:spacing w:val="-2"/>
              </w:rPr>
              <w:t>Административно-хо-</w:t>
            </w:r>
            <w:proofErr w:type="spellStart"/>
            <w:r w:rsidRPr="00951A4E">
              <w:rPr>
                <w:rFonts w:ascii="Times New Roman" w:hAnsi="Times New Roman"/>
                <w:bCs/>
              </w:rPr>
              <w:t>зяйственное</w:t>
            </w:r>
            <w:proofErr w:type="spellEnd"/>
            <w:proofErr w:type="gramEnd"/>
            <w:r w:rsidRPr="00951A4E">
              <w:rPr>
                <w:rFonts w:ascii="Times New Roman" w:hAnsi="Times New Roman"/>
                <w:bCs/>
              </w:rPr>
              <w:t xml:space="preserve"> здание, отделе</w:t>
            </w:r>
            <w:r>
              <w:rPr>
                <w:rFonts w:ascii="Times New Roman" w:hAnsi="Times New Roman"/>
                <w:bCs/>
              </w:rPr>
              <w:t>ние связи, банка, жилищно-комму</w:t>
            </w:r>
            <w:r w:rsidRPr="00951A4E">
              <w:rPr>
                <w:rFonts w:ascii="Times New Roman" w:hAnsi="Times New Roman"/>
                <w:bCs/>
              </w:rPr>
              <w:t>нальные организации, опорный пункт охраны порядка</w:t>
            </w: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jc w:val="both"/>
              <w:rPr>
                <w:rFonts w:ascii="Times New Roman" w:hAnsi="Times New Roman"/>
                <w:bCs/>
              </w:rPr>
            </w:pPr>
            <w:r w:rsidRPr="00951A4E">
              <w:rPr>
                <w:rFonts w:ascii="Times New Roman" w:hAnsi="Times New Roman"/>
                <w:bCs/>
              </w:rPr>
              <w:t>Объекты образования</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3D1869" w:rsidRPr="00951A4E" w:rsidRDefault="003D1869" w:rsidP="003D1869">
            <w:pPr>
              <w:widowControl w:val="0"/>
              <w:spacing w:after="0" w:line="240" w:lineRule="auto"/>
              <w:jc w:val="both"/>
              <w:rPr>
                <w:rFonts w:ascii="Times New Roman" w:hAnsi="Times New Roman"/>
                <w:bCs/>
              </w:rPr>
            </w:pPr>
            <w:proofErr w:type="gramStart"/>
            <w:r w:rsidRPr="00951A4E">
              <w:rPr>
                <w:rFonts w:ascii="Times New Roman" w:hAnsi="Times New Roman"/>
                <w:bCs/>
              </w:rPr>
              <w:t xml:space="preserve">Специализированные дошкольные и общеобразовательные </w:t>
            </w:r>
            <w:r w:rsidRPr="00951A4E">
              <w:rPr>
                <w:rFonts w:ascii="Times New Roman" w:hAnsi="Times New Roman"/>
              </w:rPr>
              <w:t>организации</w:t>
            </w:r>
            <w:r w:rsidRPr="00951A4E">
              <w:rPr>
                <w:rFonts w:ascii="Times New Roman" w:hAnsi="Times New Roman"/>
                <w:bCs/>
              </w:rPr>
              <w:t xml:space="preserve">, </w:t>
            </w:r>
            <w:r w:rsidRPr="00951A4E">
              <w:rPr>
                <w:rFonts w:ascii="Times New Roman" w:hAnsi="Times New Roman"/>
              </w:rPr>
              <w:t>организации</w:t>
            </w:r>
            <w:r w:rsidRPr="00951A4E">
              <w:rPr>
                <w:rFonts w:ascii="Times New Roman" w:hAnsi="Times New Roman"/>
                <w:bCs/>
              </w:rPr>
              <w:t xml:space="preserve"> среднего профессионального образования, центры, дома детского творчества, школы: музыкальные, художественные, хореографические и др., </w:t>
            </w:r>
            <w:r>
              <w:rPr>
                <w:rFonts w:ascii="Times New Roman" w:hAnsi="Times New Roman"/>
                <w:bCs/>
              </w:rPr>
              <w:t xml:space="preserve">станции: технические, </w:t>
            </w:r>
            <w:proofErr w:type="spellStart"/>
            <w:r>
              <w:rPr>
                <w:rFonts w:ascii="Times New Roman" w:hAnsi="Times New Roman"/>
                <w:bCs/>
              </w:rPr>
              <w:t>туристскокрае</w:t>
            </w:r>
            <w:r w:rsidRPr="00951A4E">
              <w:rPr>
                <w:rFonts w:ascii="Times New Roman" w:hAnsi="Times New Roman"/>
                <w:bCs/>
              </w:rPr>
              <w:t>ведческие</w:t>
            </w:r>
            <w:proofErr w:type="spellEnd"/>
            <w:r w:rsidRPr="00951A4E">
              <w:rPr>
                <w:rFonts w:ascii="Times New Roman" w:hAnsi="Times New Roman"/>
                <w:bCs/>
              </w:rPr>
              <w:t>, эколого-биологические и др.</w:t>
            </w:r>
            <w:proofErr w:type="gramEnd"/>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искусств и творчества и др.</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творчества</w:t>
            </w: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культуры и искусства</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 xml:space="preserve">Музейно-выставочные центры, театры и театральные студии, </w:t>
            </w:r>
            <w:r w:rsidRPr="00951A4E">
              <w:rPr>
                <w:rFonts w:ascii="Times New Roman" w:hAnsi="Times New Roman"/>
                <w:bCs/>
                <w:spacing w:val="-2"/>
              </w:rPr>
              <w:t>филармонии, многофункциональные куль</w:t>
            </w:r>
            <w:r w:rsidRPr="00951A4E">
              <w:rPr>
                <w:rFonts w:ascii="Times New Roman" w:hAnsi="Times New Roman"/>
                <w:bCs/>
              </w:rPr>
              <w:t xml:space="preserve">турно-зрелищные </w:t>
            </w:r>
            <w:r w:rsidRPr="00951A4E">
              <w:rPr>
                <w:rFonts w:ascii="Times New Roman" w:hAnsi="Times New Roman"/>
                <w:bCs/>
                <w:spacing w:val="-2"/>
              </w:rPr>
              <w:t>центры, концертные залы, цирк, специализи</w:t>
            </w:r>
            <w:r w:rsidRPr="00951A4E">
              <w:rPr>
                <w:rFonts w:ascii="Times New Roman" w:hAnsi="Times New Roman"/>
                <w:bCs/>
              </w:rPr>
              <w:t>рованные и ведомственные библиотеки, картинные галереи, зоопарк</w:t>
            </w:r>
          </w:p>
        </w:tc>
        <w:tc>
          <w:tcPr>
            <w:tcW w:w="4147"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 xml:space="preserve">Объекты клубного типа, клубы по интересам, досуговые центры, </w:t>
            </w:r>
            <w:proofErr w:type="spellStart"/>
            <w:r w:rsidRPr="00951A4E">
              <w:rPr>
                <w:rFonts w:ascii="Times New Roman" w:hAnsi="Times New Roman"/>
                <w:bCs/>
              </w:rPr>
              <w:t>библитеки</w:t>
            </w:r>
            <w:proofErr w:type="spellEnd"/>
            <w:r w:rsidRPr="00951A4E">
              <w:rPr>
                <w:rFonts w:ascii="Times New Roman" w:hAnsi="Times New Roman"/>
                <w:bCs/>
              </w:rPr>
              <w:t xml:space="preserve"> для взрослых и детей</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Объекты клубного типа с киноустановками, филиалы библиотек для, взрослых и детей</w:t>
            </w:r>
          </w:p>
        </w:tc>
      </w:tr>
    </w:tbl>
    <w:p w:rsidR="003D1869" w:rsidRPr="00951A4E" w:rsidRDefault="003D1869" w:rsidP="003D1869">
      <w:pPr>
        <w:spacing w:after="0"/>
        <w:rPr>
          <w:sz w:val="2"/>
          <w:szCs w:val="2"/>
        </w:rPr>
      </w:pPr>
      <w:r w:rsidRPr="00951A4E">
        <w:br w:type="page"/>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3D1869" w:rsidRPr="00951A4E" w:rsidTr="003D1869">
        <w:trPr>
          <w:trHeight w:val="312"/>
          <w:jc w:val="center"/>
        </w:trPr>
        <w:tc>
          <w:tcPr>
            <w:tcW w:w="1951" w:type="dxa"/>
            <w:vMerge w:val="restart"/>
            <w:vAlign w:val="center"/>
          </w:tcPr>
          <w:p w:rsidR="003D1869" w:rsidRPr="00951A4E" w:rsidRDefault="003D1869" w:rsidP="003D1869">
            <w:pPr>
              <w:widowControl w:val="0"/>
              <w:spacing w:after="0" w:line="240" w:lineRule="auto"/>
              <w:jc w:val="center"/>
              <w:rPr>
                <w:rFonts w:ascii="Times New Roman" w:hAnsi="Times New Roman"/>
                <w:b/>
                <w:bCs/>
              </w:rPr>
            </w:pPr>
            <w:r w:rsidRPr="00951A4E">
              <w:rPr>
                <w:rFonts w:ascii="Times New Roman" w:hAnsi="Times New Roman"/>
                <w:b/>
                <w:bCs/>
              </w:rPr>
              <w:lastRenderedPageBreak/>
              <w:t xml:space="preserve">Объекты </w:t>
            </w:r>
            <w:proofErr w:type="gramStart"/>
            <w:r w:rsidRPr="00951A4E">
              <w:rPr>
                <w:rFonts w:ascii="Times New Roman" w:hAnsi="Times New Roman"/>
                <w:b/>
                <w:bCs/>
              </w:rPr>
              <w:t>по</w:t>
            </w:r>
            <w:proofErr w:type="gramEnd"/>
            <w:r w:rsidRPr="00951A4E">
              <w:rPr>
                <w:rFonts w:ascii="Times New Roman" w:hAnsi="Times New Roman"/>
                <w:b/>
                <w:bCs/>
              </w:rPr>
              <w:t xml:space="preserve"> </w:t>
            </w:r>
          </w:p>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3D1869" w:rsidRPr="00951A4E" w:rsidTr="003D1869">
        <w:trPr>
          <w:trHeight w:val="300"/>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3D1869" w:rsidRPr="00951A4E" w:rsidTr="003D1869">
        <w:trPr>
          <w:trHeight w:val="370"/>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Merge w:val="restart"/>
            <w:vAlign w:val="center"/>
          </w:tcPr>
          <w:p w:rsidR="003D1869" w:rsidRPr="00951A4E" w:rsidRDefault="003D1869" w:rsidP="003D1869">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3D1869" w:rsidRPr="00951A4E" w:rsidRDefault="003D1869" w:rsidP="003D1869">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 xml:space="preserve">районный центр, </w:t>
            </w:r>
            <w:proofErr w:type="spellStart"/>
            <w:r w:rsidRPr="00951A4E">
              <w:rPr>
                <w:rFonts w:ascii="Times New Roman" w:hAnsi="Times New Roman"/>
                <w:bCs/>
              </w:rPr>
              <w:t>подцентр</w:t>
            </w:r>
            <w:proofErr w:type="spellEnd"/>
          </w:p>
        </w:tc>
        <w:tc>
          <w:tcPr>
            <w:tcW w:w="2252" w:type="dxa"/>
            <w:vMerge w:val="restart"/>
            <w:vAlign w:val="center"/>
          </w:tcPr>
          <w:p w:rsidR="003D1869" w:rsidRPr="00951A4E" w:rsidRDefault="003D1869" w:rsidP="003D1869">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центр сельского поселения, среднего сельского населенного пункта</w:t>
            </w:r>
          </w:p>
        </w:tc>
      </w:tr>
      <w:tr w:rsidR="003D1869" w:rsidRPr="00951A4E" w:rsidTr="003D1869">
        <w:trPr>
          <w:trHeight w:val="507"/>
          <w:jc w:val="center"/>
        </w:trPr>
        <w:tc>
          <w:tcPr>
            <w:tcW w:w="1951" w:type="dxa"/>
            <w:vMerge/>
            <w:vAlign w:val="center"/>
          </w:tcPr>
          <w:p w:rsidR="003D1869" w:rsidRPr="00951A4E" w:rsidRDefault="003D1869" w:rsidP="003D1869">
            <w:pPr>
              <w:widowControl w:val="0"/>
              <w:spacing w:after="0" w:line="240" w:lineRule="auto"/>
              <w:jc w:val="center"/>
              <w:rPr>
                <w:rFonts w:ascii="Times New Roman" w:hAnsi="Times New Roman"/>
                <w:bCs/>
              </w:rPr>
            </w:pPr>
          </w:p>
        </w:tc>
        <w:tc>
          <w:tcPr>
            <w:tcW w:w="3609" w:type="dxa"/>
            <w:vMerge/>
            <w:vAlign w:val="center"/>
          </w:tcPr>
          <w:p w:rsidR="003D1869" w:rsidRPr="00951A4E" w:rsidRDefault="003D1869" w:rsidP="003D1869">
            <w:pPr>
              <w:widowControl w:val="0"/>
              <w:spacing w:after="0" w:line="240" w:lineRule="auto"/>
              <w:ind w:left="-57" w:right="-57"/>
              <w:jc w:val="center"/>
              <w:rPr>
                <w:rFonts w:ascii="Times New Roman" w:hAnsi="Times New Roman"/>
                <w:bCs/>
              </w:rPr>
            </w:pPr>
          </w:p>
        </w:tc>
        <w:tc>
          <w:tcPr>
            <w:tcW w:w="4147" w:type="dxa"/>
            <w:vAlign w:val="center"/>
          </w:tcPr>
          <w:p w:rsidR="003D1869" w:rsidRPr="00951A4E" w:rsidRDefault="003D1869" w:rsidP="003D1869">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3D1869" w:rsidRPr="00951A4E" w:rsidRDefault="003D1869" w:rsidP="003D1869">
            <w:pPr>
              <w:widowControl w:val="0"/>
              <w:spacing w:after="0" w:line="240" w:lineRule="auto"/>
              <w:jc w:val="center"/>
              <w:rPr>
                <w:rFonts w:ascii="Times New Roman" w:hAnsi="Times New Roman"/>
                <w:bCs/>
              </w:rPr>
            </w:pPr>
            <w:r w:rsidRPr="00951A4E">
              <w:rPr>
                <w:rFonts w:ascii="Times New Roman" w:hAnsi="Times New Roman"/>
                <w:bCs/>
              </w:rPr>
              <w:t>сельского поселения</w:t>
            </w:r>
          </w:p>
        </w:tc>
        <w:tc>
          <w:tcPr>
            <w:tcW w:w="2252" w:type="dxa"/>
            <w:vMerge/>
            <w:vAlign w:val="center"/>
          </w:tcPr>
          <w:p w:rsidR="003D1869" w:rsidRPr="00951A4E" w:rsidRDefault="003D1869" w:rsidP="003D1869">
            <w:pPr>
              <w:widowControl w:val="0"/>
              <w:suppressAutoHyphens/>
              <w:spacing w:after="0" w:line="240" w:lineRule="auto"/>
              <w:ind w:left="-57" w:right="-57"/>
              <w:jc w:val="center"/>
              <w:rPr>
                <w:rFonts w:ascii="Times New Roman" w:hAnsi="Times New Roman"/>
                <w:bCs/>
              </w:rPr>
            </w:pP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здравоохранения и социального обеспечения</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Краевые и межрайонные многопрофильные больницы и диспансеры, клинические ре</w:t>
            </w:r>
            <w:r>
              <w:rPr>
                <w:rFonts w:ascii="Times New Roman" w:hAnsi="Times New Roman"/>
                <w:bCs/>
              </w:rPr>
              <w:t xml:space="preserve">абилитационные и </w:t>
            </w:r>
            <w:proofErr w:type="spellStart"/>
            <w:r>
              <w:rPr>
                <w:rFonts w:ascii="Times New Roman" w:hAnsi="Times New Roman"/>
                <w:bCs/>
              </w:rPr>
              <w:t>консультативнодиагности</w:t>
            </w:r>
            <w:r w:rsidRPr="00951A4E">
              <w:rPr>
                <w:rFonts w:ascii="Times New Roman" w:hAnsi="Times New Roman"/>
                <w:bCs/>
              </w:rPr>
              <w:t>ческие</w:t>
            </w:r>
            <w:proofErr w:type="spellEnd"/>
            <w:r w:rsidRPr="00951A4E">
              <w:rPr>
                <w:rFonts w:ascii="Times New Roman" w:hAnsi="Times New Roman"/>
                <w:bCs/>
              </w:rPr>
              <w:t xml:space="preserve"> центры, специализированные базовые поликлиники, дома-интернаты разного профиля</w:t>
            </w:r>
          </w:p>
        </w:tc>
        <w:tc>
          <w:tcPr>
            <w:tcW w:w="4147"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Участковая больница, поликлиника, выдвижной пункт скорой медицинской помощи, врачебная амбулатория, аптека</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Врачебная амбулатория, фельдшерско-акушерский пункт, аптека</w:t>
            </w: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физической культуры и массового спорта</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Спортивные центры (открытые и закрытые), спортзалы, бассейны, детские спортивные школы, теннисные корты</w:t>
            </w:r>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Стадионы, спортзалы, бассейны, детские спортивные школы</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 xml:space="preserve">Спортивная площадка, </w:t>
            </w:r>
            <w:proofErr w:type="gramStart"/>
            <w:r w:rsidRPr="00951A4E">
              <w:rPr>
                <w:rFonts w:ascii="Times New Roman" w:hAnsi="Times New Roman"/>
                <w:bCs/>
              </w:rPr>
              <w:t>спортзал</w:t>
            </w:r>
            <w:proofErr w:type="gramEnd"/>
            <w:r w:rsidRPr="00951A4E">
              <w:rPr>
                <w:rFonts w:ascii="Times New Roman" w:hAnsi="Times New Roman"/>
                <w:bCs/>
              </w:rPr>
              <w:t xml:space="preserve"> с бассейном совмещенный со школьным</w:t>
            </w: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торговли и общественного питания</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Торговые комплексы, оптовые и розничные рынки, ярмарки, объекты общественного питания (рестораны, бары, кафе и др.)</w:t>
            </w:r>
          </w:p>
        </w:tc>
        <w:tc>
          <w:tcPr>
            <w:tcW w:w="4147"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Торговые центры, объекты торговли, мелкооптовые и розничные рынки и базы, ярмарки, объекты общественного питания</w:t>
            </w:r>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объекты общественного питания</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3D1869" w:rsidRPr="00951A4E" w:rsidTr="003D1869">
        <w:tblPrEx>
          <w:tblBorders>
            <w:bottom w:val="single" w:sz="4" w:space="0" w:color="auto"/>
          </w:tblBorders>
        </w:tblPrEx>
        <w:trPr>
          <w:jc w:val="center"/>
        </w:trPr>
        <w:tc>
          <w:tcPr>
            <w:tcW w:w="1951" w:type="dxa"/>
          </w:tcPr>
          <w:p w:rsidR="003D1869" w:rsidRPr="00951A4E" w:rsidRDefault="003D1869" w:rsidP="003D1869">
            <w:pPr>
              <w:widowControl w:val="0"/>
              <w:suppressAutoHyphens/>
              <w:spacing w:after="0" w:line="240" w:lineRule="auto"/>
              <w:ind w:right="-57"/>
              <w:rPr>
                <w:rFonts w:ascii="Times New Roman" w:hAnsi="Times New Roman"/>
                <w:bCs/>
              </w:rPr>
            </w:pPr>
            <w:r w:rsidRPr="00951A4E">
              <w:rPr>
                <w:rFonts w:ascii="Times New Roman" w:hAnsi="Times New Roman"/>
                <w:bCs/>
              </w:rPr>
              <w:t>Объекты бытового и коммунального обслуживания</w:t>
            </w:r>
          </w:p>
        </w:tc>
        <w:tc>
          <w:tcPr>
            <w:tcW w:w="3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Гостиницы высшей категории, фабрики-прачечные, фабрики централизованного выполнения зак</w:t>
            </w:r>
            <w:r>
              <w:rPr>
                <w:rFonts w:ascii="Times New Roman" w:hAnsi="Times New Roman"/>
                <w:bCs/>
              </w:rPr>
              <w:t>азов, дома быта, банно-оздорови</w:t>
            </w:r>
            <w:r w:rsidRPr="00951A4E">
              <w:rPr>
                <w:rFonts w:ascii="Times New Roman" w:hAnsi="Times New Roman"/>
                <w:bCs/>
              </w:rPr>
              <w:t>тельные комплексы, аквапарки, общественные туалеты</w:t>
            </w:r>
          </w:p>
        </w:tc>
        <w:tc>
          <w:tcPr>
            <w:tcW w:w="4147"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Специализированные объекты бытового обслуживания, фабрики прачечные-</w:t>
            </w:r>
            <w:proofErr w:type="spellStart"/>
            <w:r w:rsidRPr="00951A4E">
              <w:rPr>
                <w:rFonts w:ascii="Times New Roman" w:hAnsi="Times New Roman"/>
                <w:bCs/>
              </w:rPr>
              <w:t>хим</w:t>
            </w:r>
            <w:proofErr w:type="spellEnd"/>
            <w:r w:rsidRPr="00951A4E">
              <w:rPr>
                <w:rFonts w:ascii="Times New Roman" w:hAnsi="Times New Roman"/>
                <w:bCs/>
              </w:rPr>
              <w:t>-чистки,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прачечные-химчистки самообслуживания, бани, общественные туалеты</w:t>
            </w:r>
          </w:p>
        </w:tc>
        <w:tc>
          <w:tcPr>
            <w:tcW w:w="2252" w:type="dxa"/>
          </w:tcPr>
          <w:p w:rsidR="003D1869" w:rsidRPr="00951A4E" w:rsidRDefault="003D1869" w:rsidP="003D1869">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бани</w:t>
            </w:r>
          </w:p>
        </w:tc>
      </w:tr>
    </w:tbl>
    <w:p w:rsidR="003D1869" w:rsidRPr="00951A4E" w:rsidRDefault="003D1869" w:rsidP="003D1869">
      <w:pPr>
        <w:widowControl w:val="0"/>
        <w:adjustRightInd w:val="0"/>
        <w:spacing w:after="0" w:line="239" w:lineRule="auto"/>
        <w:ind w:firstLine="709"/>
        <w:jc w:val="both"/>
        <w:rPr>
          <w:rFonts w:ascii="Times New Roman" w:hAnsi="Times New Roman"/>
          <w:sz w:val="24"/>
          <w:szCs w:val="24"/>
        </w:rPr>
      </w:pPr>
    </w:p>
    <w:p w:rsidR="003D1869" w:rsidRPr="00951A4E" w:rsidRDefault="003D1869" w:rsidP="003D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rPr>
          <w:rFonts w:ascii="Times New Roman" w:hAnsi="Times New Roman"/>
          <w:bCs/>
          <w:sz w:val="24"/>
          <w:szCs w:val="24"/>
        </w:rPr>
        <w:sectPr w:rsidR="003D1869" w:rsidRPr="00951A4E">
          <w:pgSz w:w="16838" w:h="11906" w:orient="landscape"/>
          <w:pgMar w:top="1134" w:right="1134" w:bottom="680" w:left="1134" w:header="709" w:footer="709" w:gutter="0"/>
          <w:cols w:space="720"/>
        </w:sectPr>
      </w:pPr>
    </w:p>
    <w:p w:rsidR="003D1869" w:rsidRPr="0001679E" w:rsidRDefault="003D1869" w:rsidP="003D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01679E">
        <w:rPr>
          <w:rFonts w:ascii="Times New Roman" w:hAnsi="Times New Roman"/>
          <w:b/>
          <w:sz w:val="24"/>
          <w:szCs w:val="24"/>
        </w:rPr>
        <w:lastRenderedPageBreak/>
        <w:t xml:space="preserve">2. АНАЛИЗ ПРОГРАММЫ КОМПЛЕКСНОГО СОЦИАЛЬНО-ЭКОНОМИЧЕСКОГО РАЗВИТИЯ КОЗЫРЕВСКОГО СЕЛЬСКОГО ПОСЕЛЕНИЯ </w:t>
      </w:r>
    </w:p>
    <w:p w:rsidR="003D1869" w:rsidRPr="0001679E" w:rsidRDefault="003D1869" w:rsidP="003D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01679E">
        <w:rPr>
          <w:rFonts w:ascii="Times New Roman" w:hAnsi="Times New Roman"/>
          <w:b/>
          <w:sz w:val="24"/>
          <w:szCs w:val="24"/>
        </w:rPr>
        <w:t xml:space="preserve">В ЦЕЛЯХ ВЫЯВЛЕНИЯ ПОКАЗАТЕЛЕЙ, КОТОРЫЕ НЕОБХОДИМО УЧИТЫВАТЬ В МЕСТНЫХ НОРМАТИВАХ </w:t>
      </w:r>
    </w:p>
    <w:p w:rsidR="003D1869" w:rsidRPr="0001679E" w:rsidRDefault="003D1869" w:rsidP="003D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01679E">
        <w:rPr>
          <w:rFonts w:ascii="Times New Roman" w:hAnsi="Times New Roman"/>
          <w:b/>
          <w:sz w:val="24"/>
          <w:szCs w:val="24"/>
        </w:rPr>
        <w:t>ГРАДОСТРОИТЕЛЬНОГО ПРОЕКТИРОВАНИЯ</w:t>
      </w:r>
    </w:p>
    <w:p w:rsidR="003D1869" w:rsidRPr="00951A4E"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Местные нормативы градостроительного проектирования Козыревского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Козыревского сельского поселения с учетом перспективы его развития.</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Нормативы направлены на устойчивое развитие территории Козыревского 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Формирование благоприятной среды жизнедеятельности населения обусловлено в нормативах за счет оптимизации функционального зонирования территории Козыревского сельского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r w:rsidRPr="002E1A5C">
        <w:rPr>
          <w:rFonts w:ascii="Times New Roman" w:hAnsi="Times New Roman"/>
          <w:spacing w:val="-2"/>
          <w:sz w:val="24"/>
          <w:szCs w:val="24"/>
        </w:rPr>
        <w:t>.</w:t>
      </w:r>
    </w:p>
    <w:p w:rsidR="003D1869" w:rsidRPr="00BF5CCA"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Нормативы обеспечивают социальную стабильность, соблюдение социальных прав и гарантий населения Козыревского сельского поселения Камчатского края за счет</w:t>
      </w:r>
      <w:r w:rsidRPr="00BF5CCA">
        <w:rPr>
          <w:rFonts w:ascii="Times New Roman" w:hAnsi="Times New Roman"/>
          <w:sz w:val="24"/>
          <w:szCs w:val="24"/>
        </w:rPr>
        <w:t xml:space="preserve"> использования социальных стандартов и норм, установленных Правительством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w:t>
      </w:r>
      <w:proofErr w:type="gramEnd"/>
      <w:r w:rsidRPr="002E1A5C">
        <w:rPr>
          <w:rFonts w:ascii="Times New Roman" w:hAnsi="Times New Roman"/>
          <w:sz w:val="24"/>
          <w:szCs w:val="24"/>
        </w:rPr>
        <w:t xml:space="preserve"> социально-экономического развития Российской Федерации на период до 2020 года, </w:t>
      </w:r>
      <w:proofErr w:type="gramStart"/>
      <w:r w:rsidRPr="002E1A5C">
        <w:rPr>
          <w:rFonts w:ascii="Times New Roman" w:hAnsi="Times New Roman"/>
          <w:sz w:val="24"/>
          <w:szCs w:val="24"/>
        </w:rPr>
        <w:t>утвержденная</w:t>
      </w:r>
      <w:proofErr w:type="gramEnd"/>
      <w:r w:rsidRPr="002E1A5C">
        <w:rPr>
          <w:rFonts w:ascii="Times New Roman" w:hAnsi="Times New Roman"/>
          <w:sz w:val="24"/>
          <w:szCs w:val="24"/>
        </w:rPr>
        <w:t xml:space="preserve"> Распоряжением Правительства Российской Федерации от 17 ноября 2008 года № 1662-р.</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w:t>
      </w:r>
      <w:r w:rsidRPr="002E1A5C">
        <w:rPr>
          <w:rFonts w:ascii="Times New Roman" w:hAnsi="Times New Roman"/>
          <w:bCs/>
          <w:sz w:val="24"/>
          <w:szCs w:val="24"/>
        </w:rPr>
        <w:t>период до 2025 года</w:t>
      </w:r>
      <w:r w:rsidRPr="002E1A5C">
        <w:rPr>
          <w:rFonts w:ascii="Times New Roman" w:hAnsi="Times New Roman"/>
          <w:sz w:val="24"/>
          <w:szCs w:val="24"/>
        </w:rPr>
        <w:t xml:space="preserve">, утвержденная Постановлением Правительства Камчатского края от </w:t>
      </w:r>
      <w:r w:rsidRPr="002E1A5C">
        <w:rPr>
          <w:rFonts w:ascii="Times New Roman" w:hAnsi="Times New Roman"/>
          <w:bCs/>
          <w:sz w:val="24"/>
          <w:szCs w:val="24"/>
        </w:rPr>
        <w:t xml:space="preserve">27 июля 2010 года № 332-П </w:t>
      </w:r>
      <w:r w:rsidRPr="002E1A5C">
        <w:rPr>
          <w:rFonts w:ascii="Times New Roman" w:hAnsi="Times New Roman"/>
          <w:sz w:val="24"/>
          <w:szCs w:val="24"/>
        </w:rPr>
        <w:t xml:space="preserve">(далее – Стратегия), которая предполагает </w:t>
      </w:r>
      <w:r w:rsidRPr="002E1A5C">
        <w:rPr>
          <w:rFonts w:ascii="Times New Roman" w:hAnsi="Times New Roman"/>
          <w:b/>
          <w:sz w:val="24"/>
          <w:szCs w:val="24"/>
        </w:rPr>
        <w:t>целевой</w:t>
      </w:r>
      <w:r w:rsidRPr="002E1A5C">
        <w:rPr>
          <w:rFonts w:ascii="Times New Roman" w:hAnsi="Times New Roman"/>
          <w:sz w:val="24"/>
          <w:szCs w:val="24"/>
        </w:rPr>
        <w:t xml:space="preserve"> (</w:t>
      </w:r>
      <w:proofErr w:type="spellStart"/>
      <w:r w:rsidRPr="002E1A5C">
        <w:rPr>
          <w:rFonts w:ascii="Times New Roman" w:hAnsi="Times New Roman"/>
          <w:sz w:val="24"/>
          <w:szCs w:val="24"/>
        </w:rPr>
        <w:t>инновационно</w:t>
      </w:r>
      <w:proofErr w:type="spellEnd"/>
      <w:r w:rsidRPr="002E1A5C">
        <w:rPr>
          <w:rFonts w:ascii="Times New Roman" w:hAnsi="Times New Roman"/>
          <w:sz w:val="24"/>
          <w:szCs w:val="24"/>
        </w:rPr>
        <w:t>-кластерный) сценарий социально-экономического развития.</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Целевой (или оптимальный) сценарий ориентирован на </w:t>
      </w:r>
      <w:proofErr w:type="spellStart"/>
      <w:r w:rsidRPr="002E1A5C">
        <w:rPr>
          <w:rFonts w:ascii="Times New Roman" w:hAnsi="Times New Roman"/>
          <w:sz w:val="24"/>
          <w:szCs w:val="24"/>
        </w:rPr>
        <w:t>инновационно</w:t>
      </w:r>
      <w:proofErr w:type="spellEnd"/>
      <w:r w:rsidRPr="002E1A5C">
        <w:rPr>
          <w:rFonts w:ascii="Times New Roman" w:hAnsi="Times New Roman"/>
          <w:sz w:val="24"/>
          <w:szCs w:val="24"/>
        </w:rPr>
        <w:t xml:space="preserve">-кластерный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 </w:t>
      </w:r>
      <w:r w:rsidRPr="002E1A5C">
        <w:rPr>
          <w:rFonts w:ascii="Times New Roman" w:hAnsi="Times New Roman"/>
          <w:b/>
          <w:sz w:val="24"/>
          <w:szCs w:val="24"/>
        </w:rPr>
        <w:t>инерционного</w:t>
      </w:r>
      <w:r w:rsidRPr="002E1A5C">
        <w:rPr>
          <w:rFonts w:ascii="Times New Roman" w:hAnsi="Times New Roman"/>
          <w:sz w:val="24"/>
          <w:szCs w:val="24"/>
        </w:rPr>
        <w:t>,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 </w:t>
      </w:r>
      <w:proofErr w:type="spellStart"/>
      <w:r w:rsidRPr="002E1A5C">
        <w:rPr>
          <w:rFonts w:ascii="Times New Roman" w:hAnsi="Times New Roman"/>
          <w:b/>
          <w:sz w:val="24"/>
          <w:szCs w:val="24"/>
        </w:rPr>
        <w:t>энерго</w:t>
      </w:r>
      <w:proofErr w:type="spellEnd"/>
      <w:r w:rsidRPr="002E1A5C">
        <w:rPr>
          <w:rFonts w:ascii="Times New Roman" w:hAnsi="Times New Roman"/>
          <w:b/>
          <w:sz w:val="24"/>
          <w:szCs w:val="24"/>
        </w:rPr>
        <w:t>-сырьевого</w:t>
      </w:r>
      <w:r w:rsidRPr="002E1A5C">
        <w:rPr>
          <w:rFonts w:ascii="Times New Roman" w:hAnsi="Times New Roman"/>
          <w:sz w:val="24"/>
          <w:szCs w:val="24"/>
        </w:rPr>
        <w:t>,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w:t>
      </w:r>
      <w:proofErr w:type="spellStart"/>
      <w:r w:rsidRPr="002E1A5C">
        <w:rPr>
          <w:rFonts w:ascii="Times New Roman" w:hAnsi="Times New Roman"/>
          <w:sz w:val="24"/>
          <w:szCs w:val="24"/>
        </w:rPr>
        <w:t>энерго</w:t>
      </w:r>
      <w:proofErr w:type="spellEnd"/>
      <w:r w:rsidRPr="002E1A5C">
        <w:rPr>
          <w:rFonts w:ascii="Times New Roman" w:hAnsi="Times New Roman"/>
          <w:sz w:val="24"/>
          <w:szCs w:val="24"/>
        </w:rPr>
        <w:t xml:space="preserve">-сырьевой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w:t>
      </w:r>
      <w:r w:rsidRPr="002E1A5C">
        <w:rPr>
          <w:rFonts w:ascii="Times New Roman" w:hAnsi="Times New Roman"/>
          <w:sz w:val="24"/>
          <w:szCs w:val="24"/>
        </w:rPr>
        <w:lastRenderedPageBreak/>
        <w:t>муниципальных районов, что позволит получить городским и сельским поселениям импульс опережающего развития.</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 соответствии со Стратегией социально-экономического развития Камчатского края в Козыревском  сельском поселении разработана Программа комплексного социально-экономического развития </w:t>
      </w:r>
      <w:r>
        <w:rPr>
          <w:rFonts w:ascii="Times New Roman" w:hAnsi="Times New Roman"/>
          <w:sz w:val="24"/>
          <w:szCs w:val="24"/>
        </w:rPr>
        <w:t xml:space="preserve">Козыревского </w:t>
      </w:r>
      <w:r w:rsidRPr="002E1A5C">
        <w:rPr>
          <w:rFonts w:ascii="Times New Roman" w:hAnsi="Times New Roman"/>
          <w:sz w:val="24"/>
          <w:szCs w:val="24"/>
        </w:rPr>
        <w:t>сельского поселения на расчетный срок, утвержденная в установленном порядке (далее – Программа).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Программа в целом определяет систему долгосрочных целей, важнейших направлений, приоритетов комплексного социально-экономического развития Козыревского сельского поселения и механизмы достижения намеченных целей, в том числе:</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кластерное развитие, обеспечивающее ускоренное развитие экономики Козыревского  сельского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3D1869" w:rsidRPr="002E1A5C" w:rsidRDefault="003D1869" w:rsidP="003D1869">
      <w:pPr>
        <w:widowControl w:val="0"/>
        <w:spacing w:after="0" w:line="240" w:lineRule="auto"/>
        <w:ind w:firstLine="1134"/>
        <w:jc w:val="both"/>
        <w:rPr>
          <w:rFonts w:ascii="Times New Roman" w:hAnsi="Times New Roman"/>
          <w:sz w:val="24"/>
          <w:szCs w:val="24"/>
          <w:shd w:val="clear" w:color="auto" w:fill="FFFFFF"/>
        </w:rPr>
      </w:pPr>
      <w:r w:rsidRPr="002E1A5C">
        <w:rPr>
          <w:rFonts w:ascii="Times New Roman" w:hAnsi="Times New Roman"/>
          <w:sz w:val="24"/>
          <w:szCs w:val="24"/>
        </w:rPr>
        <w:t xml:space="preserve">- агропромышленного комплекса, в том числе </w:t>
      </w:r>
      <w:r w:rsidRPr="002E1A5C">
        <w:rPr>
          <w:rFonts w:ascii="Times New Roman" w:hAnsi="Times New Roman"/>
          <w:sz w:val="24"/>
          <w:szCs w:val="24"/>
          <w:shd w:val="clear" w:color="auto" w:fill="FFFFFF"/>
        </w:rPr>
        <w:t>обеспечение жителей Козыревского сельского поселения и прилегающих территорий качественной и доступной сельскохозяйственной продукцией местного производства;</w:t>
      </w:r>
    </w:p>
    <w:p w:rsidR="003D1869" w:rsidRPr="002E1A5C" w:rsidRDefault="003D1869" w:rsidP="003D1869">
      <w:pPr>
        <w:widowControl w:val="0"/>
        <w:spacing w:after="0" w:line="240" w:lineRule="auto"/>
        <w:ind w:firstLine="1134"/>
        <w:jc w:val="both"/>
        <w:rPr>
          <w:rFonts w:ascii="Times New Roman" w:hAnsi="Times New Roman"/>
          <w:sz w:val="24"/>
          <w:szCs w:val="24"/>
          <w:shd w:val="clear" w:color="auto" w:fill="FFFFFF"/>
        </w:rPr>
      </w:pPr>
      <w:r w:rsidRPr="002E1A5C">
        <w:rPr>
          <w:rFonts w:ascii="Times New Roman" w:hAnsi="Times New Roman"/>
          <w:sz w:val="24"/>
          <w:szCs w:val="24"/>
          <w:shd w:val="clear" w:color="auto" w:fill="FFFFFF"/>
        </w:rPr>
        <w:t>- деятельности субъектов малого и среднего предпринимательства, повышение конкурентоспособности местных производителей на внутреннем рынке;</w:t>
      </w:r>
    </w:p>
    <w:p w:rsidR="003D1869" w:rsidRPr="002E1A5C" w:rsidRDefault="003D1869" w:rsidP="003D1869">
      <w:pPr>
        <w:widowControl w:val="0"/>
        <w:spacing w:after="0" w:line="240" w:lineRule="auto"/>
        <w:ind w:firstLine="1134"/>
        <w:jc w:val="both"/>
        <w:rPr>
          <w:rFonts w:ascii="Times New Roman" w:hAnsi="Times New Roman"/>
          <w:sz w:val="24"/>
          <w:szCs w:val="24"/>
          <w:shd w:val="clear" w:color="auto" w:fill="FFFFFF"/>
        </w:rPr>
      </w:pPr>
      <w:r w:rsidRPr="002E1A5C">
        <w:rPr>
          <w:rFonts w:ascii="Times New Roman" w:hAnsi="Times New Roman"/>
          <w:sz w:val="24"/>
          <w:szCs w:val="24"/>
          <w:shd w:val="clear" w:color="auto" w:fill="FFFFFF"/>
        </w:rPr>
        <w:t>- рекреации и туризма на основе имеющихся природных (в том числе лечебно-оздоровительных) ресурсов, культурных и этнических особенностей;</w:t>
      </w:r>
    </w:p>
    <w:p w:rsidR="003D1869" w:rsidRPr="002E1A5C" w:rsidRDefault="003D1869" w:rsidP="003D1869">
      <w:pPr>
        <w:widowControl w:val="0"/>
        <w:spacing w:after="0" w:line="240" w:lineRule="auto"/>
        <w:ind w:firstLine="1134"/>
        <w:jc w:val="both"/>
        <w:rPr>
          <w:rFonts w:ascii="Times New Roman" w:hAnsi="Times New Roman"/>
          <w:sz w:val="24"/>
          <w:szCs w:val="24"/>
          <w:shd w:val="clear" w:color="auto" w:fill="FFFFFF"/>
        </w:rPr>
      </w:pPr>
      <w:r w:rsidRPr="002E1A5C">
        <w:rPr>
          <w:rFonts w:ascii="Times New Roman" w:hAnsi="Times New Roman"/>
          <w:sz w:val="24"/>
          <w:szCs w:val="24"/>
          <w:shd w:val="clear" w:color="auto" w:fill="FFFFFF"/>
        </w:rPr>
        <w:t>- иных направлений (</w:t>
      </w:r>
      <w:proofErr w:type="spellStart"/>
      <w:r w:rsidRPr="002E1A5C">
        <w:rPr>
          <w:rFonts w:ascii="Times New Roman" w:hAnsi="Times New Roman"/>
          <w:sz w:val="24"/>
          <w:szCs w:val="24"/>
        </w:rPr>
        <w:t>морехозяйственная</w:t>
      </w:r>
      <w:proofErr w:type="spellEnd"/>
      <w:r w:rsidRPr="002E1A5C">
        <w:rPr>
          <w:rFonts w:ascii="Times New Roman" w:hAnsi="Times New Roman"/>
          <w:sz w:val="24"/>
          <w:szCs w:val="24"/>
        </w:rPr>
        <w:t xml:space="preserve"> деятельность, минерально-сырьевой комплекс, рыбопромышленный комплекс, лесной комплекс и др.);</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в сфере занятости – создание новых, в том числе высококвалифицированных рабочих мест.</w:t>
      </w:r>
    </w:p>
    <w:p w:rsidR="003D1869" w:rsidRPr="00951A4E" w:rsidRDefault="003D1869" w:rsidP="003D1869">
      <w:pPr>
        <w:widowControl w:val="0"/>
        <w:spacing w:after="0" w:line="240" w:lineRule="auto"/>
        <w:ind w:firstLine="709"/>
        <w:jc w:val="both"/>
        <w:rPr>
          <w:rFonts w:ascii="Times New Roman" w:hAnsi="Times New Roman"/>
          <w:sz w:val="26"/>
          <w:szCs w:val="26"/>
        </w:rPr>
      </w:pPr>
      <w:r w:rsidRPr="002E1A5C">
        <w:rPr>
          <w:rFonts w:ascii="Times New Roman" w:hAnsi="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w:t>
      </w:r>
      <w:r w:rsidRPr="00951A4E">
        <w:rPr>
          <w:rFonts w:ascii="Times New Roman" w:hAnsi="Times New Roman"/>
          <w:sz w:val="26"/>
          <w:szCs w:val="26"/>
        </w:rPr>
        <w:t xml:space="preserve"> </w:t>
      </w:r>
      <w:r w:rsidRPr="00951A4E">
        <w:rPr>
          <w:rFonts w:ascii="Times New Roman" w:hAnsi="Times New Roman"/>
          <w:spacing w:val="-2"/>
          <w:sz w:val="26"/>
          <w:szCs w:val="26"/>
        </w:rPr>
        <w:t>и создание благоприятных условий жизнедеятельности населения.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В Программе комплексного социально-экономического развития Козыревского </w:t>
      </w:r>
      <w:r w:rsidRPr="002E1A5C">
        <w:rPr>
          <w:rFonts w:ascii="Times New Roman" w:hAnsi="Times New Roman"/>
          <w:spacing w:val="-2"/>
          <w:sz w:val="24"/>
          <w:szCs w:val="24"/>
        </w:rPr>
        <w:t>сельского поселения</w:t>
      </w:r>
      <w:r w:rsidRPr="002E1A5C">
        <w:rPr>
          <w:rFonts w:ascii="Times New Roman" w:hAnsi="Times New Roman"/>
          <w:sz w:val="24"/>
          <w:szCs w:val="24"/>
        </w:rPr>
        <w:t xml:space="preserve">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w:t>
      </w:r>
      <w:proofErr w:type="gramEnd"/>
      <w:r w:rsidRPr="002E1A5C">
        <w:rPr>
          <w:rFonts w:ascii="Times New Roman" w:hAnsi="Times New Roman"/>
          <w:sz w:val="24"/>
          <w:szCs w:val="24"/>
        </w:rPr>
        <w:t>, развитие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Козыревского </w:t>
      </w:r>
      <w:r w:rsidRPr="002E1A5C">
        <w:rPr>
          <w:rFonts w:ascii="Times New Roman" w:hAnsi="Times New Roman"/>
          <w:spacing w:val="-2"/>
          <w:sz w:val="24"/>
          <w:szCs w:val="24"/>
        </w:rPr>
        <w:t>сельского поселения</w:t>
      </w:r>
      <w:r w:rsidRPr="002E1A5C">
        <w:rPr>
          <w:rFonts w:ascii="Times New Roman" w:hAnsi="Times New Roman"/>
          <w:sz w:val="24"/>
          <w:szCs w:val="24"/>
        </w:rPr>
        <w:t xml:space="preserve">. Кроме того, местные нормативы структурированы в соответствии с полномочиями  органов местного самоуправления Козыревского  </w:t>
      </w:r>
      <w:r w:rsidRPr="002E1A5C">
        <w:rPr>
          <w:rFonts w:ascii="Times New Roman" w:hAnsi="Times New Roman"/>
          <w:spacing w:val="-2"/>
          <w:sz w:val="24"/>
          <w:szCs w:val="24"/>
        </w:rPr>
        <w:t>сельского поселения</w:t>
      </w:r>
      <w:r w:rsidRPr="002E1A5C">
        <w:rPr>
          <w:rFonts w:ascii="Times New Roman" w:hAnsi="Times New Roman"/>
          <w:sz w:val="24"/>
          <w:szCs w:val="24"/>
        </w:rPr>
        <w:t xml:space="preserve">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В нормативах приведен раздел «Функциональное зонирование территории сельского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Приоритетной задачей является обеспечение устойчивого и надежного функционирования систем электро-, тепл</w:t>
      </w:r>
      <w:proofErr w:type="gramStart"/>
      <w:r w:rsidRPr="002E1A5C">
        <w:rPr>
          <w:rFonts w:ascii="Times New Roman" w:hAnsi="Times New Roman"/>
          <w:sz w:val="24"/>
          <w:szCs w:val="24"/>
        </w:rPr>
        <w:t>о-</w:t>
      </w:r>
      <w:proofErr w:type="gramEnd"/>
      <w:r w:rsidRPr="002E1A5C">
        <w:rPr>
          <w:rFonts w:ascii="Times New Roman" w:hAnsi="Times New Roman"/>
          <w:sz w:val="24"/>
          <w:szCs w:val="24"/>
        </w:rPr>
        <w:t xml:space="preserve">, газо-, водоснабжения и водоотведения, связи, а также создание условий для стабильного функционирования объектов жилищно-коммунального хозяйства. В целях </w:t>
      </w:r>
      <w:r w:rsidRPr="002E1A5C">
        <w:rPr>
          <w:rFonts w:ascii="Times New Roman" w:hAnsi="Times New Roman"/>
          <w:sz w:val="24"/>
          <w:szCs w:val="24"/>
        </w:rPr>
        <w:lastRenderedPageBreak/>
        <w:t xml:space="preserve">выполнения данной задачи в нормативах разработан раздел «Нормативы градостроительного 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Козыревского сельского поселения.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Развитие дорожно-транспортной инфраструктуры Козыревского сельского поселения отстает от уровня автомобилизации населения. В Козыревском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Таким образом, одним из важнейших условий устойчивого развития экономики Козыревского сельского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w:t>
      </w:r>
      <w:proofErr w:type="gramStart"/>
      <w:r w:rsidRPr="002E1A5C">
        <w:rPr>
          <w:rFonts w:ascii="Times New Roman" w:hAnsi="Times New Roman"/>
          <w:sz w:val="24"/>
          <w:szCs w:val="24"/>
        </w:rPr>
        <w:t>«Внешний транспорт в пределах границ Козыревского сельского поселения», «Сеть улиц и дорог Козыревского сельского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Козыревского сельского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w:t>
      </w:r>
      <w:proofErr w:type="gramEnd"/>
      <w:r w:rsidRPr="002E1A5C">
        <w:rPr>
          <w:rFonts w:ascii="Times New Roman" w:hAnsi="Times New Roman"/>
          <w:sz w:val="24"/>
          <w:szCs w:val="24"/>
        </w:rPr>
        <w:t xml:space="preserve">).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Социальная инфраструктура Козыревского сельского поселения (образование, здравоохранение, культура, физкультура и спорт, культура и искусство) развита на достаточно высоком уровне. В Козыревском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w:t>
      </w:r>
      <w:r w:rsidRPr="002E1A5C">
        <w:rPr>
          <w:rFonts w:ascii="Times New Roman" w:hAnsi="Times New Roman"/>
          <w:spacing w:val="-2"/>
          <w:sz w:val="24"/>
          <w:szCs w:val="24"/>
        </w:rPr>
        <w:t xml:space="preserve">технической базы социальной сферы </w:t>
      </w:r>
      <w:r w:rsidRPr="002E1A5C">
        <w:rPr>
          <w:rFonts w:ascii="Times New Roman" w:hAnsi="Times New Roman"/>
          <w:sz w:val="24"/>
          <w:szCs w:val="24"/>
        </w:rPr>
        <w:t>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3D1869" w:rsidRPr="00613797" w:rsidRDefault="003D1869" w:rsidP="003D1869">
      <w:pPr>
        <w:widowControl w:val="0"/>
        <w:tabs>
          <w:tab w:val="left" w:pos="6236"/>
        </w:tabs>
        <w:spacing w:after="0" w:line="240" w:lineRule="auto"/>
        <w:ind w:firstLine="709"/>
        <w:jc w:val="both"/>
        <w:rPr>
          <w:rFonts w:ascii="Times New Roman" w:hAnsi="Times New Roman"/>
          <w:sz w:val="24"/>
          <w:szCs w:val="24"/>
        </w:rPr>
      </w:pPr>
      <w:r w:rsidRPr="002E1A5C">
        <w:rPr>
          <w:rFonts w:ascii="Times New Roman" w:hAnsi="Times New Roman"/>
          <w:sz w:val="24"/>
          <w:szCs w:val="24"/>
        </w:rPr>
        <w:t>На развитие социальной инфраструктуры Козыревского сельского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w:t>
      </w:r>
      <w:proofErr w:type="gramStart"/>
      <w:r w:rsidRPr="002E1A5C">
        <w:rPr>
          <w:rFonts w:ascii="Times New Roman" w:hAnsi="Times New Roman"/>
          <w:sz w:val="24"/>
          <w:szCs w:val="24"/>
          <w:vertAlign w:val="superscript"/>
        </w:rPr>
        <w:t>2</w:t>
      </w:r>
      <w:proofErr w:type="gramEnd"/>
      <w:r w:rsidRPr="002E1A5C">
        <w:rPr>
          <w:rFonts w:ascii="Times New Roman" w:hAnsi="Times New Roman"/>
          <w:sz w:val="24"/>
          <w:szCs w:val="24"/>
        </w:rPr>
        <w:t xml:space="preserve">),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муниципального образования. </w:t>
      </w:r>
      <w:r w:rsidRPr="00613797">
        <w:rPr>
          <w:rFonts w:ascii="Times New Roman" w:hAnsi="Times New Roman"/>
          <w:sz w:val="24"/>
          <w:szCs w:val="24"/>
        </w:rPr>
        <w:t>Исторически сложившаяся социальная инфраструктура обеспечивает значительное развитие крупных городских систем (</w:t>
      </w:r>
      <w:proofErr w:type="spellStart"/>
      <w:r w:rsidRPr="00613797">
        <w:rPr>
          <w:rFonts w:ascii="Times New Roman" w:hAnsi="Times New Roman"/>
          <w:sz w:val="24"/>
          <w:szCs w:val="24"/>
        </w:rPr>
        <w:t>Петропавловско-Елизовская</w:t>
      </w:r>
      <w:proofErr w:type="spellEnd"/>
      <w:r w:rsidRPr="00613797">
        <w:rPr>
          <w:rFonts w:ascii="Times New Roman" w:hAnsi="Times New Roman"/>
          <w:sz w:val="24"/>
          <w:szCs w:val="24"/>
        </w:rPr>
        <w:t xml:space="preserve"> агломерация) при недостаточной районообразующей роли  поселений, которые входят в муниципальный район, а население, и соответственно объекты социальной сферы сельских поселений с малой численностью населения, неизменно сокращаются или отсутствуют.</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Поэтому целью развития социальной инфраструктуры в Козыревском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3D1869" w:rsidRPr="0001679E" w:rsidRDefault="003D1869" w:rsidP="003D1869">
      <w:pPr>
        <w:widowControl w:val="0"/>
        <w:tabs>
          <w:tab w:val="left" w:pos="6236"/>
        </w:tabs>
        <w:spacing w:after="0" w:line="240" w:lineRule="auto"/>
        <w:ind w:firstLine="709"/>
        <w:jc w:val="both"/>
        <w:rPr>
          <w:rFonts w:ascii="Times New Roman" w:hAnsi="Times New Roman"/>
          <w:sz w:val="24"/>
          <w:szCs w:val="24"/>
        </w:rPr>
      </w:pPr>
      <w:r w:rsidRPr="0001679E">
        <w:rPr>
          <w:rFonts w:ascii="Times New Roman" w:hAnsi="Times New Roman"/>
          <w:sz w:val="24"/>
          <w:szCs w:val="24"/>
        </w:rPr>
        <w:t xml:space="preserve">Учитывая специфические особенности Козыревского сельского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w:t>
      </w:r>
      <w:r w:rsidRPr="0001679E">
        <w:rPr>
          <w:rFonts w:ascii="Times New Roman" w:hAnsi="Times New Roman"/>
          <w:sz w:val="24"/>
          <w:szCs w:val="24"/>
        </w:rPr>
        <w:lastRenderedPageBreak/>
        <w:t>расположенных в поселении, но и на базе центров обслуживания всех видов с учетом создания доступной транспортной инфраструктуры. В нормативах в соответствии с Программой разработана многофункциональная система обслуживания в опорном поселении, объекты которых доступны для населения Козыревского сельского поселения. Данная система способна осуществить заявленные цели развития социальной инфраструктуры.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bCs/>
          <w:sz w:val="24"/>
          <w:szCs w:val="24"/>
        </w:rPr>
        <w:t xml:space="preserve">В целях решения поставленных задач </w:t>
      </w:r>
      <w:r w:rsidRPr="002E1A5C">
        <w:rPr>
          <w:rFonts w:ascii="Times New Roman" w:hAnsi="Times New Roman"/>
          <w:sz w:val="24"/>
          <w:szCs w:val="24"/>
        </w:rPr>
        <w:t>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w:t>
      </w:r>
      <w:r w:rsidRPr="002E1A5C">
        <w:rPr>
          <w:rFonts w:ascii="Times New Roman" w:hAnsi="Times New Roman"/>
          <w:bCs/>
          <w:sz w:val="24"/>
          <w:szCs w:val="24"/>
        </w:rPr>
        <w:t xml:space="preserve">; объектов </w:t>
      </w:r>
      <w:r w:rsidRPr="002E1A5C">
        <w:rPr>
          <w:rFonts w:ascii="Times New Roman" w:hAnsi="Times New Roman"/>
          <w:sz w:val="24"/>
          <w:szCs w:val="24"/>
        </w:rPr>
        <w:t xml:space="preserve">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w:t>
      </w:r>
      <w:r w:rsidRPr="002E1A5C">
        <w:rPr>
          <w:rFonts w:ascii="Times New Roman" w:hAnsi="Times New Roman"/>
          <w:bCs/>
          <w:sz w:val="24"/>
          <w:szCs w:val="24"/>
        </w:rPr>
        <w:t xml:space="preserve">объектов обслуживания регионального значения, расположенных на территории Козыревского </w:t>
      </w:r>
      <w:r w:rsidRPr="002E1A5C">
        <w:rPr>
          <w:rFonts w:ascii="Times New Roman" w:hAnsi="Times New Roman"/>
          <w:sz w:val="24"/>
          <w:szCs w:val="24"/>
        </w:rPr>
        <w:t>сельского поселения</w:t>
      </w:r>
      <w:r w:rsidRPr="002E1A5C">
        <w:rPr>
          <w:rFonts w:ascii="Times New Roman" w:hAnsi="Times New Roman"/>
          <w:bCs/>
          <w:sz w:val="24"/>
          <w:szCs w:val="24"/>
        </w:rPr>
        <w:t xml:space="preserve">. </w:t>
      </w:r>
      <w:r w:rsidRPr="002E1A5C">
        <w:rPr>
          <w:rFonts w:ascii="Times New Roman" w:hAnsi="Times New Roman"/>
          <w:sz w:val="24"/>
          <w:szCs w:val="24"/>
        </w:rPr>
        <w:t xml:space="preserve">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К вопросам местного значения Козыревского сельского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расчетные показатели, необходимые для подготовки градостроительной документации.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Козыревского сельского поселения.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 целях создания благоприятных условий жизнедеятельности населения на территории Козыревского сельского поселения следует осуществлять благоустройство территории поселения, в том числе обеспечивать нормативный уровень </w:t>
      </w:r>
      <w:proofErr w:type="spellStart"/>
      <w:r w:rsidRPr="002E1A5C">
        <w:rPr>
          <w:rFonts w:ascii="Times New Roman" w:hAnsi="Times New Roman"/>
          <w:sz w:val="24"/>
          <w:szCs w:val="24"/>
        </w:rPr>
        <w:t>озелененности</w:t>
      </w:r>
      <w:proofErr w:type="spellEnd"/>
      <w:r w:rsidRPr="002E1A5C">
        <w:rPr>
          <w:rFonts w:ascii="Times New Roman" w:hAnsi="Times New Roman"/>
          <w:sz w:val="24"/>
          <w:szCs w:val="24"/>
        </w:rPr>
        <w:t xml:space="preserve">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Козыревского сельского поселения.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w:t>
      </w:r>
      <w:r w:rsidRPr="002E1A5C">
        <w:rPr>
          <w:rFonts w:ascii="Times New Roman" w:hAnsi="Times New Roman"/>
          <w:sz w:val="24"/>
          <w:szCs w:val="24"/>
        </w:rPr>
        <w:lastRenderedPageBreak/>
        <w:t>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w:t>
      </w:r>
      <w:proofErr w:type="gramEnd"/>
      <w:r w:rsidRPr="002E1A5C">
        <w:rPr>
          <w:rFonts w:ascii="Times New Roman" w:hAnsi="Times New Roman"/>
          <w:sz w:val="24"/>
          <w:szCs w:val="24"/>
        </w:rPr>
        <w:t xml:space="preserve"> Также в разделе приведены расчетные показатели и нормативные параметры з</w:t>
      </w:r>
      <w:r w:rsidRPr="002E1A5C">
        <w:rPr>
          <w:rFonts w:ascii="Times New Roman" w:hAnsi="Times New Roman"/>
          <w:spacing w:val="-3"/>
          <w:sz w:val="24"/>
          <w:szCs w:val="24"/>
        </w:rPr>
        <w:t xml:space="preserve">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w:t>
      </w:r>
      <w:r w:rsidRPr="002E1A5C">
        <w:rPr>
          <w:rFonts w:ascii="Times New Roman" w:hAnsi="Times New Roman"/>
          <w:sz w:val="24"/>
          <w:szCs w:val="24"/>
        </w:rPr>
        <w:t>подготовки градостроительной документации.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3D1869" w:rsidRPr="002E1A5C" w:rsidRDefault="003D1869" w:rsidP="003D1869">
      <w:pPr>
        <w:widowControl w:val="0"/>
        <w:tabs>
          <w:tab w:val="left" w:pos="6236"/>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 Программе отражены требования по охране окружающей среды на территории сельского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Козыревского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Для достижения целей поставленных Программой по обеспечению комфортных условий жизнедеятельности населения Козыревского сельского поселения в нормативах разработан раздел «Нормативы охраны окружающей среды</w:t>
      </w:r>
      <w:r w:rsidRPr="002E1A5C">
        <w:rPr>
          <w:rFonts w:ascii="Times New Roman" w:hAnsi="Times New Roman"/>
          <w:bCs/>
          <w:sz w:val="24"/>
          <w:szCs w:val="24"/>
        </w:rPr>
        <w:t xml:space="preserve">», в котором приведены </w:t>
      </w:r>
      <w:r w:rsidRPr="002E1A5C">
        <w:rPr>
          <w:rFonts w:ascii="Times New Roman" w:hAnsi="Times New Roman"/>
          <w:sz w:val="24"/>
          <w:szCs w:val="24"/>
        </w:rPr>
        <w:t>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w:t>
      </w:r>
      <w:proofErr w:type="gramEnd"/>
      <w:r w:rsidRPr="002E1A5C">
        <w:rPr>
          <w:rFonts w:ascii="Times New Roman" w:hAnsi="Times New Roman"/>
          <w:sz w:val="24"/>
          <w:szCs w:val="24"/>
        </w:rPr>
        <w:t>, в том числе санитарно-защитных зон, и охраны природных ресурсов.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Козыревского сельского поселения.</w:t>
      </w:r>
    </w:p>
    <w:p w:rsidR="003D1869" w:rsidRPr="002E1A5C" w:rsidRDefault="003D1869" w:rsidP="003D1869">
      <w:pPr>
        <w:pStyle w:val="ConsNormal"/>
        <w:ind w:right="0" w:firstLine="709"/>
        <w:jc w:val="both"/>
        <w:rPr>
          <w:rFonts w:ascii="Times New Roman" w:hAnsi="Times New Roman" w:cs="Times New Roman"/>
          <w:sz w:val="24"/>
          <w:szCs w:val="24"/>
        </w:rPr>
      </w:pPr>
      <w:r w:rsidRPr="002E1A5C">
        <w:rPr>
          <w:rFonts w:ascii="Times New Roman" w:hAnsi="Times New Roman" w:cs="Times New Roman"/>
          <w:sz w:val="24"/>
          <w:szCs w:val="24"/>
        </w:rPr>
        <w:t>Как указано выше, на основании анализа Программы комплексного социально-экономического развития Козыревского сельского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Козыревского сельского поселения.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Разработанные местные нормативы градостроительного проектирования Козыревского сельского 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социально-экономического развития Козыревского сельского поселения. </w:t>
      </w:r>
    </w:p>
    <w:p w:rsidR="003D1869" w:rsidRPr="002E1A5C" w:rsidRDefault="003D1869" w:rsidP="003D1869">
      <w:pPr>
        <w:spacing w:after="0" w:line="240" w:lineRule="auto"/>
        <w:rPr>
          <w:sz w:val="24"/>
          <w:szCs w:val="24"/>
        </w:rPr>
      </w:pP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p>
    <w:p w:rsidR="003D1869" w:rsidRPr="0001679E" w:rsidRDefault="003D1869" w:rsidP="003D1869">
      <w:pPr>
        <w:widowControl w:val="0"/>
        <w:spacing w:after="0" w:line="240" w:lineRule="auto"/>
        <w:jc w:val="center"/>
        <w:rPr>
          <w:rFonts w:ascii="Times New Roman" w:hAnsi="Times New Roman"/>
          <w:b/>
          <w:caps/>
          <w:sz w:val="24"/>
          <w:szCs w:val="24"/>
        </w:rPr>
      </w:pPr>
      <w:r w:rsidRPr="002E1A5C">
        <w:rPr>
          <w:rFonts w:ascii="Times New Roman" w:hAnsi="Times New Roman"/>
          <w:b/>
          <w:caps/>
          <w:sz w:val="24"/>
          <w:szCs w:val="24"/>
        </w:rPr>
        <w:br w:type="page"/>
      </w:r>
      <w:r w:rsidRPr="0001679E">
        <w:rPr>
          <w:rFonts w:ascii="Times New Roman" w:hAnsi="Times New Roman"/>
          <w:b/>
          <w:caps/>
          <w:sz w:val="24"/>
          <w:szCs w:val="24"/>
        </w:rPr>
        <w:lastRenderedPageBreak/>
        <w:t xml:space="preserve">3. Перечень </w:t>
      </w:r>
      <w:proofErr w:type="gramStart"/>
      <w:r w:rsidRPr="0001679E">
        <w:rPr>
          <w:rFonts w:ascii="Times New Roman" w:hAnsi="Times New Roman"/>
          <w:b/>
          <w:caps/>
          <w:sz w:val="24"/>
          <w:szCs w:val="24"/>
        </w:rPr>
        <w:t>нормативных</w:t>
      </w:r>
      <w:proofErr w:type="gramEnd"/>
      <w:r w:rsidRPr="0001679E">
        <w:rPr>
          <w:rFonts w:ascii="Times New Roman" w:hAnsi="Times New Roman"/>
          <w:b/>
          <w:caps/>
          <w:sz w:val="24"/>
          <w:szCs w:val="24"/>
        </w:rPr>
        <w:t xml:space="preserve"> правовых и</w:t>
      </w:r>
    </w:p>
    <w:p w:rsidR="003D1869" w:rsidRPr="00951A4E" w:rsidRDefault="003D1869" w:rsidP="003D1869">
      <w:pPr>
        <w:widowControl w:val="0"/>
        <w:spacing w:after="0" w:line="360" w:lineRule="auto"/>
        <w:jc w:val="center"/>
        <w:rPr>
          <w:rFonts w:ascii="Times New Roman" w:hAnsi="Times New Roman"/>
          <w:b/>
          <w:caps/>
          <w:sz w:val="26"/>
          <w:szCs w:val="26"/>
        </w:rPr>
      </w:pPr>
      <w:r w:rsidRPr="0001679E">
        <w:rPr>
          <w:rFonts w:ascii="Times New Roman" w:hAnsi="Times New Roman"/>
          <w:b/>
          <w:caps/>
          <w:sz w:val="24"/>
          <w:szCs w:val="24"/>
        </w:rPr>
        <w:t>нормативно-технических документов</w:t>
      </w:r>
    </w:p>
    <w:p w:rsidR="003D1869" w:rsidRPr="002E1A5C" w:rsidRDefault="003D1869" w:rsidP="003D1869">
      <w:pPr>
        <w:widowControl w:val="0"/>
        <w:spacing w:before="240" w:after="120" w:line="360" w:lineRule="auto"/>
        <w:jc w:val="center"/>
        <w:rPr>
          <w:rFonts w:ascii="Times New Roman" w:hAnsi="Times New Roman"/>
          <w:b/>
          <w:sz w:val="24"/>
          <w:szCs w:val="24"/>
        </w:rPr>
      </w:pPr>
      <w:r w:rsidRPr="002E1A5C">
        <w:rPr>
          <w:rFonts w:ascii="Times New Roman" w:hAnsi="Times New Roman"/>
          <w:b/>
          <w:sz w:val="24"/>
          <w:szCs w:val="24"/>
        </w:rPr>
        <w:t>Кодексы Российской Федерации</w:t>
      </w:r>
    </w:p>
    <w:p w:rsidR="003D1869" w:rsidRPr="002E1A5C" w:rsidRDefault="003D1869" w:rsidP="003D1869">
      <w:pPr>
        <w:widowControl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Градостроительный кодекс Российской Федерации от 29 декабря 2004 года № 190-ФЗ</w:t>
      </w:r>
    </w:p>
    <w:p w:rsidR="003D1869" w:rsidRPr="002E1A5C" w:rsidRDefault="003D1869" w:rsidP="003D1869">
      <w:pPr>
        <w:widowControl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 xml:space="preserve">Гражданский кодекс Российской Федерации, часть </w:t>
      </w:r>
      <w:r w:rsidRPr="002E1A5C">
        <w:rPr>
          <w:rFonts w:ascii="Times New Roman" w:hAnsi="Times New Roman"/>
          <w:spacing w:val="-2"/>
          <w:sz w:val="24"/>
          <w:szCs w:val="24"/>
          <w:lang w:val="en-US"/>
        </w:rPr>
        <w:t>I</w:t>
      </w:r>
      <w:r w:rsidRPr="002E1A5C">
        <w:rPr>
          <w:rFonts w:ascii="Times New Roman" w:hAnsi="Times New Roman"/>
          <w:spacing w:val="-2"/>
          <w:sz w:val="24"/>
          <w:szCs w:val="24"/>
        </w:rPr>
        <w:t>, от 30 ноября 1994 года № 51-ФЗ</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Жилищный кодекс Российской Федерации от 29 декабря 2004 года № 188-ФЗ</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Земельный кодекс Российской Федерации от 25 октября 2001 года № 136-ФЗ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Водный кодекс Российской Федерации от 3 июня 2006 года № 74-ФЗ</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Лесной кодекс Российской Федерации от 4 декабря 2006 года № 200-ФЗ</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Федеральные законы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Закон Российской Федерации от 21 февраля 1992 года № 2395-1 «О недрах»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Закон Российской Федерации от 1 апреля 1993 года № 4730-1 «О Государственной границе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21 декабря 1994 года № 69-ФЗ «О пожарной безопасности»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23 февраля 1995 года № 26-ФЗ «О природных лечебных ресурсах, лечебно-оздоровительных местностях и курортах»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14 марта 1995 года № 33-ФЗ «Об особо охраняемых природных территориях»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24 апреля 1995 года № 52-ФЗ «О животном мире»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24 ноября 1995 года № 181-ФЗ «О социальной защите инвалидов в Российской Федерации» </w:t>
      </w:r>
    </w:p>
    <w:p w:rsidR="003D1869" w:rsidRPr="002E1A5C" w:rsidRDefault="003D1869" w:rsidP="003D1869">
      <w:pPr>
        <w:widowControl w:val="0"/>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 xml:space="preserve">Федеральный закон от 10 декабря 1995 года № 196-ФЗ «О безопасности дорожного движения» </w:t>
      </w:r>
    </w:p>
    <w:p w:rsidR="003D1869" w:rsidRPr="002E1A5C" w:rsidRDefault="003D1869" w:rsidP="003D1869">
      <w:pPr>
        <w:widowControl w:val="0"/>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 xml:space="preserve">Федеральный закон от 9 января 1996 года № 3-ФЗ «О радиационной безопасности населения»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12 января 1996 года № 8-ФЗ «О погребении и похоронном деле»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21 июля 1997 года № 116-ФЗ «О промышленной безопасности опасных производственных объектов»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15 апреля 1998 года № 66-ФЗ «О садоводческих, огороднических и дачных некоммерческих объединениях граждан»</w:t>
      </w:r>
    </w:p>
    <w:p w:rsidR="003D1869" w:rsidRPr="002E1A5C" w:rsidRDefault="003D1869" w:rsidP="003D1869">
      <w:pPr>
        <w:widowControl w:val="0"/>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 xml:space="preserve">Федеральный закон от 24 июня 1998 года № 89-ФЗ «Об отходах производства и потребления»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12 февраля 1998 года № 28-ФЗ «О гражданской обороне»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30 марта 1999 года № 52-Ф3 «О санитарно-</w:t>
      </w:r>
      <w:proofErr w:type="spellStart"/>
      <w:r w:rsidRPr="002E1A5C">
        <w:rPr>
          <w:rFonts w:ascii="Times New Roman" w:hAnsi="Times New Roman"/>
          <w:sz w:val="24"/>
          <w:szCs w:val="24"/>
        </w:rPr>
        <w:t>эпидемиологичес</w:t>
      </w:r>
      <w:proofErr w:type="spellEnd"/>
      <w:r w:rsidRPr="002E1A5C">
        <w:rPr>
          <w:rFonts w:ascii="Times New Roman" w:hAnsi="Times New Roman"/>
          <w:sz w:val="24"/>
          <w:szCs w:val="24"/>
        </w:rPr>
        <w:t xml:space="preserve">-ком благополучии населения»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31 марта 1999 года № 69-ФЗ «О газоснабжении в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4 мая 1999 года № 96-Ф3 «Об охране атмосферного воздуха»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sz w:val="24"/>
          <w:szCs w:val="24"/>
        </w:rPr>
        <w:t>Федеральный закон от 29 декабря 1999 года № 218-ФЗ «</w:t>
      </w:r>
      <w:r w:rsidRPr="002E1A5C">
        <w:rPr>
          <w:rFonts w:ascii="Times New Roman" w:hAnsi="Times New Roman"/>
          <w:bCs/>
          <w:sz w:val="24"/>
          <w:szCs w:val="24"/>
          <w:shd w:val="clear" w:color="auto" w:fill="FFFFFF"/>
        </w:rPr>
        <w:t>Об общем числе мировых судей и количестве судебных участков в субъектах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10 января 2002 года № 7-ФЗ «Об охране окружающей среды»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27 декабря 2002 года № 184-ФЗ «О техническом регулировании»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10 января 2003 года № 17-ФЗ «О железнодорожном транспорте в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lastRenderedPageBreak/>
        <w:t>Федеральный закон от 26 марта 2003 года № 35-ФЗ «Об электроэнергетике»</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11 июня 2003 № 74-ФЗ «О крестьянском (фермерском) хозяйстве»</w:t>
      </w:r>
    </w:p>
    <w:p w:rsidR="003D1869" w:rsidRPr="002E1A5C" w:rsidRDefault="003D1869" w:rsidP="003D1869">
      <w:pPr>
        <w:widowControl w:val="0"/>
        <w:tabs>
          <w:tab w:val="left" w:pos="7400"/>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7 июля 2003 </w:t>
      </w:r>
      <w:r w:rsidRPr="002E1A5C">
        <w:rPr>
          <w:rFonts w:ascii="Times New Roman" w:hAnsi="Times New Roman"/>
          <w:spacing w:val="-4"/>
          <w:sz w:val="24"/>
          <w:szCs w:val="24"/>
        </w:rPr>
        <w:t xml:space="preserve">года </w:t>
      </w:r>
      <w:r w:rsidRPr="002E1A5C">
        <w:rPr>
          <w:rFonts w:ascii="Times New Roman" w:hAnsi="Times New Roman"/>
          <w:sz w:val="24"/>
          <w:szCs w:val="24"/>
        </w:rPr>
        <w:t>№ 126-ФЗ «О связи»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7 июля 2003 № 112-ФЗ «О личном подсобном хозяйстве»</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20 декабря 2004 года № 166-ФЗ «О рыболовстве и сохранении водных биологических ресурсов»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21 декабря 2004 года № 172-ФЗ «О переводе земель или земельных участков из одной категории в другую»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30 декабря 2006 года № 271-ФЗ «О розничных рынках и о внесении изменений в Трудовой кодекс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4 декабря 2007 № 329-ФЗ «О физической культуре и спорте»</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22 июля 2008 года № 123-ФЗ «Технический регламент о требованиях пожарной безопасности»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30 декабря 2009 года № 384-ФЗ «Технический регламент о безопасности зданий и сооружений»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Федеральный закон от 27 июля 2010 года № 190-ФЗ «О теплоснабжении»</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bCs/>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Федеральный закон от 7 декабря 2011 </w:t>
      </w:r>
      <w:r w:rsidRPr="002E1A5C">
        <w:rPr>
          <w:rFonts w:ascii="Times New Roman" w:hAnsi="Times New Roman"/>
          <w:spacing w:val="-4"/>
          <w:sz w:val="24"/>
          <w:szCs w:val="24"/>
        </w:rPr>
        <w:t xml:space="preserve">года </w:t>
      </w:r>
      <w:r w:rsidRPr="002E1A5C">
        <w:rPr>
          <w:rFonts w:ascii="Times New Roman" w:hAnsi="Times New Roman"/>
          <w:sz w:val="24"/>
          <w:szCs w:val="24"/>
        </w:rPr>
        <w:t>№ 416-ФЗ «О водоснабжении и водоотведении»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shd w:val="clear" w:color="auto" w:fill="FFFFFF"/>
        </w:rPr>
        <w:t>Федеральный закон от 28 декабря 2013 года № 442-ФЗ «</w:t>
      </w:r>
      <w:r w:rsidRPr="002E1A5C">
        <w:rPr>
          <w:rFonts w:ascii="Times New Roman" w:hAnsi="Times New Roman"/>
          <w:sz w:val="24"/>
          <w:szCs w:val="24"/>
        </w:rPr>
        <w:t>Об основах социального обслуживания граждан в Российской Федерации»</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Нормативные акты Правительства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Указ </w:t>
      </w:r>
      <w:r w:rsidRPr="002E1A5C">
        <w:rPr>
          <w:rFonts w:ascii="Times New Roman" w:hAnsi="Times New Roman"/>
          <w:bCs/>
          <w:sz w:val="24"/>
          <w:szCs w:val="24"/>
          <w:shd w:val="clear" w:color="auto" w:fill="FFFFFF"/>
        </w:rPr>
        <w:t xml:space="preserve">Президента </w:t>
      </w:r>
      <w:r w:rsidRPr="002E1A5C">
        <w:rPr>
          <w:rFonts w:ascii="Times New Roman" w:hAnsi="Times New Roman"/>
          <w:sz w:val="24"/>
          <w:szCs w:val="24"/>
        </w:rPr>
        <w:t xml:space="preserve">Российской Федерации </w:t>
      </w:r>
      <w:r w:rsidRPr="002E1A5C">
        <w:rPr>
          <w:rFonts w:ascii="Times New Roman" w:hAnsi="Times New Roman"/>
          <w:bCs/>
          <w:sz w:val="24"/>
          <w:szCs w:val="24"/>
          <w:shd w:val="clear" w:color="auto" w:fill="FFFFFF"/>
        </w:rPr>
        <w:t xml:space="preserve">от 9 октября 2007 года № 1351 «Об утверждении </w:t>
      </w:r>
      <w:r w:rsidRPr="002E1A5C">
        <w:rPr>
          <w:rFonts w:ascii="Times New Roman" w:hAnsi="Times New Roman"/>
          <w:sz w:val="24"/>
          <w:szCs w:val="24"/>
        </w:rPr>
        <w:t>Концепции демографической политики Российской Федерации на период до 2025 года»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11 августа 2003 года № 486 «</w:t>
      </w:r>
      <w:r w:rsidRPr="002E1A5C">
        <w:rPr>
          <w:rFonts w:ascii="Times New Roman" w:hAnsi="Times New Roman"/>
          <w:bCs/>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09.06.2006 № 363 «Об информационном обеспечении градостроительной деятельности»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lastRenderedPageBreak/>
        <w:t xml:space="preserve">Постановление Правительства Российской Федерации от 20 июня 2006 года № 384 «Об утверждении </w:t>
      </w:r>
      <w:proofErr w:type="gramStart"/>
      <w:r w:rsidRPr="002E1A5C">
        <w:rPr>
          <w:rFonts w:ascii="Times New Roman" w:hAnsi="Times New Roman"/>
          <w:sz w:val="24"/>
          <w:szCs w:val="24"/>
        </w:rPr>
        <w:t>Правил определения границ зон охраняемых объектов</w:t>
      </w:r>
      <w:proofErr w:type="gramEnd"/>
      <w:r w:rsidRPr="002E1A5C">
        <w:rPr>
          <w:rFonts w:ascii="Times New Roman" w:hAnsi="Times New Roman"/>
          <w:sz w:val="24"/>
          <w:szCs w:val="24"/>
        </w:rPr>
        <w:t xml:space="preserve"> и согласования градостроительных регламентов для таких зон»</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D1869" w:rsidRPr="002E1A5C" w:rsidRDefault="003D1869" w:rsidP="003D1869">
      <w:pPr>
        <w:widowControl w:val="0"/>
        <w:spacing w:after="0" w:line="240" w:lineRule="auto"/>
        <w:ind w:firstLine="709"/>
        <w:jc w:val="both"/>
        <w:rPr>
          <w:rFonts w:ascii="Times New Roman" w:hAnsi="Times New Roman"/>
          <w:spacing w:val="-1"/>
          <w:sz w:val="24"/>
          <w:szCs w:val="24"/>
        </w:rPr>
      </w:pPr>
      <w:r w:rsidRPr="002E1A5C">
        <w:rPr>
          <w:rFonts w:ascii="Times New Roman" w:hAnsi="Times New Roman"/>
          <w:spacing w:val="-1"/>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1"/>
          <w:sz w:val="24"/>
          <w:szCs w:val="24"/>
        </w:rPr>
      </w:pPr>
      <w:r w:rsidRPr="002E1A5C">
        <w:rPr>
          <w:rFonts w:ascii="Times New Roman" w:hAnsi="Times New Roman"/>
          <w:spacing w:val="-1"/>
          <w:sz w:val="24"/>
          <w:szCs w:val="24"/>
        </w:rPr>
        <w:t>Постановление Правительства Российской Федерации от 28 сентября 2009 года № 767 «О классификации автомобильных дорог в Российской Федерации»</w:t>
      </w: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1"/>
          <w:sz w:val="24"/>
          <w:szCs w:val="24"/>
        </w:rPr>
      </w:pPr>
      <w:r w:rsidRPr="002E1A5C">
        <w:rPr>
          <w:rFonts w:ascii="Times New Roman" w:hAnsi="Times New Roman"/>
          <w:spacing w:val="-1"/>
          <w:sz w:val="24"/>
          <w:szCs w:val="24"/>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11 марта 2010 года № 138</w:t>
      </w:r>
      <w:r w:rsidRPr="002E1A5C">
        <w:rPr>
          <w:sz w:val="24"/>
          <w:szCs w:val="24"/>
        </w:rPr>
        <w:t xml:space="preserve"> </w:t>
      </w:r>
      <w:r w:rsidRPr="002E1A5C">
        <w:rPr>
          <w:rFonts w:ascii="Times New Roman" w:hAnsi="Times New Roman"/>
          <w:sz w:val="24"/>
          <w:szCs w:val="24"/>
        </w:rPr>
        <w:t xml:space="preserve">«Об утверждении Федеральных правил использования воздушного пространства Российской Федерации»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Постановление Правительства Российской Федерации от 24 сентября 2010 года       № 754 «Об утверждении </w:t>
      </w:r>
      <w:proofErr w:type="gramStart"/>
      <w:r w:rsidRPr="002E1A5C">
        <w:rPr>
          <w:rFonts w:ascii="Times New Roman" w:hAnsi="Times New Roman"/>
          <w:sz w:val="24"/>
          <w:szCs w:val="24"/>
        </w:rPr>
        <w:t>Правил установления нормативов минимальной обеспеченности населения</w:t>
      </w:r>
      <w:proofErr w:type="gramEnd"/>
      <w:r w:rsidRPr="002E1A5C">
        <w:rPr>
          <w:rFonts w:ascii="Times New Roman" w:hAnsi="Times New Roman"/>
          <w:sz w:val="24"/>
          <w:szCs w:val="24"/>
        </w:rPr>
        <w:t xml:space="preserve"> площадью торговых объектов»</w:t>
      </w:r>
    </w:p>
    <w:p w:rsidR="003D1869" w:rsidRPr="002E1A5C" w:rsidRDefault="003D1869" w:rsidP="003D1869">
      <w:pPr>
        <w:widowControl w:val="0"/>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Постановление Правительства Российской Федерации от 25 апреля 2012 года № 390 «О противопожарной режиме»</w:t>
      </w:r>
      <w:proofErr w:type="gramEnd"/>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06.09.2012 № 884 «</w:t>
      </w:r>
      <w:r w:rsidRPr="002E1A5C">
        <w:rPr>
          <w:rFonts w:ascii="Times New Roman" w:hAnsi="Times New Roman"/>
          <w:bCs/>
          <w:sz w:val="24"/>
          <w:szCs w:val="24"/>
          <w:shd w:val="clear" w:color="auto" w:fill="FFFFFF"/>
        </w:rPr>
        <w:t>Об установлении охранных зон для гидроэнергетических объектов</w:t>
      </w:r>
      <w:r w:rsidRPr="002E1A5C">
        <w:rPr>
          <w:rFonts w:ascii="Times New Roman" w:hAnsi="Times New Roman"/>
          <w:sz w:val="24"/>
          <w:szCs w:val="24"/>
        </w:rPr>
        <w:t>»</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18 ноября 2013 года         № 1033 «</w:t>
      </w:r>
      <w:r w:rsidRPr="002E1A5C">
        <w:rPr>
          <w:rFonts w:ascii="Times New Roman" w:hAnsi="Times New Roman"/>
          <w:bCs/>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2E1A5C">
        <w:rPr>
          <w:rFonts w:ascii="Times New Roman" w:hAnsi="Times New Roman"/>
          <w:sz w:val="24"/>
          <w:szCs w:val="24"/>
        </w:rPr>
        <w:t>»</w:t>
      </w:r>
    </w:p>
    <w:p w:rsidR="003D1869" w:rsidRPr="002E1A5C" w:rsidRDefault="003D1869" w:rsidP="003D1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Российской Федерации от 26.12.2014 № 1521 «</w:t>
      </w:r>
      <w:r w:rsidRPr="002E1A5C">
        <w:rPr>
          <w:rFonts w:ascii="Times New Roman" w:hAnsi="Times New Roman"/>
          <w:bCs/>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Российской Федерации от 3 июля 1996 года № 1063-р «О социальных нормативах и нормах»</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Распоряжение Правительства </w:t>
      </w:r>
      <w:r w:rsidRPr="002E1A5C">
        <w:rPr>
          <w:rFonts w:ascii="Times New Roman" w:hAnsi="Times New Roman"/>
          <w:sz w:val="24"/>
          <w:szCs w:val="24"/>
          <w:shd w:val="clear" w:color="auto" w:fill="FFFFFF"/>
        </w:rPr>
        <w:t xml:space="preserve">Российской Федерации </w:t>
      </w:r>
      <w:r w:rsidRPr="002E1A5C">
        <w:rPr>
          <w:rFonts w:ascii="Times New Roman" w:hAnsi="Times New Roman"/>
          <w:sz w:val="24"/>
          <w:szCs w:val="24"/>
        </w:rPr>
        <w:t>от 22 февраля 2008 года № 215-р «О Генеральной схеме размещения объектов электроэнергетики до 2020 года»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Распоряжение Правительства Российской Федерации от 17 ноября 2008 № 1662-р «О </w:t>
      </w:r>
      <w:hyperlink r:id="rId3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2E1A5C">
          <w:rPr>
            <w:rFonts w:ascii="Times New Roman" w:hAnsi="Times New Roman"/>
            <w:sz w:val="24"/>
            <w:szCs w:val="24"/>
          </w:rPr>
          <w:t>Концепции</w:t>
        </w:r>
      </w:hyperlink>
      <w:r w:rsidRPr="002E1A5C">
        <w:rPr>
          <w:rFonts w:ascii="Times New Roman" w:hAnsi="Times New Roman"/>
          <w:sz w:val="24"/>
          <w:szCs w:val="24"/>
        </w:rPr>
        <w:t xml:space="preserve"> долгосрочного социально-экономического развития Российской Федерации на период до 2020 года»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Распоряжение Правительства Российской Федерации от 22 ноября 2008 года          № 1734-р </w:t>
      </w:r>
      <w:r w:rsidRPr="002E1A5C">
        <w:rPr>
          <w:rFonts w:ascii="Times New Roman" w:hAnsi="Times New Roman"/>
          <w:sz w:val="24"/>
          <w:szCs w:val="24"/>
        </w:rPr>
        <w:lastRenderedPageBreak/>
        <w:t>«О Транспортной стратегии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w:t>
      </w:r>
      <w:r w:rsidRPr="002E1A5C">
        <w:rPr>
          <w:rFonts w:ascii="Times New Roman" w:hAnsi="Times New Roman"/>
          <w:sz w:val="24"/>
          <w:szCs w:val="24"/>
          <w:shd w:val="clear" w:color="auto" w:fill="FFFFFF"/>
        </w:rPr>
        <w:t xml:space="preserve">аспоряжение Правительства Российской Федерации </w:t>
      </w:r>
      <w:r w:rsidRPr="002E1A5C">
        <w:rPr>
          <w:rFonts w:ascii="Times New Roman" w:hAnsi="Times New Roman"/>
          <w:bCs/>
          <w:sz w:val="24"/>
          <w:szCs w:val="24"/>
        </w:rPr>
        <w:t>от 13 ноября 2009 года           № 1715-р</w:t>
      </w:r>
      <w:r w:rsidRPr="002E1A5C">
        <w:rPr>
          <w:rFonts w:ascii="Times New Roman" w:hAnsi="Times New Roman"/>
          <w:sz w:val="24"/>
          <w:szCs w:val="24"/>
          <w:shd w:val="clear" w:color="auto" w:fill="FFFFFF"/>
        </w:rPr>
        <w:t xml:space="preserve"> «Об </w:t>
      </w:r>
      <w:r w:rsidRPr="002E1A5C">
        <w:rPr>
          <w:rFonts w:ascii="Times New Roman" w:hAnsi="Times New Roman"/>
          <w:sz w:val="24"/>
          <w:szCs w:val="24"/>
        </w:rPr>
        <w:t>Энергетической стратегии России на период до 2030 года»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Российской Федерации</w:t>
      </w:r>
      <w:r w:rsidRPr="002E1A5C">
        <w:rPr>
          <w:rFonts w:ascii="Times New Roman" w:hAnsi="Times New Roman"/>
          <w:bCs/>
          <w:sz w:val="24"/>
          <w:szCs w:val="24"/>
        </w:rPr>
        <w:t xml:space="preserve"> </w:t>
      </w:r>
      <w:r w:rsidRPr="002E1A5C">
        <w:rPr>
          <w:rFonts w:ascii="Times New Roman" w:hAnsi="Times New Roman"/>
          <w:sz w:val="24"/>
          <w:szCs w:val="24"/>
        </w:rPr>
        <w:t>от 22 декабря 2011 года         № 2322-р «Об утверждении Концепции развития системы особо охраняемых природных территорий федерального значения на период до 2020 года»</w:t>
      </w:r>
    </w:p>
    <w:p w:rsidR="003D1869" w:rsidRPr="002E1A5C" w:rsidRDefault="003D1869" w:rsidP="003D1869">
      <w:pPr>
        <w:widowControl w:val="0"/>
        <w:spacing w:before="240" w:after="120" w:line="360" w:lineRule="auto"/>
        <w:ind w:firstLine="709"/>
        <w:jc w:val="both"/>
        <w:rPr>
          <w:rFonts w:ascii="Times New Roman" w:hAnsi="Times New Roman"/>
          <w:b/>
          <w:sz w:val="24"/>
          <w:szCs w:val="24"/>
        </w:rPr>
      </w:pPr>
      <w:r w:rsidRPr="002E1A5C">
        <w:rPr>
          <w:rFonts w:ascii="Times New Roman" w:hAnsi="Times New Roman"/>
          <w:b/>
          <w:bCs/>
          <w:sz w:val="24"/>
          <w:szCs w:val="24"/>
        </w:rPr>
        <w:t xml:space="preserve">Нормативные акты </w:t>
      </w:r>
      <w:r w:rsidRPr="002E1A5C">
        <w:rPr>
          <w:rFonts w:ascii="Times New Roman" w:hAnsi="Times New Roman"/>
          <w:b/>
          <w:sz w:val="24"/>
          <w:szCs w:val="24"/>
        </w:rPr>
        <w:t>министерств и ведомств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sz w:val="24"/>
          <w:szCs w:val="24"/>
        </w:rPr>
        <w:t>Приказ Министерства транспорта Российской Федерации от 4 марта 2011 года № 69 «</w:t>
      </w:r>
      <w:r w:rsidRPr="002E1A5C">
        <w:rPr>
          <w:rFonts w:ascii="Times New Roman" w:hAnsi="Times New Roman"/>
          <w:bCs/>
          <w:sz w:val="24"/>
          <w:szCs w:val="24"/>
        </w:rPr>
        <w:t>Об утверждении Федеральных авиационных правил «Требования к посадочным площадкам, расположенным на участке земли или акватории»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bCs/>
          <w:sz w:val="24"/>
          <w:szCs w:val="24"/>
        </w:rPr>
        <w:t xml:space="preserve">Приказ Министерства промышленности и торговли </w:t>
      </w:r>
      <w:r w:rsidRPr="002E1A5C">
        <w:rPr>
          <w:rFonts w:ascii="Times New Roman" w:hAnsi="Times New Roman"/>
          <w:sz w:val="24"/>
          <w:szCs w:val="24"/>
        </w:rPr>
        <w:t>Российской Федерации</w:t>
      </w:r>
      <w:r w:rsidRPr="002E1A5C">
        <w:rPr>
          <w:rFonts w:ascii="Times New Roman" w:hAnsi="Times New Roman"/>
          <w:bCs/>
          <w:sz w:val="24"/>
          <w:szCs w:val="24"/>
        </w:rPr>
        <w:t xml:space="preserve"> № 248, Приказ Министерства сельского хозяйства </w:t>
      </w:r>
      <w:r w:rsidRPr="002E1A5C">
        <w:rPr>
          <w:rFonts w:ascii="Times New Roman" w:hAnsi="Times New Roman"/>
          <w:sz w:val="24"/>
          <w:szCs w:val="24"/>
        </w:rPr>
        <w:t>Российской Федерации</w:t>
      </w:r>
      <w:r w:rsidRPr="002E1A5C">
        <w:rPr>
          <w:rFonts w:ascii="Times New Roman" w:hAnsi="Times New Roman"/>
          <w:bCs/>
          <w:sz w:val="24"/>
          <w:szCs w:val="24"/>
        </w:rPr>
        <w:t xml:space="preserve"> № 482 от 31 октября 2008 года «Об утверждении </w:t>
      </w:r>
      <w:r w:rsidRPr="002E1A5C">
        <w:rPr>
          <w:rFonts w:ascii="Times New Roman" w:hAnsi="Times New Roman"/>
          <w:sz w:val="24"/>
          <w:szCs w:val="24"/>
        </w:rPr>
        <w:t>Стратегии развития лесного комплекса Российской Федерации на период до 2020 года»</w:t>
      </w:r>
    </w:p>
    <w:p w:rsidR="003D1869" w:rsidRPr="002E1A5C" w:rsidRDefault="003D1869" w:rsidP="003D1869">
      <w:pPr>
        <w:widowControl w:val="0"/>
        <w:spacing w:after="0" w:line="240" w:lineRule="auto"/>
        <w:ind w:firstLine="709"/>
        <w:jc w:val="both"/>
        <w:rPr>
          <w:rFonts w:ascii="Times New Roman" w:hAnsi="Times New Roman"/>
          <w:caps/>
          <w:sz w:val="24"/>
          <w:szCs w:val="24"/>
        </w:rPr>
      </w:pPr>
    </w:p>
    <w:p w:rsidR="003D1869" w:rsidRPr="002E1A5C" w:rsidRDefault="003D1869" w:rsidP="003D1869">
      <w:pPr>
        <w:widowControl w:val="0"/>
        <w:spacing w:before="240" w:after="120" w:line="360" w:lineRule="auto"/>
        <w:ind w:firstLine="709"/>
        <w:jc w:val="center"/>
        <w:rPr>
          <w:rFonts w:ascii="Times New Roman" w:hAnsi="Times New Roman"/>
          <w:b/>
          <w:bCs/>
          <w:sz w:val="24"/>
          <w:szCs w:val="24"/>
        </w:rPr>
      </w:pPr>
      <w:r w:rsidRPr="002E1A5C">
        <w:rPr>
          <w:rFonts w:ascii="Times New Roman" w:hAnsi="Times New Roman"/>
          <w:b/>
          <w:bCs/>
          <w:sz w:val="24"/>
          <w:szCs w:val="24"/>
        </w:rPr>
        <w:t>Законодательные и нормативные акты Камчатского края</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Закон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Закон Камчатского края от 29 апреля 2008 года № 46 «Об административно-территориальном устройстве Камчатского края»</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Закон Камчатского края от 18 сентября 2008 года № 126 «</w:t>
      </w:r>
      <w:r w:rsidRPr="002E1A5C">
        <w:rPr>
          <w:rFonts w:ascii="Times New Roman" w:hAnsi="Times New Roman"/>
          <w:bCs/>
          <w:sz w:val="24"/>
          <w:szCs w:val="24"/>
        </w:rPr>
        <w:t>Об общинах коренных малочисленных народов Севера, Сибири и Дальнего Востока в Камчатском крае»</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Закон Камчатского края от 19 декабря 2008 года № 204 «</w:t>
      </w:r>
      <w:r w:rsidRPr="002E1A5C">
        <w:rPr>
          <w:rFonts w:ascii="Times New Roman" w:hAnsi="Times New Roman"/>
          <w:bCs/>
          <w:sz w:val="24"/>
          <w:szCs w:val="24"/>
        </w:rPr>
        <w:t>О перечне труднодоступных и отдаленных местностей в Камчатском крае»</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 xml:space="preserve">Закон Камчатского края </w:t>
      </w:r>
      <w:r w:rsidRPr="002E1A5C">
        <w:rPr>
          <w:rFonts w:ascii="Times New Roman" w:hAnsi="Times New Roman"/>
          <w:spacing w:val="-3"/>
          <w:sz w:val="24"/>
          <w:szCs w:val="24"/>
        </w:rPr>
        <w:t>от</w:t>
      </w:r>
      <w:r w:rsidRPr="002E1A5C">
        <w:rPr>
          <w:rFonts w:ascii="Times New Roman" w:hAnsi="Times New Roman"/>
          <w:sz w:val="24"/>
          <w:szCs w:val="24"/>
        </w:rPr>
        <w:t xml:space="preserve">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roofErr w:type="gramEnd"/>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Закон Камчатского края </w:t>
      </w:r>
      <w:r w:rsidRPr="002E1A5C">
        <w:rPr>
          <w:rFonts w:ascii="Times New Roman" w:hAnsi="Times New Roman"/>
          <w:spacing w:val="-3"/>
          <w:sz w:val="24"/>
          <w:szCs w:val="24"/>
        </w:rPr>
        <w:t>от</w:t>
      </w:r>
      <w:r w:rsidRPr="002E1A5C">
        <w:rPr>
          <w:rFonts w:ascii="Times New Roman" w:hAnsi="Times New Roman"/>
          <w:sz w:val="24"/>
          <w:szCs w:val="24"/>
        </w:rPr>
        <w:t xml:space="preserve">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lastRenderedPageBreak/>
        <w:t>Закон Камчатского края от 14 ноября 2012 года № 160 «О регулировании отдельных вопросов градостроительной деятельности в Камчатском крае»</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Постановление Правительства Камчатского края от 27 декабря </w:t>
      </w:r>
      <w:smartTag w:uri="urn:schemas-microsoft-com:office:smarttags" w:element="metricconverter">
        <w:smartTagPr>
          <w:attr w:name="ProductID" w:val="2012 г"/>
        </w:smartTagPr>
        <w:r w:rsidRPr="002E1A5C">
          <w:rPr>
            <w:rFonts w:ascii="Times New Roman" w:hAnsi="Times New Roman"/>
            <w:sz w:val="24"/>
            <w:szCs w:val="24"/>
          </w:rPr>
          <w:t>2012 г</w:t>
        </w:r>
      </w:smartTag>
      <w:r w:rsidRPr="002E1A5C">
        <w:rPr>
          <w:rFonts w:ascii="Times New Roman" w:hAnsi="Times New Roman"/>
          <w:sz w:val="24"/>
          <w:szCs w:val="24"/>
        </w:rPr>
        <w:t>. N 591-П «Об утверждении схемы территориального планирования Камчатского края»</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Распоряжение Правительства Камчатского края от 15 октября 2010 года № 500-РП «Об утверждении </w:t>
      </w:r>
      <w:proofErr w:type="gramStart"/>
      <w:r w:rsidRPr="002E1A5C">
        <w:rPr>
          <w:rFonts w:ascii="Times New Roman" w:hAnsi="Times New Roman"/>
          <w:sz w:val="24"/>
          <w:szCs w:val="24"/>
        </w:rPr>
        <w:t>Стратегии обеспечения устойчивого развития традиционных форм хозяйствования</w:t>
      </w:r>
      <w:proofErr w:type="gramEnd"/>
      <w:r w:rsidRPr="002E1A5C">
        <w:rPr>
          <w:rFonts w:ascii="Times New Roman" w:hAnsi="Times New Roman"/>
          <w:sz w:val="24"/>
          <w:szCs w:val="24"/>
        </w:rPr>
        <w:t xml:space="preserve"> и промыслов коренных малочисленных народов Севера Камчатского края в местах их компактного проживания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25 октября 2010 года № 520-РП «Об утверждении Стратегии развития сельского хозяйства Камчатского края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3D1869" w:rsidRPr="002E1A5C" w:rsidRDefault="003D1869" w:rsidP="003D1869">
      <w:pPr>
        <w:widowControl w:val="0"/>
        <w:spacing w:before="60" w:after="0" w:line="240" w:lineRule="auto"/>
        <w:ind w:firstLine="709"/>
        <w:jc w:val="both"/>
        <w:rPr>
          <w:rFonts w:ascii="Times New Roman" w:hAnsi="Times New Roman"/>
          <w:spacing w:val="-3"/>
          <w:sz w:val="24"/>
          <w:szCs w:val="24"/>
        </w:rPr>
      </w:pPr>
      <w:r w:rsidRPr="002E1A5C">
        <w:rPr>
          <w:rFonts w:ascii="Times New Roman" w:hAnsi="Times New Roman"/>
          <w:sz w:val="24"/>
          <w:szCs w:val="24"/>
        </w:rPr>
        <w:t xml:space="preserve">Распоряжение Правительства Камчатского края от 17 ноября 2010 года № 561-РП </w:t>
      </w:r>
      <w:r w:rsidRPr="002E1A5C">
        <w:rPr>
          <w:rFonts w:ascii="Times New Roman" w:hAnsi="Times New Roman"/>
          <w:spacing w:val="-3"/>
          <w:sz w:val="24"/>
          <w:szCs w:val="24"/>
        </w:rPr>
        <w:t xml:space="preserve">«Об утверждении Стратегии развития энергетики Камчатского края на период до 2025 года» </w:t>
      </w:r>
    </w:p>
    <w:p w:rsidR="003D1869" w:rsidRPr="002E1A5C" w:rsidRDefault="003D1869" w:rsidP="003D1869">
      <w:pPr>
        <w:widowControl w:val="0"/>
        <w:spacing w:before="60"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3D1869" w:rsidRPr="002E1A5C" w:rsidRDefault="003D1869" w:rsidP="003D1869">
      <w:pPr>
        <w:widowControl w:val="0"/>
        <w:spacing w:before="60" w:after="0" w:line="240" w:lineRule="auto"/>
        <w:ind w:firstLine="709"/>
        <w:jc w:val="both"/>
        <w:rPr>
          <w:rFonts w:ascii="Times New Roman" w:hAnsi="Times New Roman"/>
          <w:sz w:val="24"/>
          <w:szCs w:val="24"/>
        </w:rPr>
      </w:pPr>
      <w:r w:rsidRPr="002E1A5C">
        <w:rPr>
          <w:rFonts w:ascii="Times New Roman" w:hAnsi="Times New Roman"/>
          <w:sz w:val="24"/>
          <w:szCs w:val="24"/>
        </w:rP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3D1869" w:rsidRPr="002E1A5C" w:rsidRDefault="003D1869" w:rsidP="003D1869">
      <w:pPr>
        <w:widowControl w:val="0"/>
        <w:autoSpaceDE w:val="0"/>
        <w:autoSpaceDN w:val="0"/>
        <w:adjustRightInd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Государственные стандарты Российской Федерации</w:t>
      </w:r>
    </w:p>
    <w:p w:rsidR="003D1869" w:rsidRPr="002E1A5C" w:rsidRDefault="003D1869" w:rsidP="003D1869">
      <w:pPr>
        <w:widowControl w:val="0"/>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ГОСТ 17.1.3.06-82 Охрана природы. Гидросфера. Общие требования к охране подземных вод</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ГОСТ 17.1.3.13-86 Охрана природы. Гидросфера. Общие требования к охране поверхностных вод от загрязнения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ГОСТ 17.1.5.02-80 Охрана природы. Гидросфера. Гигиенические требования к зонам рекреации водных объектов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ГОСТ 17.6.3.01-78* Охрана природы. Флора. Охрана и рациональное использование лесов, зеленых зон городов. Общие требования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ГОСТ 22283-2014 Шум авиационный. Допустимые уровни шума на территории жилой </w:t>
      </w:r>
      <w:r w:rsidRPr="002E1A5C">
        <w:rPr>
          <w:rFonts w:ascii="Times New Roman" w:hAnsi="Times New Roman"/>
          <w:sz w:val="24"/>
          <w:szCs w:val="24"/>
        </w:rPr>
        <w:lastRenderedPageBreak/>
        <w:t>застройки и методы его измерения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22.0.05-97/ГОСТ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22.0.05-94 Безопасность в чрезвычайных ситуациях. Техногенные чрезвычайные ситуации. Термины и определения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D1869" w:rsidRPr="002E1A5C" w:rsidRDefault="003D1869" w:rsidP="003D1869">
      <w:pPr>
        <w:widowControl w:val="0"/>
        <w:spacing w:after="0" w:line="240" w:lineRule="auto"/>
        <w:ind w:firstLine="709"/>
        <w:jc w:val="both"/>
        <w:rPr>
          <w:rFonts w:ascii="Times New Roman" w:hAnsi="Times New Roman"/>
          <w:spacing w:val="-2"/>
          <w:sz w:val="24"/>
          <w:szCs w:val="24"/>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D1869" w:rsidRPr="002E1A5C" w:rsidRDefault="003D1869" w:rsidP="003D1869">
      <w:pPr>
        <w:widowControl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 xml:space="preserve">ГОСТ </w:t>
      </w:r>
      <w:proofErr w:type="gramStart"/>
      <w:r w:rsidRPr="002E1A5C">
        <w:rPr>
          <w:rFonts w:ascii="Times New Roman" w:hAnsi="Times New Roman"/>
          <w:spacing w:val="-2"/>
          <w:sz w:val="24"/>
          <w:szCs w:val="24"/>
        </w:rPr>
        <w:t>Р</w:t>
      </w:r>
      <w:proofErr w:type="gramEnd"/>
      <w:r w:rsidRPr="002E1A5C">
        <w:rPr>
          <w:rFonts w:ascii="Times New Roman" w:hAnsi="Times New Roman"/>
          <w:spacing w:val="-2"/>
          <w:sz w:val="24"/>
          <w:szCs w:val="24"/>
        </w:rPr>
        <w:t xml:space="preserve"> 22.1.02-95 Безопасность в чрезвычайных ситуациях. Мониторинг и прогнозирование</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52143-2013 Социальное обслуживание населения. Основные виды социальных услуг</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52398-2005 Классификация автомобильных дорог. Основные параметры и требования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52399-2005 Геометрические элементы автомобильных дорог</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52498-2005 Социальное обслуживание населения. Классификация учреждений социального обслуживания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52748-2007 Дороги автомобильные общего пользования. Нормативные нагрузки, расчетные схемы </w:t>
      </w:r>
      <w:proofErr w:type="spellStart"/>
      <w:r w:rsidRPr="002E1A5C">
        <w:rPr>
          <w:rFonts w:ascii="Times New Roman" w:hAnsi="Times New Roman"/>
          <w:bCs/>
          <w:sz w:val="24"/>
          <w:szCs w:val="24"/>
          <w:shd w:val="clear" w:color="auto" w:fill="FFFFFF"/>
        </w:rPr>
        <w:t>нагружения</w:t>
      </w:r>
      <w:proofErr w:type="spellEnd"/>
      <w:r w:rsidRPr="002E1A5C">
        <w:rPr>
          <w:rFonts w:ascii="Times New Roman" w:hAnsi="Times New Roman"/>
          <w:bCs/>
          <w:sz w:val="24"/>
          <w:szCs w:val="24"/>
          <w:shd w:val="clear" w:color="auto" w:fill="FFFFFF"/>
        </w:rPr>
        <w:t xml:space="preserve"> и габариты приближения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ГОСТ </w:t>
      </w:r>
      <w:proofErr w:type="gramStart"/>
      <w:r w:rsidRPr="002E1A5C">
        <w:rPr>
          <w:rFonts w:ascii="Times New Roman" w:hAnsi="Times New Roman"/>
          <w:bCs/>
          <w:sz w:val="24"/>
          <w:szCs w:val="24"/>
          <w:shd w:val="clear" w:color="auto" w:fill="FFFFFF"/>
        </w:rPr>
        <w:t>Р</w:t>
      </w:r>
      <w:proofErr w:type="gramEnd"/>
      <w:r w:rsidRPr="002E1A5C">
        <w:rPr>
          <w:rFonts w:ascii="Times New Roman" w:hAnsi="Times New Roman"/>
          <w:bCs/>
          <w:sz w:val="24"/>
          <w:szCs w:val="24"/>
          <w:shd w:val="clear" w:color="auto" w:fill="FFFFFF"/>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D1869" w:rsidRPr="002E1A5C" w:rsidRDefault="003D1869" w:rsidP="003D1869">
      <w:pPr>
        <w:widowControl w:val="0"/>
        <w:spacing w:before="240" w:after="120" w:line="357" w:lineRule="auto"/>
        <w:jc w:val="center"/>
        <w:rPr>
          <w:rFonts w:ascii="Times New Roman" w:hAnsi="Times New Roman"/>
          <w:b/>
          <w:bCs/>
          <w:sz w:val="24"/>
          <w:szCs w:val="24"/>
        </w:rPr>
      </w:pPr>
      <w:r w:rsidRPr="002E1A5C">
        <w:rPr>
          <w:rFonts w:ascii="Times New Roman" w:hAnsi="Times New Roman"/>
          <w:b/>
          <w:bCs/>
          <w:sz w:val="24"/>
          <w:szCs w:val="24"/>
        </w:rPr>
        <w:t xml:space="preserve">Строительные нормы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СН 452-73 Нормы отвода земель для магистральных трубопроводов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СН 456-73 Нормы отвода земель для магистральных водоводов и канализационных коллекторов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СН 457-74 Нормы отвода земель для аэропортов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СН 461-74 Нормы отвода земель для линий связи</w:t>
      </w:r>
    </w:p>
    <w:p w:rsidR="003D1869" w:rsidRPr="002E1A5C" w:rsidRDefault="003D1869" w:rsidP="003D1869">
      <w:pPr>
        <w:widowControl w:val="0"/>
        <w:autoSpaceDE w:val="0"/>
        <w:autoSpaceDN w:val="0"/>
        <w:adjustRightInd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Своды правил по проектированию (СП)</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11.13130.2009 Места дислокации подразделений пожарной охраны. Порядок и методика определения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14.13330.2014 </w:t>
      </w:r>
      <w:r w:rsidRPr="002E1A5C">
        <w:rPr>
          <w:rFonts w:ascii="Times New Roman" w:hAnsi="Times New Roman"/>
          <w:bCs/>
          <w:sz w:val="24"/>
          <w:szCs w:val="24"/>
          <w:shd w:val="clear" w:color="auto" w:fill="FFFFFF"/>
        </w:rPr>
        <w:t xml:space="preserve">Строительство в сейсмических районах. </w:t>
      </w:r>
      <w:r w:rsidRPr="002E1A5C">
        <w:rPr>
          <w:rFonts w:ascii="Times New Roman" w:hAnsi="Times New Roman"/>
          <w:sz w:val="24"/>
          <w:szCs w:val="24"/>
        </w:rPr>
        <w:t>Актуализированная редакция</w:t>
      </w:r>
      <w:r w:rsidRPr="002E1A5C">
        <w:rPr>
          <w:rFonts w:ascii="Times New Roman" w:hAnsi="Times New Roman"/>
          <w:bCs/>
          <w:sz w:val="24"/>
          <w:szCs w:val="24"/>
          <w:shd w:val="clear" w:color="auto" w:fill="FFFFFF"/>
        </w:rPr>
        <w:t xml:space="preserve"> СНиП II-7-81* (СП 14.13330.2011)</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18.13330.2011 Генеральные планы промышленных предприятий. Актуализированная редакция СНиП II-89-80*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19.13330.2011 Генеральные планы сельскохозяйственных предприятий. Актуализированная редакция СНиП II-97-76 </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sz w:val="24"/>
          <w:szCs w:val="24"/>
        </w:rPr>
        <w:t xml:space="preserve">СП 21.13330.2012 Здания и сооружения на подрабатываемых территориях и </w:t>
      </w:r>
      <w:proofErr w:type="spellStart"/>
      <w:r w:rsidRPr="002E1A5C">
        <w:rPr>
          <w:rFonts w:ascii="Times New Roman" w:hAnsi="Times New Roman"/>
          <w:sz w:val="24"/>
          <w:szCs w:val="24"/>
        </w:rPr>
        <w:t>просадочных</w:t>
      </w:r>
      <w:proofErr w:type="spellEnd"/>
      <w:r w:rsidRPr="002E1A5C">
        <w:rPr>
          <w:rFonts w:ascii="Times New Roman" w:hAnsi="Times New Roman"/>
          <w:sz w:val="24"/>
          <w:szCs w:val="24"/>
        </w:rPr>
        <w:t xml:space="preserve"> грунтах. </w:t>
      </w:r>
      <w:r w:rsidRPr="002E1A5C">
        <w:rPr>
          <w:rFonts w:ascii="Times New Roman" w:hAnsi="Times New Roman"/>
          <w:bCs/>
          <w:sz w:val="24"/>
          <w:szCs w:val="24"/>
        </w:rPr>
        <w:t>Актуализированная редакция СНиП 2.01.09-91</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bCs/>
          <w:sz w:val="24"/>
          <w:szCs w:val="24"/>
          <w:shd w:val="clear" w:color="auto" w:fill="FFFFFF"/>
        </w:rPr>
        <w:t>СП 25.13330.2012 Основания и фундаменты на вечномерзлых грунтах. Актуализированная редакция СНиП 2.02.04-88</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СП 30-102-99 Планировка и застройка территорий малоэтажного жилищного строительства</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СП 31-103-99 Проектирование и строительство зданий, сооружений и комплексов православных храмов</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31-102-99 Требования доступности общественных зданий и сооружений для инвалидов </w:t>
      </w:r>
      <w:r w:rsidRPr="002E1A5C">
        <w:rPr>
          <w:rFonts w:ascii="Times New Roman" w:hAnsi="Times New Roman"/>
          <w:sz w:val="24"/>
          <w:szCs w:val="24"/>
        </w:rPr>
        <w:lastRenderedPageBreak/>
        <w:t>и других маломобильных посетителей</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СП 31-110-2003 Проектирование и монтаж электроустановок жилых и общественных зданий</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sz w:val="24"/>
          <w:szCs w:val="24"/>
        </w:rPr>
        <w:t>СП 31.13330.2012 Водоснабжение. Наружные сети и сооружения.</w:t>
      </w:r>
      <w:r w:rsidRPr="002E1A5C">
        <w:rPr>
          <w:rFonts w:ascii="Times New Roman" w:hAnsi="Times New Roman"/>
          <w:bCs/>
          <w:sz w:val="24"/>
          <w:szCs w:val="24"/>
        </w:rPr>
        <w:t xml:space="preserve"> Актуализированная редакция СНиП 2.04.02-84*</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32.13330.2012 Канализация. Наружные сети и сооружения.</w:t>
      </w:r>
      <w:r w:rsidRPr="002E1A5C">
        <w:rPr>
          <w:rFonts w:ascii="Times New Roman" w:hAnsi="Times New Roman"/>
          <w:bCs/>
          <w:sz w:val="24"/>
          <w:szCs w:val="24"/>
        </w:rPr>
        <w:t xml:space="preserve"> Актуализированная редакция СНиП 2.04.03-85</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34.13330.2012 Автомобильные дороги. Актуализированная редакция СНиП 2.05.02-85*</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СП 35-102-2001 Жилая среда с планировочными элементами, доступными инвалидам</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35-103-2001 Общественные здания и сооружения, доступные маломобильным посетителям</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35-106-2003 Расчет и размещение учреждений социального обслуживания пожилых людей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35.13330.2011 Мосты и трубы. Актуализированная редакция СНиП 2.05.03-84* </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sz w:val="24"/>
          <w:szCs w:val="24"/>
        </w:rPr>
        <w:t xml:space="preserve">СП 36.13330.2012 Магистральные трубопроводы. </w:t>
      </w:r>
      <w:r w:rsidRPr="002E1A5C">
        <w:rPr>
          <w:rFonts w:ascii="Times New Roman" w:hAnsi="Times New Roman"/>
          <w:bCs/>
          <w:sz w:val="24"/>
          <w:szCs w:val="24"/>
          <w:shd w:val="clear" w:color="auto" w:fill="FFFFFF"/>
        </w:rPr>
        <w:t>Актуализированная редакция СНиП 2.05.06-85*</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sz w:val="24"/>
          <w:szCs w:val="24"/>
        </w:rPr>
        <w:t xml:space="preserve">СП 37.13330.2012 Промышленный транспорт. </w:t>
      </w:r>
      <w:r w:rsidRPr="002E1A5C">
        <w:rPr>
          <w:rFonts w:ascii="Times New Roman" w:hAnsi="Times New Roman"/>
          <w:bCs/>
          <w:sz w:val="24"/>
          <w:szCs w:val="24"/>
        </w:rPr>
        <w:t>Актуализированная редакция СНиП 2.05.07-91*</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44.13330.2011 Административные и бытовые здания. Актуализированная редакция СНиП 2.09.04-87* </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54.13330.2011 Здания жилые многоквартирные. Актуализированная редакция СНиП 31-01-2003 </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55.13330.2011 Дома жилые одноквартирные. Актуализированная редакция СНиП 31-02-2001 </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СП 56.13330.2011 Производственные здания. Актуализированная редакция СНиП 31-03-2001</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СП 57.13330.2010</w:t>
      </w:r>
      <w:r w:rsidRPr="002E1A5C">
        <w:rPr>
          <w:sz w:val="24"/>
          <w:szCs w:val="24"/>
        </w:rPr>
        <w:t xml:space="preserve"> </w:t>
      </w:r>
      <w:r w:rsidRPr="002E1A5C">
        <w:rPr>
          <w:rFonts w:ascii="Times New Roman" w:hAnsi="Times New Roman"/>
          <w:sz w:val="24"/>
          <w:szCs w:val="24"/>
        </w:rPr>
        <w:t>Складские здания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59.13330.2012 Доступность зданий и сооружений для маломобильных групп населения. Актуализированная редакция СНиП 35-01-2001</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СП 62.13330.2011* Газораспределительные системы. Актуализированная редакция СНиП 42-01-2002 </w:t>
      </w:r>
    </w:p>
    <w:p w:rsidR="003D1869" w:rsidRPr="002E1A5C" w:rsidRDefault="003D1869" w:rsidP="003D1869">
      <w:pPr>
        <w:widowControl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 xml:space="preserve">СП 89.13330.2012 Котельные установки. </w:t>
      </w:r>
      <w:r w:rsidRPr="002E1A5C">
        <w:rPr>
          <w:rFonts w:ascii="Times New Roman" w:hAnsi="Times New Roman"/>
          <w:bCs/>
          <w:spacing w:val="-2"/>
          <w:sz w:val="24"/>
          <w:szCs w:val="24"/>
        </w:rPr>
        <w:t xml:space="preserve">Актуализированная редакция СНиП </w:t>
      </w:r>
      <w:r w:rsidRPr="002E1A5C">
        <w:rPr>
          <w:rFonts w:ascii="Times New Roman" w:hAnsi="Times New Roman"/>
          <w:bCs/>
          <w:spacing w:val="-2"/>
          <w:sz w:val="24"/>
          <w:szCs w:val="24"/>
          <w:lang w:val="en-US"/>
        </w:rPr>
        <w:t>II</w:t>
      </w:r>
      <w:r w:rsidRPr="002E1A5C">
        <w:rPr>
          <w:rFonts w:ascii="Times New Roman" w:hAnsi="Times New Roman"/>
          <w:bCs/>
          <w:spacing w:val="-2"/>
          <w:sz w:val="24"/>
          <w:szCs w:val="24"/>
        </w:rPr>
        <w:t>-35-76</w:t>
      </w:r>
    </w:p>
    <w:p w:rsidR="003D1869" w:rsidRPr="002E1A5C" w:rsidRDefault="003D1869" w:rsidP="003D1869">
      <w:pPr>
        <w:widowControl w:val="0"/>
        <w:spacing w:after="0" w:line="240" w:lineRule="auto"/>
        <w:ind w:firstLine="709"/>
        <w:rPr>
          <w:rFonts w:ascii="Times New Roman" w:hAnsi="Times New Roman"/>
          <w:bCs/>
          <w:sz w:val="24"/>
          <w:szCs w:val="24"/>
        </w:rPr>
      </w:pPr>
      <w:r w:rsidRPr="002E1A5C">
        <w:rPr>
          <w:rFonts w:ascii="Times New Roman" w:hAnsi="Times New Roman"/>
          <w:sz w:val="24"/>
          <w:szCs w:val="24"/>
        </w:rPr>
        <w:t xml:space="preserve">СП 90.13330.2012 Электростанции тепловые. </w:t>
      </w:r>
      <w:r w:rsidRPr="002E1A5C">
        <w:rPr>
          <w:rFonts w:ascii="Times New Roman" w:hAnsi="Times New Roman"/>
          <w:bCs/>
          <w:sz w:val="24"/>
          <w:szCs w:val="24"/>
        </w:rPr>
        <w:t xml:space="preserve">Актуализированная редакция СНиП </w:t>
      </w:r>
      <w:r w:rsidRPr="002E1A5C">
        <w:rPr>
          <w:rFonts w:ascii="Times New Roman" w:hAnsi="Times New Roman"/>
          <w:bCs/>
          <w:sz w:val="24"/>
          <w:szCs w:val="24"/>
          <w:lang w:val="en-US"/>
        </w:rPr>
        <w:t>II</w:t>
      </w:r>
      <w:r w:rsidRPr="002E1A5C">
        <w:rPr>
          <w:rFonts w:ascii="Times New Roman" w:hAnsi="Times New Roman"/>
          <w:bCs/>
          <w:sz w:val="24"/>
          <w:szCs w:val="24"/>
        </w:rPr>
        <w:t>-58-75</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104.13330.2011</w:t>
      </w:r>
      <w:r w:rsidRPr="002E1A5C">
        <w:rPr>
          <w:sz w:val="24"/>
          <w:szCs w:val="24"/>
        </w:rPr>
        <w:t xml:space="preserve"> </w:t>
      </w:r>
      <w:r w:rsidRPr="002E1A5C">
        <w:rPr>
          <w:rFonts w:ascii="Times New Roman" w:hAnsi="Times New Roman"/>
          <w:sz w:val="24"/>
          <w:szCs w:val="24"/>
        </w:rPr>
        <w:t xml:space="preserve">Инженерная защита территории от затопления и подтопления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111.13330.2011</w:t>
      </w:r>
      <w:r w:rsidRPr="002E1A5C">
        <w:rPr>
          <w:sz w:val="24"/>
          <w:szCs w:val="24"/>
        </w:rPr>
        <w:t xml:space="preserve"> </w:t>
      </w:r>
      <w:r w:rsidRPr="002E1A5C">
        <w:rPr>
          <w:rFonts w:ascii="Times New Roman" w:hAnsi="Times New Roman"/>
          <w:sz w:val="24"/>
          <w:szCs w:val="24"/>
        </w:rPr>
        <w:t>Инструкция о порядке разработки, согласования, экспертизы и утверждения градостроительной документации</w:t>
      </w:r>
    </w:p>
    <w:p w:rsidR="003D1869" w:rsidRPr="002E1A5C" w:rsidRDefault="003D1869" w:rsidP="003D1869">
      <w:pPr>
        <w:widowControl w:val="0"/>
        <w:spacing w:after="0" w:line="240" w:lineRule="auto"/>
        <w:ind w:firstLine="709"/>
        <w:jc w:val="both"/>
        <w:rPr>
          <w:rFonts w:ascii="Times New Roman" w:hAnsi="Times New Roman"/>
          <w:bCs/>
          <w:sz w:val="24"/>
          <w:szCs w:val="24"/>
        </w:rPr>
      </w:pPr>
      <w:r w:rsidRPr="002E1A5C">
        <w:rPr>
          <w:rFonts w:ascii="Times New Roman" w:hAnsi="Times New Roman"/>
          <w:sz w:val="24"/>
          <w:szCs w:val="24"/>
        </w:rPr>
        <w:t>СП 113.13330.2012 Стоянки автомобилей. Актуализированная редакция СНиП 21-02-99*</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СП 117.13330.2011</w:t>
      </w:r>
      <w:r w:rsidRPr="002E1A5C">
        <w:rPr>
          <w:sz w:val="24"/>
          <w:szCs w:val="24"/>
        </w:rPr>
        <w:t xml:space="preserve"> </w:t>
      </w:r>
      <w:r w:rsidRPr="002E1A5C">
        <w:rPr>
          <w:rFonts w:ascii="Times New Roman" w:hAnsi="Times New Roman"/>
          <w:sz w:val="24"/>
          <w:szCs w:val="24"/>
        </w:rPr>
        <w:t>Общественные здания административного назначения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118.13330.2012 Общественные здания и сооружения. Актуализированная редакция СНиП 31-06-2009</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121.13330.2012 Аэродромы. Актуализированная редакция СНиП 32-03-96</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122.13330.2012 Тоннели железнодорожные и автодорожные. Актуализированная редакция СНиП 32-04-97</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124.13330.2012 Тепловые сети. Актуализированная редакция СНиП 41-02-2003</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127.13330.2011</w:t>
      </w:r>
      <w:r w:rsidRPr="002E1A5C">
        <w:rPr>
          <w:sz w:val="24"/>
          <w:szCs w:val="24"/>
        </w:rPr>
        <w:t xml:space="preserve"> </w:t>
      </w:r>
      <w:r w:rsidRPr="002E1A5C">
        <w:rPr>
          <w:rFonts w:ascii="Times New Roman" w:hAnsi="Times New Roman"/>
          <w:sz w:val="24"/>
          <w:szCs w:val="24"/>
        </w:rPr>
        <w:t xml:space="preserve">Полигоны по обезвреживанию и захоронению токсичных </w:t>
      </w:r>
      <w:r w:rsidRPr="002E1A5C">
        <w:rPr>
          <w:rFonts w:ascii="Times New Roman" w:hAnsi="Times New Roman"/>
          <w:sz w:val="24"/>
          <w:szCs w:val="24"/>
        </w:rPr>
        <w:lastRenderedPageBreak/>
        <w:t>промышленных отходов. Основные положения по проектированию</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bCs/>
          <w:sz w:val="24"/>
          <w:szCs w:val="24"/>
          <w:shd w:val="clear" w:color="auto" w:fill="FFFFFF"/>
        </w:rPr>
        <w:t>СП 131.13330.2012</w:t>
      </w:r>
      <w:r w:rsidRPr="002E1A5C">
        <w:rPr>
          <w:rFonts w:ascii="Times New Roman" w:hAnsi="Times New Roman"/>
          <w:sz w:val="24"/>
          <w:szCs w:val="24"/>
        </w:rPr>
        <w:t xml:space="preserve"> Строительная климатология. Актуализированная редакция СНиП 23-01-99*</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134.13330.2012 Системы электросвязи зданий и сооружений. Основные положения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 xml:space="preserve">СП 142.13330.2012 Здания центров </w:t>
      </w:r>
      <w:proofErr w:type="spellStart"/>
      <w:r w:rsidRPr="002E1A5C">
        <w:rPr>
          <w:rFonts w:ascii="Times New Roman" w:hAnsi="Times New Roman"/>
          <w:bCs/>
          <w:sz w:val="24"/>
          <w:szCs w:val="24"/>
          <w:shd w:val="clear" w:color="auto" w:fill="FFFFFF"/>
        </w:rPr>
        <w:t>ресоциализации</w:t>
      </w:r>
      <w:proofErr w:type="spellEnd"/>
      <w:r w:rsidRPr="002E1A5C">
        <w:rPr>
          <w:rFonts w:ascii="Times New Roman" w:hAnsi="Times New Roman"/>
          <w:bCs/>
          <w:sz w:val="24"/>
          <w:szCs w:val="24"/>
          <w:shd w:val="clear" w:color="auto" w:fill="FFFFFF"/>
        </w:rPr>
        <w:t>.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144.13330.2012 Центры и отделения гериатрического обслуживания.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145.13330.2012 Дома-интернаты.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146.13330.2012 Геронтологические центры, дома сестринского ухода, хосписы.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150.13330.2012 Дома-интернаты для детей-инвалидов.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bCs/>
          <w:sz w:val="24"/>
          <w:szCs w:val="24"/>
          <w:shd w:val="clear" w:color="auto" w:fill="FFFFFF"/>
        </w:rPr>
        <w:t>СП 152.13330.2012 Здания судов общей юрисдикции.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155.13130.2014</w:t>
      </w:r>
      <w:r w:rsidRPr="002E1A5C">
        <w:rPr>
          <w:rFonts w:ascii="Times New Roman" w:hAnsi="Times New Roman"/>
          <w:sz w:val="24"/>
          <w:szCs w:val="24"/>
        </w:rPr>
        <w:t xml:space="preserve"> Склады нефти и нефтепродуктов. Противопожарные нормы. </w:t>
      </w:r>
      <w:r w:rsidRPr="002E1A5C">
        <w:rPr>
          <w:rFonts w:ascii="Times New Roman" w:hAnsi="Times New Roman"/>
          <w:bCs/>
          <w:sz w:val="24"/>
          <w:szCs w:val="24"/>
          <w:shd w:val="clear" w:color="auto" w:fill="FFFFFF"/>
        </w:rPr>
        <w:t>Склады нефти и нефтепродуктов. Требования пожарной безопасности</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sz w:val="24"/>
          <w:szCs w:val="24"/>
        </w:rPr>
        <w:t xml:space="preserve">СП 158.13330.2014 </w:t>
      </w:r>
      <w:r w:rsidRPr="002E1A5C">
        <w:rPr>
          <w:rFonts w:ascii="Times New Roman" w:hAnsi="Times New Roman"/>
          <w:bCs/>
          <w:sz w:val="24"/>
          <w:szCs w:val="24"/>
          <w:shd w:val="clear" w:color="auto" w:fill="FFFFFF"/>
        </w:rPr>
        <w:t>Здания и помещения медицинских организаций. Правила проектирования</w:t>
      </w:r>
    </w:p>
    <w:p w:rsidR="003D1869" w:rsidRPr="002E1A5C" w:rsidRDefault="003D1869" w:rsidP="003D1869">
      <w:pPr>
        <w:widowControl w:val="0"/>
        <w:spacing w:after="0" w:line="240" w:lineRule="auto"/>
        <w:ind w:firstLine="709"/>
        <w:jc w:val="both"/>
        <w:rPr>
          <w:rFonts w:ascii="Times New Roman" w:hAnsi="Times New Roman"/>
          <w:bCs/>
          <w:sz w:val="24"/>
          <w:szCs w:val="24"/>
          <w:shd w:val="clear" w:color="auto" w:fill="FFFFFF"/>
        </w:rPr>
      </w:pPr>
      <w:r w:rsidRPr="002E1A5C">
        <w:rPr>
          <w:rFonts w:ascii="Times New Roman" w:hAnsi="Times New Roman"/>
          <w:bCs/>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D1869" w:rsidRPr="002E1A5C" w:rsidRDefault="003D1869" w:rsidP="003D1869">
      <w:pPr>
        <w:widowControl w:val="0"/>
        <w:spacing w:before="240" w:after="120" w:line="360" w:lineRule="auto"/>
        <w:jc w:val="center"/>
        <w:rPr>
          <w:rFonts w:ascii="Times New Roman" w:hAnsi="Times New Roman"/>
          <w:sz w:val="24"/>
          <w:szCs w:val="24"/>
        </w:rPr>
      </w:pPr>
      <w:r w:rsidRPr="002E1A5C">
        <w:rPr>
          <w:rFonts w:ascii="Times New Roman" w:hAnsi="Times New Roman"/>
          <w:b/>
          <w:bCs/>
          <w:sz w:val="24"/>
          <w:szCs w:val="24"/>
        </w:rPr>
        <w:t>Ведомственные строительные нормы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ВСН 01-89 Предприятия по обслуживанию автомобилей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ВСН 103-74 Технические указания по проектированию пересечений и </w:t>
      </w:r>
      <w:proofErr w:type="gramStart"/>
      <w:r w:rsidRPr="002E1A5C">
        <w:rPr>
          <w:rFonts w:ascii="Times New Roman" w:hAnsi="Times New Roman"/>
          <w:sz w:val="24"/>
          <w:szCs w:val="24"/>
        </w:rPr>
        <w:t>примыканий</w:t>
      </w:r>
      <w:proofErr w:type="gramEnd"/>
      <w:r w:rsidRPr="002E1A5C">
        <w:rPr>
          <w:rFonts w:ascii="Times New Roman" w:hAnsi="Times New Roman"/>
          <w:sz w:val="24"/>
          <w:szCs w:val="24"/>
        </w:rPr>
        <w:t xml:space="preserve"> автомобильных дорог</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ВСН 14278тм-т1 </w:t>
      </w:r>
      <w:r w:rsidRPr="002E1A5C">
        <w:rPr>
          <w:rFonts w:ascii="Times New Roman" w:hAnsi="Times New Roman"/>
          <w:bCs/>
          <w:sz w:val="24"/>
          <w:szCs w:val="24"/>
          <w:shd w:val="clear" w:color="auto" w:fill="FFFFFF"/>
        </w:rPr>
        <w:t xml:space="preserve">Нормы отвода земель для электрических сетей напряжением 0,38-750 </w:t>
      </w:r>
      <w:proofErr w:type="spellStart"/>
      <w:r w:rsidRPr="002E1A5C">
        <w:rPr>
          <w:rFonts w:ascii="Times New Roman" w:hAnsi="Times New Roman"/>
          <w:bCs/>
          <w:sz w:val="24"/>
          <w:szCs w:val="24"/>
          <w:shd w:val="clear" w:color="auto" w:fill="FFFFFF"/>
        </w:rPr>
        <w:t>кВ</w:t>
      </w:r>
      <w:proofErr w:type="spellEnd"/>
      <w:r w:rsidRPr="002E1A5C">
        <w:rPr>
          <w:rFonts w:ascii="Times New Roman" w:hAnsi="Times New Roman"/>
          <w:bCs/>
          <w:sz w:val="24"/>
          <w:szCs w:val="24"/>
          <w:shd w:val="clear" w:color="auto" w:fill="FFFFFF"/>
        </w:rPr>
        <w:t xml:space="preserve"> </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Отраслевые нормы</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ОСТ 218.1.002-2003 Автобусные остановки на автомобильных дорогах. Общие технические условия</w:t>
      </w:r>
    </w:p>
    <w:p w:rsidR="003D1869" w:rsidRPr="002E1A5C" w:rsidRDefault="003D1869" w:rsidP="003D1869">
      <w:pPr>
        <w:widowControl w:val="0"/>
        <w:autoSpaceDE w:val="0"/>
        <w:autoSpaceDN w:val="0"/>
        <w:adjustRightInd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Санитарные правила и нормы</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pacing w:val="-2"/>
          <w:sz w:val="24"/>
          <w:szCs w:val="24"/>
        </w:rPr>
        <w:t>СанПиН</w:t>
      </w:r>
      <w:r w:rsidRPr="002E1A5C">
        <w:rPr>
          <w:rFonts w:ascii="Times New Roman" w:hAnsi="Times New Roman"/>
          <w:sz w:val="24"/>
          <w:szCs w:val="24"/>
        </w:rPr>
        <w:t xml:space="preserve"> </w:t>
      </w:r>
      <w:r w:rsidRPr="002E1A5C">
        <w:rPr>
          <w:rFonts w:ascii="Times New Roman" w:hAnsi="Times New Roman"/>
          <w:spacing w:val="-2"/>
          <w:sz w:val="24"/>
          <w:szCs w:val="24"/>
        </w:rPr>
        <w:t xml:space="preserve">2.1.2.2645-10 </w:t>
      </w:r>
      <w:r w:rsidRPr="002E1A5C">
        <w:rPr>
          <w:rFonts w:ascii="Times New Roman" w:hAnsi="Times New Roman"/>
          <w:sz w:val="24"/>
          <w:szCs w:val="24"/>
        </w:rPr>
        <w:t xml:space="preserve">Санитарно-эпидемиологические требования к условиям проживания в жилых зданиях и помещениях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pacing w:val="-2"/>
          <w:sz w:val="24"/>
          <w:szCs w:val="24"/>
        </w:rPr>
        <w:t>СанПиН</w:t>
      </w:r>
      <w:r w:rsidRPr="002E1A5C">
        <w:rPr>
          <w:rFonts w:ascii="Times New Roman" w:hAnsi="Times New Roman"/>
          <w:sz w:val="24"/>
          <w:szCs w:val="24"/>
        </w:rPr>
        <w:t xml:space="preserve"> 2.1.3.2630-10 </w:t>
      </w:r>
      <w:r w:rsidRPr="002E1A5C">
        <w:rPr>
          <w:rFonts w:ascii="Times New Roman" w:hAnsi="Times New Roman"/>
          <w:spacing w:val="-2"/>
          <w:sz w:val="24"/>
          <w:szCs w:val="24"/>
        </w:rPr>
        <w:t>Санитарно-эпидемиологические требования к организациям, осуществляющим медицинскую деятельность</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СанПиН 2.1.4.1110-02 Зоны санитарной охраны источников водоснабжения и водопроводов питьевого назначения </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СанПиН 2.1.5.980-00 Гигиенические требования к охране поверхностных вод</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СанПиН 2.1.7.1287-03 Санитарно-эпидемиологические требования к качеству почвы </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kern w:val="2"/>
          <w:sz w:val="24"/>
          <w:szCs w:val="24"/>
          <w:lang w:eastAsia="ar-SA"/>
        </w:rPr>
        <w:t>СанПиН 2.1.7.2790-10</w:t>
      </w:r>
      <w:r w:rsidRPr="002E1A5C">
        <w:rPr>
          <w:rFonts w:ascii="Times New Roman" w:hAnsi="Times New Roman"/>
          <w:sz w:val="24"/>
          <w:szCs w:val="24"/>
        </w:rPr>
        <w:t xml:space="preserve"> Санитарно-эпидемиологические требования к обращению с </w:t>
      </w:r>
      <w:r w:rsidRPr="002E1A5C">
        <w:rPr>
          <w:rFonts w:ascii="Times New Roman" w:hAnsi="Times New Roman"/>
          <w:sz w:val="24"/>
          <w:szCs w:val="24"/>
        </w:rPr>
        <w:lastRenderedPageBreak/>
        <w:t>медицинскими отходами</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2.1.8/2.2.4.1190-03 Гигиенические требования к размещению и эксплуатации средств сухопутной подвижной радиосвязи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СанПиН 2.1.8/2.2.4.1383-03 Гигиенические требования к размещению и эксплуатации передающих радиотехнических объектов </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2.2.4.1191-03 Электромагнитные поля в производственных условиях</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2.4.2.2843-11 Санитарно-эпидемиологические требования к устройству, содержанию и организации работы детских санаториев</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2.6.1.2523-09 (НРБ-99/2009) Нормы радиационной безопасности</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СанПиН 2.6.1.2800-10 Гигиенические требования по ограничению облучения </w:t>
      </w:r>
      <w:proofErr w:type="gramStart"/>
      <w:r w:rsidRPr="002E1A5C">
        <w:rPr>
          <w:rFonts w:ascii="Times New Roman" w:hAnsi="Times New Roman"/>
          <w:sz w:val="24"/>
          <w:szCs w:val="24"/>
        </w:rPr>
        <w:t>населения</w:t>
      </w:r>
      <w:proofErr w:type="gramEnd"/>
      <w:r w:rsidRPr="002E1A5C">
        <w:rPr>
          <w:rFonts w:ascii="Times New Roman" w:hAnsi="Times New Roman"/>
          <w:sz w:val="24"/>
          <w:szCs w:val="24"/>
        </w:rPr>
        <w:t xml:space="preserve"> за счет природных источников ионизирующего излучения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3907-85 Санитарные правила проектирования, строительства и эксплуатации водохранилищ</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4060-85 Лечебные пляжи. Санитарные правила устройства, оборудования и эксплуатации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4962-89 Санитарные правила для морских и речных портов СССР</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2"/>
          <w:sz w:val="24"/>
          <w:szCs w:val="24"/>
        </w:rPr>
      </w:pPr>
      <w:r w:rsidRPr="002E1A5C">
        <w:rPr>
          <w:rFonts w:ascii="Times New Roman" w:hAnsi="Times New Roman"/>
          <w:spacing w:val="-2"/>
          <w:sz w:val="24"/>
          <w:szCs w:val="24"/>
        </w:rPr>
        <w:t>СанПиН 42-125-4437-87 Устройство, содержание, и организация режима детских санаториев</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СанПиН 42-128-4690-88 Санитарные правила содержания территорий населенных мест</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СанПиН 983-72 Санитарные правила устройства и содержания общественных уборных</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СН 2.2.4/2.1.8.562-96 Шум на рабочих местах, в помещениях жилых, общественных зданий и на территории жилой застройки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СН 2.2.4/2.1.8.566-96 Производственная вибрация, вибрация в помещениях жилых и общественных зданий. Санитарные нормы</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3D1869" w:rsidRPr="002E1A5C" w:rsidRDefault="003D1869" w:rsidP="003D1869">
      <w:pPr>
        <w:widowControl w:val="0"/>
        <w:autoSpaceDE w:val="0"/>
        <w:autoSpaceDN w:val="0"/>
        <w:adjustRightInd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2.2.1.1312-03 Гигиенические требования к проектированию вновь строящихся и реконструируемых промышленных предприятий</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3D1869" w:rsidRPr="002E1A5C" w:rsidRDefault="003D1869" w:rsidP="003D1869">
      <w:pPr>
        <w:widowControl w:val="0"/>
        <w:tabs>
          <w:tab w:val="left" w:pos="2281"/>
        </w:tabs>
        <w:spacing w:after="0" w:line="240" w:lineRule="auto"/>
        <w:ind w:firstLine="709"/>
        <w:jc w:val="both"/>
        <w:rPr>
          <w:rFonts w:ascii="Times New Roman" w:hAnsi="Times New Roman"/>
          <w:spacing w:val="-4"/>
          <w:sz w:val="24"/>
          <w:szCs w:val="24"/>
        </w:rPr>
      </w:pPr>
      <w:r w:rsidRPr="002E1A5C">
        <w:rPr>
          <w:rFonts w:ascii="Times New Roman" w:hAnsi="Times New Roman"/>
          <w:spacing w:val="-4"/>
          <w:sz w:val="24"/>
          <w:szCs w:val="24"/>
        </w:rPr>
        <w:t>СП 2.6.6.1168-02 (</w:t>
      </w:r>
      <w:proofErr w:type="gramStart"/>
      <w:r w:rsidRPr="002E1A5C">
        <w:rPr>
          <w:rFonts w:ascii="Times New Roman" w:hAnsi="Times New Roman"/>
          <w:spacing w:val="-4"/>
          <w:sz w:val="24"/>
          <w:szCs w:val="24"/>
        </w:rPr>
        <w:t>СПОРО</w:t>
      </w:r>
      <w:proofErr w:type="gramEnd"/>
      <w:r w:rsidRPr="002E1A5C">
        <w:rPr>
          <w:rFonts w:ascii="Times New Roman" w:hAnsi="Times New Roman"/>
          <w:spacing w:val="-4"/>
          <w:sz w:val="24"/>
          <w:szCs w:val="24"/>
        </w:rPr>
        <w:t xml:space="preserve"> 2002) Санитарные правила обращения с радиоактивными отходами </w:t>
      </w:r>
    </w:p>
    <w:p w:rsidR="003D1869" w:rsidRPr="002E1A5C" w:rsidRDefault="003D1869" w:rsidP="003D1869">
      <w:pPr>
        <w:widowControl w:val="0"/>
        <w:tabs>
          <w:tab w:val="left" w:pos="2281"/>
        </w:tabs>
        <w:spacing w:after="0" w:line="240" w:lineRule="auto"/>
        <w:ind w:firstLine="709"/>
        <w:jc w:val="both"/>
        <w:rPr>
          <w:rFonts w:ascii="Times New Roman" w:hAnsi="Times New Roman"/>
          <w:sz w:val="24"/>
          <w:szCs w:val="24"/>
        </w:rPr>
      </w:pPr>
      <w:r w:rsidRPr="002E1A5C">
        <w:rPr>
          <w:rFonts w:ascii="Times New Roman" w:hAnsi="Times New Roman"/>
          <w:sz w:val="24"/>
          <w:szCs w:val="24"/>
        </w:rPr>
        <w:t>СП 2.6.1.2612-10 (ОСПОРБ 99/2010) Основные санитарные правила обеспечения радиационной безопасности</w:t>
      </w:r>
    </w:p>
    <w:p w:rsidR="003D1869" w:rsidRPr="002E1A5C" w:rsidRDefault="003D1869" w:rsidP="003D1869">
      <w:pPr>
        <w:widowControl w:val="0"/>
        <w:spacing w:before="240" w:after="120" w:line="360" w:lineRule="auto"/>
        <w:jc w:val="center"/>
        <w:outlineLvl w:val="0"/>
        <w:rPr>
          <w:rFonts w:ascii="Times New Roman" w:hAnsi="Times New Roman"/>
          <w:b/>
          <w:bCs/>
          <w:kern w:val="36"/>
          <w:sz w:val="24"/>
          <w:szCs w:val="24"/>
        </w:rPr>
      </w:pPr>
      <w:r w:rsidRPr="002E1A5C">
        <w:rPr>
          <w:rFonts w:ascii="Times New Roman" w:hAnsi="Times New Roman"/>
          <w:b/>
          <w:bCs/>
          <w:kern w:val="36"/>
          <w:sz w:val="24"/>
          <w:szCs w:val="24"/>
        </w:rPr>
        <w:lastRenderedPageBreak/>
        <w:t>Гигиенические нормативы</w:t>
      </w:r>
    </w:p>
    <w:p w:rsidR="003D1869" w:rsidRPr="002E1A5C" w:rsidRDefault="003D1869" w:rsidP="003D1869">
      <w:pPr>
        <w:widowControl w:val="0"/>
        <w:spacing w:after="0" w:line="240" w:lineRule="auto"/>
        <w:ind w:firstLine="709"/>
        <w:jc w:val="both"/>
        <w:outlineLvl w:val="0"/>
        <w:rPr>
          <w:rFonts w:ascii="Times New Roman" w:hAnsi="Times New Roman"/>
          <w:bCs/>
          <w:kern w:val="36"/>
          <w:sz w:val="24"/>
          <w:szCs w:val="24"/>
        </w:rPr>
      </w:pPr>
      <w:r w:rsidRPr="002E1A5C">
        <w:rPr>
          <w:rFonts w:ascii="Times New Roman" w:hAnsi="Times New Roman"/>
          <w:bCs/>
          <w:kern w:val="36"/>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D1869" w:rsidRPr="002E1A5C" w:rsidRDefault="003D1869" w:rsidP="003D1869">
      <w:pPr>
        <w:widowControl w:val="0"/>
        <w:spacing w:after="0" w:line="240" w:lineRule="auto"/>
        <w:ind w:firstLine="709"/>
        <w:jc w:val="both"/>
        <w:outlineLvl w:val="0"/>
        <w:rPr>
          <w:rFonts w:ascii="Times New Roman" w:hAnsi="Times New Roman"/>
          <w:caps/>
          <w:kern w:val="36"/>
          <w:sz w:val="24"/>
          <w:szCs w:val="24"/>
        </w:rPr>
      </w:pPr>
      <w:r w:rsidRPr="002E1A5C">
        <w:rPr>
          <w:rFonts w:ascii="Times New Roman" w:hAnsi="Times New Roman"/>
          <w:bCs/>
          <w:kern w:val="36"/>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D1869" w:rsidRPr="002E1A5C" w:rsidRDefault="003D1869" w:rsidP="003D1869">
      <w:pPr>
        <w:widowControl w:val="0"/>
        <w:spacing w:after="0" w:line="240" w:lineRule="auto"/>
        <w:ind w:firstLine="709"/>
        <w:jc w:val="both"/>
        <w:outlineLvl w:val="0"/>
        <w:rPr>
          <w:rFonts w:ascii="Times New Roman" w:hAnsi="Times New Roman"/>
          <w:bCs/>
          <w:kern w:val="36"/>
          <w:sz w:val="24"/>
          <w:szCs w:val="24"/>
        </w:rPr>
      </w:pPr>
      <w:r w:rsidRPr="002E1A5C">
        <w:rPr>
          <w:rFonts w:ascii="Times New Roman" w:hAnsi="Times New Roman"/>
          <w:bCs/>
          <w:kern w:val="36"/>
          <w:sz w:val="24"/>
          <w:szCs w:val="24"/>
        </w:rPr>
        <w:t xml:space="preserve">ГН 2.1.6.1338-03 Предельно допустимые концентрации (ПДК) загрязняющих веществ в атмосферном воздухе населенных мест </w:t>
      </w:r>
      <w:r w:rsidRPr="002E1A5C">
        <w:rPr>
          <w:rFonts w:ascii="Times New Roman" w:hAnsi="Times New Roman"/>
          <w:bCs/>
          <w:sz w:val="24"/>
          <w:szCs w:val="24"/>
        </w:rPr>
        <w:t>(с изменениями и дополнениями)</w:t>
      </w:r>
    </w:p>
    <w:p w:rsidR="003D1869" w:rsidRPr="002E1A5C" w:rsidRDefault="003D1869" w:rsidP="003D1869">
      <w:pPr>
        <w:widowControl w:val="0"/>
        <w:spacing w:after="0" w:line="240" w:lineRule="auto"/>
        <w:ind w:firstLine="709"/>
        <w:jc w:val="both"/>
        <w:outlineLvl w:val="0"/>
        <w:rPr>
          <w:rFonts w:ascii="Times New Roman" w:hAnsi="Times New Roman"/>
          <w:bCs/>
          <w:kern w:val="36"/>
          <w:sz w:val="24"/>
          <w:szCs w:val="24"/>
        </w:rPr>
      </w:pPr>
      <w:r w:rsidRPr="002E1A5C">
        <w:rPr>
          <w:rFonts w:ascii="Times New Roman" w:hAnsi="Times New Roman"/>
          <w:bCs/>
          <w:spacing w:val="-2"/>
          <w:kern w:val="36"/>
          <w:sz w:val="24"/>
          <w:szCs w:val="24"/>
        </w:rPr>
        <w:t>ГН 2.1.6.2309-07 Ориентировочные безопасные уровни воздействия (ОБУВ)</w:t>
      </w:r>
      <w:r w:rsidRPr="002E1A5C">
        <w:rPr>
          <w:rFonts w:ascii="Times New Roman" w:hAnsi="Times New Roman"/>
          <w:bCs/>
          <w:kern w:val="36"/>
          <w:sz w:val="24"/>
          <w:szCs w:val="24"/>
        </w:rPr>
        <w:t xml:space="preserve"> загрязняющих веществ в атмосферном воздухе населенных мест </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ГН 2.1.7.2041-06 Предельно допустимые концентрации (ПДК) химических веществ в почве</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ГН 2.1.7.2511-09 Ориентировочно допустимые концентрации (ОДК) химических веществ в почве</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Ветеринарно-санитарные правила</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Руководящие документы</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РД 45.120-2000 (НТП 112-2000) Нормы технологического проектирования. Городские и сельские телефонные сети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3D1869" w:rsidRPr="002E1A5C" w:rsidRDefault="003D1869" w:rsidP="003D1869">
      <w:pPr>
        <w:widowControl w:val="0"/>
        <w:spacing w:before="240" w:after="120" w:line="360" w:lineRule="auto"/>
        <w:jc w:val="center"/>
        <w:rPr>
          <w:rFonts w:ascii="Times New Roman" w:hAnsi="Times New Roman"/>
          <w:b/>
          <w:bCs/>
          <w:sz w:val="24"/>
          <w:szCs w:val="24"/>
        </w:rPr>
      </w:pPr>
      <w:r w:rsidRPr="002E1A5C">
        <w:rPr>
          <w:rFonts w:ascii="Times New Roman" w:hAnsi="Times New Roman"/>
          <w:b/>
          <w:bCs/>
          <w:sz w:val="24"/>
          <w:szCs w:val="24"/>
        </w:rPr>
        <w:t>Методические документы</w:t>
      </w:r>
    </w:p>
    <w:p w:rsidR="003D1869" w:rsidRPr="002E1A5C" w:rsidRDefault="003D1869" w:rsidP="003D1869">
      <w:pPr>
        <w:widowControl w:val="0"/>
        <w:spacing w:after="0" w:line="240" w:lineRule="auto"/>
        <w:ind w:firstLine="709"/>
        <w:jc w:val="both"/>
        <w:rPr>
          <w:rFonts w:ascii="Times New Roman" w:hAnsi="Times New Roman"/>
          <w:caps/>
          <w:sz w:val="24"/>
          <w:szCs w:val="24"/>
        </w:rPr>
      </w:pPr>
      <w:r w:rsidRPr="002E1A5C">
        <w:rPr>
          <w:rFonts w:ascii="Times New Roman" w:hAnsi="Times New Roman"/>
          <w:sz w:val="24"/>
          <w:szCs w:val="24"/>
        </w:rPr>
        <w:t>МДС 30-1.99 Методические рекомендации по разработке схем зонирования территории городов</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sz w:val="24"/>
          <w:szCs w:val="24"/>
        </w:rPr>
        <w:t>МДС 32-1.2000 Рекомендации по проектированию вокзалов</w:t>
      </w:r>
    </w:p>
    <w:p w:rsidR="003D1869" w:rsidRPr="002E1A5C" w:rsidRDefault="003D1869" w:rsidP="003D1869">
      <w:pPr>
        <w:widowControl w:val="0"/>
        <w:spacing w:after="0" w:line="240" w:lineRule="auto"/>
        <w:ind w:firstLine="709"/>
        <w:jc w:val="both"/>
        <w:rPr>
          <w:rFonts w:ascii="Times New Roman" w:hAnsi="Times New Roman"/>
          <w:caps/>
          <w:sz w:val="24"/>
          <w:szCs w:val="24"/>
        </w:rPr>
      </w:pPr>
      <w:r w:rsidRPr="002E1A5C">
        <w:rPr>
          <w:rFonts w:ascii="Times New Roman" w:hAnsi="Times New Roman"/>
          <w:caps/>
          <w:spacing w:val="-2"/>
          <w:sz w:val="24"/>
          <w:szCs w:val="24"/>
        </w:rPr>
        <w:t xml:space="preserve">МДС 35-1.2000 </w:t>
      </w:r>
      <w:r w:rsidRPr="002E1A5C">
        <w:rPr>
          <w:rFonts w:ascii="Times New Roman" w:hAnsi="Times New Roman"/>
          <w:spacing w:val="-2"/>
          <w:sz w:val="24"/>
          <w:szCs w:val="24"/>
        </w:rPr>
        <w:t xml:space="preserve">Рекомендации по проектированию окружающей среды, зданий </w:t>
      </w:r>
      <w:r w:rsidRPr="002E1A5C">
        <w:rPr>
          <w:rFonts w:ascii="Times New Roman" w:hAnsi="Times New Roman"/>
          <w:sz w:val="24"/>
          <w:szCs w:val="24"/>
        </w:rPr>
        <w:t>и сооружений с учетом потребностей инвалидов и других маломобильных групп населения. Выпуск 1. «Общие положения»</w:t>
      </w:r>
    </w:p>
    <w:p w:rsidR="003D1869" w:rsidRPr="002E1A5C" w:rsidRDefault="003D1869" w:rsidP="003D1869">
      <w:pPr>
        <w:widowControl w:val="0"/>
        <w:spacing w:after="0" w:line="240" w:lineRule="auto"/>
        <w:ind w:firstLine="709"/>
        <w:jc w:val="both"/>
        <w:rPr>
          <w:rFonts w:ascii="Times New Roman" w:hAnsi="Times New Roman"/>
          <w:sz w:val="24"/>
          <w:szCs w:val="24"/>
        </w:rPr>
      </w:pPr>
      <w:r w:rsidRPr="002E1A5C">
        <w:rPr>
          <w:rFonts w:ascii="Times New Roman" w:hAnsi="Times New Roman"/>
          <w:caps/>
          <w:spacing w:val="-2"/>
          <w:sz w:val="24"/>
          <w:szCs w:val="24"/>
        </w:rPr>
        <w:t xml:space="preserve">МДС 35-2.2000 </w:t>
      </w:r>
      <w:r w:rsidRPr="002E1A5C">
        <w:rPr>
          <w:rFonts w:ascii="Times New Roman" w:hAnsi="Times New Roman"/>
          <w:spacing w:val="-2"/>
          <w:sz w:val="24"/>
          <w:szCs w:val="24"/>
        </w:rPr>
        <w:t>Рекомендации по проектированию окружающей среды, зданий</w:t>
      </w:r>
      <w:r w:rsidRPr="002E1A5C">
        <w:rPr>
          <w:rFonts w:ascii="Times New Roman" w:hAnsi="Times New Roman"/>
          <w:sz w:val="24"/>
          <w:szCs w:val="24"/>
        </w:rPr>
        <w:t xml:space="preserve"> и сооружений с учетом потребностей инвалидов и других маломобильных групп населения. Выпуск 2. «Градостроительные требования»</w:t>
      </w:r>
    </w:p>
    <w:p w:rsidR="003D1869" w:rsidRPr="0001679E" w:rsidRDefault="003D1869" w:rsidP="003D1869">
      <w:pPr>
        <w:widowControl w:val="0"/>
        <w:tabs>
          <w:tab w:val="left" w:pos="708"/>
        </w:tabs>
        <w:suppressAutoHyphens/>
        <w:spacing w:after="0" w:line="240" w:lineRule="auto"/>
        <w:jc w:val="center"/>
        <w:rPr>
          <w:b/>
          <w:caps/>
          <w:sz w:val="24"/>
          <w:szCs w:val="24"/>
        </w:rPr>
      </w:pPr>
      <w:r w:rsidRPr="00951A4E">
        <w:rPr>
          <w:rFonts w:ascii="Times New Roman" w:hAnsi="Times New Roman"/>
          <w:sz w:val="26"/>
          <w:szCs w:val="26"/>
        </w:rPr>
        <w:br w:type="page"/>
      </w:r>
      <w:r w:rsidRPr="0001679E">
        <w:rPr>
          <w:rFonts w:ascii="Times New Roman" w:hAnsi="Times New Roman"/>
          <w:b/>
          <w:caps/>
          <w:sz w:val="24"/>
          <w:szCs w:val="24"/>
        </w:rPr>
        <w:lastRenderedPageBreak/>
        <w:t>4.</w:t>
      </w:r>
      <w:r w:rsidRPr="0001679E">
        <w:rPr>
          <w:rFonts w:ascii="Times New Roman ??????????" w:hAnsi="Times New Roman ??????????"/>
          <w:b/>
          <w:caps/>
          <w:sz w:val="24"/>
          <w:szCs w:val="24"/>
        </w:rPr>
        <w:t xml:space="preserve"> Обоснование расчетных показателей, </w:t>
      </w:r>
    </w:p>
    <w:p w:rsidR="003D1869" w:rsidRPr="0001679E" w:rsidRDefault="003D1869" w:rsidP="003D1869">
      <w:pPr>
        <w:widowControl w:val="0"/>
        <w:tabs>
          <w:tab w:val="left" w:pos="708"/>
        </w:tabs>
        <w:suppressAutoHyphens/>
        <w:spacing w:after="0" w:line="240" w:lineRule="auto"/>
        <w:jc w:val="center"/>
        <w:rPr>
          <w:b/>
          <w:caps/>
          <w:sz w:val="24"/>
          <w:szCs w:val="24"/>
        </w:rPr>
      </w:pPr>
      <w:r w:rsidRPr="0001679E">
        <w:rPr>
          <w:rFonts w:ascii="Times New Roman ??????????" w:hAnsi="Times New Roman ??????????"/>
          <w:b/>
          <w:caps/>
          <w:sz w:val="24"/>
          <w:szCs w:val="24"/>
        </w:rPr>
        <w:t>содержащихся в основной части</w:t>
      </w:r>
      <w:r w:rsidRPr="0001679E">
        <w:rPr>
          <w:rFonts w:ascii="Times New Roman" w:hAnsi="Times New Roman"/>
          <w:b/>
          <w:caps/>
          <w:sz w:val="24"/>
          <w:szCs w:val="24"/>
        </w:rPr>
        <w:t xml:space="preserve"> МЕСТНЫХ</w:t>
      </w:r>
      <w:r w:rsidRPr="0001679E">
        <w:rPr>
          <w:rFonts w:ascii="Times New Roman ??????????" w:hAnsi="Times New Roman ??????????"/>
          <w:b/>
          <w:caps/>
          <w:sz w:val="24"/>
          <w:szCs w:val="24"/>
        </w:rPr>
        <w:t xml:space="preserve"> нормативов градостроительного проектирования</w:t>
      </w:r>
      <w:r w:rsidRPr="0001679E">
        <w:rPr>
          <w:b/>
          <w:caps/>
          <w:sz w:val="24"/>
          <w:szCs w:val="24"/>
        </w:rPr>
        <w:t xml:space="preserve"> </w:t>
      </w:r>
      <w:r w:rsidRPr="0001679E">
        <w:rPr>
          <w:rFonts w:ascii="Times New Roman" w:hAnsi="Times New Roman"/>
          <w:b/>
          <w:caps/>
          <w:sz w:val="24"/>
          <w:szCs w:val="24"/>
        </w:rPr>
        <w:t>КОЗЫРЕВСКОГО  СЕЛЬСКОГО ПОСЕЛЕНИЯ</w:t>
      </w:r>
      <w:r w:rsidRPr="0001679E">
        <w:rPr>
          <w:b/>
          <w:caps/>
          <w:sz w:val="24"/>
          <w:szCs w:val="24"/>
        </w:rPr>
        <w:t xml:space="preserve"> </w:t>
      </w:r>
    </w:p>
    <w:p w:rsidR="003D1869" w:rsidRPr="00951A4E" w:rsidRDefault="003D1869" w:rsidP="003D1869">
      <w:pPr>
        <w:tabs>
          <w:tab w:val="left" w:pos="708"/>
        </w:tabs>
        <w:spacing w:after="0" w:line="240" w:lineRule="auto"/>
        <w:ind w:firstLine="720"/>
        <w:jc w:val="both"/>
        <w:rPr>
          <w:rFonts w:ascii="Times New Roman" w:hAnsi="Times New Roman"/>
          <w:sz w:val="26"/>
          <w:szCs w:val="26"/>
        </w:rPr>
      </w:pPr>
    </w:p>
    <w:p w:rsidR="003D1869" w:rsidRPr="002E1A5C" w:rsidRDefault="003D1869" w:rsidP="003D1869">
      <w:pPr>
        <w:tabs>
          <w:tab w:val="left" w:pos="708"/>
        </w:tabs>
        <w:spacing w:after="0" w:line="240" w:lineRule="auto"/>
        <w:ind w:firstLine="720"/>
        <w:jc w:val="both"/>
        <w:rPr>
          <w:rFonts w:ascii="Times New Roman" w:hAnsi="Times New Roman"/>
          <w:sz w:val="24"/>
          <w:szCs w:val="24"/>
        </w:rPr>
      </w:pPr>
      <w:r w:rsidRPr="002E1A5C">
        <w:rPr>
          <w:rFonts w:ascii="Times New Roman" w:hAnsi="Times New Roman"/>
          <w:sz w:val="24"/>
          <w:szCs w:val="24"/>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Козыревского  сельского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3D1869" w:rsidRPr="002E1A5C" w:rsidRDefault="003D1869" w:rsidP="003D1869">
      <w:pPr>
        <w:widowControl w:val="0"/>
        <w:tabs>
          <w:tab w:val="left" w:pos="708"/>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 нормативах градостроительного проектирования приведены </w:t>
      </w:r>
      <w:r w:rsidRPr="002E1A5C">
        <w:rPr>
          <w:rFonts w:ascii="Times New Roman" w:hAnsi="Times New Roman"/>
          <w:b/>
          <w:sz w:val="24"/>
          <w:szCs w:val="24"/>
        </w:rPr>
        <w:t xml:space="preserve">расчетные показатели </w:t>
      </w:r>
      <w:r w:rsidRPr="002E1A5C">
        <w:rPr>
          <w:rFonts w:ascii="Times New Roman" w:hAnsi="Times New Roman"/>
          <w:sz w:val="24"/>
          <w:szCs w:val="24"/>
        </w:rPr>
        <w:t xml:space="preserve">по Козыревскому сельскому поселению с учетом перспективы его развития и нормы и правила </w:t>
      </w:r>
      <w:r w:rsidRPr="002E1A5C">
        <w:rPr>
          <w:rFonts w:ascii="Times New Roman" w:hAnsi="Times New Roman"/>
          <w:b/>
          <w:sz w:val="24"/>
          <w:szCs w:val="24"/>
        </w:rPr>
        <w:t>прямого действия</w:t>
      </w:r>
      <w:r w:rsidRPr="002E1A5C">
        <w:rPr>
          <w:rFonts w:ascii="Times New Roman" w:hAnsi="Times New Roman"/>
          <w:sz w:val="24"/>
          <w:szCs w:val="24"/>
        </w:rPr>
        <w:t xml:space="preserve">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3D1869" w:rsidRPr="002E1A5C" w:rsidRDefault="003D1869" w:rsidP="003D1869">
      <w:pPr>
        <w:widowControl w:val="0"/>
        <w:tabs>
          <w:tab w:val="left" w:pos="708"/>
        </w:tabs>
        <w:spacing w:after="0" w:line="240" w:lineRule="auto"/>
        <w:ind w:firstLine="709"/>
        <w:jc w:val="both"/>
        <w:rPr>
          <w:rFonts w:ascii="Times New Roman" w:hAnsi="Times New Roman"/>
          <w:sz w:val="24"/>
          <w:szCs w:val="24"/>
        </w:rPr>
      </w:pPr>
      <w:r w:rsidRPr="002E1A5C">
        <w:rPr>
          <w:rFonts w:ascii="Times New Roman" w:hAnsi="Times New Roman"/>
          <w:sz w:val="24"/>
          <w:szCs w:val="24"/>
        </w:rPr>
        <w:t xml:space="preserve">Все расчетные показатели были разработаны на основе статистических и демографических данных по Козыревскому сельскому поселению Камчатского края с учетом социально-демографического состава населения, плотности населения, </w:t>
      </w:r>
      <w:proofErr w:type="spellStart"/>
      <w:r w:rsidRPr="002E1A5C">
        <w:rPr>
          <w:rFonts w:ascii="Times New Roman" w:hAnsi="Times New Roman"/>
          <w:sz w:val="24"/>
          <w:szCs w:val="24"/>
        </w:rPr>
        <w:t>макрорайонирования</w:t>
      </w:r>
      <w:proofErr w:type="spellEnd"/>
      <w:r w:rsidRPr="002E1A5C">
        <w:rPr>
          <w:rFonts w:ascii="Times New Roman" w:hAnsi="Times New Roman"/>
          <w:sz w:val="24"/>
          <w:szCs w:val="24"/>
        </w:rPr>
        <w:t xml:space="preserve">, градостроительного освоения территории, социально-экономических, историко-культурных и иных особенностей Козыревского сельского поселения. </w:t>
      </w:r>
    </w:p>
    <w:p w:rsidR="003D1869" w:rsidRPr="002E1A5C" w:rsidRDefault="003D1869" w:rsidP="003D1869">
      <w:pPr>
        <w:widowControl w:val="0"/>
        <w:tabs>
          <w:tab w:val="left" w:pos="708"/>
        </w:tabs>
        <w:spacing w:after="0" w:line="240" w:lineRule="auto"/>
        <w:ind w:firstLine="709"/>
        <w:jc w:val="both"/>
        <w:rPr>
          <w:rFonts w:ascii="Times New Roman" w:hAnsi="Times New Roman"/>
          <w:sz w:val="24"/>
          <w:szCs w:val="24"/>
        </w:rPr>
      </w:pPr>
      <w:r w:rsidRPr="002E1A5C">
        <w:rPr>
          <w:rFonts w:ascii="Times New Roman" w:hAnsi="Times New Roman"/>
          <w:caps/>
          <w:sz w:val="24"/>
          <w:szCs w:val="24"/>
        </w:rPr>
        <w:t>С</w:t>
      </w:r>
      <w:r w:rsidRPr="002E1A5C">
        <w:rPr>
          <w:rFonts w:ascii="Times New Roman" w:hAnsi="Times New Roman"/>
          <w:sz w:val="24"/>
          <w:szCs w:val="24"/>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3D1869" w:rsidRPr="002E1A5C" w:rsidRDefault="003D1869" w:rsidP="003D1869">
      <w:pPr>
        <w:widowControl w:val="0"/>
        <w:tabs>
          <w:tab w:val="left" w:pos="708"/>
        </w:tabs>
        <w:suppressAutoHyphens/>
        <w:spacing w:after="0" w:line="240" w:lineRule="auto"/>
        <w:ind w:firstLine="709"/>
        <w:jc w:val="both"/>
        <w:rPr>
          <w:rFonts w:ascii="Times New Roman" w:hAnsi="Times New Roman"/>
          <w:sz w:val="24"/>
          <w:szCs w:val="24"/>
        </w:rPr>
      </w:pPr>
      <w:r w:rsidRPr="002E1A5C">
        <w:rPr>
          <w:rFonts w:ascii="Times New Roman" w:hAnsi="Times New Roman"/>
          <w:caps/>
          <w:sz w:val="24"/>
          <w:szCs w:val="24"/>
        </w:rPr>
        <w:t>Р</w:t>
      </w:r>
      <w:r w:rsidRPr="002E1A5C">
        <w:rPr>
          <w:rFonts w:ascii="Times New Roman" w:hAnsi="Times New Roman"/>
          <w:sz w:val="24"/>
          <w:szCs w:val="24"/>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Козыревского  сельского поселения приведены в подразделе 4.2 </w:t>
      </w:r>
      <w:r w:rsidRPr="002E1A5C">
        <w:rPr>
          <w:rFonts w:ascii="Times New Roman" w:hAnsi="Times New Roman"/>
          <w:spacing w:val="-2"/>
          <w:sz w:val="24"/>
          <w:szCs w:val="24"/>
        </w:rPr>
        <w:t>настоящего раздела</w:t>
      </w:r>
      <w:r w:rsidRPr="002E1A5C">
        <w:rPr>
          <w:rFonts w:ascii="Times New Roman" w:hAnsi="Times New Roman"/>
          <w:sz w:val="24"/>
          <w:szCs w:val="24"/>
        </w:rPr>
        <w:t>.</w:t>
      </w:r>
    </w:p>
    <w:p w:rsidR="003D1869" w:rsidRPr="002E1A5C" w:rsidRDefault="003D1869" w:rsidP="003D1869">
      <w:pPr>
        <w:widowControl w:val="0"/>
        <w:tabs>
          <w:tab w:val="left" w:pos="708"/>
        </w:tabs>
        <w:spacing w:after="0" w:line="240" w:lineRule="auto"/>
        <w:ind w:firstLine="709"/>
        <w:jc w:val="both"/>
        <w:rPr>
          <w:rFonts w:ascii="Times New Roman" w:hAnsi="Times New Roman"/>
          <w:sz w:val="24"/>
          <w:szCs w:val="24"/>
        </w:rPr>
      </w:pPr>
      <w:proofErr w:type="gramStart"/>
      <w:r w:rsidRPr="002E1A5C">
        <w:rPr>
          <w:rFonts w:ascii="Times New Roman" w:hAnsi="Times New Roman"/>
          <w:sz w:val="24"/>
          <w:szCs w:val="24"/>
        </w:rPr>
        <w:t>На основе направлений, определенных в программных документах Козыревского сельского поселения Камчатского края, все эти данные были систематизированы по разделам в соответствии с требованиями Технического задания на выполнение научно-исследовательской работы по внесению изменений в региональные и разработке модельных местных нормативов градостроительного проектирования Камчатского края (приложение № 1 к Государственному контракту от 17.08.2015 № 55/15-ГК).</w:t>
      </w:r>
      <w:proofErr w:type="gramEnd"/>
    </w:p>
    <w:p w:rsidR="003D1869" w:rsidRPr="0001679E" w:rsidRDefault="003D1869" w:rsidP="003D1869">
      <w:pPr>
        <w:widowControl w:val="0"/>
        <w:tabs>
          <w:tab w:val="left" w:pos="708"/>
        </w:tabs>
        <w:suppressAutoHyphens/>
        <w:spacing w:after="0" w:line="240" w:lineRule="auto"/>
        <w:jc w:val="center"/>
        <w:outlineLvl w:val="0"/>
        <w:rPr>
          <w:rFonts w:ascii="Times New Roman" w:hAnsi="Times New Roman"/>
          <w:b/>
          <w:sz w:val="24"/>
          <w:szCs w:val="24"/>
        </w:rPr>
      </w:pPr>
      <w:r w:rsidRPr="002E1A5C">
        <w:rPr>
          <w:rFonts w:ascii="Times New Roman" w:hAnsi="Times New Roman"/>
          <w:sz w:val="24"/>
          <w:szCs w:val="24"/>
        </w:rPr>
        <w:br w:type="page"/>
      </w:r>
      <w:r w:rsidRPr="0001679E">
        <w:rPr>
          <w:rFonts w:ascii="Times New Roman" w:hAnsi="Times New Roman"/>
          <w:b/>
          <w:sz w:val="24"/>
          <w:szCs w:val="24"/>
        </w:rPr>
        <w:lastRenderedPageBreak/>
        <w:t>4.1.</w:t>
      </w:r>
      <w:r w:rsidRPr="0001679E">
        <w:rPr>
          <w:rFonts w:ascii="Times New Roman" w:hAnsi="Times New Roman"/>
          <w:sz w:val="24"/>
          <w:szCs w:val="24"/>
        </w:rPr>
        <w:t xml:space="preserve"> </w:t>
      </w:r>
      <w:r w:rsidRPr="0001679E">
        <w:rPr>
          <w:rFonts w:ascii="Times New Roman" w:hAnsi="Times New Roman"/>
          <w:b/>
          <w:caps/>
          <w:sz w:val="24"/>
          <w:szCs w:val="24"/>
        </w:rPr>
        <w:t>С</w:t>
      </w:r>
      <w:r w:rsidRPr="0001679E">
        <w:rPr>
          <w:rFonts w:ascii="Times New Roman" w:hAnsi="Times New Roman"/>
          <w:b/>
          <w:sz w:val="24"/>
          <w:szCs w:val="24"/>
        </w:rPr>
        <w:t xml:space="preserve">оответствие установленных расчетных показателей </w:t>
      </w:r>
    </w:p>
    <w:p w:rsidR="003D1869" w:rsidRPr="0001679E" w:rsidRDefault="003D1869" w:rsidP="003D1869">
      <w:pPr>
        <w:widowControl w:val="0"/>
        <w:tabs>
          <w:tab w:val="left" w:pos="708"/>
        </w:tabs>
        <w:suppressAutoHyphens/>
        <w:spacing w:after="0" w:line="240" w:lineRule="auto"/>
        <w:jc w:val="center"/>
        <w:outlineLvl w:val="0"/>
        <w:rPr>
          <w:rFonts w:ascii="Times New Roman" w:hAnsi="Times New Roman"/>
          <w:b/>
          <w:sz w:val="24"/>
          <w:szCs w:val="24"/>
        </w:rPr>
      </w:pPr>
      <w:r w:rsidRPr="0001679E">
        <w:rPr>
          <w:rFonts w:ascii="Times New Roman" w:hAnsi="Times New Roman"/>
          <w:b/>
          <w:sz w:val="24"/>
          <w:szCs w:val="24"/>
        </w:rPr>
        <w:t xml:space="preserve">требованиям </w:t>
      </w:r>
      <w:proofErr w:type="gramStart"/>
      <w:r w:rsidRPr="0001679E">
        <w:rPr>
          <w:rFonts w:ascii="Times New Roman" w:hAnsi="Times New Roman"/>
          <w:b/>
          <w:sz w:val="24"/>
          <w:szCs w:val="24"/>
        </w:rPr>
        <w:t>федеральных</w:t>
      </w:r>
      <w:proofErr w:type="gramEnd"/>
      <w:r w:rsidRPr="0001679E">
        <w:rPr>
          <w:rFonts w:ascii="Times New Roman" w:hAnsi="Times New Roman"/>
          <w:b/>
          <w:sz w:val="24"/>
          <w:szCs w:val="24"/>
        </w:rPr>
        <w:t xml:space="preserve"> нормативных правовых </w:t>
      </w:r>
    </w:p>
    <w:p w:rsidR="003D1869" w:rsidRPr="0001679E" w:rsidRDefault="003D1869" w:rsidP="003D1869">
      <w:pPr>
        <w:widowControl w:val="0"/>
        <w:tabs>
          <w:tab w:val="left" w:pos="708"/>
        </w:tabs>
        <w:suppressAutoHyphens/>
        <w:spacing w:after="0" w:line="240" w:lineRule="auto"/>
        <w:jc w:val="center"/>
        <w:outlineLvl w:val="0"/>
        <w:rPr>
          <w:rFonts w:ascii="Times New Roman" w:hAnsi="Times New Roman"/>
          <w:b/>
          <w:caps/>
          <w:sz w:val="24"/>
          <w:szCs w:val="24"/>
        </w:rPr>
      </w:pPr>
      <w:r w:rsidRPr="0001679E">
        <w:rPr>
          <w:rFonts w:ascii="Times New Roman" w:hAnsi="Times New Roman"/>
          <w:b/>
          <w:sz w:val="24"/>
          <w:szCs w:val="24"/>
        </w:rPr>
        <w:t>и нормативно-технических документов</w:t>
      </w:r>
    </w:p>
    <w:p w:rsidR="003D1869" w:rsidRPr="0001679E" w:rsidRDefault="003D1869" w:rsidP="003D1869">
      <w:pPr>
        <w:widowControl w:val="0"/>
        <w:tabs>
          <w:tab w:val="left" w:pos="708"/>
        </w:tabs>
        <w:spacing w:after="0" w:line="240" w:lineRule="auto"/>
        <w:ind w:firstLine="709"/>
        <w:jc w:val="both"/>
        <w:outlineLvl w:val="0"/>
        <w:rPr>
          <w:rFonts w:ascii="Times New Roman" w:hAnsi="Times New Roman"/>
          <w:caps/>
          <w:sz w:val="24"/>
          <w:szCs w:val="24"/>
        </w:rPr>
      </w:pPr>
    </w:p>
    <w:p w:rsidR="003D1869" w:rsidRPr="003C4DF0" w:rsidRDefault="003D1869" w:rsidP="003D1869">
      <w:pPr>
        <w:widowControl w:val="0"/>
        <w:tabs>
          <w:tab w:val="left" w:pos="708"/>
        </w:tabs>
        <w:spacing w:before="120" w:after="0" w:line="240" w:lineRule="auto"/>
        <w:jc w:val="right"/>
        <w:rPr>
          <w:rFonts w:ascii="Times New Roman" w:hAnsi="Times New Roman"/>
          <w:sz w:val="24"/>
          <w:szCs w:val="24"/>
        </w:rPr>
      </w:pPr>
      <w:r w:rsidRPr="003C4DF0">
        <w:rPr>
          <w:rFonts w:ascii="Times New Roman" w:hAnsi="Times New Roman"/>
          <w:sz w:val="24"/>
          <w:szCs w:val="24"/>
        </w:rPr>
        <w:t>Таблица 9</w:t>
      </w:r>
    </w:p>
    <w:tbl>
      <w:tblPr>
        <w:tblW w:w="10311" w:type="dxa"/>
        <w:jc w:val="center"/>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9"/>
        <w:gridCol w:w="4880"/>
        <w:gridCol w:w="4782"/>
      </w:tblGrid>
      <w:tr w:rsidR="003D1869" w:rsidRPr="00951A4E" w:rsidTr="003D1869">
        <w:trPr>
          <w:trHeight w:val="749"/>
          <w:tblHeader/>
          <w:jc w:val="center"/>
        </w:trPr>
        <w:tc>
          <w:tcPr>
            <w:tcW w:w="649" w:type="dxa"/>
            <w:tcBorders>
              <w:bottom w:val="single" w:sz="6" w:space="0" w:color="000000"/>
            </w:tcBorders>
            <w:vAlign w:val="center"/>
          </w:tcPr>
          <w:p w:rsidR="003D1869" w:rsidRPr="003C4DF0" w:rsidRDefault="003D1869" w:rsidP="003D1869">
            <w:pPr>
              <w:widowControl w:val="0"/>
              <w:spacing w:after="0" w:line="264" w:lineRule="auto"/>
              <w:ind w:left="-57" w:right="-57"/>
              <w:jc w:val="center"/>
              <w:rPr>
                <w:rFonts w:ascii="Times New Roman" w:hAnsi="Times New Roman"/>
                <w:b/>
                <w:sz w:val="24"/>
                <w:szCs w:val="24"/>
              </w:rPr>
            </w:pPr>
            <w:r w:rsidRPr="003C4DF0">
              <w:rPr>
                <w:rFonts w:ascii="Times New Roman" w:hAnsi="Times New Roman"/>
                <w:b/>
                <w:sz w:val="24"/>
                <w:szCs w:val="24"/>
              </w:rPr>
              <w:t xml:space="preserve">№ </w:t>
            </w:r>
            <w:proofErr w:type="gramStart"/>
            <w:r w:rsidRPr="003C4DF0">
              <w:rPr>
                <w:rFonts w:ascii="Times New Roman" w:hAnsi="Times New Roman"/>
                <w:b/>
                <w:sz w:val="24"/>
                <w:szCs w:val="24"/>
              </w:rPr>
              <w:t>п</w:t>
            </w:r>
            <w:proofErr w:type="gramEnd"/>
            <w:r w:rsidRPr="003C4DF0">
              <w:rPr>
                <w:rFonts w:ascii="Times New Roman" w:hAnsi="Times New Roman"/>
                <w:b/>
                <w:sz w:val="24"/>
                <w:szCs w:val="24"/>
              </w:rPr>
              <w:t>/п</w:t>
            </w:r>
          </w:p>
        </w:tc>
        <w:tc>
          <w:tcPr>
            <w:tcW w:w="4880" w:type="dxa"/>
            <w:vAlign w:val="center"/>
          </w:tcPr>
          <w:p w:rsidR="003D1869" w:rsidRPr="003C4DF0" w:rsidRDefault="003D1869" w:rsidP="003D1869">
            <w:pPr>
              <w:widowControl w:val="0"/>
              <w:spacing w:after="0" w:line="264" w:lineRule="auto"/>
              <w:ind w:left="-57" w:right="-57"/>
              <w:jc w:val="center"/>
              <w:rPr>
                <w:rFonts w:ascii="Times New Roman" w:hAnsi="Times New Roman"/>
                <w:b/>
                <w:sz w:val="24"/>
                <w:szCs w:val="24"/>
              </w:rPr>
            </w:pPr>
            <w:r w:rsidRPr="003C4DF0">
              <w:rPr>
                <w:rFonts w:ascii="Times New Roman" w:hAnsi="Times New Roman"/>
                <w:b/>
                <w:spacing w:val="-2"/>
                <w:sz w:val="24"/>
                <w:szCs w:val="24"/>
              </w:rPr>
              <w:t>Наименование нормативов градостроительного</w:t>
            </w:r>
            <w:r w:rsidRPr="003C4DF0">
              <w:rPr>
                <w:rFonts w:ascii="Times New Roman" w:hAnsi="Times New Roman"/>
                <w:b/>
                <w:sz w:val="24"/>
                <w:szCs w:val="24"/>
              </w:rPr>
              <w:t xml:space="preserve"> проектирования Козыревского сельского поселения </w:t>
            </w:r>
          </w:p>
          <w:p w:rsidR="003D1869" w:rsidRPr="003C4DF0" w:rsidRDefault="003D1869" w:rsidP="003D1869">
            <w:pPr>
              <w:widowControl w:val="0"/>
              <w:spacing w:after="0" w:line="264" w:lineRule="auto"/>
              <w:ind w:left="-57" w:right="-57"/>
              <w:jc w:val="center"/>
              <w:rPr>
                <w:rFonts w:ascii="Times New Roman" w:hAnsi="Times New Roman"/>
                <w:b/>
                <w:sz w:val="24"/>
                <w:szCs w:val="24"/>
              </w:rPr>
            </w:pPr>
            <w:r w:rsidRPr="003C4DF0">
              <w:rPr>
                <w:rFonts w:ascii="Times New Roman" w:hAnsi="Times New Roman"/>
                <w:b/>
                <w:sz w:val="24"/>
                <w:szCs w:val="24"/>
              </w:rPr>
              <w:t>Камчатского края</w:t>
            </w:r>
          </w:p>
        </w:tc>
        <w:tc>
          <w:tcPr>
            <w:tcW w:w="4782" w:type="dxa"/>
            <w:vAlign w:val="center"/>
          </w:tcPr>
          <w:p w:rsidR="003D1869" w:rsidRPr="003C4DF0" w:rsidRDefault="003D1869" w:rsidP="003D1869">
            <w:pPr>
              <w:widowControl w:val="0"/>
              <w:spacing w:after="0" w:line="264" w:lineRule="auto"/>
              <w:jc w:val="center"/>
              <w:rPr>
                <w:rFonts w:ascii="Times New Roman" w:hAnsi="Times New Roman"/>
                <w:b/>
                <w:i/>
                <w:iCs/>
                <w:sz w:val="24"/>
                <w:szCs w:val="24"/>
              </w:rPr>
            </w:pPr>
            <w:r w:rsidRPr="003C4DF0">
              <w:rPr>
                <w:rFonts w:ascii="Times New Roman" w:hAnsi="Times New Roman"/>
                <w:b/>
                <w:iCs/>
                <w:sz w:val="24"/>
                <w:szCs w:val="24"/>
              </w:rPr>
              <w:t>Федеральные нормативные правовые и</w:t>
            </w:r>
          </w:p>
          <w:p w:rsidR="003D1869" w:rsidRPr="003C4DF0" w:rsidRDefault="003D1869" w:rsidP="003D1869">
            <w:pPr>
              <w:widowControl w:val="0"/>
              <w:spacing w:after="0" w:line="264" w:lineRule="auto"/>
              <w:jc w:val="center"/>
              <w:rPr>
                <w:rFonts w:ascii="Times New Roman" w:hAnsi="Times New Roman"/>
                <w:b/>
                <w:i/>
                <w:iCs/>
                <w:sz w:val="24"/>
                <w:szCs w:val="24"/>
              </w:rPr>
            </w:pPr>
            <w:r w:rsidRPr="003C4DF0">
              <w:rPr>
                <w:rFonts w:ascii="Times New Roman" w:hAnsi="Times New Roman"/>
                <w:b/>
                <w:iCs/>
                <w:sz w:val="24"/>
                <w:szCs w:val="24"/>
              </w:rPr>
              <w:t>нормативно-технические документы</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1.</w:t>
            </w:r>
          </w:p>
        </w:tc>
        <w:tc>
          <w:tcPr>
            <w:tcW w:w="9662" w:type="dxa"/>
            <w:gridSpan w:val="2"/>
            <w:vAlign w:val="center"/>
          </w:tcPr>
          <w:p w:rsidR="003D1869" w:rsidRPr="003C4DF0" w:rsidRDefault="003D1869" w:rsidP="003D1869">
            <w:pPr>
              <w:widowControl w:val="0"/>
              <w:spacing w:after="0" w:line="264" w:lineRule="auto"/>
              <w:rPr>
                <w:rFonts w:ascii="Times New Roman" w:hAnsi="Times New Roman"/>
                <w:b/>
                <w:iCs/>
                <w:sz w:val="24"/>
                <w:szCs w:val="24"/>
              </w:rPr>
            </w:pPr>
            <w:proofErr w:type="gramStart"/>
            <w:r w:rsidRPr="003C4DF0">
              <w:rPr>
                <w:rFonts w:ascii="Times New Roman" w:hAnsi="Times New Roman"/>
                <w:b/>
                <w:spacing w:val="-2"/>
                <w:sz w:val="24"/>
                <w:szCs w:val="24"/>
              </w:rPr>
              <w:t>Функциональное</w:t>
            </w:r>
            <w:proofErr w:type="gramEnd"/>
            <w:r w:rsidRPr="003C4DF0">
              <w:rPr>
                <w:rFonts w:ascii="Times New Roman" w:hAnsi="Times New Roman"/>
                <w:b/>
                <w:spacing w:val="-2"/>
                <w:sz w:val="24"/>
                <w:szCs w:val="24"/>
              </w:rPr>
              <w:t xml:space="preserve"> зонирования территории Козыревского сельского поселения</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vAlign w:val="center"/>
          </w:tcPr>
          <w:p w:rsidR="003D1869" w:rsidRPr="003C4DF0" w:rsidRDefault="003D1869" w:rsidP="003D1869">
            <w:pPr>
              <w:widowControl w:val="0"/>
              <w:spacing w:after="0" w:line="264" w:lineRule="auto"/>
              <w:ind w:right="-57"/>
              <w:rPr>
                <w:rFonts w:ascii="Times New Roman" w:hAnsi="Times New Roman"/>
                <w:spacing w:val="-2"/>
                <w:sz w:val="24"/>
                <w:szCs w:val="24"/>
              </w:rPr>
            </w:pPr>
            <w:proofErr w:type="gramStart"/>
            <w:r w:rsidRPr="003C4DF0">
              <w:rPr>
                <w:rFonts w:ascii="Times New Roman" w:hAnsi="Times New Roman"/>
                <w:spacing w:val="-2"/>
                <w:sz w:val="24"/>
                <w:szCs w:val="24"/>
              </w:rPr>
              <w:t>Функциональное</w:t>
            </w:r>
            <w:proofErr w:type="gramEnd"/>
            <w:r w:rsidRPr="003C4DF0">
              <w:rPr>
                <w:rFonts w:ascii="Times New Roman" w:hAnsi="Times New Roman"/>
                <w:spacing w:val="-2"/>
                <w:sz w:val="24"/>
                <w:szCs w:val="24"/>
              </w:rPr>
              <w:t xml:space="preserve"> зонирования территории сельского поселения</w:t>
            </w:r>
          </w:p>
        </w:tc>
        <w:tc>
          <w:tcPr>
            <w:tcW w:w="4782" w:type="dxa"/>
            <w:vAlign w:val="center"/>
          </w:tcPr>
          <w:p w:rsidR="003D1869" w:rsidRPr="003C4DF0" w:rsidRDefault="003D1869" w:rsidP="003D1869">
            <w:pPr>
              <w:widowControl w:val="0"/>
              <w:spacing w:after="0" w:line="264" w:lineRule="auto"/>
              <w:jc w:val="center"/>
              <w:rPr>
                <w:rFonts w:ascii="Times New Roman" w:hAnsi="Times New Roman"/>
                <w:iCs/>
                <w:sz w:val="24"/>
                <w:szCs w:val="24"/>
              </w:rPr>
            </w:pPr>
            <w:r w:rsidRPr="003C4DF0">
              <w:rPr>
                <w:rFonts w:ascii="Times New Roman" w:hAnsi="Times New Roman"/>
                <w:iCs/>
                <w:sz w:val="24"/>
                <w:szCs w:val="24"/>
              </w:rPr>
              <w:t>Градостроительного кодекса Российской Федерации от 29.12.2004 № 190-ФЗ</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2.</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градостроительного проектирования зон инженерной инфраструктуры</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электроснабжения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ПУЭ, РД 34.20.185-94,</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2.2.1/2.1.1.1200-03</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теплоснабжения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124.13330.2012, СП 42.13330.2011,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89.13330.2012, СанПиН 2.2.1/2.1.1.1200-03</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газоснабжения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62.13330.2011*, СП 42.13330.2011,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42-101-2003, СанПиН 2.2.1/2.1.1.1200-03,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123.13330.2012, Федеральный закон от 22.07.2008 № 123-ФЗ «Технический регламент о требованиях пожарной безопасности» </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водоснабжения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30.13330.2012, СП 31.13330.2012,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СанПиН 2.1.4.1074-01,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2.1.4.1175-02, ГОСТ 2761-84*,</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СанПиН 2.1.4.1110-02,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Водный кодекс Российской Федерации</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от 03.06.2006 № 74-ФЗ</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водоотведения (канализации)</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30.13330.2012, СП 32.13330.2012,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СанПиН 2.1.5.980-00,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СанПиН 2.2.1/2.1.1.1200-03,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ОДМ 218.5.001-2008,</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Водный кодекс Российской Федерации от 03.06.2006 № 74-ФЗ</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Объекты связи</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5.13130.2009, СП 42.13330.2011, СН 461-74,</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18.13330.2011, СанПиН 2.2.1/2.1.1.1200-03,</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2.1.8/2.2.4.1383-03, НПБ 88-2001*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bCs/>
                <w:spacing w:val="-2"/>
                <w:sz w:val="24"/>
                <w:szCs w:val="24"/>
              </w:rPr>
              <w:t xml:space="preserve">Размещение линейных </w:t>
            </w:r>
            <w:r w:rsidRPr="003C4DF0">
              <w:rPr>
                <w:rFonts w:ascii="Times New Roman" w:hAnsi="Times New Roman"/>
                <w:bCs/>
                <w:sz w:val="24"/>
                <w:szCs w:val="24"/>
              </w:rPr>
              <w:t xml:space="preserve">объектов (сетей) </w:t>
            </w:r>
            <w:r w:rsidRPr="003C4DF0">
              <w:rPr>
                <w:rFonts w:ascii="Times New Roman" w:hAnsi="Times New Roman"/>
                <w:bCs/>
                <w:sz w:val="24"/>
                <w:szCs w:val="24"/>
              </w:rPr>
              <w:lastRenderedPageBreak/>
              <w:t>инженерного обеспечения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lastRenderedPageBreak/>
              <w:t>СП 42.13330.2011, СП 18.13330.2011,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lastRenderedPageBreak/>
              <w:t>СП 31.13330.2012, СП 62.13330.2011,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32.13330.2012, СНиП 41-02-2003,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СанПиН 2.2.1/2.1.1.1200-03,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Федеральный закон от 22.07.2008 № 123-ФЗ «Технический регламент о требованиях пожарной безопасности»</w:t>
            </w:r>
          </w:p>
        </w:tc>
      </w:tr>
      <w:tr w:rsidR="003D1869" w:rsidRPr="00951A4E" w:rsidTr="003D1869">
        <w:trPr>
          <w:trHeight w:val="68"/>
          <w:jc w:val="center"/>
        </w:trPr>
        <w:tc>
          <w:tcPr>
            <w:tcW w:w="649" w:type="dxa"/>
            <w:vMerge w:val="restart"/>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lastRenderedPageBreak/>
              <w:t>3.</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градостроительного проектирования зон транспортной инфраструктуры</w:t>
            </w:r>
          </w:p>
        </w:tc>
      </w:tr>
      <w:tr w:rsidR="003D1869" w:rsidRPr="00951A4E" w:rsidTr="003D1869">
        <w:trPr>
          <w:trHeight w:val="55"/>
          <w:jc w:val="center"/>
        </w:trPr>
        <w:tc>
          <w:tcPr>
            <w:tcW w:w="649" w:type="dxa"/>
            <w:vMerge/>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40" w:lineRule="auto"/>
              <w:rPr>
                <w:rFonts w:ascii="Times New Roman" w:hAnsi="Times New Roman"/>
                <w:iCs/>
                <w:sz w:val="24"/>
                <w:szCs w:val="24"/>
              </w:rPr>
            </w:pPr>
            <w:r w:rsidRPr="003C4DF0">
              <w:rPr>
                <w:rFonts w:ascii="Times New Roman" w:hAnsi="Times New Roman"/>
                <w:bCs/>
                <w:spacing w:val="-2"/>
                <w:sz w:val="24"/>
                <w:szCs w:val="24"/>
              </w:rPr>
              <w:t>Внешний транспо</w:t>
            </w:r>
            <w:proofErr w:type="gramStart"/>
            <w:r w:rsidRPr="003C4DF0">
              <w:rPr>
                <w:rFonts w:ascii="Times New Roman" w:hAnsi="Times New Roman"/>
                <w:bCs/>
                <w:spacing w:val="-2"/>
                <w:sz w:val="24"/>
                <w:szCs w:val="24"/>
              </w:rPr>
              <w:t>рт в пр</w:t>
            </w:r>
            <w:proofErr w:type="gramEnd"/>
            <w:r w:rsidRPr="003C4DF0">
              <w:rPr>
                <w:rFonts w:ascii="Times New Roman" w:hAnsi="Times New Roman"/>
                <w:bCs/>
                <w:spacing w:val="-2"/>
                <w:sz w:val="24"/>
                <w:szCs w:val="24"/>
              </w:rPr>
              <w:t>еделах границ сельского поселения</w:t>
            </w:r>
          </w:p>
        </w:tc>
        <w:tc>
          <w:tcPr>
            <w:tcW w:w="4782" w:type="dxa"/>
          </w:tcPr>
          <w:p w:rsidR="003D1869" w:rsidRPr="003C4DF0" w:rsidRDefault="003D1869" w:rsidP="003D1869">
            <w:pPr>
              <w:widowControl w:val="0"/>
              <w:suppressAutoHyphens/>
              <w:spacing w:after="0" w:line="240" w:lineRule="auto"/>
              <w:jc w:val="center"/>
              <w:rPr>
                <w:rFonts w:ascii="Times New Roman" w:hAnsi="Times New Roman"/>
                <w:sz w:val="24"/>
                <w:szCs w:val="24"/>
              </w:rPr>
            </w:pPr>
            <w:r w:rsidRPr="003C4DF0">
              <w:rPr>
                <w:rFonts w:ascii="Times New Roman" w:hAnsi="Times New Roman"/>
                <w:sz w:val="24"/>
                <w:szCs w:val="24"/>
              </w:rPr>
              <w:t xml:space="preserve">СП 42.13330.2011, МДС 32-1.2000, </w:t>
            </w:r>
          </w:p>
          <w:p w:rsidR="003D1869" w:rsidRPr="003C4DF0" w:rsidRDefault="003D1869" w:rsidP="003D1869">
            <w:pPr>
              <w:widowControl w:val="0"/>
              <w:suppressAutoHyphens/>
              <w:spacing w:after="0" w:line="240" w:lineRule="auto"/>
              <w:jc w:val="center"/>
              <w:rPr>
                <w:rFonts w:ascii="Times New Roman" w:hAnsi="Times New Roman"/>
                <w:iCs/>
                <w:sz w:val="24"/>
                <w:szCs w:val="24"/>
              </w:rPr>
            </w:pPr>
            <w:r w:rsidRPr="003C4DF0">
              <w:rPr>
                <w:rFonts w:ascii="Times New Roman" w:hAnsi="Times New Roman"/>
                <w:bCs/>
                <w:sz w:val="24"/>
                <w:szCs w:val="24"/>
                <w:shd w:val="clear" w:color="auto" w:fill="FFFFFF"/>
              </w:rPr>
              <w:t>ОСТ 218.1.002-2003</w:t>
            </w:r>
          </w:p>
        </w:tc>
      </w:tr>
      <w:tr w:rsidR="003D1869" w:rsidRPr="00951A4E" w:rsidTr="003D1869">
        <w:trPr>
          <w:trHeight w:val="68"/>
          <w:jc w:val="center"/>
        </w:trPr>
        <w:tc>
          <w:tcPr>
            <w:tcW w:w="649" w:type="dxa"/>
            <w:vMerge/>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bCs/>
                <w:spacing w:val="-2"/>
                <w:sz w:val="24"/>
                <w:szCs w:val="24"/>
              </w:rPr>
            </w:pPr>
            <w:r w:rsidRPr="003C4DF0">
              <w:rPr>
                <w:rFonts w:ascii="Times New Roman" w:hAnsi="Times New Roman"/>
                <w:bCs/>
                <w:spacing w:val="-2"/>
                <w:sz w:val="24"/>
                <w:szCs w:val="24"/>
              </w:rPr>
              <w:t>Сеть улиц и дорог сельского поселения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СП 18.13330.2011,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СНиП 2.05.11-83 с учетом пропускной способности улиц и дорог</w:t>
            </w:r>
          </w:p>
        </w:tc>
      </w:tr>
      <w:tr w:rsidR="003D1869" w:rsidRPr="00951A4E" w:rsidTr="003D1869">
        <w:trPr>
          <w:trHeight w:val="68"/>
          <w:jc w:val="center"/>
        </w:trPr>
        <w:tc>
          <w:tcPr>
            <w:tcW w:w="649" w:type="dxa"/>
            <w:vMerge/>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bCs/>
                <w:spacing w:val="-2"/>
                <w:sz w:val="24"/>
                <w:szCs w:val="24"/>
              </w:rPr>
            </w:pPr>
            <w:r w:rsidRPr="003C4DF0">
              <w:rPr>
                <w:rFonts w:ascii="Times New Roman" w:hAnsi="Times New Roman"/>
                <w:bCs/>
                <w:spacing w:val="-2"/>
                <w:sz w:val="24"/>
                <w:szCs w:val="24"/>
              </w:rPr>
              <w:t>Сеть общественного пассажирского транспорта</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СП 34.13330.2012,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 учетом особенностей сельского поселения</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Рекомендации по проектированию улиц и дорог городов и сельских поселений</w:t>
            </w:r>
          </w:p>
        </w:tc>
      </w:tr>
      <w:tr w:rsidR="003D1869" w:rsidRPr="00951A4E" w:rsidTr="003D1869">
        <w:trPr>
          <w:trHeight w:val="68"/>
          <w:jc w:val="center"/>
        </w:trPr>
        <w:tc>
          <w:tcPr>
            <w:tcW w:w="649" w:type="dxa"/>
            <w:vMerge/>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bCs/>
                <w:spacing w:val="-2"/>
                <w:sz w:val="24"/>
                <w:szCs w:val="24"/>
              </w:rPr>
            </w:pPr>
            <w:r w:rsidRPr="003C4DF0">
              <w:rPr>
                <w:rFonts w:ascii="Times New Roman" w:hAnsi="Times New Roman"/>
                <w:bCs/>
                <w:spacing w:val="-2"/>
                <w:sz w:val="24"/>
                <w:szCs w:val="24"/>
              </w:rPr>
              <w:t>Сооружения и устройства для хранения и обслуживания транспортных средств</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113.13330.2012, СП 30-102-99,</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СанПиН 2.2.1/2.1.1.1200-03</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НПБ 111-98*, СП 4.13130.2013</w:t>
            </w:r>
          </w:p>
        </w:tc>
      </w:tr>
      <w:tr w:rsidR="003D1869" w:rsidRPr="00951A4E" w:rsidTr="003D1869">
        <w:trPr>
          <w:trHeight w:val="68"/>
          <w:jc w:val="center"/>
        </w:trPr>
        <w:tc>
          <w:tcPr>
            <w:tcW w:w="649" w:type="dxa"/>
            <w:tcBorders>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4.</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bCs/>
                <w:spacing w:val="-2"/>
                <w:sz w:val="24"/>
                <w:szCs w:val="24"/>
              </w:rPr>
              <w:t>Нормативы градостроительного проектирования общественно-деловых зон</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Классификация и размещение общественно-деловых зон</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18.13330.2011</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Нормативные параметры общественно-деловых зон</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Объекты обслуживания: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left="114" w:right="-57" w:hanging="114"/>
              <w:rPr>
                <w:rFonts w:ascii="Times New Roman" w:hAnsi="Times New Roman"/>
                <w:sz w:val="24"/>
                <w:szCs w:val="24"/>
              </w:rPr>
            </w:pPr>
            <w:r w:rsidRPr="003C4DF0">
              <w:rPr>
                <w:rFonts w:ascii="Times New Roman" w:hAnsi="Times New Roman"/>
                <w:sz w:val="24"/>
                <w:szCs w:val="24"/>
              </w:rPr>
              <w:t>- объекты физической культуры и массового спорта</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СП 31-112-2004, </w:t>
            </w:r>
          </w:p>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СП 35-103-2001, СП 59.13330.2012,</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Распоряжение Правительства Российской Федерации от 03.07.1996 № 1063-р</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bCs/>
                <w:sz w:val="24"/>
                <w:szCs w:val="24"/>
              </w:rPr>
            </w:pPr>
            <w:r w:rsidRPr="003C4DF0">
              <w:rPr>
                <w:rFonts w:ascii="Times New Roman" w:hAnsi="Times New Roman"/>
                <w:bCs/>
                <w:sz w:val="24"/>
                <w:szCs w:val="24"/>
              </w:rPr>
              <w:t>- объекты образования</w:t>
            </w:r>
          </w:p>
        </w:tc>
        <w:tc>
          <w:tcPr>
            <w:tcW w:w="4782" w:type="dxa"/>
          </w:tcPr>
          <w:p w:rsidR="003D1869" w:rsidRPr="003C4DF0" w:rsidRDefault="003D1869" w:rsidP="003D1869">
            <w:pPr>
              <w:suppressAutoHyphens/>
              <w:spacing w:after="0" w:line="264" w:lineRule="auto"/>
              <w:jc w:val="center"/>
              <w:rPr>
                <w:rFonts w:ascii="Times New Roman" w:hAnsi="Times New Roman"/>
                <w:iCs/>
                <w:sz w:val="24"/>
                <w:szCs w:val="24"/>
              </w:rPr>
            </w:pPr>
            <w:proofErr w:type="gramStart"/>
            <w:r w:rsidRPr="003C4DF0">
              <w:rPr>
                <w:rFonts w:ascii="Times New Roman" w:hAnsi="Times New Roman"/>
                <w:iCs/>
                <w:sz w:val="24"/>
                <w:szCs w:val="24"/>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по сельских поселениям </w:t>
            </w:r>
            <w:r w:rsidRPr="003C4DF0">
              <w:rPr>
                <w:rFonts w:ascii="Times New Roman" w:hAnsi="Times New Roman"/>
                <w:iCs/>
                <w:sz w:val="24"/>
                <w:szCs w:val="24"/>
              </w:rPr>
              <w:lastRenderedPageBreak/>
              <w:t xml:space="preserve">Камчатского края, </w:t>
            </w:r>
            <w:proofErr w:type="gramEnd"/>
          </w:p>
          <w:p w:rsidR="003D1869" w:rsidRPr="003C4DF0" w:rsidRDefault="003D1869" w:rsidP="003D1869">
            <w:pPr>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СанПиН 2.4.1.3049-13, СанПиН 2.4.2.2821-10</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rPr>
                <w:rFonts w:ascii="Times New Roman" w:hAnsi="Times New Roman"/>
                <w:sz w:val="24"/>
                <w:szCs w:val="24"/>
              </w:rPr>
            </w:pPr>
            <w:r w:rsidRPr="003C4DF0">
              <w:rPr>
                <w:rFonts w:ascii="Times New Roman" w:hAnsi="Times New Roman"/>
                <w:sz w:val="24"/>
                <w:szCs w:val="24"/>
              </w:rPr>
              <w:t xml:space="preserve">- объекты здравоохранения </w:t>
            </w:r>
          </w:p>
        </w:tc>
        <w:tc>
          <w:tcPr>
            <w:tcW w:w="4782" w:type="dxa"/>
          </w:tcPr>
          <w:p w:rsidR="003D1869" w:rsidRPr="003C4DF0" w:rsidRDefault="003D1869" w:rsidP="003D1869">
            <w:pPr>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 xml:space="preserve">СП 42.13330.2011, СП 158.13330.2014, </w:t>
            </w:r>
          </w:p>
          <w:p w:rsidR="003D1869" w:rsidRPr="003C4DF0" w:rsidRDefault="003D1869" w:rsidP="003D1869">
            <w:pPr>
              <w:suppressAutoHyphens/>
              <w:spacing w:after="0" w:line="264" w:lineRule="auto"/>
              <w:jc w:val="center"/>
              <w:rPr>
                <w:rFonts w:ascii="Times New Roman" w:hAnsi="Times New Roman"/>
                <w:i/>
                <w:iCs/>
                <w:sz w:val="24"/>
                <w:szCs w:val="24"/>
              </w:rPr>
            </w:pPr>
            <w:r w:rsidRPr="003C4DF0">
              <w:rPr>
                <w:rFonts w:ascii="Times New Roman" w:hAnsi="Times New Roman"/>
                <w:bCs/>
                <w:iCs/>
                <w:sz w:val="24"/>
                <w:szCs w:val="24"/>
                <w:shd w:val="clear" w:color="auto" w:fill="FFFFFF"/>
              </w:rPr>
              <w:t>СП 146.13330.2012,</w:t>
            </w:r>
          </w:p>
          <w:p w:rsidR="003D1869" w:rsidRPr="003C4DF0" w:rsidRDefault="003D1869" w:rsidP="003D1869">
            <w:pPr>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Распоряжение Правительства Российской Федерации от 03.07.1996 №1063-р</w:t>
            </w:r>
          </w:p>
          <w:p w:rsidR="003D1869" w:rsidRPr="003C4DF0" w:rsidRDefault="003D1869" w:rsidP="003D1869">
            <w:pPr>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Распоряжение Правительства Российской Федерации от 19.10.1999 № 1683-р</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rPr>
                <w:rFonts w:ascii="Times New Roman" w:hAnsi="Times New Roman"/>
                <w:sz w:val="24"/>
                <w:szCs w:val="24"/>
              </w:rPr>
            </w:pPr>
            <w:r w:rsidRPr="003C4DF0">
              <w:rPr>
                <w:rFonts w:ascii="Times New Roman" w:hAnsi="Times New Roman"/>
                <w:sz w:val="24"/>
                <w:szCs w:val="24"/>
              </w:rPr>
              <w:t>- объекты культуры и искусства</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 xml:space="preserve">СП 42.13330.2011, </w:t>
            </w:r>
            <w:r w:rsidRPr="003C4DF0">
              <w:rPr>
                <w:rFonts w:ascii="Times New Roman" w:hAnsi="Times New Roman"/>
                <w:bCs/>
                <w:iCs/>
                <w:sz w:val="24"/>
                <w:szCs w:val="24"/>
                <w:shd w:val="clear" w:color="auto" w:fill="FFFFFF"/>
              </w:rPr>
              <w:t>СП 31-103-99,</w:t>
            </w:r>
          </w:p>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Распоряжение Правительства Российской Федерации от 03.07.1996 №1063-р</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left="114" w:hanging="114"/>
              <w:rPr>
                <w:rFonts w:ascii="Times New Roman" w:hAnsi="Times New Roman"/>
                <w:sz w:val="24"/>
                <w:szCs w:val="24"/>
              </w:rPr>
            </w:pPr>
            <w:r w:rsidRPr="003C4DF0">
              <w:rPr>
                <w:rFonts w:ascii="Times New Roman" w:hAnsi="Times New Roman"/>
                <w:sz w:val="24"/>
                <w:szCs w:val="24"/>
              </w:rPr>
              <w:t>- объекты, необходимые для обеспечения населения поселений услугами связи, общественного питания, торговли и бытового обслуживания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СН 461-74, </w:t>
            </w:r>
          </w:p>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СанПиН 2.2.1/2.1.1.1200-03, СП 134.13330.2012</w:t>
            </w:r>
          </w:p>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Распоряжение Правительства Российской Федерации от 03.07.1996 №1063-р</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left="114" w:right="-57" w:hanging="114"/>
              <w:rPr>
                <w:rFonts w:ascii="Times New Roman" w:hAnsi="Times New Roman"/>
                <w:sz w:val="24"/>
                <w:szCs w:val="24"/>
              </w:rPr>
            </w:pPr>
            <w:r w:rsidRPr="003C4DF0">
              <w:rPr>
                <w:rFonts w:ascii="Times New Roman" w:hAnsi="Times New Roman"/>
                <w:sz w:val="24"/>
                <w:szCs w:val="24"/>
              </w:rPr>
              <w:t>- объекты обслуживания регионального значения, расположенные на территории сельского поселения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СП 31-112-2004, </w:t>
            </w:r>
          </w:p>
          <w:p w:rsidR="003D1869" w:rsidRPr="003C4DF0" w:rsidRDefault="003D1869" w:rsidP="003D1869">
            <w:pPr>
              <w:widowControl w:val="0"/>
              <w:suppressAutoHyphens/>
              <w:spacing w:after="0" w:line="264" w:lineRule="auto"/>
              <w:jc w:val="center"/>
              <w:rPr>
                <w:sz w:val="24"/>
                <w:szCs w:val="24"/>
              </w:rPr>
            </w:pPr>
            <w:r w:rsidRPr="003C4DF0">
              <w:rPr>
                <w:rFonts w:ascii="Times New Roman" w:hAnsi="Times New Roman"/>
                <w:iCs/>
                <w:sz w:val="24"/>
                <w:szCs w:val="24"/>
              </w:rPr>
              <w:t>СП 35-103-2001, СП 59.13330.2012,</w:t>
            </w:r>
            <w:r w:rsidRPr="003C4DF0">
              <w:rPr>
                <w:sz w:val="24"/>
                <w:szCs w:val="24"/>
              </w:rPr>
              <w:t xml:space="preserve"> </w:t>
            </w:r>
          </w:p>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СП 158.13330.2014, СП 146.13330.2012,</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Распоряжение Правительства Российской Федерации от 03.07.1996 № 1063-р</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Распоряжение Правительства Российской Федерации от 19.10.1999 № 1683-р</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5.</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градостроительного проектирования зон специального назначения</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Объекты, необходимые для организации ритуальных услуг, места захоронения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Объекты, необходимые для размещения твердых коммунальных отходов</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СанПиН 2.1.7.1322-03,</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2.1.7.1038-01, СНиП 2.01.28-85</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6.</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sz w:val="24"/>
                <w:szCs w:val="24"/>
              </w:rPr>
              <w:t>Нормативы градостроительного проектирования жилых зон</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color w:val="FF0000"/>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Нормативы градостроительного проектирования жилых зон</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7.</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градостроительного проектирования производственных зон</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Классификация, размещение и нормативные параметры производственных зон</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СП 18.13330.2011,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2.2.1/2.1.1.1200-03</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Нормативные параметры коммунально-складских зон</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2.2.1/2.1.1.1200-03</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lastRenderedPageBreak/>
              <w:t>8.</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градостроительного проектирования рекреационных зон</w:t>
            </w:r>
          </w:p>
        </w:tc>
      </w:tr>
      <w:tr w:rsidR="003D1869" w:rsidRPr="00951A4E" w:rsidTr="003D1869">
        <w:trPr>
          <w:trHeight w:val="68"/>
          <w:jc w:val="center"/>
        </w:trPr>
        <w:tc>
          <w:tcPr>
            <w:tcW w:w="649" w:type="dxa"/>
            <w:tcBorders>
              <w:top w:val="nil"/>
              <w:bottom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Нормативные параметры озелененных территорий общего пользования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42.13330.2011, СП 18.13330.2011,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СанПиН 2.4.1.2660-10, СанПиН 2.4.2.2821-10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2.4.3.1186-03, СанПиН 2.1.3.2630-10,</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Российской Федерации от 27.12.2011 № 613) с учетом особенностей сельского поселения</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Нормативные параметры зон туризма и отдыха</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42.13330.2011, ГОСТ 17.1.5.02-80,</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42-128-4690-88,</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Методические рекомендации по разработке норм и правил по благоустройству территорий муниципальных образований</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r w:rsidRPr="003C4DF0">
              <w:rPr>
                <w:rFonts w:ascii="Times New Roman" w:hAnsi="Times New Roman"/>
                <w:b/>
                <w:iCs/>
                <w:sz w:val="24"/>
                <w:szCs w:val="24"/>
              </w:rPr>
              <w:t>9.</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sz w:val="24"/>
                <w:szCs w:val="24"/>
              </w:rPr>
              <w:t>Нормативы градостроительного проектирования зон сельскохозяйственного использования</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color w:val="FF0000"/>
                <w:sz w:val="24"/>
                <w:szCs w:val="24"/>
              </w:rPr>
            </w:pPr>
          </w:p>
        </w:tc>
        <w:tc>
          <w:tcPr>
            <w:tcW w:w="4880" w:type="dxa"/>
          </w:tcPr>
          <w:p w:rsidR="003D1869" w:rsidRPr="003C4DF0" w:rsidRDefault="003D1869" w:rsidP="003D1869">
            <w:pPr>
              <w:suppressAutoHyphens/>
              <w:spacing w:after="0" w:line="264" w:lineRule="auto"/>
              <w:ind w:right="-57"/>
              <w:rPr>
                <w:rFonts w:ascii="Times New Roman" w:hAnsi="Times New Roman"/>
                <w:sz w:val="24"/>
                <w:szCs w:val="24"/>
              </w:rPr>
            </w:pPr>
            <w:r w:rsidRPr="003C4DF0">
              <w:rPr>
                <w:rFonts w:ascii="Times New Roman" w:hAnsi="Times New Roman"/>
                <w:sz w:val="24"/>
                <w:szCs w:val="24"/>
              </w:rPr>
              <w:t>Нормативы градостроительного проектирования зон сельскохозяйственного использования</w:t>
            </w:r>
          </w:p>
        </w:tc>
        <w:tc>
          <w:tcPr>
            <w:tcW w:w="4782" w:type="dxa"/>
          </w:tcPr>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Градостроительный кодекс Российской Федерации от 29.12.2004 № 190-ФЗ</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Земельный кодекс Российской Федерации от 25.10.2001 № 136-ФЗ,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11.13130.2009, СП 42.13330.2011,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 xml:space="preserve">СП 18.13330.2011, СП 19.13330.2011, </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СП 53.13330.2011</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СанПиН 2.2.1/2.1.1.1200-03</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Федеральный закон от 22.07.2008 № 123-ФЗ «Технический регламент о требованиях пожарной безопасности»,</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законодательство Камчатского края</w:t>
            </w:r>
          </w:p>
          <w:p w:rsidR="003D1869" w:rsidRPr="003C4DF0" w:rsidRDefault="003D1869" w:rsidP="003D1869">
            <w:pPr>
              <w:widowControl w:val="0"/>
              <w:suppressAutoHyphens/>
              <w:spacing w:after="0" w:line="264" w:lineRule="auto"/>
              <w:jc w:val="center"/>
              <w:rPr>
                <w:rFonts w:ascii="Times New Roman" w:hAnsi="Times New Roman"/>
                <w:iCs/>
                <w:sz w:val="24"/>
                <w:szCs w:val="24"/>
              </w:rPr>
            </w:pPr>
            <w:r w:rsidRPr="003C4DF0">
              <w:rPr>
                <w:rFonts w:ascii="Times New Roman" w:hAnsi="Times New Roman"/>
                <w:iCs/>
                <w:sz w:val="24"/>
                <w:szCs w:val="24"/>
              </w:rPr>
              <w:t>Федеральный закон от 15.04.1998 № 66-ФЗ «О садоводческих, огороднических и дачных некоммерческих объединениях граждан»</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10.</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Нормативы охраны окружающей среды</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pacing w:line="264" w:lineRule="auto"/>
              <w:rPr>
                <w:rFonts w:ascii="Times New Roman" w:hAnsi="Times New Roman"/>
                <w:sz w:val="24"/>
                <w:szCs w:val="24"/>
              </w:rPr>
            </w:pPr>
            <w:r w:rsidRPr="003C4DF0">
              <w:rPr>
                <w:rFonts w:ascii="Times New Roman" w:hAnsi="Times New Roman"/>
                <w:sz w:val="24"/>
                <w:szCs w:val="24"/>
              </w:rPr>
              <w:t>Нормативы охраны окружающей среды</w:t>
            </w:r>
          </w:p>
        </w:tc>
        <w:tc>
          <w:tcPr>
            <w:tcW w:w="4782" w:type="dxa"/>
            <w:vAlign w:val="center"/>
          </w:tcPr>
          <w:p w:rsidR="003D1869" w:rsidRPr="003C4DF0" w:rsidRDefault="003D1869" w:rsidP="003D1869">
            <w:pPr>
              <w:widowControl w:val="0"/>
              <w:spacing w:after="0" w:line="264" w:lineRule="auto"/>
              <w:ind w:left="-57" w:right="-57"/>
              <w:jc w:val="center"/>
              <w:rPr>
                <w:rFonts w:ascii="Times New Roman" w:hAnsi="Times New Roman"/>
                <w:sz w:val="24"/>
                <w:szCs w:val="24"/>
              </w:rPr>
            </w:pPr>
            <w:proofErr w:type="gramStart"/>
            <w:r w:rsidRPr="003C4DF0">
              <w:rPr>
                <w:rFonts w:ascii="Times New Roman" w:hAnsi="Times New Roman"/>
                <w:sz w:val="24"/>
                <w:szCs w:val="24"/>
              </w:rPr>
              <w:t xml:space="preserve">Водный, Земельный, Воздушный и Лесной кодексы Российской Федерации, Федеральные законы от 10.01.2002 № 7-ФЗ, от 04.05.1999    № 96-ФЗ, от 30.03.1999 № 52-ФЗ, от 24.06.1998 № 89-ФЗ, от 15.02.1995 № 33-ФЗ, от 23.11.1995 № 174-ФЗ, закон </w:t>
            </w:r>
            <w:r w:rsidRPr="003C4DF0">
              <w:rPr>
                <w:rFonts w:ascii="Times New Roman" w:hAnsi="Times New Roman"/>
                <w:sz w:val="24"/>
                <w:szCs w:val="24"/>
              </w:rPr>
              <w:lastRenderedPageBreak/>
              <w:t xml:space="preserve">Российской Федерации от 21.02.1992 № 2395-1, законодательство Камчатского края об охране окружающей среды, </w:t>
            </w:r>
            <w:proofErr w:type="gramEnd"/>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СП 2.1.5.1059-01, СанПиН 2.6.1.2800-10,</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СП 2.6.1.2612-10 (ОСПОРБ 99/2010),</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СП 42.13330.2011, СП 51.13330.2011,</w:t>
            </w:r>
          </w:p>
          <w:p w:rsidR="003D1869" w:rsidRPr="003C4DF0" w:rsidRDefault="003D1869" w:rsidP="003D1869">
            <w:pPr>
              <w:widowControl w:val="0"/>
              <w:spacing w:after="0" w:line="264" w:lineRule="auto"/>
              <w:ind w:left="-57" w:right="-57"/>
              <w:jc w:val="center"/>
              <w:rPr>
                <w:rFonts w:ascii="Times New Roman" w:hAnsi="Times New Roman"/>
                <w:sz w:val="24"/>
                <w:szCs w:val="24"/>
              </w:rPr>
            </w:pPr>
            <w:r w:rsidRPr="003C4DF0">
              <w:rPr>
                <w:rFonts w:ascii="Times New Roman" w:hAnsi="Times New Roman"/>
                <w:sz w:val="24"/>
                <w:szCs w:val="24"/>
              </w:rPr>
              <w:t>СП 52.13330.2011, СанПиН 2.2.1/2.1.1.1200-03,</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СанПиН 2.1.6.1032-01, СанПиН 2.1.5.980-00,</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СанПиН 2.1.7.1287-03,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СанПиН 2.6.1.2523-09 (НРБ-99/2009),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СанПиН 2.1.2.2645-10, СН 2.2.4/2.1.8.583-96,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СН 2.2.4/2.1.8.566-96, СанПиН 2971-84,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СанПиН 2.2.1/2.1.1.1076-01,</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ГН 2.1.6.1338-03, ГН 2.1.6.2309-07,</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ГН 2.1.5.1315-03, ГН 2.1.5.2307-07,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ГН 2.1.8/2.2.4.2262-07, МУ 2.1.7.730-99,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СН 2.2.4/2.1.8.562-96, ГОСТ 22283-2014</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ind w:left="-57" w:right="-57"/>
              <w:jc w:val="center"/>
              <w:rPr>
                <w:rFonts w:ascii="Times New Roman" w:hAnsi="Times New Roman"/>
                <w:b/>
                <w:iCs/>
                <w:sz w:val="24"/>
                <w:szCs w:val="24"/>
              </w:rPr>
            </w:pPr>
            <w:r w:rsidRPr="003C4DF0">
              <w:rPr>
                <w:rFonts w:ascii="Times New Roman" w:hAnsi="Times New Roman"/>
                <w:b/>
                <w:iCs/>
                <w:sz w:val="24"/>
                <w:szCs w:val="24"/>
              </w:rPr>
              <w:lastRenderedPageBreak/>
              <w:t>11.</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sz w:val="24"/>
                <w:szCs w:val="24"/>
              </w:rPr>
              <w:t>Объекты материально-технического обеспечения деятельности органов местного самоуправления Козыревского сельского поселения</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ind w:left="-57" w:right="-57"/>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sz w:val="24"/>
                <w:szCs w:val="24"/>
              </w:rPr>
            </w:pPr>
            <w:r w:rsidRPr="003C4DF0">
              <w:rPr>
                <w:rFonts w:ascii="Times New Roman" w:hAnsi="Times New Roman"/>
                <w:sz w:val="24"/>
                <w:szCs w:val="24"/>
              </w:rPr>
              <w:t xml:space="preserve">Объекты материально-технического </w:t>
            </w:r>
            <w:proofErr w:type="gramStart"/>
            <w:r w:rsidRPr="003C4DF0">
              <w:rPr>
                <w:rFonts w:ascii="Times New Roman" w:hAnsi="Times New Roman"/>
                <w:sz w:val="24"/>
                <w:szCs w:val="24"/>
              </w:rPr>
              <w:t>обеспечения деятельности органов местного самоуправления сельского поселения</w:t>
            </w:r>
            <w:proofErr w:type="gramEnd"/>
          </w:p>
        </w:tc>
        <w:tc>
          <w:tcPr>
            <w:tcW w:w="4782" w:type="dxa"/>
            <w:vAlign w:val="center"/>
          </w:tcPr>
          <w:p w:rsidR="003D1869" w:rsidRPr="003C4DF0" w:rsidRDefault="003D1869" w:rsidP="003D1869">
            <w:pPr>
              <w:widowControl w:val="0"/>
              <w:suppressAutoHyphens/>
              <w:spacing w:after="0" w:line="264" w:lineRule="auto"/>
              <w:jc w:val="center"/>
              <w:rPr>
                <w:rFonts w:ascii="Times New Roman" w:hAnsi="Times New Roman"/>
                <w:i/>
                <w:iCs/>
                <w:sz w:val="24"/>
                <w:szCs w:val="24"/>
              </w:rPr>
            </w:pPr>
            <w:r w:rsidRPr="003C4DF0">
              <w:rPr>
                <w:rFonts w:ascii="Times New Roman" w:hAnsi="Times New Roman"/>
                <w:iCs/>
                <w:sz w:val="24"/>
                <w:szCs w:val="24"/>
              </w:rPr>
              <w:t xml:space="preserve">СП 42.13330.2011,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iCs/>
                <w:sz w:val="24"/>
                <w:szCs w:val="24"/>
              </w:rPr>
              <w:t>СП 118.13330.2012</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ind w:left="-57" w:right="-57"/>
              <w:jc w:val="center"/>
              <w:rPr>
                <w:rFonts w:ascii="Times New Roman" w:hAnsi="Times New Roman"/>
                <w:b/>
                <w:iCs/>
                <w:sz w:val="24"/>
                <w:szCs w:val="24"/>
              </w:rPr>
            </w:pPr>
            <w:r w:rsidRPr="003C4DF0">
              <w:rPr>
                <w:rFonts w:ascii="Times New Roman" w:hAnsi="Times New Roman"/>
                <w:b/>
                <w:iCs/>
                <w:sz w:val="24"/>
                <w:szCs w:val="24"/>
              </w:rPr>
              <w:t>12.</w:t>
            </w:r>
          </w:p>
        </w:tc>
        <w:tc>
          <w:tcPr>
            <w:tcW w:w="9662" w:type="dxa"/>
            <w:gridSpan w:val="2"/>
          </w:tcPr>
          <w:p w:rsidR="003D1869" w:rsidRPr="003C4DF0" w:rsidRDefault="003D1869" w:rsidP="003D1869">
            <w:pPr>
              <w:widowControl w:val="0"/>
              <w:spacing w:after="0" w:line="264" w:lineRule="auto"/>
              <w:rPr>
                <w:rFonts w:ascii="Times New Roman" w:hAnsi="Times New Roman"/>
                <w:b/>
                <w:sz w:val="24"/>
                <w:szCs w:val="24"/>
              </w:rPr>
            </w:pPr>
            <w:r w:rsidRPr="003C4DF0">
              <w:rPr>
                <w:rFonts w:ascii="Times New Roman" w:hAnsi="Times New Roman"/>
                <w:b/>
                <w:sz w:val="24"/>
                <w:szCs w:val="24"/>
              </w:rPr>
              <w:t>Объекты, необходимые для организации охраны общественного порядка</w:t>
            </w:r>
          </w:p>
        </w:tc>
      </w:tr>
      <w:tr w:rsidR="003D1869" w:rsidRPr="00951A4E" w:rsidTr="003D1869">
        <w:trPr>
          <w:trHeight w:val="68"/>
          <w:jc w:val="center"/>
        </w:trPr>
        <w:tc>
          <w:tcPr>
            <w:tcW w:w="649" w:type="dxa"/>
            <w:tcBorders>
              <w:top w:val="nil"/>
              <w:bottom w:val="single" w:sz="4" w:space="0" w:color="auto"/>
            </w:tcBorders>
          </w:tcPr>
          <w:p w:rsidR="003D1869" w:rsidRPr="003C4DF0" w:rsidRDefault="003D1869" w:rsidP="003D1869">
            <w:pPr>
              <w:widowControl w:val="0"/>
              <w:suppressAutoHyphens/>
              <w:spacing w:after="0" w:line="264" w:lineRule="auto"/>
              <w:ind w:left="-57" w:right="-57"/>
              <w:jc w:val="center"/>
              <w:rPr>
                <w:rFonts w:ascii="Times New Roman" w:hAnsi="Times New Roman"/>
                <w:b/>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sz w:val="24"/>
                <w:szCs w:val="24"/>
              </w:rPr>
            </w:pPr>
            <w:r w:rsidRPr="003C4DF0">
              <w:rPr>
                <w:rFonts w:ascii="Times New Roman" w:hAnsi="Times New Roman"/>
                <w:sz w:val="24"/>
                <w:szCs w:val="24"/>
              </w:rPr>
              <w:t>Объекты, необходимые для организации охраны общественного порядка</w:t>
            </w:r>
          </w:p>
        </w:tc>
        <w:tc>
          <w:tcPr>
            <w:tcW w:w="4782" w:type="dxa"/>
            <w:vAlign w:val="center"/>
          </w:tcPr>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СП 42.13330.2011</w:t>
            </w:r>
          </w:p>
        </w:tc>
      </w:tr>
      <w:tr w:rsidR="003D1869" w:rsidRPr="00951A4E" w:rsidTr="003D1869">
        <w:trPr>
          <w:trHeight w:val="68"/>
          <w:jc w:val="center"/>
        </w:trPr>
        <w:tc>
          <w:tcPr>
            <w:tcW w:w="649" w:type="dxa"/>
            <w:tcBorders>
              <w:bottom w:val="nil"/>
            </w:tcBorders>
          </w:tcPr>
          <w:p w:rsidR="003D1869" w:rsidRPr="003C4DF0" w:rsidRDefault="003D1869" w:rsidP="003D1869">
            <w:pPr>
              <w:widowControl w:val="0"/>
              <w:suppressAutoHyphens/>
              <w:spacing w:after="0" w:line="264" w:lineRule="auto"/>
              <w:ind w:left="-57" w:right="-57"/>
              <w:jc w:val="center"/>
              <w:rPr>
                <w:rFonts w:ascii="Times New Roman" w:hAnsi="Times New Roman"/>
                <w:b/>
                <w:iCs/>
                <w:sz w:val="24"/>
                <w:szCs w:val="24"/>
              </w:rPr>
            </w:pPr>
            <w:r w:rsidRPr="003C4DF0">
              <w:rPr>
                <w:rFonts w:ascii="Times New Roman" w:hAnsi="Times New Roman"/>
                <w:b/>
                <w:iCs/>
                <w:sz w:val="24"/>
                <w:szCs w:val="24"/>
              </w:rPr>
              <w:t>13.</w:t>
            </w:r>
          </w:p>
        </w:tc>
        <w:tc>
          <w:tcPr>
            <w:tcW w:w="9662" w:type="dxa"/>
            <w:gridSpan w:val="2"/>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Объекты, необходимые для обеспечения первичных мер пожарной безопасности</w:t>
            </w:r>
          </w:p>
        </w:tc>
      </w:tr>
      <w:tr w:rsidR="003D1869" w:rsidRPr="00951A4E" w:rsidTr="003D1869">
        <w:trPr>
          <w:trHeight w:val="68"/>
          <w:jc w:val="center"/>
        </w:trPr>
        <w:tc>
          <w:tcPr>
            <w:tcW w:w="649" w:type="dxa"/>
            <w:tcBorders>
              <w:top w:val="nil"/>
              <w:bottom w:val="single" w:sz="6" w:space="0" w:color="000000"/>
            </w:tcBorders>
          </w:tcPr>
          <w:p w:rsidR="003D1869" w:rsidRPr="003C4DF0" w:rsidRDefault="003D1869" w:rsidP="003D1869">
            <w:pPr>
              <w:widowControl w:val="0"/>
              <w:suppressAutoHyphens/>
              <w:spacing w:after="0" w:line="264" w:lineRule="auto"/>
              <w:ind w:left="-57" w:right="-57"/>
              <w:jc w:val="center"/>
              <w:rPr>
                <w:rFonts w:ascii="Times New Roman" w:hAnsi="Times New Roman"/>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sz w:val="24"/>
                <w:szCs w:val="24"/>
              </w:rPr>
            </w:pPr>
            <w:r w:rsidRPr="003C4DF0">
              <w:rPr>
                <w:rFonts w:ascii="Times New Roman" w:hAnsi="Times New Roman"/>
                <w:sz w:val="24"/>
                <w:szCs w:val="24"/>
              </w:rPr>
              <w:t xml:space="preserve">Объекты, необходимые для обеспечения первичных мер пожарной безопасности </w:t>
            </w:r>
          </w:p>
        </w:tc>
        <w:tc>
          <w:tcPr>
            <w:tcW w:w="4782" w:type="dxa"/>
            <w:vAlign w:val="center"/>
          </w:tcPr>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 xml:space="preserve">Федеральный закон от 22.07.2008 № 123-ФЗ «Технический регламент о требованиях пожарной безопасности», </w:t>
            </w:r>
          </w:p>
          <w:p w:rsidR="003D1869" w:rsidRPr="003C4DF0" w:rsidRDefault="003D1869" w:rsidP="003D1869">
            <w:pPr>
              <w:widowControl w:val="0"/>
              <w:spacing w:after="0" w:line="264" w:lineRule="auto"/>
              <w:jc w:val="center"/>
              <w:rPr>
                <w:rFonts w:ascii="Times New Roman" w:hAnsi="Times New Roman"/>
                <w:sz w:val="24"/>
                <w:szCs w:val="24"/>
              </w:rPr>
            </w:pPr>
            <w:r w:rsidRPr="003C4DF0">
              <w:rPr>
                <w:rFonts w:ascii="Times New Roman" w:hAnsi="Times New Roman"/>
                <w:sz w:val="24"/>
                <w:szCs w:val="24"/>
              </w:rPr>
              <w:t>СП 8.13130.2009, СП 11.13130.2009</w:t>
            </w:r>
          </w:p>
        </w:tc>
      </w:tr>
      <w:tr w:rsidR="003D1869" w:rsidRPr="00951A4E" w:rsidTr="003D1869">
        <w:trPr>
          <w:trHeight w:val="68"/>
          <w:jc w:val="center"/>
        </w:trPr>
        <w:tc>
          <w:tcPr>
            <w:tcW w:w="649" w:type="dxa"/>
            <w:tcBorders>
              <w:top w:val="single" w:sz="4" w:space="0" w:color="auto"/>
              <w:bottom w:val="nil"/>
            </w:tcBorders>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14.</w:t>
            </w:r>
          </w:p>
        </w:tc>
        <w:tc>
          <w:tcPr>
            <w:tcW w:w="9662" w:type="dxa"/>
            <w:gridSpan w:val="2"/>
          </w:tcPr>
          <w:p w:rsidR="003D1869" w:rsidRPr="00495F92" w:rsidRDefault="003D1869" w:rsidP="003D1869">
            <w:pPr>
              <w:widowControl w:val="0"/>
              <w:spacing w:after="0" w:line="264" w:lineRule="auto"/>
              <w:ind w:left="-57" w:right="-57"/>
              <w:rPr>
                <w:rFonts w:ascii="Times New Roman" w:hAnsi="Times New Roman"/>
                <w:i/>
                <w:iCs/>
                <w:color w:val="FF0000"/>
                <w:sz w:val="24"/>
                <w:szCs w:val="24"/>
              </w:rPr>
            </w:pPr>
            <w:r w:rsidRPr="00495F92">
              <w:rPr>
                <w:rFonts w:ascii="Times New Roman" w:hAnsi="Times New Roman"/>
                <w:b/>
                <w:color w:val="FF0000"/>
                <w:sz w:val="24"/>
                <w:szCs w:val="24"/>
              </w:rPr>
              <w:t>Нормативы градостроительного проектирования зон режимных объектов</w:t>
            </w:r>
          </w:p>
        </w:tc>
      </w:tr>
      <w:tr w:rsidR="003D1869" w:rsidRPr="00951A4E" w:rsidTr="003D1869">
        <w:trPr>
          <w:trHeight w:val="68"/>
          <w:jc w:val="center"/>
        </w:trPr>
        <w:tc>
          <w:tcPr>
            <w:tcW w:w="649" w:type="dxa"/>
            <w:tcBorders>
              <w:top w:val="nil"/>
              <w:bottom w:val="single" w:sz="4" w:space="0" w:color="auto"/>
            </w:tcBorders>
          </w:tcPr>
          <w:p w:rsidR="003D1869" w:rsidRPr="003C4DF0" w:rsidRDefault="003D1869" w:rsidP="003D1869">
            <w:pPr>
              <w:widowControl w:val="0"/>
              <w:suppressAutoHyphens/>
              <w:spacing w:after="0" w:line="264" w:lineRule="auto"/>
              <w:jc w:val="center"/>
              <w:rPr>
                <w:rFonts w:ascii="Times New Roman" w:hAnsi="Times New Roman"/>
                <w:b/>
                <w:iCs/>
                <w:sz w:val="24"/>
                <w:szCs w:val="24"/>
              </w:rPr>
            </w:pPr>
          </w:p>
        </w:tc>
        <w:tc>
          <w:tcPr>
            <w:tcW w:w="4880" w:type="dxa"/>
          </w:tcPr>
          <w:p w:rsidR="003D1869" w:rsidRPr="003C4DF0" w:rsidRDefault="003D1869" w:rsidP="003D1869">
            <w:pPr>
              <w:widowControl w:val="0"/>
              <w:suppressAutoHyphens/>
              <w:spacing w:after="0" w:line="264" w:lineRule="auto"/>
              <w:rPr>
                <w:rFonts w:ascii="Times New Roman" w:hAnsi="Times New Roman"/>
                <w:iCs/>
                <w:sz w:val="24"/>
                <w:szCs w:val="24"/>
              </w:rPr>
            </w:pPr>
            <w:r w:rsidRPr="003C4DF0">
              <w:rPr>
                <w:rFonts w:ascii="Times New Roman" w:hAnsi="Times New Roman"/>
                <w:iCs/>
                <w:sz w:val="24"/>
                <w:szCs w:val="24"/>
              </w:rPr>
              <w:t>Нормативы градостроительного проектирования зон режимных объектов</w:t>
            </w:r>
          </w:p>
        </w:tc>
        <w:tc>
          <w:tcPr>
            <w:tcW w:w="4782" w:type="dxa"/>
          </w:tcPr>
          <w:p w:rsidR="003D1869" w:rsidRPr="00495F92" w:rsidRDefault="003D1869" w:rsidP="003D1869">
            <w:pPr>
              <w:spacing w:after="0" w:line="264" w:lineRule="auto"/>
              <w:jc w:val="center"/>
              <w:rPr>
                <w:rFonts w:ascii="Times New Roman" w:hAnsi="Times New Roman"/>
                <w:iCs/>
                <w:color w:val="FF0000"/>
                <w:sz w:val="24"/>
                <w:szCs w:val="24"/>
              </w:rPr>
            </w:pPr>
            <w:r w:rsidRPr="00495F92">
              <w:rPr>
                <w:rFonts w:ascii="Times New Roman" w:hAnsi="Times New Roman"/>
                <w:iCs/>
                <w:color w:val="FF0000"/>
                <w:sz w:val="24"/>
                <w:szCs w:val="24"/>
              </w:rPr>
              <w:t>Региональные нормативы градостроительного проектирования Камчатского края</w:t>
            </w:r>
          </w:p>
        </w:tc>
      </w:tr>
      <w:tr w:rsidR="003D1869" w:rsidRPr="00951A4E" w:rsidTr="003D1869">
        <w:trPr>
          <w:trHeight w:val="68"/>
          <w:jc w:val="center"/>
        </w:trPr>
        <w:tc>
          <w:tcPr>
            <w:tcW w:w="649" w:type="dxa"/>
            <w:tcBorders>
              <w:top w:val="single" w:sz="4" w:space="0" w:color="auto"/>
              <w:bottom w:val="nil"/>
            </w:tcBorders>
          </w:tcPr>
          <w:p w:rsidR="003D1869" w:rsidRPr="003C4DF0" w:rsidRDefault="003D1869" w:rsidP="003D1869">
            <w:pPr>
              <w:widowControl w:val="0"/>
              <w:suppressAutoHyphens/>
              <w:spacing w:after="0" w:line="264" w:lineRule="auto"/>
              <w:rPr>
                <w:rFonts w:ascii="Times New Roman" w:hAnsi="Times New Roman"/>
                <w:b/>
                <w:iCs/>
                <w:sz w:val="24"/>
                <w:szCs w:val="24"/>
              </w:rPr>
            </w:pPr>
            <w:r w:rsidRPr="003C4DF0">
              <w:rPr>
                <w:rFonts w:ascii="Times New Roman" w:hAnsi="Times New Roman"/>
                <w:b/>
                <w:iCs/>
                <w:sz w:val="24"/>
                <w:szCs w:val="24"/>
              </w:rPr>
              <w:t>15.</w:t>
            </w:r>
          </w:p>
        </w:tc>
        <w:tc>
          <w:tcPr>
            <w:tcW w:w="9662" w:type="dxa"/>
            <w:gridSpan w:val="2"/>
            <w:vAlign w:val="center"/>
          </w:tcPr>
          <w:p w:rsidR="003D1869" w:rsidRPr="003C4DF0" w:rsidRDefault="003D1869" w:rsidP="003D1869">
            <w:pPr>
              <w:spacing w:after="0" w:line="264" w:lineRule="auto"/>
              <w:rPr>
                <w:rFonts w:ascii="Times New Roman" w:hAnsi="Times New Roman"/>
                <w:i/>
                <w:iCs/>
                <w:sz w:val="24"/>
                <w:szCs w:val="24"/>
              </w:rPr>
            </w:pPr>
            <w:r w:rsidRPr="003C4DF0">
              <w:rPr>
                <w:rFonts w:ascii="Times New Roman" w:hAnsi="Times New Roman"/>
                <w:b/>
                <w:bCs/>
                <w:sz w:val="24"/>
                <w:szCs w:val="24"/>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3D1869" w:rsidRPr="00951A4E" w:rsidTr="003D1869">
        <w:trPr>
          <w:trHeight w:val="68"/>
          <w:jc w:val="center"/>
        </w:trPr>
        <w:tc>
          <w:tcPr>
            <w:tcW w:w="649" w:type="dxa"/>
            <w:tcBorders>
              <w:top w:val="nil"/>
            </w:tcBorders>
          </w:tcPr>
          <w:p w:rsidR="003D1869" w:rsidRPr="003C4DF0" w:rsidRDefault="003D1869" w:rsidP="003D1869">
            <w:pPr>
              <w:widowControl w:val="0"/>
              <w:suppressAutoHyphens/>
              <w:spacing w:after="0" w:line="264" w:lineRule="auto"/>
              <w:jc w:val="center"/>
              <w:rPr>
                <w:rFonts w:ascii="Times New Roman" w:hAnsi="Times New Roman"/>
                <w:iCs/>
                <w:sz w:val="24"/>
                <w:szCs w:val="24"/>
              </w:rPr>
            </w:pPr>
          </w:p>
        </w:tc>
        <w:tc>
          <w:tcPr>
            <w:tcW w:w="4880" w:type="dxa"/>
          </w:tcPr>
          <w:p w:rsidR="003D1869" w:rsidRPr="003C4DF0" w:rsidRDefault="003D1869" w:rsidP="003D1869">
            <w:pPr>
              <w:widowControl w:val="0"/>
              <w:spacing w:after="0" w:line="264" w:lineRule="auto"/>
              <w:rPr>
                <w:rFonts w:ascii="Times New Roman" w:hAnsi="Times New Roman"/>
                <w:sz w:val="24"/>
                <w:szCs w:val="24"/>
              </w:rPr>
            </w:pPr>
            <w:r w:rsidRPr="003C4DF0">
              <w:rPr>
                <w:rFonts w:ascii="Times New Roman" w:hAnsi="Times New Roman"/>
                <w:sz w:val="24"/>
                <w:szCs w:val="24"/>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82" w:type="dxa"/>
            <w:vAlign w:val="center"/>
          </w:tcPr>
          <w:p w:rsidR="003D1869" w:rsidRPr="003C4DF0" w:rsidRDefault="003D1869" w:rsidP="003D1869">
            <w:pPr>
              <w:widowControl w:val="0"/>
              <w:spacing w:after="0" w:line="264" w:lineRule="auto"/>
              <w:jc w:val="center"/>
              <w:rPr>
                <w:rFonts w:ascii="Times New Roman" w:hAnsi="Times New Roman"/>
                <w:noProof/>
                <w:sz w:val="24"/>
                <w:szCs w:val="24"/>
              </w:rPr>
            </w:pPr>
            <w:r w:rsidRPr="003C4DF0">
              <w:rPr>
                <w:rFonts w:ascii="Times New Roman" w:hAnsi="Times New Roman"/>
                <w:noProof/>
                <w:sz w:val="24"/>
                <w:szCs w:val="24"/>
              </w:rPr>
              <w:t xml:space="preserve">СНиП 35-01-2001, СП 35-101-2001, </w:t>
            </w:r>
          </w:p>
          <w:p w:rsidR="003D1869" w:rsidRPr="003C4DF0" w:rsidRDefault="003D1869" w:rsidP="003D1869">
            <w:pPr>
              <w:widowControl w:val="0"/>
              <w:spacing w:after="0" w:line="264" w:lineRule="auto"/>
              <w:jc w:val="center"/>
              <w:rPr>
                <w:rFonts w:ascii="Times New Roman" w:hAnsi="Times New Roman"/>
                <w:noProof/>
                <w:sz w:val="24"/>
                <w:szCs w:val="24"/>
              </w:rPr>
            </w:pPr>
            <w:r w:rsidRPr="003C4DF0">
              <w:rPr>
                <w:rFonts w:ascii="Times New Roman" w:hAnsi="Times New Roman"/>
                <w:noProof/>
                <w:sz w:val="24"/>
                <w:szCs w:val="24"/>
              </w:rPr>
              <w:t xml:space="preserve">СП 35-102-2001, СП 31-102-99, </w:t>
            </w:r>
          </w:p>
          <w:p w:rsidR="003D1869" w:rsidRPr="003C4DF0" w:rsidRDefault="003D1869" w:rsidP="003D1869">
            <w:pPr>
              <w:widowControl w:val="0"/>
              <w:spacing w:after="0" w:line="264" w:lineRule="auto"/>
              <w:jc w:val="center"/>
              <w:rPr>
                <w:rFonts w:ascii="Times New Roman" w:hAnsi="Times New Roman"/>
                <w:noProof/>
                <w:sz w:val="24"/>
                <w:szCs w:val="24"/>
              </w:rPr>
            </w:pPr>
            <w:r w:rsidRPr="003C4DF0">
              <w:rPr>
                <w:rFonts w:ascii="Times New Roman" w:hAnsi="Times New Roman"/>
                <w:noProof/>
                <w:sz w:val="24"/>
                <w:szCs w:val="24"/>
              </w:rPr>
              <w:t>СП 35-103-2001, РДС 35-201-99,</w:t>
            </w:r>
          </w:p>
          <w:p w:rsidR="003D1869" w:rsidRPr="003C4DF0" w:rsidRDefault="003D1869" w:rsidP="003D1869">
            <w:pPr>
              <w:widowControl w:val="0"/>
              <w:spacing w:after="0" w:line="264" w:lineRule="auto"/>
              <w:jc w:val="center"/>
              <w:rPr>
                <w:rFonts w:ascii="Times New Roman" w:hAnsi="Times New Roman"/>
                <w:noProof/>
                <w:sz w:val="24"/>
                <w:szCs w:val="24"/>
              </w:rPr>
            </w:pPr>
            <w:r w:rsidRPr="003C4DF0">
              <w:rPr>
                <w:rFonts w:ascii="Times New Roman" w:hAnsi="Times New Roman"/>
                <w:sz w:val="24"/>
                <w:szCs w:val="24"/>
              </w:rPr>
              <w:t>СП 42.13330.2011</w:t>
            </w:r>
          </w:p>
        </w:tc>
      </w:tr>
    </w:tbl>
    <w:p w:rsidR="003D1869" w:rsidRPr="00951A4E" w:rsidRDefault="003D1869" w:rsidP="003D1869">
      <w:pPr>
        <w:widowControl w:val="0"/>
        <w:tabs>
          <w:tab w:val="left" w:pos="708"/>
        </w:tabs>
        <w:spacing w:after="0" w:line="240" w:lineRule="auto"/>
        <w:rPr>
          <w:rFonts w:ascii="Times New Roman" w:hAnsi="Times New Roman"/>
          <w:sz w:val="24"/>
          <w:szCs w:val="24"/>
        </w:rPr>
      </w:pPr>
    </w:p>
    <w:p w:rsidR="003D1869" w:rsidRPr="0001679E" w:rsidRDefault="003D1869" w:rsidP="003D1869">
      <w:pPr>
        <w:widowControl w:val="0"/>
        <w:tabs>
          <w:tab w:val="left" w:pos="708"/>
        </w:tabs>
        <w:suppressAutoHyphens/>
        <w:spacing w:after="0" w:line="240" w:lineRule="auto"/>
        <w:jc w:val="center"/>
        <w:rPr>
          <w:rFonts w:ascii="Times New Roman" w:hAnsi="Times New Roman"/>
          <w:b/>
          <w:sz w:val="24"/>
          <w:szCs w:val="24"/>
        </w:rPr>
      </w:pPr>
      <w:r w:rsidRPr="0001679E">
        <w:rPr>
          <w:rFonts w:ascii="Times New Roman" w:hAnsi="Times New Roman"/>
          <w:b/>
          <w:caps/>
          <w:sz w:val="24"/>
          <w:szCs w:val="24"/>
        </w:rPr>
        <w:t>4.2. Р</w:t>
      </w:r>
      <w:r w:rsidRPr="0001679E">
        <w:rPr>
          <w:rFonts w:ascii="Times New Roman" w:hAnsi="Times New Roman"/>
          <w:b/>
          <w:sz w:val="24"/>
          <w:szCs w:val="24"/>
        </w:rPr>
        <w:t>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3D1869" w:rsidRDefault="003D1869" w:rsidP="003D1869">
      <w:pPr>
        <w:widowControl w:val="0"/>
        <w:tabs>
          <w:tab w:val="left" w:pos="708"/>
        </w:tabs>
        <w:suppressAutoHyphens/>
        <w:spacing w:after="0" w:line="240" w:lineRule="auto"/>
        <w:jc w:val="center"/>
        <w:rPr>
          <w:rFonts w:ascii="Times New Roman" w:hAnsi="Times New Roman"/>
          <w:b/>
          <w:sz w:val="24"/>
          <w:szCs w:val="24"/>
        </w:rPr>
      </w:pPr>
      <w:r w:rsidRPr="0001679E">
        <w:rPr>
          <w:rFonts w:ascii="Times New Roman" w:hAnsi="Times New Roman"/>
          <w:b/>
          <w:sz w:val="24"/>
          <w:szCs w:val="24"/>
        </w:rPr>
        <w:t>Козыревского сельского поселения</w:t>
      </w:r>
    </w:p>
    <w:p w:rsidR="003D1869" w:rsidRPr="003C4DF0" w:rsidRDefault="003D1869" w:rsidP="003D1869">
      <w:pPr>
        <w:widowControl w:val="0"/>
        <w:tabs>
          <w:tab w:val="left" w:pos="708"/>
        </w:tabs>
        <w:suppressAutoHyphens/>
        <w:spacing w:after="0" w:line="240" w:lineRule="auto"/>
        <w:jc w:val="center"/>
        <w:rPr>
          <w:b/>
          <w:caps/>
          <w:spacing w:val="-6"/>
          <w:sz w:val="24"/>
          <w:szCs w:val="24"/>
        </w:rPr>
      </w:pPr>
    </w:p>
    <w:p w:rsidR="003D1869" w:rsidRPr="0001679E" w:rsidRDefault="003D1869" w:rsidP="003D1869">
      <w:pPr>
        <w:widowControl w:val="0"/>
        <w:tabs>
          <w:tab w:val="left" w:pos="708"/>
        </w:tabs>
        <w:spacing w:after="0" w:line="240" w:lineRule="auto"/>
        <w:ind w:firstLine="709"/>
        <w:jc w:val="both"/>
        <w:rPr>
          <w:rFonts w:ascii="Times New Roman" w:hAnsi="Times New Roman"/>
          <w:sz w:val="24"/>
          <w:szCs w:val="24"/>
        </w:rPr>
      </w:pPr>
      <w:r w:rsidRPr="0001679E">
        <w:rPr>
          <w:rFonts w:ascii="Times New Roman" w:hAnsi="Times New Roman"/>
          <w:sz w:val="24"/>
          <w:szCs w:val="24"/>
        </w:rPr>
        <w:t>В соответствии с действующим градостроительным законодательством Российской Федерации, местные нормативы градостроительного проектирования Козыревского сельского поселения Камчатского края устанавливают совокупность:</w:t>
      </w:r>
    </w:p>
    <w:p w:rsidR="003D1869" w:rsidRPr="0001679E" w:rsidRDefault="003D1869" w:rsidP="003D1869">
      <w:pPr>
        <w:widowControl w:val="0"/>
        <w:spacing w:after="0" w:line="240" w:lineRule="auto"/>
        <w:ind w:firstLine="720"/>
        <w:jc w:val="both"/>
        <w:rPr>
          <w:rFonts w:ascii="Times New Roman" w:hAnsi="Times New Roman"/>
          <w:sz w:val="24"/>
          <w:szCs w:val="24"/>
        </w:rPr>
      </w:pPr>
      <w:proofErr w:type="gramStart"/>
      <w:r w:rsidRPr="0001679E">
        <w:rPr>
          <w:rFonts w:ascii="Times New Roman" w:hAnsi="Times New Roman"/>
          <w:sz w:val="24"/>
          <w:szCs w:val="24"/>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w:t>
      </w:r>
      <w:smartTag w:uri="urn:schemas-microsoft-com:office:smarttags" w:element="metricconverter">
        <w:smartTagPr>
          <w:attr w:name="ProductID" w:val="2012 г"/>
        </w:smartTagPr>
        <w:r w:rsidRPr="0001679E">
          <w:rPr>
            <w:rFonts w:ascii="Times New Roman" w:hAnsi="Times New Roman"/>
            <w:sz w:val="24"/>
            <w:szCs w:val="24"/>
          </w:rPr>
          <w:t>2012 г</w:t>
        </w:r>
      </w:smartTag>
      <w:r w:rsidRPr="0001679E">
        <w:rPr>
          <w:rFonts w:ascii="Times New Roman" w:hAnsi="Times New Roman"/>
          <w:sz w:val="24"/>
          <w:szCs w:val="24"/>
        </w:rPr>
        <w:t>. № 160 «О регулировании отдельных вопросов градостроительной деятельности в Камчатском крае» (в ред. Закона Камчатского края от 23.09.2014 N 512) и Федерального закона от 6 октября 2003 года № 131-ФЗ «Об общих принципах организации местного</w:t>
      </w:r>
      <w:proofErr w:type="gramEnd"/>
      <w:r w:rsidRPr="0001679E">
        <w:rPr>
          <w:rFonts w:ascii="Times New Roman" w:hAnsi="Times New Roman"/>
          <w:sz w:val="24"/>
          <w:szCs w:val="24"/>
        </w:rPr>
        <w:t xml:space="preserve"> самоуправления в Российской Федерации» (с изменениями).</w:t>
      </w:r>
    </w:p>
    <w:p w:rsidR="003D1869" w:rsidRPr="0001679E" w:rsidRDefault="003D1869" w:rsidP="003D1869">
      <w:pPr>
        <w:widowControl w:val="0"/>
        <w:tabs>
          <w:tab w:val="left" w:pos="708"/>
        </w:tabs>
        <w:spacing w:after="0" w:line="240" w:lineRule="auto"/>
        <w:ind w:firstLine="709"/>
        <w:jc w:val="both"/>
        <w:rPr>
          <w:rFonts w:ascii="Times New Roman" w:hAnsi="Times New Roman"/>
          <w:sz w:val="24"/>
          <w:szCs w:val="24"/>
        </w:rPr>
      </w:pPr>
      <w:r w:rsidRPr="0001679E">
        <w:rPr>
          <w:rFonts w:ascii="Times New Roman" w:hAnsi="Times New Roman"/>
          <w:sz w:val="24"/>
          <w:szCs w:val="24"/>
        </w:rPr>
        <w:t>- расчетных показателей максимально допустимого уровня территориальной доступности таких объектов для населения Козыревского сельского поселения Камчатского края.</w:t>
      </w:r>
    </w:p>
    <w:p w:rsidR="003D1869" w:rsidRPr="0001679E" w:rsidRDefault="003D1869" w:rsidP="003D1869">
      <w:pPr>
        <w:widowControl w:val="0"/>
        <w:tabs>
          <w:tab w:val="left" w:pos="708"/>
        </w:tabs>
        <w:spacing w:after="0" w:line="240" w:lineRule="auto"/>
        <w:ind w:firstLine="709"/>
        <w:jc w:val="both"/>
        <w:rPr>
          <w:rFonts w:ascii="Times New Roman" w:hAnsi="Times New Roman"/>
          <w:sz w:val="24"/>
          <w:szCs w:val="24"/>
        </w:rPr>
      </w:pPr>
      <w:r w:rsidRPr="0001679E">
        <w:rPr>
          <w:rFonts w:ascii="Times New Roman" w:hAnsi="Times New Roman"/>
          <w:sz w:val="24"/>
          <w:szCs w:val="24"/>
        </w:rPr>
        <w:t>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Козыревскому сельскому поселению с учетом перспективы развития.</w:t>
      </w:r>
    </w:p>
    <w:p w:rsidR="003D1869" w:rsidRDefault="003D1869" w:rsidP="003D1869">
      <w:pPr>
        <w:widowControl w:val="0"/>
        <w:tabs>
          <w:tab w:val="left" w:pos="708"/>
        </w:tabs>
        <w:spacing w:after="0" w:line="240" w:lineRule="auto"/>
        <w:ind w:firstLine="709"/>
        <w:jc w:val="both"/>
        <w:rPr>
          <w:rFonts w:ascii="Times New Roman" w:hAnsi="Times New Roman"/>
          <w:sz w:val="24"/>
          <w:szCs w:val="24"/>
        </w:rPr>
      </w:pPr>
      <w:r w:rsidRPr="0001679E">
        <w:rPr>
          <w:rFonts w:ascii="Times New Roman" w:hAnsi="Times New Roman"/>
          <w:sz w:val="24"/>
          <w:szCs w:val="24"/>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3D1869" w:rsidRPr="0001679E" w:rsidRDefault="003D1869" w:rsidP="003D1869">
      <w:pPr>
        <w:widowControl w:val="0"/>
        <w:tabs>
          <w:tab w:val="left" w:pos="708"/>
        </w:tabs>
        <w:spacing w:after="0" w:line="240" w:lineRule="auto"/>
        <w:ind w:firstLine="709"/>
        <w:jc w:val="both"/>
        <w:rPr>
          <w:rFonts w:ascii="Times New Roman" w:hAnsi="Times New Roman"/>
          <w:sz w:val="24"/>
          <w:szCs w:val="24"/>
        </w:rPr>
      </w:pPr>
    </w:p>
    <w:p w:rsidR="003D1869" w:rsidRPr="003C4DF0" w:rsidRDefault="003D1869" w:rsidP="003D1869">
      <w:pPr>
        <w:widowControl w:val="0"/>
        <w:tabs>
          <w:tab w:val="left" w:pos="708"/>
        </w:tabs>
        <w:suppressAutoHyphens/>
        <w:spacing w:after="0" w:line="360" w:lineRule="auto"/>
        <w:jc w:val="center"/>
        <w:rPr>
          <w:rFonts w:ascii="Times New Roman" w:hAnsi="Times New Roman"/>
          <w:b/>
          <w:sz w:val="24"/>
          <w:szCs w:val="24"/>
        </w:rPr>
      </w:pPr>
      <w:r w:rsidRPr="0001679E">
        <w:rPr>
          <w:rFonts w:ascii="Times New Roman" w:hAnsi="Times New Roman"/>
          <w:b/>
          <w:sz w:val="24"/>
          <w:szCs w:val="24"/>
        </w:rPr>
        <w:t xml:space="preserve">4.2.1. </w:t>
      </w:r>
      <w:r w:rsidRPr="0001679E">
        <w:rPr>
          <w:rFonts w:ascii="Times New Roman" w:hAnsi="Times New Roman"/>
          <w:b/>
          <w:bCs/>
          <w:caps/>
          <w:sz w:val="24"/>
          <w:szCs w:val="24"/>
        </w:rPr>
        <w:t>Р</w:t>
      </w:r>
      <w:r w:rsidRPr="0001679E">
        <w:rPr>
          <w:rFonts w:ascii="Times New Roman" w:hAnsi="Times New Roman"/>
          <w:b/>
          <w:bCs/>
          <w:sz w:val="24"/>
          <w:szCs w:val="24"/>
        </w:rPr>
        <w:t>асчет укрупненных показателей расхода электроэнергии</w:t>
      </w:r>
    </w:p>
    <w:p w:rsidR="003D1869" w:rsidRPr="00951A4E" w:rsidRDefault="003D1869" w:rsidP="003D1869">
      <w:pPr>
        <w:widowControl w:val="0"/>
        <w:tabs>
          <w:tab w:val="left" w:pos="708"/>
        </w:tabs>
        <w:spacing w:after="0" w:line="240" w:lineRule="auto"/>
        <w:ind w:firstLine="720"/>
        <w:jc w:val="both"/>
        <w:rPr>
          <w:rFonts w:ascii="Times New Roman" w:hAnsi="Times New Roman"/>
          <w:sz w:val="24"/>
          <w:szCs w:val="24"/>
        </w:rPr>
      </w:pPr>
      <w:r w:rsidRPr="0001679E">
        <w:rPr>
          <w:rFonts w:ascii="Times New Roman" w:hAnsi="Times New Roman"/>
          <w:spacing w:val="-2"/>
          <w:sz w:val="24"/>
          <w:szCs w:val="24"/>
        </w:rPr>
        <w:t>Укрупненные показатели расхода электроэнергии в Козыревском сельском поселении</w:t>
      </w:r>
      <w:r w:rsidRPr="0001679E">
        <w:rPr>
          <w:rFonts w:ascii="Times New Roman" w:hAnsi="Times New Roman"/>
          <w:sz w:val="24"/>
          <w:szCs w:val="24"/>
        </w:rPr>
        <w:t xml:space="preserve">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3D1869" w:rsidRPr="003C4DF0" w:rsidRDefault="003D1869" w:rsidP="003D1869">
      <w:pPr>
        <w:widowControl w:val="0"/>
        <w:spacing w:after="0" w:line="239" w:lineRule="auto"/>
        <w:ind w:firstLine="709"/>
        <w:jc w:val="right"/>
        <w:rPr>
          <w:rFonts w:ascii="Times New Roman" w:hAnsi="Times New Roman"/>
          <w:sz w:val="24"/>
          <w:szCs w:val="24"/>
        </w:rPr>
      </w:pPr>
      <w:r w:rsidRPr="003C4DF0">
        <w:rPr>
          <w:rFonts w:ascii="Times New Roman" w:hAnsi="Times New Roman"/>
          <w:sz w:val="24"/>
          <w:szCs w:val="24"/>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1604"/>
        <w:gridCol w:w="1712"/>
        <w:gridCol w:w="1696"/>
        <w:gridCol w:w="2266"/>
      </w:tblGrid>
      <w:tr w:rsidR="003D1869" w:rsidRPr="00951A4E" w:rsidTr="003D1869">
        <w:trPr>
          <w:trHeight w:val="312"/>
          <w:jc w:val="center"/>
        </w:trPr>
        <w:tc>
          <w:tcPr>
            <w:tcW w:w="2827" w:type="dxa"/>
            <w:vMerge w:val="restart"/>
            <w:tcBorders>
              <w:left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
                <w:sz w:val="24"/>
                <w:szCs w:val="24"/>
              </w:rPr>
            </w:pPr>
            <w:r w:rsidRPr="0001679E">
              <w:rPr>
                <w:rFonts w:ascii="Times New Roman" w:hAnsi="Times New Roman"/>
                <w:b/>
                <w:sz w:val="24"/>
                <w:szCs w:val="24"/>
              </w:rPr>
              <w:t xml:space="preserve">Наименование </w:t>
            </w:r>
          </w:p>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
                <w:sz w:val="24"/>
                <w:szCs w:val="24"/>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pacing w:val="-2"/>
                <w:sz w:val="24"/>
                <w:szCs w:val="24"/>
              </w:rPr>
            </w:pPr>
            <w:r w:rsidRPr="0001679E">
              <w:rPr>
                <w:rFonts w:ascii="Times New Roman" w:hAnsi="Times New Roman"/>
                <w:b/>
                <w:bCs/>
                <w:sz w:val="24"/>
                <w:szCs w:val="24"/>
              </w:rPr>
              <w:t>Укрупненные показатели расхода электроэнергии</w:t>
            </w:r>
          </w:p>
        </w:tc>
      </w:tr>
      <w:tr w:rsidR="003D1869" w:rsidRPr="00951A4E" w:rsidTr="003D1869">
        <w:trPr>
          <w:jc w:val="center"/>
        </w:trPr>
        <w:tc>
          <w:tcPr>
            <w:tcW w:w="2827" w:type="dxa"/>
            <w:vMerge/>
            <w:tcBorders>
              <w:left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uppressAutoHyphens/>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pacing w:val="-2"/>
                <w:sz w:val="24"/>
                <w:szCs w:val="24"/>
              </w:rPr>
            </w:pPr>
            <w:r w:rsidRPr="0001679E">
              <w:rPr>
                <w:rFonts w:ascii="Times New Roman" w:hAnsi="Times New Roman"/>
                <w:bCs/>
                <w:spacing w:val="-2"/>
                <w:sz w:val="24"/>
                <w:szCs w:val="24"/>
              </w:rPr>
              <w:t>застройка, оборудованная стационарными электроплитами (100 % охвата)</w:t>
            </w:r>
          </w:p>
        </w:tc>
      </w:tr>
      <w:tr w:rsidR="003D1869" w:rsidRPr="00951A4E" w:rsidTr="003D1869">
        <w:trPr>
          <w:jc w:val="center"/>
        </w:trPr>
        <w:tc>
          <w:tcPr>
            <w:tcW w:w="2827" w:type="dxa"/>
            <w:vMerge/>
            <w:tcBorders>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 xml:space="preserve">удельный </w:t>
            </w:r>
          </w:p>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расход электроэнергии, кВт</w:t>
            </w:r>
            <w:r w:rsidRPr="0001679E">
              <w:rPr>
                <w:rFonts w:ascii="Times New Roman" w:hAnsi="Times New Roman"/>
                <w:bCs/>
                <w:sz w:val="24"/>
                <w:szCs w:val="24"/>
              </w:rPr>
              <w:sym w:font="Symbol" w:char="F0D7"/>
            </w:r>
            <w:proofErr w:type="gramStart"/>
            <w:r w:rsidRPr="0001679E">
              <w:rPr>
                <w:rFonts w:ascii="Times New Roman" w:hAnsi="Times New Roman"/>
                <w:bCs/>
                <w:sz w:val="24"/>
                <w:szCs w:val="24"/>
              </w:rPr>
              <w:t>ч</w:t>
            </w:r>
            <w:proofErr w:type="gramEnd"/>
            <w:r w:rsidRPr="0001679E">
              <w:rPr>
                <w:rFonts w:ascii="Times New Roman" w:hAnsi="Times New Roman"/>
                <w:bCs/>
                <w:sz w:val="24"/>
                <w:szCs w:val="24"/>
              </w:rPr>
              <w:t>/чел.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 xml:space="preserve">использование максимума электрической нагрузки, </w:t>
            </w:r>
            <w:proofErr w:type="gramStart"/>
            <w:r w:rsidRPr="0001679E">
              <w:rPr>
                <w:rFonts w:ascii="Times New Roman" w:hAnsi="Times New Roman"/>
                <w:bCs/>
                <w:sz w:val="24"/>
                <w:szCs w:val="24"/>
              </w:rPr>
              <w:t>ч</w:t>
            </w:r>
            <w:proofErr w:type="gramEnd"/>
            <w:r w:rsidRPr="0001679E">
              <w:rPr>
                <w:rFonts w:ascii="Times New Roman" w:hAnsi="Times New Roman"/>
                <w:bCs/>
                <w:sz w:val="24"/>
                <w:szCs w:val="24"/>
              </w:rPr>
              <w:t xml:space="preserve"> / год</w:t>
            </w:r>
          </w:p>
        </w:tc>
        <w:tc>
          <w:tcPr>
            <w:tcW w:w="1696"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 xml:space="preserve">удельный </w:t>
            </w:r>
          </w:p>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расход электроэнергии, кВт</w:t>
            </w:r>
            <w:r w:rsidRPr="0001679E">
              <w:rPr>
                <w:rFonts w:ascii="Times New Roman" w:hAnsi="Times New Roman"/>
                <w:bCs/>
                <w:sz w:val="24"/>
                <w:szCs w:val="24"/>
              </w:rPr>
              <w:sym w:font="Symbol" w:char="F0D7"/>
            </w:r>
            <w:proofErr w:type="gramStart"/>
            <w:r w:rsidRPr="0001679E">
              <w:rPr>
                <w:rFonts w:ascii="Times New Roman" w:hAnsi="Times New Roman"/>
                <w:bCs/>
                <w:sz w:val="24"/>
                <w:szCs w:val="24"/>
              </w:rPr>
              <w:t>ч</w:t>
            </w:r>
            <w:proofErr w:type="gramEnd"/>
            <w:r w:rsidRPr="0001679E">
              <w:rPr>
                <w:rFonts w:ascii="Times New Roman" w:hAnsi="Times New Roman"/>
                <w:bCs/>
                <w:sz w:val="24"/>
                <w:szCs w:val="24"/>
              </w:rPr>
              <w:t>/чел. в год</w:t>
            </w:r>
          </w:p>
        </w:tc>
        <w:tc>
          <w:tcPr>
            <w:tcW w:w="2266"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ind w:left="-57" w:right="-57"/>
              <w:jc w:val="center"/>
              <w:rPr>
                <w:rFonts w:ascii="Times New Roman" w:hAnsi="Times New Roman"/>
                <w:bCs/>
                <w:sz w:val="24"/>
                <w:szCs w:val="24"/>
              </w:rPr>
            </w:pPr>
            <w:r w:rsidRPr="0001679E">
              <w:rPr>
                <w:rFonts w:ascii="Times New Roman" w:hAnsi="Times New Roman"/>
                <w:bCs/>
                <w:sz w:val="24"/>
                <w:szCs w:val="24"/>
              </w:rPr>
              <w:t xml:space="preserve">использование максимума электрической нагрузки, </w:t>
            </w:r>
            <w:proofErr w:type="gramStart"/>
            <w:r w:rsidRPr="0001679E">
              <w:rPr>
                <w:rFonts w:ascii="Times New Roman" w:hAnsi="Times New Roman"/>
                <w:bCs/>
                <w:sz w:val="24"/>
                <w:szCs w:val="24"/>
              </w:rPr>
              <w:t>ч</w:t>
            </w:r>
            <w:proofErr w:type="gramEnd"/>
            <w:r w:rsidRPr="0001679E">
              <w:rPr>
                <w:rFonts w:ascii="Times New Roman" w:hAnsi="Times New Roman"/>
                <w:bCs/>
                <w:sz w:val="24"/>
                <w:szCs w:val="24"/>
              </w:rPr>
              <w:t xml:space="preserve"> / год</w:t>
            </w:r>
          </w:p>
        </w:tc>
      </w:tr>
      <w:tr w:rsidR="003D1869" w:rsidRPr="00951A4E" w:rsidTr="003D1869">
        <w:trPr>
          <w:trHeight w:val="361"/>
          <w:jc w:val="center"/>
        </w:trPr>
        <w:tc>
          <w:tcPr>
            <w:tcW w:w="2827" w:type="dxa"/>
            <w:tcBorders>
              <w:top w:val="single" w:sz="4" w:space="0" w:color="auto"/>
              <w:left w:val="single" w:sz="4" w:space="0" w:color="auto"/>
              <w:right w:val="single" w:sz="4" w:space="0" w:color="auto"/>
            </w:tcBorders>
            <w:vAlign w:val="center"/>
          </w:tcPr>
          <w:p w:rsidR="003D1869" w:rsidRPr="0001679E" w:rsidRDefault="003D1869" w:rsidP="003D1869">
            <w:pPr>
              <w:widowControl w:val="0"/>
              <w:spacing w:after="0" w:line="264" w:lineRule="auto"/>
              <w:ind w:left="-57" w:right="-57"/>
              <w:rPr>
                <w:rFonts w:ascii="Times New Roman" w:hAnsi="Times New Roman"/>
                <w:bCs/>
                <w:sz w:val="24"/>
                <w:szCs w:val="24"/>
              </w:rPr>
            </w:pPr>
            <w:r w:rsidRPr="0001679E">
              <w:rPr>
                <w:rFonts w:ascii="Times New Roman" w:hAnsi="Times New Roman"/>
                <w:bCs/>
                <w:spacing w:val="-2"/>
                <w:sz w:val="24"/>
                <w:szCs w:val="24"/>
              </w:rPr>
              <w:t>Объекты электросна</w:t>
            </w:r>
            <w:r w:rsidRPr="0001679E">
              <w:rPr>
                <w:rFonts w:ascii="Times New Roman" w:hAnsi="Times New Roman"/>
                <w:bCs/>
                <w:sz w:val="24"/>
                <w:szCs w:val="24"/>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jc w:val="center"/>
              <w:rPr>
                <w:rFonts w:ascii="Times New Roman" w:hAnsi="Times New Roman"/>
                <w:bCs/>
                <w:sz w:val="24"/>
                <w:szCs w:val="24"/>
              </w:rPr>
            </w:pPr>
            <w:r w:rsidRPr="0001679E">
              <w:rPr>
                <w:rFonts w:ascii="Times New Roman" w:hAnsi="Times New Roman"/>
                <w:bCs/>
                <w:sz w:val="24"/>
                <w:szCs w:val="24"/>
              </w:rPr>
              <w:t>950</w:t>
            </w:r>
          </w:p>
        </w:tc>
        <w:tc>
          <w:tcPr>
            <w:tcW w:w="1712"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jc w:val="center"/>
              <w:rPr>
                <w:rFonts w:ascii="Times New Roman" w:hAnsi="Times New Roman"/>
                <w:bCs/>
                <w:sz w:val="24"/>
                <w:szCs w:val="24"/>
              </w:rPr>
            </w:pPr>
            <w:r w:rsidRPr="0001679E">
              <w:rPr>
                <w:rFonts w:ascii="Times New Roman" w:hAnsi="Times New Roman"/>
                <w:bCs/>
                <w:sz w:val="24"/>
                <w:szCs w:val="24"/>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jc w:val="center"/>
              <w:rPr>
                <w:rFonts w:ascii="Times New Roman" w:hAnsi="Times New Roman"/>
                <w:bCs/>
                <w:sz w:val="24"/>
                <w:szCs w:val="24"/>
              </w:rPr>
            </w:pPr>
            <w:r w:rsidRPr="0001679E">
              <w:rPr>
                <w:rFonts w:ascii="Times New Roman" w:hAnsi="Times New Roman"/>
                <w:bCs/>
                <w:sz w:val="24"/>
                <w:szCs w:val="24"/>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tcPr>
          <w:p w:rsidR="003D1869" w:rsidRPr="0001679E" w:rsidRDefault="003D1869" w:rsidP="003D1869">
            <w:pPr>
              <w:widowControl w:val="0"/>
              <w:spacing w:after="0" w:line="264" w:lineRule="auto"/>
              <w:jc w:val="center"/>
              <w:rPr>
                <w:rFonts w:ascii="Times New Roman" w:hAnsi="Times New Roman"/>
                <w:bCs/>
                <w:sz w:val="24"/>
                <w:szCs w:val="24"/>
              </w:rPr>
            </w:pPr>
            <w:r w:rsidRPr="0001679E">
              <w:rPr>
                <w:rFonts w:ascii="Times New Roman" w:hAnsi="Times New Roman"/>
                <w:bCs/>
                <w:sz w:val="24"/>
                <w:szCs w:val="24"/>
              </w:rPr>
              <w:t xml:space="preserve">4 400 </w:t>
            </w:r>
          </w:p>
        </w:tc>
      </w:tr>
    </w:tbl>
    <w:p w:rsidR="003D1869" w:rsidRPr="00951A4E" w:rsidRDefault="003D1869" w:rsidP="003D1869">
      <w:pPr>
        <w:widowControl w:val="0"/>
        <w:spacing w:after="0" w:line="240" w:lineRule="auto"/>
        <w:ind w:firstLine="709"/>
        <w:jc w:val="both"/>
        <w:rPr>
          <w:rFonts w:ascii="Times New Roman" w:hAnsi="Times New Roman"/>
          <w:bCs/>
        </w:rPr>
      </w:pPr>
      <w:r w:rsidRPr="00951A4E">
        <w:rPr>
          <w:rFonts w:ascii="Times New Roman" w:hAnsi="Times New Roman"/>
          <w:bCs/>
          <w:i/>
          <w:iCs/>
          <w:spacing w:val="40"/>
        </w:rPr>
        <w:t>Примечание</w:t>
      </w:r>
      <w:r w:rsidRPr="00951A4E">
        <w:rPr>
          <w:rFonts w:ascii="Times New Roman" w:hAnsi="Times New Roman"/>
          <w:bCs/>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3D1869" w:rsidRPr="00951A4E" w:rsidRDefault="003D1869" w:rsidP="003D1869">
      <w:pPr>
        <w:widowControl w:val="0"/>
        <w:spacing w:after="0" w:line="240" w:lineRule="auto"/>
        <w:ind w:firstLine="709"/>
        <w:jc w:val="both"/>
        <w:rPr>
          <w:rFonts w:ascii="Times New Roman" w:hAnsi="Times New Roman"/>
          <w:bCs/>
          <w:i/>
          <w:iCs/>
          <w:spacing w:val="40"/>
        </w:rPr>
      </w:pPr>
    </w:p>
    <w:p w:rsidR="003D1869" w:rsidRDefault="003D1869" w:rsidP="003D1869">
      <w:pPr>
        <w:widowControl w:val="0"/>
        <w:tabs>
          <w:tab w:val="left" w:pos="708"/>
        </w:tabs>
        <w:suppressAutoHyphens/>
        <w:spacing w:after="0" w:line="360" w:lineRule="auto"/>
        <w:jc w:val="center"/>
        <w:rPr>
          <w:rFonts w:ascii="Times New Roman" w:hAnsi="Times New Roman"/>
          <w:b/>
          <w:sz w:val="24"/>
          <w:szCs w:val="24"/>
        </w:rPr>
      </w:pPr>
    </w:p>
    <w:p w:rsidR="003D1869" w:rsidRPr="003C4DF0" w:rsidRDefault="003D1869" w:rsidP="003D1869">
      <w:pPr>
        <w:widowControl w:val="0"/>
        <w:tabs>
          <w:tab w:val="left" w:pos="708"/>
        </w:tabs>
        <w:suppressAutoHyphens/>
        <w:spacing w:after="0" w:line="360" w:lineRule="auto"/>
        <w:jc w:val="center"/>
        <w:rPr>
          <w:rFonts w:ascii="Times New Roman" w:hAnsi="Times New Roman"/>
          <w:b/>
          <w:sz w:val="24"/>
          <w:szCs w:val="24"/>
        </w:rPr>
      </w:pPr>
      <w:r w:rsidRPr="0001679E">
        <w:rPr>
          <w:rFonts w:ascii="Times New Roman" w:hAnsi="Times New Roman"/>
          <w:b/>
          <w:sz w:val="24"/>
          <w:szCs w:val="24"/>
        </w:rPr>
        <w:lastRenderedPageBreak/>
        <w:t xml:space="preserve">4.2.2. </w:t>
      </w:r>
      <w:r w:rsidRPr="0001679E">
        <w:rPr>
          <w:rFonts w:ascii="Times New Roman" w:hAnsi="Times New Roman"/>
          <w:b/>
          <w:bCs/>
          <w:caps/>
          <w:sz w:val="24"/>
          <w:szCs w:val="24"/>
        </w:rPr>
        <w:t>Р</w:t>
      </w:r>
      <w:r w:rsidRPr="0001679E">
        <w:rPr>
          <w:rFonts w:ascii="Times New Roman" w:hAnsi="Times New Roman"/>
          <w:b/>
          <w:bCs/>
          <w:sz w:val="24"/>
          <w:szCs w:val="24"/>
        </w:rPr>
        <w:t>асчет укрупненных показателей потребления газа.</w:t>
      </w:r>
    </w:p>
    <w:p w:rsidR="003D1869" w:rsidRPr="0001679E" w:rsidRDefault="003D1869" w:rsidP="003D1869">
      <w:pPr>
        <w:widowControl w:val="0"/>
        <w:tabs>
          <w:tab w:val="left" w:pos="708"/>
        </w:tabs>
        <w:spacing w:after="0" w:line="240" w:lineRule="auto"/>
        <w:ind w:firstLine="720"/>
        <w:jc w:val="both"/>
        <w:rPr>
          <w:rFonts w:ascii="Times New Roman" w:hAnsi="Times New Roman"/>
          <w:bCs/>
          <w:sz w:val="24"/>
          <w:szCs w:val="24"/>
        </w:rPr>
      </w:pPr>
      <w:r w:rsidRPr="0001679E">
        <w:rPr>
          <w:rFonts w:ascii="Times New Roman" w:hAnsi="Times New Roman"/>
          <w:spacing w:val="-2"/>
          <w:sz w:val="24"/>
          <w:szCs w:val="24"/>
        </w:rPr>
        <w:t>Укрупненные показатели потребления газа в Козыревском сельском поселении</w:t>
      </w:r>
      <w:r w:rsidRPr="0001679E">
        <w:rPr>
          <w:rFonts w:ascii="Times New Roman" w:hAnsi="Times New Roman"/>
          <w:sz w:val="24"/>
          <w:szCs w:val="24"/>
        </w:rPr>
        <w:t xml:space="preserve"> принимаются в соответствии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3D1869" w:rsidRPr="00495F92" w:rsidRDefault="003D1869" w:rsidP="003D1869">
      <w:pPr>
        <w:widowControl w:val="0"/>
        <w:autoSpaceDE w:val="0"/>
        <w:autoSpaceDN w:val="0"/>
        <w:adjustRightInd w:val="0"/>
        <w:spacing w:before="120" w:after="0" w:line="240" w:lineRule="auto"/>
        <w:ind w:firstLine="709"/>
        <w:jc w:val="right"/>
        <w:rPr>
          <w:rFonts w:ascii="Times New Roman" w:hAnsi="Times New Roman"/>
          <w:bCs/>
          <w:sz w:val="24"/>
          <w:szCs w:val="24"/>
        </w:rPr>
      </w:pPr>
      <w:r w:rsidRPr="00495F92">
        <w:rPr>
          <w:rFonts w:ascii="Times New Roman" w:hAnsi="Times New Roman"/>
          <w:bCs/>
          <w:sz w:val="24"/>
          <w:szCs w:val="24"/>
        </w:rPr>
        <w:t>Таблица 11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4753"/>
      </w:tblGrid>
      <w:tr w:rsidR="003D1869" w:rsidRPr="00951A4E" w:rsidTr="003D1869">
        <w:trPr>
          <w:trHeight w:val="93"/>
          <w:jc w:val="center"/>
        </w:trPr>
        <w:tc>
          <w:tcPr>
            <w:tcW w:w="5385" w:type="dxa"/>
            <w:tcBorders>
              <w:left w:val="single" w:sz="4" w:space="0" w:color="auto"/>
              <w:right w:val="single" w:sz="4" w:space="0" w:color="auto"/>
            </w:tcBorders>
            <w:shd w:val="clear" w:color="auto" w:fill="auto"/>
            <w:vAlign w:val="center"/>
          </w:tcPr>
          <w:p w:rsidR="003D1869" w:rsidRPr="0001679E" w:rsidRDefault="003D1869" w:rsidP="003D1869">
            <w:pPr>
              <w:spacing w:after="0" w:line="264" w:lineRule="auto"/>
              <w:ind w:left="-57" w:right="-57"/>
              <w:jc w:val="center"/>
              <w:rPr>
                <w:rFonts w:ascii="Times New Roman" w:hAnsi="Times New Roman"/>
                <w:b/>
                <w:bCs/>
                <w:sz w:val="24"/>
                <w:szCs w:val="24"/>
              </w:rPr>
            </w:pPr>
            <w:r w:rsidRPr="0001679E">
              <w:rPr>
                <w:rFonts w:ascii="Times New Roman" w:hAnsi="Times New Roman"/>
                <w:b/>
                <w:bCs/>
                <w:sz w:val="24"/>
                <w:szCs w:val="24"/>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3D1869" w:rsidRPr="0001679E" w:rsidRDefault="003D1869" w:rsidP="003D1869">
            <w:pPr>
              <w:suppressAutoHyphens/>
              <w:spacing w:after="0" w:line="264" w:lineRule="auto"/>
              <w:ind w:left="-57" w:right="-57"/>
              <w:jc w:val="center"/>
              <w:rPr>
                <w:rFonts w:ascii="Times New Roman" w:hAnsi="Times New Roman"/>
                <w:b/>
                <w:bCs/>
                <w:sz w:val="24"/>
                <w:szCs w:val="24"/>
              </w:rPr>
            </w:pPr>
            <w:r w:rsidRPr="0001679E">
              <w:rPr>
                <w:rFonts w:ascii="Times New Roman" w:hAnsi="Times New Roman"/>
                <w:b/>
                <w:sz w:val="24"/>
                <w:szCs w:val="24"/>
              </w:rPr>
              <w:t xml:space="preserve">Укрупненные показатели потребления газа </w:t>
            </w:r>
            <w:r w:rsidRPr="0001679E">
              <w:rPr>
                <w:rFonts w:ascii="Times New Roman" w:hAnsi="Times New Roman"/>
                <w:b/>
                <w:bCs/>
                <w:sz w:val="24"/>
                <w:szCs w:val="24"/>
              </w:rPr>
              <w:t xml:space="preserve">*, </w:t>
            </w:r>
            <w:r w:rsidRPr="0001679E">
              <w:rPr>
                <w:rFonts w:ascii="Times New Roman" w:hAnsi="Times New Roman"/>
                <w:b/>
                <w:sz w:val="24"/>
                <w:szCs w:val="24"/>
              </w:rPr>
              <w:t>м</w:t>
            </w:r>
            <w:r w:rsidRPr="0001679E">
              <w:rPr>
                <w:rFonts w:ascii="Times New Roman" w:hAnsi="Times New Roman"/>
                <w:b/>
                <w:sz w:val="24"/>
                <w:szCs w:val="24"/>
                <w:vertAlign w:val="superscript"/>
              </w:rPr>
              <w:t>3</w:t>
            </w:r>
            <w:r w:rsidRPr="0001679E">
              <w:rPr>
                <w:rFonts w:ascii="Times New Roman" w:hAnsi="Times New Roman"/>
                <w:b/>
                <w:sz w:val="24"/>
                <w:szCs w:val="24"/>
              </w:rPr>
              <w:t>/год на 1 чел.</w:t>
            </w:r>
          </w:p>
        </w:tc>
      </w:tr>
      <w:tr w:rsidR="003D1869" w:rsidRPr="00951A4E" w:rsidTr="003D1869">
        <w:trPr>
          <w:jc w:val="center"/>
        </w:trPr>
        <w:tc>
          <w:tcPr>
            <w:tcW w:w="5385"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rPr>
                <w:rFonts w:ascii="Times New Roman" w:hAnsi="Times New Roman"/>
                <w:sz w:val="24"/>
                <w:szCs w:val="24"/>
              </w:rPr>
            </w:pPr>
            <w:r w:rsidRPr="0001679E">
              <w:rPr>
                <w:rFonts w:ascii="Times New Roman" w:hAnsi="Times New Roman"/>
                <w:sz w:val="24"/>
                <w:szCs w:val="24"/>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jc w:val="center"/>
              <w:rPr>
                <w:rFonts w:ascii="Times New Roman" w:hAnsi="Times New Roman"/>
                <w:sz w:val="24"/>
                <w:szCs w:val="24"/>
              </w:rPr>
            </w:pPr>
            <w:r w:rsidRPr="0001679E">
              <w:rPr>
                <w:rFonts w:ascii="Times New Roman" w:hAnsi="Times New Roman"/>
                <w:sz w:val="24"/>
                <w:szCs w:val="24"/>
              </w:rPr>
              <w:t xml:space="preserve">120 </w:t>
            </w:r>
          </w:p>
        </w:tc>
      </w:tr>
      <w:tr w:rsidR="003D1869" w:rsidRPr="00951A4E" w:rsidTr="003D1869">
        <w:trPr>
          <w:jc w:val="center"/>
        </w:trPr>
        <w:tc>
          <w:tcPr>
            <w:tcW w:w="5385"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rPr>
                <w:rFonts w:ascii="Times New Roman" w:hAnsi="Times New Roman"/>
                <w:sz w:val="24"/>
                <w:szCs w:val="24"/>
              </w:rPr>
            </w:pPr>
            <w:r w:rsidRPr="0001679E">
              <w:rPr>
                <w:rFonts w:ascii="Times New Roman" w:hAnsi="Times New Roman"/>
                <w:sz w:val="24"/>
                <w:szCs w:val="24"/>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jc w:val="center"/>
              <w:rPr>
                <w:rFonts w:ascii="Times New Roman" w:hAnsi="Times New Roman"/>
                <w:sz w:val="24"/>
                <w:szCs w:val="24"/>
              </w:rPr>
            </w:pPr>
            <w:r w:rsidRPr="0001679E">
              <w:rPr>
                <w:rFonts w:ascii="Times New Roman" w:hAnsi="Times New Roman"/>
                <w:sz w:val="24"/>
                <w:szCs w:val="24"/>
              </w:rPr>
              <w:t xml:space="preserve">300 </w:t>
            </w:r>
          </w:p>
        </w:tc>
      </w:tr>
      <w:tr w:rsidR="003D1869" w:rsidRPr="00951A4E" w:rsidTr="003D1869">
        <w:trPr>
          <w:jc w:val="center"/>
        </w:trPr>
        <w:tc>
          <w:tcPr>
            <w:tcW w:w="5385"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rPr>
                <w:rFonts w:ascii="Times New Roman" w:hAnsi="Times New Roman"/>
                <w:sz w:val="24"/>
                <w:szCs w:val="24"/>
              </w:rPr>
            </w:pPr>
            <w:r w:rsidRPr="0001679E">
              <w:rPr>
                <w:rFonts w:ascii="Times New Roman" w:hAnsi="Times New Roman"/>
                <w:sz w:val="24"/>
                <w:szCs w:val="24"/>
              </w:rPr>
              <w:t>Отсутствие всяких видов горячего водоснабжения</w:t>
            </w:r>
          </w:p>
        </w:tc>
        <w:tc>
          <w:tcPr>
            <w:tcW w:w="4753" w:type="dxa"/>
            <w:tcBorders>
              <w:top w:val="single" w:sz="4" w:space="0" w:color="auto"/>
              <w:left w:val="single" w:sz="4" w:space="0" w:color="auto"/>
              <w:bottom w:val="single" w:sz="4" w:space="0" w:color="auto"/>
              <w:right w:val="single" w:sz="4" w:space="0" w:color="auto"/>
            </w:tcBorders>
          </w:tcPr>
          <w:p w:rsidR="003D1869" w:rsidRPr="0001679E" w:rsidRDefault="003D1869" w:rsidP="003D1869">
            <w:pPr>
              <w:spacing w:after="0" w:line="264" w:lineRule="auto"/>
              <w:jc w:val="center"/>
              <w:rPr>
                <w:rFonts w:ascii="Times New Roman" w:hAnsi="Times New Roman"/>
                <w:sz w:val="24"/>
                <w:szCs w:val="24"/>
              </w:rPr>
            </w:pPr>
            <w:r w:rsidRPr="0001679E">
              <w:rPr>
                <w:rFonts w:ascii="Times New Roman" w:hAnsi="Times New Roman"/>
                <w:sz w:val="24"/>
                <w:szCs w:val="24"/>
              </w:rPr>
              <w:t xml:space="preserve">220 </w:t>
            </w:r>
          </w:p>
        </w:tc>
      </w:tr>
    </w:tbl>
    <w:p w:rsidR="003D1869" w:rsidRPr="00951A4E" w:rsidRDefault="003D1869" w:rsidP="003D1869">
      <w:pPr>
        <w:spacing w:before="120" w:after="0" w:line="288" w:lineRule="auto"/>
        <w:ind w:firstLine="720"/>
        <w:rPr>
          <w:rFonts w:ascii="Times New Roman" w:hAnsi="Times New Roman"/>
          <w:bCs/>
        </w:rPr>
      </w:pPr>
      <w:r w:rsidRPr="00951A4E">
        <w:rPr>
          <w:rFonts w:ascii="Times New Roman" w:hAnsi="Times New Roman"/>
          <w:bCs/>
        </w:rPr>
        <w:t>* П</w:t>
      </w:r>
      <w:r w:rsidRPr="00951A4E">
        <w:rPr>
          <w:rFonts w:ascii="Times New Roman" w:hAnsi="Times New Roman"/>
        </w:rPr>
        <w:t>ри теплоте сгорания газа 34 МДж/м</w:t>
      </w:r>
      <w:r w:rsidRPr="00951A4E">
        <w:rPr>
          <w:rFonts w:ascii="Times New Roman" w:hAnsi="Times New Roman"/>
          <w:vertAlign w:val="superscript"/>
        </w:rPr>
        <w:t>3</w:t>
      </w:r>
      <w:r w:rsidRPr="00951A4E">
        <w:rPr>
          <w:rFonts w:ascii="Times New Roman" w:hAnsi="Times New Roman"/>
        </w:rPr>
        <w:t xml:space="preserve"> (8000 ккал/м</w:t>
      </w:r>
      <w:r w:rsidRPr="00951A4E">
        <w:rPr>
          <w:rFonts w:ascii="Times New Roman" w:hAnsi="Times New Roman"/>
          <w:vertAlign w:val="superscript"/>
        </w:rPr>
        <w:t>3</w:t>
      </w:r>
      <w:r w:rsidRPr="00951A4E">
        <w:rPr>
          <w:rFonts w:ascii="Times New Roman" w:hAnsi="Times New Roman"/>
        </w:rPr>
        <w:t>).</w:t>
      </w:r>
    </w:p>
    <w:p w:rsidR="003D1869" w:rsidRPr="00A81611" w:rsidRDefault="003D1869" w:rsidP="003D1869">
      <w:pPr>
        <w:widowControl w:val="0"/>
        <w:tabs>
          <w:tab w:val="left" w:pos="708"/>
        </w:tabs>
        <w:spacing w:after="0" w:line="240" w:lineRule="auto"/>
        <w:jc w:val="center"/>
        <w:outlineLvl w:val="0"/>
        <w:rPr>
          <w:rFonts w:ascii="Times New Roman" w:hAnsi="Times New Roman"/>
          <w:b/>
          <w:sz w:val="24"/>
          <w:szCs w:val="24"/>
        </w:rPr>
      </w:pPr>
      <w:r w:rsidRPr="00951A4E">
        <w:rPr>
          <w:rFonts w:ascii="Times New Roman" w:hAnsi="Times New Roman"/>
          <w:b/>
          <w:sz w:val="26"/>
          <w:szCs w:val="26"/>
        </w:rPr>
        <w:br w:type="page"/>
      </w:r>
      <w:r w:rsidRPr="00A81611">
        <w:rPr>
          <w:rFonts w:ascii="Times New Roman" w:hAnsi="Times New Roman"/>
          <w:b/>
          <w:sz w:val="24"/>
          <w:szCs w:val="24"/>
        </w:rPr>
        <w:lastRenderedPageBreak/>
        <w:t xml:space="preserve">4.2.3. Расчет рекомендуемой обеспеченности </w:t>
      </w:r>
    </w:p>
    <w:p w:rsidR="003D1869" w:rsidRPr="00A81611" w:rsidRDefault="003D1869" w:rsidP="003D1869">
      <w:pPr>
        <w:widowControl w:val="0"/>
        <w:tabs>
          <w:tab w:val="left" w:pos="708"/>
        </w:tabs>
        <w:spacing w:after="0" w:line="240" w:lineRule="auto"/>
        <w:jc w:val="center"/>
        <w:rPr>
          <w:rFonts w:ascii="Times New Roman" w:hAnsi="Times New Roman"/>
          <w:b/>
          <w:sz w:val="24"/>
          <w:szCs w:val="24"/>
        </w:rPr>
      </w:pPr>
      <w:r w:rsidRPr="00A81611">
        <w:rPr>
          <w:rFonts w:ascii="Times New Roman" w:hAnsi="Times New Roman"/>
          <w:b/>
          <w:sz w:val="24"/>
          <w:szCs w:val="24"/>
        </w:rPr>
        <w:t>общеобразовательными организациями</w:t>
      </w:r>
    </w:p>
    <w:p w:rsidR="003D1869" w:rsidRPr="00A81611" w:rsidRDefault="003D1869" w:rsidP="003D1869">
      <w:pPr>
        <w:widowControl w:val="0"/>
        <w:tabs>
          <w:tab w:val="left" w:pos="708"/>
        </w:tabs>
        <w:spacing w:before="240" w:after="120" w:line="360" w:lineRule="auto"/>
        <w:jc w:val="center"/>
        <w:rPr>
          <w:rFonts w:ascii="Times New Roman" w:hAnsi="Times New Roman"/>
          <w:i/>
          <w:sz w:val="24"/>
          <w:szCs w:val="24"/>
        </w:rPr>
      </w:pPr>
      <w:r w:rsidRPr="00A81611">
        <w:rPr>
          <w:rFonts w:ascii="Times New Roman" w:hAnsi="Times New Roman"/>
          <w:i/>
          <w:sz w:val="24"/>
          <w:szCs w:val="24"/>
        </w:rPr>
        <w:t>Исходные данные:</w:t>
      </w:r>
    </w:p>
    <w:p w:rsidR="003D1869" w:rsidRPr="000E1691" w:rsidRDefault="003D1869" w:rsidP="003D1869">
      <w:pPr>
        <w:widowControl w:val="0"/>
        <w:tabs>
          <w:tab w:val="left" w:pos="708"/>
        </w:tabs>
        <w:spacing w:after="0" w:line="240" w:lineRule="auto"/>
        <w:ind w:right="-57" w:firstLine="709"/>
        <w:rPr>
          <w:rFonts w:ascii="Times New Roman" w:hAnsi="Times New Roman"/>
          <w:sz w:val="24"/>
          <w:szCs w:val="24"/>
        </w:rPr>
      </w:pPr>
      <w:r w:rsidRPr="00A81611">
        <w:rPr>
          <w:rFonts w:ascii="Times New Roman" w:hAnsi="Times New Roman"/>
          <w:sz w:val="24"/>
          <w:szCs w:val="24"/>
        </w:rPr>
        <w:t xml:space="preserve">Численность Козыревского  сельского </w:t>
      </w:r>
      <w:r w:rsidRPr="000E1691">
        <w:rPr>
          <w:rFonts w:ascii="Times New Roman" w:hAnsi="Times New Roman"/>
          <w:sz w:val="24"/>
          <w:szCs w:val="24"/>
        </w:rPr>
        <w:t xml:space="preserve">населения всего – 1225 чел., </w:t>
      </w:r>
    </w:p>
    <w:p w:rsidR="003D1869" w:rsidRPr="00A81611" w:rsidRDefault="003D1869" w:rsidP="003D1869">
      <w:pPr>
        <w:widowControl w:val="0"/>
        <w:tabs>
          <w:tab w:val="left" w:pos="708"/>
        </w:tabs>
        <w:spacing w:after="0" w:line="240" w:lineRule="auto"/>
        <w:ind w:right="-57" w:firstLine="709"/>
        <w:rPr>
          <w:rFonts w:ascii="Times New Roman" w:hAnsi="Times New Roman"/>
          <w:color w:val="7030A0"/>
          <w:sz w:val="24"/>
          <w:szCs w:val="24"/>
        </w:rPr>
      </w:pPr>
      <w:r w:rsidRPr="00A81611">
        <w:rPr>
          <w:rFonts w:ascii="Times New Roman" w:hAnsi="Times New Roman"/>
          <w:sz w:val="24"/>
          <w:szCs w:val="24"/>
        </w:rPr>
        <w:t xml:space="preserve">Численность детей школьного возраста в Козыревском сельском поселении </w:t>
      </w:r>
      <w:r w:rsidRPr="000E1691">
        <w:rPr>
          <w:rFonts w:ascii="Times New Roman" w:hAnsi="Times New Roman"/>
          <w:sz w:val="24"/>
          <w:szCs w:val="24"/>
        </w:rPr>
        <w:t>– 121 чел.,</w:t>
      </w:r>
      <w:r w:rsidRPr="00A81611">
        <w:rPr>
          <w:rFonts w:ascii="Times New Roman" w:hAnsi="Times New Roman"/>
          <w:color w:val="7030A0"/>
          <w:sz w:val="24"/>
          <w:szCs w:val="24"/>
        </w:rPr>
        <w:t xml:space="preserve"> </w:t>
      </w:r>
    </w:p>
    <w:p w:rsidR="003D1869" w:rsidRPr="00A81611" w:rsidRDefault="003D1869" w:rsidP="003D1869">
      <w:pPr>
        <w:widowControl w:val="0"/>
        <w:tabs>
          <w:tab w:val="left" w:pos="708"/>
        </w:tabs>
        <w:spacing w:after="0" w:line="240" w:lineRule="auto"/>
        <w:ind w:firstLine="709"/>
        <w:jc w:val="both"/>
        <w:rPr>
          <w:rFonts w:ascii="Times New Roman" w:hAnsi="Times New Roman"/>
          <w:sz w:val="24"/>
          <w:szCs w:val="24"/>
        </w:rPr>
      </w:pPr>
      <w:r w:rsidRPr="00A81611">
        <w:rPr>
          <w:rFonts w:ascii="Times New Roman" w:hAnsi="Times New Roman"/>
          <w:sz w:val="24"/>
          <w:szCs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Козыревского сельского поселения, принимая расчетный норматив обеспеченности общеобразовательными организациями:</w:t>
      </w:r>
    </w:p>
    <w:p w:rsidR="003D1869" w:rsidRPr="00A81611" w:rsidRDefault="003D1869" w:rsidP="003D1869">
      <w:pPr>
        <w:widowControl w:val="0"/>
        <w:spacing w:after="0" w:line="240" w:lineRule="auto"/>
        <w:ind w:left="142" w:firstLine="567"/>
        <w:jc w:val="both"/>
        <w:rPr>
          <w:rFonts w:ascii="Times New Roman" w:hAnsi="Times New Roman"/>
          <w:sz w:val="24"/>
          <w:szCs w:val="24"/>
        </w:rPr>
      </w:pPr>
      <w:r w:rsidRPr="00A81611">
        <w:rPr>
          <w:rFonts w:ascii="Times New Roman" w:hAnsi="Times New Roman"/>
          <w:bCs/>
          <w:sz w:val="24"/>
          <w:szCs w:val="24"/>
        </w:rPr>
        <w:t>- основным общим образованием (</w:t>
      </w:r>
      <w:r w:rsidRPr="00A81611">
        <w:rPr>
          <w:rFonts w:ascii="Times New Roman" w:hAnsi="Times New Roman"/>
          <w:bCs/>
          <w:sz w:val="24"/>
          <w:szCs w:val="24"/>
          <w:lang w:val="en-US"/>
        </w:rPr>
        <w:t>I</w:t>
      </w:r>
      <w:r w:rsidRPr="00A81611">
        <w:rPr>
          <w:rFonts w:ascii="Times New Roman" w:hAnsi="Times New Roman"/>
          <w:bCs/>
          <w:sz w:val="24"/>
          <w:szCs w:val="24"/>
        </w:rPr>
        <w:t>-</w:t>
      </w:r>
      <w:r w:rsidRPr="00A81611">
        <w:rPr>
          <w:rFonts w:ascii="Times New Roman" w:hAnsi="Times New Roman"/>
          <w:bCs/>
          <w:sz w:val="24"/>
          <w:szCs w:val="24"/>
          <w:lang w:val="en-US"/>
        </w:rPr>
        <w:t>XI</w:t>
      </w:r>
      <w:r w:rsidRPr="00A81611">
        <w:rPr>
          <w:rFonts w:ascii="Times New Roman" w:hAnsi="Times New Roman"/>
          <w:bCs/>
          <w:sz w:val="24"/>
          <w:szCs w:val="24"/>
        </w:rPr>
        <w:t xml:space="preserve"> классы) – 100 % </w:t>
      </w:r>
      <w:r w:rsidRPr="00A81611">
        <w:rPr>
          <w:rFonts w:ascii="Times New Roman" w:hAnsi="Times New Roman"/>
          <w:sz w:val="24"/>
          <w:szCs w:val="24"/>
        </w:rPr>
        <w:t>детей школьного возраста;</w:t>
      </w:r>
    </w:p>
    <w:p w:rsidR="003D1869" w:rsidRPr="00A81611" w:rsidRDefault="003D1869" w:rsidP="003D1869">
      <w:pPr>
        <w:widowControl w:val="0"/>
        <w:spacing w:after="0" w:line="240" w:lineRule="auto"/>
        <w:ind w:left="142" w:firstLine="567"/>
        <w:rPr>
          <w:rFonts w:ascii="Times New Roman" w:hAnsi="Times New Roman"/>
          <w:bCs/>
          <w:sz w:val="24"/>
          <w:szCs w:val="24"/>
        </w:rPr>
      </w:pPr>
      <w:r w:rsidRPr="00A81611">
        <w:rPr>
          <w:rFonts w:ascii="Times New Roman" w:hAnsi="Times New Roman"/>
          <w:bCs/>
          <w:sz w:val="24"/>
          <w:szCs w:val="24"/>
        </w:rPr>
        <w:t>- средним (полным) общим образованием (</w:t>
      </w:r>
      <w:r w:rsidRPr="00A81611">
        <w:rPr>
          <w:rFonts w:ascii="Times New Roman" w:hAnsi="Times New Roman"/>
          <w:bCs/>
          <w:sz w:val="24"/>
          <w:szCs w:val="24"/>
          <w:lang w:val="en-US"/>
        </w:rPr>
        <w:t>I</w:t>
      </w:r>
      <w:r w:rsidRPr="00A81611">
        <w:rPr>
          <w:rFonts w:ascii="Times New Roman" w:hAnsi="Times New Roman"/>
          <w:bCs/>
          <w:sz w:val="24"/>
          <w:szCs w:val="24"/>
        </w:rPr>
        <w:t>-</w:t>
      </w:r>
      <w:r w:rsidRPr="00A81611">
        <w:rPr>
          <w:rFonts w:ascii="Times New Roman" w:hAnsi="Times New Roman"/>
          <w:bCs/>
          <w:sz w:val="24"/>
          <w:szCs w:val="24"/>
          <w:lang w:val="en-US"/>
        </w:rPr>
        <w:t>XI</w:t>
      </w:r>
      <w:r w:rsidRPr="00A81611">
        <w:rPr>
          <w:rFonts w:ascii="Times New Roman" w:hAnsi="Times New Roman"/>
          <w:bCs/>
          <w:sz w:val="24"/>
          <w:szCs w:val="24"/>
        </w:rPr>
        <w:t xml:space="preserve"> классы) – 75 % детей школьного возраста (при обучении в одну смену).</w:t>
      </w:r>
    </w:p>
    <w:p w:rsidR="003D1869" w:rsidRPr="00A81611" w:rsidRDefault="003D1869" w:rsidP="003D1869">
      <w:pPr>
        <w:widowControl w:val="0"/>
        <w:tabs>
          <w:tab w:val="left" w:pos="708"/>
        </w:tabs>
        <w:spacing w:before="240" w:after="120" w:line="240" w:lineRule="auto"/>
        <w:ind w:firstLine="709"/>
        <w:jc w:val="center"/>
        <w:rPr>
          <w:rFonts w:ascii="Times New Roman" w:hAnsi="Times New Roman"/>
          <w:i/>
          <w:sz w:val="24"/>
          <w:szCs w:val="24"/>
        </w:rPr>
      </w:pPr>
      <w:r w:rsidRPr="00A81611">
        <w:rPr>
          <w:rFonts w:ascii="Times New Roman" w:hAnsi="Times New Roman"/>
          <w:i/>
          <w:sz w:val="24"/>
          <w:szCs w:val="24"/>
        </w:rPr>
        <w:t>Расчет:</w:t>
      </w:r>
    </w:p>
    <w:p w:rsidR="003D1869" w:rsidRPr="00A81611" w:rsidRDefault="003D1869" w:rsidP="003D1869">
      <w:pPr>
        <w:widowControl w:val="0"/>
        <w:tabs>
          <w:tab w:val="left" w:pos="708"/>
        </w:tabs>
        <w:spacing w:before="120" w:after="0" w:line="240" w:lineRule="auto"/>
        <w:ind w:firstLine="709"/>
        <w:jc w:val="both"/>
        <w:rPr>
          <w:rFonts w:ascii="Times New Roman" w:hAnsi="Times New Roman"/>
          <w:sz w:val="24"/>
          <w:szCs w:val="24"/>
        </w:rPr>
      </w:pPr>
      <w:r w:rsidRPr="00A81611">
        <w:rPr>
          <w:rFonts w:ascii="Times New Roman" w:hAnsi="Times New Roman"/>
          <w:sz w:val="24"/>
          <w:szCs w:val="24"/>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3D1869" w:rsidRPr="000E1691" w:rsidRDefault="003D1869" w:rsidP="003D1869">
      <w:pPr>
        <w:widowControl w:val="0"/>
        <w:tabs>
          <w:tab w:val="left" w:pos="708"/>
        </w:tabs>
        <w:spacing w:after="0" w:line="240" w:lineRule="auto"/>
        <w:ind w:firstLine="709"/>
        <w:jc w:val="both"/>
        <w:rPr>
          <w:rFonts w:ascii="Times New Roman" w:hAnsi="Times New Roman"/>
          <w:sz w:val="24"/>
          <w:szCs w:val="24"/>
        </w:rPr>
      </w:pPr>
      <w:r w:rsidRPr="000E1691">
        <w:rPr>
          <w:rFonts w:ascii="Times New Roman" w:hAnsi="Times New Roman"/>
          <w:sz w:val="24"/>
          <w:szCs w:val="24"/>
        </w:rPr>
        <w:t xml:space="preserve">Рекомендуемая обеспеченность общеобразовательными организациями в среднем по Козыревскому сельскому поселению составляет </w:t>
      </w:r>
      <w:r w:rsidRPr="000E1691">
        <w:rPr>
          <w:rFonts w:ascii="Times New Roman" w:hAnsi="Times New Roman"/>
          <w:b/>
          <w:sz w:val="24"/>
          <w:szCs w:val="24"/>
        </w:rPr>
        <w:t>99</w:t>
      </w:r>
      <w:r w:rsidRPr="000E1691">
        <w:rPr>
          <w:rFonts w:ascii="Times New Roman" w:hAnsi="Times New Roman"/>
          <w:sz w:val="24"/>
          <w:szCs w:val="24"/>
        </w:rPr>
        <w:t xml:space="preserve"> мест на 1000 чел.</w:t>
      </w:r>
    </w:p>
    <w:p w:rsidR="003D1869" w:rsidRPr="000E1691" w:rsidRDefault="003D1869" w:rsidP="003D1869">
      <w:pPr>
        <w:widowControl w:val="0"/>
        <w:tabs>
          <w:tab w:val="left" w:pos="708"/>
        </w:tabs>
        <w:spacing w:after="0" w:line="240" w:lineRule="auto"/>
        <w:ind w:firstLine="709"/>
        <w:jc w:val="both"/>
        <w:rPr>
          <w:rFonts w:ascii="Times New Roman" w:hAnsi="Times New Roman"/>
          <w:i/>
          <w:sz w:val="24"/>
          <w:szCs w:val="24"/>
        </w:rPr>
      </w:pPr>
      <w:r w:rsidRPr="000E1691">
        <w:rPr>
          <w:rFonts w:ascii="Times New Roman" w:hAnsi="Times New Roman"/>
          <w:i/>
          <w:sz w:val="24"/>
          <w:szCs w:val="24"/>
        </w:rPr>
        <w:t xml:space="preserve">  (121</w:t>
      </w:r>
      <w:proofErr w:type="gramStart"/>
      <w:r w:rsidRPr="000E1691">
        <w:rPr>
          <w:rFonts w:ascii="Times New Roman" w:hAnsi="Times New Roman"/>
          <w:i/>
          <w:sz w:val="24"/>
          <w:szCs w:val="24"/>
        </w:rPr>
        <w:t xml:space="preserve"> :</w:t>
      </w:r>
      <w:proofErr w:type="gramEnd"/>
      <w:r w:rsidRPr="000E1691">
        <w:rPr>
          <w:rFonts w:ascii="Times New Roman" w:hAnsi="Times New Roman"/>
          <w:i/>
          <w:sz w:val="24"/>
          <w:szCs w:val="24"/>
        </w:rPr>
        <w:t xml:space="preserve"> 1225 </w:t>
      </w:r>
      <w:r w:rsidRPr="000E1691">
        <w:rPr>
          <w:rFonts w:ascii="Times New Roman" w:hAnsi="Times New Roman"/>
          <w:i/>
          <w:sz w:val="24"/>
          <w:szCs w:val="24"/>
        </w:rPr>
        <w:sym w:font="Symbol" w:char="F0B4"/>
      </w:r>
      <w:r w:rsidRPr="000E1691">
        <w:rPr>
          <w:rFonts w:ascii="Times New Roman" w:hAnsi="Times New Roman"/>
          <w:i/>
          <w:sz w:val="24"/>
          <w:szCs w:val="24"/>
        </w:rPr>
        <w:t xml:space="preserve"> 1 000 </w:t>
      </w:r>
      <w:r w:rsidRPr="000E1691">
        <w:rPr>
          <w:rFonts w:ascii="Times New Roman" w:hAnsi="Times New Roman"/>
          <w:sz w:val="24"/>
          <w:szCs w:val="24"/>
        </w:rPr>
        <w:t>≈</w:t>
      </w:r>
      <w:r w:rsidRPr="000E1691">
        <w:rPr>
          <w:rFonts w:ascii="Times New Roman" w:hAnsi="Times New Roman"/>
          <w:i/>
          <w:sz w:val="24"/>
          <w:szCs w:val="24"/>
        </w:rPr>
        <w:t xml:space="preserve"> 99) </w:t>
      </w:r>
    </w:p>
    <w:p w:rsidR="003D1869" w:rsidRDefault="003D1869" w:rsidP="003D1869">
      <w:pPr>
        <w:spacing w:after="0" w:line="360" w:lineRule="auto"/>
        <w:rPr>
          <w:rFonts w:ascii="Times New Roman" w:hAnsi="Times New Roman"/>
          <w:b/>
          <w:sz w:val="26"/>
          <w:szCs w:val="26"/>
        </w:rPr>
      </w:pPr>
    </w:p>
    <w:p w:rsidR="003D1869" w:rsidRDefault="003D1869" w:rsidP="003D1869">
      <w:pPr>
        <w:spacing w:after="0" w:line="360" w:lineRule="auto"/>
        <w:jc w:val="center"/>
        <w:rPr>
          <w:rFonts w:ascii="Times New Roman" w:hAnsi="Times New Roman"/>
          <w:b/>
          <w:sz w:val="26"/>
          <w:szCs w:val="26"/>
        </w:rPr>
      </w:pPr>
    </w:p>
    <w:p w:rsidR="003D1869" w:rsidRPr="00495F92" w:rsidRDefault="003D1869" w:rsidP="003D1869">
      <w:pPr>
        <w:spacing w:after="0" w:line="240" w:lineRule="auto"/>
        <w:jc w:val="center"/>
        <w:rPr>
          <w:rFonts w:ascii="Times New Roman" w:hAnsi="Times New Roman"/>
          <w:b/>
          <w:sz w:val="24"/>
          <w:szCs w:val="24"/>
        </w:rPr>
      </w:pPr>
      <w:r w:rsidRPr="00495F92">
        <w:rPr>
          <w:rFonts w:ascii="Times New Roman" w:hAnsi="Times New Roman"/>
          <w:b/>
          <w:sz w:val="24"/>
          <w:szCs w:val="24"/>
        </w:rPr>
        <w:t>4.2.4. Расчет удельных площадей участков</w:t>
      </w:r>
    </w:p>
    <w:p w:rsidR="003D1869" w:rsidRPr="00495F92" w:rsidRDefault="003D1869" w:rsidP="003D1869">
      <w:pPr>
        <w:widowControl w:val="0"/>
        <w:tabs>
          <w:tab w:val="left" w:pos="708"/>
        </w:tabs>
        <w:spacing w:after="0" w:line="240" w:lineRule="auto"/>
        <w:jc w:val="center"/>
        <w:rPr>
          <w:rFonts w:ascii="Times New Roman" w:hAnsi="Times New Roman"/>
          <w:b/>
          <w:sz w:val="24"/>
          <w:szCs w:val="24"/>
        </w:rPr>
      </w:pPr>
      <w:r w:rsidRPr="00495F92">
        <w:rPr>
          <w:rFonts w:ascii="Times New Roman" w:hAnsi="Times New Roman"/>
          <w:b/>
          <w:sz w:val="24"/>
          <w:szCs w:val="24"/>
        </w:rPr>
        <w:t>общеобразовательных организаций</w:t>
      </w:r>
    </w:p>
    <w:p w:rsidR="003D1869" w:rsidRPr="00A81611" w:rsidRDefault="003D1869" w:rsidP="003D1869">
      <w:pPr>
        <w:tabs>
          <w:tab w:val="left" w:pos="708"/>
        </w:tabs>
        <w:spacing w:before="240" w:after="120" w:line="240" w:lineRule="auto"/>
        <w:jc w:val="center"/>
        <w:outlineLvl w:val="0"/>
        <w:rPr>
          <w:rFonts w:ascii="Times New Roman" w:hAnsi="Times New Roman"/>
          <w:i/>
          <w:sz w:val="24"/>
          <w:szCs w:val="24"/>
        </w:rPr>
      </w:pPr>
      <w:r w:rsidRPr="00A81611">
        <w:rPr>
          <w:rFonts w:ascii="Times New Roman" w:hAnsi="Times New Roman"/>
          <w:i/>
          <w:sz w:val="24"/>
          <w:szCs w:val="24"/>
        </w:rPr>
        <w:t>Исходные данные:</w:t>
      </w:r>
    </w:p>
    <w:p w:rsidR="003D1869" w:rsidRPr="000E1691" w:rsidRDefault="003D1869" w:rsidP="003D1869">
      <w:pPr>
        <w:tabs>
          <w:tab w:val="left" w:pos="708"/>
        </w:tabs>
        <w:spacing w:after="0" w:line="240" w:lineRule="auto"/>
        <w:ind w:firstLine="708"/>
        <w:outlineLvl w:val="0"/>
        <w:rPr>
          <w:rFonts w:ascii="Times New Roman" w:hAnsi="Times New Roman"/>
          <w:sz w:val="24"/>
          <w:szCs w:val="24"/>
        </w:rPr>
      </w:pPr>
      <w:r w:rsidRPr="00A81611">
        <w:rPr>
          <w:rFonts w:ascii="Times New Roman" w:hAnsi="Times New Roman"/>
          <w:sz w:val="24"/>
          <w:szCs w:val="24"/>
        </w:rPr>
        <w:t xml:space="preserve">Фактическая численность школьников в Козыревском сельском поселении– </w:t>
      </w:r>
      <w:r w:rsidRPr="00A81611">
        <w:rPr>
          <w:rFonts w:ascii="Times New Roman" w:hAnsi="Times New Roman"/>
          <w:color w:val="FF0000"/>
          <w:sz w:val="24"/>
          <w:szCs w:val="24"/>
        </w:rPr>
        <w:t> </w:t>
      </w:r>
      <w:r w:rsidRPr="000E1691">
        <w:rPr>
          <w:rFonts w:ascii="Times New Roman" w:hAnsi="Times New Roman"/>
          <w:sz w:val="24"/>
          <w:szCs w:val="24"/>
        </w:rPr>
        <w:t>121 чел.</w:t>
      </w:r>
    </w:p>
    <w:p w:rsidR="003D1869" w:rsidRPr="00A81611" w:rsidRDefault="003D1869" w:rsidP="003D1869">
      <w:pPr>
        <w:tabs>
          <w:tab w:val="left" w:pos="708"/>
        </w:tabs>
        <w:spacing w:after="0" w:line="240" w:lineRule="auto"/>
        <w:ind w:firstLine="708"/>
        <w:outlineLvl w:val="0"/>
        <w:rPr>
          <w:rFonts w:ascii="Times New Roman" w:hAnsi="Times New Roman"/>
          <w:color w:val="7030A0"/>
          <w:sz w:val="24"/>
          <w:szCs w:val="24"/>
        </w:rPr>
      </w:pPr>
      <w:r w:rsidRPr="00A81611">
        <w:rPr>
          <w:rFonts w:ascii="Times New Roman" w:hAnsi="Times New Roman"/>
          <w:sz w:val="24"/>
          <w:szCs w:val="24"/>
        </w:rPr>
        <w:t xml:space="preserve">Количество общеобразовательных организаций – </w:t>
      </w:r>
      <w:r w:rsidRPr="00A81611">
        <w:rPr>
          <w:rFonts w:ascii="Times New Roman" w:hAnsi="Times New Roman"/>
          <w:color w:val="7030A0"/>
          <w:sz w:val="24"/>
          <w:szCs w:val="24"/>
        </w:rPr>
        <w:t>1</w:t>
      </w:r>
    </w:p>
    <w:p w:rsidR="003D1869" w:rsidRPr="000E1691" w:rsidRDefault="003D1869" w:rsidP="003D1869">
      <w:pPr>
        <w:tabs>
          <w:tab w:val="left" w:pos="708"/>
        </w:tabs>
        <w:spacing w:after="0" w:line="240" w:lineRule="auto"/>
        <w:ind w:firstLine="708"/>
        <w:outlineLvl w:val="0"/>
        <w:rPr>
          <w:rFonts w:ascii="Times New Roman" w:hAnsi="Times New Roman"/>
          <w:sz w:val="24"/>
          <w:szCs w:val="24"/>
        </w:rPr>
      </w:pPr>
      <w:r w:rsidRPr="00A81611">
        <w:rPr>
          <w:rFonts w:ascii="Times New Roman" w:hAnsi="Times New Roman"/>
          <w:sz w:val="24"/>
          <w:szCs w:val="24"/>
        </w:rPr>
        <w:t>Средняя вместимость</w:t>
      </w:r>
      <w:r w:rsidRPr="000E1691">
        <w:rPr>
          <w:rFonts w:ascii="Times New Roman" w:hAnsi="Times New Roman"/>
          <w:sz w:val="24"/>
          <w:szCs w:val="24"/>
        </w:rPr>
        <w:t>: 121</w:t>
      </w:r>
      <w:proofErr w:type="gramStart"/>
      <w:r w:rsidRPr="000E1691">
        <w:rPr>
          <w:rFonts w:ascii="Times New Roman" w:hAnsi="Times New Roman"/>
          <w:sz w:val="24"/>
          <w:szCs w:val="24"/>
        </w:rPr>
        <w:t xml:space="preserve"> :</w:t>
      </w:r>
      <w:proofErr w:type="gramEnd"/>
      <w:r w:rsidRPr="000E1691">
        <w:rPr>
          <w:rFonts w:ascii="Times New Roman" w:hAnsi="Times New Roman"/>
          <w:sz w:val="24"/>
          <w:szCs w:val="24"/>
        </w:rPr>
        <w:t xml:space="preserve"> 1 ≈ 121 место</w:t>
      </w:r>
    </w:p>
    <w:p w:rsidR="003D1869" w:rsidRPr="00A81611" w:rsidRDefault="003D1869" w:rsidP="003D1869">
      <w:pPr>
        <w:tabs>
          <w:tab w:val="left" w:pos="708"/>
        </w:tabs>
        <w:spacing w:after="0" w:line="240" w:lineRule="auto"/>
        <w:ind w:firstLine="708"/>
        <w:jc w:val="both"/>
        <w:outlineLvl w:val="0"/>
        <w:rPr>
          <w:rFonts w:ascii="Times New Roman" w:hAnsi="Times New Roman"/>
          <w:sz w:val="24"/>
          <w:szCs w:val="24"/>
        </w:rPr>
      </w:pPr>
      <w:r w:rsidRPr="00A81611">
        <w:rPr>
          <w:rFonts w:ascii="Times New Roman" w:hAnsi="Times New Roman"/>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A81611">
          <w:rPr>
            <w:rFonts w:ascii="Times New Roman" w:hAnsi="Times New Roman"/>
            <w:sz w:val="24"/>
            <w:szCs w:val="24"/>
          </w:rPr>
          <w:t>50 м</w:t>
        </w:r>
        <w:proofErr w:type="gramStart"/>
        <w:r w:rsidRPr="00A81611">
          <w:rPr>
            <w:rFonts w:ascii="Times New Roman" w:hAnsi="Times New Roman"/>
            <w:sz w:val="24"/>
            <w:szCs w:val="24"/>
            <w:vertAlign w:val="superscript"/>
          </w:rPr>
          <w:t>2</w:t>
        </w:r>
      </w:smartTag>
      <w:proofErr w:type="gramEnd"/>
      <w:r w:rsidRPr="00A81611">
        <w:rPr>
          <w:rFonts w:ascii="Times New Roman" w:hAnsi="Times New Roman"/>
          <w:sz w:val="24"/>
          <w:szCs w:val="24"/>
        </w:rPr>
        <w:t xml:space="preserve"> (СП 42.13330.2011, приложение Ж)</w:t>
      </w:r>
    </w:p>
    <w:p w:rsidR="003D1869" w:rsidRPr="000E1691" w:rsidRDefault="003D1869" w:rsidP="003D1869">
      <w:pPr>
        <w:tabs>
          <w:tab w:val="left" w:pos="708"/>
        </w:tabs>
        <w:spacing w:after="0" w:line="240" w:lineRule="auto"/>
        <w:ind w:firstLine="708"/>
        <w:jc w:val="both"/>
        <w:rPr>
          <w:rFonts w:ascii="Times New Roman" w:hAnsi="Times New Roman"/>
          <w:sz w:val="24"/>
          <w:szCs w:val="24"/>
        </w:rPr>
      </w:pPr>
      <w:r w:rsidRPr="000E1691">
        <w:rPr>
          <w:rFonts w:ascii="Times New Roman" w:hAnsi="Times New Roman"/>
          <w:sz w:val="24"/>
          <w:szCs w:val="24"/>
        </w:rPr>
        <w:t>Норматив обеспеченности местами в школах на 1000 жителей – 99 мест (расчет 4.2.3)</w:t>
      </w:r>
    </w:p>
    <w:p w:rsidR="003D1869" w:rsidRPr="000E1691" w:rsidRDefault="003D1869" w:rsidP="003D1869">
      <w:pPr>
        <w:tabs>
          <w:tab w:val="left" w:pos="708"/>
        </w:tabs>
        <w:spacing w:before="240" w:after="120" w:line="240" w:lineRule="auto"/>
        <w:jc w:val="center"/>
        <w:outlineLvl w:val="0"/>
        <w:rPr>
          <w:rFonts w:ascii="Times New Roman" w:hAnsi="Times New Roman"/>
          <w:i/>
          <w:sz w:val="24"/>
          <w:szCs w:val="24"/>
        </w:rPr>
      </w:pPr>
      <w:r w:rsidRPr="000E1691">
        <w:rPr>
          <w:rFonts w:ascii="Times New Roman" w:hAnsi="Times New Roman"/>
          <w:i/>
          <w:sz w:val="24"/>
          <w:szCs w:val="24"/>
        </w:rPr>
        <w:t xml:space="preserve">Расчет: </w:t>
      </w:r>
    </w:p>
    <w:p w:rsidR="003D1869" w:rsidRPr="000E1691" w:rsidRDefault="003D1869" w:rsidP="003D1869">
      <w:pPr>
        <w:widowControl w:val="0"/>
        <w:tabs>
          <w:tab w:val="left" w:pos="708"/>
        </w:tabs>
        <w:spacing w:after="0" w:line="240" w:lineRule="auto"/>
        <w:ind w:firstLine="720"/>
        <w:jc w:val="both"/>
        <w:rPr>
          <w:rFonts w:ascii="Times New Roman" w:hAnsi="Times New Roman"/>
          <w:spacing w:val="-3"/>
          <w:sz w:val="24"/>
          <w:szCs w:val="24"/>
        </w:rPr>
      </w:pPr>
      <w:r w:rsidRPr="000E1691">
        <w:rPr>
          <w:rFonts w:ascii="Times New Roman" w:hAnsi="Times New Roman"/>
          <w:spacing w:val="-3"/>
          <w:sz w:val="24"/>
          <w:szCs w:val="24"/>
        </w:rPr>
        <w:t xml:space="preserve">Удельная площадь участков общеобразовательных организаций составляет </w:t>
      </w:r>
      <w:r w:rsidRPr="000E1691">
        <w:rPr>
          <w:rFonts w:ascii="Times New Roman" w:hAnsi="Times New Roman"/>
          <w:b/>
          <w:spacing w:val="-3"/>
          <w:sz w:val="24"/>
          <w:szCs w:val="24"/>
        </w:rPr>
        <w:t>4,95</w:t>
      </w:r>
      <w:r w:rsidRPr="000E1691">
        <w:rPr>
          <w:rFonts w:ascii="Times New Roman" w:hAnsi="Times New Roman"/>
          <w:spacing w:val="-3"/>
          <w:sz w:val="24"/>
          <w:szCs w:val="24"/>
        </w:rPr>
        <w:t xml:space="preserve"> м</w:t>
      </w:r>
      <w:proofErr w:type="gramStart"/>
      <w:r w:rsidRPr="000E1691">
        <w:rPr>
          <w:rFonts w:ascii="Times New Roman" w:hAnsi="Times New Roman"/>
          <w:spacing w:val="-3"/>
          <w:sz w:val="24"/>
          <w:szCs w:val="24"/>
          <w:vertAlign w:val="superscript"/>
        </w:rPr>
        <w:t>2</w:t>
      </w:r>
      <w:proofErr w:type="gramEnd"/>
      <w:r w:rsidRPr="000E1691">
        <w:rPr>
          <w:rFonts w:ascii="Times New Roman" w:hAnsi="Times New Roman"/>
          <w:spacing w:val="-3"/>
          <w:sz w:val="24"/>
          <w:szCs w:val="24"/>
        </w:rPr>
        <w:t>/чел.</w:t>
      </w:r>
      <w:r w:rsidRPr="000E1691">
        <w:rPr>
          <w:rFonts w:ascii="Times New Roman" w:hAnsi="Times New Roman"/>
          <w:b/>
          <w:spacing w:val="-3"/>
          <w:sz w:val="24"/>
          <w:szCs w:val="24"/>
        </w:rPr>
        <w:t xml:space="preserve"> </w:t>
      </w:r>
    </w:p>
    <w:p w:rsidR="003D1869" w:rsidRPr="000E1691" w:rsidRDefault="003D1869" w:rsidP="003D1869">
      <w:pPr>
        <w:tabs>
          <w:tab w:val="left" w:pos="708"/>
        </w:tabs>
        <w:spacing w:after="0" w:line="240" w:lineRule="auto"/>
        <w:ind w:firstLine="708"/>
        <w:rPr>
          <w:rFonts w:ascii="Times New Roman" w:hAnsi="Times New Roman"/>
          <w:i/>
          <w:sz w:val="24"/>
          <w:szCs w:val="24"/>
          <w:vertAlign w:val="superscript"/>
        </w:rPr>
      </w:pPr>
      <w:r w:rsidRPr="000E1691">
        <w:rPr>
          <w:rFonts w:ascii="Times New Roman" w:hAnsi="Times New Roman"/>
          <w:i/>
          <w:sz w:val="24"/>
          <w:szCs w:val="24"/>
        </w:rPr>
        <w:t xml:space="preserve">(на 1000 человек: </w:t>
      </w:r>
      <w:smartTag w:uri="urn:schemas-microsoft-com:office:smarttags" w:element="metricconverter">
        <w:smartTagPr>
          <w:attr w:name="ProductID" w:val="50 м2"/>
        </w:smartTagPr>
        <w:r w:rsidRPr="000E1691">
          <w:rPr>
            <w:rFonts w:ascii="Times New Roman" w:hAnsi="Times New Roman"/>
            <w:i/>
            <w:sz w:val="24"/>
            <w:szCs w:val="24"/>
          </w:rPr>
          <w:t>50 м</w:t>
        </w:r>
        <w:proofErr w:type="gramStart"/>
        <w:r w:rsidRPr="000E1691">
          <w:rPr>
            <w:rFonts w:ascii="Times New Roman" w:hAnsi="Times New Roman"/>
            <w:i/>
            <w:sz w:val="24"/>
            <w:szCs w:val="24"/>
            <w:vertAlign w:val="superscript"/>
          </w:rPr>
          <w:t>2</w:t>
        </w:r>
      </w:smartTag>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B4"/>
      </w:r>
      <w:r w:rsidRPr="000E1691">
        <w:rPr>
          <w:rFonts w:ascii="Times New Roman" w:hAnsi="Times New Roman"/>
          <w:i/>
          <w:sz w:val="24"/>
          <w:szCs w:val="24"/>
        </w:rPr>
        <w:t xml:space="preserve"> 99 мест = 4 9500м</w:t>
      </w:r>
      <w:r w:rsidRPr="000E1691">
        <w:rPr>
          <w:rFonts w:ascii="Times New Roman" w:hAnsi="Times New Roman"/>
          <w:i/>
          <w:sz w:val="24"/>
          <w:szCs w:val="24"/>
          <w:vertAlign w:val="superscript"/>
        </w:rPr>
        <w:t>2</w:t>
      </w:r>
    </w:p>
    <w:p w:rsidR="003D1869" w:rsidRPr="000E1691" w:rsidRDefault="003D1869" w:rsidP="003D1869">
      <w:pPr>
        <w:tabs>
          <w:tab w:val="left" w:pos="708"/>
        </w:tabs>
        <w:spacing w:after="0" w:line="240" w:lineRule="auto"/>
        <w:ind w:firstLine="708"/>
        <w:outlineLvl w:val="0"/>
        <w:rPr>
          <w:rFonts w:ascii="Times New Roman" w:hAnsi="Times New Roman"/>
          <w:i/>
          <w:sz w:val="24"/>
          <w:szCs w:val="24"/>
        </w:rPr>
      </w:pPr>
      <w:r w:rsidRPr="000E1691">
        <w:rPr>
          <w:rFonts w:ascii="Times New Roman" w:hAnsi="Times New Roman"/>
          <w:i/>
          <w:sz w:val="24"/>
          <w:szCs w:val="24"/>
        </w:rPr>
        <w:t xml:space="preserve"> на 1 человека: 4 950 м</w:t>
      </w:r>
      <w:proofErr w:type="gramStart"/>
      <w:r w:rsidRPr="000E1691">
        <w:rPr>
          <w:rFonts w:ascii="Times New Roman" w:hAnsi="Times New Roman"/>
          <w:i/>
          <w:sz w:val="24"/>
          <w:szCs w:val="24"/>
          <w:vertAlign w:val="superscript"/>
        </w:rPr>
        <w:t>2</w:t>
      </w:r>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3A"/>
      </w:r>
      <w:r w:rsidRPr="000E1691">
        <w:rPr>
          <w:rFonts w:ascii="Times New Roman" w:hAnsi="Times New Roman"/>
          <w:i/>
          <w:sz w:val="24"/>
          <w:szCs w:val="24"/>
        </w:rPr>
        <w:t xml:space="preserve"> 1 000 чел. </w:t>
      </w:r>
      <w:r w:rsidRPr="000E1691">
        <w:rPr>
          <w:rFonts w:ascii="Times New Roman" w:hAnsi="Times New Roman"/>
          <w:sz w:val="24"/>
          <w:szCs w:val="24"/>
        </w:rPr>
        <w:t>≈</w:t>
      </w:r>
      <w:r w:rsidRPr="000E1691">
        <w:rPr>
          <w:rFonts w:ascii="Times New Roman" w:hAnsi="Times New Roman"/>
          <w:i/>
          <w:sz w:val="24"/>
          <w:szCs w:val="24"/>
        </w:rPr>
        <w:t xml:space="preserve"> 4,95м</w:t>
      </w:r>
      <w:r w:rsidRPr="000E1691">
        <w:rPr>
          <w:rFonts w:ascii="Times New Roman" w:hAnsi="Times New Roman"/>
          <w:i/>
          <w:sz w:val="24"/>
          <w:szCs w:val="24"/>
          <w:vertAlign w:val="superscript"/>
        </w:rPr>
        <w:t>2</w:t>
      </w:r>
      <w:r w:rsidRPr="000E1691">
        <w:rPr>
          <w:rFonts w:ascii="Times New Roman" w:hAnsi="Times New Roman"/>
          <w:i/>
          <w:sz w:val="24"/>
          <w:szCs w:val="24"/>
        </w:rPr>
        <w:t>/чел.)</w:t>
      </w:r>
    </w:p>
    <w:p w:rsidR="003D1869" w:rsidRPr="00A81611" w:rsidRDefault="003D1869" w:rsidP="003D1869">
      <w:pPr>
        <w:widowControl w:val="0"/>
        <w:tabs>
          <w:tab w:val="left" w:pos="708"/>
        </w:tabs>
        <w:spacing w:after="0" w:line="240" w:lineRule="auto"/>
        <w:jc w:val="center"/>
        <w:rPr>
          <w:rFonts w:ascii="Times New Roman" w:hAnsi="Times New Roman"/>
          <w:b/>
          <w:sz w:val="24"/>
          <w:szCs w:val="24"/>
        </w:rPr>
      </w:pPr>
      <w:r w:rsidRPr="00951A4E">
        <w:rPr>
          <w:rFonts w:ascii="Times New Roman" w:hAnsi="Times New Roman"/>
          <w:sz w:val="26"/>
          <w:szCs w:val="26"/>
        </w:rPr>
        <w:br w:type="page"/>
      </w:r>
      <w:r w:rsidRPr="00A81611">
        <w:rPr>
          <w:rFonts w:ascii="Times New Roman" w:hAnsi="Times New Roman"/>
          <w:b/>
          <w:sz w:val="24"/>
          <w:szCs w:val="24"/>
        </w:rPr>
        <w:lastRenderedPageBreak/>
        <w:t xml:space="preserve">4.2.5. Расчет рекомендуемой обеспеченности </w:t>
      </w:r>
      <w:proofErr w:type="gramStart"/>
      <w:r w:rsidRPr="00A81611">
        <w:rPr>
          <w:rFonts w:ascii="Times New Roman" w:hAnsi="Times New Roman"/>
          <w:b/>
          <w:sz w:val="24"/>
          <w:szCs w:val="24"/>
        </w:rPr>
        <w:t>дошкольными</w:t>
      </w:r>
      <w:proofErr w:type="gramEnd"/>
      <w:r w:rsidRPr="00A81611">
        <w:rPr>
          <w:rFonts w:ascii="Times New Roman" w:hAnsi="Times New Roman"/>
          <w:b/>
          <w:sz w:val="24"/>
          <w:szCs w:val="24"/>
        </w:rPr>
        <w:t xml:space="preserve"> </w:t>
      </w:r>
    </w:p>
    <w:p w:rsidR="003D1869" w:rsidRPr="00951A4E" w:rsidRDefault="003D1869" w:rsidP="003D1869">
      <w:pPr>
        <w:widowControl w:val="0"/>
        <w:tabs>
          <w:tab w:val="left" w:pos="708"/>
        </w:tabs>
        <w:spacing w:after="0" w:line="240" w:lineRule="auto"/>
        <w:jc w:val="center"/>
        <w:rPr>
          <w:rFonts w:ascii="Times New Roman" w:hAnsi="Times New Roman"/>
          <w:sz w:val="26"/>
          <w:szCs w:val="26"/>
        </w:rPr>
      </w:pPr>
      <w:r w:rsidRPr="00A81611">
        <w:rPr>
          <w:rFonts w:ascii="Times New Roman" w:hAnsi="Times New Roman"/>
          <w:b/>
          <w:sz w:val="24"/>
          <w:szCs w:val="24"/>
        </w:rPr>
        <w:t>образовательными организациями</w:t>
      </w:r>
      <w:r w:rsidRPr="00951A4E">
        <w:rPr>
          <w:rFonts w:ascii="Times New Roman" w:hAnsi="Times New Roman"/>
          <w:sz w:val="26"/>
          <w:szCs w:val="26"/>
        </w:rPr>
        <w:t xml:space="preserve"> </w:t>
      </w:r>
    </w:p>
    <w:p w:rsidR="003D1869" w:rsidRPr="00A81611" w:rsidRDefault="003D1869" w:rsidP="003D1869">
      <w:pPr>
        <w:widowControl w:val="0"/>
        <w:tabs>
          <w:tab w:val="left" w:pos="708"/>
        </w:tabs>
        <w:spacing w:before="240" w:after="120" w:line="240" w:lineRule="auto"/>
        <w:jc w:val="center"/>
        <w:rPr>
          <w:rFonts w:ascii="Times New Roman" w:hAnsi="Times New Roman"/>
          <w:i/>
          <w:sz w:val="24"/>
          <w:szCs w:val="24"/>
        </w:rPr>
      </w:pPr>
      <w:r w:rsidRPr="00A81611">
        <w:rPr>
          <w:rFonts w:ascii="Times New Roman" w:hAnsi="Times New Roman"/>
          <w:i/>
          <w:sz w:val="24"/>
          <w:szCs w:val="24"/>
        </w:rPr>
        <w:t>Исходные данные:</w:t>
      </w:r>
    </w:p>
    <w:p w:rsidR="003D1869" w:rsidRPr="000E1691" w:rsidRDefault="003D1869" w:rsidP="003D1869">
      <w:pPr>
        <w:widowControl w:val="0"/>
        <w:tabs>
          <w:tab w:val="left" w:pos="708"/>
        </w:tabs>
        <w:spacing w:after="0" w:line="240" w:lineRule="auto"/>
        <w:ind w:firstLine="709"/>
        <w:rPr>
          <w:rFonts w:ascii="Times New Roman" w:hAnsi="Times New Roman"/>
          <w:sz w:val="24"/>
          <w:szCs w:val="24"/>
        </w:rPr>
      </w:pPr>
      <w:r w:rsidRPr="00A81611">
        <w:rPr>
          <w:rFonts w:ascii="Times New Roman" w:hAnsi="Times New Roman"/>
          <w:sz w:val="24"/>
          <w:szCs w:val="24"/>
        </w:rPr>
        <w:t xml:space="preserve">Численность Козыревского сельского населения – </w:t>
      </w:r>
      <w:r w:rsidRPr="000E1691">
        <w:rPr>
          <w:rFonts w:ascii="Times New Roman" w:hAnsi="Times New Roman"/>
          <w:sz w:val="24"/>
          <w:szCs w:val="24"/>
        </w:rPr>
        <w:t>1 225 чел.</w:t>
      </w:r>
    </w:p>
    <w:p w:rsidR="003D1869" w:rsidRPr="000E1691" w:rsidRDefault="003D1869" w:rsidP="003D1869">
      <w:pPr>
        <w:widowControl w:val="0"/>
        <w:tabs>
          <w:tab w:val="left" w:pos="708"/>
        </w:tabs>
        <w:spacing w:after="0" w:line="240" w:lineRule="auto"/>
        <w:ind w:firstLine="709"/>
        <w:rPr>
          <w:rFonts w:ascii="Times New Roman" w:hAnsi="Times New Roman"/>
          <w:sz w:val="24"/>
          <w:szCs w:val="24"/>
        </w:rPr>
      </w:pPr>
      <w:r w:rsidRPr="000E1691">
        <w:rPr>
          <w:rFonts w:ascii="Times New Roman" w:hAnsi="Times New Roman"/>
          <w:spacing w:val="-2"/>
          <w:sz w:val="24"/>
          <w:szCs w:val="24"/>
        </w:rPr>
        <w:t xml:space="preserve">Численность детей дошкольного возраста (0-6 лет включительно) </w:t>
      </w:r>
      <w:r w:rsidRPr="000E1691">
        <w:rPr>
          <w:rFonts w:ascii="Times New Roman" w:hAnsi="Times New Roman"/>
          <w:sz w:val="24"/>
          <w:szCs w:val="24"/>
        </w:rPr>
        <w:t>в Козыревском сельском поселении – 60чел.</w:t>
      </w:r>
    </w:p>
    <w:p w:rsidR="003D1869" w:rsidRPr="00A81611" w:rsidRDefault="003D1869" w:rsidP="003D1869">
      <w:pPr>
        <w:widowControl w:val="0"/>
        <w:tabs>
          <w:tab w:val="left" w:pos="708"/>
        </w:tabs>
        <w:spacing w:after="0" w:line="240" w:lineRule="auto"/>
        <w:ind w:firstLine="709"/>
        <w:jc w:val="both"/>
        <w:rPr>
          <w:rFonts w:ascii="Times New Roman" w:hAnsi="Times New Roman"/>
          <w:sz w:val="24"/>
          <w:szCs w:val="24"/>
        </w:rPr>
      </w:pPr>
      <w:r w:rsidRPr="00A81611">
        <w:rPr>
          <w:rFonts w:ascii="Times New Roman" w:hAnsi="Times New Roman"/>
          <w:sz w:val="24"/>
          <w:szCs w:val="24"/>
        </w:rPr>
        <w:t>Расчетные показатели минимально допустимого уровня обеспеченности</w:t>
      </w:r>
      <w:r w:rsidRPr="00A81611">
        <w:rPr>
          <w:sz w:val="24"/>
          <w:szCs w:val="24"/>
        </w:rPr>
        <w:t xml:space="preserve"> </w:t>
      </w:r>
      <w:r w:rsidRPr="00A81611">
        <w:rPr>
          <w:rFonts w:ascii="Times New Roman" w:hAnsi="Times New Roman"/>
          <w:sz w:val="24"/>
          <w:szCs w:val="24"/>
        </w:rPr>
        <w:t>дошкольными образовательными организациями устанавливаются в зависимости от демографической структуры Козыревского сельского поселения, принимая расчетный уровень обеспеченности детей дошкольными образовательными организациями в пределах  85 %,</w:t>
      </w:r>
      <w:r w:rsidRPr="00A81611">
        <w:rPr>
          <w:rFonts w:ascii="Times New Roman" w:hAnsi="Times New Roman"/>
          <w:b/>
          <w:sz w:val="24"/>
          <w:szCs w:val="24"/>
        </w:rPr>
        <w:t xml:space="preserve"> </w:t>
      </w:r>
      <w:r w:rsidRPr="00A81611">
        <w:rPr>
          <w:rFonts w:ascii="Times New Roman" w:hAnsi="Times New Roman"/>
          <w:sz w:val="24"/>
          <w:szCs w:val="24"/>
        </w:rPr>
        <w:t>в том числе:</w:t>
      </w:r>
    </w:p>
    <w:p w:rsidR="003D1869" w:rsidRPr="00A81611" w:rsidRDefault="003D1869" w:rsidP="003D1869">
      <w:pPr>
        <w:widowControl w:val="0"/>
        <w:tabs>
          <w:tab w:val="left" w:pos="708"/>
        </w:tabs>
        <w:spacing w:after="0" w:line="240" w:lineRule="auto"/>
        <w:ind w:firstLine="709"/>
        <w:rPr>
          <w:rFonts w:ascii="Times New Roman" w:hAnsi="Times New Roman"/>
          <w:sz w:val="24"/>
          <w:szCs w:val="24"/>
        </w:rPr>
      </w:pPr>
      <w:r w:rsidRPr="00A81611">
        <w:rPr>
          <w:rFonts w:ascii="Times New Roman" w:hAnsi="Times New Roman"/>
          <w:sz w:val="24"/>
          <w:szCs w:val="24"/>
        </w:rPr>
        <w:t>- общего типа – 70 %;</w:t>
      </w:r>
    </w:p>
    <w:p w:rsidR="003D1869" w:rsidRPr="00A81611" w:rsidRDefault="003D1869" w:rsidP="003D1869">
      <w:pPr>
        <w:widowControl w:val="0"/>
        <w:tabs>
          <w:tab w:val="left" w:pos="708"/>
        </w:tabs>
        <w:spacing w:after="0" w:line="240" w:lineRule="auto"/>
        <w:ind w:firstLine="709"/>
        <w:rPr>
          <w:rFonts w:ascii="Times New Roman" w:hAnsi="Times New Roman"/>
          <w:sz w:val="24"/>
          <w:szCs w:val="24"/>
        </w:rPr>
      </w:pPr>
      <w:r w:rsidRPr="00A81611">
        <w:rPr>
          <w:rFonts w:ascii="Times New Roman" w:hAnsi="Times New Roman"/>
          <w:sz w:val="24"/>
          <w:szCs w:val="24"/>
        </w:rPr>
        <w:t>- специализированного типа – 3 % от численности детей 0-6 лет;</w:t>
      </w:r>
    </w:p>
    <w:p w:rsidR="003D1869" w:rsidRPr="00A81611" w:rsidRDefault="003D1869" w:rsidP="003D1869">
      <w:pPr>
        <w:widowControl w:val="0"/>
        <w:tabs>
          <w:tab w:val="left" w:pos="708"/>
        </w:tabs>
        <w:spacing w:after="0" w:line="240" w:lineRule="auto"/>
        <w:ind w:firstLine="709"/>
        <w:rPr>
          <w:rFonts w:ascii="Times New Roman" w:hAnsi="Times New Roman"/>
          <w:sz w:val="24"/>
          <w:szCs w:val="24"/>
        </w:rPr>
      </w:pPr>
      <w:proofErr w:type="gramStart"/>
      <w:r w:rsidRPr="00A81611">
        <w:rPr>
          <w:rFonts w:ascii="Times New Roman" w:hAnsi="Times New Roman"/>
          <w:sz w:val="24"/>
          <w:szCs w:val="24"/>
        </w:rPr>
        <w:t>- оздоровительные – 12 % от численности детей 0-6 лет.</w:t>
      </w:r>
      <w:proofErr w:type="gramEnd"/>
    </w:p>
    <w:p w:rsidR="003D1869" w:rsidRPr="00A81611" w:rsidRDefault="003D1869" w:rsidP="003D1869">
      <w:pPr>
        <w:widowControl w:val="0"/>
        <w:tabs>
          <w:tab w:val="left" w:pos="708"/>
        </w:tabs>
        <w:spacing w:before="160" w:after="120" w:line="240" w:lineRule="auto"/>
        <w:jc w:val="center"/>
        <w:rPr>
          <w:rFonts w:ascii="Times New Roman" w:hAnsi="Times New Roman"/>
          <w:i/>
          <w:sz w:val="24"/>
          <w:szCs w:val="24"/>
        </w:rPr>
      </w:pPr>
      <w:r w:rsidRPr="00A81611">
        <w:rPr>
          <w:rFonts w:ascii="Times New Roman" w:hAnsi="Times New Roman"/>
          <w:i/>
          <w:sz w:val="24"/>
          <w:szCs w:val="24"/>
        </w:rPr>
        <w:t>Расчет:</w:t>
      </w:r>
    </w:p>
    <w:p w:rsidR="003D1869" w:rsidRPr="000E1691" w:rsidRDefault="003D1869" w:rsidP="003D1869">
      <w:pPr>
        <w:widowControl w:val="0"/>
        <w:tabs>
          <w:tab w:val="left" w:pos="708"/>
        </w:tabs>
        <w:spacing w:after="0" w:line="240" w:lineRule="auto"/>
        <w:ind w:firstLine="709"/>
        <w:jc w:val="both"/>
        <w:rPr>
          <w:rFonts w:ascii="Times New Roman" w:hAnsi="Times New Roman"/>
          <w:sz w:val="24"/>
          <w:szCs w:val="24"/>
        </w:rPr>
      </w:pPr>
      <w:r w:rsidRPr="00A81611">
        <w:rPr>
          <w:rFonts w:ascii="Times New Roman" w:hAnsi="Times New Roman"/>
          <w:sz w:val="24"/>
          <w:szCs w:val="24"/>
        </w:rPr>
        <w:t xml:space="preserve">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w:t>
      </w:r>
      <w:r w:rsidRPr="000E1691">
        <w:rPr>
          <w:rFonts w:ascii="Times New Roman" w:hAnsi="Times New Roman"/>
          <w:sz w:val="24"/>
          <w:szCs w:val="24"/>
        </w:rPr>
        <w:t>данным за 2015 год.</w:t>
      </w:r>
    </w:p>
    <w:p w:rsidR="003D1869" w:rsidRPr="00A81611" w:rsidRDefault="003D1869" w:rsidP="003D1869">
      <w:pPr>
        <w:widowControl w:val="0"/>
        <w:tabs>
          <w:tab w:val="left" w:pos="708"/>
        </w:tabs>
        <w:spacing w:after="0" w:line="240" w:lineRule="auto"/>
        <w:ind w:firstLine="709"/>
        <w:jc w:val="both"/>
        <w:rPr>
          <w:rFonts w:ascii="Times New Roman" w:hAnsi="Times New Roman"/>
          <w:sz w:val="24"/>
          <w:szCs w:val="24"/>
        </w:rPr>
      </w:pPr>
      <w:r w:rsidRPr="00A81611">
        <w:rPr>
          <w:rFonts w:ascii="Times New Roman" w:hAnsi="Times New Roman"/>
          <w:sz w:val="24"/>
          <w:szCs w:val="24"/>
        </w:rPr>
        <w:t>Рекомендуемая обеспеченность дошкольными образовательными организациями в среднем по Козыревскому сельскому поселению составляет:</w:t>
      </w:r>
    </w:p>
    <w:p w:rsidR="003D1869" w:rsidRPr="000E1691" w:rsidRDefault="003D1869" w:rsidP="003D1869">
      <w:pPr>
        <w:widowControl w:val="0"/>
        <w:tabs>
          <w:tab w:val="left" w:pos="708"/>
        </w:tabs>
        <w:spacing w:after="0" w:line="240" w:lineRule="auto"/>
        <w:ind w:firstLine="709"/>
        <w:jc w:val="both"/>
        <w:outlineLvl w:val="0"/>
        <w:rPr>
          <w:rFonts w:ascii="Times New Roman" w:hAnsi="Times New Roman"/>
          <w:sz w:val="24"/>
          <w:szCs w:val="24"/>
        </w:rPr>
      </w:pPr>
      <w:r w:rsidRPr="000E1691">
        <w:rPr>
          <w:rFonts w:ascii="Times New Roman" w:hAnsi="Times New Roman"/>
          <w:sz w:val="24"/>
          <w:szCs w:val="24"/>
        </w:rPr>
        <w:t xml:space="preserve">- при охвате 70 % – </w:t>
      </w:r>
      <w:r w:rsidRPr="000E1691">
        <w:rPr>
          <w:rFonts w:ascii="Times New Roman" w:hAnsi="Times New Roman"/>
          <w:b/>
          <w:sz w:val="24"/>
          <w:szCs w:val="24"/>
        </w:rPr>
        <w:t xml:space="preserve">35 </w:t>
      </w:r>
      <w:r w:rsidRPr="000E1691">
        <w:rPr>
          <w:rFonts w:ascii="Times New Roman" w:hAnsi="Times New Roman"/>
          <w:sz w:val="24"/>
          <w:szCs w:val="24"/>
        </w:rPr>
        <w:t>мест на 1000 чел.;</w:t>
      </w:r>
    </w:p>
    <w:p w:rsidR="003D1869" w:rsidRPr="000E1691" w:rsidRDefault="003D1869" w:rsidP="003D1869">
      <w:pPr>
        <w:widowControl w:val="0"/>
        <w:tabs>
          <w:tab w:val="left" w:pos="708"/>
        </w:tabs>
        <w:spacing w:after="0" w:line="240" w:lineRule="auto"/>
        <w:ind w:firstLine="709"/>
        <w:jc w:val="both"/>
        <w:outlineLvl w:val="0"/>
        <w:rPr>
          <w:rFonts w:ascii="Times New Roman" w:hAnsi="Times New Roman"/>
          <w:i/>
          <w:sz w:val="24"/>
          <w:szCs w:val="24"/>
        </w:rPr>
      </w:pPr>
      <w:r w:rsidRPr="000E1691">
        <w:rPr>
          <w:rFonts w:ascii="Times New Roman" w:hAnsi="Times New Roman"/>
          <w:i/>
          <w:sz w:val="24"/>
          <w:szCs w:val="24"/>
        </w:rPr>
        <w:t xml:space="preserve">  (60</w:t>
      </w:r>
      <w:r w:rsidRPr="000E1691">
        <w:rPr>
          <w:rFonts w:ascii="Times New Roman" w:hAnsi="Times New Roman"/>
          <w:i/>
          <w:sz w:val="24"/>
          <w:szCs w:val="24"/>
        </w:rPr>
        <w:sym w:font="Symbol" w:char="F03A"/>
      </w:r>
      <w:r w:rsidRPr="000E1691">
        <w:rPr>
          <w:rFonts w:ascii="Times New Roman" w:hAnsi="Times New Roman"/>
          <w:i/>
          <w:sz w:val="24"/>
          <w:szCs w:val="24"/>
        </w:rPr>
        <w:t xml:space="preserve"> 1 225</w:t>
      </w:r>
      <w:r w:rsidRPr="000E1691">
        <w:rPr>
          <w:rFonts w:ascii="Times New Roman" w:hAnsi="Times New Roman"/>
          <w:i/>
          <w:sz w:val="24"/>
          <w:szCs w:val="24"/>
        </w:rPr>
        <w:sym w:font="Symbol" w:char="F0B4"/>
      </w:r>
      <w:r w:rsidRPr="000E1691">
        <w:rPr>
          <w:rFonts w:ascii="Times New Roman" w:hAnsi="Times New Roman"/>
          <w:i/>
          <w:sz w:val="24"/>
          <w:szCs w:val="24"/>
        </w:rPr>
        <w:t xml:space="preserve"> 1 000 </w:t>
      </w:r>
      <w:r w:rsidRPr="000E1691">
        <w:rPr>
          <w:rFonts w:ascii="Times New Roman" w:hAnsi="Times New Roman"/>
          <w:i/>
          <w:sz w:val="24"/>
          <w:szCs w:val="24"/>
        </w:rPr>
        <w:sym w:font="Symbol" w:char="F0B4"/>
      </w:r>
      <w:r w:rsidRPr="000E1691">
        <w:rPr>
          <w:rFonts w:ascii="Times New Roman" w:hAnsi="Times New Roman"/>
          <w:i/>
          <w:sz w:val="24"/>
          <w:szCs w:val="24"/>
        </w:rPr>
        <w:t xml:space="preserve"> 0,7 </w:t>
      </w:r>
      <w:r w:rsidRPr="000E1691">
        <w:rPr>
          <w:rFonts w:ascii="Times New Roman" w:hAnsi="Times New Roman"/>
          <w:sz w:val="24"/>
          <w:szCs w:val="24"/>
        </w:rPr>
        <w:t>≈</w:t>
      </w:r>
      <w:r w:rsidRPr="000E1691">
        <w:rPr>
          <w:rFonts w:ascii="Times New Roman" w:hAnsi="Times New Roman"/>
          <w:i/>
          <w:sz w:val="24"/>
          <w:szCs w:val="24"/>
        </w:rPr>
        <w:t xml:space="preserve"> 35)</w:t>
      </w:r>
    </w:p>
    <w:p w:rsidR="003D1869" w:rsidRPr="000E1691" w:rsidRDefault="003D1869" w:rsidP="003D1869">
      <w:pPr>
        <w:widowControl w:val="0"/>
        <w:tabs>
          <w:tab w:val="left" w:pos="708"/>
        </w:tabs>
        <w:spacing w:after="0" w:line="240" w:lineRule="auto"/>
        <w:ind w:firstLine="709"/>
        <w:jc w:val="both"/>
        <w:outlineLvl w:val="0"/>
        <w:rPr>
          <w:rFonts w:ascii="Times New Roman" w:hAnsi="Times New Roman"/>
          <w:sz w:val="24"/>
          <w:szCs w:val="24"/>
        </w:rPr>
      </w:pPr>
      <w:r w:rsidRPr="000E1691">
        <w:rPr>
          <w:rFonts w:ascii="Times New Roman" w:hAnsi="Times New Roman"/>
          <w:sz w:val="24"/>
          <w:szCs w:val="24"/>
        </w:rPr>
        <w:t xml:space="preserve">- при охвате 85 % – </w:t>
      </w:r>
      <w:r w:rsidRPr="000E1691">
        <w:rPr>
          <w:rFonts w:ascii="Times New Roman" w:hAnsi="Times New Roman"/>
          <w:b/>
          <w:sz w:val="24"/>
          <w:szCs w:val="24"/>
        </w:rPr>
        <w:t>42</w:t>
      </w:r>
      <w:r w:rsidRPr="000E1691">
        <w:rPr>
          <w:rFonts w:ascii="Times New Roman" w:hAnsi="Times New Roman"/>
          <w:sz w:val="24"/>
          <w:szCs w:val="24"/>
        </w:rPr>
        <w:t xml:space="preserve"> места на 1000 чел.</w:t>
      </w:r>
    </w:p>
    <w:p w:rsidR="003D1869" w:rsidRPr="000E1691" w:rsidRDefault="003D1869" w:rsidP="003D1869">
      <w:pPr>
        <w:widowControl w:val="0"/>
        <w:tabs>
          <w:tab w:val="left" w:pos="708"/>
        </w:tabs>
        <w:spacing w:after="0" w:line="240" w:lineRule="auto"/>
        <w:ind w:firstLine="709"/>
        <w:outlineLvl w:val="0"/>
        <w:rPr>
          <w:rFonts w:ascii="Times New Roman" w:hAnsi="Times New Roman"/>
          <w:i/>
          <w:sz w:val="24"/>
          <w:szCs w:val="24"/>
        </w:rPr>
      </w:pPr>
      <w:r w:rsidRPr="000E1691">
        <w:rPr>
          <w:rFonts w:ascii="Times New Roman" w:hAnsi="Times New Roman"/>
          <w:i/>
          <w:sz w:val="24"/>
          <w:szCs w:val="24"/>
        </w:rPr>
        <w:t xml:space="preserve">(60 </w:t>
      </w:r>
      <w:r w:rsidRPr="000E1691">
        <w:rPr>
          <w:rFonts w:ascii="Times New Roman" w:hAnsi="Times New Roman"/>
          <w:i/>
          <w:sz w:val="24"/>
          <w:szCs w:val="24"/>
        </w:rPr>
        <w:sym w:font="Symbol" w:char="F03A"/>
      </w:r>
      <w:r w:rsidRPr="000E1691">
        <w:rPr>
          <w:rFonts w:ascii="Times New Roman" w:hAnsi="Times New Roman"/>
          <w:i/>
          <w:sz w:val="24"/>
          <w:szCs w:val="24"/>
        </w:rPr>
        <w:t xml:space="preserve"> 1 225 </w:t>
      </w:r>
      <w:r w:rsidRPr="000E1691">
        <w:rPr>
          <w:rFonts w:ascii="Times New Roman" w:hAnsi="Times New Roman"/>
          <w:i/>
          <w:sz w:val="24"/>
          <w:szCs w:val="24"/>
        </w:rPr>
        <w:sym w:font="Symbol" w:char="F0B4"/>
      </w:r>
      <w:r w:rsidRPr="000E1691">
        <w:rPr>
          <w:rFonts w:ascii="Times New Roman" w:hAnsi="Times New Roman"/>
          <w:i/>
          <w:sz w:val="24"/>
          <w:szCs w:val="24"/>
        </w:rPr>
        <w:t xml:space="preserve"> 1 000 </w:t>
      </w:r>
      <w:r w:rsidRPr="000E1691">
        <w:rPr>
          <w:rFonts w:ascii="Times New Roman" w:hAnsi="Times New Roman"/>
          <w:i/>
          <w:sz w:val="24"/>
          <w:szCs w:val="24"/>
        </w:rPr>
        <w:sym w:font="Symbol" w:char="F0B4"/>
      </w:r>
      <w:r w:rsidRPr="000E1691">
        <w:rPr>
          <w:rFonts w:ascii="Times New Roman" w:hAnsi="Times New Roman"/>
          <w:i/>
          <w:sz w:val="24"/>
          <w:szCs w:val="24"/>
        </w:rPr>
        <w:t xml:space="preserve"> 0,85 </w:t>
      </w:r>
      <w:r w:rsidRPr="000E1691">
        <w:rPr>
          <w:rFonts w:ascii="Times New Roman" w:hAnsi="Times New Roman"/>
          <w:sz w:val="24"/>
          <w:szCs w:val="24"/>
        </w:rPr>
        <w:t>≈</w:t>
      </w:r>
      <w:r w:rsidRPr="000E1691">
        <w:rPr>
          <w:rFonts w:ascii="Times New Roman" w:hAnsi="Times New Roman"/>
          <w:i/>
          <w:sz w:val="24"/>
          <w:szCs w:val="24"/>
        </w:rPr>
        <w:t xml:space="preserve"> 42) </w:t>
      </w:r>
    </w:p>
    <w:p w:rsidR="003D1869" w:rsidRDefault="003D1869" w:rsidP="003D1869">
      <w:pPr>
        <w:widowControl w:val="0"/>
        <w:tabs>
          <w:tab w:val="left" w:pos="708"/>
        </w:tabs>
        <w:spacing w:after="0" w:line="240" w:lineRule="auto"/>
        <w:jc w:val="center"/>
        <w:rPr>
          <w:rFonts w:ascii="Times New Roman" w:hAnsi="Times New Roman"/>
          <w:sz w:val="24"/>
          <w:szCs w:val="24"/>
        </w:rPr>
      </w:pPr>
    </w:p>
    <w:p w:rsidR="003D1869" w:rsidRPr="00A81611" w:rsidRDefault="003D1869" w:rsidP="003D1869">
      <w:pPr>
        <w:widowControl w:val="0"/>
        <w:tabs>
          <w:tab w:val="left" w:pos="708"/>
        </w:tabs>
        <w:spacing w:after="0" w:line="240" w:lineRule="auto"/>
        <w:jc w:val="center"/>
        <w:rPr>
          <w:rFonts w:ascii="Times New Roman" w:hAnsi="Times New Roman"/>
          <w:b/>
          <w:sz w:val="24"/>
          <w:szCs w:val="24"/>
        </w:rPr>
      </w:pPr>
      <w:r w:rsidRPr="00A81611">
        <w:rPr>
          <w:rFonts w:ascii="Times New Roman" w:hAnsi="Times New Roman"/>
          <w:b/>
          <w:sz w:val="24"/>
          <w:szCs w:val="24"/>
        </w:rPr>
        <w:t>4.2.6.</w:t>
      </w:r>
      <w:r w:rsidRPr="00A81611">
        <w:rPr>
          <w:rFonts w:ascii="Times New Roman" w:hAnsi="Times New Roman"/>
          <w:sz w:val="24"/>
          <w:szCs w:val="24"/>
        </w:rPr>
        <w:t xml:space="preserve"> </w:t>
      </w:r>
      <w:r w:rsidRPr="00A81611">
        <w:rPr>
          <w:rFonts w:ascii="Times New Roman" w:hAnsi="Times New Roman"/>
          <w:b/>
          <w:sz w:val="24"/>
          <w:szCs w:val="24"/>
        </w:rPr>
        <w:t>Расчет удельных площадей участков</w:t>
      </w:r>
    </w:p>
    <w:p w:rsidR="003D1869" w:rsidRPr="00A81611" w:rsidRDefault="003D1869" w:rsidP="003D1869">
      <w:pPr>
        <w:tabs>
          <w:tab w:val="left" w:pos="708"/>
        </w:tabs>
        <w:spacing w:after="0" w:line="240" w:lineRule="auto"/>
        <w:jc w:val="center"/>
        <w:outlineLvl w:val="0"/>
        <w:rPr>
          <w:rFonts w:ascii="Times New Roman" w:hAnsi="Times New Roman"/>
          <w:sz w:val="24"/>
          <w:szCs w:val="24"/>
        </w:rPr>
      </w:pPr>
      <w:r w:rsidRPr="00A81611">
        <w:rPr>
          <w:rFonts w:ascii="Times New Roman" w:hAnsi="Times New Roman"/>
          <w:b/>
          <w:sz w:val="24"/>
          <w:szCs w:val="24"/>
        </w:rPr>
        <w:t>дошкольных образовательных организаций</w:t>
      </w:r>
    </w:p>
    <w:p w:rsidR="003D1869" w:rsidRPr="000E1691" w:rsidRDefault="003D1869" w:rsidP="003D1869">
      <w:pPr>
        <w:tabs>
          <w:tab w:val="left" w:pos="708"/>
        </w:tabs>
        <w:spacing w:before="240" w:after="120" w:line="240" w:lineRule="auto"/>
        <w:jc w:val="center"/>
        <w:outlineLvl w:val="0"/>
        <w:rPr>
          <w:rFonts w:ascii="Times New Roman" w:hAnsi="Times New Roman"/>
          <w:i/>
          <w:sz w:val="24"/>
          <w:szCs w:val="24"/>
        </w:rPr>
      </w:pPr>
      <w:r w:rsidRPr="000E1691">
        <w:rPr>
          <w:rFonts w:ascii="Times New Roman" w:hAnsi="Times New Roman"/>
          <w:i/>
          <w:sz w:val="24"/>
          <w:szCs w:val="24"/>
        </w:rPr>
        <w:t>Исходные данные:</w:t>
      </w:r>
    </w:p>
    <w:p w:rsidR="003D1869" w:rsidRPr="000E1691" w:rsidRDefault="003D1869" w:rsidP="003D1869">
      <w:pPr>
        <w:tabs>
          <w:tab w:val="left" w:pos="708"/>
        </w:tabs>
        <w:spacing w:after="0" w:line="240" w:lineRule="auto"/>
        <w:ind w:firstLine="720"/>
        <w:outlineLvl w:val="0"/>
        <w:rPr>
          <w:rFonts w:ascii="Times New Roman" w:hAnsi="Times New Roman"/>
          <w:sz w:val="24"/>
          <w:szCs w:val="24"/>
        </w:rPr>
      </w:pPr>
      <w:r w:rsidRPr="000E1691">
        <w:rPr>
          <w:rFonts w:ascii="Times New Roman" w:hAnsi="Times New Roman"/>
          <w:sz w:val="24"/>
          <w:szCs w:val="24"/>
        </w:rPr>
        <w:t xml:space="preserve">Численность детей в дошкольных образовательных организациях Козыревского </w:t>
      </w:r>
      <w:proofErr w:type="gramStart"/>
      <w:r w:rsidRPr="000E1691">
        <w:rPr>
          <w:rFonts w:ascii="Times New Roman" w:hAnsi="Times New Roman"/>
          <w:sz w:val="24"/>
          <w:szCs w:val="24"/>
        </w:rPr>
        <w:t>сельского</w:t>
      </w:r>
      <w:proofErr w:type="gramEnd"/>
      <w:r w:rsidRPr="000E1691">
        <w:rPr>
          <w:rFonts w:ascii="Times New Roman" w:hAnsi="Times New Roman"/>
          <w:sz w:val="24"/>
          <w:szCs w:val="24"/>
        </w:rPr>
        <w:t xml:space="preserve"> поселений – 60 чел.</w:t>
      </w:r>
    </w:p>
    <w:p w:rsidR="003D1869" w:rsidRPr="000E1691" w:rsidRDefault="003D1869" w:rsidP="003D1869">
      <w:pPr>
        <w:tabs>
          <w:tab w:val="left" w:pos="708"/>
        </w:tabs>
        <w:spacing w:after="0" w:line="240" w:lineRule="auto"/>
        <w:ind w:firstLine="720"/>
        <w:outlineLvl w:val="0"/>
        <w:rPr>
          <w:rFonts w:ascii="Times New Roman" w:hAnsi="Times New Roman"/>
          <w:sz w:val="24"/>
          <w:szCs w:val="24"/>
        </w:rPr>
      </w:pPr>
      <w:r w:rsidRPr="000E1691">
        <w:rPr>
          <w:rFonts w:ascii="Times New Roman" w:hAnsi="Times New Roman"/>
          <w:sz w:val="24"/>
          <w:szCs w:val="24"/>
        </w:rPr>
        <w:t xml:space="preserve">Количество дошкольных образовательных организаций – 1 </w:t>
      </w:r>
    </w:p>
    <w:p w:rsidR="003D1869" w:rsidRPr="000E1691" w:rsidRDefault="003D1869" w:rsidP="003D1869">
      <w:pPr>
        <w:tabs>
          <w:tab w:val="left" w:pos="708"/>
        </w:tabs>
        <w:spacing w:after="0" w:line="240" w:lineRule="auto"/>
        <w:ind w:firstLine="720"/>
        <w:outlineLvl w:val="0"/>
        <w:rPr>
          <w:rFonts w:ascii="Times New Roman" w:hAnsi="Times New Roman"/>
          <w:sz w:val="24"/>
          <w:szCs w:val="24"/>
        </w:rPr>
      </w:pPr>
      <w:r w:rsidRPr="000E1691">
        <w:rPr>
          <w:rFonts w:ascii="Times New Roman" w:hAnsi="Times New Roman"/>
          <w:sz w:val="24"/>
          <w:szCs w:val="24"/>
        </w:rPr>
        <w:t>Средняя вместимость – 60</w:t>
      </w:r>
      <w:proofErr w:type="gramStart"/>
      <w:r w:rsidRPr="000E1691">
        <w:rPr>
          <w:rFonts w:ascii="Times New Roman" w:hAnsi="Times New Roman"/>
          <w:sz w:val="24"/>
          <w:szCs w:val="24"/>
        </w:rPr>
        <w:t xml:space="preserve"> :</w:t>
      </w:r>
      <w:proofErr w:type="gramEnd"/>
      <w:r w:rsidRPr="000E1691">
        <w:rPr>
          <w:rFonts w:ascii="Times New Roman" w:hAnsi="Times New Roman"/>
          <w:sz w:val="24"/>
          <w:szCs w:val="24"/>
        </w:rPr>
        <w:t xml:space="preserve"> 1 ≈ 60 мест</w:t>
      </w:r>
    </w:p>
    <w:p w:rsidR="003D1869" w:rsidRPr="000E1691" w:rsidRDefault="003D1869" w:rsidP="003D1869">
      <w:pPr>
        <w:tabs>
          <w:tab w:val="left" w:pos="708"/>
        </w:tabs>
        <w:spacing w:after="0" w:line="240" w:lineRule="auto"/>
        <w:ind w:firstLine="708"/>
        <w:jc w:val="both"/>
        <w:rPr>
          <w:rFonts w:ascii="Times New Roman" w:hAnsi="Times New Roman"/>
          <w:sz w:val="24"/>
          <w:szCs w:val="24"/>
        </w:rPr>
      </w:pPr>
      <w:r w:rsidRPr="000E1691">
        <w:rPr>
          <w:rFonts w:ascii="Times New Roman" w:hAnsi="Times New Roman"/>
          <w:sz w:val="24"/>
          <w:szCs w:val="24"/>
        </w:rPr>
        <w:t>Норматив площади земельного участка на 1 ребенка в дошкольной образовательной организации при вместимости менее 100 мест – 10 м</w:t>
      </w:r>
      <w:proofErr w:type="gramStart"/>
      <w:r w:rsidRPr="000E1691">
        <w:rPr>
          <w:rFonts w:ascii="Times New Roman" w:hAnsi="Times New Roman"/>
          <w:sz w:val="24"/>
          <w:szCs w:val="24"/>
          <w:vertAlign w:val="superscript"/>
        </w:rPr>
        <w:t>2</w:t>
      </w:r>
      <w:proofErr w:type="gramEnd"/>
      <w:r w:rsidRPr="000E1691">
        <w:rPr>
          <w:rFonts w:ascii="Times New Roman" w:hAnsi="Times New Roman"/>
          <w:sz w:val="24"/>
          <w:szCs w:val="24"/>
          <w:vertAlign w:val="superscript"/>
        </w:rPr>
        <w:t xml:space="preserve"> </w:t>
      </w:r>
      <w:r w:rsidRPr="000E1691">
        <w:rPr>
          <w:rFonts w:ascii="Times New Roman" w:hAnsi="Times New Roman"/>
          <w:sz w:val="24"/>
          <w:szCs w:val="24"/>
        </w:rPr>
        <w:t>(СП 42.13330.2011, Приложение Ж)</w:t>
      </w:r>
    </w:p>
    <w:p w:rsidR="003D1869" w:rsidRPr="00A81611" w:rsidRDefault="003D1869" w:rsidP="003D1869">
      <w:pPr>
        <w:tabs>
          <w:tab w:val="left" w:pos="708"/>
        </w:tabs>
        <w:spacing w:after="0" w:line="240" w:lineRule="auto"/>
        <w:ind w:firstLine="708"/>
        <w:jc w:val="both"/>
        <w:rPr>
          <w:rFonts w:ascii="Times New Roman" w:hAnsi="Times New Roman"/>
          <w:sz w:val="24"/>
          <w:szCs w:val="24"/>
        </w:rPr>
      </w:pPr>
      <w:r w:rsidRPr="00A81611">
        <w:rPr>
          <w:rFonts w:ascii="Times New Roman" w:hAnsi="Times New Roman"/>
          <w:sz w:val="24"/>
          <w:szCs w:val="24"/>
        </w:rPr>
        <w:t>Норматив обеспеченности местами в дошкольных образовательных организациях – 35-42 мест (расчет 4.2.5).</w:t>
      </w:r>
    </w:p>
    <w:p w:rsidR="003D1869" w:rsidRPr="00A81611" w:rsidRDefault="003D1869" w:rsidP="003D1869">
      <w:pPr>
        <w:tabs>
          <w:tab w:val="left" w:pos="708"/>
        </w:tabs>
        <w:spacing w:before="120" w:after="0" w:line="240" w:lineRule="auto"/>
        <w:jc w:val="center"/>
        <w:outlineLvl w:val="0"/>
        <w:rPr>
          <w:rFonts w:ascii="Times New Roman" w:hAnsi="Times New Roman"/>
          <w:i/>
          <w:sz w:val="24"/>
          <w:szCs w:val="24"/>
        </w:rPr>
      </w:pPr>
      <w:r w:rsidRPr="00A81611">
        <w:rPr>
          <w:rFonts w:ascii="Times New Roman" w:hAnsi="Times New Roman"/>
          <w:i/>
          <w:sz w:val="24"/>
          <w:szCs w:val="24"/>
        </w:rPr>
        <w:t>Расчет:</w:t>
      </w:r>
    </w:p>
    <w:p w:rsidR="003D1869" w:rsidRPr="000E1691" w:rsidRDefault="003D1869" w:rsidP="003D1869">
      <w:pPr>
        <w:widowControl w:val="0"/>
        <w:tabs>
          <w:tab w:val="left" w:pos="708"/>
        </w:tabs>
        <w:spacing w:before="120" w:after="0" w:line="240" w:lineRule="auto"/>
        <w:ind w:firstLine="720"/>
        <w:jc w:val="both"/>
        <w:rPr>
          <w:rFonts w:ascii="Times New Roman" w:hAnsi="Times New Roman"/>
          <w:sz w:val="24"/>
          <w:szCs w:val="24"/>
        </w:rPr>
      </w:pPr>
      <w:r w:rsidRPr="000E1691">
        <w:rPr>
          <w:rFonts w:ascii="Times New Roman" w:hAnsi="Times New Roman"/>
          <w:sz w:val="24"/>
          <w:szCs w:val="24"/>
        </w:rPr>
        <w:t>Удельная площадь участков дошкольных образовательных организаций составляет:</w:t>
      </w:r>
    </w:p>
    <w:p w:rsidR="003D1869" w:rsidRPr="000E1691" w:rsidRDefault="003D1869" w:rsidP="003D1869">
      <w:pPr>
        <w:widowControl w:val="0"/>
        <w:tabs>
          <w:tab w:val="left" w:pos="708"/>
        </w:tabs>
        <w:spacing w:after="0" w:line="240" w:lineRule="auto"/>
        <w:ind w:firstLine="720"/>
        <w:jc w:val="both"/>
        <w:rPr>
          <w:rFonts w:ascii="Times New Roman" w:hAnsi="Times New Roman"/>
          <w:sz w:val="24"/>
          <w:szCs w:val="24"/>
        </w:rPr>
      </w:pPr>
      <w:r w:rsidRPr="000E1691">
        <w:rPr>
          <w:rFonts w:ascii="Times New Roman" w:hAnsi="Times New Roman"/>
          <w:sz w:val="24"/>
          <w:szCs w:val="24"/>
        </w:rPr>
        <w:t xml:space="preserve">- при охвате 70 % – </w:t>
      </w:r>
      <w:r w:rsidRPr="000E1691">
        <w:rPr>
          <w:rFonts w:ascii="Times New Roman" w:hAnsi="Times New Roman"/>
          <w:b/>
          <w:sz w:val="24"/>
          <w:szCs w:val="24"/>
        </w:rPr>
        <w:t>1,4</w:t>
      </w:r>
      <w:r w:rsidRPr="000E1691">
        <w:rPr>
          <w:rFonts w:ascii="Times New Roman" w:hAnsi="Times New Roman"/>
          <w:sz w:val="24"/>
          <w:szCs w:val="24"/>
        </w:rPr>
        <w:t xml:space="preserve"> м</w:t>
      </w:r>
      <w:proofErr w:type="gramStart"/>
      <w:r w:rsidRPr="000E1691">
        <w:rPr>
          <w:rFonts w:ascii="Times New Roman" w:hAnsi="Times New Roman"/>
          <w:sz w:val="24"/>
          <w:szCs w:val="24"/>
          <w:vertAlign w:val="superscript"/>
        </w:rPr>
        <w:t>2</w:t>
      </w:r>
      <w:proofErr w:type="gramEnd"/>
      <w:r w:rsidRPr="000E1691">
        <w:rPr>
          <w:rFonts w:ascii="Times New Roman" w:hAnsi="Times New Roman"/>
          <w:sz w:val="24"/>
          <w:szCs w:val="24"/>
        </w:rPr>
        <w:t>/чел.;</w:t>
      </w:r>
    </w:p>
    <w:p w:rsidR="003D1869" w:rsidRPr="000E1691" w:rsidRDefault="003D1869" w:rsidP="003D1869">
      <w:pPr>
        <w:widowControl w:val="0"/>
        <w:tabs>
          <w:tab w:val="left" w:pos="708"/>
        </w:tabs>
        <w:spacing w:after="0" w:line="240" w:lineRule="auto"/>
        <w:ind w:firstLine="720"/>
        <w:jc w:val="both"/>
        <w:rPr>
          <w:rFonts w:ascii="Times New Roman" w:hAnsi="Times New Roman"/>
          <w:i/>
          <w:sz w:val="24"/>
          <w:szCs w:val="24"/>
          <w:vertAlign w:val="superscript"/>
        </w:rPr>
      </w:pPr>
      <w:r w:rsidRPr="000E1691">
        <w:rPr>
          <w:rFonts w:ascii="Times New Roman" w:hAnsi="Times New Roman"/>
          <w:i/>
          <w:sz w:val="24"/>
          <w:szCs w:val="24"/>
        </w:rPr>
        <w:t>(на 1000 человек: 40 м</w:t>
      </w:r>
      <w:proofErr w:type="gramStart"/>
      <w:r w:rsidRPr="000E1691">
        <w:rPr>
          <w:rFonts w:ascii="Times New Roman" w:hAnsi="Times New Roman"/>
          <w:i/>
          <w:sz w:val="24"/>
          <w:szCs w:val="24"/>
          <w:vertAlign w:val="superscript"/>
        </w:rPr>
        <w:t>2</w:t>
      </w:r>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B4"/>
      </w:r>
      <w:r w:rsidRPr="000E1691">
        <w:rPr>
          <w:rFonts w:ascii="Times New Roman" w:hAnsi="Times New Roman"/>
          <w:i/>
          <w:sz w:val="24"/>
          <w:szCs w:val="24"/>
        </w:rPr>
        <w:t xml:space="preserve"> 35мест = 1 400 м</w:t>
      </w:r>
      <w:r w:rsidRPr="000E1691">
        <w:rPr>
          <w:rFonts w:ascii="Times New Roman" w:hAnsi="Times New Roman"/>
          <w:i/>
          <w:sz w:val="24"/>
          <w:szCs w:val="24"/>
          <w:vertAlign w:val="superscript"/>
        </w:rPr>
        <w:t>2</w:t>
      </w:r>
    </w:p>
    <w:p w:rsidR="003D1869" w:rsidRPr="000E1691" w:rsidRDefault="003D1869" w:rsidP="003D1869">
      <w:pPr>
        <w:widowControl w:val="0"/>
        <w:tabs>
          <w:tab w:val="left" w:pos="708"/>
        </w:tabs>
        <w:spacing w:after="0" w:line="240" w:lineRule="auto"/>
        <w:ind w:firstLine="720"/>
        <w:jc w:val="both"/>
        <w:rPr>
          <w:rFonts w:ascii="Times New Roman" w:hAnsi="Times New Roman"/>
          <w:i/>
          <w:sz w:val="24"/>
          <w:szCs w:val="24"/>
        </w:rPr>
      </w:pPr>
      <w:r w:rsidRPr="000E1691">
        <w:rPr>
          <w:rFonts w:ascii="Times New Roman" w:hAnsi="Times New Roman"/>
          <w:i/>
          <w:sz w:val="24"/>
          <w:szCs w:val="24"/>
        </w:rPr>
        <w:t xml:space="preserve"> на 1 человека: 1 400 м</w:t>
      </w:r>
      <w:proofErr w:type="gramStart"/>
      <w:r w:rsidRPr="000E1691">
        <w:rPr>
          <w:rFonts w:ascii="Times New Roman" w:hAnsi="Times New Roman"/>
          <w:i/>
          <w:sz w:val="24"/>
          <w:szCs w:val="24"/>
          <w:vertAlign w:val="superscript"/>
        </w:rPr>
        <w:t>2</w:t>
      </w:r>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3A"/>
      </w:r>
      <w:r w:rsidRPr="000E1691">
        <w:rPr>
          <w:rFonts w:ascii="Times New Roman" w:hAnsi="Times New Roman"/>
          <w:i/>
          <w:sz w:val="24"/>
          <w:szCs w:val="24"/>
        </w:rPr>
        <w:t xml:space="preserve"> 1 000 чел. </w:t>
      </w:r>
      <w:r w:rsidRPr="000E1691">
        <w:rPr>
          <w:rFonts w:ascii="Times New Roman" w:hAnsi="Times New Roman"/>
          <w:sz w:val="24"/>
          <w:szCs w:val="24"/>
        </w:rPr>
        <w:t>≈</w:t>
      </w:r>
      <w:r w:rsidRPr="000E1691">
        <w:rPr>
          <w:rFonts w:ascii="Times New Roman" w:hAnsi="Times New Roman"/>
          <w:i/>
          <w:sz w:val="24"/>
          <w:szCs w:val="24"/>
        </w:rPr>
        <w:t xml:space="preserve"> 1,4 м</w:t>
      </w:r>
      <w:r w:rsidRPr="000E1691">
        <w:rPr>
          <w:rFonts w:ascii="Times New Roman" w:hAnsi="Times New Roman"/>
          <w:i/>
          <w:sz w:val="24"/>
          <w:szCs w:val="24"/>
          <w:vertAlign w:val="superscript"/>
        </w:rPr>
        <w:t>2</w:t>
      </w:r>
      <w:r w:rsidRPr="000E1691">
        <w:rPr>
          <w:rFonts w:ascii="Times New Roman" w:hAnsi="Times New Roman"/>
          <w:i/>
          <w:sz w:val="24"/>
          <w:szCs w:val="24"/>
        </w:rPr>
        <w:t>/чел.)</w:t>
      </w:r>
    </w:p>
    <w:p w:rsidR="003D1869" w:rsidRPr="000E1691" w:rsidRDefault="003D1869" w:rsidP="003D1869">
      <w:pPr>
        <w:widowControl w:val="0"/>
        <w:tabs>
          <w:tab w:val="left" w:pos="708"/>
        </w:tabs>
        <w:spacing w:before="120" w:after="0" w:line="240" w:lineRule="auto"/>
        <w:ind w:firstLine="720"/>
        <w:jc w:val="both"/>
        <w:rPr>
          <w:rFonts w:ascii="Times New Roman" w:hAnsi="Times New Roman"/>
          <w:sz w:val="24"/>
          <w:szCs w:val="24"/>
        </w:rPr>
      </w:pPr>
      <w:r w:rsidRPr="000E1691">
        <w:rPr>
          <w:rFonts w:ascii="Times New Roman" w:hAnsi="Times New Roman"/>
          <w:sz w:val="24"/>
          <w:szCs w:val="24"/>
        </w:rPr>
        <w:t xml:space="preserve">- при охвате 85 % – </w:t>
      </w:r>
      <w:r w:rsidRPr="000E1691">
        <w:rPr>
          <w:rFonts w:ascii="Times New Roman" w:hAnsi="Times New Roman"/>
          <w:b/>
          <w:sz w:val="24"/>
          <w:szCs w:val="24"/>
        </w:rPr>
        <w:t>1,68</w:t>
      </w:r>
      <w:r w:rsidRPr="000E1691">
        <w:rPr>
          <w:rFonts w:ascii="Times New Roman" w:hAnsi="Times New Roman"/>
          <w:sz w:val="24"/>
          <w:szCs w:val="24"/>
        </w:rPr>
        <w:t>м</w:t>
      </w:r>
      <w:proofErr w:type="gramStart"/>
      <w:r w:rsidRPr="000E1691">
        <w:rPr>
          <w:rFonts w:ascii="Times New Roman" w:hAnsi="Times New Roman"/>
          <w:sz w:val="24"/>
          <w:szCs w:val="24"/>
          <w:vertAlign w:val="superscript"/>
        </w:rPr>
        <w:t>2</w:t>
      </w:r>
      <w:proofErr w:type="gramEnd"/>
      <w:r w:rsidRPr="000E1691">
        <w:rPr>
          <w:rFonts w:ascii="Times New Roman" w:hAnsi="Times New Roman"/>
          <w:sz w:val="24"/>
          <w:szCs w:val="24"/>
        </w:rPr>
        <w:t>/чел.</w:t>
      </w:r>
    </w:p>
    <w:p w:rsidR="003D1869" w:rsidRPr="000E1691" w:rsidRDefault="003D1869" w:rsidP="003D1869">
      <w:pPr>
        <w:widowControl w:val="0"/>
        <w:tabs>
          <w:tab w:val="left" w:pos="708"/>
        </w:tabs>
        <w:spacing w:after="0" w:line="240" w:lineRule="auto"/>
        <w:ind w:firstLine="720"/>
        <w:jc w:val="both"/>
        <w:rPr>
          <w:rFonts w:ascii="Times New Roman" w:hAnsi="Times New Roman"/>
          <w:i/>
          <w:sz w:val="24"/>
          <w:szCs w:val="24"/>
          <w:vertAlign w:val="superscript"/>
        </w:rPr>
      </w:pPr>
      <w:r w:rsidRPr="000E1691">
        <w:rPr>
          <w:rFonts w:ascii="Times New Roman" w:hAnsi="Times New Roman"/>
          <w:i/>
          <w:sz w:val="24"/>
          <w:szCs w:val="24"/>
        </w:rPr>
        <w:t>(на 1000 человек: 40 м</w:t>
      </w:r>
      <w:proofErr w:type="gramStart"/>
      <w:r w:rsidRPr="000E1691">
        <w:rPr>
          <w:rFonts w:ascii="Times New Roman" w:hAnsi="Times New Roman"/>
          <w:i/>
          <w:sz w:val="24"/>
          <w:szCs w:val="24"/>
          <w:vertAlign w:val="superscript"/>
        </w:rPr>
        <w:t>2</w:t>
      </w:r>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B4"/>
      </w:r>
      <w:r w:rsidRPr="000E1691">
        <w:rPr>
          <w:rFonts w:ascii="Times New Roman" w:hAnsi="Times New Roman"/>
          <w:i/>
          <w:sz w:val="24"/>
          <w:szCs w:val="24"/>
        </w:rPr>
        <w:t xml:space="preserve"> 42 места = 1680 м</w:t>
      </w:r>
      <w:r w:rsidRPr="000E1691">
        <w:rPr>
          <w:rFonts w:ascii="Times New Roman" w:hAnsi="Times New Roman"/>
          <w:i/>
          <w:sz w:val="24"/>
          <w:szCs w:val="24"/>
          <w:vertAlign w:val="superscript"/>
        </w:rPr>
        <w:t>2</w:t>
      </w:r>
    </w:p>
    <w:p w:rsidR="003D1869" w:rsidRPr="000E1691" w:rsidRDefault="003D1869" w:rsidP="003D1869">
      <w:pPr>
        <w:widowControl w:val="0"/>
        <w:tabs>
          <w:tab w:val="left" w:pos="708"/>
        </w:tabs>
        <w:spacing w:after="0" w:line="240" w:lineRule="auto"/>
        <w:ind w:firstLine="720"/>
        <w:jc w:val="both"/>
        <w:rPr>
          <w:rFonts w:ascii="Times New Roman" w:hAnsi="Times New Roman"/>
          <w:i/>
          <w:sz w:val="24"/>
          <w:szCs w:val="24"/>
        </w:rPr>
      </w:pPr>
      <w:r w:rsidRPr="000E1691">
        <w:rPr>
          <w:rFonts w:ascii="Times New Roman" w:hAnsi="Times New Roman"/>
          <w:i/>
          <w:sz w:val="24"/>
          <w:szCs w:val="24"/>
        </w:rPr>
        <w:t xml:space="preserve"> на 1 человека: 1680 м</w:t>
      </w:r>
      <w:proofErr w:type="gramStart"/>
      <w:r w:rsidRPr="000E1691">
        <w:rPr>
          <w:rFonts w:ascii="Times New Roman" w:hAnsi="Times New Roman"/>
          <w:i/>
          <w:sz w:val="24"/>
          <w:szCs w:val="24"/>
          <w:vertAlign w:val="superscript"/>
        </w:rPr>
        <w:t>2</w:t>
      </w:r>
      <w:proofErr w:type="gramEnd"/>
      <w:r w:rsidRPr="000E1691">
        <w:rPr>
          <w:rFonts w:ascii="Times New Roman" w:hAnsi="Times New Roman"/>
          <w:i/>
          <w:sz w:val="24"/>
          <w:szCs w:val="24"/>
        </w:rPr>
        <w:t xml:space="preserve"> </w:t>
      </w:r>
      <w:r w:rsidRPr="000E1691">
        <w:rPr>
          <w:rFonts w:ascii="Times New Roman" w:hAnsi="Times New Roman"/>
          <w:i/>
          <w:sz w:val="24"/>
          <w:szCs w:val="24"/>
        </w:rPr>
        <w:sym w:font="Symbol" w:char="F03A"/>
      </w:r>
      <w:r w:rsidRPr="000E1691">
        <w:rPr>
          <w:rFonts w:ascii="Times New Roman" w:hAnsi="Times New Roman"/>
          <w:i/>
          <w:sz w:val="24"/>
          <w:szCs w:val="24"/>
        </w:rPr>
        <w:t xml:space="preserve"> 1 000 чел. </w:t>
      </w:r>
      <w:r w:rsidRPr="000E1691">
        <w:rPr>
          <w:rFonts w:ascii="Times New Roman" w:hAnsi="Times New Roman"/>
          <w:sz w:val="24"/>
          <w:szCs w:val="24"/>
        </w:rPr>
        <w:t>≈</w:t>
      </w:r>
      <w:r w:rsidRPr="000E1691">
        <w:rPr>
          <w:rFonts w:ascii="Times New Roman" w:hAnsi="Times New Roman"/>
          <w:i/>
          <w:sz w:val="24"/>
          <w:szCs w:val="24"/>
        </w:rPr>
        <w:t xml:space="preserve"> 1,68 м</w:t>
      </w:r>
      <w:r w:rsidRPr="000E1691">
        <w:rPr>
          <w:rFonts w:ascii="Times New Roman" w:hAnsi="Times New Roman"/>
          <w:i/>
          <w:sz w:val="24"/>
          <w:szCs w:val="24"/>
          <w:vertAlign w:val="superscript"/>
        </w:rPr>
        <w:t>2</w:t>
      </w:r>
      <w:r w:rsidRPr="000E1691">
        <w:rPr>
          <w:rFonts w:ascii="Times New Roman" w:hAnsi="Times New Roman"/>
          <w:i/>
          <w:sz w:val="24"/>
          <w:szCs w:val="24"/>
        </w:rPr>
        <w:t>/чел.)</w:t>
      </w:r>
    </w:p>
    <w:p w:rsidR="003D1869" w:rsidRPr="000E1691" w:rsidRDefault="003D1869" w:rsidP="003D1869">
      <w:pPr>
        <w:widowControl w:val="0"/>
        <w:tabs>
          <w:tab w:val="left" w:pos="708"/>
        </w:tabs>
        <w:spacing w:after="0" w:line="240" w:lineRule="auto"/>
        <w:jc w:val="center"/>
        <w:outlineLvl w:val="0"/>
        <w:rPr>
          <w:rFonts w:ascii="Times New Roman" w:hAnsi="Times New Roman"/>
          <w:b/>
          <w:sz w:val="24"/>
          <w:szCs w:val="24"/>
        </w:rPr>
      </w:pPr>
    </w:p>
    <w:p w:rsidR="003D1869" w:rsidRPr="00A81611" w:rsidRDefault="003D1869" w:rsidP="003D1869">
      <w:pPr>
        <w:widowControl w:val="0"/>
        <w:tabs>
          <w:tab w:val="left" w:pos="708"/>
        </w:tabs>
        <w:spacing w:after="0" w:line="240" w:lineRule="auto"/>
        <w:jc w:val="center"/>
        <w:outlineLvl w:val="0"/>
        <w:rPr>
          <w:rFonts w:ascii="Times New Roman" w:hAnsi="Times New Roman"/>
          <w:b/>
          <w:color w:val="FF0000"/>
          <w:sz w:val="24"/>
          <w:szCs w:val="24"/>
        </w:rPr>
      </w:pPr>
    </w:p>
    <w:p w:rsidR="003D1869" w:rsidRDefault="003D1869" w:rsidP="003D1869">
      <w:pPr>
        <w:widowControl w:val="0"/>
        <w:tabs>
          <w:tab w:val="left" w:pos="708"/>
        </w:tabs>
        <w:spacing w:after="0" w:line="240" w:lineRule="auto"/>
        <w:jc w:val="center"/>
        <w:outlineLvl w:val="0"/>
        <w:rPr>
          <w:rFonts w:ascii="Times New Roman" w:hAnsi="Times New Roman"/>
          <w:b/>
          <w:color w:val="FF0000"/>
          <w:sz w:val="24"/>
          <w:szCs w:val="24"/>
        </w:rPr>
      </w:pPr>
    </w:p>
    <w:p w:rsidR="003D1869" w:rsidRPr="00A81611" w:rsidRDefault="003D1869" w:rsidP="003D1869">
      <w:pPr>
        <w:widowControl w:val="0"/>
        <w:tabs>
          <w:tab w:val="left" w:pos="708"/>
        </w:tabs>
        <w:spacing w:after="0" w:line="240" w:lineRule="auto"/>
        <w:jc w:val="center"/>
        <w:outlineLvl w:val="0"/>
        <w:rPr>
          <w:rFonts w:ascii="Times New Roman" w:hAnsi="Times New Roman"/>
          <w:b/>
          <w:sz w:val="24"/>
          <w:szCs w:val="24"/>
        </w:rPr>
      </w:pPr>
      <w:r w:rsidRPr="00A81611">
        <w:rPr>
          <w:rFonts w:ascii="Times New Roman" w:hAnsi="Times New Roman"/>
          <w:b/>
          <w:sz w:val="24"/>
          <w:szCs w:val="24"/>
        </w:rPr>
        <w:lastRenderedPageBreak/>
        <w:t xml:space="preserve">4.2.7. </w:t>
      </w:r>
      <w:r w:rsidRPr="00A81611">
        <w:rPr>
          <w:rFonts w:ascii="Times New Roman" w:hAnsi="Times New Roman"/>
          <w:b/>
          <w:caps/>
          <w:sz w:val="24"/>
          <w:szCs w:val="24"/>
        </w:rPr>
        <w:t>О</w:t>
      </w:r>
      <w:r w:rsidRPr="00A81611">
        <w:rPr>
          <w:rFonts w:ascii="Times New Roman" w:hAnsi="Times New Roman"/>
          <w:b/>
          <w:sz w:val="24"/>
          <w:szCs w:val="24"/>
        </w:rPr>
        <w:t>пределение расчетной минимальной обеспеченности</w:t>
      </w:r>
    </w:p>
    <w:p w:rsidR="003D1869" w:rsidRPr="00A81611" w:rsidRDefault="003D1869" w:rsidP="003D1869">
      <w:pPr>
        <w:widowControl w:val="0"/>
        <w:tabs>
          <w:tab w:val="left" w:pos="708"/>
        </w:tabs>
        <w:spacing w:after="0" w:line="240" w:lineRule="auto"/>
        <w:jc w:val="center"/>
        <w:rPr>
          <w:rFonts w:ascii="Times New Roman" w:hAnsi="Times New Roman"/>
          <w:b/>
          <w:caps/>
          <w:sz w:val="24"/>
          <w:szCs w:val="24"/>
        </w:rPr>
      </w:pPr>
      <w:r w:rsidRPr="00A81611">
        <w:rPr>
          <w:rFonts w:ascii="Times New Roman" w:hAnsi="Times New Roman"/>
          <w:b/>
          <w:sz w:val="24"/>
          <w:szCs w:val="24"/>
        </w:rPr>
        <w:t xml:space="preserve">общей площадью жилых помещений на расчетные периоды </w:t>
      </w:r>
    </w:p>
    <w:p w:rsidR="003D1869" w:rsidRPr="00A81611" w:rsidRDefault="003D1869" w:rsidP="003D1869">
      <w:pPr>
        <w:tabs>
          <w:tab w:val="left" w:pos="708"/>
        </w:tabs>
        <w:spacing w:after="0" w:line="360" w:lineRule="auto"/>
        <w:jc w:val="center"/>
        <w:rPr>
          <w:rFonts w:ascii="Times New Roman" w:hAnsi="Times New Roman"/>
          <w:i/>
          <w:caps/>
          <w:sz w:val="26"/>
          <w:szCs w:val="26"/>
        </w:rPr>
      </w:pPr>
    </w:p>
    <w:p w:rsidR="003D1869" w:rsidRPr="00A81611" w:rsidRDefault="003D1869" w:rsidP="003D1869">
      <w:pPr>
        <w:tabs>
          <w:tab w:val="left" w:pos="708"/>
        </w:tabs>
        <w:spacing w:after="0" w:line="240" w:lineRule="auto"/>
        <w:jc w:val="center"/>
        <w:rPr>
          <w:rFonts w:ascii="Times New Roman" w:hAnsi="Times New Roman"/>
          <w:sz w:val="24"/>
          <w:szCs w:val="24"/>
        </w:rPr>
      </w:pPr>
      <w:r w:rsidRPr="00A81611">
        <w:rPr>
          <w:rFonts w:ascii="Times New Roman" w:hAnsi="Times New Roman"/>
          <w:i/>
          <w:caps/>
          <w:sz w:val="24"/>
          <w:szCs w:val="24"/>
        </w:rPr>
        <w:t>О</w:t>
      </w:r>
      <w:r w:rsidRPr="00A81611">
        <w:rPr>
          <w:rFonts w:ascii="Times New Roman" w:hAnsi="Times New Roman"/>
          <w:i/>
          <w:sz w:val="24"/>
          <w:szCs w:val="24"/>
        </w:rPr>
        <w:t>пределение расчетной минимальной обеспеченности</w:t>
      </w:r>
    </w:p>
    <w:p w:rsidR="003D1869" w:rsidRPr="00A81611" w:rsidRDefault="003D1869" w:rsidP="003D1869">
      <w:pPr>
        <w:widowControl w:val="0"/>
        <w:tabs>
          <w:tab w:val="left" w:pos="708"/>
        </w:tabs>
        <w:spacing w:after="0" w:line="240" w:lineRule="auto"/>
        <w:jc w:val="center"/>
        <w:rPr>
          <w:rFonts w:ascii="Times New Roman" w:hAnsi="Times New Roman"/>
          <w:i/>
          <w:sz w:val="24"/>
          <w:szCs w:val="24"/>
        </w:rPr>
      </w:pPr>
      <w:r w:rsidRPr="00A81611">
        <w:rPr>
          <w:rFonts w:ascii="Times New Roman" w:hAnsi="Times New Roman"/>
          <w:i/>
          <w:sz w:val="24"/>
          <w:szCs w:val="24"/>
        </w:rPr>
        <w:t xml:space="preserve">общей площадью жилых помещений в среднем по  </w:t>
      </w:r>
      <w:r>
        <w:rPr>
          <w:rFonts w:ascii="Times New Roman" w:hAnsi="Times New Roman"/>
          <w:i/>
          <w:sz w:val="24"/>
          <w:szCs w:val="24"/>
        </w:rPr>
        <w:t>Козыревскому сельскому поселению</w:t>
      </w:r>
    </w:p>
    <w:p w:rsidR="003D1869" w:rsidRPr="00A81611" w:rsidRDefault="003D1869" w:rsidP="003D1869">
      <w:pPr>
        <w:widowControl w:val="0"/>
        <w:tabs>
          <w:tab w:val="left" w:pos="708"/>
        </w:tabs>
        <w:spacing w:after="0" w:line="240" w:lineRule="auto"/>
        <w:jc w:val="center"/>
        <w:rPr>
          <w:rFonts w:ascii="Times New Roman" w:hAnsi="Times New Roman"/>
          <w:i/>
          <w:sz w:val="24"/>
          <w:szCs w:val="24"/>
        </w:rPr>
      </w:pPr>
      <w:r w:rsidRPr="00A81611">
        <w:rPr>
          <w:rFonts w:ascii="Times New Roman" w:hAnsi="Times New Roman"/>
          <w:i/>
          <w:sz w:val="24"/>
          <w:szCs w:val="24"/>
        </w:rPr>
        <w:t xml:space="preserve"> Камчатского края на первую очередь (2020 год)</w:t>
      </w:r>
    </w:p>
    <w:p w:rsidR="003D1869" w:rsidRPr="00A81611" w:rsidRDefault="003D1869" w:rsidP="003D1869">
      <w:pPr>
        <w:tabs>
          <w:tab w:val="left" w:pos="708"/>
        </w:tabs>
        <w:spacing w:after="0" w:line="240" w:lineRule="auto"/>
        <w:jc w:val="center"/>
        <w:outlineLvl w:val="0"/>
        <w:rPr>
          <w:rFonts w:ascii="Times New Roman" w:hAnsi="Times New Roman"/>
          <w:sz w:val="24"/>
          <w:szCs w:val="24"/>
        </w:rPr>
      </w:pPr>
    </w:p>
    <w:p w:rsidR="003D1869" w:rsidRPr="00A81611" w:rsidRDefault="003D1869" w:rsidP="003D1869">
      <w:pPr>
        <w:widowControl w:val="0"/>
        <w:spacing w:after="0" w:line="240" w:lineRule="auto"/>
        <w:ind w:firstLine="709"/>
        <w:jc w:val="both"/>
        <w:rPr>
          <w:rFonts w:ascii="Times New Roman" w:hAnsi="Times New Roman"/>
          <w:sz w:val="24"/>
          <w:szCs w:val="24"/>
          <w:lang w:eastAsia="ar-SA"/>
        </w:rPr>
      </w:pPr>
      <w:r w:rsidRPr="00A81611">
        <w:rPr>
          <w:rFonts w:ascii="Times New Roman" w:hAnsi="Times New Roman"/>
          <w:sz w:val="24"/>
          <w:szCs w:val="24"/>
        </w:rPr>
        <w:t xml:space="preserve">Проектная численность  </w:t>
      </w:r>
      <w:r>
        <w:rPr>
          <w:rFonts w:ascii="Times New Roman" w:hAnsi="Times New Roman"/>
          <w:sz w:val="24"/>
          <w:szCs w:val="24"/>
        </w:rPr>
        <w:t xml:space="preserve">населения Козыревского сельского поселения </w:t>
      </w:r>
      <w:r w:rsidRPr="00A81611">
        <w:rPr>
          <w:rFonts w:ascii="Times New Roman" w:hAnsi="Times New Roman"/>
          <w:sz w:val="24"/>
          <w:szCs w:val="24"/>
        </w:rPr>
        <w:t xml:space="preserve"> на расчетный срок (2020 год) составит </w:t>
      </w:r>
      <w:r>
        <w:rPr>
          <w:rFonts w:ascii="Times New Roman" w:hAnsi="Times New Roman"/>
          <w:sz w:val="24"/>
          <w:szCs w:val="24"/>
        </w:rPr>
        <w:t>1,23</w:t>
      </w:r>
      <w:r w:rsidRPr="00A81611">
        <w:rPr>
          <w:rFonts w:ascii="Times New Roman" w:hAnsi="Times New Roman"/>
          <w:sz w:val="24"/>
          <w:szCs w:val="24"/>
        </w:rPr>
        <w:t xml:space="preserve"> тыс. чел.</w:t>
      </w:r>
    </w:p>
    <w:p w:rsidR="003D1869" w:rsidRPr="00A81611" w:rsidRDefault="003D1869" w:rsidP="003D1869">
      <w:pPr>
        <w:tabs>
          <w:tab w:val="left" w:pos="360"/>
          <w:tab w:val="left" w:pos="1289"/>
          <w:tab w:val="left" w:pos="9740"/>
        </w:tabs>
        <w:suppressAutoHyphens/>
        <w:spacing w:after="0" w:line="240" w:lineRule="auto"/>
        <w:ind w:firstLine="709"/>
        <w:jc w:val="both"/>
        <w:rPr>
          <w:rFonts w:ascii="Times New Roman" w:hAnsi="Times New Roman"/>
          <w:sz w:val="24"/>
          <w:szCs w:val="24"/>
        </w:rPr>
      </w:pPr>
      <w:r w:rsidRPr="00A81611">
        <w:rPr>
          <w:rFonts w:ascii="Times New Roman" w:hAnsi="Times New Roman"/>
          <w:sz w:val="24"/>
          <w:szCs w:val="24"/>
          <w:lang w:eastAsia="ar-SA"/>
        </w:rPr>
        <w:t>В соответствии с национальным проектом «Доступное и комфортное жилье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proofErr w:type="gramStart"/>
      <w:r w:rsidRPr="00A81611">
        <w:rPr>
          <w:rFonts w:ascii="Times New Roman" w:hAnsi="Times New Roman"/>
          <w:sz w:val="24"/>
          <w:szCs w:val="24"/>
          <w:vertAlign w:val="superscript"/>
          <w:lang w:eastAsia="ar-SA"/>
        </w:rPr>
        <w:t>2</w:t>
      </w:r>
      <w:proofErr w:type="gramEnd"/>
      <w:r w:rsidRPr="00A81611">
        <w:rPr>
          <w:rFonts w:ascii="Times New Roman" w:hAnsi="Times New Roman"/>
          <w:sz w:val="24"/>
          <w:szCs w:val="24"/>
          <w:lang w:eastAsia="ar-SA"/>
        </w:rPr>
        <w:t xml:space="preserve">. </w:t>
      </w:r>
      <w:r w:rsidRPr="00A81611">
        <w:rPr>
          <w:rFonts w:ascii="Times New Roman" w:hAnsi="Times New Roman"/>
          <w:sz w:val="24"/>
          <w:szCs w:val="24"/>
        </w:rPr>
        <w:t>На жилой фонд в</w:t>
      </w:r>
      <w:r>
        <w:rPr>
          <w:rFonts w:ascii="Times New Roman" w:hAnsi="Times New Roman"/>
          <w:sz w:val="24"/>
          <w:szCs w:val="24"/>
        </w:rPr>
        <w:t xml:space="preserve"> Козыревском сельском поселении приходится  ≈ </w:t>
      </w:r>
      <w:r w:rsidRPr="0093514E">
        <w:rPr>
          <w:rFonts w:ascii="Times New Roman" w:hAnsi="Times New Roman"/>
          <w:sz w:val="24"/>
          <w:szCs w:val="24"/>
        </w:rPr>
        <w:t xml:space="preserve"> </w:t>
      </w:r>
      <w:r>
        <w:rPr>
          <w:rFonts w:ascii="Times New Roman" w:hAnsi="Times New Roman"/>
          <w:sz w:val="24"/>
          <w:szCs w:val="24"/>
        </w:rPr>
        <w:t>38,7кв.м</w:t>
      </w:r>
      <w:proofErr w:type="gramStart"/>
      <w:r>
        <w:rPr>
          <w:rFonts w:ascii="Times New Roman" w:hAnsi="Times New Roman"/>
          <w:sz w:val="24"/>
          <w:szCs w:val="24"/>
        </w:rPr>
        <w:t>.</w:t>
      </w:r>
      <w:r w:rsidRPr="00A81611">
        <w:rPr>
          <w:rFonts w:ascii="Times New Roman" w:hAnsi="Times New Roman"/>
          <w:sz w:val="24"/>
          <w:szCs w:val="24"/>
        </w:rPr>
        <w:t>.</w:t>
      </w:r>
      <w:proofErr w:type="gramEnd"/>
    </w:p>
    <w:p w:rsidR="003D1869" w:rsidRPr="00A81611" w:rsidRDefault="003D1869" w:rsidP="003D1869">
      <w:pPr>
        <w:widowControl w:val="0"/>
        <w:tabs>
          <w:tab w:val="left" w:pos="708"/>
        </w:tabs>
        <w:spacing w:after="0" w:line="240" w:lineRule="auto"/>
        <w:ind w:firstLine="709"/>
        <w:jc w:val="both"/>
        <w:rPr>
          <w:rFonts w:ascii="Times New Roman" w:hAnsi="Times New Roman"/>
          <w:sz w:val="24"/>
          <w:szCs w:val="24"/>
        </w:rPr>
      </w:pPr>
      <w:r w:rsidRPr="00A81611">
        <w:rPr>
          <w:rFonts w:ascii="Times New Roman" w:hAnsi="Times New Roman"/>
          <w:sz w:val="24"/>
          <w:szCs w:val="24"/>
        </w:rPr>
        <w:t>Таким образом, расчетная минимальная обеспеченность</w:t>
      </w:r>
      <w:r w:rsidRPr="00A81611">
        <w:rPr>
          <w:rFonts w:ascii="Times New Roman" w:hAnsi="Times New Roman"/>
          <w:caps/>
          <w:sz w:val="24"/>
          <w:szCs w:val="24"/>
        </w:rPr>
        <w:t xml:space="preserve"> </w:t>
      </w:r>
      <w:r w:rsidRPr="00A81611">
        <w:rPr>
          <w:rFonts w:ascii="Times New Roman" w:hAnsi="Times New Roman"/>
          <w:sz w:val="24"/>
          <w:szCs w:val="24"/>
        </w:rPr>
        <w:t>общей площадью жилых помещений по</w:t>
      </w:r>
      <w:r>
        <w:rPr>
          <w:rFonts w:ascii="Times New Roman" w:hAnsi="Times New Roman"/>
          <w:sz w:val="24"/>
          <w:szCs w:val="24"/>
        </w:rPr>
        <w:t xml:space="preserve"> Козыревскому сельскому поселению</w:t>
      </w:r>
      <w:r w:rsidRPr="00A81611">
        <w:rPr>
          <w:rFonts w:ascii="Times New Roman" w:hAnsi="Times New Roman"/>
          <w:sz w:val="24"/>
          <w:szCs w:val="24"/>
        </w:rPr>
        <w:t xml:space="preserve"> </w:t>
      </w:r>
      <w:r w:rsidRPr="00A81611">
        <w:rPr>
          <w:rFonts w:ascii="Times New Roman" w:hAnsi="Times New Roman"/>
          <w:sz w:val="24"/>
          <w:szCs w:val="24"/>
          <w:lang w:eastAsia="ar-SA"/>
        </w:rPr>
        <w:t xml:space="preserve">Камчатского края </w:t>
      </w:r>
      <w:r w:rsidRPr="00A81611">
        <w:rPr>
          <w:rFonts w:ascii="Times New Roman" w:hAnsi="Times New Roman"/>
          <w:sz w:val="24"/>
          <w:szCs w:val="24"/>
        </w:rPr>
        <w:t xml:space="preserve">на первую очередь (2020 год) составит </w:t>
      </w:r>
      <w:r>
        <w:rPr>
          <w:rFonts w:ascii="Times New Roman" w:hAnsi="Times New Roman"/>
          <w:b/>
          <w:sz w:val="24"/>
          <w:szCs w:val="24"/>
        </w:rPr>
        <w:t>31,5</w:t>
      </w:r>
      <w:r w:rsidRPr="00E045A6">
        <w:rPr>
          <w:rFonts w:ascii="Times New Roman" w:hAnsi="Times New Roman"/>
          <w:b/>
          <w:sz w:val="24"/>
          <w:szCs w:val="24"/>
        </w:rPr>
        <w:t xml:space="preserve"> м</w:t>
      </w:r>
      <w:proofErr w:type="gramStart"/>
      <w:r w:rsidRPr="00E045A6">
        <w:rPr>
          <w:rFonts w:ascii="Times New Roman" w:hAnsi="Times New Roman"/>
          <w:b/>
          <w:sz w:val="24"/>
          <w:szCs w:val="24"/>
          <w:vertAlign w:val="superscript"/>
        </w:rPr>
        <w:t>2</w:t>
      </w:r>
      <w:proofErr w:type="gramEnd"/>
      <w:r w:rsidRPr="00E045A6">
        <w:rPr>
          <w:rFonts w:ascii="Times New Roman" w:hAnsi="Times New Roman"/>
          <w:b/>
          <w:sz w:val="24"/>
          <w:szCs w:val="24"/>
        </w:rPr>
        <w:t>/чел</w:t>
      </w:r>
      <w:r w:rsidRPr="0069264C">
        <w:rPr>
          <w:rFonts w:ascii="Times New Roman" w:hAnsi="Times New Roman"/>
          <w:sz w:val="24"/>
          <w:szCs w:val="24"/>
        </w:rPr>
        <w:t>.</w:t>
      </w:r>
    </w:p>
    <w:p w:rsidR="003D1869" w:rsidRPr="00A81611" w:rsidRDefault="003D1869" w:rsidP="003D1869">
      <w:pPr>
        <w:widowControl w:val="0"/>
        <w:tabs>
          <w:tab w:val="left" w:pos="708"/>
        </w:tabs>
        <w:spacing w:after="0" w:line="240" w:lineRule="auto"/>
        <w:ind w:firstLine="720"/>
        <w:jc w:val="both"/>
        <w:rPr>
          <w:rFonts w:ascii="Times New Roman" w:hAnsi="Times New Roman"/>
          <w:sz w:val="24"/>
          <w:szCs w:val="24"/>
        </w:rPr>
      </w:pPr>
      <w:r>
        <w:rPr>
          <w:rFonts w:ascii="Times New Roman" w:hAnsi="Times New Roman"/>
          <w:i/>
          <w:sz w:val="24"/>
          <w:szCs w:val="24"/>
        </w:rPr>
        <w:t>(38,7</w:t>
      </w:r>
      <w:r w:rsidRPr="00A81611">
        <w:rPr>
          <w:rFonts w:ascii="Times New Roman" w:hAnsi="Times New Roman"/>
          <w:i/>
          <w:sz w:val="24"/>
          <w:szCs w:val="24"/>
        </w:rPr>
        <w:t xml:space="preserve"> тыс. м</w:t>
      </w:r>
      <w:r w:rsidRPr="00A81611">
        <w:rPr>
          <w:rFonts w:ascii="Times New Roman" w:hAnsi="Times New Roman"/>
          <w:i/>
          <w:sz w:val="24"/>
          <w:szCs w:val="24"/>
          <w:vertAlign w:val="superscript"/>
        </w:rPr>
        <w:t>2</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1</w:t>
      </w:r>
      <w:r w:rsidRPr="00A81611">
        <w:rPr>
          <w:rFonts w:ascii="Times New Roman" w:hAnsi="Times New Roman"/>
          <w:i/>
          <w:sz w:val="24"/>
          <w:szCs w:val="24"/>
        </w:rPr>
        <w:t>,</w:t>
      </w:r>
      <w:r>
        <w:rPr>
          <w:rFonts w:ascii="Times New Roman" w:hAnsi="Times New Roman"/>
          <w:i/>
          <w:sz w:val="24"/>
          <w:szCs w:val="24"/>
        </w:rPr>
        <w:t>23</w:t>
      </w:r>
      <w:r w:rsidRPr="00A81611">
        <w:rPr>
          <w:rFonts w:ascii="Times New Roman" w:hAnsi="Times New Roman"/>
          <w:i/>
          <w:sz w:val="24"/>
          <w:szCs w:val="24"/>
        </w:rPr>
        <w:t>0</w:t>
      </w:r>
      <w:r>
        <w:rPr>
          <w:rFonts w:ascii="Times New Roman" w:hAnsi="Times New Roman"/>
          <w:i/>
          <w:sz w:val="24"/>
          <w:szCs w:val="24"/>
        </w:rPr>
        <w:t xml:space="preserve"> тыс. чел. ≈ 31,5</w:t>
      </w:r>
      <w:r w:rsidRPr="00A81611">
        <w:rPr>
          <w:rFonts w:ascii="Times New Roman" w:hAnsi="Times New Roman"/>
          <w:i/>
          <w:sz w:val="24"/>
          <w:szCs w:val="24"/>
        </w:rPr>
        <w:t xml:space="preserve"> м</w:t>
      </w:r>
      <w:r w:rsidRPr="00A81611">
        <w:rPr>
          <w:rFonts w:ascii="Times New Roman" w:hAnsi="Times New Roman"/>
          <w:i/>
          <w:sz w:val="24"/>
          <w:szCs w:val="24"/>
          <w:vertAlign w:val="superscript"/>
        </w:rPr>
        <w:t>2</w:t>
      </w:r>
      <w:r w:rsidRPr="00A81611">
        <w:rPr>
          <w:rFonts w:ascii="Times New Roman" w:hAnsi="Times New Roman"/>
          <w:i/>
          <w:sz w:val="24"/>
          <w:szCs w:val="24"/>
        </w:rPr>
        <w:t>/чел.</w:t>
      </w:r>
      <w:r w:rsidRPr="00A81611">
        <w:rPr>
          <w:rFonts w:ascii="Times New Roman" w:hAnsi="Times New Roman"/>
          <w:sz w:val="24"/>
          <w:szCs w:val="24"/>
        </w:rPr>
        <w:t>,</w:t>
      </w:r>
    </w:p>
    <w:p w:rsidR="003D1869" w:rsidRPr="00A81611" w:rsidRDefault="003D1869" w:rsidP="003D1869">
      <w:pPr>
        <w:widowControl w:val="0"/>
        <w:tabs>
          <w:tab w:val="left" w:pos="708"/>
        </w:tabs>
        <w:spacing w:after="0" w:line="240" w:lineRule="auto"/>
        <w:ind w:firstLine="720"/>
        <w:jc w:val="both"/>
        <w:rPr>
          <w:rFonts w:ascii="Times New Roman" w:hAnsi="Times New Roman"/>
          <w:i/>
          <w:sz w:val="24"/>
          <w:szCs w:val="24"/>
        </w:rPr>
      </w:pPr>
      <w:r>
        <w:rPr>
          <w:rFonts w:ascii="Times New Roman" w:hAnsi="Times New Roman"/>
          <w:i/>
          <w:sz w:val="24"/>
          <w:szCs w:val="24"/>
        </w:rPr>
        <w:t xml:space="preserve"> где 38,7</w:t>
      </w:r>
      <w:r w:rsidRPr="00A81611">
        <w:rPr>
          <w:rFonts w:ascii="Times New Roman" w:hAnsi="Times New Roman"/>
          <w:i/>
          <w:sz w:val="24"/>
          <w:szCs w:val="24"/>
        </w:rPr>
        <w:t xml:space="preserve"> тыс. м</w:t>
      </w:r>
      <w:proofErr w:type="gramStart"/>
      <w:r w:rsidRPr="00A81611">
        <w:rPr>
          <w:rFonts w:ascii="Times New Roman" w:hAnsi="Times New Roman"/>
          <w:i/>
          <w:sz w:val="24"/>
          <w:szCs w:val="24"/>
          <w:vertAlign w:val="superscript"/>
        </w:rPr>
        <w:t>2</w:t>
      </w:r>
      <w:proofErr w:type="gramEnd"/>
      <w:r w:rsidRPr="00A81611">
        <w:rPr>
          <w:rFonts w:ascii="Times New Roman" w:hAnsi="Times New Roman"/>
          <w:sz w:val="24"/>
          <w:szCs w:val="24"/>
          <w:vertAlign w:val="superscript"/>
        </w:rPr>
        <w:t xml:space="preserve"> </w:t>
      </w:r>
      <w:r w:rsidRPr="00A81611">
        <w:rPr>
          <w:rFonts w:ascii="Times New Roman" w:hAnsi="Times New Roman"/>
          <w:i/>
          <w:sz w:val="24"/>
          <w:szCs w:val="24"/>
        </w:rPr>
        <w:t xml:space="preserve">– планируемый жилищный фонд </w:t>
      </w:r>
      <w:r>
        <w:rPr>
          <w:rFonts w:ascii="Times New Roman" w:hAnsi="Times New Roman"/>
          <w:i/>
          <w:sz w:val="24"/>
          <w:szCs w:val="24"/>
        </w:rPr>
        <w:t xml:space="preserve">Козыревского сельского поселения </w:t>
      </w:r>
      <w:r w:rsidRPr="00A81611">
        <w:rPr>
          <w:rFonts w:ascii="Times New Roman" w:hAnsi="Times New Roman"/>
          <w:i/>
          <w:sz w:val="24"/>
          <w:szCs w:val="24"/>
        </w:rPr>
        <w:t>Камчатского края на 2020 год;</w:t>
      </w:r>
    </w:p>
    <w:p w:rsidR="003D1869" w:rsidRPr="00A81611" w:rsidRDefault="003D1869" w:rsidP="003D1869">
      <w:pPr>
        <w:widowControl w:val="0"/>
        <w:tabs>
          <w:tab w:val="left" w:pos="708"/>
        </w:tabs>
        <w:spacing w:after="0" w:line="240" w:lineRule="auto"/>
        <w:ind w:left="1191"/>
        <w:jc w:val="both"/>
        <w:rPr>
          <w:rFonts w:ascii="Times New Roman" w:hAnsi="Times New Roman"/>
          <w:i/>
          <w:sz w:val="24"/>
          <w:szCs w:val="24"/>
        </w:rPr>
      </w:pPr>
      <w:r>
        <w:rPr>
          <w:rFonts w:ascii="Times New Roman" w:hAnsi="Times New Roman"/>
          <w:i/>
          <w:sz w:val="24"/>
          <w:szCs w:val="24"/>
        </w:rPr>
        <w:t>1</w:t>
      </w:r>
      <w:r w:rsidRPr="00A81611">
        <w:rPr>
          <w:rFonts w:ascii="Times New Roman" w:hAnsi="Times New Roman"/>
          <w:i/>
          <w:sz w:val="24"/>
          <w:szCs w:val="24"/>
        </w:rPr>
        <w:t>,</w:t>
      </w:r>
      <w:r>
        <w:rPr>
          <w:rFonts w:ascii="Times New Roman" w:hAnsi="Times New Roman"/>
          <w:i/>
          <w:sz w:val="24"/>
          <w:szCs w:val="24"/>
        </w:rPr>
        <w:t>23</w:t>
      </w:r>
      <w:r w:rsidRPr="00A81611">
        <w:rPr>
          <w:rFonts w:ascii="Times New Roman" w:hAnsi="Times New Roman"/>
          <w:i/>
          <w:sz w:val="24"/>
          <w:szCs w:val="24"/>
        </w:rPr>
        <w:t xml:space="preserve">0 тыс. чел. – проектная численность </w:t>
      </w:r>
      <w:r>
        <w:rPr>
          <w:rFonts w:ascii="Times New Roman" w:hAnsi="Times New Roman"/>
          <w:i/>
          <w:sz w:val="24"/>
          <w:szCs w:val="24"/>
        </w:rPr>
        <w:t xml:space="preserve">населения Козыревского сельского </w:t>
      </w:r>
      <w:r w:rsidRPr="00A81611">
        <w:rPr>
          <w:rFonts w:ascii="Times New Roman" w:hAnsi="Times New Roman"/>
          <w:i/>
          <w:sz w:val="24"/>
          <w:szCs w:val="24"/>
        </w:rPr>
        <w:t xml:space="preserve"> Камчатского края на 2020 год (таблица 3)). </w:t>
      </w:r>
    </w:p>
    <w:p w:rsidR="003D1869" w:rsidRPr="00A81611" w:rsidRDefault="003D1869" w:rsidP="003D1869">
      <w:pPr>
        <w:tabs>
          <w:tab w:val="left" w:pos="360"/>
          <w:tab w:val="left" w:pos="1289"/>
          <w:tab w:val="left" w:pos="9740"/>
        </w:tabs>
        <w:suppressAutoHyphens/>
        <w:spacing w:after="0" w:line="240" w:lineRule="auto"/>
        <w:ind w:firstLine="709"/>
        <w:jc w:val="both"/>
        <w:rPr>
          <w:rFonts w:ascii="Bookman Old Style" w:hAnsi="Bookman Old Style" w:cs="Bookman Old Style"/>
          <w:sz w:val="24"/>
          <w:szCs w:val="24"/>
          <w:lang w:eastAsia="ar-SA"/>
        </w:rPr>
      </w:pPr>
    </w:p>
    <w:p w:rsidR="003D1869" w:rsidRPr="00A81611" w:rsidRDefault="003D1869" w:rsidP="003D1869">
      <w:pPr>
        <w:tabs>
          <w:tab w:val="left" w:pos="360"/>
          <w:tab w:val="left" w:pos="1289"/>
          <w:tab w:val="left" w:pos="9740"/>
        </w:tabs>
        <w:suppressAutoHyphens/>
        <w:spacing w:after="0" w:line="240" w:lineRule="auto"/>
        <w:ind w:firstLine="709"/>
        <w:jc w:val="both"/>
        <w:rPr>
          <w:rFonts w:ascii="Bookman Old Style" w:hAnsi="Bookman Old Style" w:cs="Bookman Old Style"/>
          <w:color w:val="FF0000"/>
          <w:sz w:val="24"/>
          <w:szCs w:val="24"/>
          <w:lang w:eastAsia="ar-SA"/>
        </w:rPr>
      </w:pPr>
    </w:p>
    <w:p w:rsidR="003D1869" w:rsidRPr="0093514E" w:rsidRDefault="003D1869" w:rsidP="003D1869">
      <w:pPr>
        <w:widowControl w:val="0"/>
        <w:tabs>
          <w:tab w:val="left" w:pos="708"/>
        </w:tabs>
        <w:spacing w:after="0" w:line="240" w:lineRule="auto"/>
        <w:jc w:val="center"/>
        <w:rPr>
          <w:rFonts w:ascii="Times New Roman" w:hAnsi="Times New Roman"/>
          <w:b/>
          <w:i/>
          <w:sz w:val="24"/>
          <w:szCs w:val="24"/>
        </w:rPr>
      </w:pPr>
      <w:r w:rsidRPr="0093514E">
        <w:rPr>
          <w:rFonts w:ascii="Times New Roman" w:hAnsi="Times New Roman"/>
          <w:b/>
          <w:i/>
          <w:caps/>
          <w:sz w:val="24"/>
          <w:szCs w:val="24"/>
        </w:rPr>
        <w:t>О</w:t>
      </w:r>
      <w:r w:rsidRPr="0093514E">
        <w:rPr>
          <w:rFonts w:ascii="Times New Roman" w:hAnsi="Times New Roman"/>
          <w:b/>
          <w:i/>
          <w:sz w:val="24"/>
          <w:szCs w:val="24"/>
        </w:rPr>
        <w:t>пределение расчетной минимальной обеспеченности</w:t>
      </w:r>
    </w:p>
    <w:p w:rsidR="003D1869" w:rsidRPr="0093514E" w:rsidRDefault="003D1869" w:rsidP="003D1869">
      <w:pPr>
        <w:widowControl w:val="0"/>
        <w:tabs>
          <w:tab w:val="left" w:pos="708"/>
        </w:tabs>
        <w:spacing w:after="0" w:line="240" w:lineRule="auto"/>
        <w:jc w:val="center"/>
        <w:rPr>
          <w:rFonts w:ascii="Times New Roman" w:hAnsi="Times New Roman"/>
          <w:b/>
          <w:i/>
          <w:sz w:val="24"/>
          <w:szCs w:val="24"/>
        </w:rPr>
      </w:pPr>
      <w:r w:rsidRPr="0093514E">
        <w:rPr>
          <w:rFonts w:ascii="Times New Roman" w:hAnsi="Times New Roman"/>
          <w:b/>
          <w:i/>
          <w:sz w:val="24"/>
          <w:szCs w:val="24"/>
        </w:rPr>
        <w:t xml:space="preserve">общей площадью жилых помещений в среднем по </w:t>
      </w:r>
      <w:r>
        <w:rPr>
          <w:rFonts w:ascii="Times New Roman" w:hAnsi="Times New Roman"/>
          <w:b/>
          <w:i/>
          <w:sz w:val="24"/>
          <w:szCs w:val="24"/>
        </w:rPr>
        <w:t>Козыревскому сельскому поселению</w:t>
      </w:r>
      <w:r w:rsidRPr="0093514E">
        <w:rPr>
          <w:rFonts w:ascii="Times New Roman" w:hAnsi="Times New Roman"/>
          <w:b/>
          <w:i/>
          <w:sz w:val="24"/>
          <w:szCs w:val="24"/>
        </w:rPr>
        <w:t xml:space="preserve"> Камчатского края на расчетный срок (2030 год)</w:t>
      </w:r>
    </w:p>
    <w:p w:rsidR="003D1869" w:rsidRPr="0093514E" w:rsidRDefault="003D1869" w:rsidP="003D1869">
      <w:pPr>
        <w:tabs>
          <w:tab w:val="left" w:pos="708"/>
        </w:tabs>
        <w:spacing w:after="0" w:line="240" w:lineRule="auto"/>
        <w:jc w:val="center"/>
        <w:outlineLvl w:val="0"/>
        <w:rPr>
          <w:rFonts w:ascii="Times New Roman" w:hAnsi="Times New Roman"/>
          <w:b/>
          <w:sz w:val="24"/>
          <w:szCs w:val="24"/>
        </w:rPr>
      </w:pPr>
    </w:p>
    <w:p w:rsidR="003D1869" w:rsidRPr="0093514E" w:rsidRDefault="003D1869" w:rsidP="003D1869">
      <w:pPr>
        <w:widowControl w:val="0"/>
        <w:spacing w:after="0" w:line="240" w:lineRule="auto"/>
        <w:ind w:firstLine="709"/>
        <w:jc w:val="both"/>
        <w:rPr>
          <w:rFonts w:ascii="Times New Roman" w:hAnsi="Times New Roman"/>
          <w:sz w:val="24"/>
          <w:szCs w:val="24"/>
        </w:rPr>
      </w:pPr>
      <w:r w:rsidRPr="0093514E">
        <w:rPr>
          <w:rFonts w:ascii="Times New Roman" w:hAnsi="Times New Roman"/>
          <w:sz w:val="24"/>
          <w:szCs w:val="24"/>
        </w:rPr>
        <w:t xml:space="preserve">Проектная численность  населения </w:t>
      </w:r>
      <w:r>
        <w:rPr>
          <w:rFonts w:ascii="Times New Roman" w:hAnsi="Times New Roman"/>
          <w:sz w:val="24"/>
          <w:szCs w:val="24"/>
        </w:rPr>
        <w:t xml:space="preserve">Козыревского сельского поселения </w:t>
      </w:r>
      <w:r w:rsidRPr="0093514E">
        <w:rPr>
          <w:rFonts w:ascii="Times New Roman" w:hAnsi="Times New Roman"/>
          <w:sz w:val="24"/>
          <w:szCs w:val="24"/>
        </w:rPr>
        <w:t>на расчетн</w:t>
      </w:r>
      <w:r>
        <w:rPr>
          <w:rFonts w:ascii="Times New Roman" w:hAnsi="Times New Roman"/>
          <w:sz w:val="24"/>
          <w:szCs w:val="24"/>
        </w:rPr>
        <w:t>ый срок (2030 год) составит 1,215</w:t>
      </w:r>
      <w:r w:rsidRPr="0093514E">
        <w:rPr>
          <w:rFonts w:ascii="Times New Roman" w:hAnsi="Times New Roman"/>
          <w:sz w:val="24"/>
          <w:szCs w:val="24"/>
        </w:rPr>
        <w:t xml:space="preserve"> тыс. чел.</w:t>
      </w:r>
    </w:p>
    <w:p w:rsidR="003D1869" w:rsidRPr="0093514E" w:rsidRDefault="003D1869" w:rsidP="003D1869">
      <w:pPr>
        <w:tabs>
          <w:tab w:val="left" w:pos="360"/>
          <w:tab w:val="left" w:pos="1289"/>
          <w:tab w:val="left" w:pos="9740"/>
        </w:tabs>
        <w:suppressAutoHyphens/>
        <w:spacing w:after="0" w:line="240" w:lineRule="auto"/>
        <w:ind w:firstLine="709"/>
        <w:jc w:val="both"/>
        <w:rPr>
          <w:rFonts w:ascii="Times New Roman" w:hAnsi="Times New Roman"/>
          <w:sz w:val="24"/>
          <w:szCs w:val="24"/>
        </w:rPr>
      </w:pPr>
      <w:r w:rsidRPr="0093514E">
        <w:rPr>
          <w:rFonts w:ascii="Times New Roman" w:hAnsi="Times New Roman"/>
          <w:sz w:val="24"/>
          <w:szCs w:val="24"/>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proofErr w:type="gramStart"/>
      <w:r w:rsidRPr="0093514E">
        <w:rPr>
          <w:rFonts w:ascii="Times New Roman" w:hAnsi="Times New Roman"/>
          <w:sz w:val="24"/>
          <w:szCs w:val="24"/>
          <w:vertAlign w:val="superscript"/>
          <w:lang w:eastAsia="ar-SA"/>
        </w:rPr>
        <w:t>2</w:t>
      </w:r>
      <w:proofErr w:type="gramEnd"/>
      <w:r w:rsidRPr="0093514E">
        <w:rPr>
          <w:rFonts w:ascii="Times New Roman" w:hAnsi="Times New Roman"/>
          <w:sz w:val="24"/>
          <w:szCs w:val="24"/>
          <w:lang w:eastAsia="ar-SA"/>
        </w:rPr>
        <w:t>.</w:t>
      </w:r>
      <w:r w:rsidRPr="0093514E">
        <w:rPr>
          <w:rFonts w:ascii="Times New Roman" w:hAnsi="Times New Roman"/>
          <w:sz w:val="24"/>
          <w:szCs w:val="24"/>
        </w:rPr>
        <w:t xml:space="preserve"> На жилой фонд в </w:t>
      </w:r>
      <w:r>
        <w:rPr>
          <w:rFonts w:ascii="Times New Roman" w:hAnsi="Times New Roman"/>
          <w:sz w:val="24"/>
          <w:szCs w:val="24"/>
        </w:rPr>
        <w:t xml:space="preserve">Козыревском сельском поселении  приходиться ≈ </w:t>
      </w:r>
      <w:r w:rsidRPr="0093514E">
        <w:rPr>
          <w:rFonts w:ascii="Times New Roman" w:hAnsi="Times New Roman"/>
          <w:sz w:val="24"/>
          <w:szCs w:val="24"/>
        </w:rPr>
        <w:t xml:space="preserve"> </w:t>
      </w:r>
      <w:r>
        <w:rPr>
          <w:rFonts w:ascii="Times New Roman" w:hAnsi="Times New Roman"/>
          <w:sz w:val="24"/>
          <w:szCs w:val="24"/>
        </w:rPr>
        <w:t>39,2кв.м.</w:t>
      </w:r>
    </w:p>
    <w:p w:rsidR="003D1869" w:rsidRPr="0093514E" w:rsidRDefault="003D1869" w:rsidP="003D1869">
      <w:pPr>
        <w:widowControl w:val="0"/>
        <w:tabs>
          <w:tab w:val="left" w:pos="708"/>
        </w:tabs>
        <w:spacing w:after="0" w:line="240" w:lineRule="auto"/>
        <w:ind w:firstLine="709"/>
        <w:jc w:val="both"/>
        <w:rPr>
          <w:rFonts w:ascii="Times New Roman" w:hAnsi="Times New Roman"/>
          <w:sz w:val="24"/>
          <w:szCs w:val="24"/>
        </w:rPr>
      </w:pPr>
      <w:r w:rsidRPr="0093514E">
        <w:rPr>
          <w:rFonts w:ascii="Times New Roman" w:hAnsi="Times New Roman"/>
          <w:sz w:val="24"/>
          <w:szCs w:val="24"/>
        </w:rPr>
        <w:t>Таким образом, расчетная минимальная обеспеченность</w:t>
      </w:r>
      <w:r w:rsidRPr="0093514E">
        <w:rPr>
          <w:rFonts w:ascii="Times New Roman" w:hAnsi="Times New Roman"/>
          <w:caps/>
          <w:sz w:val="24"/>
          <w:szCs w:val="24"/>
        </w:rPr>
        <w:t xml:space="preserve"> </w:t>
      </w:r>
      <w:r w:rsidRPr="0093514E">
        <w:rPr>
          <w:rFonts w:ascii="Times New Roman" w:hAnsi="Times New Roman"/>
          <w:sz w:val="24"/>
          <w:szCs w:val="24"/>
        </w:rPr>
        <w:t xml:space="preserve">общей площадью жилых помещений по сельским населенным пунктам </w:t>
      </w:r>
      <w:r w:rsidRPr="0093514E">
        <w:rPr>
          <w:rFonts w:ascii="Times New Roman" w:hAnsi="Times New Roman"/>
          <w:sz w:val="24"/>
          <w:szCs w:val="24"/>
          <w:lang w:eastAsia="ar-SA"/>
        </w:rPr>
        <w:t xml:space="preserve">Камчатского края </w:t>
      </w:r>
      <w:r w:rsidRPr="0093514E">
        <w:rPr>
          <w:rFonts w:ascii="Times New Roman" w:hAnsi="Times New Roman"/>
          <w:sz w:val="24"/>
          <w:szCs w:val="24"/>
        </w:rPr>
        <w:t xml:space="preserve">на расчетный срок (2030 год) составит </w:t>
      </w:r>
      <w:r>
        <w:rPr>
          <w:rFonts w:ascii="Times New Roman" w:hAnsi="Times New Roman"/>
          <w:b/>
          <w:sz w:val="24"/>
          <w:szCs w:val="24"/>
        </w:rPr>
        <w:t>32,3</w:t>
      </w:r>
      <w:r w:rsidRPr="0093514E">
        <w:rPr>
          <w:rFonts w:ascii="Times New Roman" w:hAnsi="Times New Roman"/>
          <w:b/>
          <w:sz w:val="24"/>
          <w:szCs w:val="24"/>
        </w:rPr>
        <w:t xml:space="preserve"> м</w:t>
      </w:r>
      <w:proofErr w:type="gramStart"/>
      <w:r w:rsidRPr="0093514E">
        <w:rPr>
          <w:rFonts w:ascii="Times New Roman" w:hAnsi="Times New Roman"/>
          <w:b/>
          <w:sz w:val="24"/>
          <w:szCs w:val="24"/>
          <w:vertAlign w:val="superscript"/>
        </w:rPr>
        <w:t>2</w:t>
      </w:r>
      <w:proofErr w:type="gramEnd"/>
      <w:r w:rsidRPr="0093514E">
        <w:rPr>
          <w:rFonts w:ascii="Times New Roman" w:hAnsi="Times New Roman"/>
          <w:b/>
          <w:sz w:val="24"/>
          <w:szCs w:val="24"/>
        </w:rPr>
        <w:t>/чел.</w:t>
      </w:r>
    </w:p>
    <w:p w:rsidR="003D1869" w:rsidRPr="0093514E" w:rsidRDefault="003D1869" w:rsidP="003D1869">
      <w:pPr>
        <w:widowControl w:val="0"/>
        <w:tabs>
          <w:tab w:val="left" w:pos="708"/>
        </w:tabs>
        <w:spacing w:after="0" w:line="240" w:lineRule="auto"/>
        <w:ind w:firstLine="720"/>
        <w:jc w:val="both"/>
        <w:rPr>
          <w:rFonts w:ascii="Times New Roman" w:hAnsi="Times New Roman"/>
          <w:i/>
          <w:sz w:val="24"/>
          <w:szCs w:val="24"/>
        </w:rPr>
      </w:pPr>
      <w:r>
        <w:rPr>
          <w:rFonts w:ascii="Times New Roman" w:hAnsi="Times New Roman"/>
          <w:i/>
          <w:sz w:val="24"/>
          <w:szCs w:val="24"/>
        </w:rPr>
        <w:t>(39,2</w:t>
      </w:r>
      <w:r w:rsidRPr="0093514E">
        <w:rPr>
          <w:rFonts w:ascii="Times New Roman" w:hAnsi="Times New Roman"/>
          <w:i/>
          <w:sz w:val="24"/>
          <w:szCs w:val="24"/>
        </w:rPr>
        <w:t xml:space="preserve"> тыс. м</w:t>
      </w:r>
      <w:r w:rsidRPr="0093514E">
        <w:rPr>
          <w:rFonts w:ascii="Times New Roman" w:hAnsi="Times New Roman"/>
          <w:i/>
          <w:sz w:val="24"/>
          <w:szCs w:val="24"/>
          <w:vertAlign w:val="superscript"/>
        </w:rPr>
        <w:t>2</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1,215 тыс. чел. ≈ 32,3</w:t>
      </w:r>
      <w:r w:rsidRPr="0093514E">
        <w:rPr>
          <w:rFonts w:ascii="Times New Roman" w:hAnsi="Times New Roman"/>
          <w:i/>
          <w:sz w:val="24"/>
          <w:szCs w:val="24"/>
        </w:rPr>
        <w:t>м</w:t>
      </w:r>
      <w:r w:rsidRPr="0093514E">
        <w:rPr>
          <w:rFonts w:ascii="Times New Roman" w:hAnsi="Times New Roman"/>
          <w:i/>
          <w:sz w:val="24"/>
          <w:szCs w:val="24"/>
          <w:vertAlign w:val="superscript"/>
        </w:rPr>
        <w:t>2</w:t>
      </w:r>
      <w:r w:rsidRPr="0093514E">
        <w:rPr>
          <w:rFonts w:ascii="Times New Roman" w:hAnsi="Times New Roman"/>
          <w:i/>
          <w:sz w:val="24"/>
          <w:szCs w:val="24"/>
        </w:rPr>
        <w:t>/чел.,</w:t>
      </w:r>
    </w:p>
    <w:p w:rsidR="003D1869" w:rsidRPr="0093514E" w:rsidRDefault="003D1869" w:rsidP="003D1869">
      <w:pPr>
        <w:widowControl w:val="0"/>
        <w:tabs>
          <w:tab w:val="left" w:pos="708"/>
        </w:tabs>
        <w:spacing w:after="0" w:line="240" w:lineRule="auto"/>
        <w:ind w:firstLine="720"/>
        <w:jc w:val="both"/>
        <w:rPr>
          <w:rFonts w:ascii="Times New Roman" w:hAnsi="Times New Roman"/>
          <w:i/>
          <w:sz w:val="24"/>
          <w:szCs w:val="24"/>
        </w:rPr>
      </w:pPr>
      <w:r>
        <w:rPr>
          <w:rFonts w:ascii="Times New Roman" w:hAnsi="Times New Roman"/>
          <w:i/>
          <w:sz w:val="24"/>
          <w:szCs w:val="24"/>
        </w:rPr>
        <w:t xml:space="preserve"> где 38,7</w:t>
      </w:r>
      <w:r w:rsidRPr="0093514E">
        <w:rPr>
          <w:rFonts w:ascii="Times New Roman" w:hAnsi="Times New Roman"/>
          <w:i/>
          <w:sz w:val="24"/>
          <w:szCs w:val="24"/>
        </w:rPr>
        <w:t xml:space="preserve"> тыс. м</w:t>
      </w:r>
      <w:proofErr w:type="gramStart"/>
      <w:r w:rsidRPr="0093514E">
        <w:rPr>
          <w:rFonts w:ascii="Times New Roman" w:hAnsi="Times New Roman"/>
          <w:i/>
          <w:sz w:val="24"/>
          <w:szCs w:val="24"/>
          <w:vertAlign w:val="superscript"/>
        </w:rPr>
        <w:t>2</w:t>
      </w:r>
      <w:proofErr w:type="gramEnd"/>
      <w:r w:rsidRPr="0093514E">
        <w:rPr>
          <w:rFonts w:ascii="Times New Roman" w:hAnsi="Times New Roman"/>
          <w:sz w:val="24"/>
          <w:szCs w:val="24"/>
          <w:vertAlign w:val="superscript"/>
        </w:rPr>
        <w:t xml:space="preserve"> </w:t>
      </w:r>
      <w:r w:rsidRPr="0093514E">
        <w:rPr>
          <w:rFonts w:ascii="Times New Roman" w:hAnsi="Times New Roman"/>
          <w:i/>
          <w:sz w:val="24"/>
          <w:szCs w:val="24"/>
        </w:rPr>
        <w:t>– планируемый жилищный фонд</w:t>
      </w:r>
      <w:r>
        <w:rPr>
          <w:rFonts w:ascii="Times New Roman" w:hAnsi="Times New Roman"/>
          <w:i/>
          <w:sz w:val="24"/>
          <w:szCs w:val="24"/>
        </w:rPr>
        <w:t xml:space="preserve"> Козыревского сельского поселения  </w:t>
      </w:r>
      <w:r w:rsidRPr="0093514E">
        <w:rPr>
          <w:rFonts w:ascii="Times New Roman" w:hAnsi="Times New Roman"/>
          <w:i/>
          <w:sz w:val="24"/>
          <w:szCs w:val="24"/>
        </w:rPr>
        <w:t xml:space="preserve"> Камчатского края на 2030 год;</w:t>
      </w:r>
    </w:p>
    <w:p w:rsidR="003D1869" w:rsidRPr="0093514E" w:rsidRDefault="003D1869" w:rsidP="003D1869">
      <w:pPr>
        <w:widowControl w:val="0"/>
        <w:tabs>
          <w:tab w:val="left" w:pos="708"/>
        </w:tabs>
        <w:spacing w:after="0" w:line="240" w:lineRule="auto"/>
        <w:ind w:left="1191"/>
        <w:jc w:val="both"/>
        <w:rPr>
          <w:rFonts w:ascii="Times New Roman" w:hAnsi="Times New Roman"/>
          <w:i/>
          <w:sz w:val="24"/>
          <w:szCs w:val="24"/>
        </w:rPr>
      </w:pPr>
      <w:r>
        <w:rPr>
          <w:rFonts w:ascii="Times New Roman" w:hAnsi="Times New Roman"/>
          <w:i/>
          <w:sz w:val="24"/>
          <w:szCs w:val="24"/>
        </w:rPr>
        <w:t>1,215</w:t>
      </w:r>
      <w:r w:rsidRPr="0093514E">
        <w:rPr>
          <w:rFonts w:ascii="Times New Roman" w:hAnsi="Times New Roman"/>
          <w:i/>
          <w:sz w:val="24"/>
          <w:szCs w:val="24"/>
        </w:rPr>
        <w:t xml:space="preserve"> тыс. чел. – проектная численность </w:t>
      </w:r>
      <w:r>
        <w:rPr>
          <w:rFonts w:ascii="Times New Roman" w:hAnsi="Times New Roman"/>
          <w:i/>
          <w:sz w:val="24"/>
          <w:szCs w:val="24"/>
        </w:rPr>
        <w:t xml:space="preserve">населения Козыревского сельского поселения сельского </w:t>
      </w:r>
      <w:r w:rsidRPr="0093514E">
        <w:rPr>
          <w:rFonts w:ascii="Times New Roman" w:hAnsi="Times New Roman"/>
          <w:i/>
          <w:sz w:val="24"/>
          <w:szCs w:val="24"/>
        </w:rPr>
        <w:t xml:space="preserve">Камчатского края на 2030 год (таблица 3)). </w:t>
      </w:r>
    </w:p>
    <w:p w:rsidR="003D1869" w:rsidRPr="0093514E" w:rsidRDefault="003D1869" w:rsidP="003D1869">
      <w:pPr>
        <w:widowControl w:val="0"/>
        <w:tabs>
          <w:tab w:val="left" w:pos="708"/>
        </w:tabs>
        <w:spacing w:after="0" w:line="240" w:lineRule="auto"/>
        <w:ind w:firstLine="720"/>
        <w:jc w:val="both"/>
        <w:rPr>
          <w:rFonts w:ascii="Times New Roman" w:hAnsi="Times New Roman"/>
          <w:b/>
          <w:sz w:val="24"/>
          <w:szCs w:val="24"/>
        </w:rPr>
      </w:pPr>
    </w:p>
    <w:p w:rsidR="003D1869" w:rsidRPr="0093514E" w:rsidRDefault="003D1869" w:rsidP="003D1869">
      <w:pPr>
        <w:widowControl w:val="0"/>
        <w:spacing w:after="0" w:line="240" w:lineRule="auto"/>
        <w:ind w:firstLine="720"/>
        <w:jc w:val="both"/>
        <w:rPr>
          <w:rFonts w:ascii="Times New Roman" w:hAnsi="Times New Roman"/>
          <w:sz w:val="24"/>
          <w:szCs w:val="24"/>
        </w:rPr>
      </w:pPr>
      <w:r w:rsidRPr="00951A4E">
        <w:rPr>
          <w:rFonts w:ascii="Times New Roman" w:hAnsi="Times New Roman"/>
          <w:sz w:val="26"/>
          <w:szCs w:val="26"/>
        </w:rPr>
        <w:br w:type="page"/>
      </w:r>
      <w:r w:rsidRPr="0093514E">
        <w:rPr>
          <w:rFonts w:ascii="Times New Roman" w:hAnsi="Times New Roman"/>
          <w:sz w:val="24"/>
          <w:szCs w:val="24"/>
        </w:rPr>
        <w:lastRenderedPageBreak/>
        <w:t>Таким образом,</w:t>
      </w:r>
      <w:r w:rsidRPr="0093514E">
        <w:rPr>
          <w:rFonts w:ascii="Times New Roman" w:hAnsi="Times New Roman"/>
          <w:b/>
          <w:sz w:val="24"/>
          <w:szCs w:val="24"/>
        </w:rPr>
        <w:t xml:space="preserve"> </w:t>
      </w:r>
      <w:r w:rsidRPr="0093514E">
        <w:rPr>
          <w:rFonts w:ascii="Times New Roman" w:hAnsi="Times New Roman"/>
          <w:bCs/>
          <w:sz w:val="24"/>
          <w:szCs w:val="24"/>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93514E">
        <w:rPr>
          <w:rFonts w:ascii="Times New Roman" w:hAnsi="Times New Roman"/>
          <w:sz w:val="24"/>
          <w:szCs w:val="24"/>
        </w:rPr>
        <w:t>составят:</w:t>
      </w:r>
    </w:p>
    <w:p w:rsidR="003D1869" w:rsidRPr="0093514E" w:rsidRDefault="003D1869" w:rsidP="003D1869">
      <w:pPr>
        <w:widowControl w:val="0"/>
        <w:spacing w:before="120" w:after="0" w:line="240" w:lineRule="auto"/>
        <w:ind w:firstLine="720"/>
        <w:jc w:val="right"/>
        <w:rPr>
          <w:rFonts w:ascii="Times New Roman" w:hAnsi="Times New Roman"/>
          <w:sz w:val="24"/>
          <w:szCs w:val="24"/>
        </w:rPr>
      </w:pPr>
      <w:r w:rsidRPr="0093514E">
        <w:rPr>
          <w:rFonts w:ascii="Times New Roman" w:hAnsi="Times New Roman"/>
          <w:sz w:val="24"/>
          <w:szCs w:val="24"/>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2849"/>
        <w:gridCol w:w="1796"/>
        <w:gridCol w:w="1796"/>
      </w:tblGrid>
      <w:tr w:rsidR="003D1869" w:rsidRPr="00951A4E" w:rsidTr="003D1869">
        <w:trPr>
          <w:trHeight w:val="312"/>
          <w:jc w:val="center"/>
        </w:trPr>
        <w:tc>
          <w:tcPr>
            <w:tcW w:w="3638" w:type="dxa"/>
            <w:shd w:val="clear" w:color="auto" w:fill="auto"/>
            <w:vAlign w:val="center"/>
          </w:tcPr>
          <w:p w:rsidR="003D1869" w:rsidRPr="00951A4E" w:rsidRDefault="003D1869" w:rsidP="003D1869">
            <w:pPr>
              <w:widowControl w:val="0"/>
              <w:tabs>
                <w:tab w:val="left" w:pos="7740"/>
              </w:tabs>
              <w:spacing w:after="0" w:line="264" w:lineRule="auto"/>
              <w:ind w:left="-57" w:right="-57"/>
              <w:jc w:val="center"/>
              <w:rPr>
                <w:rFonts w:ascii="Times New Roman" w:hAnsi="Times New Roman"/>
                <w:b/>
              </w:rPr>
            </w:pPr>
            <w:r w:rsidRPr="00951A4E">
              <w:rPr>
                <w:rFonts w:ascii="Times New Roman" w:hAnsi="Times New Roman"/>
                <w:b/>
              </w:rPr>
              <w:t>Наименование показателей</w:t>
            </w:r>
          </w:p>
        </w:tc>
        <w:tc>
          <w:tcPr>
            <w:tcW w:w="6441" w:type="dxa"/>
            <w:gridSpan w:val="3"/>
            <w:shd w:val="clear" w:color="auto" w:fill="auto"/>
            <w:vAlign w:val="center"/>
          </w:tcPr>
          <w:p w:rsidR="003D1869" w:rsidRPr="00951A4E" w:rsidRDefault="003D1869" w:rsidP="003D1869">
            <w:pPr>
              <w:widowControl w:val="0"/>
              <w:tabs>
                <w:tab w:val="left" w:pos="7740"/>
              </w:tabs>
              <w:suppressAutoHyphens/>
              <w:spacing w:after="0" w:line="264" w:lineRule="auto"/>
              <w:ind w:left="-57" w:right="-57"/>
              <w:jc w:val="center"/>
              <w:rPr>
                <w:rFonts w:ascii="Times New Roman" w:hAnsi="Times New Roman"/>
                <w:b/>
              </w:rPr>
            </w:pPr>
            <w:r w:rsidRPr="00951A4E">
              <w:rPr>
                <w:rFonts w:ascii="Times New Roman" w:hAnsi="Times New Roman"/>
                <w:b/>
              </w:rPr>
              <w:t>Значение расчетных показателей</w:t>
            </w:r>
          </w:p>
        </w:tc>
      </w:tr>
      <w:tr w:rsidR="003D1869" w:rsidRPr="00951A4E" w:rsidTr="003D1869">
        <w:tblPrEx>
          <w:tblBorders>
            <w:bottom w:val="single" w:sz="4" w:space="0" w:color="auto"/>
          </w:tblBorders>
        </w:tblPrEx>
        <w:trPr>
          <w:trHeight w:val="312"/>
          <w:jc w:val="center"/>
        </w:trPr>
        <w:tc>
          <w:tcPr>
            <w:tcW w:w="3638" w:type="dxa"/>
            <w:vMerge w:val="restart"/>
            <w:shd w:val="clear" w:color="auto" w:fill="auto"/>
          </w:tcPr>
          <w:p w:rsidR="003D1869" w:rsidRPr="00951A4E" w:rsidRDefault="003D1869" w:rsidP="003D1869">
            <w:pPr>
              <w:widowControl w:val="0"/>
              <w:tabs>
                <w:tab w:val="left" w:pos="7740"/>
              </w:tabs>
              <w:suppressAutoHyphens/>
              <w:spacing w:after="0" w:line="264" w:lineRule="auto"/>
              <w:ind w:right="-57"/>
              <w:rPr>
                <w:rFonts w:ascii="Times New Roman" w:hAnsi="Times New Roman"/>
                <w:bCs/>
              </w:rPr>
            </w:pPr>
            <w:r w:rsidRPr="00951A4E">
              <w:rPr>
                <w:rFonts w:ascii="Times New Roman" w:hAnsi="Times New Roman"/>
                <w:bCs/>
              </w:rPr>
              <w:t>Расчетная минимальная обеспеченность общей площадью жилых помещений</w:t>
            </w:r>
          </w:p>
          <w:p w:rsidR="003D1869" w:rsidRPr="00951A4E" w:rsidRDefault="003D1869" w:rsidP="003D1869">
            <w:pPr>
              <w:widowControl w:val="0"/>
              <w:tabs>
                <w:tab w:val="left" w:pos="7740"/>
              </w:tabs>
              <w:spacing w:after="0" w:line="264" w:lineRule="auto"/>
              <w:ind w:right="-57"/>
              <w:rPr>
                <w:rFonts w:ascii="Times New Roman" w:hAnsi="Times New Roman"/>
                <w:bCs/>
              </w:rPr>
            </w:pPr>
            <w:r w:rsidRPr="00951A4E">
              <w:rPr>
                <w:rFonts w:ascii="Times New Roman" w:hAnsi="Times New Roman"/>
                <w:bCs/>
              </w:rPr>
              <w:t>(в среднем по Камчатскому краю)</w:t>
            </w:r>
          </w:p>
        </w:tc>
        <w:tc>
          <w:tcPr>
            <w:tcW w:w="2849" w:type="dxa"/>
            <w:vMerge w:val="restart"/>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sidRPr="00951A4E">
              <w:rPr>
                <w:rFonts w:ascii="Times New Roman" w:hAnsi="Times New Roman"/>
              </w:rPr>
              <w:t>Фактические показатели</w:t>
            </w:r>
          </w:p>
          <w:p w:rsidR="003D1869" w:rsidRPr="00951A4E" w:rsidRDefault="003D1869" w:rsidP="003D1869">
            <w:pPr>
              <w:widowControl w:val="0"/>
              <w:spacing w:after="0" w:line="264" w:lineRule="auto"/>
              <w:jc w:val="center"/>
              <w:rPr>
                <w:rFonts w:ascii="Times New Roman" w:hAnsi="Times New Roman"/>
              </w:rPr>
            </w:pPr>
            <w:r w:rsidRPr="00951A4E">
              <w:rPr>
                <w:rFonts w:ascii="Times New Roman" w:hAnsi="Times New Roman"/>
              </w:rPr>
              <w:t xml:space="preserve">на 01.01.2015 </w:t>
            </w:r>
          </w:p>
        </w:tc>
        <w:tc>
          <w:tcPr>
            <w:tcW w:w="3592" w:type="dxa"/>
            <w:gridSpan w:val="2"/>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sidRPr="00951A4E">
              <w:rPr>
                <w:rFonts w:ascii="Times New Roman" w:hAnsi="Times New Roman"/>
              </w:rPr>
              <w:t>Показатели на расчетные периоды</w:t>
            </w:r>
          </w:p>
        </w:tc>
      </w:tr>
      <w:tr w:rsidR="003D1869" w:rsidRPr="00951A4E" w:rsidTr="003D1869">
        <w:tblPrEx>
          <w:tblBorders>
            <w:bottom w:val="single" w:sz="4" w:space="0" w:color="auto"/>
          </w:tblBorders>
        </w:tblPrEx>
        <w:trPr>
          <w:trHeight w:val="312"/>
          <w:jc w:val="center"/>
        </w:trPr>
        <w:tc>
          <w:tcPr>
            <w:tcW w:w="3638" w:type="dxa"/>
            <w:vMerge/>
            <w:shd w:val="clear" w:color="auto" w:fill="auto"/>
          </w:tcPr>
          <w:p w:rsidR="003D1869" w:rsidRPr="00951A4E" w:rsidRDefault="003D1869" w:rsidP="003D1869">
            <w:pPr>
              <w:widowControl w:val="0"/>
              <w:tabs>
                <w:tab w:val="left" w:pos="7740"/>
              </w:tabs>
              <w:spacing w:after="0" w:line="264" w:lineRule="auto"/>
              <w:ind w:right="-57"/>
              <w:rPr>
                <w:rFonts w:ascii="Times New Roman" w:hAnsi="Times New Roman"/>
                <w:bCs/>
              </w:rPr>
            </w:pPr>
          </w:p>
        </w:tc>
        <w:tc>
          <w:tcPr>
            <w:tcW w:w="2849" w:type="dxa"/>
            <w:vMerge/>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p>
        </w:tc>
        <w:tc>
          <w:tcPr>
            <w:tcW w:w="1796" w:type="dxa"/>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sidRPr="00951A4E">
              <w:rPr>
                <w:rFonts w:ascii="Times New Roman" w:hAnsi="Times New Roman"/>
              </w:rPr>
              <w:t>2020 год</w:t>
            </w:r>
          </w:p>
        </w:tc>
        <w:tc>
          <w:tcPr>
            <w:tcW w:w="1796" w:type="dxa"/>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sidRPr="00951A4E">
              <w:rPr>
                <w:rFonts w:ascii="Times New Roman" w:hAnsi="Times New Roman"/>
              </w:rPr>
              <w:t>2030 год</w:t>
            </w:r>
          </w:p>
        </w:tc>
      </w:tr>
      <w:tr w:rsidR="003D1869" w:rsidRPr="00951A4E" w:rsidTr="003D1869">
        <w:tblPrEx>
          <w:tblBorders>
            <w:bottom w:val="single" w:sz="4" w:space="0" w:color="auto"/>
          </w:tblBorders>
        </w:tblPrEx>
        <w:trPr>
          <w:trHeight w:val="250"/>
          <w:jc w:val="center"/>
        </w:trPr>
        <w:tc>
          <w:tcPr>
            <w:tcW w:w="3638" w:type="dxa"/>
            <w:vMerge/>
            <w:shd w:val="clear" w:color="auto" w:fill="auto"/>
          </w:tcPr>
          <w:p w:rsidR="003D1869" w:rsidRPr="00951A4E" w:rsidRDefault="003D1869" w:rsidP="003D1869">
            <w:pPr>
              <w:widowControl w:val="0"/>
              <w:tabs>
                <w:tab w:val="left" w:pos="7740"/>
              </w:tabs>
              <w:spacing w:after="0" w:line="264" w:lineRule="auto"/>
              <w:ind w:right="-57"/>
              <w:rPr>
                <w:rFonts w:ascii="Times New Roman" w:hAnsi="Times New Roman"/>
                <w:bCs/>
              </w:rPr>
            </w:pPr>
          </w:p>
        </w:tc>
        <w:tc>
          <w:tcPr>
            <w:tcW w:w="2849" w:type="dxa"/>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Pr>
                <w:rFonts w:ascii="Times New Roman" w:hAnsi="Times New Roman"/>
              </w:rPr>
              <w:t>31,5</w:t>
            </w:r>
            <w:r w:rsidRPr="00951A4E">
              <w:rPr>
                <w:rFonts w:ascii="Times New Roman" w:hAnsi="Times New Roman"/>
              </w:rPr>
              <w:t xml:space="preserve"> </w:t>
            </w:r>
            <w:r w:rsidRPr="00951A4E">
              <w:rPr>
                <w:rFonts w:ascii="Times New Roman" w:hAnsi="Times New Roman"/>
                <w:bCs/>
              </w:rPr>
              <w:t>м</w:t>
            </w:r>
            <w:proofErr w:type="gramStart"/>
            <w:r w:rsidRPr="00951A4E">
              <w:rPr>
                <w:rFonts w:ascii="Times New Roman" w:hAnsi="Times New Roman"/>
                <w:bCs/>
                <w:vertAlign w:val="superscript"/>
              </w:rPr>
              <w:t>2</w:t>
            </w:r>
            <w:proofErr w:type="gramEnd"/>
            <w:r w:rsidRPr="00951A4E">
              <w:rPr>
                <w:rFonts w:ascii="Times New Roman" w:hAnsi="Times New Roman"/>
                <w:bCs/>
              </w:rPr>
              <w:t>/чел.</w:t>
            </w:r>
          </w:p>
        </w:tc>
        <w:tc>
          <w:tcPr>
            <w:tcW w:w="1796" w:type="dxa"/>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Pr>
                <w:rFonts w:ascii="Times New Roman" w:hAnsi="Times New Roman"/>
              </w:rPr>
              <w:t>31,5</w:t>
            </w:r>
            <w:r w:rsidRPr="00951A4E">
              <w:rPr>
                <w:rFonts w:ascii="Times New Roman" w:hAnsi="Times New Roman"/>
              </w:rPr>
              <w:t xml:space="preserve"> </w:t>
            </w:r>
            <w:r w:rsidRPr="00951A4E">
              <w:rPr>
                <w:rFonts w:ascii="Times New Roman" w:hAnsi="Times New Roman"/>
                <w:bCs/>
              </w:rPr>
              <w:t>м</w:t>
            </w:r>
            <w:proofErr w:type="gramStart"/>
            <w:r w:rsidRPr="00951A4E">
              <w:rPr>
                <w:rFonts w:ascii="Times New Roman" w:hAnsi="Times New Roman"/>
                <w:bCs/>
                <w:vertAlign w:val="superscript"/>
              </w:rPr>
              <w:t>2</w:t>
            </w:r>
            <w:proofErr w:type="gramEnd"/>
            <w:r w:rsidRPr="00951A4E">
              <w:rPr>
                <w:rFonts w:ascii="Times New Roman" w:hAnsi="Times New Roman"/>
                <w:bCs/>
              </w:rPr>
              <w:t>/чел.</w:t>
            </w:r>
          </w:p>
        </w:tc>
        <w:tc>
          <w:tcPr>
            <w:tcW w:w="1796" w:type="dxa"/>
            <w:shd w:val="clear" w:color="auto" w:fill="auto"/>
            <w:vAlign w:val="center"/>
          </w:tcPr>
          <w:p w:rsidR="003D1869" w:rsidRPr="00951A4E" w:rsidRDefault="003D1869" w:rsidP="003D1869">
            <w:pPr>
              <w:widowControl w:val="0"/>
              <w:spacing w:after="0" w:line="264" w:lineRule="auto"/>
              <w:jc w:val="center"/>
              <w:rPr>
                <w:rFonts w:ascii="Times New Roman" w:hAnsi="Times New Roman"/>
              </w:rPr>
            </w:pPr>
            <w:r>
              <w:rPr>
                <w:rFonts w:ascii="Times New Roman" w:hAnsi="Times New Roman"/>
              </w:rPr>
              <w:t>32,3</w:t>
            </w:r>
            <w:r w:rsidRPr="00951A4E">
              <w:rPr>
                <w:rFonts w:ascii="Times New Roman" w:hAnsi="Times New Roman"/>
              </w:rPr>
              <w:t xml:space="preserve"> </w:t>
            </w:r>
            <w:r w:rsidRPr="00951A4E">
              <w:rPr>
                <w:rFonts w:ascii="Times New Roman" w:hAnsi="Times New Roman"/>
                <w:bCs/>
              </w:rPr>
              <w:t>м</w:t>
            </w:r>
            <w:proofErr w:type="gramStart"/>
            <w:r w:rsidRPr="00951A4E">
              <w:rPr>
                <w:rFonts w:ascii="Times New Roman" w:hAnsi="Times New Roman"/>
                <w:bCs/>
                <w:vertAlign w:val="superscript"/>
              </w:rPr>
              <w:t>2</w:t>
            </w:r>
            <w:proofErr w:type="gramEnd"/>
            <w:r w:rsidRPr="00951A4E">
              <w:rPr>
                <w:rFonts w:ascii="Times New Roman" w:hAnsi="Times New Roman"/>
                <w:bCs/>
              </w:rPr>
              <w:t>/чел.</w:t>
            </w:r>
          </w:p>
        </w:tc>
      </w:tr>
    </w:tbl>
    <w:p w:rsidR="003D1869" w:rsidRDefault="003D1869" w:rsidP="003D1869">
      <w:pPr>
        <w:widowControl w:val="0"/>
        <w:spacing w:after="0" w:line="240" w:lineRule="auto"/>
        <w:rPr>
          <w:rFonts w:ascii="Times New Roman" w:hAnsi="Times New Roman"/>
          <w:b/>
          <w:sz w:val="26"/>
          <w:szCs w:val="26"/>
        </w:rPr>
      </w:pPr>
    </w:p>
    <w:p w:rsidR="003D1869" w:rsidRPr="00E045A6" w:rsidRDefault="003D1869" w:rsidP="003D1869">
      <w:pPr>
        <w:widowControl w:val="0"/>
        <w:spacing w:after="0" w:line="240" w:lineRule="auto"/>
        <w:jc w:val="center"/>
        <w:rPr>
          <w:rFonts w:ascii="Times New Roman" w:hAnsi="Times New Roman"/>
          <w:b/>
          <w:sz w:val="24"/>
          <w:szCs w:val="24"/>
        </w:rPr>
      </w:pPr>
      <w:r w:rsidRPr="00E045A6">
        <w:rPr>
          <w:rFonts w:ascii="Times New Roman" w:hAnsi="Times New Roman"/>
          <w:b/>
          <w:sz w:val="24"/>
          <w:szCs w:val="24"/>
        </w:rPr>
        <w:t>4.2.8. Определение структуры нового жилищного строительства</w:t>
      </w:r>
    </w:p>
    <w:p w:rsidR="003D1869" w:rsidRPr="00E045A6" w:rsidRDefault="003D1869" w:rsidP="003D1869">
      <w:pPr>
        <w:widowControl w:val="0"/>
        <w:spacing w:after="0" w:line="240" w:lineRule="auto"/>
        <w:jc w:val="center"/>
        <w:rPr>
          <w:rFonts w:ascii="Times New Roman" w:hAnsi="Times New Roman"/>
          <w:b/>
          <w:sz w:val="24"/>
          <w:szCs w:val="24"/>
        </w:rPr>
      </w:pPr>
      <w:r w:rsidRPr="00E045A6">
        <w:rPr>
          <w:rFonts w:ascii="Times New Roman" w:hAnsi="Times New Roman"/>
          <w:b/>
          <w:sz w:val="24"/>
          <w:szCs w:val="24"/>
        </w:rPr>
        <w:t>по типам застройки и этажности</w:t>
      </w:r>
    </w:p>
    <w:p w:rsidR="003D1869" w:rsidRPr="00951A4E" w:rsidRDefault="003D1869" w:rsidP="003D1869">
      <w:pPr>
        <w:widowControl w:val="0"/>
        <w:spacing w:after="0" w:line="360" w:lineRule="auto"/>
        <w:ind w:firstLine="709"/>
        <w:jc w:val="both"/>
        <w:rPr>
          <w:rFonts w:ascii="Times New Roman" w:hAnsi="Times New Roman"/>
          <w:bCs/>
          <w:sz w:val="26"/>
          <w:szCs w:val="26"/>
        </w:rPr>
      </w:pPr>
    </w:p>
    <w:p w:rsidR="003D1869" w:rsidRPr="00E045A6" w:rsidRDefault="003D1869" w:rsidP="003D1869">
      <w:pPr>
        <w:widowControl w:val="0"/>
        <w:spacing w:after="0" w:line="240" w:lineRule="auto"/>
        <w:ind w:firstLine="709"/>
        <w:jc w:val="both"/>
        <w:rPr>
          <w:rFonts w:ascii="Times New Roman" w:hAnsi="Times New Roman"/>
          <w:sz w:val="24"/>
          <w:szCs w:val="24"/>
        </w:rPr>
      </w:pPr>
      <w:r w:rsidRPr="00E045A6">
        <w:rPr>
          <w:rFonts w:ascii="Times New Roman" w:hAnsi="Times New Roman"/>
          <w:bCs/>
          <w:sz w:val="24"/>
          <w:szCs w:val="24"/>
        </w:rPr>
        <w:t xml:space="preserve">На </w:t>
      </w:r>
      <w:r w:rsidRPr="00E045A6">
        <w:rPr>
          <w:rFonts w:ascii="Times New Roman" w:hAnsi="Times New Roman"/>
          <w:sz w:val="24"/>
          <w:szCs w:val="24"/>
        </w:rPr>
        <w:t xml:space="preserve">расчетные периоды (2020 и 2030 годы) в соответствии с программой комплексного социально-экономического развития Козыревского сельского поселения и </w:t>
      </w:r>
      <w:r w:rsidRPr="00E045A6">
        <w:rPr>
          <w:rFonts w:ascii="Times New Roman" w:hAnsi="Times New Roman"/>
          <w:bCs/>
          <w:sz w:val="24"/>
          <w:szCs w:val="24"/>
        </w:rPr>
        <w:t xml:space="preserve">программами </w:t>
      </w:r>
      <w:r w:rsidRPr="00E045A6">
        <w:rPr>
          <w:rFonts w:ascii="Times New Roman" w:hAnsi="Times New Roman"/>
          <w:sz w:val="24"/>
          <w:szCs w:val="24"/>
        </w:rPr>
        <w:t>по развитию жилищного строительства рекомендуется с</w:t>
      </w:r>
      <w:r w:rsidRPr="00E045A6">
        <w:rPr>
          <w:rFonts w:ascii="Times New Roman" w:hAnsi="Times New Roman"/>
          <w:bCs/>
          <w:sz w:val="24"/>
          <w:szCs w:val="24"/>
        </w:rPr>
        <w:t>труктура нового жилищного строительства по типам застройки и этажности в соответствии с таблицей 14.</w:t>
      </w:r>
    </w:p>
    <w:p w:rsidR="003D1869" w:rsidRPr="00E045A6" w:rsidRDefault="003D1869" w:rsidP="003D1869">
      <w:pPr>
        <w:widowControl w:val="0"/>
        <w:spacing w:before="120" w:after="0" w:line="240" w:lineRule="auto"/>
        <w:ind w:firstLine="709"/>
        <w:jc w:val="right"/>
        <w:rPr>
          <w:rFonts w:ascii="Times New Roman" w:hAnsi="Times New Roman"/>
          <w:bCs/>
          <w:sz w:val="24"/>
          <w:szCs w:val="24"/>
        </w:rPr>
      </w:pPr>
      <w:r w:rsidRPr="00E045A6">
        <w:rPr>
          <w:rFonts w:ascii="Times New Roman" w:hAnsi="Times New Roman"/>
          <w:bCs/>
          <w:sz w:val="24"/>
          <w:szCs w:val="24"/>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1"/>
        <w:gridCol w:w="1027"/>
        <w:gridCol w:w="1028"/>
        <w:gridCol w:w="1027"/>
        <w:gridCol w:w="1028"/>
      </w:tblGrid>
      <w:tr w:rsidR="003D1869" w:rsidRPr="00951A4E" w:rsidTr="003D1869">
        <w:trPr>
          <w:trHeight w:val="130"/>
          <w:jc w:val="center"/>
        </w:trPr>
        <w:tc>
          <w:tcPr>
            <w:tcW w:w="5971" w:type="dxa"/>
            <w:vMerge w:val="restart"/>
            <w:shd w:val="clear" w:color="auto" w:fill="auto"/>
            <w:vAlign w:val="center"/>
          </w:tcPr>
          <w:p w:rsidR="003D1869" w:rsidRPr="00951A4E" w:rsidRDefault="003D1869" w:rsidP="003D1869">
            <w:pPr>
              <w:widowControl w:val="0"/>
              <w:spacing w:after="0" w:line="264" w:lineRule="auto"/>
              <w:jc w:val="center"/>
              <w:rPr>
                <w:rFonts w:ascii="Times New Roman" w:hAnsi="Times New Roman"/>
                <w:iCs/>
                <w:spacing w:val="-2"/>
              </w:rPr>
            </w:pPr>
            <w:r w:rsidRPr="00951A4E">
              <w:rPr>
                <w:rFonts w:ascii="Times New Roman" w:hAnsi="Times New Roman"/>
                <w:iCs/>
                <w:spacing w:val="-2"/>
              </w:rPr>
              <w:t>Тип застройки</w:t>
            </w:r>
          </w:p>
        </w:tc>
        <w:tc>
          <w:tcPr>
            <w:tcW w:w="4110" w:type="dxa"/>
            <w:gridSpan w:val="4"/>
            <w:shd w:val="clear" w:color="auto" w:fill="auto"/>
          </w:tcPr>
          <w:p w:rsidR="003D1869" w:rsidRPr="00951A4E" w:rsidRDefault="003D1869" w:rsidP="003D1869">
            <w:pPr>
              <w:widowControl w:val="0"/>
              <w:spacing w:before="20" w:after="20" w:line="264" w:lineRule="auto"/>
              <w:ind w:left="-57" w:right="-57"/>
              <w:jc w:val="center"/>
              <w:rPr>
                <w:rFonts w:ascii="Times New Roman" w:hAnsi="Times New Roman"/>
              </w:rPr>
            </w:pPr>
            <w:r w:rsidRPr="00951A4E">
              <w:rPr>
                <w:rFonts w:ascii="Times New Roman" w:hAnsi="Times New Roman"/>
                <w:bCs/>
                <w:spacing w:val="-2"/>
              </w:rPr>
              <w:t xml:space="preserve">Структура </w:t>
            </w:r>
            <w:r w:rsidRPr="00951A4E">
              <w:rPr>
                <w:rFonts w:ascii="Times New Roman" w:hAnsi="Times New Roman"/>
              </w:rPr>
              <w:t>новой жилой застройки, %</w:t>
            </w:r>
          </w:p>
        </w:tc>
      </w:tr>
      <w:tr w:rsidR="003D1869" w:rsidRPr="00951A4E" w:rsidTr="003D1869">
        <w:trPr>
          <w:trHeight w:val="130"/>
          <w:jc w:val="center"/>
        </w:trPr>
        <w:tc>
          <w:tcPr>
            <w:tcW w:w="5971" w:type="dxa"/>
            <w:vMerge/>
            <w:shd w:val="clear" w:color="auto" w:fill="auto"/>
          </w:tcPr>
          <w:p w:rsidR="003D1869" w:rsidRPr="00951A4E" w:rsidRDefault="003D1869" w:rsidP="003D1869">
            <w:pPr>
              <w:widowControl w:val="0"/>
              <w:spacing w:after="0" w:line="264" w:lineRule="auto"/>
              <w:jc w:val="center"/>
              <w:rPr>
                <w:rFonts w:ascii="Times New Roman" w:hAnsi="Times New Roman"/>
                <w:iCs/>
                <w:spacing w:val="-2"/>
              </w:rPr>
            </w:pPr>
          </w:p>
        </w:tc>
        <w:tc>
          <w:tcPr>
            <w:tcW w:w="1027" w:type="dxa"/>
            <w:shd w:val="clear" w:color="auto" w:fill="auto"/>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w:t>
            </w:r>
            <w:proofErr w:type="gramStart"/>
            <w:r w:rsidRPr="00951A4E">
              <w:rPr>
                <w:rFonts w:ascii="Times New Roman" w:hAnsi="Times New Roman"/>
                <w:iCs/>
                <w:spacing w:val="-2"/>
              </w:rPr>
              <w:t xml:space="preserve"> А</w:t>
            </w:r>
            <w:proofErr w:type="gramEnd"/>
          </w:p>
        </w:tc>
        <w:tc>
          <w:tcPr>
            <w:tcW w:w="1028" w:type="dxa"/>
            <w:shd w:val="clear" w:color="auto" w:fill="auto"/>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w:t>
            </w:r>
            <w:proofErr w:type="gramStart"/>
            <w:r w:rsidRPr="00951A4E">
              <w:rPr>
                <w:rFonts w:ascii="Times New Roman" w:hAnsi="Times New Roman"/>
                <w:iCs/>
                <w:spacing w:val="-2"/>
              </w:rPr>
              <w:t xml:space="preserve"> Б</w:t>
            </w:r>
            <w:proofErr w:type="gramEnd"/>
          </w:p>
        </w:tc>
        <w:tc>
          <w:tcPr>
            <w:tcW w:w="1027" w:type="dxa"/>
            <w:shd w:val="clear" w:color="auto" w:fill="auto"/>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w:t>
            </w:r>
            <w:proofErr w:type="gramStart"/>
            <w:r w:rsidRPr="00951A4E">
              <w:rPr>
                <w:rFonts w:ascii="Times New Roman" w:hAnsi="Times New Roman"/>
                <w:iCs/>
                <w:spacing w:val="-2"/>
              </w:rPr>
              <w:t xml:space="preserve"> В</w:t>
            </w:r>
            <w:proofErr w:type="gramEnd"/>
          </w:p>
        </w:tc>
        <w:tc>
          <w:tcPr>
            <w:tcW w:w="1028" w:type="dxa"/>
            <w:shd w:val="clear" w:color="auto" w:fill="auto"/>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Г</w:t>
            </w:r>
          </w:p>
        </w:tc>
      </w:tr>
      <w:tr w:rsidR="003D1869" w:rsidRPr="00951A4E" w:rsidTr="003D1869">
        <w:trPr>
          <w:trHeight w:val="130"/>
          <w:jc w:val="center"/>
        </w:trPr>
        <w:tc>
          <w:tcPr>
            <w:tcW w:w="5971" w:type="dxa"/>
            <w:shd w:val="clear" w:color="auto" w:fill="auto"/>
          </w:tcPr>
          <w:p w:rsidR="003D1869" w:rsidRPr="00951A4E" w:rsidRDefault="003D1869" w:rsidP="003D1869">
            <w:pPr>
              <w:widowControl w:val="0"/>
              <w:spacing w:after="0" w:line="264" w:lineRule="auto"/>
              <w:ind w:right="-57"/>
              <w:rPr>
                <w:rFonts w:ascii="Times New Roman" w:hAnsi="Times New Roman"/>
                <w:iCs/>
                <w:spacing w:val="-2"/>
              </w:rPr>
            </w:pPr>
            <w:r w:rsidRPr="00951A4E">
              <w:rPr>
                <w:rFonts w:ascii="Times New Roman" w:hAnsi="Times New Roman"/>
                <w:spacing w:val="-2"/>
              </w:rPr>
              <w:t>Малоэтажная многоквартирная застройка (до 4 этажей)</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r>
      <w:tr w:rsidR="003D1869" w:rsidRPr="00951A4E" w:rsidTr="003D1869">
        <w:trPr>
          <w:trHeight w:val="130"/>
          <w:jc w:val="center"/>
        </w:trPr>
        <w:tc>
          <w:tcPr>
            <w:tcW w:w="5971" w:type="dxa"/>
            <w:shd w:val="clear" w:color="auto" w:fill="auto"/>
          </w:tcPr>
          <w:p w:rsidR="003D1869" w:rsidRPr="00951A4E" w:rsidRDefault="003D1869" w:rsidP="003D1869">
            <w:pPr>
              <w:widowControl w:val="0"/>
              <w:spacing w:after="0" w:line="264" w:lineRule="auto"/>
              <w:ind w:right="-57"/>
              <w:rPr>
                <w:rFonts w:ascii="Times New Roman" w:hAnsi="Times New Roman"/>
                <w:iCs/>
              </w:rPr>
            </w:pPr>
            <w:r w:rsidRPr="00951A4E">
              <w:rPr>
                <w:rFonts w:ascii="Times New Roman" w:hAnsi="Times New Roman"/>
              </w:rPr>
              <w:t>Малоэтажная блокированная застройка (до 3 этажей)</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3D1869" w:rsidRPr="00951A4E" w:rsidTr="003D1869">
        <w:trPr>
          <w:trHeight w:val="130"/>
          <w:jc w:val="center"/>
        </w:trPr>
        <w:tc>
          <w:tcPr>
            <w:tcW w:w="5971" w:type="dxa"/>
            <w:shd w:val="clear" w:color="auto" w:fill="auto"/>
          </w:tcPr>
          <w:p w:rsidR="003D1869" w:rsidRPr="00951A4E" w:rsidRDefault="003D1869" w:rsidP="003D1869">
            <w:pPr>
              <w:widowControl w:val="0"/>
              <w:spacing w:after="0" w:line="264" w:lineRule="auto"/>
              <w:ind w:right="-57"/>
              <w:rPr>
                <w:rFonts w:ascii="Times New Roman" w:hAnsi="Times New Roman"/>
              </w:rPr>
            </w:pPr>
            <w:r w:rsidRPr="00951A4E">
              <w:rPr>
                <w:rFonts w:ascii="Times New Roman" w:hAnsi="Times New Roman"/>
              </w:rPr>
              <w:t xml:space="preserve">Застройка индивидуальными жилыми домами (до 3 этажей) </w:t>
            </w:r>
          </w:p>
          <w:p w:rsidR="003D1869" w:rsidRPr="00951A4E" w:rsidRDefault="003D1869" w:rsidP="003D1869">
            <w:pPr>
              <w:widowControl w:val="0"/>
              <w:spacing w:after="0" w:line="264" w:lineRule="auto"/>
              <w:ind w:right="-57"/>
              <w:rPr>
                <w:rFonts w:ascii="Times New Roman" w:hAnsi="Times New Roman"/>
                <w:iCs/>
                <w:spacing w:val="-2"/>
              </w:rPr>
            </w:pPr>
            <w:r w:rsidRPr="00951A4E">
              <w:rPr>
                <w:rFonts w:ascii="Times New Roman" w:hAnsi="Times New Roman"/>
              </w:rPr>
              <w:t>с земельными участками</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3D1869" w:rsidRPr="00951A4E" w:rsidTr="003D1869">
        <w:trPr>
          <w:trHeight w:val="284"/>
          <w:jc w:val="center"/>
        </w:trPr>
        <w:tc>
          <w:tcPr>
            <w:tcW w:w="5971" w:type="dxa"/>
            <w:shd w:val="clear" w:color="auto" w:fill="auto"/>
            <w:vAlign w:val="center"/>
          </w:tcPr>
          <w:p w:rsidR="003D1869" w:rsidRPr="00951A4E" w:rsidRDefault="003D1869" w:rsidP="003D1869">
            <w:pPr>
              <w:widowControl w:val="0"/>
              <w:spacing w:after="0" w:line="264" w:lineRule="auto"/>
              <w:ind w:right="-57"/>
              <w:rPr>
                <w:rFonts w:ascii="Times New Roman" w:hAnsi="Times New Roman"/>
              </w:rPr>
            </w:pPr>
            <w:r w:rsidRPr="00951A4E">
              <w:rPr>
                <w:rFonts w:ascii="Times New Roman" w:hAnsi="Times New Roman"/>
              </w:rPr>
              <w:t>ВСЕГО</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7"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3D1869" w:rsidRPr="00951A4E" w:rsidRDefault="003D1869" w:rsidP="003D1869">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r>
    </w:tbl>
    <w:p w:rsidR="003D1869" w:rsidRPr="00951A4E" w:rsidRDefault="003D1869" w:rsidP="003D1869">
      <w:pPr>
        <w:widowControl w:val="0"/>
        <w:spacing w:after="0" w:line="240"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Примечание:</w:t>
      </w:r>
      <w:r w:rsidRPr="00951A4E">
        <w:rPr>
          <w:rFonts w:ascii="Times New Roman" w:hAnsi="Times New Roman"/>
          <w:sz w:val="24"/>
          <w:szCs w:val="24"/>
        </w:rPr>
        <w:t xml:space="preserve"> При подготовке генерального плана и документации по планировке территории </w:t>
      </w:r>
      <w:r>
        <w:rPr>
          <w:rFonts w:ascii="Times New Roman" w:hAnsi="Times New Roman"/>
          <w:sz w:val="24"/>
          <w:szCs w:val="24"/>
        </w:rPr>
        <w:t xml:space="preserve">Козыревского </w:t>
      </w:r>
      <w:r w:rsidRPr="00951A4E">
        <w:rPr>
          <w:rFonts w:ascii="Times New Roman" w:hAnsi="Times New Roman"/>
          <w:sz w:val="24"/>
          <w:szCs w:val="24"/>
        </w:rPr>
        <w:t>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w:t>
      </w:r>
    </w:p>
    <w:p w:rsidR="003D1869" w:rsidRPr="00951A4E" w:rsidRDefault="003D1869" w:rsidP="003D1869">
      <w:pPr>
        <w:widowControl w:val="0"/>
        <w:spacing w:after="0" w:line="312" w:lineRule="auto"/>
        <w:jc w:val="center"/>
        <w:rPr>
          <w:rFonts w:ascii="Times New Roman" w:hAnsi="Times New Roman"/>
          <w:sz w:val="24"/>
          <w:szCs w:val="24"/>
        </w:rPr>
      </w:pPr>
    </w:p>
    <w:p w:rsidR="003D1869" w:rsidRPr="00951A4E" w:rsidRDefault="003D1869" w:rsidP="003D1869">
      <w:pPr>
        <w:widowControl w:val="0"/>
        <w:spacing w:after="0" w:line="312" w:lineRule="auto"/>
        <w:jc w:val="center"/>
        <w:rPr>
          <w:rFonts w:ascii="Times New Roman" w:hAnsi="Times New Roman"/>
          <w:sz w:val="24"/>
          <w:szCs w:val="24"/>
        </w:rPr>
      </w:pPr>
    </w:p>
    <w:p w:rsidR="003D1869" w:rsidRPr="00951A4E" w:rsidRDefault="003D1869" w:rsidP="003D1869">
      <w:pPr>
        <w:widowControl w:val="0"/>
        <w:spacing w:after="0" w:line="312" w:lineRule="auto"/>
        <w:jc w:val="center"/>
        <w:rPr>
          <w:rFonts w:ascii="Times New Roman" w:hAnsi="Times New Roman"/>
          <w:sz w:val="24"/>
          <w:szCs w:val="24"/>
        </w:rPr>
      </w:pPr>
    </w:p>
    <w:p w:rsidR="003D1869" w:rsidRPr="00E045A6" w:rsidRDefault="003D1869" w:rsidP="003D1869">
      <w:pPr>
        <w:widowControl w:val="0"/>
        <w:spacing w:after="0" w:line="240" w:lineRule="auto"/>
        <w:jc w:val="center"/>
        <w:rPr>
          <w:rFonts w:ascii="Times New Roman" w:hAnsi="Times New Roman"/>
          <w:b/>
          <w:sz w:val="24"/>
          <w:szCs w:val="24"/>
        </w:rPr>
      </w:pPr>
      <w:r w:rsidRPr="00951A4E">
        <w:rPr>
          <w:rFonts w:ascii="Times New Roman" w:hAnsi="Times New Roman"/>
          <w:sz w:val="24"/>
          <w:szCs w:val="24"/>
        </w:rPr>
        <w:br w:type="page"/>
      </w:r>
      <w:r w:rsidRPr="00951A4E">
        <w:rPr>
          <w:rFonts w:ascii="Times New Roman" w:hAnsi="Times New Roman"/>
          <w:b/>
          <w:sz w:val="26"/>
          <w:szCs w:val="26"/>
        </w:rPr>
        <w:lastRenderedPageBreak/>
        <w:t>4</w:t>
      </w:r>
      <w:r w:rsidRPr="00E045A6">
        <w:rPr>
          <w:rFonts w:ascii="Times New Roman" w:hAnsi="Times New Roman"/>
          <w:b/>
          <w:sz w:val="24"/>
          <w:szCs w:val="24"/>
        </w:rPr>
        <w:t xml:space="preserve">.2.9. Определение укрупненных показателей площади </w:t>
      </w:r>
    </w:p>
    <w:p w:rsidR="003D1869" w:rsidRPr="00951A4E" w:rsidRDefault="003D1869" w:rsidP="003D1869">
      <w:pPr>
        <w:widowControl w:val="0"/>
        <w:spacing w:after="0" w:line="240" w:lineRule="auto"/>
        <w:jc w:val="center"/>
        <w:rPr>
          <w:rFonts w:ascii="Times New Roman" w:hAnsi="Times New Roman"/>
          <w:b/>
          <w:sz w:val="26"/>
          <w:szCs w:val="26"/>
        </w:rPr>
      </w:pPr>
      <w:r w:rsidRPr="00E045A6">
        <w:rPr>
          <w:rFonts w:ascii="Times New Roman" w:hAnsi="Times New Roman"/>
          <w:b/>
          <w:sz w:val="24"/>
          <w:szCs w:val="24"/>
        </w:rPr>
        <w:t xml:space="preserve">жилой застройки </w:t>
      </w:r>
      <w:r>
        <w:rPr>
          <w:rFonts w:ascii="Times New Roman" w:hAnsi="Times New Roman"/>
          <w:b/>
          <w:sz w:val="24"/>
          <w:szCs w:val="24"/>
        </w:rPr>
        <w:t>Козыревского сельского</w:t>
      </w:r>
      <w:r w:rsidRPr="00E045A6">
        <w:rPr>
          <w:rFonts w:ascii="Times New Roman" w:hAnsi="Times New Roman"/>
          <w:b/>
          <w:sz w:val="24"/>
          <w:szCs w:val="24"/>
        </w:rPr>
        <w:t xml:space="preserve"> поселени</w:t>
      </w:r>
      <w:r>
        <w:rPr>
          <w:rFonts w:ascii="Times New Roman" w:hAnsi="Times New Roman"/>
          <w:b/>
          <w:sz w:val="24"/>
          <w:szCs w:val="24"/>
        </w:rPr>
        <w:t>я</w:t>
      </w:r>
    </w:p>
    <w:p w:rsidR="003D1869" w:rsidRPr="00E045A6" w:rsidRDefault="003D1869" w:rsidP="003D1869">
      <w:pPr>
        <w:widowControl w:val="0"/>
        <w:tabs>
          <w:tab w:val="left" w:pos="708"/>
        </w:tabs>
        <w:spacing w:before="240" w:after="120" w:line="240" w:lineRule="auto"/>
        <w:jc w:val="center"/>
        <w:rPr>
          <w:rFonts w:ascii="Times New Roman" w:hAnsi="Times New Roman"/>
          <w:i/>
          <w:sz w:val="24"/>
          <w:szCs w:val="24"/>
        </w:rPr>
      </w:pPr>
      <w:r w:rsidRPr="00E045A6">
        <w:rPr>
          <w:rFonts w:ascii="Times New Roman" w:hAnsi="Times New Roman"/>
          <w:i/>
          <w:sz w:val="24"/>
          <w:szCs w:val="24"/>
        </w:rPr>
        <w:t>Исходные данные:</w:t>
      </w:r>
    </w:p>
    <w:p w:rsidR="003D1869" w:rsidRPr="00E045A6" w:rsidRDefault="003D1869" w:rsidP="003D1869">
      <w:pPr>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D1869" w:rsidRPr="00E045A6" w:rsidRDefault="003D1869" w:rsidP="003D1869">
      <w:pPr>
        <w:widowControl w:val="0"/>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E045A6">
        <w:rPr>
          <w:rFonts w:ascii="Times New Roman" w:hAnsi="Times New Roman"/>
          <w:bCs/>
          <w:sz w:val="24"/>
          <w:szCs w:val="24"/>
          <w:vertAlign w:val="superscript"/>
        </w:rPr>
        <w:t>2</w:t>
      </w:r>
      <w:proofErr w:type="gramEnd"/>
      <w:r w:rsidRPr="00E045A6">
        <w:rPr>
          <w:rFonts w:ascii="Times New Roman" w:hAnsi="Times New Roman"/>
          <w:bCs/>
          <w:sz w:val="24"/>
          <w:szCs w:val="24"/>
        </w:rPr>
        <w:t>/чел.):</w:t>
      </w:r>
    </w:p>
    <w:p w:rsidR="003D1869" w:rsidRPr="00E045A6" w:rsidRDefault="003D1869" w:rsidP="003D1869">
      <w:pPr>
        <w:widowControl w:val="0"/>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 xml:space="preserve">- при средней этажности до 3 этажей – </w:t>
      </w:r>
      <w:smartTag w:uri="urn:schemas-microsoft-com:office:smarttags" w:element="metricconverter">
        <w:smartTagPr>
          <w:attr w:name="ProductID" w:val="10 га"/>
        </w:smartTagPr>
        <w:r w:rsidRPr="00E045A6">
          <w:rPr>
            <w:rFonts w:ascii="Times New Roman" w:hAnsi="Times New Roman"/>
            <w:bCs/>
            <w:sz w:val="24"/>
            <w:szCs w:val="24"/>
          </w:rPr>
          <w:t>10 га</w:t>
        </w:r>
      </w:smartTag>
      <w:r w:rsidRPr="00E045A6">
        <w:rPr>
          <w:rFonts w:ascii="Times New Roman" w:hAnsi="Times New Roman"/>
          <w:bCs/>
          <w:sz w:val="24"/>
          <w:szCs w:val="24"/>
        </w:rPr>
        <w:t xml:space="preserve"> для застройки без земельных участков и </w:t>
      </w:r>
      <w:smartTag w:uri="urn:schemas-microsoft-com:office:smarttags" w:element="metricconverter">
        <w:smartTagPr>
          <w:attr w:name="ProductID" w:val="20 га"/>
        </w:smartTagPr>
        <w:r w:rsidRPr="00E045A6">
          <w:rPr>
            <w:rFonts w:ascii="Times New Roman" w:hAnsi="Times New Roman"/>
            <w:bCs/>
            <w:sz w:val="24"/>
            <w:szCs w:val="24"/>
          </w:rPr>
          <w:t>20 га</w:t>
        </w:r>
      </w:smartTag>
      <w:r w:rsidRPr="00E045A6">
        <w:rPr>
          <w:rFonts w:ascii="Times New Roman" w:hAnsi="Times New Roman"/>
          <w:bCs/>
          <w:sz w:val="24"/>
          <w:szCs w:val="24"/>
        </w:rPr>
        <w:t xml:space="preserve"> для застройки с земельными участками;</w:t>
      </w:r>
    </w:p>
    <w:p w:rsidR="003D1869" w:rsidRPr="00E045A6" w:rsidRDefault="003D1869" w:rsidP="003D1869">
      <w:pPr>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 xml:space="preserve">- при усадебной застройке – </w:t>
      </w:r>
      <w:smartTag w:uri="urn:schemas-microsoft-com:office:smarttags" w:element="metricconverter">
        <w:smartTagPr>
          <w:attr w:name="ProductID" w:val="40 га"/>
        </w:smartTagPr>
        <w:r w:rsidRPr="00E045A6">
          <w:rPr>
            <w:rFonts w:ascii="Times New Roman" w:hAnsi="Times New Roman"/>
            <w:bCs/>
            <w:sz w:val="24"/>
            <w:szCs w:val="24"/>
          </w:rPr>
          <w:t>40 га</w:t>
        </w:r>
      </w:smartTag>
      <w:r w:rsidRPr="00E045A6">
        <w:rPr>
          <w:rFonts w:ascii="Times New Roman" w:hAnsi="Times New Roman"/>
          <w:bCs/>
          <w:sz w:val="24"/>
          <w:szCs w:val="24"/>
        </w:rPr>
        <w:t>.</w:t>
      </w:r>
    </w:p>
    <w:p w:rsidR="003D1869" w:rsidRPr="00E045A6" w:rsidRDefault="003D1869" w:rsidP="003D1869">
      <w:pPr>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D1869" w:rsidRPr="00E045A6" w:rsidRDefault="003D1869" w:rsidP="003D1869">
      <w:pPr>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 xml:space="preserve">- на 2020 год – </w:t>
      </w:r>
      <w:r>
        <w:rPr>
          <w:rFonts w:ascii="Times New Roman" w:hAnsi="Times New Roman"/>
          <w:bCs/>
          <w:sz w:val="24"/>
          <w:szCs w:val="24"/>
        </w:rPr>
        <w:t>31,5</w:t>
      </w:r>
      <w:r w:rsidRPr="00E045A6">
        <w:rPr>
          <w:rFonts w:ascii="Times New Roman" w:hAnsi="Times New Roman"/>
          <w:bCs/>
          <w:sz w:val="24"/>
          <w:szCs w:val="24"/>
        </w:rPr>
        <w:t>м</w:t>
      </w:r>
      <w:proofErr w:type="gramStart"/>
      <w:r w:rsidRPr="00E045A6">
        <w:rPr>
          <w:rFonts w:ascii="Times New Roman" w:hAnsi="Times New Roman"/>
          <w:bCs/>
          <w:sz w:val="24"/>
          <w:szCs w:val="24"/>
          <w:vertAlign w:val="superscript"/>
        </w:rPr>
        <w:t>2</w:t>
      </w:r>
      <w:proofErr w:type="gramEnd"/>
      <w:r w:rsidRPr="00E045A6">
        <w:rPr>
          <w:rFonts w:ascii="Times New Roman" w:hAnsi="Times New Roman"/>
          <w:bCs/>
          <w:sz w:val="24"/>
          <w:szCs w:val="24"/>
        </w:rPr>
        <w:t>/чел.;</w:t>
      </w:r>
    </w:p>
    <w:p w:rsidR="003D1869" w:rsidRPr="00E045A6" w:rsidRDefault="003D1869" w:rsidP="003D1869">
      <w:pPr>
        <w:tabs>
          <w:tab w:val="left" w:pos="708"/>
        </w:tabs>
        <w:spacing w:after="0" w:line="240" w:lineRule="auto"/>
        <w:ind w:firstLine="709"/>
        <w:jc w:val="both"/>
        <w:rPr>
          <w:rFonts w:ascii="Times New Roman" w:hAnsi="Times New Roman"/>
          <w:bCs/>
          <w:sz w:val="24"/>
          <w:szCs w:val="24"/>
        </w:rPr>
      </w:pPr>
      <w:r w:rsidRPr="00E045A6">
        <w:rPr>
          <w:rFonts w:ascii="Times New Roman" w:hAnsi="Times New Roman"/>
          <w:bCs/>
          <w:sz w:val="24"/>
          <w:szCs w:val="24"/>
        </w:rPr>
        <w:t>- на 2030 год – 3</w:t>
      </w:r>
      <w:r>
        <w:rPr>
          <w:rFonts w:ascii="Times New Roman" w:hAnsi="Times New Roman"/>
          <w:bCs/>
          <w:sz w:val="24"/>
          <w:szCs w:val="24"/>
        </w:rPr>
        <w:t>2,3</w:t>
      </w:r>
      <w:r w:rsidRPr="00E045A6">
        <w:rPr>
          <w:rFonts w:ascii="Times New Roman" w:hAnsi="Times New Roman"/>
          <w:bCs/>
          <w:sz w:val="24"/>
          <w:szCs w:val="24"/>
        </w:rPr>
        <w:t xml:space="preserve"> м</w:t>
      </w:r>
      <w:proofErr w:type="gramStart"/>
      <w:r w:rsidRPr="00E045A6">
        <w:rPr>
          <w:rFonts w:ascii="Times New Roman" w:hAnsi="Times New Roman"/>
          <w:bCs/>
          <w:sz w:val="24"/>
          <w:szCs w:val="24"/>
          <w:vertAlign w:val="superscript"/>
        </w:rPr>
        <w:t>2</w:t>
      </w:r>
      <w:proofErr w:type="gramEnd"/>
      <w:r w:rsidRPr="00E045A6">
        <w:rPr>
          <w:rFonts w:ascii="Times New Roman" w:hAnsi="Times New Roman"/>
          <w:bCs/>
          <w:sz w:val="24"/>
          <w:szCs w:val="24"/>
        </w:rPr>
        <w:t xml:space="preserve">/чел. </w:t>
      </w:r>
    </w:p>
    <w:p w:rsidR="003D1869" w:rsidRPr="00A9742F" w:rsidRDefault="003D1869" w:rsidP="003D1869">
      <w:pPr>
        <w:widowControl w:val="0"/>
        <w:tabs>
          <w:tab w:val="left" w:pos="708"/>
        </w:tabs>
        <w:spacing w:before="120" w:after="120" w:line="240" w:lineRule="auto"/>
        <w:jc w:val="center"/>
        <w:rPr>
          <w:rFonts w:ascii="Times New Roman" w:hAnsi="Times New Roman"/>
          <w:i/>
          <w:sz w:val="24"/>
          <w:szCs w:val="24"/>
        </w:rPr>
      </w:pPr>
      <w:r w:rsidRPr="00A9742F">
        <w:rPr>
          <w:rFonts w:ascii="Times New Roman" w:hAnsi="Times New Roman"/>
          <w:i/>
          <w:sz w:val="24"/>
          <w:szCs w:val="24"/>
        </w:rPr>
        <w:t>Расчет:</w:t>
      </w: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Расчетная жилищная обеспеченность на 2020 год – 31,5 м</w:t>
      </w:r>
      <w:proofErr w:type="gramStart"/>
      <w:r w:rsidRPr="00A9742F">
        <w:rPr>
          <w:rFonts w:ascii="Times New Roman" w:hAnsi="Times New Roman"/>
          <w:bCs/>
          <w:sz w:val="24"/>
          <w:szCs w:val="24"/>
          <w:vertAlign w:val="superscript"/>
        </w:rPr>
        <w:t>2</w:t>
      </w:r>
      <w:proofErr w:type="gramEnd"/>
      <w:r w:rsidRPr="00A9742F">
        <w:rPr>
          <w:rFonts w:ascii="Times New Roman" w:hAnsi="Times New Roman"/>
          <w:bCs/>
          <w:sz w:val="24"/>
          <w:szCs w:val="24"/>
        </w:rPr>
        <w:t>/чел.</w:t>
      </w: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Расчетная жилищная обеспеченность в соответствии с п. 5.3 СП 42.13330.2011 – 20,0 м</w:t>
      </w:r>
      <w:proofErr w:type="gramStart"/>
      <w:r w:rsidRPr="00A9742F">
        <w:rPr>
          <w:rFonts w:ascii="Times New Roman" w:hAnsi="Times New Roman"/>
          <w:bCs/>
          <w:sz w:val="24"/>
          <w:szCs w:val="24"/>
          <w:vertAlign w:val="superscript"/>
        </w:rPr>
        <w:t>2</w:t>
      </w:r>
      <w:proofErr w:type="gramEnd"/>
      <w:r w:rsidRPr="00A9742F">
        <w:rPr>
          <w:rFonts w:ascii="Times New Roman" w:hAnsi="Times New Roman"/>
          <w:bCs/>
          <w:sz w:val="24"/>
          <w:szCs w:val="24"/>
        </w:rPr>
        <w:t>/чел.</w:t>
      </w: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 xml:space="preserve">Коэффициент превышения составляет 1,57    </w:t>
      </w:r>
    </w:p>
    <w:p w:rsidR="003D1869" w:rsidRPr="00A9742F" w:rsidRDefault="003D1869" w:rsidP="003D1869">
      <w:pPr>
        <w:widowControl w:val="0"/>
        <w:tabs>
          <w:tab w:val="left" w:pos="708"/>
        </w:tabs>
        <w:spacing w:after="0" w:line="240" w:lineRule="auto"/>
        <w:ind w:firstLine="720"/>
        <w:jc w:val="both"/>
        <w:rPr>
          <w:rFonts w:ascii="Times New Roman" w:hAnsi="Times New Roman"/>
          <w:bCs/>
          <w:i/>
          <w:sz w:val="24"/>
          <w:szCs w:val="24"/>
        </w:rPr>
      </w:pPr>
      <w:r w:rsidRPr="00A9742F">
        <w:rPr>
          <w:rFonts w:ascii="Times New Roman" w:hAnsi="Times New Roman"/>
          <w:bCs/>
          <w:i/>
          <w:sz w:val="24"/>
          <w:szCs w:val="24"/>
        </w:rPr>
        <w:t>(31,5м</w:t>
      </w:r>
      <w:r w:rsidRPr="00A9742F">
        <w:rPr>
          <w:rFonts w:ascii="Times New Roman" w:hAnsi="Times New Roman"/>
          <w:bCs/>
          <w:i/>
          <w:sz w:val="24"/>
          <w:szCs w:val="24"/>
          <w:vertAlign w:val="superscript"/>
        </w:rPr>
        <w:t>2</w:t>
      </w:r>
      <w:r w:rsidRPr="00A9742F">
        <w:rPr>
          <w:rFonts w:ascii="Times New Roman" w:hAnsi="Times New Roman"/>
          <w:bCs/>
          <w:i/>
          <w:sz w:val="24"/>
          <w:szCs w:val="24"/>
        </w:rPr>
        <w:t>/чел.</w:t>
      </w:r>
      <w:proofErr w:type="gramStart"/>
      <w:r w:rsidRPr="00A9742F">
        <w:rPr>
          <w:rFonts w:ascii="Times New Roman" w:hAnsi="Times New Roman"/>
          <w:bCs/>
          <w:i/>
          <w:sz w:val="24"/>
          <w:szCs w:val="24"/>
        </w:rPr>
        <w:t xml:space="preserve"> :</w:t>
      </w:r>
      <w:proofErr w:type="gramEnd"/>
      <w:r w:rsidRPr="00A9742F">
        <w:rPr>
          <w:rFonts w:ascii="Times New Roman" w:hAnsi="Times New Roman"/>
          <w:bCs/>
          <w:i/>
          <w:sz w:val="24"/>
          <w:szCs w:val="24"/>
        </w:rPr>
        <w:t xml:space="preserve"> 20 м</w:t>
      </w:r>
      <w:r w:rsidRPr="00A9742F">
        <w:rPr>
          <w:rFonts w:ascii="Times New Roman" w:hAnsi="Times New Roman"/>
          <w:bCs/>
          <w:i/>
          <w:sz w:val="24"/>
          <w:szCs w:val="24"/>
          <w:vertAlign w:val="superscript"/>
        </w:rPr>
        <w:t>2</w:t>
      </w:r>
      <w:r w:rsidRPr="00A9742F">
        <w:rPr>
          <w:rFonts w:ascii="Times New Roman" w:hAnsi="Times New Roman"/>
          <w:bCs/>
          <w:i/>
          <w:sz w:val="24"/>
          <w:szCs w:val="24"/>
        </w:rPr>
        <w:t>/чел. = 1,57)</w:t>
      </w:r>
    </w:p>
    <w:p w:rsidR="003D1869" w:rsidRPr="00A9742F" w:rsidRDefault="003D1869" w:rsidP="003D1869">
      <w:pPr>
        <w:widowControl w:val="0"/>
        <w:tabs>
          <w:tab w:val="left" w:pos="708"/>
        </w:tabs>
        <w:spacing w:before="120" w:after="0" w:line="240" w:lineRule="auto"/>
        <w:ind w:firstLine="720"/>
        <w:jc w:val="both"/>
        <w:rPr>
          <w:rFonts w:ascii="Times New Roman" w:hAnsi="Times New Roman"/>
          <w:bCs/>
          <w:sz w:val="24"/>
          <w:szCs w:val="24"/>
        </w:rPr>
      </w:pPr>
      <w:r w:rsidRPr="00A9742F">
        <w:rPr>
          <w:rFonts w:ascii="Times New Roman" w:hAnsi="Times New Roman"/>
          <w:bCs/>
          <w:sz w:val="24"/>
          <w:szCs w:val="24"/>
        </w:rPr>
        <w:t>Расчетная жилищная обеспеченность на 2030 год – 32,3 м</w:t>
      </w:r>
      <w:proofErr w:type="gramStart"/>
      <w:r w:rsidRPr="00A9742F">
        <w:rPr>
          <w:rFonts w:ascii="Times New Roman" w:hAnsi="Times New Roman"/>
          <w:bCs/>
          <w:sz w:val="24"/>
          <w:szCs w:val="24"/>
          <w:vertAlign w:val="superscript"/>
        </w:rPr>
        <w:t>2</w:t>
      </w:r>
      <w:proofErr w:type="gramEnd"/>
      <w:r w:rsidRPr="00A9742F">
        <w:rPr>
          <w:rFonts w:ascii="Times New Roman" w:hAnsi="Times New Roman"/>
          <w:bCs/>
          <w:sz w:val="24"/>
          <w:szCs w:val="24"/>
        </w:rPr>
        <w:t xml:space="preserve">/чел.  </w:t>
      </w: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Расчетная жилищная обеспеченность в соответствии с п. 5.3 СП 42.13330.2011 – 20,0 м</w:t>
      </w:r>
      <w:proofErr w:type="gramStart"/>
      <w:r w:rsidRPr="00A9742F">
        <w:rPr>
          <w:rFonts w:ascii="Times New Roman" w:hAnsi="Times New Roman"/>
          <w:bCs/>
          <w:sz w:val="24"/>
          <w:szCs w:val="24"/>
          <w:vertAlign w:val="superscript"/>
        </w:rPr>
        <w:t>2</w:t>
      </w:r>
      <w:proofErr w:type="gramEnd"/>
      <w:r w:rsidRPr="00A9742F">
        <w:rPr>
          <w:rFonts w:ascii="Times New Roman" w:hAnsi="Times New Roman"/>
          <w:bCs/>
          <w:sz w:val="24"/>
          <w:szCs w:val="24"/>
        </w:rPr>
        <w:t>/чел.</w:t>
      </w: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 xml:space="preserve">Коэффициент превышения составляет 1,62    </w:t>
      </w:r>
    </w:p>
    <w:p w:rsidR="003D1869" w:rsidRPr="00A9742F" w:rsidRDefault="003D1869" w:rsidP="003D1869">
      <w:pPr>
        <w:widowControl w:val="0"/>
        <w:tabs>
          <w:tab w:val="left" w:pos="708"/>
        </w:tabs>
        <w:spacing w:after="0" w:line="240" w:lineRule="auto"/>
        <w:ind w:firstLine="720"/>
        <w:jc w:val="both"/>
        <w:rPr>
          <w:rFonts w:ascii="Times New Roman" w:hAnsi="Times New Roman"/>
          <w:bCs/>
          <w:i/>
          <w:sz w:val="24"/>
          <w:szCs w:val="24"/>
        </w:rPr>
      </w:pPr>
      <w:r w:rsidRPr="00A9742F">
        <w:rPr>
          <w:rFonts w:ascii="Times New Roman" w:hAnsi="Times New Roman"/>
          <w:bCs/>
          <w:i/>
          <w:sz w:val="24"/>
          <w:szCs w:val="24"/>
        </w:rPr>
        <w:t>(32,3 м</w:t>
      </w:r>
      <w:r w:rsidRPr="00A9742F">
        <w:rPr>
          <w:rFonts w:ascii="Times New Roman" w:hAnsi="Times New Roman"/>
          <w:bCs/>
          <w:i/>
          <w:sz w:val="24"/>
          <w:szCs w:val="24"/>
          <w:vertAlign w:val="superscript"/>
        </w:rPr>
        <w:t>2</w:t>
      </w:r>
      <w:r w:rsidRPr="00A9742F">
        <w:rPr>
          <w:rFonts w:ascii="Times New Roman" w:hAnsi="Times New Roman"/>
          <w:bCs/>
          <w:i/>
          <w:sz w:val="24"/>
          <w:szCs w:val="24"/>
        </w:rPr>
        <w:t>/чел.</w:t>
      </w:r>
      <w:proofErr w:type="gramStart"/>
      <w:r w:rsidRPr="00A9742F">
        <w:rPr>
          <w:rFonts w:ascii="Times New Roman" w:hAnsi="Times New Roman"/>
          <w:bCs/>
          <w:i/>
          <w:sz w:val="24"/>
          <w:szCs w:val="24"/>
        </w:rPr>
        <w:t xml:space="preserve"> :</w:t>
      </w:r>
      <w:proofErr w:type="gramEnd"/>
      <w:r w:rsidRPr="00A9742F">
        <w:rPr>
          <w:rFonts w:ascii="Times New Roman" w:hAnsi="Times New Roman"/>
          <w:bCs/>
          <w:i/>
          <w:sz w:val="24"/>
          <w:szCs w:val="24"/>
        </w:rPr>
        <w:t xml:space="preserve"> 20 м</w:t>
      </w:r>
      <w:r w:rsidRPr="00A9742F">
        <w:rPr>
          <w:rFonts w:ascii="Times New Roman" w:hAnsi="Times New Roman"/>
          <w:bCs/>
          <w:i/>
          <w:sz w:val="24"/>
          <w:szCs w:val="24"/>
          <w:vertAlign w:val="superscript"/>
        </w:rPr>
        <w:t>2</w:t>
      </w:r>
      <w:r w:rsidRPr="00A9742F">
        <w:rPr>
          <w:rFonts w:ascii="Times New Roman" w:hAnsi="Times New Roman"/>
          <w:bCs/>
          <w:i/>
          <w:sz w:val="24"/>
          <w:szCs w:val="24"/>
        </w:rPr>
        <w:t>/чел. = 1,62)</w:t>
      </w:r>
    </w:p>
    <w:p w:rsidR="003D1869" w:rsidRPr="00A9742F" w:rsidRDefault="003D1869" w:rsidP="003D1869">
      <w:pPr>
        <w:tabs>
          <w:tab w:val="left" w:pos="708"/>
        </w:tabs>
        <w:spacing w:after="0" w:line="240" w:lineRule="auto"/>
        <w:ind w:firstLine="709"/>
        <w:jc w:val="both"/>
        <w:rPr>
          <w:rFonts w:ascii="Times New Roman" w:hAnsi="Times New Roman"/>
          <w:bCs/>
          <w:sz w:val="24"/>
          <w:szCs w:val="24"/>
        </w:rPr>
      </w:pPr>
    </w:p>
    <w:p w:rsidR="003D1869" w:rsidRPr="00A9742F" w:rsidRDefault="003D1869" w:rsidP="003D1869">
      <w:pPr>
        <w:widowControl w:val="0"/>
        <w:tabs>
          <w:tab w:val="left" w:pos="708"/>
        </w:tabs>
        <w:spacing w:after="0" w:line="240" w:lineRule="auto"/>
        <w:ind w:firstLine="720"/>
        <w:jc w:val="both"/>
        <w:rPr>
          <w:rFonts w:ascii="Times New Roman" w:hAnsi="Times New Roman"/>
          <w:bCs/>
          <w:sz w:val="24"/>
          <w:szCs w:val="24"/>
        </w:rPr>
      </w:pPr>
      <w:r w:rsidRPr="00A9742F">
        <w:rPr>
          <w:rFonts w:ascii="Times New Roman" w:hAnsi="Times New Roman"/>
          <w:bCs/>
          <w:sz w:val="24"/>
          <w:szCs w:val="24"/>
        </w:rPr>
        <w:t xml:space="preserve">Таким образом, </w:t>
      </w:r>
      <w:r w:rsidRPr="00A9742F">
        <w:rPr>
          <w:rFonts w:ascii="Times New Roman" w:hAnsi="Times New Roman"/>
          <w:sz w:val="24"/>
          <w:szCs w:val="24"/>
        </w:rPr>
        <w:t>укрупненные показатели площади жилой зоны Козыревского сельского поселения для различных типов жилой застройки с учетом коэффициентов составят</w:t>
      </w:r>
      <w:r w:rsidRPr="00A9742F">
        <w:rPr>
          <w:rFonts w:ascii="Times New Roman" w:hAnsi="Times New Roman"/>
          <w:bCs/>
          <w:sz w:val="24"/>
          <w:szCs w:val="24"/>
        </w:rPr>
        <w:t>:</w:t>
      </w:r>
    </w:p>
    <w:p w:rsidR="003D1869" w:rsidRDefault="003D1869" w:rsidP="003D1869">
      <w:pPr>
        <w:widowControl w:val="0"/>
        <w:tabs>
          <w:tab w:val="left" w:pos="708"/>
        </w:tabs>
        <w:spacing w:after="0" w:line="240" w:lineRule="auto"/>
        <w:jc w:val="right"/>
        <w:rPr>
          <w:rFonts w:ascii="Times New Roman" w:hAnsi="Times New Roman"/>
          <w:bCs/>
          <w:sz w:val="26"/>
          <w:szCs w:val="26"/>
        </w:rPr>
      </w:pPr>
    </w:p>
    <w:p w:rsidR="003D1869" w:rsidRPr="000E1691" w:rsidRDefault="003D1869" w:rsidP="003D1869">
      <w:pPr>
        <w:widowControl w:val="0"/>
        <w:tabs>
          <w:tab w:val="left" w:pos="708"/>
        </w:tabs>
        <w:spacing w:after="0" w:line="240" w:lineRule="auto"/>
        <w:jc w:val="right"/>
        <w:rPr>
          <w:rFonts w:ascii="Times New Roman" w:hAnsi="Times New Roman"/>
          <w:bCs/>
          <w:sz w:val="24"/>
          <w:szCs w:val="24"/>
        </w:rPr>
      </w:pPr>
      <w:r w:rsidRPr="000E1691">
        <w:rPr>
          <w:rFonts w:ascii="Times New Roman" w:hAnsi="Times New Roman"/>
          <w:bCs/>
          <w:sz w:val="24"/>
          <w:szCs w:val="24"/>
        </w:rPr>
        <w:t>Таблица 14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2936"/>
        <w:gridCol w:w="2037"/>
        <w:gridCol w:w="2037"/>
      </w:tblGrid>
      <w:tr w:rsidR="003D1869" w:rsidRPr="00CF1E8B" w:rsidTr="003D1869">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jc w:val="center"/>
              <w:rPr>
                <w:rFonts w:ascii="Times New Roman" w:hAnsi="Times New Roman"/>
                <w:b/>
                <w:bCs/>
                <w:sz w:val="24"/>
                <w:szCs w:val="24"/>
              </w:rPr>
            </w:pPr>
            <w:r w:rsidRPr="000E1691">
              <w:rPr>
                <w:rFonts w:ascii="Times New Roman" w:hAnsi="Times New Roman"/>
                <w:b/>
                <w:bCs/>
                <w:sz w:val="24"/>
                <w:szCs w:val="24"/>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jc w:val="center"/>
              <w:rPr>
                <w:rFonts w:ascii="Times New Roman" w:hAnsi="Times New Roman"/>
                <w:b/>
                <w:bCs/>
                <w:sz w:val="24"/>
                <w:szCs w:val="24"/>
              </w:rPr>
            </w:pPr>
            <w:r w:rsidRPr="000E1691">
              <w:rPr>
                <w:rFonts w:ascii="Times New Roman" w:hAnsi="Times New Roman"/>
                <w:b/>
                <w:bCs/>
                <w:sz w:val="24"/>
                <w:szCs w:val="24"/>
              </w:rPr>
              <w:t xml:space="preserve">Укрупненные расчетные показатели площади жилой зоны, </w:t>
            </w:r>
            <w:proofErr w:type="gramStart"/>
            <w:r w:rsidRPr="000E1691">
              <w:rPr>
                <w:rFonts w:ascii="Times New Roman" w:hAnsi="Times New Roman"/>
                <w:b/>
                <w:bCs/>
                <w:sz w:val="24"/>
                <w:szCs w:val="24"/>
              </w:rPr>
              <w:t>га</w:t>
            </w:r>
            <w:proofErr w:type="gramEnd"/>
            <w:r w:rsidRPr="000E1691">
              <w:rPr>
                <w:rFonts w:ascii="Times New Roman" w:hAnsi="Times New Roman"/>
                <w:b/>
                <w:bCs/>
                <w:sz w:val="24"/>
                <w:szCs w:val="24"/>
              </w:rPr>
              <w:t xml:space="preserve"> на 1000 чел.</w:t>
            </w:r>
          </w:p>
        </w:tc>
      </w:tr>
      <w:tr w:rsidR="003D1869" w:rsidRPr="00094E84" w:rsidTr="003D1869">
        <w:trPr>
          <w:trHeight w:val="312"/>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b/>
                <w:bCs/>
                <w:color w:val="FF0000"/>
                <w:sz w:val="24"/>
                <w:szCs w:val="24"/>
              </w:rPr>
            </w:pP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2020 год</w:t>
            </w: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2030 год</w:t>
            </w:r>
          </w:p>
        </w:tc>
      </w:tr>
      <w:tr w:rsidR="003D1869" w:rsidRPr="00094E84" w:rsidTr="003D1869">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both"/>
              <w:rPr>
                <w:rFonts w:ascii="Times New Roman" w:hAnsi="Times New Roman"/>
                <w:sz w:val="24"/>
                <w:szCs w:val="24"/>
              </w:rPr>
            </w:pPr>
            <w:r w:rsidRPr="000E1691">
              <w:rPr>
                <w:rFonts w:ascii="Times New Roman" w:hAnsi="Times New Roman"/>
                <w:sz w:val="24"/>
                <w:szCs w:val="24"/>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16</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16</w:t>
            </w:r>
          </w:p>
        </w:tc>
      </w:tr>
      <w:tr w:rsidR="003D1869" w:rsidRPr="00094E84" w:rsidTr="003D1869">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rPr>
                <w:rFonts w:ascii="Times New Roman" w:hAnsi="Times New Roman"/>
                <w:sz w:val="24"/>
                <w:szCs w:val="24"/>
              </w:rPr>
            </w:pPr>
            <w:r w:rsidRPr="000E1691">
              <w:rPr>
                <w:rFonts w:ascii="Times New Roman" w:hAnsi="Times New Roman"/>
                <w:sz w:val="24"/>
                <w:szCs w:val="24"/>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rPr>
                <w:rFonts w:ascii="Times New Roman" w:hAnsi="Times New Roman"/>
                <w:sz w:val="24"/>
                <w:szCs w:val="24"/>
              </w:rPr>
            </w:pPr>
            <w:r w:rsidRPr="000E1691">
              <w:rPr>
                <w:rFonts w:ascii="Times New Roman" w:hAnsi="Times New Roman"/>
                <w:sz w:val="24"/>
                <w:szCs w:val="24"/>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16</w:t>
            </w: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16</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rPr>
                <w:rFonts w:ascii="Times New Roman" w:hAnsi="Times New Roman"/>
                <w:sz w:val="24"/>
                <w:szCs w:val="24"/>
              </w:rPr>
            </w:pPr>
            <w:r w:rsidRPr="000E1691">
              <w:rPr>
                <w:rFonts w:ascii="Times New Roman" w:hAnsi="Times New Roman"/>
                <w:sz w:val="24"/>
                <w:szCs w:val="24"/>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31,5</w:t>
            </w:r>
          </w:p>
        </w:tc>
        <w:tc>
          <w:tcPr>
            <w:tcW w:w="2037"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bCs/>
                <w:sz w:val="24"/>
                <w:szCs w:val="24"/>
              </w:rPr>
              <w:t>32,3</w:t>
            </w:r>
          </w:p>
        </w:tc>
      </w:tr>
      <w:tr w:rsidR="003D1869" w:rsidRPr="00094E84" w:rsidTr="003D1869">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uppressAutoHyphens/>
              <w:spacing w:after="0" w:line="264" w:lineRule="auto"/>
              <w:rPr>
                <w:rFonts w:ascii="Times New Roman" w:hAnsi="Times New Roman"/>
                <w:sz w:val="24"/>
                <w:szCs w:val="24"/>
              </w:rPr>
            </w:pPr>
            <w:r w:rsidRPr="000E1691">
              <w:rPr>
                <w:rFonts w:ascii="Times New Roman" w:hAnsi="Times New Roman"/>
                <w:sz w:val="24"/>
                <w:szCs w:val="24"/>
              </w:rPr>
              <w:t xml:space="preserve">Застройка индивидуальными жилыми домами усадебного, в том числе коттеджного, типа (до 3 этажей) с земельными участками, </w:t>
            </w:r>
            <w:proofErr w:type="gramStart"/>
            <w:r w:rsidRPr="000E1691">
              <w:rPr>
                <w:rFonts w:ascii="Times New Roman" w:hAnsi="Times New Roman"/>
                <w:sz w:val="24"/>
                <w:szCs w:val="24"/>
              </w:rPr>
              <w:t>га</w:t>
            </w:r>
            <w:proofErr w:type="gramEnd"/>
            <w:r w:rsidRPr="000E1691">
              <w:rPr>
                <w:rFonts w:ascii="Times New Roman" w:hAnsi="Times New Roman"/>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0,04</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12,6</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12,8</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0,06</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28,6</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28,8</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0,08</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36</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37,3</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0,10</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42,4</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43,7</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0,12</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56,7</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58</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0,15</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79</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82</w:t>
            </w:r>
          </w:p>
        </w:tc>
      </w:tr>
      <w:tr w:rsidR="003D1869" w:rsidRPr="00094E84" w:rsidTr="003D1869">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rPr>
                <w:rFonts w:ascii="Times New Roman" w:hAnsi="Times New Roman"/>
                <w:sz w:val="24"/>
                <w:szCs w:val="24"/>
              </w:rPr>
            </w:pPr>
          </w:p>
        </w:tc>
        <w:tc>
          <w:tcPr>
            <w:tcW w:w="2936"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widowControl w:val="0"/>
              <w:spacing w:after="0" w:line="264" w:lineRule="auto"/>
              <w:jc w:val="center"/>
              <w:rPr>
                <w:rFonts w:ascii="Times New Roman" w:hAnsi="Times New Roman"/>
                <w:sz w:val="24"/>
                <w:szCs w:val="24"/>
              </w:rPr>
            </w:pPr>
            <w:r w:rsidRPr="000E1691">
              <w:rPr>
                <w:rFonts w:ascii="Times New Roman" w:hAnsi="Times New Roman"/>
                <w:sz w:val="24"/>
                <w:szCs w:val="24"/>
              </w:rPr>
              <w:t>0,18-0,20</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94,5</w:t>
            </w:r>
          </w:p>
        </w:tc>
        <w:tc>
          <w:tcPr>
            <w:tcW w:w="2037"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widowControl w:val="0"/>
              <w:spacing w:after="0" w:line="264" w:lineRule="auto"/>
              <w:ind w:right="-57"/>
              <w:jc w:val="center"/>
              <w:rPr>
                <w:rFonts w:ascii="Times New Roman" w:hAnsi="Times New Roman"/>
                <w:bCs/>
                <w:sz w:val="24"/>
                <w:szCs w:val="24"/>
              </w:rPr>
            </w:pPr>
            <w:r w:rsidRPr="000E1691">
              <w:rPr>
                <w:rFonts w:ascii="Times New Roman" w:hAnsi="Times New Roman"/>
                <w:bCs/>
                <w:sz w:val="24"/>
                <w:szCs w:val="24"/>
              </w:rPr>
              <w:t>97</w:t>
            </w:r>
          </w:p>
        </w:tc>
      </w:tr>
    </w:tbl>
    <w:p w:rsidR="003D1869" w:rsidRPr="00094E84" w:rsidRDefault="003D1869" w:rsidP="003D1869">
      <w:pPr>
        <w:widowControl w:val="0"/>
        <w:tabs>
          <w:tab w:val="left" w:pos="708"/>
        </w:tabs>
        <w:spacing w:after="0" w:line="312" w:lineRule="auto"/>
        <w:jc w:val="center"/>
        <w:rPr>
          <w:rFonts w:ascii="Times New Roman" w:hAnsi="Times New Roman"/>
          <w:b/>
          <w:color w:val="FF0000"/>
          <w:sz w:val="26"/>
          <w:szCs w:val="26"/>
        </w:rPr>
      </w:pPr>
    </w:p>
    <w:p w:rsidR="003D1869" w:rsidRPr="000E1691" w:rsidRDefault="003D1869" w:rsidP="003D1869">
      <w:pPr>
        <w:widowControl w:val="0"/>
        <w:tabs>
          <w:tab w:val="left" w:pos="708"/>
        </w:tabs>
        <w:spacing w:after="0" w:line="360" w:lineRule="auto"/>
        <w:jc w:val="center"/>
        <w:rPr>
          <w:rFonts w:ascii="Times New Roman" w:hAnsi="Times New Roman"/>
          <w:b/>
          <w:sz w:val="24"/>
          <w:szCs w:val="24"/>
        </w:rPr>
      </w:pPr>
      <w:r w:rsidRPr="003C4DF0">
        <w:rPr>
          <w:rFonts w:ascii="Times New Roman" w:hAnsi="Times New Roman"/>
          <w:b/>
          <w:sz w:val="24"/>
          <w:szCs w:val="24"/>
        </w:rPr>
        <w:t xml:space="preserve">4.2.10. Расчет </w:t>
      </w:r>
      <w:proofErr w:type="gramStart"/>
      <w:r w:rsidRPr="003C4DF0">
        <w:rPr>
          <w:rFonts w:ascii="Times New Roman" w:hAnsi="Times New Roman"/>
          <w:b/>
          <w:sz w:val="24"/>
          <w:szCs w:val="24"/>
        </w:rPr>
        <w:t>показателей плотности застройки участков жилых зон</w:t>
      </w:r>
      <w:proofErr w:type="gramEnd"/>
    </w:p>
    <w:p w:rsidR="003D1869" w:rsidRPr="003C4DF0" w:rsidRDefault="003D1869" w:rsidP="003D1869">
      <w:pPr>
        <w:tabs>
          <w:tab w:val="left" w:pos="708"/>
        </w:tabs>
        <w:spacing w:after="0" w:line="240" w:lineRule="auto"/>
        <w:ind w:firstLine="709"/>
        <w:jc w:val="both"/>
        <w:rPr>
          <w:rFonts w:ascii="Times New Roman" w:hAnsi="Times New Roman"/>
          <w:bCs/>
          <w:sz w:val="24"/>
          <w:szCs w:val="24"/>
        </w:rPr>
      </w:pPr>
      <w:r w:rsidRPr="003C4DF0">
        <w:rPr>
          <w:rFonts w:ascii="Times New Roman" w:hAnsi="Times New Roman"/>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D1869" w:rsidRPr="00B021C7" w:rsidRDefault="003D1869" w:rsidP="003D1869">
      <w:pPr>
        <w:tabs>
          <w:tab w:val="left" w:pos="708"/>
        </w:tabs>
        <w:spacing w:before="120" w:after="0" w:line="240" w:lineRule="auto"/>
        <w:ind w:firstLine="709"/>
        <w:jc w:val="right"/>
        <w:rPr>
          <w:rFonts w:ascii="Times New Roman" w:hAnsi="Times New Roman"/>
          <w:bCs/>
          <w:sz w:val="24"/>
          <w:szCs w:val="24"/>
        </w:rPr>
      </w:pPr>
      <w:r w:rsidRPr="00B021C7">
        <w:rPr>
          <w:rFonts w:ascii="Times New Roman" w:hAnsi="Times New Roman"/>
          <w:bCs/>
          <w:sz w:val="24"/>
          <w:szCs w:val="24"/>
        </w:rPr>
        <w:t>Таблица 15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8"/>
        <w:gridCol w:w="1640"/>
        <w:gridCol w:w="2247"/>
      </w:tblGrid>
      <w:tr w:rsidR="003D1869" w:rsidRPr="003C4DF0" w:rsidTr="003D1869">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sz w:val="24"/>
                <w:szCs w:val="24"/>
              </w:rPr>
            </w:pPr>
            <w:r w:rsidRPr="003C4DF0">
              <w:rPr>
                <w:rFonts w:ascii="Times New Roman" w:hAnsi="Times New Roman"/>
                <w:b/>
                <w:sz w:val="24"/>
                <w:szCs w:val="24"/>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sz w:val="24"/>
                <w:szCs w:val="24"/>
              </w:rPr>
            </w:pPr>
            <w:r w:rsidRPr="003C4DF0">
              <w:rPr>
                <w:rFonts w:ascii="Times New Roman" w:hAnsi="Times New Roman"/>
                <w:b/>
                <w:sz w:val="24"/>
                <w:szCs w:val="24"/>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b/>
                <w:sz w:val="24"/>
                <w:szCs w:val="24"/>
              </w:rPr>
            </w:pPr>
            <w:r w:rsidRPr="003C4DF0">
              <w:rPr>
                <w:rFonts w:ascii="Times New Roman" w:hAnsi="Times New Roman"/>
                <w:b/>
                <w:sz w:val="24"/>
                <w:szCs w:val="24"/>
              </w:rPr>
              <w:t>Коэффициент плотности застройки</w:t>
            </w:r>
          </w:p>
        </w:tc>
      </w:tr>
      <w:tr w:rsidR="003D1869" w:rsidRPr="003C4DF0" w:rsidTr="003D1869">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uppressAutoHyphens/>
              <w:spacing w:after="0" w:line="264" w:lineRule="auto"/>
              <w:rPr>
                <w:rFonts w:ascii="Times New Roman" w:hAnsi="Times New Roman"/>
                <w:sz w:val="24"/>
                <w:szCs w:val="24"/>
              </w:rPr>
            </w:pPr>
            <w:r w:rsidRPr="003C4DF0">
              <w:rPr>
                <w:rFonts w:ascii="Times New Roman" w:hAnsi="Times New Roman"/>
                <w:sz w:val="24"/>
                <w:szCs w:val="24"/>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0,2</w:t>
            </w:r>
          </w:p>
        </w:tc>
        <w:tc>
          <w:tcPr>
            <w:tcW w:w="22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0,4</w:t>
            </w:r>
          </w:p>
        </w:tc>
      </w:tr>
      <w:tr w:rsidR="003D1869" w:rsidRPr="003C4DF0" w:rsidTr="003D1869">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rPr>
                <w:rFonts w:ascii="Times New Roman" w:hAnsi="Times New Roman"/>
                <w:sz w:val="24"/>
                <w:szCs w:val="24"/>
              </w:rPr>
            </w:pPr>
            <w:r w:rsidRPr="003C4DF0">
              <w:rPr>
                <w:rFonts w:ascii="Times New Roman" w:hAnsi="Times New Roman"/>
                <w:sz w:val="24"/>
                <w:szCs w:val="24"/>
              </w:rPr>
              <w:t xml:space="preserve">Застройка малоэтажными блокированными жилыми домами с </w:t>
            </w:r>
            <w:proofErr w:type="spellStart"/>
            <w:r w:rsidRPr="003C4DF0">
              <w:rPr>
                <w:rFonts w:ascii="Times New Roman" w:hAnsi="Times New Roman"/>
                <w:sz w:val="24"/>
                <w:szCs w:val="24"/>
              </w:rPr>
              <w:t>приквартирными</w:t>
            </w:r>
            <w:proofErr w:type="spellEnd"/>
            <w:r w:rsidRPr="003C4DF0">
              <w:rPr>
                <w:rFonts w:ascii="Times New Roman" w:hAnsi="Times New Roman"/>
                <w:sz w:val="24"/>
                <w:szCs w:val="24"/>
              </w:rPr>
              <w:t xml:space="preserve">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0,3</w:t>
            </w:r>
          </w:p>
        </w:tc>
        <w:tc>
          <w:tcPr>
            <w:tcW w:w="22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0,6</w:t>
            </w:r>
          </w:p>
        </w:tc>
      </w:tr>
      <w:tr w:rsidR="003D1869" w:rsidRPr="003C4DF0" w:rsidTr="003D1869">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rPr>
                <w:rFonts w:ascii="Times New Roman" w:hAnsi="Times New Roman"/>
                <w:sz w:val="24"/>
                <w:szCs w:val="24"/>
              </w:rPr>
            </w:pPr>
            <w:r w:rsidRPr="003C4DF0">
              <w:rPr>
                <w:rFonts w:ascii="Times New Roman" w:hAnsi="Times New Roman"/>
                <w:sz w:val="24"/>
                <w:szCs w:val="24"/>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0,4</w:t>
            </w:r>
          </w:p>
        </w:tc>
        <w:tc>
          <w:tcPr>
            <w:tcW w:w="2246" w:type="dxa"/>
            <w:tcBorders>
              <w:top w:val="single" w:sz="4" w:space="0" w:color="auto"/>
              <w:left w:val="single" w:sz="4" w:space="0" w:color="auto"/>
              <w:bottom w:val="single" w:sz="4" w:space="0" w:color="auto"/>
              <w:right w:val="single" w:sz="4" w:space="0" w:color="auto"/>
            </w:tcBorders>
            <w:vAlign w:val="center"/>
          </w:tcPr>
          <w:p w:rsidR="003D1869" w:rsidRPr="003C4DF0" w:rsidRDefault="003D1869" w:rsidP="003D1869">
            <w:pPr>
              <w:spacing w:after="0" w:line="264" w:lineRule="auto"/>
              <w:jc w:val="center"/>
              <w:rPr>
                <w:rFonts w:ascii="Times New Roman" w:hAnsi="Times New Roman"/>
                <w:sz w:val="24"/>
                <w:szCs w:val="24"/>
              </w:rPr>
            </w:pPr>
            <w:r w:rsidRPr="003C4DF0">
              <w:rPr>
                <w:rFonts w:ascii="Times New Roman" w:hAnsi="Times New Roman"/>
                <w:sz w:val="24"/>
                <w:szCs w:val="24"/>
              </w:rPr>
              <w:t>0,8</w:t>
            </w:r>
          </w:p>
        </w:tc>
      </w:tr>
    </w:tbl>
    <w:p w:rsidR="003D1869" w:rsidRPr="003C4DF0" w:rsidRDefault="003D1869" w:rsidP="003D1869">
      <w:pPr>
        <w:widowControl w:val="0"/>
        <w:tabs>
          <w:tab w:val="left" w:pos="708"/>
        </w:tabs>
        <w:spacing w:after="0" w:line="312" w:lineRule="auto"/>
        <w:outlineLvl w:val="0"/>
        <w:rPr>
          <w:rFonts w:ascii="Times New Roman" w:hAnsi="Times New Roman"/>
          <w:sz w:val="24"/>
          <w:szCs w:val="24"/>
        </w:rPr>
      </w:pPr>
    </w:p>
    <w:p w:rsidR="003D1869" w:rsidRPr="003C4DF0" w:rsidRDefault="003D1869" w:rsidP="003D1869">
      <w:pPr>
        <w:tabs>
          <w:tab w:val="left" w:pos="708"/>
        </w:tabs>
        <w:spacing w:after="0" w:line="240" w:lineRule="auto"/>
        <w:ind w:firstLine="709"/>
        <w:rPr>
          <w:rFonts w:ascii="Times New Roman" w:hAnsi="Times New Roman"/>
          <w:bCs/>
          <w:i/>
          <w:iCs/>
          <w:spacing w:val="40"/>
          <w:sz w:val="24"/>
          <w:szCs w:val="24"/>
        </w:rPr>
      </w:pPr>
      <w:r w:rsidRPr="003C4DF0">
        <w:rPr>
          <w:rFonts w:ascii="Times New Roman" w:hAnsi="Times New Roman"/>
          <w:bCs/>
          <w:i/>
          <w:iCs/>
          <w:spacing w:val="40"/>
          <w:sz w:val="24"/>
          <w:szCs w:val="24"/>
        </w:rPr>
        <w:t xml:space="preserve">Примечания:                                            </w:t>
      </w:r>
    </w:p>
    <w:p w:rsidR="003D1869" w:rsidRPr="00951A4E" w:rsidRDefault="003D1869" w:rsidP="003D1869">
      <w:pPr>
        <w:tabs>
          <w:tab w:val="left" w:pos="708"/>
        </w:tabs>
        <w:spacing w:after="0" w:line="240" w:lineRule="auto"/>
        <w:ind w:firstLine="709"/>
        <w:jc w:val="both"/>
        <w:rPr>
          <w:rFonts w:ascii="Times New Roman" w:hAnsi="Times New Roman"/>
          <w:bCs/>
        </w:rPr>
      </w:pPr>
      <w:r w:rsidRPr="00951A4E">
        <w:rPr>
          <w:rFonts w:ascii="Times New Roman" w:hAnsi="Times New Roman"/>
          <w:bCs/>
        </w:rPr>
        <w:t xml:space="preserve">1. Для жилых зон коэффициенты застройки и коэффициенты плотности застройки приведены для </w:t>
      </w:r>
      <w:r w:rsidRPr="00951A4E">
        <w:rPr>
          <w:rFonts w:ascii="Times New Roman" w:hAnsi="Times New Roman"/>
          <w:bCs/>
          <w:spacing w:val="-2"/>
        </w:rPr>
        <w:t>территории квартала (брутто) с учетом необходимых по расчету объектов обслуживания</w:t>
      </w:r>
      <w:r w:rsidRPr="00951A4E">
        <w:rPr>
          <w:rFonts w:ascii="Times New Roman" w:hAnsi="Times New Roman"/>
          <w:bCs/>
        </w:rPr>
        <w:t>, гаражей; стоянок для автомобилей, зеленых насаждений, площадок и других объектов благоустройства.</w:t>
      </w:r>
    </w:p>
    <w:p w:rsidR="003D1869" w:rsidRPr="00951A4E" w:rsidRDefault="003D1869" w:rsidP="003D1869">
      <w:pPr>
        <w:tabs>
          <w:tab w:val="left" w:pos="708"/>
        </w:tabs>
        <w:spacing w:after="0" w:line="240" w:lineRule="auto"/>
        <w:ind w:firstLine="709"/>
        <w:jc w:val="both"/>
        <w:rPr>
          <w:rFonts w:ascii="Times New Roman" w:hAnsi="Times New Roman"/>
        </w:rPr>
      </w:pPr>
      <w:r w:rsidRPr="00951A4E">
        <w:rPr>
          <w:rFonts w:ascii="Times New Roman" w:hAnsi="Times New Roman"/>
          <w:bCs/>
        </w:rPr>
        <w:t xml:space="preserve">2. </w:t>
      </w:r>
      <w:r w:rsidRPr="00951A4E">
        <w:rPr>
          <w:rFonts w:ascii="Times New Roman" w:hAnsi="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D1869" w:rsidRPr="00951A4E" w:rsidRDefault="003D1869" w:rsidP="003D1869">
      <w:pPr>
        <w:tabs>
          <w:tab w:val="left" w:pos="708"/>
        </w:tabs>
        <w:spacing w:after="0" w:line="240" w:lineRule="auto"/>
        <w:ind w:firstLine="709"/>
        <w:jc w:val="both"/>
        <w:rPr>
          <w:rFonts w:ascii="Times New Roman" w:hAnsi="Times New Roman"/>
          <w:bCs/>
        </w:rPr>
      </w:pPr>
      <w:r w:rsidRPr="00951A4E">
        <w:rPr>
          <w:rFonts w:ascii="Times New Roman" w:hAnsi="Times New Roman"/>
        </w:rPr>
        <w:t xml:space="preserve">3. </w:t>
      </w:r>
      <w:r w:rsidRPr="00951A4E">
        <w:rPr>
          <w:rFonts w:ascii="Times New Roman" w:hAnsi="Times New Roman"/>
          <w:bCs/>
        </w:rPr>
        <w:t xml:space="preserve">В случае если в </w:t>
      </w:r>
      <w:r w:rsidRPr="00951A4E">
        <w:rPr>
          <w:rFonts w:ascii="Times New Roman" w:hAnsi="Times New Roman"/>
        </w:rPr>
        <w:t>микрорайоне</w:t>
      </w:r>
      <w:r w:rsidRPr="00951A4E">
        <w:rPr>
          <w:rFonts w:ascii="Times New Roman" w:hAnsi="Times New Roman"/>
          <w:bCs/>
          <w:sz w:val="24"/>
          <w:szCs w:val="24"/>
        </w:rPr>
        <w:t xml:space="preserve"> </w:t>
      </w:r>
      <w:r w:rsidRPr="00951A4E">
        <w:rPr>
          <w:rFonts w:ascii="Times New Roman" w:hAnsi="Times New Roman"/>
          <w:bCs/>
        </w:rPr>
        <w:t>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D1869" w:rsidRPr="00951A4E" w:rsidRDefault="003D1869" w:rsidP="003D1869">
      <w:pPr>
        <w:tabs>
          <w:tab w:val="left" w:pos="708"/>
        </w:tabs>
        <w:spacing w:after="0" w:line="240" w:lineRule="auto"/>
        <w:ind w:firstLine="709"/>
        <w:jc w:val="both"/>
        <w:rPr>
          <w:rFonts w:ascii="Times New Roman" w:hAnsi="Times New Roman"/>
          <w:bCs/>
        </w:rPr>
      </w:pPr>
      <w:r w:rsidRPr="00951A4E">
        <w:rPr>
          <w:rFonts w:ascii="Times New Roman" w:hAnsi="Times New Roman"/>
          <w:bCs/>
        </w:rPr>
        <w:t xml:space="preserve">4. </w:t>
      </w:r>
      <w:r w:rsidRPr="00951A4E">
        <w:rPr>
          <w:rFonts w:ascii="Times New Roman" w:hAnsi="Times New Roman"/>
        </w:rPr>
        <w:t>Показатели плотности в смешанной застройке определяются путем интерполяции.</w:t>
      </w:r>
    </w:p>
    <w:p w:rsidR="003D1869" w:rsidRPr="000E1691" w:rsidRDefault="003D1869" w:rsidP="003D1869">
      <w:pPr>
        <w:widowControl w:val="0"/>
        <w:tabs>
          <w:tab w:val="left" w:pos="708"/>
        </w:tabs>
        <w:spacing w:after="0" w:line="360" w:lineRule="auto"/>
        <w:jc w:val="center"/>
        <w:outlineLvl w:val="0"/>
        <w:rPr>
          <w:rFonts w:ascii="Times New Roman" w:hAnsi="Times New Roman"/>
          <w:b/>
          <w:sz w:val="24"/>
          <w:szCs w:val="24"/>
        </w:rPr>
      </w:pPr>
      <w:r w:rsidRPr="00951A4E">
        <w:rPr>
          <w:rFonts w:ascii="Times New Roman" w:hAnsi="Times New Roman"/>
          <w:b/>
          <w:sz w:val="26"/>
          <w:szCs w:val="26"/>
        </w:rPr>
        <w:br w:type="page"/>
      </w:r>
      <w:r w:rsidRPr="000E1691">
        <w:rPr>
          <w:rFonts w:ascii="Times New Roman" w:hAnsi="Times New Roman"/>
          <w:b/>
          <w:sz w:val="24"/>
          <w:szCs w:val="24"/>
        </w:rPr>
        <w:lastRenderedPageBreak/>
        <w:t xml:space="preserve">4.2.11. Расчет удельных площадей участков объектов обслуживания </w:t>
      </w:r>
    </w:p>
    <w:p w:rsidR="003D1869" w:rsidRPr="000E1691" w:rsidRDefault="003D1869" w:rsidP="003D1869">
      <w:pPr>
        <w:widowControl w:val="0"/>
        <w:tabs>
          <w:tab w:val="left" w:pos="708"/>
        </w:tabs>
        <w:spacing w:after="0" w:line="240" w:lineRule="auto"/>
        <w:jc w:val="center"/>
        <w:rPr>
          <w:rFonts w:ascii="Times New Roman" w:hAnsi="Times New Roman"/>
          <w:i/>
          <w:sz w:val="24"/>
          <w:szCs w:val="24"/>
        </w:rPr>
      </w:pPr>
      <w:r w:rsidRPr="000E1691">
        <w:rPr>
          <w:rFonts w:ascii="Times New Roman" w:hAnsi="Times New Roman"/>
          <w:i/>
          <w:sz w:val="24"/>
          <w:szCs w:val="24"/>
        </w:rPr>
        <w:t>Исходные данные:</w:t>
      </w:r>
    </w:p>
    <w:p w:rsidR="003D1869" w:rsidRPr="000E1691" w:rsidRDefault="003D1869" w:rsidP="003D1869">
      <w:pPr>
        <w:widowControl w:val="0"/>
        <w:tabs>
          <w:tab w:val="left" w:pos="708"/>
        </w:tabs>
        <w:spacing w:after="0" w:line="240" w:lineRule="auto"/>
        <w:ind w:firstLine="709"/>
        <w:jc w:val="both"/>
        <w:outlineLvl w:val="0"/>
        <w:rPr>
          <w:rFonts w:ascii="Times New Roman" w:hAnsi="Times New Roman"/>
          <w:sz w:val="24"/>
          <w:szCs w:val="24"/>
        </w:rPr>
      </w:pPr>
      <w:r w:rsidRPr="000E1691">
        <w:rPr>
          <w:rFonts w:ascii="Times New Roman" w:hAnsi="Times New Roman"/>
          <w:sz w:val="24"/>
          <w:szCs w:val="24"/>
        </w:rPr>
        <w:t>В соответствии с требованиями приложения</w:t>
      </w:r>
      <w:proofErr w:type="gramStart"/>
      <w:r w:rsidRPr="000E1691">
        <w:rPr>
          <w:rFonts w:ascii="Times New Roman" w:hAnsi="Times New Roman"/>
          <w:sz w:val="24"/>
          <w:szCs w:val="24"/>
        </w:rPr>
        <w:t xml:space="preserve"> Ж</w:t>
      </w:r>
      <w:proofErr w:type="gramEnd"/>
      <w:r w:rsidRPr="000E1691">
        <w:rPr>
          <w:rFonts w:ascii="Times New Roman" w:hAnsi="Times New Roman"/>
          <w:sz w:val="24"/>
          <w:szCs w:val="24"/>
        </w:rPr>
        <w:t xml:space="preserve"> СП 42.13330.2011 размеры земельных участков на единицу измерения для объектов обслуживания на территории квартала (микрорайона) приведены в таблице 17.</w:t>
      </w:r>
    </w:p>
    <w:p w:rsidR="003D1869" w:rsidRPr="000E1691" w:rsidRDefault="003D1869" w:rsidP="003D1869">
      <w:pPr>
        <w:tabs>
          <w:tab w:val="left" w:pos="708"/>
        </w:tabs>
        <w:spacing w:before="240" w:after="0" w:line="240" w:lineRule="auto"/>
        <w:ind w:firstLine="720"/>
        <w:jc w:val="right"/>
        <w:rPr>
          <w:rFonts w:ascii="Times New Roman" w:hAnsi="Times New Roman"/>
          <w:sz w:val="24"/>
          <w:szCs w:val="24"/>
        </w:rPr>
      </w:pPr>
      <w:r w:rsidRPr="000E1691">
        <w:rPr>
          <w:rFonts w:ascii="Times New Roman" w:hAnsi="Times New Roman"/>
          <w:sz w:val="24"/>
          <w:szCs w:val="24"/>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710"/>
        <w:gridCol w:w="1670"/>
        <w:gridCol w:w="2665"/>
      </w:tblGrid>
      <w:tr w:rsidR="003D1869" w:rsidRPr="00951A4E" w:rsidTr="003D1869">
        <w:tc>
          <w:tcPr>
            <w:tcW w:w="4111"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 xml:space="preserve">Элементы территории </w:t>
            </w:r>
          </w:p>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микрорайона</w:t>
            </w:r>
          </w:p>
        </w:tc>
        <w:tc>
          <w:tcPr>
            <w:tcW w:w="1710"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Единица</w:t>
            </w:r>
          </w:p>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Нормативы</w:t>
            </w:r>
          </w:p>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 xml:space="preserve">Размеры </w:t>
            </w:r>
            <w:proofErr w:type="gramStart"/>
            <w:r w:rsidRPr="000E1691">
              <w:rPr>
                <w:rFonts w:ascii="Times New Roman" w:hAnsi="Times New Roman"/>
                <w:b/>
                <w:sz w:val="24"/>
                <w:szCs w:val="24"/>
              </w:rPr>
              <w:t>земельных</w:t>
            </w:r>
            <w:proofErr w:type="gramEnd"/>
            <w:r w:rsidRPr="000E1691">
              <w:rPr>
                <w:rFonts w:ascii="Times New Roman" w:hAnsi="Times New Roman"/>
                <w:b/>
                <w:sz w:val="24"/>
                <w:szCs w:val="24"/>
              </w:rPr>
              <w:t xml:space="preserve"> </w:t>
            </w:r>
          </w:p>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 xml:space="preserve">участков на единицу </w:t>
            </w:r>
          </w:p>
          <w:p w:rsidR="003D1869" w:rsidRPr="000E1691" w:rsidRDefault="003D1869" w:rsidP="003D1869">
            <w:pPr>
              <w:spacing w:after="0" w:line="264" w:lineRule="auto"/>
              <w:ind w:left="-57" w:right="-57" w:hanging="51"/>
              <w:jc w:val="center"/>
              <w:rPr>
                <w:rFonts w:ascii="Times New Roman" w:hAnsi="Times New Roman"/>
                <w:b/>
                <w:sz w:val="24"/>
                <w:szCs w:val="24"/>
              </w:rPr>
            </w:pPr>
            <w:r w:rsidRPr="000E1691">
              <w:rPr>
                <w:rFonts w:ascii="Times New Roman" w:hAnsi="Times New Roman"/>
                <w:b/>
                <w:sz w:val="24"/>
                <w:szCs w:val="24"/>
              </w:rPr>
              <w:t>измерения</w:t>
            </w:r>
          </w:p>
        </w:tc>
      </w:tr>
      <w:tr w:rsidR="003D1869" w:rsidRPr="00951A4E" w:rsidTr="003D1869">
        <w:tc>
          <w:tcPr>
            <w:tcW w:w="4111"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spacing w:after="0" w:line="264" w:lineRule="auto"/>
              <w:ind w:right="-57"/>
              <w:rPr>
                <w:rFonts w:ascii="Times New Roman" w:hAnsi="Times New Roman"/>
                <w:spacing w:val="-2"/>
                <w:sz w:val="24"/>
                <w:szCs w:val="24"/>
              </w:rPr>
            </w:pPr>
            <w:r w:rsidRPr="000E1691">
              <w:rPr>
                <w:rFonts w:ascii="Times New Roman" w:hAnsi="Times New Roman"/>
                <w:spacing w:val="-2"/>
                <w:sz w:val="24"/>
                <w:szCs w:val="24"/>
              </w:rPr>
              <w:t>Предприятия торговли:</w:t>
            </w:r>
          </w:p>
          <w:p w:rsidR="003D1869" w:rsidRPr="000E1691" w:rsidRDefault="003D1869" w:rsidP="003D1869">
            <w:pPr>
              <w:spacing w:after="0" w:line="264" w:lineRule="auto"/>
              <w:ind w:right="-57"/>
              <w:rPr>
                <w:rFonts w:ascii="Times New Roman" w:hAnsi="Times New Roman"/>
                <w:spacing w:val="-2"/>
                <w:sz w:val="24"/>
                <w:szCs w:val="24"/>
              </w:rPr>
            </w:pPr>
            <w:r w:rsidRPr="000E1691">
              <w:rPr>
                <w:rFonts w:ascii="Times New Roman" w:hAnsi="Times New Roman"/>
                <w:spacing w:val="-2"/>
                <w:sz w:val="24"/>
                <w:szCs w:val="24"/>
              </w:rPr>
              <w:t>- продовольственными товарами</w:t>
            </w:r>
          </w:p>
          <w:p w:rsidR="003D1869" w:rsidRPr="000E1691" w:rsidRDefault="003D1869" w:rsidP="003D1869">
            <w:pPr>
              <w:spacing w:after="0" w:line="264" w:lineRule="auto"/>
              <w:ind w:right="-57"/>
              <w:rPr>
                <w:rFonts w:ascii="Times New Roman" w:hAnsi="Times New Roman"/>
                <w:spacing w:val="-2"/>
                <w:sz w:val="24"/>
                <w:szCs w:val="24"/>
              </w:rPr>
            </w:pPr>
            <w:r w:rsidRPr="000E1691">
              <w:rPr>
                <w:rFonts w:ascii="Times New Roman" w:hAnsi="Times New Roman"/>
                <w:spacing w:val="-2"/>
                <w:sz w:val="24"/>
                <w:szCs w:val="24"/>
              </w:rPr>
              <w:t>- 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sz w:val="24"/>
                <w:szCs w:val="24"/>
              </w:rPr>
            </w:pPr>
          </w:p>
          <w:p w:rsidR="003D1869" w:rsidRPr="000E1691" w:rsidRDefault="003D1869" w:rsidP="003D1869">
            <w:pPr>
              <w:spacing w:after="0" w:line="264" w:lineRule="auto"/>
              <w:ind w:left="-57" w:right="-57" w:hanging="51"/>
              <w:jc w:val="center"/>
              <w:rPr>
                <w:rFonts w:ascii="Times New Roman" w:hAnsi="Times New Roman"/>
                <w:sz w:val="24"/>
                <w:szCs w:val="24"/>
              </w:rPr>
            </w:pPr>
            <w:r w:rsidRPr="000E1691">
              <w:rPr>
                <w:rFonts w:ascii="Times New Roman" w:hAnsi="Times New Roman"/>
                <w:sz w:val="24"/>
                <w:szCs w:val="24"/>
              </w:rPr>
              <w:t>м</w:t>
            </w:r>
            <w:proofErr w:type="gramStart"/>
            <w:r w:rsidRPr="000E1691">
              <w:rPr>
                <w:rFonts w:ascii="Times New Roman" w:hAnsi="Times New Roman"/>
                <w:sz w:val="24"/>
                <w:szCs w:val="24"/>
                <w:vertAlign w:val="superscript"/>
              </w:rPr>
              <w:t>2</w:t>
            </w:r>
            <w:proofErr w:type="gramEnd"/>
            <w:r w:rsidRPr="000E1691">
              <w:rPr>
                <w:rFonts w:ascii="Times New Roman" w:hAnsi="Times New Roman"/>
                <w:sz w:val="24"/>
                <w:szCs w:val="24"/>
              </w:rPr>
              <w:t>/1000 чел.</w:t>
            </w:r>
          </w:p>
          <w:p w:rsidR="003D1869" w:rsidRPr="000E1691" w:rsidRDefault="003D1869" w:rsidP="003D1869">
            <w:pPr>
              <w:spacing w:after="0" w:line="264" w:lineRule="auto"/>
              <w:ind w:left="-57" w:right="-57" w:hanging="51"/>
              <w:jc w:val="center"/>
              <w:rPr>
                <w:rFonts w:ascii="Times New Roman" w:hAnsi="Times New Roman"/>
                <w:sz w:val="24"/>
                <w:szCs w:val="24"/>
              </w:rPr>
            </w:pPr>
            <w:r w:rsidRPr="000E1691">
              <w:rPr>
                <w:rFonts w:ascii="Times New Roman" w:hAnsi="Times New Roman"/>
                <w:sz w:val="24"/>
                <w:szCs w:val="24"/>
              </w:rPr>
              <w:t>м</w:t>
            </w:r>
            <w:proofErr w:type="gramStart"/>
            <w:r w:rsidRPr="000E1691">
              <w:rPr>
                <w:rFonts w:ascii="Times New Roman" w:hAnsi="Times New Roman"/>
                <w:sz w:val="24"/>
                <w:szCs w:val="24"/>
                <w:vertAlign w:val="superscript"/>
              </w:rPr>
              <w:t>2</w:t>
            </w:r>
            <w:proofErr w:type="gramEnd"/>
            <w:r w:rsidRPr="000E1691">
              <w:rPr>
                <w:rFonts w:ascii="Times New Roman" w:hAnsi="Times New Roman"/>
                <w:sz w:val="24"/>
                <w:szCs w:val="24"/>
              </w:rPr>
              <w:t>/1000 чел.</w:t>
            </w:r>
          </w:p>
        </w:tc>
        <w:tc>
          <w:tcPr>
            <w:tcW w:w="1670"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spacing w:after="0" w:line="264" w:lineRule="auto"/>
              <w:ind w:left="-57" w:right="-57" w:hanging="31"/>
              <w:jc w:val="center"/>
              <w:rPr>
                <w:rFonts w:ascii="Times New Roman" w:hAnsi="Times New Roman"/>
                <w:sz w:val="24"/>
                <w:szCs w:val="24"/>
              </w:rPr>
            </w:pPr>
          </w:p>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113</w:t>
            </w:r>
          </w:p>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257</w:t>
            </w:r>
          </w:p>
        </w:tc>
        <w:tc>
          <w:tcPr>
            <w:tcW w:w="2665"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spacing w:after="0" w:line="264" w:lineRule="auto"/>
              <w:ind w:left="-57" w:right="-57" w:hanging="31"/>
              <w:jc w:val="center"/>
              <w:rPr>
                <w:rFonts w:ascii="Times New Roman" w:hAnsi="Times New Roman"/>
                <w:sz w:val="24"/>
                <w:szCs w:val="24"/>
              </w:rPr>
            </w:pPr>
          </w:p>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4</w:t>
            </w:r>
          </w:p>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4</w:t>
            </w:r>
          </w:p>
        </w:tc>
      </w:tr>
      <w:tr w:rsidR="003D1869" w:rsidRPr="00951A4E" w:rsidTr="003D1869">
        <w:tc>
          <w:tcPr>
            <w:tcW w:w="4111" w:type="dxa"/>
            <w:tcBorders>
              <w:top w:val="single" w:sz="4" w:space="0" w:color="auto"/>
              <w:left w:val="single" w:sz="4" w:space="0" w:color="auto"/>
              <w:bottom w:val="single" w:sz="4" w:space="0" w:color="auto"/>
              <w:right w:val="single" w:sz="4" w:space="0" w:color="auto"/>
            </w:tcBorders>
          </w:tcPr>
          <w:p w:rsidR="003D1869" w:rsidRPr="000E1691" w:rsidRDefault="003D1869" w:rsidP="003D1869">
            <w:pPr>
              <w:spacing w:after="0" w:line="264" w:lineRule="auto"/>
              <w:ind w:right="-57"/>
              <w:rPr>
                <w:rFonts w:ascii="Times New Roman" w:hAnsi="Times New Roman"/>
                <w:spacing w:val="-2"/>
                <w:sz w:val="24"/>
                <w:szCs w:val="24"/>
              </w:rPr>
            </w:pPr>
            <w:r w:rsidRPr="000E1691">
              <w:rPr>
                <w:rFonts w:ascii="Times New Roman" w:hAnsi="Times New Roman"/>
                <w:spacing w:val="-2"/>
                <w:sz w:val="24"/>
                <w:szCs w:val="24"/>
              </w:rPr>
              <w:t>Предприятия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51"/>
              <w:jc w:val="center"/>
              <w:rPr>
                <w:rFonts w:ascii="Times New Roman" w:hAnsi="Times New Roman"/>
                <w:sz w:val="24"/>
                <w:szCs w:val="24"/>
              </w:rPr>
            </w:pPr>
            <w:r w:rsidRPr="000E1691">
              <w:rPr>
                <w:rFonts w:ascii="Times New Roman" w:hAnsi="Times New Roman"/>
                <w:sz w:val="24"/>
                <w:szCs w:val="24"/>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vAlign w:val="center"/>
          </w:tcPr>
          <w:p w:rsidR="003D1869" w:rsidRPr="000E1691" w:rsidRDefault="003D1869" w:rsidP="003D1869">
            <w:pPr>
              <w:spacing w:after="0" w:line="264" w:lineRule="auto"/>
              <w:ind w:left="-57" w:right="-57" w:hanging="31"/>
              <w:jc w:val="center"/>
              <w:rPr>
                <w:rFonts w:ascii="Times New Roman" w:hAnsi="Times New Roman"/>
                <w:sz w:val="24"/>
                <w:szCs w:val="24"/>
              </w:rPr>
            </w:pPr>
            <w:r w:rsidRPr="000E1691">
              <w:rPr>
                <w:rFonts w:ascii="Times New Roman" w:hAnsi="Times New Roman"/>
                <w:sz w:val="24"/>
                <w:szCs w:val="24"/>
              </w:rPr>
              <w:t>200</w:t>
            </w:r>
          </w:p>
        </w:tc>
      </w:tr>
    </w:tbl>
    <w:p w:rsidR="003D1869" w:rsidRPr="00BF5CCA" w:rsidRDefault="003D1869" w:rsidP="003D1869">
      <w:pPr>
        <w:tabs>
          <w:tab w:val="left" w:pos="708"/>
        </w:tabs>
        <w:spacing w:after="0" w:line="240" w:lineRule="auto"/>
        <w:jc w:val="center"/>
        <w:rPr>
          <w:rFonts w:ascii="Times New Roman" w:hAnsi="Times New Roman"/>
          <w:i/>
          <w:sz w:val="24"/>
          <w:szCs w:val="24"/>
        </w:rPr>
      </w:pPr>
      <w:r w:rsidRPr="00BF5CCA">
        <w:rPr>
          <w:rFonts w:ascii="Times New Roman" w:hAnsi="Times New Roman"/>
          <w:i/>
          <w:sz w:val="24"/>
          <w:szCs w:val="24"/>
        </w:rPr>
        <w:t>Расчет:</w:t>
      </w:r>
    </w:p>
    <w:p w:rsidR="003D1869" w:rsidRPr="00BF5CCA" w:rsidRDefault="003D1869" w:rsidP="003D1869">
      <w:pPr>
        <w:tabs>
          <w:tab w:val="left" w:pos="708"/>
        </w:tabs>
        <w:spacing w:after="0" w:line="240" w:lineRule="auto"/>
        <w:ind w:firstLine="709"/>
        <w:jc w:val="both"/>
        <w:outlineLvl w:val="0"/>
        <w:rPr>
          <w:rFonts w:ascii="Times New Roman" w:hAnsi="Times New Roman"/>
          <w:b/>
          <w:i/>
          <w:sz w:val="24"/>
          <w:szCs w:val="24"/>
        </w:rPr>
      </w:pPr>
      <w:r w:rsidRPr="00BF5CCA">
        <w:rPr>
          <w:rFonts w:ascii="Times New Roman" w:hAnsi="Times New Roman"/>
          <w:sz w:val="24"/>
          <w:szCs w:val="24"/>
        </w:rPr>
        <w:t>Удельная площадь участков объектов местного значения, которые образуют систему обслуживания на территории</w:t>
      </w:r>
      <w:r>
        <w:rPr>
          <w:rFonts w:ascii="Times New Roman" w:hAnsi="Times New Roman"/>
          <w:sz w:val="24"/>
          <w:szCs w:val="24"/>
        </w:rPr>
        <w:t xml:space="preserve"> Козыревского </w:t>
      </w:r>
      <w:r w:rsidRPr="00BF5CCA">
        <w:rPr>
          <w:rFonts w:ascii="Times New Roman" w:hAnsi="Times New Roman"/>
          <w:sz w:val="24"/>
          <w:szCs w:val="24"/>
        </w:rPr>
        <w:t xml:space="preserve"> сельск</w:t>
      </w:r>
      <w:r>
        <w:rPr>
          <w:rFonts w:ascii="Times New Roman" w:hAnsi="Times New Roman"/>
          <w:sz w:val="24"/>
          <w:szCs w:val="24"/>
        </w:rPr>
        <w:t>ого поселения</w:t>
      </w:r>
      <w:r w:rsidRPr="00BF5CCA">
        <w:rPr>
          <w:rFonts w:ascii="Times New Roman" w:hAnsi="Times New Roman"/>
          <w:sz w:val="24"/>
          <w:szCs w:val="24"/>
        </w:rPr>
        <w:t xml:space="preserve">, составляет </w:t>
      </w:r>
      <w:r w:rsidRPr="00BF5CCA">
        <w:rPr>
          <w:rFonts w:ascii="Times New Roman" w:hAnsi="Times New Roman"/>
          <w:b/>
          <w:sz w:val="24"/>
          <w:szCs w:val="24"/>
        </w:rPr>
        <w:t>1,9 м</w:t>
      </w:r>
      <w:proofErr w:type="gramStart"/>
      <w:r w:rsidRPr="00BF5CCA">
        <w:rPr>
          <w:rFonts w:ascii="Times New Roman" w:hAnsi="Times New Roman"/>
          <w:b/>
          <w:sz w:val="24"/>
          <w:szCs w:val="24"/>
          <w:vertAlign w:val="superscript"/>
        </w:rPr>
        <w:t>2</w:t>
      </w:r>
      <w:proofErr w:type="gramEnd"/>
      <w:r w:rsidRPr="00BF5CCA">
        <w:rPr>
          <w:rFonts w:ascii="Times New Roman" w:hAnsi="Times New Roman"/>
          <w:b/>
          <w:sz w:val="24"/>
          <w:szCs w:val="24"/>
        </w:rPr>
        <w:t>/чел.</w:t>
      </w:r>
      <w:r w:rsidRPr="00BF5CCA">
        <w:rPr>
          <w:rFonts w:ascii="Times New Roman" w:hAnsi="Times New Roman"/>
          <w:sz w:val="24"/>
          <w:szCs w:val="24"/>
        </w:rPr>
        <w:t>, в том числе:</w:t>
      </w:r>
    </w:p>
    <w:tbl>
      <w:tblPr>
        <w:tblW w:w="9720" w:type="dxa"/>
        <w:tblInd w:w="108" w:type="dxa"/>
        <w:tblLook w:val="01E0" w:firstRow="1" w:lastRow="1" w:firstColumn="1" w:lastColumn="1" w:noHBand="0" w:noVBand="0"/>
      </w:tblPr>
      <w:tblGrid>
        <w:gridCol w:w="5760"/>
        <w:gridCol w:w="3960"/>
      </w:tblGrid>
      <w:tr w:rsidR="003D1869" w:rsidRPr="00BF5CCA" w:rsidTr="003D1869">
        <w:tc>
          <w:tcPr>
            <w:tcW w:w="5760" w:type="dxa"/>
          </w:tcPr>
          <w:p w:rsidR="003D1869" w:rsidRPr="00BF5CCA" w:rsidRDefault="003D1869" w:rsidP="003D1869">
            <w:pPr>
              <w:spacing w:after="0" w:line="240" w:lineRule="auto"/>
              <w:ind w:firstLine="612"/>
              <w:jc w:val="both"/>
              <w:rPr>
                <w:rFonts w:ascii="Times New Roman" w:hAnsi="Times New Roman"/>
                <w:sz w:val="24"/>
                <w:szCs w:val="24"/>
              </w:rPr>
            </w:pPr>
            <w:r w:rsidRPr="00BF5CCA">
              <w:rPr>
                <w:rFonts w:ascii="Times New Roman" w:hAnsi="Times New Roman"/>
                <w:sz w:val="24"/>
                <w:szCs w:val="24"/>
              </w:rPr>
              <w:t>- предприятия торговли:</w:t>
            </w:r>
          </w:p>
          <w:p w:rsidR="003D1869" w:rsidRPr="00BF5CCA" w:rsidRDefault="003D1869" w:rsidP="003D1869">
            <w:pPr>
              <w:spacing w:after="0" w:line="240" w:lineRule="auto"/>
              <w:ind w:firstLine="1134"/>
              <w:jc w:val="both"/>
              <w:rPr>
                <w:rFonts w:ascii="Times New Roman" w:hAnsi="Times New Roman"/>
                <w:sz w:val="24"/>
                <w:szCs w:val="24"/>
              </w:rPr>
            </w:pPr>
            <w:r w:rsidRPr="00BF5CCA">
              <w:rPr>
                <w:rFonts w:ascii="Times New Roman" w:hAnsi="Times New Roman"/>
                <w:sz w:val="24"/>
                <w:szCs w:val="24"/>
              </w:rPr>
              <w:t xml:space="preserve">- продовольственными товарами    </w:t>
            </w:r>
          </w:p>
          <w:p w:rsidR="003D1869" w:rsidRPr="00BF5CCA" w:rsidRDefault="003D1869" w:rsidP="003D1869">
            <w:pPr>
              <w:spacing w:after="0" w:line="240" w:lineRule="auto"/>
              <w:ind w:firstLine="1152"/>
              <w:jc w:val="both"/>
              <w:rPr>
                <w:rFonts w:ascii="Times New Roman" w:hAnsi="Times New Roman"/>
                <w:sz w:val="24"/>
                <w:szCs w:val="24"/>
              </w:rPr>
            </w:pPr>
            <w:r w:rsidRPr="00BF5CCA">
              <w:rPr>
                <w:rFonts w:ascii="Times New Roman" w:hAnsi="Times New Roman"/>
                <w:sz w:val="24"/>
                <w:szCs w:val="24"/>
              </w:rPr>
              <w:t>- непродовольственными товарами</w:t>
            </w:r>
          </w:p>
        </w:tc>
        <w:tc>
          <w:tcPr>
            <w:tcW w:w="3960" w:type="dxa"/>
          </w:tcPr>
          <w:p w:rsidR="003D1869" w:rsidRPr="00BF5CCA" w:rsidRDefault="003D1869" w:rsidP="003D1869">
            <w:pPr>
              <w:spacing w:after="0" w:line="240" w:lineRule="auto"/>
              <w:ind w:left="360" w:hanging="360"/>
              <w:rPr>
                <w:rFonts w:ascii="Times New Roman" w:hAnsi="Times New Roman"/>
                <w:sz w:val="24"/>
                <w:szCs w:val="24"/>
              </w:rPr>
            </w:pPr>
          </w:p>
          <w:p w:rsidR="003D1869" w:rsidRPr="00BF5CCA" w:rsidRDefault="003D1869" w:rsidP="003D1869">
            <w:pPr>
              <w:spacing w:after="0" w:line="240" w:lineRule="auto"/>
              <w:ind w:left="360" w:hanging="360"/>
              <w:rPr>
                <w:rFonts w:ascii="Times New Roman" w:hAnsi="Times New Roman"/>
                <w:sz w:val="24"/>
                <w:szCs w:val="24"/>
                <w:vertAlign w:val="superscript"/>
              </w:rPr>
            </w:pPr>
            <w:smartTag w:uri="urn:schemas-microsoft-com:office:smarttags" w:element="metricconverter">
              <w:smartTagPr>
                <w:attr w:name="ProductID" w:val="4 м2"/>
              </w:smartTagPr>
              <w:r w:rsidRPr="00BF5CCA">
                <w:rPr>
                  <w:rFonts w:ascii="Times New Roman" w:hAnsi="Times New Roman"/>
                  <w:sz w:val="24"/>
                  <w:szCs w:val="24"/>
                </w:rPr>
                <w:t>4 м</w:t>
              </w:r>
              <w:proofErr w:type="gramStart"/>
              <w:r w:rsidRPr="00BF5CCA">
                <w:rPr>
                  <w:rFonts w:ascii="Times New Roman" w:hAnsi="Times New Roman"/>
                  <w:sz w:val="24"/>
                  <w:szCs w:val="24"/>
                  <w:vertAlign w:val="superscript"/>
                </w:rPr>
                <w:t>2</w:t>
              </w:r>
            </w:smartTag>
            <w:proofErr w:type="gramEnd"/>
            <w:r w:rsidRPr="00BF5CCA">
              <w:rPr>
                <w:rFonts w:ascii="Times New Roman" w:hAnsi="Times New Roman"/>
                <w:sz w:val="24"/>
                <w:szCs w:val="24"/>
              </w:rPr>
              <w:t xml:space="preserve"> × </w:t>
            </w:r>
            <w:smartTag w:uri="urn:schemas-microsoft-com:office:smarttags" w:element="metricconverter">
              <w:smartTagPr>
                <w:attr w:name="ProductID" w:val="113 м2"/>
              </w:smartTagPr>
              <w:r w:rsidRPr="00BF5CCA">
                <w:rPr>
                  <w:rFonts w:ascii="Times New Roman" w:hAnsi="Times New Roman"/>
                  <w:sz w:val="24"/>
                  <w:szCs w:val="24"/>
                </w:rPr>
                <w:t>113 м</w:t>
              </w:r>
              <w:r w:rsidRPr="00BF5CCA">
                <w:rPr>
                  <w:rFonts w:ascii="Times New Roman" w:hAnsi="Times New Roman"/>
                  <w:sz w:val="24"/>
                  <w:szCs w:val="24"/>
                  <w:vertAlign w:val="superscript"/>
                </w:rPr>
                <w:t>2</w:t>
              </w:r>
            </w:smartTag>
            <w:r w:rsidRPr="00BF5CCA">
              <w:rPr>
                <w:rFonts w:ascii="Times New Roman" w:hAnsi="Times New Roman"/>
                <w:sz w:val="24"/>
                <w:szCs w:val="24"/>
              </w:rPr>
              <w:t xml:space="preserve"> = </w:t>
            </w:r>
            <w:smartTag w:uri="urn:schemas-microsoft-com:office:smarttags" w:element="metricconverter">
              <w:smartTagPr>
                <w:attr w:name="ProductID" w:val="452 м2"/>
              </w:smartTagPr>
              <w:r w:rsidRPr="00BF5CCA">
                <w:rPr>
                  <w:rFonts w:ascii="Times New Roman" w:hAnsi="Times New Roman"/>
                  <w:sz w:val="24"/>
                  <w:szCs w:val="24"/>
                </w:rPr>
                <w:t>452 м</w:t>
              </w:r>
              <w:r w:rsidRPr="00BF5CCA">
                <w:rPr>
                  <w:rFonts w:ascii="Times New Roman" w:hAnsi="Times New Roman"/>
                  <w:sz w:val="24"/>
                  <w:szCs w:val="24"/>
                  <w:vertAlign w:val="superscript"/>
                </w:rPr>
                <w:t>2</w:t>
              </w:r>
            </w:smartTag>
          </w:p>
          <w:p w:rsidR="003D1869" w:rsidRPr="00BF5CCA" w:rsidRDefault="003D1869" w:rsidP="003D1869">
            <w:pPr>
              <w:spacing w:after="0" w:line="240" w:lineRule="auto"/>
              <w:ind w:left="360" w:hanging="360"/>
              <w:rPr>
                <w:rFonts w:ascii="Times New Roman" w:hAnsi="Times New Roman"/>
                <w:sz w:val="24"/>
                <w:szCs w:val="24"/>
                <w:vertAlign w:val="superscript"/>
              </w:rPr>
            </w:pPr>
            <w:smartTag w:uri="urn:schemas-microsoft-com:office:smarttags" w:element="metricconverter">
              <w:smartTagPr>
                <w:attr w:name="ProductID" w:val="4 м2"/>
              </w:smartTagPr>
              <w:r w:rsidRPr="00BF5CCA">
                <w:rPr>
                  <w:rFonts w:ascii="Times New Roman" w:hAnsi="Times New Roman"/>
                  <w:sz w:val="24"/>
                  <w:szCs w:val="24"/>
                </w:rPr>
                <w:t>4 м</w:t>
              </w:r>
              <w:proofErr w:type="gramStart"/>
              <w:r w:rsidRPr="00BF5CCA">
                <w:rPr>
                  <w:rFonts w:ascii="Times New Roman" w:hAnsi="Times New Roman"/>
                  <w:sz w:val="24"/>
                  <w:szCs w:val="24"/>
                  <w:vertAlign w:val="superscript"/>
                </w:rPr>
                <w:t>2</w:t>
              </w:r>
            </w:smartTag>
            <w:proofErr w:type="gramEnd"/>
            <w:r w:rsidRPr="00BF5CCA">
              <w:rPr>
                <w:rFonts w:ascii="Times New Roman" w:hAnsi="Times New Roman"/>
                <w:sz w:val="24"/>
                <w:szCs w:val="24"/>
                <w:vertAlign w:val="superscript"/>
              </w:rPr>
              <w:t xml:space="preserve"> </w:t>
            </w:r>
            <w:r w:rsidRPr="00BF5CCA">
              <w:rPr>
                <w:rFonts w:ascii="Times New Roman" w:hAnsi="Times New Roman"/>
                <w:sz w:val="24"/>
                <w:szCs w:val="24"/>
              </w:rPr>
              <w:t xml:space="preserve">× </w:t>
            </w:r>
            <w:smartTag w:uri="urn:schemas-microsoft-com:office:smarttags" w:element="metricconverter">
              <w:smartTagPr>
                <w:attr w:name="ProductID" w:val="257 м2"/>
              </w:smartTagPr>
              <w:r w:rsidRPr="00BF5CCA">
                <w:rPr>
                  <w:rFonts w:ascii="Times New Roman" w:hAnsi="Times New Roman"/>
                  <w:sz w:val="24"/>
                  <w:szCs w:val="24"/>
                </w:rPr>
                <w:t>257 м</w:t>
              </w:r>
              <w:r w:rsidRPr="00BF5CCA">
                <w:rPr>
                  <w:rFonts w:ascii="Times New Roman" w:hAnsi="Times New Roman"/>
                  <w:sz w:val="24"/>
                  <w:szCs w:val="24"/>
                  <w:vertAlign w:val="superscript"/>
                </w:rPr>
                <w:t>2</w:t>
              </w:r>
            </w:smartTag>
            <w:r w:rsidRPr="00BF5CCA">
              <w:rPr>
                <w:rFonts w:ascii="Times New Roman" w:hAnsi="Times New Roman"/>
                <w:sz w:val="24"/>
                <w:szCs w:val="24"/>
              </w:rPr>
              <w:t xml:space="preserve"> = </w:t>
            </w:r>
            <w:smartTag w:uri="urn:schemas-microsoft-com:office:smarttags" w:element="metricconverter">
              <w:smartTagPr>
                <w:attr w:name="ProductID" w:val="1 028 м2"/>
              </w:smartTagPr>
              <w:r w:rsidRPr="00BF5CCA">
                <w:rPr>
                  <w:rFonts w:ascii="Times New Roman" w:hAnsi="Times New Roman"/>
                  <w:sz w:val="24"/>
                  <w:szCs w:val="24"/>
                </w:rPr>
                <w:t>1 028 м</w:t>
              </w:r>
              <w:r w:rsidRPr="00BF5CCA">
                <w:rPr>
                  <w:rFonts w:ascii="Times New Roman" w:hAnsi="Times New Roman"/>
                  <w:sz w:val="24"/>
                  <w:szCs w:val="24"/>
                  <w:vertAlign w:val="superscript"/>
                </w:rPr>
                <w:t>2</w:t>
              </w:r>
            </w:smartTag>
          </w:p>
        </w:tc>
      </w:tr>
      <w:tr w:rsidR="003D1869" w:rsidRPr="00BF5CCA" w:rsidTr="003D1869">
        <w:tc>
          <w:tcPr>
            <w:tcW w:w="5760" w:type="dxa"/>
          </w:tcPr>
          <w:p w:rsidR="003D1869" w:rsidRPr="00BF5CCA" w:rsidRDefault="003D1869" w:rsidP="003D1869">
            <w:pPr>
              <w:spacing w:after="0" w:line="240" w:lineRule="auto"/>
              <w:ind w:firstLine="612"/>
              <w:jc w:val="both"/>
              <w:rPr>
                <w:rFonts w:ascii="Times New Roman" w:hAnsi="Times New Roman"/>
                <w:sz w:val="24"/>
                <w:szCs w:val="24"/>
              </w:rPr>
            </w:pPr>
            <w:r w:rsidRPr="00BF5CCA">
              <w:rPr>
                <w:rFonts w:ascii="Times New Roman" w:hAnsi="Times New Roman"/>
                <w:sz w:val="24"/>
                <w:szCs w:val="24"/>
              </w:rPr>
              <w:t>- предприятия бытового обслуживания</w:t>
            </w:r>
          </w:p>
        </w:tc>
        <w:tc>
          <w:tcPr>
            <w:tcW w:w="3960" w:type="dxa"/>
          </w:tcPr>
          <w:p w:rsidR="003D1869" w:rsidRPr="00BF5CCA" w:rsidRDefault="003D1869" w:rsidP="003D1869">
            <w:pPr>
              <w:spacing w:after="0" w:line="240" w:lineRule="auto"/>
              <w:jc w:val="both"/>
              <w:rPr>
                <w:rFonts w:ascii="Times New Roman" w:hAnsi="Times New Roman"/>
                <w:sz w:val="24"/>
                <w:szCs w:val="24"/>
              </w:rPr>
            </w:pPr>
            <w:smartTag w:uri="urn:schemas-microsoft-com:office:smarttags" w:element="metricconverter">
              <w:smartTagPr>
                <w:attr w:name="ProductID" w:val="200 м2"/>
              </w:smartTagPr>
              <w:r w:rsidRPr="00BF5CCA">
                <w:rPr>
                  <w:rFonts w:ascii="Times New Roman" w:hAnsi="Times New Roman"/>
                  <w:sz w:val="24"/>
                  <w:szCs w:val="24"/>
                </w:rPr>
                <w:t>200 м</w:t>
              </w:r>
              <w:proofErr w:type="gramStart"/>
              <w:r w:rsidRPr="00BF5CCA">
                <w:rPr>
                  <w:rFonts w:ascii="Times New Roman" w:hAnsi="Times New Roman"/>
                  <w:sz w:val="24"/>
                  <w:szCs w:val="24"/>
                  <w:vertAlign w:val="superscript"/>
                </w:rPr>
                <w:t>2</w:t>
              </w:r>
            </w:smartTag>
            <w:proofErr w:type="gramEnd"/>
            <w:r w:rsidRPr="00BF5CCA">
              <w:rPr>
                <w:rFonts w:ascii="Times New Roman" w:hAnsi="Times New Roman"/>
                <w:sz w:val="24"/>
                <w:szCs w:val="24"/>
              </w:rPr>
              <w:t xml:space="preserve"> × 2 места = </w:t>
            </w:r>
            <w:smartTag w:uri="urn:schemas-microsoft-com:office:smarttags" w:element="metricconverter">
              <w:smartTagPr>
                <w:attr w:name="ProductID" w:val="400 м2"/>
              </w:smartTagPr>
              <w:r w:rsidRPr="00BF5CCA">
                <w:rPr>
                  <w:rFonts w:ascii="Times New Roman" w:hAnsi="Times New Roman"/>
                  <w:sz w:val="24"/>
                  <w:szCs w:val="24"/>
                </w:rPr>
                <w:t>400 м</w:t>
              </w:r>
              <w:r w:rsidRPr="00BF5CCA">
                <w:rPr>
                  <w:rFonts w:ascii="Times New Roman" w:hAnsi="Times New Roman"/>
                  <w:sz w:val="24"/>
                  <w:szCs w:val="24"/>
                  <w:vertAlign w:val="superscript"/>
                </w:rPr>
                <w:t>2</w:t>
              </w:r>
            </w:smartTag>
          </w:p>
        </w:tc>
      </w:tr>
      <w:tr w:rsidR="003D1869" w:rsidRPr="00BF5CCA" w:rsidTr="003D1869">
        <w:tc>
          <w:tcPr>
            <w:tcW w:w="5760" w:type="dxa"/>
          </w:tcPr>
          <w:p w:rsidR="003D1869" w:rsidRPr="00BF5CCA" w:rsidRDefault="003D1869" w:rsidP="003D1869">
            <w:pPr>
              <w:spacing w:after="0" w:line="240" w:lineRule="auto"/>
              <w:ind w:firstLine="709"/>
              <w:jc w:val="both"/>
              <w:rPr>
                <w:rFonts w:ascii="Times New Roman" w:hAnsi="Times New Roman"/>
                <w:sz w:val="24"/>
                <w:szCs w:val="24"/>
              </w:rPr>
            </w:pPr>
            <w:r w:rsidRPr="00BF5CCA">
              <w:rPr>
                <w:rFonts w:ascii="Times New Roman" w:hAnsi="Times New Roman"/>
                <w:b/>
                <w:sz w:val="24"/>
                <w:szCs w:val="24"/>
              </w:rPr>
              <w:t>Итого</w:t>
            </w:r>
            <w:r w:rsidRPr="00BF5CCA">
              <w:rPr>
                <w:rFonts w:ascii="Times New Roman" w:hAnsi="Times New Roman"/>
                <w:sz w:val="24"/>
                <w:szCs w:val="24"/>
              </w:rPr>
              <w:t xml:space="preserve"> на 1000 человек:</w:t>
            </w:r>
          </w:p>
          <w:p w:rsidR="003D1869" w:rsidRPr="00BF5CCA" w:rsidRDefault="003D1869" w:rsidP="003D1869">
            <w:pPr>
              <w:spacing w:after="0" w:line="240" w:lineRule="auto"/>
              <w:ind w:firstLine="612"/>
              <w:jc w:val="both"/>
              <w:rPr>
                <w:rFonts w:ascii="Times New Roman" w:hAnsi="Times New Roman"/>
                <w:sz w:val="24"/>
                <w:szCs w:val="24"/>
              </w:rPr>
            </w:pPr>
            <w:r w:rsidRPr="00BF5CCA">
              <w:rPr>
                <w:rFonts w:ascii="Times New Roman" w:hAnsi="Times New Roman"/>
                <w:sz w:val="24"/>
                <w:szCs w:val="24"/>
              </w:rPr>
              <w:t xml:space="preserve">             </w:t>
            </w:r>
            <w:r w:rsidRPr="00BF5CCA">
              <w:rPr>
                <w:rFonts w:ascii="Times New Roman" w:hAnsi="Times New Roman"/>
                <w:b/>
                <w:sz w:val="24"/>
                <w:szCs w:val="24"/>
              </w:rPr>
              <w:t>на 1 человека</w:t>
            </w:r>
            <w:r w:rsidRPr="00BF5CCA">
              <w:rPr>
                <w:rFonts w:ascii="Times New Roman" w:hAnsi="Times New Roman"/>
                <w:sz w:val="24"/>
                <w:szCs w:val="24"/>
              </w:rPr>
              <w:t>:</w:t>
            </w:r>
          </w:p>
        </w:tc>
        <w:tc>
          <w:tcPr>
            <w:tcW w:w="3960" w:type="dxa"/>
          </w:tcPr>
          <w:p w:rsidR="003D1869" w:rsidRPr="00BF5CCA" w:rsidRDefault="003D1869" w:rsidP="003D1869">
            <w:pPr>
              <w:spacing w:after="0" w:line="240" w:lineRule="auto"/>
              <w:jc w:val="both"/>
              <w:rPr>
                <w:rFonts w:ascii="Times New Roman" w:hAnsi="Times New Roman"/>
                <w:sz w:val="24"/>
                <w:szCs w:val="24"/>
                <w:vertAlign w:val="superscript"/>
              </w:rPr>
            </w:pPr>
            <w:smartTag w:uri="urn:schemas-microsoft-com:office:smarttags" w:element="metricconverter">
              <w:smartTagPr>
                <w:attr w:name="ProductID" w:val="1 880 м2"/>
              </w:smartTagPr>
              <w:r w:rsidRPr="00BF5CCA">
                <w:rPr>
                  <w:rFonts w:ascii="Times New Roman" w:hAnsi="Times New Roman"/>
                  <w:sz w:val="24"/>
                  <w:szCs w:val="24"/>
                </w:rPr>
                <w:t>1 880 м</w:t>
              </w:r>
              <w:proofErr w:type="gramStart"/>
              <w:r w:rsidRPr="00BF5CCA">
                <w:rPr>
                  <w:rFonts w:ascii="Times New Roman" w:hAnsi="Times New Roman"/>
                  <w:sz w:val="24"/>
                  <w:szCs w:val="24"/>
                  <w:vertAlign w:val="superscript"/>
                </w:rPr>
                <w:t>2</w:t>
              </w:r>
            </w:smartTag>
            <w:proofErr w:type="gramEnd"/>
          </w:p>
          <w:p w:rsidR="003D1869" w:rsidRPr="00BF5CCA" w:rsidRDefault="003D1869" w:rsidP="003D1869">
            <w:pPr>
              <w:spacing w:after="0" w:line="240" w:lineRule="auto"/>
              <w:jc w:val="both"/>
              <w:rPr>
                <w:rFonts w:ascii="Times New Roman" w:hAnsi="Times New Roman"/>
                <w:sz w:val="24"/>
                <w:szCs w:val="24"/>
              </w:rPr>
            </w:pPr>
            <w:smartTag w:uri="urn:schemas-microsoft-com:office:smarttags" w:element="metricconverter">
              <w:smartTagPr>
                <w:attr w:name="ProductID" w:val="1,9 м2"/>
              </w:smartTagPr>
              <w:r w:rsidRPr="00BF5CCA">
                <w:rPr>
                  <w:rFonts w:ascii="Times New Roman" w:hAnsi="Times New Roman"/>
                  <w:b/>
                  <w:sz w:val="24"/>
                  <w:szCs w:val="24"/>
                </w:rPr>
                <w:t>1,9 м</w:t>
              </w:r>
              <w:proofErr w:type="gramStart"/>
              <w:r w:rsidRPr="00BF5CCA">
                <w:rPr>
                  <w:rFonts w:ascii="Times New Roman" w:hAnsi="Times New Roman"/>
                  <w:b/>
                  <w:sz w:val="24"/>
                  <w:szCs w:val="24"/>
                  <w:vertAlign w:val="superscript"/>
                </w:rPr>
                <w:t>2</w:t>
              </w:r>
            </w:smartTag>
            <w:proofErr w:type="gramEnd"/>
          </w:p>
        </w:tc>
      </w:tr>
    </w:tbl>
    <w:p w:rsidR="003D1869" w:rsidRPr="00951A4E" w:rsidRDefault="003D1869" w:rsidP="003D1869">
      <w:pPr>
        <w:widowControl w:val="0"/>
        <w:tabs>
          <w:tab w:val="left" w:pos="708"/>
        </w:tabs>
        <w:spacing w:after="0" w:line="312" w:lineRule="auto"/>
        <w:jc w:val="center"/>
        <w:outlineLvl w:val="0"/>
        <w:rPr>
          <w:rFonts w:ascii="Times New Roman" w:hAnsi="Times New Roman"/>
          <w:b/>
          <w:sz w:val="26"/>
          <w:szCs w:val="26"/>
        </w:rPr>
      </w:pPr>
    </w:p>
    <w:p w:rsidR="003D1869" w:rsidRPr="00BF5CCA" w:rsidRDefault="003D1869" w:rsidP="003D1869">
      <w:pPr>
        <w:widowControl w:val="0"/>
        <w:tabs>
          <w:tab w:val="left" w:pos="708"/>
        </w:tabs>
        <w:spacing w:after="0" w:line="240" w:lineRule="auto"/>
        <w:jc w:val="center"/>
        <w:outlineLvl w:val="0"/>
        <w:rPr>
          <w:rFonts w:ascii="Times New Roman" w:hAnsi="Times New Roman"/>
          <w:b/>
          <w:sz w:val="24"/>
          <w:szCs w:val="24"/>
        </w:rPr>
      </w:pPr>
      <w:r w:rsidRPr="00951A4E">
        <w:rPr>
          <w:rFonts w:ascii="Times New Roman" w:hAnsi="Times New Roman"/>
          <w:b/>
          <w:sz w:val="26"/>
          <w:szCs w:val="26"/>
        </w:rPr>
        <w:br w:type="page"/>
      </w:r>
      <w:r w:rsidRPr="00BF5CCA">
        <w:rPr>
          <w:rFonts w:ascii="Times New Roman" w:hAnsi="Times New Roman"/>
          <w:b/>
          <w:sz w:val="24"/>
          <w:szCs w:val="24"/>
        </w:rPr>
        <w:lastRenderedPageBreak/>
        <w:t xml:space="preserve">4.2.12. Расчет показателей плотности застройки </w:t>
      </w:r>
    </w:p>
    <w:p w:rsidR="003D1869" w:rsidRPr="00BF5CCA" w:rsidRDefault="003D1869" w:rsidP="003D1869">
      <w:pPr>
        <w:widowControl w:val="0"/>
        <w:tabs>
          <w:tab w:val="left" w:pos="708"/>
        </w:tabs>
        <w:spacing w:after="0" w:line="240" w:lineRule="auto"/>
        <w:jc w:val="center"/>
        <w:outlineLvl w:val="0"/>
        <w:rPr>
          <w:rFonts w:ascii="Times New Roman" w:hAnsi="Times New Roman"/>
          <w:b/>
          <w:sz w:val="24"/>
          <w:szCs w:val="24"/>
        </w:rPr>
      </w:pPr>
      <w:r w:rsidRPr="00BF5CCA">
        <w:rPr>
          <w:rFonts w:ascii="Times New Roman" w:hAnsi="Times New Roman"/>
          <w:b/>
          <w:sz w:val="24"/>
          <w:szCs w:val="24"/>
        </w:rPr>
        <w:t>участков производственных зон</w:t>
      </w:r>
    </w:p>
    <w:p w:rsidR="003D1869" w:rsidRPr="00951A4E" w:rsidRDefault="003D1869" w:rsidP="003D1869">
      <w:pPr>
        <w:widowControl w:val="0"/>
        <w:tabs>
          <w:tab w:val="left" w:pos="708"/>
        </w:tabs>
        <w:spacing w:after="0" w:line="240" w:lineRule="auto"/>
        <w:ind w:firstLine="709"/>
        <w:jc w:val="both"/>
        <w:rPr>
          <w:rFonts w:ascii="Times New Roman" w:hAnsi="Times New Roman"/>
          <w:bCs/>
          <w:sz w:val="26"/>
          <w:szCs w:val="26"/>
        </w:rPr>
      </w:pPr>
    </w:p>
    <w:p w:rsidR="003D1869" w:rsidRPr="00BF5CCA" w:rsidRDefault="003D1869" w:rsidP="003D1869">
      <w:pPr>
        <w:widowControl w:val="0"/>
        <w:tabs>
          <w:tab w:val="left" w:pos="708"/>
        </w:tabs>
        <w:spacing w:after="0" w:line="240" w:lineRule="auto"/>
        <w:ind w:firstLine="709"/>
        <w:jc w:val="both"/>
        <w:rPr>
          <w:rFonts w:ascii="Times New Roman" w:hAnsi="Times New Roman"/>
          <w:bCs/>
          <w:sz w:val="24"/>
          <w:szCs w:val="24"/>
        </w:rPr>
      </w:pPr>
      <w:r w:rsidRPr="00BF5CCA">
        <w:rPr>
          <w:rFonts w:ascii="Times New Roman" w:hAnsi="Times New Roman"/>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D1869" w:rsidRPr="00BF5CCA" w:rsidRDefault="003D1869" w:rsidP="003D1869">
      <w:pPr>
        <w:widowControl w:val="0"/>
        <w:tabs>
          <w:tab w:val="left" w:pos="708"/>
        </w:tabs>
        <w:spacing w:before="120" w:after="0" w:line="240" w:lineRule="auto"/>
        <w:ind w:firstLine="709"/>
        <w:jc w:val="right"/>
        <w:rPr>
          <w:rFonts w:ascii="Times New Roman" w:hAnsi="Times New Roman"/>
          <w:bCs/>
          <w:sz w:val="24"/>
          <w:szCs w:val="24"/>
        </w:rPr>
      </w:pPr>
      <w:r w:rsidRPr="00BF5CCA">
        <w:rPr>
          <w:rFonts w:ascii="Times New Roman" w:hAnsi="Times New Roman"/>
          <w:bCs/>
          <w:sz w:val="24"/>
          <w:szCs w:val="24"/>
        </w:rPr>
        <w:t>Таблица 17</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5"/>
        <w:gridCol w:w="1777"/>
        <w:gridCol w:w="1962"/>
      </w:tblGrid>
      <w:tr w:rsidR="003D1869" w:rsidRPr="00951A4E" w:rsidTr="003D1869">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b/>
                <w:sz w:val="24"/>
                <w:szCs w:val="24"/>
              </w:rPr>
            </w:pPr>
            <w:r w:rsidRPr="00BF5CCA">
              <w:rPr>
                <w:rFonts w:ascii="Times New Roman" w:hAnsi="Times New Roman"/>
                <w:b/>
                <w:sz w:val="24"/>
                <w:szCs w:val="24"/>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b/>
                <w:sz w:val="24"/>
                <w:szCs w:val="24"/>
              </w:rPr>
            </w:pPr>
            <w:r w:rsidRPr="00BF5CCA">
              <w:rPr>
                <w:rFonts w:ascii="Times New Roman" w:hAnsi="Times New Roman"/>
                <w:b/>
                <w:sz w:val="24"/>
                <w:szCs w:val="24"/>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b/>
                <w:sz w:val="24"/>
                <w:szCs w:val="24"/>
              </w:rPr>
            </w:pPr>
            <w:r w:rsidRPr="00BF5CCA">
              <w:rPr>
                <w:rFonts w:ascii="Times New Roman" w:hAnsi="Times New Roman"/>
                <w:b/>
                <w:sz w:val="24"/>
                <w:szCs w:val="24"/>
              </w:rPr>
              <w:t xml:space="preserve">Коэффициент плотности </w:t>
            </w:r>
          </w:p>
          <w:p w:rsidR="003D1869" w:rsidRPr="00BF5CCA" w:rsidRDefault="003D1869" w:rsidP="003D1869">
            <w:pPr>
              <w:widowControl w:val="0"/>
              <w:spacing w:after="0" w:line="264" w:lineRule="auto"/>
              <w:jc w:val="center"/>
              <w:rPr>
                <w:rFonts w:ascii="Times New Roman" w:hAnsi="Times New Roman"/>
                <w:b/>
                <w:sz w:val="24"/>
                <w:szCs w:val="24"/>
              </w:rPr>
            </w:pPr>
            <w:r w:rsidRPr="00BF5CCA">
              <w:rPr>
                <w:rFonts w:ascii="Times New Roman" w:hAnsi="Times New Roman"/>
                <w:b/>
                <w:sz w:val="24"/>
                <w:szCs w:val="24"/>
              </w:rPr>
              <w:t>застройки</w:t>
            </w:r>
          </w:p>
        </w:tc>
      </w:tr>
      <w:tr w:rsidR="003D1869" w:rsidRPr="00951A4E" w:rsidTr="003D1869">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rPr>
                <w:rFonts w:ascii="Times New Roman" w:hAnsi="Times New Roman"/>
                <w:sz w:val="24"/>
                <w:szCs w:val="24"/>
              </w:rPr>
            </w:pPr>
            <w:r w:rsidRPr="00BF5CCA">
              <w:rPr>
                <w:rFonts w:ascii="Times New Roman" w:hAnsi="Times New Roman"/>
                <w:sz w:val="24"/>
                <w:szCs w:val="24"/>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sz w:val="24"/>
                <w:szCs w:val="24"/>
              </w:rPr>
            </w:pPr>
            <w:r w:rsidRPr="00BF5CCA">
              <w:rPr>
                <w:rFonts w:ascii="Times New Roman" w:hAnsi="Times New Roman"/>
                <w:sz w:val="24"/>
                <w:szCs w:val="24"/>
              </w:rPr>
              <w:t>0,8</w:t>
            </w:r>
          </w:p>
        </w:tc>
        <w:tc>
          <w:tcPr>
            <w:tcW w:w="1962"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sz w:val="24"/>
                <w:szCs w:val="24"/>
              </w:rPr>
            </w:pPr>
            <w:r w:rsidRPr="00BF5CCA">
              <w:rPr>
                <w:rFonts w:ascii="Times New Roman" w:hAnsi="Times New Roman"/>
                <w:sz w:val="24"/>
                <w:szCs w:val="24"/>
              </w:rPr>
              <w:t>2,4</w:t>
            </w:r>
          </w:p>
        </w:tc>
      </w:tr>
      <w:tr w:rsidR="003D1869" w:rsidRPr="00951A4E" w:rsidTr="003D1869">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rPr>
                <w:rFonts w:ascii="Times New Roman" w:hAnsi="Times New Roman"/>
                <w:sz w:val="24"/>
                <w:szCs w:val="24"/>
              </w:rPr>
            </w:pPr>
            <w:r w:rsidRPr="00BF5CCA">
              <w:rPr>
                <w:rFonts w:ascii="Times New Roman" w:hAnsi="Times New Roman"/>
                <w:sz w:val="24"/>
                <w:szCs w:val="24"/>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sz w:val="24"/>
                <w:szCs w:val="24"/>
              </w:rPr>
            </w:pPr>
            <w:r w:rsidRPr="00BF5CCA">
              <w:rPr>
                <w:rFonts w:ascii="Times New Roman" w:hAnsi="Times New Roman"/>
                <w:sz w:val="24"/>
                <w:szCs w:val="24"/>
              </w:rPr>
              <w:t>0,6</w:t>
            </w:r>
          </w:p>
        </w:tc>
        <w:tc>
          <w:tcPr>
            <w:tcW w:w="1962" w:type="dxa"/>
            <w:tcBorders>
              <w:top w:val="single" w:sz="4" w:space="0" w:color="auto"/>
              <w:left w:val="single" w:sz="4" w:space="0" w:color="auto"/>
              <w:bottom w:val="single" w:sz="4" w:space="0" w:color="auto"/>
              <w:right w:val="single" w:sz="4" w:space="0" w:color="auto"/>
            </w:tcBorders>
            <w:vAlign w:val="center"/>
          </w:tcPr>
          <w:p w:rsidR="003D1869" w:rsidRPr="00BF5CCA" w:rsidRDefault="003D1869" w:rsidP="003D1869">
            <w:pPr>
              <w:widowControl w:val="0"/>
              <w:spacing w:after="0" w:line="264" w:lineRule="auto"/>
              <w:jc w:val="center"/>
              <w:rPr>
                <w:rFonts w:ascii="Times New Roman" w:hAnsi="Times New Roman"/>
                <w:sz w:val="24"/>
                <w:szCs w:val="24"/>
              </w:rPr>
            </w:pPr>
            <w:r w:rsidRPr="00BF5CCA">
              <w:rPr>
                <w:rFonts w:ascii="Times New Roman" w:hAnsi="Times New Roman"/>
                <w:sz w:val="24"/>
                <w:szCs w:val="24"/>
              </w:rPr>
              <w:t>1,8</w:t>
            </w:r>
          </w:p>
        </w:tc>
      </w:tr>
    </w:tbl>
    <w:p w:rsidR="003D1869" w:rsidRPr="00BF5CCA" w:rsidRDefault="003D1869" w:rsidP="003D1869">
      <w:pPr>
        <w:widowControl w:val="0"/>
        <w:tabs>
          <w:tab w:val="left" w:pos="708"/>
        </w:tabs>
        <w:spacing w:after="0" w:line="240" w:lineRule="auto"/>
        <w:ind w:firstLine="709"/>
        <w:jc w:val="both"/>
        <w:rPr>
          <w:rFonts w:ascii="Times New Roman" w:hAnsi="Times New Roman"/>
          <w:bCs/>
          <w:i/>
          <w:iCs/>
          <w:spacing w:val="40"/>
        </w:rPr>
      </w:pPr>
      <w:r w:rsidRPr="00BF5CCA">
        <w:rPr>
          <w:rFonts w:ascii="Times New Roman" w:hAnsi="Times New Roman"/>
          <w:bCs/>
          <w:i/>
          <w:iCs/>
          <w:spacing w:val="40"/>
        </w:rPr>
        <w:t>Примечания:</w:t>
      </w:r>
    </w:p>
    <w:p w:rsidR="003D1869" w:rsidRPr="00BF5CCA" w:rsidRDefault="003D1869" w:rsidP="003D1869">
      <w:pPr>
        <w:widowControl w:val="0"/>
        <w:tabs>
          <w:tab w:val="left" w:pos="708"/>
        </w:tabs>
        <w:spacing w:after="0" w:line="240" w:lineRule="auto"/>
        <w:ind w:firstLine="709"/>
        <w:jc w:val="both"/>
        <w:rPr>
          <w:rFonts w:ascii="Times New Roman" w:hAnsi="Times New Roman"/>
          <w:bCs/>
        </w:rPr>
      </w:pPr>
      <w:r w:rsidRPr="00BF5CCA">
        <w:rPr>
          <w:rFonts w:ascii="Times New Roman" w:hAnsi="Times New Roman"/>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D1869" w:rsidRPr="00BF5CCA" w:rsidRDefault="003D1869" w:rsidP="003D1869">
      <w:pPr>
        <w:widowControl w:val="0"/>
        <w:tabs>
          <w:tab w:val="left" w:pos="708"/>
        </w:tabs>
        <w:spacing w:after="0" w:line="240" w:lineRule="auto"/>
        <w:ind w:firstLine="709"/>
        <w:jc w:val="both"/>
        <w:rPr>
          <w:rFonts w:ascii="Times New Roman" w:hAnsi="Times New Roman"/>
        </w:rPr>
      </w:pPr>
      <w:r w:rsidRPr="00BF5CCA">
        <w:rPr>
          <w:rFonts w:ascii="Times New Roman" w:hAnsi="Times New Roman"/>
          <w:bCs/>
        </w:rPr>
        <w:t xml:space="preserve">2. </w:t>
      </w:r>
      <w:r w:rsidRPr="00BF5CCA">
        <w:rPr>
          <w:rFonts w:ascii="Times New Roman" w:hAnsi="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D1869" w:rsidRPr="00BF5CCA" w:rsidRDefault="003D1869" w:rsidP="003D1869">
      <w:pPr>
        <w:widowControl w:val="0"/>
        <w:tabs>
          <w:tab w:val="left" w:pos="708"/>
        </w:tabs>
        <w:suppressAutoHyphens/>
        <w:spacing w:after="0" w:line="240" w:lineRule="auto"/>
        <w:ind w:firstLine="709"/>
        <w:jc w:val="both"/>
        <w:outlineLvl w:val="0"/>
        <w:rPr>
          <w:rFonts w:ascii="Times New Roman" w:hAnsi="Times New Roman"/>
        </w:rPr>
      </w:pPr>
      <w:r w:rsidRPr="00BF5CCA">
        <w:rPr>
          <w:rFonts w:ascii="Times New Roman" w:hAnsi="Times New Roman"/>
          <w:bCs/>
        </w:rPr>
        <w:t xml:space="preserve">3. </w:t>
      </w:r>
      <w:r w:rsidRPr="00BF5CCA">
        <w:rPr>
          <w:rFonts w:ascii="Times New Roman" w:hAnsi="Times New Roman"/>
        </w:rPr>
        <w:t>Показатели плотности в смешанной застройке определяются путем интерполяции.</w:t>
      </w:r>
    </w:p>
    <w:p w:rsidR="003D1869" w:rsidRPr="00C00A5F" w:rsidRDefault="003D1869" w:rsidP="003D1869">
      <w:pPr>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7512E" w:rsidRDefault="0077512E"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0F4340" w:rsidRDefault="000F4340" w:rsidP="003B12CD">
      <w:pPr>
        <w:spacing w:after="0" w:line="240" w:lineRule="auto"/>
        <w:rPr>
          <w:rFonts w:ascii="Times New Roman" w:hAnsi="Times New Roman" w:cs="Times New Roman"/>
        </w:rPr>
        <w:sectPr w:rsidR="000F4340" w:rsidSect="003D1869">
          <w:pgSz w:w="11906" w:h="16838" w:code="9"/>
          <w:pgMar w:top="1134" w:right="567" w:bottom="1134" w:left="1134" w:header="709" w:footer="709" w:gutter="0"/>
          <w:cols w:space="708"/>
          <w:docGrid w:linePitch="360"/>
        </w:sectPr>
      </w:pPr>
    </w:p>
    <w:tbl>
      <w:tblPr>
        <w:tblW w:w="0" w:type="auto"/>
        <w:tblLook w:val="01E0" w:firstRow="1" w:lastRow="1" w:firstColumn="1" w:lastColumn="1" w:noHBand="0" w:noVBand="0"/>
      </w:tblPr>
      <w:tblGrid>
        <w:gridCol w:w="2268"/>
        <w:gridCol w:w="9180"/>
      </w:tblGrid>
      <w:tr w:rsidR="000F4340" w:rsidRPr="00310C63" w:rsidTr="00263767">
        <w:trPr>
          <w:trHeight w:val="2332"/>
        </w:trPr>
        <w:tc>
          <w:tcPr>
            <w:tcW w:w="2268" w:type="dxa"/>
            <w:shd w:val="clear" w:color="auto" w:fill="0066FF"/>
          </w:tcPr>
          <w:p w:rsidR="000F4340" w:rsidRPr="00310C63" w:rsidRDefault="000F4340" w:rsidP="00263767">
            <w:pPr>
              <w:rPr>
                <w:sz w:val="28"/>
                <w:szCs w:val="28"/>
              </w:rPr>
            </w:pPr>
          </w:p>
        </w:tc>
        <w:tc>
          <w:tcPr>
            <w:tcW w:w="9180" w:type="dxa"/>
            <w:shd w:val="clear" w:color="auto" w:fill="auto"/>
          </w:tcPr>
          <w:p w:rsidR="000F4340" w:rsidRDefault="000F4340" w:rsidP="00263767">
            <w:pPr>
              <w:spacing w:before="120"/>
              <w:rPr>
                <w:b/>
                <w:bCs/>
                <w:sz w:val="36"/>
                <w:szCs w:val="36"/>
              </w:rPr>
            </w:pPr>
          </w:p>
          <w:p w:rsidR="000F4340" w:rsidRDefault="000F4340" w:rsidP="00263767">
            <w:pPr>
              <w:rPr>
                <w:sz w:val="36"/>
                <w:szCs w:val="36"/>
              </w:rPr>
            </w:pPr>
          </w:p>
          <w:p w:rsidR="000F4340" w:rsidRPr="00F93A8A" w:rsidRDefault="000F4340" w:rsidP="00263767">
            <w:pPr>
              <w:ind w:firstLine="708"/>
              <w:rPr>
                <w:sz w:val="36"/>
                <w:szCs w:val="36"/>
              </w:rPr>
            </w:pPr>
          </w:p>
        </w:tc>
      </w:tr>
      <w:tr w:rsidR="000F4340" w:rsidRPr="00310C63" w:rsidTr="00263767">
        <w:tc>
          <w:tcPr>
            <w:tcW w:w="2268" w:type="dxa"/>
            <w:shd w:val="clear" w:color="auto" w:fill="auto"/>
          </w:tcPr>
          <w:p w:rsidR="000F4340" w:rsidRPr="00310C63" w:rsidRDefault="000F4340" w:rsidP="00263767">
            <w:pPr>
              <w:rPr>
                <w:sz w:val="28"/>
                <w:szCs w:val="28"/>
              </w:rPr>
            </w:pPr>
          </w:p>
        </w:tc>
        <w:tc>
          <w:tcPr>
            <w:tcW w:w="9180" w:type="dxa"/>
            <w:shd w:val="clear" w:color="auto" w:fill="0066FF"/>
          </w:tcPr>
          <w:p w:rsidR="000F4340" w:rsidRPr="00310C63" w:rsidRDefault="000F4340" w:rsidP="00263767">
            <w:pPr>
              <w:rPr>
                <w:sz w:val="28"/>
                <w:szCs w:val="28"/>
              </w:rPr>
            </w:pPr>
          </w:p>
        </w:tc>
      </w:tr>
      <w:tr w:rsidR="000F4340" w:rsidRPr="00310C63" w:rsidTr="00716270">
        <w:trPr>
          <w:trHeight w:val="10465"/>
        </w:trPr>
        <w:tc>
          <w:tcPr>
            <w:tcW w:w="2268" w:type="dxa"/>
            <w:shd w:val="clear" w:color="auto" w:fill="0066FF"/>
          </w:tcPr>
          <w:p w:rsidR="000F4340" w:rsidRPr="00310C63" w:rsidRDefault="000F4340" w:rsidP="00263767">
            <w:pPr>
              <w:rPr>
                <w:sz w:val="28"/>
                <w:szCs w:val="28"/>
              </w:rPr>
            </w:pPr>
          </w:p>
        </w:tc>
        <w:tc>
          <w:tcPr>
            <w:tcW w:w="9180" w:type="dxa"/>
            <w:shd w:val="clear" w:color="auto" w:fill="auto"/>
          </w:tcPr>
          <w:p w:rsidR="000F4340" w:rsidRPr="00D71126" w:rsidRDefault="000F4340" w:rsidP="00263767">
            <w:pPr>
              <w:jc w:val="center"/>
              <w:rPr>
                <w:rFonts w:ascii="Times New Roman" w:hAnsi="Times New Roman" w:cs="Times New Roman"/>
                <w:sz w:val="28"/>
                <w:szCs w:val="28"/>
              </w:rPr>
            </w:pP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 xml:space="preserve"> МЕСТНЫЕ НОРМАТИВЫ</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ГРАДОСТРОИТЕЛЬНОГО ПРОЕКТИРОВАНИЯ</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КОЗЫРЕВСКОГО СЕЛЬСКОГО ПОСЕЛЕНИЯ</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КАМЧАТСКОГО КРАЯ</w:t>
            </w:r>
          </w:p>
          <w:p w:rsidR="000F4340" w:rsidRPr="00D71126" w:rsidRDefault="000F4340" w:rsidP="00263767">
            <w:pPr>
              <w:spacing w:before="120"/>
              <w:jc w:val="center"/>
              <w:rPr>
                <w:rFonts w:ascii="Times New Roman" w:hAnsi="Times New Roman" w:cs="Times New Roman"/>
                <w:b/>
                <w:bCs/>
                <w:sz w:val="36"/>
                <w:szCs w:val="36"/>
              </w:rPr>
            </w:pP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Часть 3</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ПРАВИЛА И ОБЛАСТЬ ПРИМЕНЕНИЯ</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 xml:space="preserve">РАСЧЕТНЫХ ПОКАЗАТЕЛЕЙ, </w:t>
            </w:r>
          </w:p>
          <w:p w:rsidR="000F4340" w:rsidRPr="00D71126" w:rsidRDefault="000F4340" w:rsidP="00263767">
            <w:pPr>
              <w:spacing w:before="120"/>
              <w:jc w:val="center"/>
              <w:rPr>
                <w:rFonts w:ascii="Times New Roman" w:hAnsi="Times New Roman" w:cs="Times New Roman"/>
                <w:b/>
                <w:bCs/>
                <w:sz w:val="36"/>
                <w:szCs w:val="36"/>
              </w:rPr>
            </w:pPr>
            <w:proofErr w:type="gramStart"/>
            <w:r w:rsidRPr="00D71126">
              <w:rPr>
                <w:rFonts w:ascii="Times New Roman" w:hAnsi="Times New Roman" w:cs="Times New Roman"/>
                <w:b/>
                <w:bCs/>
                <w:sz w:val="36"/>
                <w:szCs w:val="36"/>
              </w:rPr>
              <w:t>СОДЕРЖАЩИХСЯ</w:t>
            </w:r>
            <w:proofErr w:type="gramEnd"/>
            <w:r w:rsidRPr="00D71126">
              <w:rPr>
                <w:rFonts w:ascii="Times New Roman" w:hAnsi="Times New Roman" w:cs="Times New Roman"/>
                <w:b/>
                <w:bCs/>
                <w:sz w:val="36"/>
                <w:szCs w:val="36"/>
              </w:rPr>
              <w:t xml:space="preserve"> В ОСНОВНОЙ ЧАСТИ </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 xml:space="preserve">НОРМАТИВОВ </w:t>
            </w:r>
            <w:proofErr w:type="gramStart"/>
            <w:r w:rsidRPr="00D71126">
              <w:rPr>
                <w:rFonts w:ascii="Times New Roman" w:hAnsi="Times New Roman" w:cs="Times New Roman"/>
                <w:b/>
                <w:bCs/>
                <w:sz w:val="36"/>
                <w:szCs w:val="36"/>
              </w:rPr>
              <w:t>ГРАДОСТРОИТЕЛЬНОГО</w:t>
            </w:r>
            <w:proofErr w:type="gramEnd"/>
            <w:r w:rsidRPr="00D71126">
              <w:rPr>
                <w:rFonts w:ascii="Times New Roman" w:hAnsi="Times New Roman" w:cs="Times New Roman"/>
                <w:b/>
                <w:bCs/>
                <w:sz w:val="36"/>
                <w:szCs w:val="36"/>
              </w:rPr>
              <w:t xml:space="preserve"> </w:t>
            </w:r>
          </w:p>
          <w:p w:rsidR="000F4340" w:rsidRPr="00D71126" w:rsidRDefault="000F4340" w:rsidP="00263767">
            <w:pPr>
              <w:spacing w:before="120"/>
              <w:jc w:val="center"/>
              <w:rPr>
                <w:rFonts w:ascii="Times New Roman" w:hAnsi="Times New Roman" w:cs="Times New Roman"/>
                <w:b/>
                <w:bCs/>
                <w:sz w:val="36"/>
                <w:szCs w:val="36"/>
              </w:rPr>
            </w:pPr>
            <w:r w:rsidRPr="00D71126">
              <w:rPr>
                <w:rFonts w:ascii="Times New Roman" w:hAnsi="Times New Roman" w:cs="Times New Roman"/>
                <w:b/>
                <w:bCs/>
                <w:sz w:val="36"/>
                <w:szCs w:val="36"/>
              </w:rPr>
              <w:t>ПРОЕКТИРОВАНИЯ</w:t>
            </w:r>
          </w:p>
          <w:p w:rsidR="000F4340" w:rsidRPr="00D71126" w:rsidRDefault="000F4340" w:rsidP="00263767">
            <w:pPr>
              <w:rPr>
                <w:rFonts w:ascii="Times New Roman" w:hAnsi="Times New Roman" w:cs="Times New Roman"/>
                <w:sz w:val="36"/>
                <w:szCs w:val="36"/>
              </w:rPr>
            </w:pPr>
          </w:p>
          <w:p w:rsidR="000F4340" w:rsidRPr="00D71126" w:rsidRDefault="000F4340" w:rsidP="00263767">
            <w:pPr>
              <w:ind w:firstLine="708"/>
              <w:rPr>
                <w:rFonts w:ascii="Times New Roman" w:hAnsi="Times New Roman" w:cs="Times New Roman"/>
                <w:sz w:val="36"/>
                <w:szCs w:val="36"/>
              </w:rPr>
            </w:pPr>
          </w:p>
        </w:tc>
      </w:tr>
      <w:tr w:rsidR="000F4340" w:rsidRPr="00310C63" w:rsidTr="00263767">
        <w:tc>
          <w:tcPr>
            <w:tcW w:w="2268" w:type="dxa"/>
            <w:shd w:val="clear" w:color="auto" w:fill="auto"/>
          </w:tcPr>
          <w:p w:rsidR="000F4340" w:rsidRPr="00310C63" w:rsidRDefault="000F4340" w:rsidP="00263767">
            <w:pPr>
              <w:rPr>
                <w:sz w:val="28"/>
                <w:szCs w:val="28"/>
              </w:rPr>
            </w:pPr>
          </w:p>
        </w:tc>
        <w:tc>
          <w:tcPr>
            <w:tcW w:w="9180" w:type="dxa"/>
            <w:shd w:val="clear" w:color="auto" w:fill="0066FF"/>
          </w:tcPr>
          <w:p w:rsidR="000F4340" w:rsidRPr="00D71126" w:rsidRDefault="000F4340" w:rsidP="00263767">
            <w:pPr>
              <w:rPr>
                <w:rFonts w:ascii="Times New Roman" w:hAnsi="Times New Roman" w:cs="Times New Roman"/>
                <w:sz w:val="24"/>
                <w:szCs w:val="28"/>
              </w:rPr>
            </w:pPr>
          </w:p>
        </w:tc>
      </w:tr>
      <w:tr w:rsidR="000F4340" w:rsidRPr="00310C63" w:rsidTr="00263767">
        <w:trPr>
          <w:trHeight w:val="80"/>
        </w:trPr>
        <w:tc>
          <w:tcPr>
            <w:tcW w:w="2268" w:type="dxa"/>
            <w:shd w:val="clear" w:color="auto" w:fill="0066FF"/>
          </w:tcPr>
          <w:p w:rsidR="000F4340" w:rsidRPr="00310C63" w:rsidRDefault="000F4340" w:rsidP="00263767">
            <w:pPr>
              <w:rPr>
                <w:sz w:val="28"/>
                <w:szCs w:val="28"/>
              </w:rPr>
            </w:pPr>
          </w:p>
        </w:tc>
        <w:tc>
          <w:tcPr>
            <w:tcW w:w="9180" w:type="dxa"/>
            <w:shd w:val="clear" w:color="auto" w:fill="auto"/>
            <w:vAlign w:val="center"/>
          </w:tcPr>
          <w:p w:rsidR="000F4340" w:rsidRPr="004B398C" w:rsidRDefault="000F4340" w:rsidP="00263767">
            <w:pPr>
              <w:spacing w:before="120"/>
              <w:jc w:val="center"/>
              <w:rPr>
                <w:rFonts w:ascii="Times New Roman" w:hAnsi="Times New Roman" w:cs="Times New Roman"/>
                <w:sz w:val="28"/>
                <w:szCs w:val="28"/>
              </w:rPr>
            </w:pPr>
            <w:r w:rsidRPr="00D71126">
              <w:rPr>
                <w:rFonts w:ascii="Times New Roman" w:hAnsi="Times New Roman" w:cs="Times New Roman"/>
                <w:sz w:val="28"/>
                <w:szCs w:val="28"/>
              </w:rPr>
              <w:t>201</w:t>
            </w:r>
            <w:r>
              <w:rPr>
                <w:rFonts w:ascii="Times New Roman" w:hAnsi="Times New Roman" w:cs="Times New Roman"/>
                <w:sz w:val="28"/>
                <w:szCs w:val="28"/>
              </w:rPr>
              <w:t>6</w:t>
            </w:r>
          </w:p>
        </w:tc>
      </w:tr>
    </w:tbl>
    <w:p w:rsidR="000F4340" w:rsidRPr="00310C63" w:rsidRDefault="000F4340" w:rsidP="000F4340">
      <w:pPr>
        <w:rPr>
          <w:sz w:val="2"/>
          <w:szCs w:val="2"/>
        </w:rPr>
        <w:sectPr w:rsidR="000F4340" w:rsidRPr="00310C63" w:rsidSect="000F4340">
          <w:footerReference w:type="even" r:id="rId39"/>
          <w:footerReference w:type="default" r:id="rId40"/>
          <w:pgSz w:w="11906" w:h="16838" w:code="9"/>
          <w:pgMar w:top="284" w:right="284" w:bottom="0" w:left="284" w:header="709" w:footer="709" w:gutter="0"/>
          <w:pgNumType w:start="1"/>
          <w:cols w:space="708"/>
          <w:titlePg/>
          <w:docGrid w:linePitch="360"/>
        </w:sectPr>
      </w:pPr>
    </w:p>
    <w:p w:rsidR="000F4340" w:rsidRPr="00310C63" w:rsidRDefault="000F4340" w:rsidP="000F4340">
      <w:pPr>
        <w:spacing w:after="0" w:line="240" w:lineRule="auto"/>
        <w:rPr>
          <w:sz w:val="2"/>
          <w:szCs w:val="2"/>
        </w:rPr>
      </w:pPr>
    </w:p>
    <w:p w:rsidR="000F4340" w:rsidRPr="00D71126" w:rsidRDefault="000F4340" w:rsidP="000F4340">
      <w:pPr>
        <w:spacing w:after="0" w:line="240" w:lineRule="auto"/>
        <w:jc w:val="center"/>
        <w:rPr>
          <w:rFonts w:ascii="Times New Roman" w:hAnsi="Times New Roman" w:cs="Times New Roman"/>
          <w:b/>
          <w:bCs/>
          <w:sz w:val="28"/>
          <w:szCs w:val="28"/>
        </w:rPr>
      </w:pPr>
      <w:r w:rsidRPr="00D71126">
        <w:rPr>
          <w:rFonts w:ascii="Times New Roman" w:hAnsi="Times New Roman" w:cs="Times New Roman"/>
          <w:b/>
          <w:bCs/>
          <w:sz w:val="28"/>
          <w:szCs w:val="28"/>
        </w:rPr>
        <w:t xml:space="preserve"> МЕСТНЫЕ НОРМАТИВЫ </w:t>
      </w:r>
    </w:p>
    <w:p w:rsidR="000F4340" w:rsidRPr="00D71126" w:rsidRDefault="000F4340" w:rsidP="000F4340">
      <w:pPr>
        <w:spacing w:after="0" w:line="240" w:lineRule="auto"/>
        <w:jc w:val="center"/>
        <w:rPr>
          <w:rFonts w:ascii="Times New Roman" w:hAnsi="Times New Roman" w:cs="Times New Roman"/>
          <w:b/>
          <w:bCs/>
          <w:sz w:val="28"/>
          <w:szCs w:val="28"/>
        </w:rPr>
      </w:pPr>
      <w:r w:rsidRPr="00D71126">
        <w:rPr>
          <w:rFonts w:ascii="Times New Roman" w:hAnsi="Times New Roman" w:cs="Times New Roman"/>
          <w:b/>
          <w:bCs/>
          <w:sz w:val="28"/>
          <w:szCs w:val="28"/>
        </w:rPr>
        <w:t xml:space="preserve">ГРАДОСТРОИТЕЛЬНОГО ПРОЕКТИРОВАНИЯ </w:t>
      </w:r>
    </w:p>
    <w:p w:rsidR="000F4340" w:rsidRPr="00310C63" w:rsidRDefault="000F4340" w:rsidP="000F4340">
      <w:pPr>
        <w:spacing w:after="0" w:line="240" w:lineRule="auto"/>
        <w:jc w:val="center"/>
        <w:rPr>
          <w:b/>
          <w:bCs/>
        </w:rPr>
      </w:pPr>
      <w:r w:rsidRPr="00D71126">
        <w:rPr>
          <w:rFonts w:ascii="Times New Roman" w:hAnsi="Times New Roman" w:cs="Times New Roman"/>
          <w:b/>
          <w:sz w:val="28"/>
          <w:szCs w:val="28"/>
        </w:rPr>
        <w:t>КОЗЫРЕВСКОГО СЕЛЬСКОГО ПОСЕЛЕНИЯ КАМЧАТСКОГО</w:t>
      </w:r>
      <w:r w:rsidRPr="00310C63">
        <w:rPr>
          <w:b/>
          <w:sz w:val="28"/>
          <w:szCs w:val="28"/>
        </w:rPr>
        <w:t xml:space="preserve"> КРАЯ </w:t>
      </w:r>
    </w:p>
    <w:p w:rsidR="000F4340" w:rsidRPr="00310C63" w:rsidRDefault="000F4340" w:rsidP="000F4340">
      <w:pPr>
        <w:jc w:val="both"/>
        <w:rPr>
          <w:sz w:val="28"/>
          <w:szCs w:val="28"/>
        </w:rPr>
      </w:pPr>
    </w:p>
    <w:p w:rsidR="000F4340" w:rsidRPr="00310C63" w:rsidRDefault="000F4340" w:rsidP="000F4340">
      <w:pPr>
        <w:jc w:val="both"/>
        <w:rPr>
          <w:sz w:val="28"/>
          <w:szCs w:val="28"/>
        </w:rPr>
      </w:pPr>
    </w:p>
    <w:tbl>
      <w:tblPr>
        <w:tblW w:w="10008" w:type="dxa"/>
        <w:tblLook w:val="01E0" w:firstRow="1" w:lastRow="1" w:firstColumn="1" w:lastColumn="1" w:noHBand="0" w:noVBand="0"/>
      </w:tblPr>
      <w:tblGrid>
        <w:gridCol w:w="3168"/>
        <w:gridCol w:w="6840"/>
      </w:tblGrid>
      <w:tr w:rsidR="000F4340" w:rsidRPr="00310C63" w:rsidTr="00263767">
        <w:tc>
          <w:tcPr>
            <w:tcW w:w="3168" w:type="dxa"/>
            <w:shd w:val="clear" w:color="auto" w:fill="auto"/>
          </w:tcPr>
          <w:p w:rsidR="000F4340" w:rsidRPr="00D72760" w:rsidRDefault="000F4340" w:rsidP="00263767">
            <w:pPr>
              <w:jc w:val="both"/>
              <w:rPr>
                <w:rFonts w:ascii="Times New Roman" w:hAnsi="Times New Roman" w:cs="Times New Roman"/>
                <w:b/>
                <w:bCs/>
                <w:sz w:val="24"/>
                <w:szCs w:val="24"/>
              </w:rPr>
            </w:pPr>
            <w:r w:rsidRPr="00D72760">
              <w:rPr>
                <w:rFonts w:ascii="Times New Roman" w:hAnsi="Times New Roman" w:cs="Times New Roman"/>
                <w:b/>
                <w:bCs/>
                <w:sz w:val="24"/>
                <w:szCs w:val="24"/>
              </w:rPr>
              <w:t>РАЗРАБОТАНЫ</w:t>
            </w:r>
          </w:p>
        </w:tc>
        <w:tc>
          <w:tcPr>
            <w:tcW w:w="6840" w:type="dxa"/>
            <w:shd w:val="clear" w:color="auto" w:fill="auto"/>
          </w:tcPr>
          <w:p w:rsidR="000F4340" w:rsidRPr="00D72760" w:rsidRDefault="000F4340" w:rsidP="00263767">
            <w:pPr>
              <w:jc w:val="both"/>
              <w:rPr>
                <w:rFonts w:ascii="Times New Roman" w:hAnsi="Times New Roman" w:cs="Times New Roman"/>
                <w:sz w:val="24"/>
                <w:szCs w:val="24"/>
              </w:rPr>
            </w:pPr>
            <w:r w:rsidRPr="00D72760">
              <w:rPr>
                <w:rFonts w:ascii="Times New Roman" w:hAnsi="Times New Roman" w:cs="Times New Roman"/>
                <w:sz w:val="24"/>
                <w:szCs w:val="24"/>
              </w:rPr>
              <w:t xml:space="preserve">Отделом муниципального имущества и ЖКХ администрации Козыревского сельского поселения </w:t>
            </w:r>
          </w:p>
          <w:p w:rsidR="000F4340" w:rsidRPr="00D72760" w:rsidRDefault="000F4340" w:rsidP="00263767">
            <w:pPr>
              <w:jc w:val="both"/>
              <w:rPr>
                <w:rFonts w:ascii="Times New Roman" w:hAnsi="Times New Roman" w:cs="Times New Roman"/>
                <w:sz w:val="24"/>
                <w:szCs w:val="24"/>
              </w:rPr>
            </w:pPr>
          </w:p>
          <w:p w:rsidR="000F4340" w:rsidRPr="00D72760" w:rsidRDefault="000F4340" w:rsidP="00263767">
            <w:pPr>
              <w:jc w:val="both"/>
              <w:rPr>
                <w:rFonts w:ascii="Times New Roman" w:hAnsi="Times New Roman" w:cs="Times New Roman"/>
                <w:sz w:val="24"/>
                <w:szCs w:val="24"/>
              </w:rPr>
            </w:pPr>
          </w:p>
        </w:tc>
      </w:tr>
      <w:tr w:rsidR="000F4340" w:rsidRPr="00310C63" w:rsidTr="00263767">
        <w:tc>
          <w:tcPr>
            <w:tcW w:w="3168" w:type="dxa"/>
            <w:shd w:val="clear" w:color="auto" w:fill="auto"/>
          </w:tcPr>
          <w:p w:rsidR="000F4340" w:rsidRPr="00D72760" w:rsidRDefault="000F4340" w:rsidP="00263767">
            <w:pPr>
              <w:rPr>
                <w:rFonts w:ascii="Times New Roman" w:hAnsi="Times New Roman" w:cs="Times New Roman"/>
                <w:b/>
                <w:bCs/>
                <w:sz w:val="24"/>
                <w:szCs w:val="24"/>
              </w:rPr>
            </w:pPr>
            <w:proofErr w:type="gramStart"/>
            <w:r w:rsidRPr="00D72760">
              <w:rPr>
                <w:rFonts w:ascii="Times New Roman" w:hAnsi="Times New Roman" w:cs="Times New Roman"/>
                <w:b/>
                <w:bCs/>
                <w:sz w:val="24"/>
                <w:szCs w:val="24"/>
              </w:rPr>
              <w:t>УТВЕРЖДЕНЫ</w:t>
            </w:r>
            <w:proofErr w:type="gramEnd"/>
            <w:r w:rsidRPr="00D72760">
              <w:rPr>
                <w:rFonts w:ascii="Times New Roman" w:hAnsi="Times New Roman" w:cs="Times New Roman"/>
                <w:b/>
                <w:bCs/>
                <w:sz w:val="24"/>
                <w:szCs w:val="24"/>
              </w:rPr>
              <w:t xml:space="preserve"> И ВВЕДЕНЫ В ДЕЙСТВИЕ</w:t>
            </w:r>
          </w:p>
        </w:tc>
        <w:tc>
          <w:tcPr>
            <w:tcW w:w="6840" w:type="dxa"/>
            <w:shd w:val="clear" w:color="auto" w:fill="auto"/>
          </w:tcPr>
          <w:p w:rsidR="000F4340" w:rsidRPr="00D72760" w:rsidRDefault="000F4340" w:rsidP="00263767">
            <w:pPr>
              <w:jc w:val="both"/>
              <w:rPr>
                <w:rFonts w:ascii="Times New Roman" w:hAnsi="Times New Roman" w:cs="Times New Roman"/>
                <w:sz w:val="24"/>
                <w:szCs w:val="24"/>
              </w:rPr>
            </w:pPr>
          </w:p>
        </w:tc>
      </w:tr>
    </w:tbl>
    <w:p w:rsidR="000F4340" w:rsidRPr="00310C63" w:rsidRDefault="000F4340" w:rsidP="000F4340">
      <w:pPr>
        <w:jc w:val="both"/>
        <w:rPr>
          <w:sz w:val="28"/>
          <w:szCs w:val="28"/>
        </w:rPr>
      </w:pPr>
    </w:p>
    <w:p w:rsidR="000F4340" w:rsidRPr="00310C63" w:rsidRDefault="000F4340" w:rsidP="000F4340">
      <w:pPr>
        <w:jc w:val="both"/>
        <w:rPr>
          <w:sz w:val="28"/>
          <w:szCs w:val="28"/>
        </w:rPr>
      </w:pPr>
    </w:p>
    <w:p w:rsidR="000F4340" w:rsidRPr="00310C63" w:rsidRDefault="000F4340" w:rsidP="000F4340">
      <w:pPr>
        <w:jc w:val="both"/>
        <w:rPr>
          <w:sz w:val="28"/>
          <w:szCs w:val="28"/>
        </w:rPr>
      </w:pPr>
    </w:p>
    <w:p w:rsidR="000F4340" w:rsidRPr="00A14026" w:rsidRDefault="000F4340" w:rsidP="000F4340">
      <w:pPr>
        <w:spacing w:after="0" w:line="240" w:lineRule="auto"/>
        <w:jc w:val="center"/>
        <w:rPr>
          <w:rFonts w:ascii="Times New Roman" w:hAnsi="Times New Roman" w:cs="Times New Roman"/>
          <w:b/>
          <w:bCs/>
          <w:sz w:val="28"/>
          <w:szCs w:val="28"/>
        </w:rPr>
      </w:pPr>
      <w:r w:rsidRPr="00310C63">
        <w:rPr>
          <w:b/>
          <w:bCs/>
          <w:sz w:val="28"/>
          <w:szCs w:val="28"/>
        </w:rPr>
        <w:br w:type="page"/>
      </w:r>
      <w:r w:rsidRPr="00A14026">
        <w:rPr>
          <w:rFonts w:ascii="Times New Roman" w:hAnsi="Times New Roman" w:cs="Times New Roman"/>
          <w:b/>
          <w:bCs/>
          <w:sz w:val="28"/>
          <w:szCs w:val="28"/>
        </w:rPr>
        <w:lastRenderedPageBreak/>
        <w:t xml:space="preserve"> МЕСТНЫЕ НОРМАТИВЫ </w:t>
      </w:r>
    </w:p>
    <w:p w:rsidR="000F4340" w:rsidRPr="00A14026" w:rsidRDefault="000F4340" w:rsidP="000F4340">
      <w:pPr>
        <w:spacing w:after="0" w:line="240" w:lineRule="auto"/>
        <w:jc w:val="center"/>
        <w:rPr>
          <w:rFonts w:ascii="Times New Roman" w:hAnsi="Times New Roman" w:cs="Times New Roman"/>
          <w:b/>
          <w:bCs/>
          <w:sz w:val="28"/>
          <w:szCs w:val="28"/>
        </w:rPr>
      </w:pPr>
      <w:r w:rsidRPr="00A14026">
        <w:rPr>
          <w:rFonts w:ascii="Times New Roman" w:hAnsi="Times New Roman" w:cs="Times New Roman"/>
          <w:b/>
          <w:bCs/>
          <w:sz w:val="28"/>
          <w:szCs w:val="28"/>
        </w:rPr>
        <w:t xml:space="preserve">ГРАДОСТРОИТЕЛЬНОГО ПРОЕКТИРОВАНИЯ </w:t>
      </w:r>
    </w:p>
    <w:p w:rsidR="000F4340" w:rsidRPr="00A14026" w:rsidRDefault="000F4340" w:rsidP="000F4340">
      <w:pPr>
        <w:spacing w:after="0" w:line="240" w:lineRule="auto"/>
        <w:jc w:val="center"/>
        <w:rPr>
          <w:rFonts w:ascii="Times New Roman" w:hAnsi="Times New Roman" w:cs="Times New Roman"/>
          <w:b/>
          <w:bCs/>
        </w:rPr>
      </w:pPr>
      <w:r w:rsidRPr="00A14026">
        <w:rPr>
          <w:rFonts w:ascii="Times New Roman" w:hAnsi="Times New Roman" w:cs="Times New Roman"/>
          <w:b/>
          <w:sz w:val="28"/>
          <w:szCs w:val="28"/>
        </w:rPr>
        <w:t xml:space="preserve">КОЗЫРЕВСКОГО СЕЛЬСКОГО ПОСЕЛЕНИЯ КАМЧАТСКОГО КРАЯ </w:t>
      </w:r>
    </w:p>
    <w:p w:rsidR="000F4340" w:rsidRPr="00310C63" w:rsidRDefault="000F4340" w:rsidP="000F4340">
      <w:pPr>
        <w:jc w:val="center"/>
        <w:rPr>
          <w:b/>
          <w:bCs/>
        </w:rPr>
      </w:pPr>
    </w:p>
    <w:p w:rsidR="000F4340" w:rsidRPr="00310C63" w:rsidRDefault="000F4340" w:rsidP="000F4340">
      <w:pPr>
        <w:jc w:val="center"/>
        <w:rPr>
          <w:b/>
          <w:bCs/>
        </w:rPr>
      </w:pPr>
    </w:p>
    <w:p w:rsidR="000F4340" w:rsidRPr="00A14026" w:rsidRDefault="000F4340" w:rsidP="000F4340">
      <w:pPr>
        <w:jc w:val="center"/>
        <w:rPr>
          <w:rFonts w:ascii="Times New Roman" w:hAnsi="Times New Roman" w:cs="Times New Roman"/>
          <w:b/>
          <w:bCs/>
        </w:rPr>
      </w:pPr>
      <w:r w:rsidRPr="00A14026">
        <w:rPr>
          <w:rFonts w:ascii="Times New Roman" w:hAnsi="Times New Roman" w:cs="Times New Roman"/>
          <w:b/>
          <w:bCs/>
        </w:rPr>
        <w:t>СОДЕРЖАНИЕ</w:t>
      </w:r>
    </w:p>
    <w:p w:rsidR="000F4340" w:rsidRPr="00A14026" w:rsidRDefault="000F4340" w:rsidP="000F4340">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702"/>
      </w:tblGrid>
      <w:tr w:rsidR="000F4340" w:rsidRPr="00A14026" w:rsidTr="00263767">
        <w:trPr>
          <w:trHeight w:val="454"/>
        </w:trPr>
        <w:tc>
          <w:tcPr>
            <w:tcW w:w="8472" w:type="dxa"/>
            <w:shd w:val="clear" w:color="auto" w:fill="auto"/>
            <w:vAlign w:val="center"/>
          </w:tcPr>
          <w:p w:rsidR="000F4340" w:rsidRPr="00A14026" w:rsidRDefault="000F4340" w:rsidP="00263767">
            <w:pPr>
              <w:jc w:val="center"/>
              <w:rPr>
                <w:rFonts w:ascii="Times New Roman" w:hAnsi="Times New Roman" w:cs="Times New Roman"/>
                <w:b/>
                <w:bCs/>
              </w:rPr>
            </w:pPr>
            <w:r w:rsidRPr="00A14026">
              <w:rPr>
                <w:rFonts w:ascii="Times New Roman" w:hAnsi="Times New Roman" w:cs="Times New Roman"/>
                <w:b/>
                <w:bCs/>
              </w:rPr>
              <w:t xml:space="preserve">Наименование </w:t>
            </w:r>
          </w:p>
        </w:tc>
        <w:tc>
          <w:tcPr>
            <w:tcW w:w="1702" w:type="dxa"/>
            <w:shd w:val="clear" w:color="auto" w:fill="auto"/>
            <w:vAlign w:val="center"/>
          </w:tcPr>
          <w:p w:rsidR="000F4340" w:rsidRPr="00A14026" w:rsidRDefault="000F4340" w:rsidP="00263767">
            <w:pPr>
              <w:jc w:val="center"/>
              <w:rPr>
                <w:rFonts w:ascii="Times New Roman" w:hAnsi="Times New Roman" w:cs="Times New Roman"/>
                <w:b/>
                <w:bCs/>
              </w:rPr>
            </w:pPr>
            <w:r w:rsidRPr="00A14026">
              <w:rPr>
                <w:rFonts w:ascii="Times New Roman" w:hAnsi="Times New Roman" w:cs="Times New Roman"/>
                <w:b/>
                <w:bCs/>
              </w:rPr>
              <w:t xml:space="preserve">Часть </w:t>
            </w:r>
          </w:p>
        </w:tc>
      </w:tr>
      <w:tr w:rsidR="000F4340" w:rsidRPr="00A14026" w:rsidTr="00263767">
        <w:tc>
          <w:tcPr>
            <w:tcW w:w="8472" w:type="dxa"/>
            <w:shd w:val="clear" w:color="auto" w:fill="auto"/>
          </w:tcPr>
          <w:p w:rsidR="000F4340" w:rsidRPr="00A14026" w:rsidRDefault="000F4340" w:rsidP="00263767">
            <w:pPr>
              <w:spacing w:before="120"/>
              <w:rPr>
                <w:rFonts w:ascii="Times New Roman" w:hAnsi="Times New Roman" w:cs="Times New Roman"/>
                <w:bCs/>
              </w:rPr>
            </w:pPr>
            <w:r w:rsidRPr="00A14026">
              <w:rPr>
                <w:rFonts w:ascii="Times New Roman" w:hAnsi="Times New Roman" w:cs="Times New Roman"/>
                <w:bCs/>
              </w:rPr>
              <w:t xml:space="preserve">ОСНОВНАЯ ЧАСТЬ </w:t>
            </w:r>
          </w:p>
          <w:p w:rsidR="000F4340" w:rsidRPr="00A14026" w:rsidRDefault="000F4340" w:rsidP="00263767">
            <w:pPr>
              <w:spacing w:after="120"/>
              <w:rPr>
                <w:rFonts w:ascii="Times New Roman" w:hAnsi="Times New Roman" w:cs="Times New Roman"/>
                <w:bCs/>
              </w:rPr>
            </w:pPr>
            <w:r w:rsidRPr="00A14026">
              <w:rPr>
                <w:rFonts w:ascii="Times New Roman" w:hAnsi="Times New Roman" w:cs="Times New Roman"/>
                <w:bCs/>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w:t>
            </w:r>
            <w:r>
              <w:rPr>
                <w:rFonts w:ascii="Times New Roman" w:hAnsi="Times New Roman" w:cs="Times New Roman"/>
                <w:bCs/>
              </w:rPr>
              <w:t xml:space="preserve"> Козыревского </w:t>
            </w:r>
            <w:r w:rsidRPr="00A14026">
              <w:rPr>
                <w:rFonts w:ascii="Times New Roman" w:hAnsi="Times New Roman" w:cs="Times New Roman"/>
                <w:bCs/>
              </w:rPr>
              <w:t xml:space="preserve"> сельского поселения</w:t>
            </w:r>
          </w:p>
        </w:tc>
        <w:tc>
          <w:tcPr>
            <w:tcW w:w="1702" w:type="dxa"/>
            <w:shd w:val="clear" w:color="auto" w:fill="auto"/>
            <w:vAlign w:val="center"/>
          </w:tcPr>
          <w:p w:rsidR="000F4340" w:rsidRPr="00A14026" w:rsidRDefault="000F4340" w:rsidP="00263767">
            <w:pPr>
              <w:jc w:val="center"/>
              <w:rPr>
                <w:rFonts w:ascii="Times New Roman" w:hAnsi="Times New Roman" w:cs="Times New Roman"/>
                <w:bCs/>
              </w:rPr>
            </w:pPr>
            <w:r w:rsidRPr="00A14026">
              <w:rPr>
                <w:rFonts w:ascii="Times New Roman" w:hAnsi="Times New Roman" w:cs="Times New Roman"/>
                <w:bCs/>
              </w:rPr>
              <w:t>Часть 1</w:t>
            </w:r>
          </w:p>
        </w:tc>
      </w:tr>
      <w:tr w:rsidR="000F4340" w:rsidRPr="00A14026" w:rsidTr="00263767">
        <w:tc>
          <w:tcPr>
            <w:tcW w:w="8472" w:type="dxa"/>
            <w:shd w:val="clear" w:color="auto" w:fill="auto"/>
          </w:tcPr>
          <w:p w:rsidR="000F4340" w:rsidRPr="00A14026" w:rsidRDefault="000F4340" w:rsidP="00263767">
            <w:pPr>
              <w:spacing w:before="120" w:after="120"/>
              <w:rPr>
                <w:rFonts w:ascii="Times New Roman" w:hAnsi="Times New Roman" w:cs="Times New Roman"/>
                <w:bCs/>
              </w:rPr>
            </w:pPr>
            <w:r w:rsidRPr="00A14026">
              <w:rPr>
                <w:rFonts w:ascii="Times New Roman" w:hAnsi="Times New Roman" w:cs="Times New Roman"/>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4340" w:rsidRPr="00A14026" w:rsidRDefault="000F4340" w:rsidP="00263767">
            <w:pPr>
              <w:jc w:val="center"/>
              <w:rPr>
                <w:rFonts w:ascii="Times New Roman" w:hAnsi="Times New Roman" w:cs="Times New Roman"/>
                <w:bCs/>
              </w:rPr>
            </w:pPr>
            <w:r w:rsidRPr="00A14026">
              <w:rPr>
                <w:rFonts w:ascii="Times New Roman" w:hAnsi="Times New Roman" w:cs="Times New Roman"/>
                <w:bCs/>
              </w:rPr>
              <w:t>Часть 2</w:t>
            </w:r>
          </w:p>
        </w:tc>
      </w:tr>
      <w:tr w:rsidR="000F4340" w:rsidRPr="00A14026" w:rsidTr="00263767">
        <w:tc>
          <w:tcPr>
            <w:tcW w:w="8472" w:type="dxa"/>
            <w:shd w:val="clear" w:color="auto" w:fill="auto"/>
          </w:tcPr>
          <w:p w:rsidR="000F4340" w:rsidRPr="00A14026" w:rsidRDefault="000F4340" w:rsidP="00263767">
            <w:pPr>
              <w:spacing w:before="120" w:after="120"/>
              <w:rPr>
                <w:rFonts w:ascii="Times New Roman" w:hAnsi="Times New Roman" w:cs="Times New Roman"/>
                <w:bCs/>
              </w:rPr>
            </w:pPr>
            <w:r w:rsidRPr="00A14026">
              <w:rPr>
                <w:rFonts w:ascii="Times New Roman" w:hAnsi="Times New Roman" w:cs="Times New Roman"/>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4340" w:rsidRPr="00A14026" w:rsidRDefault="000F4340" w:rsidP="00263767">
            <w:pPr>
              <w:jc w:val="center"/>
              <w:rPr>
                <w:rFonts w:ascii="Times New Roman" w:hAnsi="Times New Roman" w:cs="Times New Roman"/>
                <w:bCs/>
              </w:rPr>
            </w:pPr>
            <w:r w:rsidRPr="00A14026">
              <w:rPr>
                <w:rFonts w:ascii="Times New Roman" w:hAnsi="Times New Roman" w:cs="Times New Roman"/>
                <w:bCs/>
              </w:rPr>
              <w:t>Часть 3</w:t>
            </w:r>
          </w:p>
        </w:tc>
      </w:tr>
    </w:tbl>
    <w:p w:rsidR="000F4340" w:rsidRPr="00A14026" w:rsidRDefault="000F4340" w:rsidP="000F4340">
      <w:pPr>
        <w:suppressAutoHyphens/>
        <w:spacing w:line="312" w:lineRule="auto"/>
        <w:jc w:val="center"/>
        <w:rPr>
          <w:rFonts w:ascii="Times New Roman" w:hAnsi="Times New Roman" w:cs="Times New Roman"/>
          <w:b/>
          <w:bCs/>
          <w:sz w:val="28"/>
          <w:szCs w:val="28"/>
        </w:rPr>
      </w:pPr>
      <w:r w:rsidRPr="00310C63">
        <w:rPr>
          <w:b/>
          <w:bCs/>
        </w:rPr>
        <w:br w:type="page"/>
      </w:r>
      <w:r w:rsidRPr="00A14026">
        <w:rPr>
          <w:rFonts w:ascii="Times New Roman" w:hAnsi="Times New Roman" w:cs="Times New Roman"/>
          <w:b/>
          <w:bCs/>
          <w:sz w:val="28"/>
          <w:szCs w:val="28"/>
        </w:rPr>
        <w:lastRenderedPageBreak/>
        <w:t>ЧАСТЬ3.</w:t>
      </w:r>
    </w:p>
    <w:p w:rsidR="000F4340" w:rsidRPr="00A14026" w:rsidRDefault="000F4340" w:rsidP="000F4340">
      <w:pPr>
        <w:suppressAutoHyphens/>
        <w:spacing w:after="0" w:line="240" w:lineRule="auto"/>
        <w:jc w:val="center"/>
        <w:rPr>
          <w:rFonts w:ascii="Times New Roman" w:hAnsi="Times New Roman" w:cs="Times New Roman"/>
          <w:b/>
          <w:bCs/>
          <w:sz w:val="28"/>
          <w:szCs w:val="28"/>
        </w:rPr>
      </w:pPr>
      <w:r w:rsidRPr="00A14026">
        <w:rPr>
          <w:rFonts w:ascii="Times New Roman" w:hAnsi="Times New Roman" w:cs="Times New Roman"/>
          <w:b/>
          <w:bCs/>
          <w:sz w:val="28"/>
          <w:szCs w:val="28"/>
        </w:rPr>
        <w:t>ПРАВИЛА И ОБЛАСТЬ ПРИМЕНЕНИЯ РАСЧЕТНЫХ ПОКАЗАТЕЛЕЙ, СОДЕРЖАЩИХСЯ В ОСНОВНОЙ ЧАСТИ НОРМАТИВОВ</w:t>
      </w:r>
    </w:p>
    <w:p w:rsidR="000F4340" w:rsidRPr="00A14026" w:rsidRDefault="000F4340" w:rsidP="000F4340">
      <w:pPr>
        <w:suppressAutoHyphens/>
        <w:spacing w:after="0" w:line="240" w:lineRule="auto"/>
        <w:jc w:val="center"/>
        <w:rPr>
          <w:rFonts w:ascii="Times New Roman" w:hAnsi="Times New Roman" w:cs="Times New Roman"/>
          <w:b/>
          <w:bCs/>
          <w:sz w:val="28"/>
          <w:szCs w:val="28"/>
        </w:rPr>
      </w:pPr>
      <w:r w:rsidRPr="00A14026">
        <w:rPr>
          <w:rFonts w:ascii="Times New Roman" w:hAnsi="Times New Roman" w:cs="Times New Roman"/>
          <w:b/>
          <w:bCs/>
          <w:sz w:val="28"/>
          <w:szCs w:val="28"/>
        </w:rPr>
        <w:t>ГРАДОСТРОИТЕЛЬНОГО ПРОЕКТИРОВАНИЯ</w:t>
      </w:r>
    </w:p>
    <w:p w:rsidR="000F4340" w:rsidRPr="00A14026" w:rsidRDefault="000F4340" w:rsidP="000F4340">
      <w:pPr>
        <w:jc w:val="center"/>
        <w:rPr>
          <w:rFonts w:ascii="Times New Roman" w:hAnsi="Times New Roman" w:cs="Times New Roman"/>
          <w:b/>
          <w:bCs/>
        </w:rPr>
      </w:pPr>
    </w:p>
    <w:p w:rsidR="000F4340" w:rsidRPr="00D72760" w:rsidRDefault="000F4340" w:rsidP="000F4340">
      <w:pPr>
        <w:jc w:val="center"/>
        <w:rPr>
          <w:rFonts w:ascii="Times New Roman" w:hAnsi="Times New Roman" w:cs="Times New Roman"/>
          <w:b/>
          <w:bCs/>
          <w:sz w:val="24"/>
          <w:szCs w:val="24"/>
        </w:rPr>
      </w:pPr>
    </w:p>
    <w:p w:rsidR="000F4340" w:rsidRPr="00D72760" w:rsidRDefault="000F4340" w:rsidP="000F4340">
      <w:pPr>
        <w:jc w:val="center"/>
        <w:rPr>
          <w:rFonts w:ascii="Times New Roman" w:hAnsi="Times New Roman" w:cs="Times New Roman"/>
          <w:b/>
          <w:bCs/>
          <w:sz w:val="24"/>
          <w:szCs w:val="24"/>
        </w:rPr>
      </w:pPr>
      <w:r w:rsidRPr="00D72760">
        <w:rPr>
          <w:rFonts w:ascii="Times New Roman" w:hAnsi="Times New Roman" w:cs="Times New Roman"/>
          <w:b/>
          <w:bCs/>
          <w:sz w:val="24"/>
          <w:szCs w:val="24"/>
        </w:rPr>
        <w:t>СОДЕРЖАНИЕ</w:t>
      </w:r>
    </w:p>
    <w:p w:rsidR="000F4340" w:rsidRPr="00D72760" w:rsidRDefault="000F4340" w:rsidP="000F4340">
      <w:pPr>
        <w:jc w:val="center"/>
        <w:rPr>
          <w:rFonts w:ascii="Times New Roman" w:hAnsi="Times New Roman" w:cs="Times New Roman"/>
          <w:b/>
          <w:bCs/>
          <w:sz w:val="24"/>
          <w:szCs w:val="24"/>
        </w:rPr>
      </w:pPr>
    </w:p>
    <w:tbl>
      <w:tblPr>
        <w:tblW w:w="10065" w:type="dxa"/>
        <w:tblInd w:w="108" w:type="dxa"/>
        <w:tblLayout w:type="fixed"/>
        <w:tblLook w:val="01E0" w:firstRow="1" w:lastRow="1" w:firstColumn="1" w:lastColumn="1" w:noHBand="0" w:noVBand="0"/>
      </w:tblPr>
      <w:tblGrid>
        <w:gridCol w:w="535"/>
        <w:gridCol w:w="8963"/>
        <w:gridCol w:w="567"/>
      </w:tblGrid>
      <w:tr w:rsidR="000F4340" w:rsidRPr="00D72760" w:rsidTr="00263767">
        <w:tc>
          <w:tcPr>
            <w:tcW w:w="535" w:type="dxa"/>
            <w:shd w:val="clear" w:color="auto" w:fill="auto"/>
          </w:tcPr>
          <w:p w:rsidR="000F4340" w:rsidRPr="00D72760" w:rsidRDefault="000F4340" w:rsidP="00263767">
            <w:pPr>
              <w:suppressAutoHyphens/>
              <w:jc w:val="center"/>
              <w:rPr>
                <w:rFonts w:ascii="Times New Roman" w:hAnsi="Times New Roman" w:cs="Times New Roman"/>
                <w:bCs/>
                <w:sz w:val="24"/>
                <w:szCs w:val="24"/>
              </w:rPr>
            </w:pPr>
            <w:r w:rsidRPr="00D72760">
              <w:rPr>
                <w:rFonts w:ascii="Times New Roman" w:hAnsi="Times New Roman" w:cs="Times New Roman"/>
                <w:bCs/>
                <w:sz w:val="24"/>
                <w:szCs w:val="24"/>
              </w:rPr>
              <w:t>1.</w:t>
            </w:r>
          </w:p>
        </w:tc>
        <w:tc>
          <w:tcPr>
            <w:tcW w:w="8963" w:type="dxa"/>
            <w:shd w:val="clear" w:color="auto" w:fill="auto"/>
          </w:tcPr>
          <w:p w:rsidR="000F4340" w:rsidRPr="00D72760" w:rsidRDefault="000F4340" w:rsidP="00263767">
            <w:pPr>
              <w:suppressAutoHyphens/>
              <w:spacing w:after="60"/>
              <w:ind w:right="-113"/>
              <w:rPr>
                <w:rFonts w:ascii="Times New Roman" w:hAnsi="Times New Roman" w:cs="Times New Roman"/>
                <w:sz w:val="24"/>
                <w:szCs w:val="24"/>
              </w:rPr>
            </w:pPr>
            <w:r w:rsidRPr="00D72760">
              <w:rPr>
                <w:rFonts w:ascii="Times New Roman" w:hAnsi="Times New Roman" w:cs="Times New Roman"/>
                <w:sz w:val="24"/>
                <w:szCs w:val="24"/>
              </w:rPr>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Козыревского сельского поселения, </w:t>
            </w:r>
            <w:r w:rsidRPr="00D72760">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 …..</w:t>
            </w:r>
          </w:p>
        </w:tc>
        <w:tc>
          <w:tcPr>
            <w:tcW w:w="567" w:type="dxa"/>
            <w:shd w:val="clear" w:color="auto" w:fill="auto"/>
            <w:vAlign w:val="bottom"/>
          </w:tcPr>
          <w:p w:rsidR="000F4340" w:rsidRPr="00D72760" w:rsidRDefault="008943B1" w:rsidP="00263767">
            <w:pPr>
              <w:suppressAutoHyphens/>
              <w:spacing w:after="60"/>
              <w:rPr>
                <w:rFonts w:ascii="Times New Roman" w:hAnsi="Times New Roman" w:cs="Times New Roman"/>
                <w:bCs/>
                <w:sz w:val="24"/>
                <w:szCs w:val="24"/>
              </w:rPr>
            </w:pPr>
            <w:r>
              <w:rPr>
                <w:rFonts w:ascii="Times New Roman" w:hAnsi="Times New Roman" w:cs="Times New Roman"/>
                <w:bCs/>
                <w:sz w:val="24"/>
                <w:szCs w:val="24"/>
              </w:rPr>
              <w:t>5</w:t>
            </w:r>
          </w:p>
        </w:tc>
      </w:tr>
      <w:tr w:rsidR="000F4340" w:rsidRPr="00D72760" w:rsidTr="00263767">
        <w:tc>
          <w:tcPr>
            <w:tcW w:w="535" w:type="dxa"/>
            <w:shd w:val="clear" w:color="auto" w:fill="auto"/>
          </w:tcPr>
          <w:p w:rsidR="000F4340" w:rsidRPr="00D72760" w:rsidRDefault="000F4340" w:rsidP="00263767">
            <w:pPr>
              <w:suppressAutoHyphens/>
              <w:jc w:val="center"/>
              <w:rPr>
                <w:rFonts w:ascii="Times New Roman" w:hAnsi="Times New Roman" w:cs="Times New Roman"/>
                <w:bCs/>
                <w:sz w:val="24"/>
                <w:szCs w:val="24"/>
              </w:rPr>
            </w:pPr>
            <w:r w:rsidRPr="00D72760">
              <w:rPr>
                <w:rFonts w:ascii="Times New Roman" w:hAnsi="Times New Roman" w:cs="Times New Roman"/>
                <w:bCs/>
                <w:sz w:val="24"/>
                <w:szCs w:val="24"/>
              </w:rPr>
              <w:t>2.</w:t>
            </w:r>
          </w:p>
        </w:tc>
        <w:tc>
          <w:tcPr>
            <w:tcW w:w="8963" w:type="dxa"/>
            <w:shd w:val="clear" w:color="auto" w:fill="auto"/>
          </w:tcPr>
          <w:p w:rsidR="000F4340" w:rsidRPr="00D72760" w:rsidRDefault="000F4340" w:rsidP="00263767">
            <w:pPr>
              <w:suppressAutoHyphens/>
              <w:spacing w:after="60"/>
              <w:ind w:right="-108"/>
              <w:rPr>
                <w:rFonts w:ascii="Times New Roman" w:hAnsi="Times New Roman" w:cs="Times New Roman"/>
                <w:sz w:val="24"/>
                <w:szCs w:val="24"/>
              </w:rPr>
            </w:pPr>
            <w:r w:rsidRPr="00D72760">
              <w:rPr>
                <w:rFonts w:ascii="Times New Roman" w:eastAsia="Calibri" w:hAnsi="Times New Roman" w:cs="Times New Roman"/>
                <w:sz w:val="24"/>
                <w:szCs w:val="24"/>
                <w:lang w:eastAsia="en-US"/>
              </w:rPr>
              <w:t xml:space="preserve">Правила применения </w:t>
            </w:r>
            <w:r w:rsidRPr="00D72760">
              <w:rPr>
                <w:rFonts w:ascii="Times New Roman" w:hAnsi="Times New Roman" w:cs="Times New Roman"/>
                <w:sz w:val="24"/>
                <w:szCs w:val="24"/>
              </w:rPr>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Козыревского сельского поселения, </w:t>
            </w:r>
            <w:r w:rsidRPr="00D72760">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w:t>
            </w:r>
          </w:p>
        </w:tc>
        <w:tc>
          <w:tcPr>
            <w:tcW w:w="567" w:type="dxa"/>
            <w:shd w:val="clear" w:color="auto" w:fill="auto"/>
            <w:vAlign w:val="bottom"/>
          </w:tcPr>
          <w:p w:rsidR="000F4340" w:rsidRPr="00D72760" w:rsidRDefault="008943B1" w:rsidP="00263767">
            <w:pPr>
              <w:suppressAutoHyphens/>
              <w:spacing w:after="60"/>
              <w:rPr>
                <w:rFonts w:ascii="Times New Roman" w:hAnsi="Times New Roman" w:cs="Times New Roman"/>
                <w:bCs/>
                <w:sz w:val="24"/>
                <w:szCs w:val="24"/>
              </w:rPr>
            </w:pPr>
            <w:r>
              <w:rPr>
                <w:rFonts w:ascii="Times New Roman" w:hAnsi="Times New Roman" w:cs="Times New Roman"/>
                <w:bCs/>
                <w:sz w:val="24"/>
                <w:szCs w:val="24"/>
              </w:rPr>
              <w:t>7</w:t>
            </w:r>
          </w:p>
        </w:tc>
      </w:tr>
    </w:tbl>
    <w:p w:rsidR="000F4340" w:rsidRPr="00D72760" w:rsidRDefault="000F4340" w:rsidP="000F4340">
      <w:pPr>
        <w:jc w:val="both"/>
        <w:rPr>
          <w:rFonts w:ascii="Times New Roman" w:hAnsi="Times New Roman" w:cs="Times New Roman"/>
          <w:sz w:val="24"/>
          <w:szCs w:val="24"/>
        </w:rPr>
      </w:pPr>
    </w:p>
    <w:p w:rsidR="000F4340" w:rsidRPr="005B0743" w:rsidRDefault="000F4340" w:rsidP="000F4340">
      <w:pPr>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820B7" w:rsidRDefault="007820B7"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716270" w:rsidRDefault="00716270" w:rsidP="003B12CD">
      <w:pPr>
        <w:spacing w:after="0" w:line="240" w:lineRule="auto"/>
        <w:rPr>
          <w:rFonts w:ascii="Times New Roman" w:hAnsi="Times New Roman" w:cs="Times New Roman"/>
        </w:rPr>
      </w:pP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lastRenderedPageBreak/>
        <w:t xml:space="preserve">1. Область применения расчетных показателей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 xml:space="preserve">минимально допустимого уровня обеспеченности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 xml:space="preserve">объектами местного значения и максимально допустимого уровня территориальной доступности таких объектов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для населения Козыревского  СЕЛЬСКОГО ПОСЕЛЕНИЯ,</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 xml:space="preserve">содержащихся в основной части нормативов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градостроительного проектирования</w:t>
      </w:r>
    </w:p>
    <w:p w:rsidR="000D43A6" w:rsidRPr="004D742A" w:rsidRDefault="000D43A6" w:rsidP="000D43A6">
      <w:pPr>
        <w:pStyle w:val="aff3"/>
        <w:spacing w:before="0" w:after="0"/>
        <w:rPr>
          <w:lang w:eastAsia="en-US"/>
        </w:rPr>
      </w:pPr>
    </w:p>
    <w:p w:rsidR="000D43A6" w:rsidRPr="003E0899" w:rsidRDefault="000D43A6" w:rsidP="000D43A6">
      <w:pPr>
        <w:widowControl w:val="0"/>
        <w:spacing w:after="0" w:line="240" w:lineRule="auto"/>
        <w:ind w:firstLine="709"/>
        <w:jc w:val="both"/>
        <w:rPr>
          <w:rFonts w:ascii="Times New Roman" w:eastAsia="Times New Roman" w:hAnsi="Times New Roman" w:cs="Times New Roman"/>
          <w:sz w:val="24"/>
          <w:szCs w:val="24"/>
        </w:rPr>
      </w:pPr>
      <w:r w:rsidRPr="003E0899">
        <w:rPr>
          <w:rFonts w:ascii="Times New Roman" w:eastAsia="Times New Roman" w:hAnsi="Times New Roman" w:cs="Times New Roman"/>
          <w:sz w:val="24"/>
          <w:szCs w:val="24"/>
        </w:rPr>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w:t>
      </w:r>
      <w:proofErr w:type="gramStart"/>
      <w:r w:rsidRPr="003E0899">
        <w:rPr>
          <w:rFonts w:ascii="Times New Roman" w:eastAsia="Times New Roman" w:hAnsi="Times New Roman" w:cs="Times New Roman"/>
          <w:sz w:val="24"/>
          <w:szCs w:val="24"/>
        </w:rPr>
        <w:t>обеспечения благоприятных условий жизнедеятельности человека расчетных показателей</w:t>
      </w:r>
      <w:proofErr w:type="gramEnd"/>
      <w:r w:rsidRPr="003E0899">
        <w:rPr>
          <w:rFonts w:ascii="Times New Roman" w:eastAsia="Times New Roman" w:hAnsi="Times New Roman" w:cs="Times New Roman"/>
          <w:sz w:val="24"/>
          <w:szCs w:val="24"/>
        </w:rPr>
        <w:t xml:space="preserve">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rPr>
        <w:t xml:space="preserve"> Козыревского </w:t>
      </w:r>
      <w:r w:rsidRPr="003E0899">
        <w:rPr>
          <w:rFonts w:ascii="Times New Roman" w:eastAsia="Times New Roman" w:hAnsi="Times New Roman" w:cs="Times New Roman"/>
          <w:sz w:val="24"/>
          <w:szCs w:val="24"/>
        </w:rPr>
        <w:t xml:space="preserve">сельского поселения. </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proofErr w:type="gramStart"/>
      <w:r w:rsidRPr="003E0899">
        <w:rPr>
          <w:rFonts w:ascii="Times New Roman" w:hAnsi="Times New Roman" w:cs="Times New Roman"/>
          <w:sz w:val="24"/>
          <w:szCs w:val="24"/>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Pr>
          <w:rFonts w:ascii="Times New Roman" w:hAnsi="Times New Roman" w:cs="Times New Roman"/>
          <w:sz w:val="24"/>
          <w:szCs w:val="24"/>
        </w:rPr>
        <w:t xml:space="preserve">Козыревского </w:t>
      </w:r>
      <w:r w:rsidRPr="003E0899">
        <w:rPr>
          <w:rFonts w:ascii="Times New Roman" w:hAnsi="Times New Roman" w:cs="Times New Roman"/>
          <w:sz w:val="24"/>
          <w:szCs w:val="24"/>
        </w:rPr>
        <w:t>сельского поселения Камчатского края,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w:t>
      </w:r>
      <w:proofErr w:type="gramEnd"/>
      <w:r w:rsidRPr="003E0899">
        <w:rPr>
          <w:rFonts w:ascii="Times New Roman" w:hAnsi="Times New Roman" w:cs="Times New Roman"/>
          <w:sz w:val="24"/>
          <w:szCs w:val="24"/>
        </w:rPr>
        <w:t xml:space="preserve"> части обеспечения объектами социального и культурно-бытового обслуживания, инженерной и транспортной инфраструктуры и благоустройства.</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w:t>
      </w:r>
      <w:proofErr w:type="gramStart"/>
      <w:r w:rsidRPr="003E0899">
        <w:rPr>
          <w:rFonts w:ascii="Times New Roman" w:hAnsi="Times New Roman" w:cs="Times New Roman"/>
          <w:sz w:val="24"/>
          <w:szCs w:val="24"/>
        </w:rPr>
        <w:t>по</w:t>
      </w:r>
      <w:proofErr w:type="gramEnd"/>
      <w:r w:rsidRPr="003E0899">
        <w:rPr>
          <w:rFonts w:ascii="Times New Roman" w:hAnsi="Times New Roman" w:cs="Times New Roman"/>
          <w:sz w:val="24"/>
          <w:szCs w:val="24"/>
        </w:rPr>
        <w:t>:</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сельского ландшафта, в том числе мест традиционного природопользования коренных малочисленных народов, при осуществлении градостроительной деятельности;</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xml:space="preserve">- обеспечению населения социально значимыми объектами обслуживания и </w:t>
      </w:r>
      <w:proofErr w:type="spellStart"/>
      <w:r w:rsidRPr="003E0899">
        <w:rPr>
          <w:rFonts w:ascii="Times New Roman" w:hAnsi="Times New Roman" w:cs="Times New Roman"/>
          <w:sz w:val="24"/>
          <w:szCs w:val="24"/>
        </w:rPr>
        <w:t>приобъектными</w:t>
      </w:r>
      <w:proofErr w:type="spellEnd"/>
      <w:r w:rsidRPr="003E0899">
        <w:rPr>
          <w:rFonts w:ascii="Times New Roman" w:hAnsi="Times New Roman" w:cs="Times New Roman"/>
          <w:sz w:val="24"/>
          <w:szCs w:val="24"/>
        </w:rPr>
        <w:t xml:space="preserve"> стоянками для временного хранения индивидуального автомобильного транспорта; </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организации систем водоснабжения, водоотведения, тепл</w:t>
      </w:r>
      <w:proofErr w:type="gramStart"/>
      <w:r w:rsidRPr="003E0899">
        <w:rPr>
          <w:rFonts w:ascii="Times New Roman" w:hAnsi="Times New Roman" w:cs="Times New Roman"/>
          <w:sz w:val="24"/>
          <w:szCs w:val="24"/>
        </w:rPr>
        <w:t>о-</w:t>
      </w:r>
      <w:proofErr w:type="gramEnd"/>
      <w:r w:rsidRPr="003E0899">
        <w:rPr>
          <w:rFonts w:ascii="Times New Roman" w:hAnsi="Times New Roman" w:cs="Times New Roman"/>
          <w:sz w:val="24"/>
          <w:szCs w:val="24"/>
        </w:rPr>
        <w:t>, электро- и газоснабжения, связи.</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 xml:space="preserve">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w:t>
      </w:r>
      <w:r>
        <w:rPr>
          <w:rFonts w:ascii="Times New Roman" w:hAnsi="Times New Roman" w:cs="Times New Roman"/>
          <w:sz w:val="24"/>
          <w:szCs w:val="24"/>
        </w:rPr>
        <w:t xml:space="preserve">Козыревского </w:t>
      </w:r>
      <w:r w:rsidRPr="003E0899">
        <w:rPr>
          <w:rFonts w:ascii="Times New Roman" w:hAnsi="Times New Roman" w:cs="Times New Roman"/>
          <w:sz w:val="24"/>
          <w:szCs w:val="24"/>
        </w:rPr>
        <w:t xml:space="preserve">сельского поселения Камчатского края с учетом перспективы его развития и </w:t>
      </w:r>
      <w:r w:rsidRPr="003E0899">
        <w:rPr>
          <w:rFonts w:ascii="Times New Roman" w:hAnsi="Times New Roman" w:cs="Times New Roman"/>
          <w:sz w:val="24"/>
          <w:szCs w:val="24"/>
        </w:rPr>
        <w:lastRenderedPageBreak/>
        <w:t>направлены на устойчивое развитие территории, обеспечение ее пространственного развития, соответствующее качеству жизни населения.</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Областью применения местных нормативов градостроительного проектирования являются:</w:t>
      </w:r>
    </w:p>
    <w:p w:rsidR="000D43A6" w:rsidRPr="003E0899" w:rsidRDefault="000D43A6" w:rsidP="000D43A6">
      <w:pPr>
        <w:pStyle w:val="aff3"/>
        <w:widowControl w:val="0"/>
        <w:spacing w:before="0" w:after="0"/>
        <w:ind w:firstLine="709"/>
      </w:pPr>
      <w:r w:rsidRPr="003E0899">
        <w:t>- установление минимального набора показателей, расчет которых необходим при разработке градостроительной документации;</w:t>
      </w:r>
    </w:p>
    <w:p w:rsidR="000D43A6" w:rsidRPr="003E0899" w:rsidRDefault="000D43A6" w:rsidP="000D43A6">
      <w:pPr>
        <w:pStyle w:val="aff3"/>
        <w:widowControl w:val="0"/>
        <w:spacing w:before="0" w:after="0"/>
        <w:ind w:firstLine="709"/>
      </w:pPr>
      <w:r w:rsidRPr="003E0899">
        <w:t xml:space="preserve">- распределение используемых при проектировании показателей на группы по видам градостроительной документации (генеральный план </w:t>
      </w:r>
      <w:r>
        <w:t xml:space="preserve">Козыревского </w:t>
      </w:r>
      <w:r w:rsidRPr="003E0899">
        <w:t>сельского поселения, документация по планировке территории);</w:t>
      </w:r>
    </w:p>
    <w:p w:rsidR="000D43A6" w:rsidRPr="003E0899" w:rsidRDefault="000D43A6" w:rsidP="000D43A6">
      <w:pPr>
        <w:pStyle w:val="aff3"/>
        <w:widowControl w:val="0"/>
        <w:spacing w:before="0" w:after="0"/>
        <w:ind w:firstLine="709"/>
      </w:pPr>
      <w:r w:rsidRPr="003E0899">
        <w:t>- обеспечение оценки качества градостроительной документации в плане соответствия ее решений целям повышения качества жизни населения;</w:t>
      </w:r>
    </w:p>
    <w:p w:rsidR="000D43A6" w:rsidRPr="003E0899" w:rsidRDefault="000D43A6" w:rsidP="000D43A6">
      <w:pPr>
        <w:pStyle w:val="aff3"/>
        <w:widowControl w:val="0"/>
        <w:spacing w:before="0" w:after="0"/>
        <w:ind w:firstLine="709"/>
      </w:pPr>
      <w:r w:rsidRPr="003E0899">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0D43A6" w:rsidRPr="003E0899" w:rsidRDefault="000D43A6" w:rsidP="000D43A6">
      <w:pPr>
        <w:pStyle w:val="aff3"/>
        <w:widowControl w:val="0"/>
        <w:spacing w:before="0" w:after="0"/>
        <w:ind w:firstLine="709"/>
      </w:pPr>
      <w:proofErr w:type="gramStart"/>
      <w:r w:rsidRPr="003E0899">
        <w:t xml:space="preserve">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w:t>
      </w:r>
      <w:r>
        <w:t xml:space="preserve">Козыревского </w:t>
      </w:r>
      <w:r w:rsidRPr="003E0899">
        <w:t xml:space="preserve">сельского поселения Камчатского края, должностными лицами при осуществлении полномочий в области градостроительной (строительной) деятельности на территории </w:t>
      </w:r>
      <w:r>
        <w:t xml:space="preserve">Козыревского </w:t>
      </w:r>
      <w:r w:rsidRPr="003E0899">
        <w:t>сельского поселения Камчатского края, физическими и юридическими лицами, как основание для разрешения споров по вопросам градостроительного проектирования.</w:t>
      </w:r>
      <w:proofErr w:type="gramEnd"/>
    </w:p>
    <w:p w:rsidR="000D43A6" w:rsidRPr="003E0899" w:rsidRDefault="000D43A6" w:rsidP="000D43A6">
      <w:pPr>
        <w:widowControl w:val="0"/>
        <w:spacing w:after="0" w:line="240" w:lineRule="auto"/>
        <w:ind w:firstLine="709"/>
        <w:jc w:val="both"/>
        <w:rPr>
          <w:rFonts w:ascii="Times New Roman" w:hAnsi="Times New Roman" w:cs="Times New Roman"/>
          <w:spacing w:val="-2"/>
          <w:sz w:val="24"/>
          <w:szCs w:val="24"/>
        </w:rPr>
      </w:pPr>
      <w:r w:rsidRPr="003E0899">
        <w:rPr>
          <w:rFonts w:ascii="Times New Roman" w:hAnsi="Times New Roman" w:cs="Times New Roman"/>
          <w:spacing w:val="-2"/>
          <w:sz w:val="24"/>
          <w:szCs w:val="24"/>
        </w:rPr>
        <w:t xml:space="preserve">Нормативы входят в систему нормативных документов, регламентирующих градостроительную деятельность в </w:t>
      </w:r>
      <w:r>
        <w:rPr>
          <w:rFonts w:ascii="Times New Roman" w:hAnsi="Times New Roman" w:cs="Times New Roman"/>
          <w:spacing w:val="-2"/>
          <w:sz w:val="24"/>
          <w:szCs w:val="24"/>
        </w:rPr>
        <w:t xml:space="preserve">Козыревском </w:t>
      </w:r>
      <w:r w:rsidRPr="003E0899">
        <w:rPr>
          <w:rFonts w:ascii="Times New Roman" w:hAnsi="Times New Roman" w:cs="Times New Roman"/>
          <w:spacing w:val="-2"/>
          <w:sz w:val="24"/>
          <w:szCs w:val="24"/>
        </w:rPr>
        <w:t xml:space="preserve">сельском поселении, и устанавливают требования, обязательные для всех субъектов градостроительных отношений, осуществляющих свою деятельность на территории </w:t>
      </w:r>
      <w:r>
        <w:rPr>
          <w:rFonts w:ascii="Times New Roman" w:hAnsi="Times New Roman" w:cs="Times New Roman"/>
          <w:spacing w:val="-2"/>
          <w:sz w:val="24"/>
          <w:szCs w:val="24"/>
        </w:rPr>
        <w:t xml:space="preserve">Козыревского </w:t>
      </w:r>
      <w:r w:rsidRPr="003E0899">
        <w:rPr>
          <w:rFonts w:ascii="Times New Roman" w:hAnsi="Times New Roman" w:cs="Times New Roman"/>
          <w:spacing w:val="-2"/>
          <w:sz w:val="24"/>
          <w:szCs w:val="24"/>
        </w:rPr>
        <w:t xml:space="preserve">сельского поселения Камчатского края, независимо от их организационно-правовой формы. </w:t>
      </w:r>
    </w:p>
    <w:p w:rsidR="000D43A6" w:rsidRPr="003E0899" w:rsidRDefault="000D43A6" w:rsidP="000D43A6">
      <w:pPr>
        <w:widowControl w:val="0"/>
        <w:spacing w:after="0" w:line="240" w:lineRule="auto"/>
        <w:ind w:firstLine="709"/>
        <w:jc w:val="both"/>
        <w:rPr>
          <w:rFonts w:ascii="Times New Roman" w:hAnsi="Times New Roman" w:cs="Times New Roman"/>
          <w:sz w:val="24"/>
          <w:szCs w:val="24"/>
        </w:rPr>
      </w:pPr>
      <w:r w:rsidRPr="003E0899">
        <w:rPr>
          <w:rFonts w:ascii="Times New Roman" w:hAnsi="Times New Roman" w:cs="Times New Roman"/>
          <w:sz w:val="24"/>
          <w:szCs w:val="24"/>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D43A6" w:rsidRPr="000D43A6" w:rsidRDefault="000D43A6" w:rsidP="000D43A6">
      <w:pPr>
        <w:widowControl w:val="0"/>
        <w:spacing w:after="0" w:line="240" w:lineRule="auto"/>
        <w:ind w:firstLine="709"/>
        <w:jc w:val="both"/>
        <w:rPr>
          <w:rFonts w:ascii="Times New Roman" w:hAnsi="Times New Roman" w:cs="Times New Roman"/>
          <w:sz w:val="24"/>
          <w:szCs w:val="24"/>
        </w:rPr>
      </w:pPr>
      <w:proofErr w:type="gramStart"/>
      <w:r w:rsidRPr="000D43A6">
        <w:rPr>
          <w:rFonts w:ascii="Times New Roman" w:hAnsi="Times New Roman" w:cs="Times New Roman"/>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roofErr w:type="gramEnd"/>
    </w:p>
    <w:p w:rsidR="000D43A6" w:rsidRPr="000D43A6" w:rsidRDefault="000D43A6" w:rsidP="000D43A6">
      <w:pPr>
        <w:widowControl w:val="0"/>
        <w:spacing w:after="0" w:line="240" w:lineRule="auto"/>
        <w:ind w:firstLine="709"/>
        <w:jc w:val="both"/>
        <w:rPr>
          <w:rFonts w:ascii="Times New Roman" w:hAnsi="Times New Roman" w:cs="Times New Roman"/>
          <w:sz w:val="24"/>
          <w:szCs w:val="24"/>
        </w:rPr>
      </w:pPr>
      <w:r w:rsidRPr="000D43A6">
        <w:rPr>
          <w:rFonts w:ascii="Times New Roman" w:hAnsi="Times New Roman" w:cs="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br w:type="page"/>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lastRenderedPageBreak/>
        <w:t xml:space="preserve">2. Правила применения расчетных показателей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 xml:space="preserve">минимально допустимого уровня обеспеченности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 xml:space="preserve">объектами местного значения и максимально </w:t>
      </w:r>
    </w:p>
    <w:p w:rsidR="000D43A6" w:rsidRPr="000D43A6" w:rsidRDefault="000D43A6" w:rsidP="000D43A6">
      <w:pPr>
        <w:pStyle w:val="12"/>
        <w:keepNext w:val="0"/>
        <w:widowControl w:val="0"/>
        <w:tabs>
          <w:tab w:val="left" w:pos="851"/>
        </w:tabs>
        <w:spacing w:before="0" w:after="0"/>
        <w:jc w:val="center"/>
        <w:rPr>
          <w:rFonts w:ascii="Times New Roman" w:eastAsia="Calibri" w:hAnsi="Times New Roman" w:cs="Times New Roman"/>
          <w:caps/>
          <w:sz w:val="24"/>
          <w:szCs w:val="24"/>
        </w:rPr>
      </w:pPr>
      <w:r w:rsidRPr="000D43A6">
        <w:rPr>
          <w:rFonts w:ascii="Times New Roman" w:eastAsia="Calibri" w:hAnsi="Times New Roman" w:cs="Times New Roman"/>
          <w:caps/>
          <w:sz w:val="24"/>
          <w:szCs w:val="24"/>
        </w:rPr>
        <w:t>допустимого уровня территориальной доступности таких объектов для населения Козыревского СЕЛЬСКОГО ПОСЕЛЕНИЯ, содержащихся в основной части нормативов градостроительного проектирования</w:t>
      </w:r>
    </w:p>
    <w:p w:rsidR="000D43A6" w:rsidRPr="004D742A" w:rsidRDefault="000D43A6" w:rsidP="000D43A6">
      <w:pPr>
        <w:widowControl w:val="0"/>
        <w:autoSpaceDE w:val="0"/>
        <w:autoSpaceDN w:val="0"/>
        <w:adjustRightInd w:val="0"/>
        <w:ind w:firstLine="720"/>
        <w:jc w:val="both"/>
        <w:rPr>
          <w:sz w:val="26"/>
          <w:szCs w:val="26"/>
        </w:rPr>
      </w:pPr>
    </w:p>
    <w:p w:rsidR="000D43A6" w:rsidRPr="003E0899" w:rsidRDefault="000D43A6" w:rsidP="000D43A6">
      <w:pPr>
        <w:pStyle w:val="ConsPlusNormal"/>
        <w:jc w:val="both"/>
        <w:rPr>
          <w:rFonts w:ascii="Times New Roman" w:hAnsi="Times New Roman" w:cs="Times New Roman"/>
          <w:sz w:val="24"/>
          <w:szCs w:val="24"/>
        </w:rPr>
      </w:pPr>
      <w:proofErr w:type="gramStart"/>
      <w:r w:rsidRPr="003E0899">
        <w:rPr>
          <w:rFonts w:ascii="Times New Roman" w:hAnsi="Times New Roman" w:cs="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 xml:space="preserve">Козыревского </w:t>
      </w:r>
      <w:r w:rsidRPr="003E0899">
        <w:rPr>
          <w:rFonts w:ascii="Times New Roman" w:hAnsi="Times New Roman" w:cs="Times New Roman"/>
          <w:sz w:val="24"/>
          <w:szCs w:val="24"/>
        </w:rPr>
        <w:t>сельского поселения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поселения.</w:t>
      </w:r>
      <w:proofErr w:type="gramEnd"/>
    </w:p>
    <w:p w:rsidR="000D43A6" w:rsidRPr="003E0899" w:rsidRDefault="000D43A6" w:rsidP="000D43A6">
      <w:pPr>
        <w:pStyle w:val="ConsPlusNormal"/>
        <w:jc w:val="both"/>
        <w:rPr>
          <w:rFonts w:ascii="Times New Roman" w:hAnsi="Times New Roman" w:cs="Times New Roman"/>
          <w:sz w:val="24"/>
          <w:szCs w:val="24"/>
        </w:rPr>
      </w:pPr>
      <w:r w:rsidRPr="003E0899">
        <w:rPr>
          <w:rFonts w:ascii="Times New Roman" w:hAnsi="Times New Roman" w:cs="Times New Roman"/>
          <w:sz w:val="24"/>
          <w:szCs w:val="24"/>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D43A6" w:rsidRPr="003E0899" w:rsidRDefault="000D43A6" w:rsidP="000D43A6">
      <w:pPr>
        <w:pStyle w:val="ConsPlusNormal"/>
        <w:jc w:val="both"/>
        <w:rPr>
          <w:rFonts w:ascii="Times New Roman" w:hAnsi="Times New Roman" w:cs="Times New Roman"/>
          <w:sz w:val="24"/>
          <w:szCs w:val="24"/>
          <w:lang w:eastAsia="en-US"/>
        </w:rPr>
      </w:pPr>
      <w:r w:rsidRPr="003E0899">
        <w:rPr>
          <w:rFonts w:ascii="Times New Roman" w:hAnsi="Times New Roman" w:cs="Times New Roman"/>
          <w:sz w:val="24"/>
          <w:szCs w:val="24"/>
        </w:rPr>
        <w:t>Перечень</w:t>
      </w:r>
      <w:r w:rsidRPr="003E0899">
        <w:rPr>
          <w:rFonts w:ascii="Times New Roman" w:hAnsi="Times New Roman" w:cs="Times New Roman"/>
          <w:bCs/>
          <w:sz w:val="24"/>
          <w:szCs w:val="24"/>
        </w:rPr>
        <w:t xml:space="preserve"> нормируемых показателей, </w:t>
      </w:r>
      <w:r w:rsidRPr="003E0899">
        <w:rPr>
          <w:rFonts w:ascii="Times New Roman" w:hAnsi="Times New Roman" w:cs="Times New Roman"/>
          <w:sz w:val="24"/>
          <w:szCs w:val="24"/>
        </w:rPr>
        <w:t xml:space="preserve">применяемых при разработке </w:t>
      </w:r>
      <w:r w:rsidRPr="003E0899">
        <w:rPr>
          <w:rFonts w:ascii="Times New Roman" w:hAnsi="Times New Roman" w:cs="Times New Roman"/>
          <w:sz w:val="24"/>
          <w:szCs w:val="24"/>
          <w:lang w:eastAsia="en-US"/>
        </w:rPr>
        <w:t xml:space="preserve">документов территориального планирования (генерального плана </w:t>
      </w:r>
      <w:r>
        <w:rPr>
          <w:rFonts w:ascii="Times New Roman" w:hAnsi="Times New Roman" w:cs="Times New Roman"/>
          <w:sz w:val="24"/>
          <w:szCs w:val="24"/>
          <w:lang w:eastAsia="en-US"/>
        </w:rPr>
        <w:t xml:space="preserve">Козыревского </w:t>
      </w:r>
      <w:r w:rsidRPr="003E0899">
        <w:rPr>
          <w:rFonts w:ascii="Times New Roman" w:hAnsi="Times New Roman" w:cs="Times New Roman"/>
          <w:sz w:val="24"/>
          <w:szCs w:val="24"/>
          <w:lang w:eastAsia="en-US"/>
        </w:rPr>
        <w:t>сельского поселения (ГП СП)) и документации по планировке территории (ДПТ), приведен в таблице 1.</w:t>
      </w:r>
    </w:p>
    <w:p w:rsidR="000D43A6" w:rsidRPr="004D742A" w:rsidRDefault="000D43A6" w:rsidP="000D43A6">
      <w:pPr>
        <w:rPr>
          <w:rFonts w:eastAsia="Times New Roman"/>
          <w:b/>
          <w:caps/>
          <w:sz w:val="26"/>
          <w:szCs w:val="26"/>
          <w:lang w:eastAsia="en-US"/>
        </w:rPr>
        <w:sectPr w:rsidR="000D43A6" w:rsidRPr="004D742A" w:rsidSect="00263767">
          <w:footerReference w:type="even" r:id="rId41"/>
          <w:footerReference w:type="default" r:id="rId42"/>
          <w:pgSz w:w="11906" w:h="16838" w:code="9"/>
          <w:pgMar w:top="1134" w:right="680" w:bottom="1134" w:left="1134" w:header="709" w:footer="709" w:gutter="0"/>
          <w:cols w:space="708"/>
          <w:docGrid w:linePitch="360"/>
        </w:sectPr>
      </w:pPr>
    </w:p>
    <w:p w:rsidR="000D43A6" w:rsidRPr="0098671F" w:rsidRDefault="000D43A6" w:rsidP="000D43A6">
      <w:pPr>
        <w:jc w:val="right"/>
        <w:rPr>
          <w:rFonts w:ascii="Times New Roman" w:hAnsi="Times New Roman" w:cs="Times New Roman"/>
          <w:sz w:val="24"/>
          <w:szCs w:val="24"/>
        </w:rPr>
      </w:pPr>
      <w:r w:rsidRPr="0098671F">
        <w:rPr>
          <w:rFonts w:ascii="Times New Roman" w:hAnsi="Times New Roman" w:cs="Times New Roman"/>
          <w:sz w:val="24"/>
          <w:szCs w:val="24"/>
        </w:rPr>
        <w:lastRenderedPageBreak/>
        <w:t>Таблица 1</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2"/>
        <w:gridCol w:w="1856"/>
        <w:gridCol w:w="2417"/>
        <w:gridCol w:w="2621"/>
      </w:tblGrid>
      <w:tr w:rsidR="000D43A6" w:rsidRPr="0098671F" w:rsidTr="00263767">
        <w:trPr>
          <w:trHeight w:val="312"/>
          <w:tblHeader/>
          <w:jc w:val="center"/>
        </w:trPr>
        <w:tc>
          <w:tcPr>
            <w:tcW w:w="7592" w:type="dxa"/>
            <w:vMerge w:val="restart"/>
            <w:vAlign w:val="center"/>
          </w:tcPr>
          <w:p w:rsidR="000D43A6" w:rsidRPr="0098671F" w:rsidRDefault="000D43A6" w:rsidP="00263767">
            <w:pPr>
              <w:suppressAutoHyphens/>
              <w:autoSpaceDE w:val="0"/>
              <w:autoSpaceDN w:val="0"/>
              <w:adjustRightInd w:val="0"/>
              <w:ind w:firstLine="32"/>
              <w:jc w:val="center"/>
              <w:rPr>
                <w:rFonts w:ascii="Times New Roman" w:hAnsi="Times New Roman" w:cs="Times New Roman"/>
                <w:b/>
                <w:bCs/>
                <w:sz w:val="24"/>
                <w:szCs w:val="24"/>
              </w:rPr>
            </w:pPr>
            <w:r w:rsidRPr="0098671F">
              <w:rPr>
                <w:rFonts w:ascii="Times New Roman" w:hAnsi="Times New Roman" w:cs="Times New Roman"/>
                <w:b/>
                <w:bCs/>
                <w:sz w:val="24"/>
                <w:szCs w:val="24"/>
              </w:rPr>
              <w:t>Наименование расчетных показателей</w:t>
            </w:r>
          </w:p>
        </w:tc>
        <w:tc>
          <w:tcPr>
            <w:tcW w:w="1856" w:type="dxa"/>
            <w:vMerge w:val="restart"/>
            <w:vAlign w:val="center"/>
          </w:tcPr>
          <w:p w:rsidR="000D43A6" w:rsidRPr="0098671F" w:rsidRDefault="000D43A6" w:rsidP="00263767">
            <w:pPr>
              <w:suppressAutoHyphens/>
              <w:autoSpaceDE w:val="0"/>
              <w:autoSpaceDN w:val="0"/>
              <w:adjustRightInd w:val="0"/>
              <w:jc w:val="center"/>
              <w:rPr>
                <w:rFonts w:ascii="Times New Roman" w:hAnsi="Times New Roman" w:cs="Times New Roman"/>
                <w:b/>
                <w:sz w:val="24"/>
                <w:szCs w:val="24"/>
              </w:rPr>
            </w:pPr>
            <w:r w:rsidRPr="0098671F">
              <w:rPr>
                <w:rFonts w:ascii="Times New Roman" w:hAnsi="Times New Roman" w:cs="Times New Roman"/>
                <w:b/>
                <w:sz w:val="24"/>
                <w:szCs w:val="24"/>
              </w:rPr>
              <w:t xml:space="preserve">Единицы </w:t>
            </w:r>
          </w:p>
          <w:p w:rsidR="000D43A6" w:rsidRPr="0098671F" w:rsidRDefault="000D43A6" w:rsidP="00263767">
            <w:pPr>
              <w:suppressAutoHyphens/>
              <w:autoSpaceDE w:val="0"/>
              <w:autoSpaceDN w:val="0"/>
              <w:adjustRightInd w:val="0"/>
              <w:jc w:val="center"/>
              <w:rPr>
                <w:rFonts w:ascii="Times New Roman" w:hAnsi="Times New Roman" w:cs="Times New Roman"/>
                <w:b/>
                <w:sz w:val="24"/>
                <w:szCs w:val="24"/>
              </w:rPr>
            </w:pPr>
            <w:r w:rsidRPr="0098671F">
              <w:rPr>
                <w:rFonts w:ascii="Times New Roman" w:hAnsi="Times New Roman" w:cs="Times New Roman"/>
                <w:b/>
                <w:sz w:val="24"/>
                <w:szCs w:val="24"/>
              </w:rPr>
              <w:t xml:space="preserve">измерения </w:t>
            </w:r>
          </w:p>
        </w:tc>
        <w:tc>
          <w:tcPr>
            <w:tcW w:w="5038" w:type="dxa"/>
            <w:gridSpan w:val="2"/>
            <w:vAlign w:val="center"/>
          </w:tcPr>
          <w:p w:rsidR="000D43A6" w:rsidRPr="0098671F" w:rsidRDefault="000D43A6" w:rsidP="00263767">
            <w:pPr>
              <w:suppressAutoHyphens/>
              <w:autoSpaceDE w:val="0"/>
              <w:autoSpaceDN w:val="0"/>
              <w:adjustRightInd w:val="0"/>
              <w:ind w:left="-113" w:right="-113" w:firstLine="27"/>
              <w:jc w:val="center"/>
              <w:rPr>
                <w:rFonts w:ascii="Times New Roman" w:hAnsi="Times New Roman" w:cs="Times New Roman"/>
                <w:b/>
                <w:sz w:val="24"/>
                <w:szCs w:val="24"/>
              </w:rPr>
            </w:pPr>
            <w:r w:rsidRPr="0098671F">
              <w:rPr>
                <w:rFonts w:ascii="Times New Roman" w:hAnsi="Times New Roman" w:cs="Times New Roman"/>
                <w:b/>
                <w:sz w:val="24"/>
                <w:szCs w:val="24"/>
              </w:rPr>
              <w:t>Правила применения расчетных показателей</w:t>
            </w:r>
          </w:p>
        </w:tc>
      </w:tr>
      <w:tr w:rsidR="000D43A6" w:rsidRPr="0098671F" w:rsidTr="00263767">
        <w:trPr>
          <w:trHeight w:val="225"/>
          <w:tblHeader/>
          <w:jc w:val="center"/>
        </w:trPr>
        <w:tc>
          <w:tcPr>
            <w:tcW w:w="7592" w:type="dxa"/>
            <w:vMerge/>
            <w:vAlign w:val="center"/>
          </w:tcPr>
          <w:p w:rsidR="000D43A6" w:rsidRPr="0098671F" w:rsidRDefault="000D43A6" w:rsidP="00263767">
            <w:pPr>
              <w:suppressAutoHyphens/>
              <w:autoSpaceDE w:val="0"/>
              <w:autoSpaceDN w:val="0"/>
              <w:adjustRightInd w:val="0"/>
              <w:ind w:firstLine="32"/>
              <w:jc w:val="center"/>
              <w:rPr>
                <w:rFonts w:ascii="Times New Roman" w:hAnsi="Times New Roman" w:cs="Times New Roman"/>
                <w:b/>
                <w:bCs/>
                <w:sz w:val="24"/>
                <w:szCs w:val="24"/>
              </w:rPr>
            </w:pPr>
          </w:p>
        </w:tc>
        <w:tc>
          <w:tcPr>
            <w:tcW w:w="1856" w:type="dxa"/>
            <w:vMerge/>
            <w:vAlign w:val="center"/>
          </w:tcPr>
          <w:p w:rsidR="000D43A6" w:rsidRPr="0098671F" w:rsidRDefault="000D43A6" w:rsidP="00263767">
            <w:pPr>
              <w:suppressAutoHyphens/>
              <w:autoSpaceDE w:val="0"/>
              <w:autoSpaceDN w:val="0"/>
              <w:adjustRightInd w:val="0"/>
              <w:jc w:val="center"/>
              <w:rPr>
                <w:rFonts w:ascii="Times New Roman" w:hAnsi="Times New Roman" w:cs="Times New Roman"/>
                <w:b/>
                <w:sz w:val="24"/>
                <w:szCs w:val="24"/>
              </w:rPr>
            </w:pPr>
          </w:p>
        </w:tc>
        <w:tc>
          <w:tcPr>
            <w:tcW w:w="2417" w:type="dxa"/>
            <w:vAlign w:val="center"/>
          </w:tcPr>
          <w:p w:rsidR="000D43A6" w:rsidRPr="0098671F" w:rsidRDefault="000D43A6" w:rsidP="00263767">
            <w:pPr>
              <w:suppressAutoHyphens/>
              <w:autoSpaceDE w:val="0"/>
              <w:autoSpaceDN w:val="0"/>
              <w:adjustRightInd w:val="0"/>
              <w:ind w:left="-113" w:right="-113" w:firstLine="36"/>
              <w:jc w:val="center"/>
              <w:rPr>
                <w:rFonts w:ascii="Times New Roman" w:hAnsi="Times New Roman" w:cs="Times New Roman"/>
                <w:b/>
                <w:sz w:val="24"/>
                <w:szCs w:val="24"/>
              </w:rPr>
            </w:pPr>
            <w:r w:rsidRPr="0098671F">
              <w:rPr>
                <w:rFonts w:ascii="Times New Roman" w:hAnsi="Times New Roman" w:cs="Times New Roman"/>
                <w:b/>
                <w:sz w:val="24"/>
                <w:szCs w:val="24"/>
              </w:rPr>
              <w:t>ГП СП</w:t>
            </w:r>
          </w:p>
        </w:tc>
        <w:tc>
          <w:tcPr>
            <w:tcW w:w="2621" w:type="dxa"/>
            <w:vAlign w:val="center"/>
          </w:tcPr>
          <w:p w:rsidR="000D43A6" w:rsidRPr="0098671F" w:rsidRDefault="000D43A6" w:rsidP="00263767">
            <w:pPr>
              <w:suppressAutoHyphens/>
              <w:autoSpaceDE w:val="0"/>
              <w:autoSpaceDN w:val="0"/>
              <w:adjustRightInd w:val="0"/>
              <w:ind w:left="-113" w:right="-113" w:firstLine="27"/>
              <w:jc w:val="center"/>
              <w:rPr>
                <w:rFonts w:ascii="Times New Roman" w:hAnsi="Times New Roman" w:cs="Times New Roman"/>
                <w:b/>
                <w:sz w:val="24"/>
                <w:szCs w:val="24"/>
              </w:rPr>
            </w:pPr>
            <w:r w:rsidRPr="0098671F">
              <w:rPr>
                <w:rFonts w:ascii="Times New Roman" w:hAnsi="Times New Roman" w:cs="Times New Roman"/>
                <w:b/>
                <w:sz w:val="24"/>
                <w:szCs w:val="24"/>
              </w:rPr>
              <w:t>ДПТ</w:t>
            </w:r>
          </w:p>
        </w:tc>
      </w:tr>
      <w:tr w:rsidR="000D43A6" w:rsidRPr="0098671F" w:rsidTr="00263767">
        <w:trPr>
          <w:trHeight w:val="340"/>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sz w:val="24"/>
                <w:szCs w:val="24"/>
              </w:rPr>
            </w:pPr>
            <w:r w:rsidRPr="0098671F">
              <w:rPr>
                <w:rFonts w:ascii="Times New Roman" w:hAnsi="Times New Roman" w:cs="Times New Roman"/>
                <w:b/>
                <w:sz w:val="24"/>
                <w:szCs w:val="24"/>
              </w:rPr>
              <w:t>Функциональное зонирование территории Козыревского сельского поселения</w:t>
            </w:r>
          </w:p>
        </w:tc>
      </w:tr>
      <w:tr w:rsidR="000D43A6" w:rsidRPr="0098671F" w:rsidTr="00263767">
        <w:trPr>
          <w:trHeight w:val="169"/>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Функциональное зонирование территории сельского поселения</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15"/>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202"/>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Минимальные расстояния от стен зданий и границ земельных участков объектов обслуживания до красных линий</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15"/>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210"/>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зон инженерной инфраструктуры</w:t>
            </w:r>
          </w:p>
        </w:tc>
      </w:tr>
      <w:tr w:rsidR="000D43A6" w:rsidRPr="0098671F" w:rsidTr="00263767">
        <w:trPr>
          <w:trHeight w:val="116"/>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
                <w:bCs/>
                <w:i/>
                <w:sz w:val="24"/>
                <w:szCs w:val="24"/>
              </w:rPr>
            </w:pPr>
            <w:r w:rsidRPr="0098671F">
              <w:rPr>
                <w:rFonts w:ascii="Times New Roman" w:hAnsi="Times New Roman" w:cs="Times New Roman"/>
                <w:b/>
                <w:bCs/>
                <w:i/>
                <w:sz w:val="24"/>
                <w:szCs w:val="24"/>
              </w:rPr>
              <w:t>Объекты электроснабжения</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15"/>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43"/>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15"/>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134"/>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 объектами электроснабжения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spellStart"/>
            <w:r w:rsidRPr="0098671F">
              <w:rPr>
                <w:rFonts w:ascii="Times New Roman" w:hAnsi="Times New Roman" w:cs="Times New Roman"/>
                <w:sz w:val="24"/>
                <w:szCs w:val="24"/>
              </w:rPr>
              <w:t>кВт∙</w:t>
            </w:r>
            <w:proofErr w:type="gramStart"/>
            <w:r w:rsidRPr="0098671F">
              <w:rPr>
                <w:rFonts w:ascii="Times New Roman" w:hAnsi="Times New Roman" w:cs="Times New Roman"/>
                <w:sz w:val="24"/>
                <w:szCs w:val="24"/>
              </w:rPr>
              <w:t>ч</w:t>
            </w:r>
            <w:proofErr w:type="spellEnd"/>
            <w:proofErr w:type="gramEnd"/>
            <w:r w:rsidRPr="0098671F">
              <w:rPr>
                <w:rFonts w:ascii="Times New Roman" w:hAnsi="Times New Roman" w:cs="Times New Roman"/>
                <w:sz w:val="24"/>
                <w:szCs w:val="24"/>
              </w:rPr>
              <w:t>/чел. в год</w:t>
            </w:r>
          </w:p>
        </w:tc>
        <w:tc>
          <w:tcPr>
            <w:tcW w:w="2417" w:type="dxa"/>
            <w:vAlign w:val="center"/>
          </w:tcPr>
          <w:p w:rsidR="000D43A6" w:rsidRPr="0098671F" w:rsidRDefault="000D43A6" w:rsidP="00263767">
            <w:pPr>
              <w:suppressAutoHyphens/>
              <w:autoSpaceDE w:val="0"/>
              <w:autoSpaceDN w:val="0"/>
              <w:adjustRightInd w:val="0"/>
              <w:ind w:firstLine="15"/>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198"/>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объектов электроснабжения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312"/>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ширины полос земель, предоставляемых на период строительства воздушных линий электропередачи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площади земельных участков под опоры</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Размеры охранных зон для линий электропередачи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312"/>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 xml:space="preserve">Ширина полос земель, предоставляемых во временное краткосрочное </w:t>
            </w:r>
            <w:r w:rsidRPr="0098671F">
              <w:rPr>
                <w:rFonts w:ascii="Times New Roman" w:hAnsi="Times New Roman" w:cs="Times New Roman"/>
                <w:sz w:val="24"/>
                <w:szCs w:val="24"/>
              </w:rPr>
              <w:lastRenderedPageBreak/>
              <w:t>пользование для кабельных линий электропередачи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lastRenderedPageBreak/>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lastRenderedPageBreak/>
              <w:t>Нормативные параметры градостроительного проектирования электрических сетей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4.2.6</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устрой</w:t>
            </w:r>
            <w:proofErr w:type="gramStart"/>
            <w:r w:rsidRPr="0098671F">
              <w:rPr>
                <w:rFonts w:ascii="Times New Roman" w:hAnsi="Times New Roman" w:cs="Times New Roman"/>
                <w:bCs/>
                <w:sz w:val="24"/>
                <w:szCs w:val="24"/>
              </w:rPr>
              <w:t>ств дл</w:t>
            </w:r>
            <w:proofErr w:type="gramEnd"/>
            <w:r w:rsidRPr="0098671F">
              <w:rPr>
                <w:rFonts w:ascii="Times New Roman" w:hAnsi="Times New Roman" w:cs="Times New Roman"/>
                <w:bCs/>
                <w:sz w:val="24"/>
                <w:szCs w:val="24"/>
              </w:rPr>
              <w:t>я преобразования и распределения электроэнергии в энергосистеме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4.2.7</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Объекты теплоснабжения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проекту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нормируемой удельной характеристики расхода тепловой энергии на отопление и вентиляцию зданий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Вт</w:t>
            </w:r>
            <w:proofErr w:type="gramEnd"/>
            <w:r w:rsidRPr="0098671F">
              <w:rPr>
                <w:rFonts w:ascii="Times New Roman" w:hAnsi="Times New Roman" w:cs="Times New Roman"/>
                <w:sz w:val="24"/>
                <w:szCs w:val="24"/>
              </w:rPr>
              <w:t>/(м</w:t>
            </w:r>
            <w:r w:rsidRPr="0098671F">
              <w:rPr>
                <w:rFonts w:ascii="Times New Roman" w:hAnsi="Times New Roman" w:cs="Times New Roman"/>
                <w:sz w:val="24"/>
                <w:szCs w:val="24"/>
                <w:vertAlign w:val="superscript"/>
              </w:rPr>
              <w:t>3</w:t>
            </w:r>
            <w:r w:rsidRPr="0098671F">
              <w:rPr>
                <w:rFonts w:ascii="Times New Roman" w:hAnsi="Times New Roman" w:cs="Times New Roman"/>
                <w:sz w:val="24"/>
                <w:szCs w:val="24"/>
              </w:rPr>
              <w:t>·°C)</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источников теплоснабжения на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4.3.5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размеров земельных участков для отдельно стоящих котельных, размещаемых в районах жилой застройки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Размеры санитарно-защитных зон от объектов теплоэнергетики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4.3.8</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тепловых сетей на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 xml:space="preserve">по таблице </w:t>
            </w:r>
            <w:r w:rsidRPr="0098671F">
              <w:rPr>
                <w:rFonts w:ascii="Times New Roman" w:hAnsi="Times New Roman" w:cs="Times New Roman"/>
                <w:sz w:val="24"/>
                <w:szCs w:val="24"/>
              </w:rPr>
              <w:lastRenderedPageBreak/>
              <w:t>4.3.9</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lastRenderedPageBreak/>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lastRenderedPageBreak/>
              <w:t>Объекты газоснабжения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 и объектами газоснабжения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r w:rsidRPr="0098671F">
              <w:rPr>
                <w:rFonts w:ascii="Times New Roman" w:hAnsi="Times New Roman" w:cs="Times New Roman"/>
                <w:sz w:val="24"/>
                <w:szCs w:val="24"/>
                <w:vertAlign w:val="superscript"/>
              </w:rPr>
              <w:t>3</w:t>
            </w:r>
            <w:r w:rsidRPr="0098671F">
              <w:rPr>
                <w:rFonts w:ascii="Times New Roman" w:hAnsi="Times New Roman" w:cs="Times New Roman"/>
                <w:sz w:val="24"/>
                <w:szCs w:val="24"/>
              </w:rPr>
              <w:t>/год на 1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объектов газоснабжения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Годовые расходы газа по сельскому поселению</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r w:rsidRPr="0098671F">
              <w:rPr>
                <w:rFonts w:ascii="Times New Roman" w:hAnsi="Times New Roman" w:cs="Times New Roman"/>
                <w:sz w:val="24"/>
                <w:szCs w:val="24"/>
                <w:vertAlign w:val="superscript"/>
              </w:rPr>
              <w:t>3</w:t>
            </w:r>
            <w:r w:rsidRPr="0098671F">
              <w:rPr>
                <w:rFonts w:ascii="Times New Roman" w:hAnsi="Times New Roman" w:cs="Times New Roman"/>
                <w:sz w:val="24"/>
                <w:szCs w:val="24"/>
              </w:rPr>
              <w:t>/год на 1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размещения пунктов редуцирования газа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4.4.4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xml:space="preserve">Расстояния от отдельно </w:t>
            </w:r>
            <w:proofErr w:type="gramStart"/>
            <w:r w:rsidRPr="0098671F">
              <w:rPr>
                <w:rFonts w:ascii="Times New Roman" w:hAnsi="Times New Roman" w:cs="Times New Roman"/>
                <w:bCs/>
                <w:sz w:val="24"/>
                <w:szCs w:val="24"/>
              </w:rPr>
              <w:t>стоящих</w:t>
            </w:r>
            <w:proofErr w:type="gramEnd"/>
            <w:r w:rsidRPr="0098671F">
              <w:rPr>
                <w:rFonts w:ascii="Times New Roman" w:hAnsi="Times New Roman" w:cs="Times New Roman"/>
                <w:bCs/>
                <w:sz w:val="24"/>
                <w:szCs w:val="24"/>
              </w:rPr>
              <w:t xml:space="preserve"> ПРГ по горизонтали (в свету)</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размеров земельных участков ГНП и промежуточных складов баллонов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 минимальные расстояния от зданий, сооружений и наружных установок ГНС, ГНП до объектов, не относящихся к ним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размещения промежуточных складов баллонов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Противопожарные расстояния от газопроводов и объектов газораспределительной сети до объектов, не относящихся к ним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
                <w:bCs/>
                <w:i/>
                <w:sz w:val="24"/>
                <w:szCs w:val="24"/>
              </w:rPr>
            </w:pPr>
            <w:r w:rsidRPr="0098671F">
              <w:rPr>
                <w:rFonts w:ascii="Times New Roman" w:hAnsi="Times New Roman" w:cs="Times New Roman"/>
                <w:b/>
                <w:bCs/>
                <w:i/>
                <w:sz w:val="24"/>
                <w:szCs w:val="24"/>
              </w:rPr>
              <w:t>Объекты водоснабжения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lastRenderedPageBreak/>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л</w:t>
            </w:r>
            <w:proofErr w:type="gramEnd"/>
            <w:r w:rsidRPr="0098671F">
              <w:rPr>
                <w:rFonts w:ascii="Times New Roman" w:hAnsi="Times New Roman" w:cs="Times New Roman"/>
                <w:sz w:val="24"/>
                <w:szCs w:val="24"/>
              </w:rPr>
              <w:t>/</w:t>
            </w:r>
            <w:proofErr w:type="spellStart"/>
            <w:r w:rsidRPr="0098671F">
              <w:rPr>
                <w:rFonts w:ascii="Times New Roman" w:hAnsi="Times New Roman" w:cs="Times New Roman"/>
                <w:sz w:val="24"/>
                <w:szCs w:val="24"/>
              </w:rPr>
              <w:t>сут</w:t>
            </w:r>
            <w:proofErr w:type="spellEnd"/>
            <w:r w:rsidRPr="0098671F">
              <w:rPr>
                <w:rFonts w:ascii="Times New Roman" w:hAnsi="Times New Roman" w:cs="Times New Roman"/>
                <w:sz w:val="24"/>
                <w:szCs w:val="24"/>
              </w:rPr>
              <w:t>. на 1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sz w:val="24"/>
                <w:szCs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л</w:t>
            </w:r>
            <w:proofErr w:type="gramEnd"/>
            <w:r w:rsidRPr="0098671F">
              <w:rPr>
                <w:rFonts w:ascii="Times New Roman" w:hAnsi="Times New Roman" w:cs="Times New Roman"/>
                <w:sz w:val="24"/>
                <w:szCs w:val="24"/>
              </w:rPr>
              <w:t>/</w:t>
            </w:r>
            <w:proofErr w:type="spellStart"/>
            <w:r w:rsidRPr="0098671F">
              <w:rPr>
                <w:rFonts w:ascii="Times New Roman" w:hAnsi="Times New Roman" w:cs="Times New Roman"/>
                <w:sz w:val="24"/>
                <w:szCs w:val="24"/>
              </w:rPr>
              <w:t>сут</w:t>
            </w:r>
            <w:proofErr w:type="spellEnd"/>
            <w:r w:rsidRPr="0098671F">
              <w:rPr>
                <w:rFonts w:ascii="Times New Roman" w:hAnsi="Times New Roman" w:cs="Times New Roman"/>
                <w:sz w:val="24"/>
                <w:szCs w:val="24"/>
              </w:rPr>
              <w:t>. на ед. изм.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Годовой расход воды по сельскому поселению</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л</w:t>
            </w:r>
            <w:proofErr w:type="gramEnd"/>
            <w:r w:rsidRPr="0098671F">
              <w:rPr>
                <w:rFonts w:ascii="Times New Roman" w:hAnsi="Times New Roman" w:cs="Times New Roman"/>
                <w:sz w:val="24"/>
                <w:szCs w:val="24"/>
              </w:rPr>
              <w:t>/</w:t>
            </w:r>
            <w:proofErr w:type="spellStart"/>
            <w:r w:rsidRPr="0098671F">
              <w:rPr>
                <w:rFonts w:ascii="Times New Roman" w:hAnsi="Times New Roman" w:cs="Times New Roman"/>
                <w:sz w:val="24"/>
                <w:szCs w:val="24"/>
              </w:rPr>
              <w:t>сут</w:t>
            </w:r>
            <w:proofErr w:type="spellEnd"/>
            <w:r w:rsidRPr="0098671F">
              <w:rPr>
                <w:rFonts w:ascii="Times New Roman" w:hAnsi="Times New Roman" w:cs="Times New Roman"/>
                <w:sz w:val="24"/>
                <w:szCs w:val="24"/>
              </w:rPr>
              <w:t>. на 1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при выборе источников водоснабжения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4.5.4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при выборе систем водоснабжения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4.5.5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при выборе типа и схем размещения водозаборных сооружений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4.5.6</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Ориентировочные расчетные размеры участков для размещения сооружений водоподготовки в зависимости от их производительности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магистральных водоводов и водопроводных сетей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4.5.8</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Объекты водоотведения (канализации)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систем водоотведения (канализации)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4.6.1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канализационных сооружений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4.6.2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lastRenderedPageBreak/>
              <w:t xml:space="preserve">Нормативные параметры и расчетные показатели градостроительного проектирования </w:t>
            </w:r>
            <w:proofErr w:type="spellStart"/>
            <w:r w:rsidRPr="0098671F">
              <w:rPr>
                <w:rFonts w:ascii="Times New Roman" w:hAnsi="Times New Roman" w:cs="Times New Roman"/>
                <w:bCs/>
                <w:sz w:val="24"/>
                <w:szCs w:val="24"/>
              </w:rPr>
              <w:t>снегоплавильных</w:t>
            </w:r>
            <w:proofErr w:type="spellEnd"/>
            <w:r w:rsidRPr="0098671F">
              <w:rPr>
                <w:rFonts w:ascii="Times New Roman" w:hAnsi="Times New Roman" w:cs="Times New Roman"/>
                <w:bCs/>
                <w:sz w:val="24"/>
                <w:szCs w:val="24"/>
              </w:rPr>
              <w:t xml:space="preserve">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4.6.3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дождевой канализации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4.6.4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Объекты связи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Показатели минимально допустимого уровня обеспеченности населения техническими объектами связи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технических объектов связи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4.7.1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Размещение линейных объектов (сетей) инженерного обеспечения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при размещении линейных объектов (сетей) инженерного обеспечения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4.8.1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Способы прокладки трубопроводов водопроводных, канализационных и тепловых сетей в условиях вечномерзлых грунтов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4.8.2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Минимальные расстояния от трубопроводов тепловых сетей до зданий и сооружений при прокладке в зоне вечномерзлых грунтов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6" w:after="6"/>
              <w:rPr>
                <w:rFonts w:ascii="Times New Roman" w:hAnsi="Times New Roman" w:cs="Times New Roman"/>
                <w:bCs/>
                <w:sz w:val="24"/>
                <w:szCs w:val="24"/>
              </w:rPr>
            </w:pPr>
            <w:r w:rsidRPr="0098671F">
              <w:rPr>
                <w:rFonts w:ascii="Times New Roman" w:hAnsi="Times New Roman" w:cs="Times New Roman"/>
                <w:bCs/>
                <w:sz w:val="24"/>
                <w:szCs w:val="24"/>
              </w:rPr>
              <w:t>Расстояния по горизонтали (в свету) от ближайших подземных инженерных сетей до зданий и сооружений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Расстояния по горизонтали (в свету) между соседними инженерными подземными сетями при их параллельном размещении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зон транспортной инфраструктуры</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lastRenderedPageBreak/>
              <w:t>Внешний транспо</w:t>
            </w:r>
            <w:proofErr w:type="gramStart"/>
            <w:r w:rsidRPr="0098671F">
              <w:rPr>
                <w:rFonts w:ascii="Times New Roman" w:hAnsi="Times New Roman" w:cs="Times New Roman"/>
                <w:b/>
                <w:bCs/>
                <w:i/>
                <w:sz w:val="24"/>
                <w:szCs w:val="24"/>
              </w:rPr>
              <w:t>рт в пр</w:t>
            </w:r>
            <w:proofErr w:type="gramEnd"/>
            <w:r w:rsidRPr="0098671F">
              <w:rPr>
                <w:rFonts w:ascii="Times New Roman" w:hAnsi="Times New Roman" w:cs="Times New Roman"/>
                <w:b/>
                <w:bCs/>
                <w:i/>
                <w:sz w:val="24"/>
                <w:szCs w:val="24"/>
              </w:rPr>
              <w:t>еделах границ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Требования по размещению объектов внешнего транспорта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5.1.1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Сеть улиц и дорог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Категории улиц и дорог, а также основные расчетные параметры уличной сети в пределах сельского населенного пункта 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5.2.1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км/км</w:t>
            </w:r>
            <w:proofErr w:type="gramStart"/>
            <w:r w:rsidRPr="0098671F">
              <w:rPr>
                <w:rFonts w:ascii="Times New Roman" w:hAnsi="Times New Roman" w:cs="Times New Roman"/>
                <w:sz w:val="24"/>
                <w:szCs w:val="24"/>
                <w:vertAlign w:val="superscript"/>
              </w:rPr>
              <w:t>2</w:t>
            </w:r>
            <w:proofErr w:type="gramEnd"/>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градостроительного проектирования сельских улиц и дорог</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5.2.3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Сеть общественного пассажирского транспорта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lastRenderedPageBreak/>
              <w:t>Нормативные параметры и расчетные показатели градостроительного проектирования сети общественного пассажирского транспорта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5.3.1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5.3.2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 xml:space="preserve">Нормативные параметры и расчетные показатели градостроительного проектирования </w:t>
            </w:r>
            <w:proofErr w:type="spellStart"/>
            <w:r w:rsidRPr="0098671F">
              <w:rPr>
                <w:rFonts w:ascii="Times New Roman" w:hAnsi="Times New Roman" w:cs="Times New Roman"/>
                <w:bCs/>
                <w:sz w:val="24"/>
                <w:szCs w:val="24"/>
              </w:rPr>
              <w:t>отстойно</w:t>
            </w:r>
            <w:proofErr w:type="spellEnd"/>
            <w:r w:rsidRPr="0098671F">
              <w:rPr>
                <w:rFonts w:ascii="Times New Roman" w:hAnsi="Times New Roman" w:cs="Times New Roman"/>
                <w:bCs/>
                <w:sz w:val="24"/>
                <w:szCs w:val="24"/>
              </w:rPr>
              <w:t>-разворотных площадок общественного пассажирского транспорта (автобусов)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на 1 автобус,</w:t>
            </w:r>
          </w:p>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
                <w:bCs/>
                <w:i/>
                <w:sz w:val="24"/>
                <w:szCs w:val="24"/>
              </w:rPr>
            </w:pPr>
            <w:r w:rsidRPr="0098671F">
              <w:rPr>
                <w:rFonts w:ascii="Times New Roman" w:hAnsi="Times New Roman" w:cs="Times New Roman"/>
                <w:b/>
                <w:bCs/>
                <w:i/>
                <w:sz w:val="24"/>
                <w:szCs w:val="24"/>
              </w:rPr>
              <w:t>Сооружения и устройства для хранения и обслуживания транспортных средств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98671F">
              <w:rPr>
                <w:rFonts w:ascii="Times New Roman" w:hAnsi="Times New Roman" w:cs="Times New Roman"/>
                <w:bCs/>
                <w:spacing w:val="-2"/>
                <w:sz w:val="24"/>
                <w:szCs w:val="24"/>
              </w:rPr>
              <w:t>для постоянного хранения легковых автомобилей, принадлежащих гражданам: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5.4.2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pacing w:val="-2"/>
                <w:sz w:val="24"/>
                <w:szCs w:val="24"/>
              </w:rPr>
            </w:pPr>
            <w:r w:rsidRPr="0098671F">
              <w:rPr>
                <w:rFonts w:ascii="Times New Roman" w:hAnsi="Times New Roman" w:cs="Times New Roman"/>
                <w:bCs/>
                <w:spacing w:val="-2"/>
                <w:sz w:val="24"/>
                <w:szCs w:val="24"/>
              </w:rPr>
              <w:t xml:space="preserve">Расчетные показатели санитарных разрывов от автостоянок до других </w:t>
            </w:r>
            <w:r w:rsidRPr="0098671F">
              <w:rPr>
                <w:rFonts w:ascii="Times New Roman" w:hAnsi="Times New Roman" w:cs="Times New Roman"/>
                <w:bCs/>
                <w:spacing w:val="-2"/>
                <w:sz w:val="24"/>
                <w:szCs w:val="24"/>
              </w:rPr>
              <w:lastRenderedPageBreak/>
              <w:t>объектов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lastRenderedPageBreak/>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lastRenderedPageBreak/>
              <w:t>Р</w:t>
            </w:r>
            <w:r w:rsidRPr="0098671F">
              <w:rPr>
                <w:rFonts w:ascii="Times New Roman" w:hAnsi="Times New Roman" w:cs="Times New Roman"/>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w:t>
            </w:r>
            <w:r w:rsidRPr="0098671F">
              <w:rPr>
                <w:rFonts w:ascii="Times New Roman" w:hAnsi="Times New Roman" w:cs="Times New Roman"/>
                <w:sz w:val="24"/>
                <w:szCs w:val="24"/>
              </w:rPr>
              <w:t>асчетные показатели минимально допустимого уровня обеспеченности открытыми автостоянками для временного хранения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ind w:left="134" w:hanging="134"/>
              <w:rPr>
                <w:rFonts w:ascii="Times New Roman" w:hAnsi="Times New Roman" w:cs="Times New Roman"/>
                <w:bCs/>
                <w:sz w:val="24"/>
                <w:szCs w:val="24"/>
              </w:rPr>
            </w:pPr>
            <w:r w:rsidRPr="0098671F">
              <w:rPr>
                <w:rFonts w:ascii="Times New Roman" w:hAnsi="Times New Roman" w:cs="Times New Roman"/>
                <w:bCs/>
                <w:sz w:val="24"/>
                <w:szCs w:val="24"/>
              </w:rPr>
              <w:t>- р</w:t>
            </w:r>
            <w:r w:rsidRPr="0098671F">
              <w:rPr>
                <w:rFonts w:ascii="Times New Roman" w:hAnsi="Times New Roman" w:cs="Times New Roman"/>
                <w:sz w:val="24"/>
                <w:szCs w:val="24"/>
              </w:rPr>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5.4.5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spellStart"/>
            <w:r w:rsidRPr="0098671F">
              <w:rPr>
                <w:rFonts w:ascii="Times New Roman" w:hAnsi="Times New Roman" w:cs="Times New Roman"/>
                <w:sz w:val="24"/>
                <w:szCs w:val="24"/>
              </w:rPr>
              <w:t>машино</w:t>
            </w:r>
            <w:proofErr w:type="spellEnd"/>
            <w:r w:rsidRPr="0098671F">
              <w:rPr>
                <w:rFonts w:ascii="Times New Roman" w:hAnsi="Times New Roman" w:cs="Times New Roman"/>
                <w:sz w:val="24"/>
                <w:szCs w:val="24"/>
              </w:rPr>
              <w:t>-мест / ед. изм., 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объектов материально-технической базы</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5.4.7</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 xml:space="preserve">Расчетные показатели минимально допустимого уровня </w:t>
            </w:r>
            <w:r w:rsidRPr="0098671F">
              <w:rPr>
                <w:rFonts w:ascii="Times New Roman" w:hAnsi="Times New Roman" w:cs="Times New Roman"/>
                <w:bCs/>
                <w:sz w:val="24"/>
                <w:szCs w:val="24"/>
              </w:rPr>
              <w:lastRenderedPageBreak/>
              <w:t>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spacing w:before="8" w:after="8"/>
              <w:ind w:left="142" w:right="-57" w:hanging="142"/>
              <w:rPr>
                <w:rFonts w:ascii="Times New Roman" w:hAnsi="Times New Roman" w:cs="Times New Roman"/>
                <w:bCs/>
                <w:sz w:val="24"/>
                <w:szCs w:val="24"/>
              </w:rPr>
            </w:pPr>
            <w:r w:rsidRPr="0098671F">
              <w:rPr>
                <w:rFonts w:ascii="Times New Roman" w:hAnsi="Times New Roman" w:cs="Times New Roman"/>
                <w:sz w:val="24"/>
                <w:szCs w:val="24"/>
              </w:rPr>
              <w:lastRenderedPageBreak/>
              <w:t>- расчетные показатели минимально допустимого уровня обеспеченности объектами по техническому обслуживанию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 xml:space="preserve">пост / </w:t>
            </w:r>
            <w:r w:rsidRPr="0098671F">
              <w:rPr>
                <w:rFonts w:ascii="Times New Roman" w:hAnsi="Times New Roman" w:cs="Times New Roman"/>
                <w:spacing w:val="-2"/>
                <w:sz w:val="24"/>
                <w:szCs w:val="24"/>
              </w:rPr>
              <w:t>количество</w:t>
            </w:r>
            <w:r w:rsidRPr="0098671F">
              <w:rPr>
                <w:rFonts w:ascii="Times New Roman" w:hAnsi="Times New Roman" w:cs="Times New Roman"/>
                <w:sz w:val="24"/>
                <w:szCs w:val="24"/>
              </w:rPr>
              <w:t xml:space="preserve"> автомобилей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автозаправочными станциями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 xml:space="preserve">колонка / </w:t>
            </w:r>
            <w:r w:rsidRPr="0098671F">
              <w:rPr>
                <w:rFonts w:ascii="Times New Roman" w:hAnsi="Times New Roman" w:cs="Times New Roman"/>
                <w:spacing w:val="-2"/>
                <w:sz w:val="24"/>
                <w:szCs w:val="24"/>
              </w:rPr>
              <w:t>количество</w:t>
            </w:r>
            <w:r w:rsidRPr="0098671F">
              <w:rPr>
                <w:rFonts w:ascii="Times New Roman" w:hAnsi="Times New Roman" w:cs="Times New Roman"/>
                <w:sz w:val="24"/>
                <w:szCs w:val="24"/>
              </w:rPr>
              <w:t xml:space="preserve"> автомобилей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моечными пунктами</w:t>
            </w:r>
          </w:p>
        </w:tc>
        <w:tc>
          <w:tcPr>
            <w:tcW w:w="1856" w:type="dxa"/>
            <w:vAlign w:val="center"/>
          </w:tcPr>
          <w:p w:rsidR="000D43A6" w:rsidRPr="0098671F" w:rsidRDefault="000D43A6" w:rsidP="00263767">
            <w:pPr>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пост /</w:t>
            </w:r>
            <w:r w:rsidRPr="0098671F">
              <w:rPr>
                <w:rFonts w:ascii="Times New Roman" w:hAnsi="Times New Roman" w:cs="Times New Roman"/>
                <w:spacing w:val="-2"/>
                <w:sz w:val="24"/>
                <w:szCs w:val="24"/>
              </w:rPr>
              <w:t xml:space="preserve"> количество</w:t>
            </w:r>
          </w:p>
          <w:p w:rsidR="000D43A6" w:rsidRPr="0098671F" w:rsidRDefault="000D43A6" w:rsidP="00263767">
            <w:pPr>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автомобилей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5.4.10</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общественно-деловых зон</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Классификация и размещение общественно-деловых зон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Условия размещения общественных центров обслуживания в сельском поселении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6.1.2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lastRenderedPageBreak/>
              <w:t>Структура и типология общественных центров, объектов общественно-деловой зоны и уровни обслуживания в сельском поселении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6.1.3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Нормативные параметры общественно-деловых зон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общественно-деловых зон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6.2.1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6.2.2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 xml:space="preserve">Особенности проектирования общественно-деловых зон </w:t>
            </w:r>
            <w:r w:rsidRPr="0098671F">
              <w:rPr>
                <w:rFonts w:ascii="Times New Roman" w:hAnsi="Times New Roman" w:cs="Times New Roman"/>
                <w:sz w:val="24"/>
                <w:szCs w:val="24"/>
              </w:rPr>
              <w:t>на территориях, подверженных опасным процессам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6.2.3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
                <w:bCs/>
                <w:i/>
                <w:sz w:val="24"/>
                <w:szCs w:val="24"/>
              </w:rPr>
            </w:pPr>
            <w:r w:rsidRPr="0098671F">
              <w:rPr>
                <w:rFonts w:ascii="Times New Roman" w:hAnsi="Times New Roman" w:cs="Times New Roman"/>
                <w:b/>
                <w:bCs/>
                <w:i/>
                <w:sz w:val="24"/>
                <w:szCs w:val="24"/>
              </w:rPr>
              <w:t>Объекты обслуживания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ind w:left="136" w:hanging="136"/>
              <w:rPr>
                <w:rFonts w:ascii="Times New Roman" w:hAnsi="Times New Roman" w:cs="Times New Roman"/>
                <w:bCs/>
                <w:i/>
                <w:sz w:val="24"/>
                <w:szCs w:val="24"/>
              </w:rPr>
            </w:pPr>
            <w:r w:rsidRPr="0098671F">
              <w:rPr>
                <w:rFonts w:ascii="Times New Roman" w:hAnsi="Times New Roman" w:cs="Times New Roman"/>
                <w:bCs/>
                <w:i/>
                <w:sz w:val="24"/>
                <w:szCs w:val="24"/>
              </w:rPr>
              <w:t>Объекты физической культуры и массового 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after="20"/>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территориями плоскостных спортивных сооружений (стадионы, спортивные площадки, катки и т. д.)</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1000 </w:t>
            </w:r>
            <w:r w:rsidRPr="0098671F">
              <w:rPr>
                <w:rFonts w:ascii="Times New Roman" w:hAnsi="Times New Roman" w:cs="Times New Roman"/>
                <w:bCs/>
                <w:spacing w:val="-2"/>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spacing w:after="2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территорий плоскостных спортивных сооружений (стадионы, спортивные площадки, катки и т. д.)</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ч</w:t>
            </w:r>
            <w:proofErr w:type="gramEnd"/>
            <w:r w:rsidRPr="0098671F">
              <w:rPr>
                <w:rFonts w:ascii="Times New Roman" w:hAnsi="Times New Roman" w:cs="Times New Roman"/>
                <w:sz w:val="24"/>
                <w:szCs w:val="24"/>
              </w:rPr>
              <w:t>, 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proofErr w:type="gramStart"/>
            <w:r w:rsidRPr="0098671F">
              <w:rPr>
                <w:rFonts w:ascii="Times New Roman" w:hAnsi="Times New Roman" w:cs="Times New Roman"/>
                <w:bCs/>
                <w:sz w:val="24"/>
                <w:szCs w:val="24"/>
              </w:rPr>
              <w:lastRenderedPageBreak/>
              <w:t>- размеры земельного участка территории плоскостных спортивных сооружений (стадионы, спортивные площадки, катки и т. д.</w:t>
            </w:r>
            <w:proofErr w:type="gramEnd"/>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спортивными залами (общего пользования, специализированные)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 </w:t>
            </w:r>
            <w:r w:rsidRPr="0098671F">
              <w:rPr>
                <w:rFonts w:ascii="Times New Roman" w:hAnsi="Times New Roman" w:cs="Times New Roman"/>
                <w:bCs/>
                <w:sz w:val="24"/>
                <w:szCs w:val="24"/>
              </w:rPr>
              <w:t xml:space="preserve">1000 </w:t>
            </w:r>
            <w:r w:rsidRPr="0098671F">
              <w:rPr>
                <w:rFonts w:ascii="Times New Roman" w:hAnsi="Times New Roman" w:cs="Times New Roman"/>
                <w:bCs/>
                <w:spacing w:val="-2"/>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спортивных залов (общего пользования, специализированные)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sz w:val="24"/>
                <w:szCs w:val="24"/>
              </w:rPr>
              <w:t>- размер земельного участка</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спортивных залов (общего пользования, специализированные)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 xml:space="preserve">спортивно-тренажерными залами </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площади пола / </w:t>
            </w:r>
            <w:r w:rsidRPr="0098671F">
              <w:rPr>
                <w:rFonts w:ascii="Times New Roman" w:hAnsi="Times New Roman" w:cs="Times New Roman"/>
                <w:bCs/>
                <w:sz w:val="24"/>
                <w:szCs w:val="24"/>
              </w:rPr>
              <w:t xml:space="preserve">1000 </w:t>
            </w:r>
            <w:r w:rsidRPr="0098671F">
              <w:rPr>
                <w:rFonts w:ascii="Times New Roman" w:hAnsi="Times New Roman" w:cs="Times New Roman"/>
                <w:bCs/>
                <w:spacing w:val="-2"/>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спортивно-тренажерных залов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rPr>
                <w:rFonts w:ascii="Times New Roman" w:hAnsi="Times New Roman" w:cs="Times New Roman"/>
                <w:bCs/>
                <w:sz w:val="24"/>
                <w:szCs w:val="24"/>
              </w:rPr>
            </w:pPr>
            <w:r w:rsidRPr="0098671F">
              <w:rPr>
                <w:rFonts w:ascii="Times New Roman" w:hAnsi="Times New Roman" w:cs="Times New Roman"/>
                <w:sz w:val="24"/>
                <w:szCs w:val="24"/>
              </w:rPr>
              <w:t>- размер земельного участка</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 xml:space="preserve">спортивно-тренажерных залов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помещениями для физкультурно-оздоровительных занятий</w:t>
            </w:r>
          </w:p>
        </w:tc>
        <w:tc>
          <w:tcPr>
            <w:tcW w:w="1856" w:type="dxa"/>
            <w:vAlign w:val="center"/>
          </w:tcPr>
          <w:p w:rsidR="000D43A6" w:rsidRPr="0098671F" w:rsidRDefault="000D43A6" w:rsidP="00263767">
            <w:pPr>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общей площади / </w:t>
            </w:r>
            <w:r w:rsidRPr="0098671F">
              <w:rPr>
                <w:rFonts w:ascii="Times New Roman" w:hAnsi="Times New Roman" w:cs="Times New Roman"/>
                <w:bCs/>
                <w:sz w:val="24"/>
                <w:szCs w:val="24"/>
              </w:rPr>
              <w:t xml:space="preserve">1000 </w:t>
            </w:r>
            <w:r w:rsidRPr="0098671F">
              <w:rPr>
                <w:rFonts w:ascii="Times New Roman" w:hAnsi="Times New Roman" w:cs="Times New Roman"/>
                <w:bCs/>
                <w:spacing w:val="-2"/>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помещений для физкультурно-оздоровительных занятий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34"/>
              <w:rPr>
                <w:rFonts w:ascii="Times New Roman" w:hAnsi="Times New Roman" w:cs="Times New Roman"/>
                <w:bCs/>
                <w:sz w:val="24"/>
                <w:szCs w:val="24"/>
              </w:rPr>
            </w:pPr>
            <w:r w:rsidRPr="0098671F">
              <w:rPr>
                <w:rFonts w:ascii="Times New Roman" w:hAnsi="Times New Roman" w:cs="Times New Roman"/>
                <w:sz w:val="24"/>
                <w:szCs w:val="24"/>
              </w:rPr>
              <w:lastRenderedPageBreak/>
              <w:t>- размер земельного участка</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помещений для физкультурно-оздоровительных занятий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детско-юношескими спортивными школами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vertAlign w:val="superscript"/>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площади пола зала / 1000 чел.</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детско-юношеских спортивных школ</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rPr>
                <w:rFonts w:ascii="Times New Roman" w:hAnsi="Times New Roman" w:cs="Times New Roman"/>
                <w:bCs/>
                <w:sz w:val="24"/>
                <w:szCs w:val="24"/>
              </w:rPr>
            </w:pPr>
            <w:r w:rsidRPr="0098671F">
              <w:rPr>
                <w:rFonts w:ascii="Times New Roman" w:hAnsi="Times New Roman" w:cs="Times New Roman"/>
                <w:sz w:val="24"/>
                <w:szCs w:val="24"/>
              </w:rPr>
              <w:t>- размер земельного участка детско-юношеских спортивных школ</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бассейнами общего пользования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vertAlign w:val="superscript"/>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зеркала воды / </w:t>
            </w:r>
            <w:r w:rsidRPr="0098671F">
              <w:rPr>
                <w:rFonts w:ascii="Times New Roman" w:hAnsi="Times New Roman" w:cs="Times New Roman"/>
                <w:bCs/>
                <w:sz w:val="24"/>
                <w:szCs w:val="24"/>
              </w:rPr>
              <w:t xml:space="preserve">1000 </w:t>
            </w:r>
            <w:r w:rsidRPr="0098671F">
              <w:rPr>
                <w:rFonts w:ascii="Times New Roman" w:hAnsi="Times New Roman" w:cs="Times New Roman"/>
                <w:bCs/>
                <w:spacing w:val="-2"/>
                <w:sz w:val="24"/>
                <w:szCs w:val="24"/>
              </w:rPr>
              <w:t>чел.</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бассейнов общего пользования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rPr>
                <w:rFonts w:ascii="Times New Roman" w:hAnsi="Times New Roman" w:cs="Times New Roman"/>
                <w:bCs/>
                <w:sz w:val="24"/>
                <w:szCs w:val="24"/>
              </w:rPr>
            </w:pPr>
            <w:r w:rsidRPr="0098671F">
              <w:rPr>
                <w:rFonts w:ascii="Times New Roman" w:hAnsi="Times New Roman" w:cs="Times New Roman"/>
                <w:sz w:val="24"/>
                <w:szCs w:val="24"/>
              </w:rPr>
              <w:t>- размер земельного участка</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бассейнов общего пользования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многофункциональными физкультурно-оздоровительными комплексами, в том числе универсальными игровыми залами, крытыми ледовыми аренами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vertAlign w:val="superscript"/>
              </w:rPr>
            </w:pPr>
            <w:r w:rsidRPr="0098671F">
              <w:rPr>
                <w:rFonts w:ascii="Times New Roman" w:hAnsi="Times New Roman" w:cs="Times New Roman"/>
                <w:sz w:val="24"/>
                <w:szCs w:val="24"/>
              </w:rPr>
              <w:t xml:space="preserve">мест / </w:t>
            </w:r>
            <w:r w:rsidRPr="0098671F">
              <w:rPr>
                <w:rFonts w:ascii="Times New Roman" w:hAnsi="Times New Roman" w:cs="Times New Roman"/>
                <w:bCs/>
                <w:sz w:val="24"/>
                <w:szCs w:val="24"/>
              </w:rPr>
              <w:t xml:space="preserve">1000 </w:t>
            </w:r>
            <w:r w:rsidRPr="0098671F">
              <w:rPr>
                <w:rFonts w:ascii="Times New Roman" w:hAnsi="Times New Roman" w:cs="Times New Roman"/>
                <w:bCs/>
                <w:spacing w:val="-2"/>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42"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34"/>
              <w:rPr>
                <w:rFonts w:ascii="Times New Roman" w:hAnsi="Times New Roman" w:cs="Times New Roman"/>
                <w:bCs/>
                <w:sz w:val="24"/>
                <w:szCs w:val="24"/>
              </w:rPr>
            </w:pPr>
            <w:r w:rsidRPr="0098671F">
              <w:rPr>
                <w:rFonts w:ascii="Times New Roman" w:hAnsi="Times New Roman" w:cs="Times New Roman"/>
                <w:sz w:val="24"/>
                <w:szCs w:val="24"/>
              </w:rPr>
              <w:lastRenderedPageBreak/>
              <w:t>- размер земельного участка</w:t>
            </w:r>
            <w:r w:rsidRPr="0098671F">
              <w:rPr>
                <w:rFonts w:ascii="Times New Roman" w:hAnsi="Times New Roman" w:cs="Times New Roman"/>
                <w:b/>
                <w:sz w:val="24"/>
                <w:szCs w:val="24"/>
              </w:rPr>
              <w:t xml:space="preserve"> </w:t>
            </w:r>
            <w:r w:rsidRPr="0098671F">
              <w:rPr>
                <w:rFonts w:ascii="Times New Roman" w:hAnsi="Times New Roman" w:cs="Times New Roman"/>
                <w:sz w:val="24"/>
                <w:szCs w:val="24"/>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spacing w:before="40" w:after="40"/>
              <w:ind w:left="142" w:hanging="142"/>
              <w:rPr>
                <w:rFonts w:ascii="Times New Roman" w:hAnsi="Times New Roman" w:cs="Times New Roman"/>
                <w:bCs/>
                <w:i/>
                <w:sz w:val="24"/>
                <w:szCs w:val="24"/>
              </w:rPr>
            </w:pPr>
            <w:r w:rsidRPr="0098671F">
              <w:rPr>
                <w:rFonts w:ascii="Times New Roman" w:hAnsi="Times New Roman" w:cs="Times New Roman"/>
                <w:bCs/>
                <w:i/>
                <w:sz w:val="24"/>
                <w:szCs w:val="24"/>
              </w:rPr>
              <w:t>Объекты образования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widowControl w:val="0"/>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bCs/>
                <w:spacing w:val="-2"/>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w:t>
            </w:r>
            <w:r w:rsidRPr="0098671F">
              <w:rPr>
                <w:rFonts w:ascii="Times New Roman" w:hAnsi="Times New Roman" w:cs="Times New Roman"/>
                <w:bCs/>
                <w:sz w:val="24"/>
                <w:szCs w:val="24"/>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размер земельного участка дошкольных образовательных организаций (общего типа, специализированного типа, </w:t>
            </w:r>
            <w:proofErr w:type="gramStart"/>
            <w:r w:rsidRPr="0098671F">
              <w:rPr>
                <w:rFonts w:ascii="Times New Roman" w:hAnsi="Times New Roman" w:cs="Times New Roman"/>
                <w:sz w:val="24"/>
                <w:szCs w:val="24"/>
              </w:rPr>
              <w:t>оздоровительные</w:t>
            </w:r>
            <w:proofErr w:type="gramEnd"/>
            <w:r w:rsidRPr="0098671F">
              <w:rPr>
                <w:rFonts w:ascii="Times New Roman" w:hAnsi="Times New Roman" w:cs="Times New Roman"/>
                <w:sz w:val="24"/>
                <w:szCs w:val="24"/>
              </w:rPr>
              <w:t>)</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общеобразовательными организациями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общеобразовательных организаций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общеобразовательных организаций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минимально допустимого уровня обеспеченности школами-интернатами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школ-интернатов</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школ-интернатов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кочевыми школами для коренных малочисленных народов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кочевых школ для коренных малочисленных народов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кочевых школ для коренных малочисленных народов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крытыми бассейнами для дошкольников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жителей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крытых бассейнов для дошкольников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крытых бассейнов для дошкольников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жителей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помещений для организации досуга, занятий с детьми, физкультурно-оздоровительных занятий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межшкольными учебно-производственными комбинатами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межшкольных учебно-производственных комбинатов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6"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образовательными организациями дополнительного образования детей: </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дворец (дом) творчества школьников</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станция юных техников</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станция юных натуралистов</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станция юных туристов</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детско-юношеская спортивная школа</w:t>
            </w:r>
          </w:p>
          <w:p w:rsidR="000D43A6" w:rsidRPr="0098671F" w:rsidRDefault="000D43A6" w:rsidP="00263767">
            <w:pPr>
              <w:suppressAutoHyphens/>
              <w:autoSpaceDE w:val="0"/>
              <w:autoSpaceDN w:val="0"/>
              <w:adjustRightInd w:val="0"/>
              <w:ind w:left="136"/>
              <w:rPr>
                <w:rFonts w:ascii="Times New Roman" w:hAnsi="Times New Roman" w:cs="Times New Roman"/>
                <w:sz w:val="24"/>
                <w:szCs w:val="24"/>
              </w:rPr>
            </w:pPr>
            <w:r w:rsidRPr="0098671F">
              <w:rPr>
                <w:rFonts w:ascii="Times New Roman" w:hAnsi="Times New Roman" w:cs="Times New Roman"/>
                <w:sz w:val="24"/>
                <w:szCs w:val="24"/>
              </w:rPr>
              <w:t>- детские школы искусств (музыкальная, художественная, хореографическая)</w:t>
            </w:r>
          </w:p>
        </w:tc>
        <w:tc>
          <w:tcPr>
            <w:tcW w:w="1856" w:type="dxa"/>
            <w:vAlign w:val="center"/>
          </w:tcPr>
          <w:p w:rsidR="000D43A6" w:rsidRPr="0098671F" w:rsidRDefault="000D43A6" w:rsidP="00263767">
            <w:pPr>
              <w:jc w:val="center"/>
              <w:rPr>
                <w:rFonts w:ascii="Times New Roman" w:hAnsi="Times New Roman" w:cs="Times New Roman"/>
                <w:sz w:val="24"/>
                <w:szCs w:val="24"/>
              </w:rPr>
            </w:pPr>
            <w:r w:rsidRPr="0098671F">
              <w:rPr>
                <w:rFonts w:ascii="Times New Roman" w:hAnsi="Times New Roman" w:cs="Times New Roman"/>
                <w:sz w:val="24"/>
                <w:szCs w:val="24"/>
              </w:rPr>
              <w:t>% от общего числа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t>- дворец (Дом) творчества школьников</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t>- станция юных техников</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lastRenderedPageBreak/>
              <w:t>- станция юных натуралистов</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t>- станция юных туристов</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t>- детско-юношеская спортивная школа</w:t>
            </w:r>
          </w:p>
          <w:p w:rsidR="000D43A6" w:rsidRPr="0098671F" w:rsidRDefault="000D43A6" w:rsidP="00263767">
            <w:pPr>
              <w:suppressAutoHyphens/>
              <w:autoSpaceDE w:val="0"/>
              <w:autoSpaceDN w:val="0"/>
              <w:adjustRightInd w:val="0"/>
              <w:ind w:left="276" w:hanging="142"/>
              <w:rPr>
                <w:rFonts w:ascii="Times New Roman" w:hAnsi="Times New Roman" w:cs="Times New Roman"/>
                <w:sz w:val="24"/>
                <w:szCs w:val="24"/>
              </w:rPr>
            </w:pPr>
            <w:r w:rsidRPr="0098671F">
              <w:rPr>
                <w:rFonts w:ascii="Times New Roman" w:hAnsi="Times New Roman" w:cs="Times New Roman"/>
                <w:sz w:val="24"/>
                <w:szCs w:val="24"/>
              </w:rPr>
              <w:t>- детские школы искусств (музыкальная, художественная, хореографическая)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lastRenderedPageBreak/>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размер земельного участка образовательных организаций дополнительного образования детей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before="40" w:after="40"/>
              <w:rPr>
                <w:rFonts w:ascii="Times New Roman" w:hAnsi="Times New Roman" w:cs="Times New Roman"/>
                <w:i/>
                <w:sz w:val="24"/>
                <w:szCs w:val="24"/>
              </w:rPr>
            </w:pPr>
            <w:r w:rsidRPr="0098671F">
              <w:rPr>
                <w:rFonts w:ascii="Times New Roman" w:hAnsi="Times New Roman" w:cs="Times New Roman"/>
                <w:i/>
                <w:sz w:val="24"/>
                <w:szCs w:val="24"/>
              </w:rPr>
              <w:t>Объекты здравоохранения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rPr>
                <w:rFonts w:ascii="Times New Roman" w:hAnsi="Times New Roman" w:cs="Times New Roman"/>
                <w:sz w:val="24"/>
                <w:szCs w:val="24"/>
              </w:rPr>
            </w:pPr>
            <w:r w:rsidRPr="0098671F">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spacing w:line="242"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поселений)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коек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spacing w:line="242"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autoSpaceDE w:val="0"/>
              <w:autoSpaceDN w:val="0"/>
              <w:adjustRightInd w:val="0"/>
              <w:spacing w:line="242"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размер земельного участка стационаров для взрослых и детей со вспомогательными зданиями и сооружениями (участковая больница, обслуживающая комплекс сельского поселения)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/койку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vertAlign w:val="superscript"/>
              </w:rPr>
            </w:pPr>
            <w:r w:rsidRPr="0098671F">
              <w:rPr>
                <w:rFonts w:ascii="Times New Roman" w:hAnsi="Times New Roman" w:cs="Times New Roman"/>
                <w:sz w:val="24"/>
                <w:szCs w:val="24"/>
              </w:rPr>
              <w:lastRenderedPageBreak/>
              <w:t>- расчетные показатели минимально допустимого уровня обеспеченности сельскими врачебными амбулаториями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посещений в смену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сельских врачебных амбулаторий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сельских врачебных амбулаторий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189"/>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фельдшерскими или фельдшерско-акушерскими пунктами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посещений в смену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фельдшерских или фельдшерско-акушерских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выдвижными пунктами скорой медицинской помощи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 xml:space="preserve">автомобиль на 5000 чел. </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выдвижных пунктов скорой медицинской помощи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выдвижных пунктов скорой медицинской помощи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1 автомобиль</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минимально допустимого уровня обеспеченности посадочными площадками для санитарной авиации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объект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посадочных площадок для санитарной авиации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посадочных площадок для санитарной авиации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аптеками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объект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аптек</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аптек</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молочными кухнями</w:t>
            </w:r>
          </w:p>
        </w:tc>
        <w:tc>
          <w:tcPr>
            <w:tcW w:w="1856" w:type="dxa"/>
            <w:vAlign w:val="center"/>
          </w:tcPr>
          <w:p w:rsidR="000D43A6" w:rsidRPr="0098671F" w:rsidRDefault="000D43A6" w:rsidP="00263767">
            <w:pPr>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порций в сутки / ребенка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молочных кухонь</w:t>
            </w:r>
          </w:p>
        </w:tc>
        <w:tc>
          <w:tcPr>
            <w:tcW w:w="1856" w:type="dxa"/>
            <w:vAlign w:val="center"/>
          </w:tcPr>
          <w:p w:rsidR="000D43A6" w:rsidRPr="0098671F" w:rsidRDefault="000D43A6" w:rsidP="00263767">
            <w:pPr>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молочных кухонь</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pacing w:val="-4"/>
                <w:sz w:val="24"/>
                <w:szCs w:val="24"/>
              </w:rPr>
            </w:pPr>
            <w:proofErr w:type="gramStart"/>
            <w:r w:rsidRPr="0098671F">
              <w:rPr>
                <w:rFonts w:ascii="Times New Roman" w:hAnsi="Times New Roman" w:cs="Times New Roman"/>
                <w:spacing w:val="-4"/>
                <w:sz w:val="24"/>
                <w:szCs w:val="24"/>
              </w:rPr>
              <w:t>га</w:t>
            </w:r>
            <w:proofErr w:type="gramEnd"/>
            <w:r w:rsidRPr="0098671F">
              <w:rPr>
                <w:rFonts w:ascii="Times New Roman" w:hAnsi="Times New Roman" w:cs="Times New Roman"/>
                <w:spacing w:val="-4"/>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раздаточными пунктами молочных кухонь</w:t>
            </w:r>
          </w:p>
        </w:tc>
        <w:tc>
          <w:tcPr>
            <w:tcW w:w="1856" w:type="dxa"/>
            <w:vAlign w:val="center"/>
          </w:tcPr>
          <w:p w:rsidR="000D43A6" w:rsidRPr="0098671F" w:rsidRDefault="000D43A6" w:rsidP="00263767">
            <w:pPr>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общей площади/ 1 ребенка (до года)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раздаточных пунктов молочных кухонь</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раздаточных пунктов молочных кухонь</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pacing w:val="-4"/>
                <w:sz w:val="24"/>
                <w:szCs w:val="24"/>
              </w:rPr>
            </w:pPr>
            <w:proofErr w:type="gramStart"/>
            <w:r w:rsidRPr="0098671F">
              <w:rPr>
                <w:rFonts w:ascii="Times New Roman" w:hAnsi="Times New Roman" w:cs="Times New Roman"/>
                <w:spacing w:val="-4"/>
                <w:sz w:val="24"/>
                <w:szCs w:val="24"/>
              </w:rPr>
              <w:t>га</w:t>
            </w:r>
            <w:proofErr w:type="gramEnd"/>
            <w:r w:rsidRPr="0098671F">
              <w:rPr>
                <w:rFonts w:ascii="Times New Roman" w:hAnsi="Times New Roman" w:cs="Times New Roman"/>
                <w:spacing w:val="-4"/>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дачами дошкольных организаций</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дач дошкольных организаций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дач дошкольных организаций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детскими лагерями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жителей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детских лагерей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детских лагерей</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оздоровительными лагерями для старшеклассников</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оздоровительных лагерей для старшеклассников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оздоровительных лагерей для старшеклассников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минимально допустимого уровня обеспеченности молодежными лагерями</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молодежных лагерей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line="239" w:lineRule="auto"/>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молодежных лагерей</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autoSpaceDE w:val="0"/>
              <w:autoSpaceDN w:val="0"/>
              <w:adjustRightInd w:val="0"/>
              <w:spacing w:before="40" w:after="40"/>
              <w:rPr>
                <w:rFonts w:ascii="Times New Roman" w:hAnsi="Times New Roman" w:cs="Times New Roman"/>
                <w:i/>
                <w:sz w:val="24"/>
                <w:szCs w:val="24"/>
              </w:rPr>
            </w:pPr>
            <w:r w:rsidRPr="0098671F">
              <w:rPr>
                <w:rFonts w:ascii="Times New Roman" w:hAnsi="Times New Roman" w:cs="Times New Roman"/>
                <w:i/>
                <w:sz w:val="24"/>
                <w:szCs w:val="24"/>
              </w:rPr>
              <w:t>Объекты культуры и искусства</w:t>
            </w:r>
          </w:p>
        </w:tc>
        <w:tc>
          <w:tcPr>
            <w:tcW w:w="1856" w:type="dxa"/>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w:t>
            </w:r>
            <w:r w:rsidRPr="0098671F">
              <w:rPr>
                <w:rFonts w:ascii="Times New Roman" w:hAnsi="Times New Roman" w:cs="Times New Roman"/>
                <w:bCs/>
                <w:sz w:val="24"/>
                <w:szCs w:val="24"/>
              </w:rPr>
              <w:t>минимально допустимого уровня обеспеченности помещениями для культурно-массовой работы, досуга и любительской деятельности</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м</w:t>
            </w:r>
            <w:proofErr w:type="gramStart"/>
            <w:r w:rsidRPr="0098671F">
              <w:rPr>
                <w:rFonts w:ascii="Times New Roman" w:hAnsi="Times New Roman" w:cs="Times New Roman"/>
                <w:spacing w:val="-2"/>
                <w:sz w:val="24"/>
                <w:szCs w:val="24"/>
                <w:vertAlign w:val="superscript"/>
              </w:rPr>
              <w:t>2</w:t>
            </w:r>
            <w:proofErr w:type="gramEnd"/>
            <w:r w:rsidRPr="0098671F">
              <w:rPr>
                <w:rFonts w:ascii="Times New Roman" w:hAnsi="Times New Roman" w:cs="Times New Roman"/>
                <w:spacing w:val="-2"/>
                <w:sz w:val="24"/>
                <w:szCs w:val="24"/>
              </w:rPr>
              <w:t xml:space="preserve"> общей площади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помещений для культурно-массовой работы, досуга и любительской деятельности</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roofErr w:type="gramStart"/>
            <w:r w:rsidRPr="0098671F">
              <w:rPr>
                <w:rFonts w:ascii="Times New Roman" w:hAnsi="Times New Roman" w:cs="Times New Roman"/>
                <w:spacing w:val="-2"/>
                <w:sz w:val="24"/>
                <w:szCs w:val="24"/>
              </w:rPr>
              <w:t>га</w:t>
            </w:r>
            <w:proofErr w:type="gramEnd"/>
            <w:r w:rsidRPr="0098671F">
              <w:rPr>
                <w:rFonts w:ascii="Times New Roman" w:hAnsi="Times New Roman" w:cs="Times New Roman"/>
                <w:spacing w:val="-2"/>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w:t>
            </w:r>
            <w:r w:rsidRPr="0098671F">
              <w:rPr>
                <w:rFonts w:ascii="Times New Roman" w:hAnsi="Times New Roman" w:cs="Times New Roman"/>
                <w:bCs/>
                <w:sz w:val="24"/>
                <w:szCs w:val="24"/>
              </w:rPr>
              <w:t xml:space="preserve">минимально допустимого уровня обеспеченности культурно-досуговыми учреждениями клубного типа </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зрительских мест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культурно-досуговых учреждений </w:t>
            </w:r>
            <w:r w:rsidRPr="0098671F">
              <w:rPr>
                <w:rFonts w:ascii="Times New Roman" w:hAnsi="Times New Roman" w:cs="Times New Roman"/>
                <w:sz w:val="24"/>
                <w:szCs w:val="24"/>
              </w:rPr>
              <w:lastRenderedPageBreak/>
              <w:t>клубного типа</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lastRenderedPageBreak/>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sz w:val="24"/>
                <w:szCs w:val="24"/>
              </w:rPr>
            </w:pPr>
            <w:r w:rsidRPr="0098671F">
              <w:rPr>
                <w:rFonts w:ascii="Times New Roman" w:hAnsi="Times New Roman" w:cs="Times New Roman"/>
                <w:sz w:val="24"/>
                <w:szCs w:val="24"/>
              </w:rPr>
              <w:lastRenderedPageBreak/>
              <w:t>- размер земельного участка культурно-досуговых учреждений клубного типа</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roofErr w:type="gramStart"/>
            <w:r w:rsidRPr="0098671F">
              <w:rPr>
                <w:rFonts w:ascii="Times New Roman" w:hAnsi="Times New Roman" w:cs="Times New Roman"/>
                <w:spacing w:val="-2"/>
                <w:sz w:val="24"/>
                <w:szCs w:val="24"/>
              </w:rPr>
              <w:t>га</w:t>
            </w:r>
            <w:proofErr w:type="gramEnd"/>
            <w:r w:rsidRPr="0098671F">
              <w:rPr>
                <w:rFonts w:ascii="Times New Roman" w:hAnsi="Times New Roman" w:cs="Times New Roman"/>
                <w:spacing w:val="-2"/>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общедоступными универсальными библиотеками </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объект / поселение</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suppressAutoHyphens/>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общедоступных универсальных библиотек</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roofErr w:type="gramStart"/>
            <w:r w:rsidRPr="0098671F">
              <w:rPr>
                <w:rFonts w:ascii="Times New Roman" w:hAnsi="Times New Roman" w:cs="Times New Roman"/>
                <w:spacing w:val="-2"/>
                <w:sz w:val="24"/>
                <w:szCs w:val="24"/>
              </w:rPr>
              <w:t>га</w:t>
            </w:r>
            <w:proofErr w:type="gramEnd"/>
            <w:r w:rsidRPr="0098671F">
              <w:rPr>
                <w:rFonts w:ascii="Times New Roman" w:hAnsi="Times New Roman" w:cs="Times New Roman"/>
                <w:spacing w:val="-2"/>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детскими библиотеками</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объект / 1 000 детей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детских библиотек</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детских библиотек</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roofErr w:type="gramStart"/>
            <w:r w:rsidRPr="0098671F">
              <w:rPr>
                <w:rFonts w:ascii="Times New Roman" w:hAnsi="Times New Roman" w:cs="Times New Roman"/>
                <w:spacing w:val="-2"/>
                <w:sz w:val="24"/>
                <w:szCs w:val="24"/>
              </w:rPr>
              <w:t>га</w:t>
            </w:r>
            <w:proofErr w:type="gramEnd"/>
            <w:r w:rsidRPr="0098671F">
              <w:rPr>
                <w:rFonts w:ascii="Times New Roman" w:hAnsi="Times New Roman" w:cs="Times New Roman"/>
                <w:spacing w:val="-2"/>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объект / поселение</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w:t>
            </w:r>
            <w:r w:rsidRPr="0098671F">
              <w:rPr>
                <w:rFonts w:ascii="Times New Roman" w:hAnsi="Times New Roman" w:cs="Times New Roman"/>
                <w:sz w:val="24"/>
                <w:szCs w:val="24"/>
              </w:rPr>
              <w:lastRenderedPageBreak/>
              <w:t>комплексов</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lastRenderedPageBreak/>
              <w:t>мин</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sz w:val="24"/>
                <w:szCs w:val="24"/>
              </w:rPr>
            </w:pPr>
            <w:r w:rsidRPr="0098671F">
              <w:rPr>
                <w:rFonts w:ascii="Times New Roman" w:hAnsi="Times New Roman" w:cs="Times New Roman"/>
                <w:sz w:val="24"/>
                <w:szCs w:val="24"/>
              </w:rPr>
              <w:lastRenderedPageBreak/>
              <w:t>- размер земельного участка музеев, выставочных залов, театров, кинотеатров, культурно-развлекательных киноконцертных комплексов</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roofErr w:type="gramStart"/>
            <w:r w:rsidRPr="0098671F">
              <w:rPr>
                <w:rFonts w:ascii="Times New Roman" w:hAnsi="Times New Roman" w:cs="Times New Roman"/>
                <w:spacing w:val="-2"/>
                <w:sz w:val="24"/>
                <w:szCs w:val="24"/>
              </w:rPr>
              <w:t>га</w:t>
            </w:r>
            <w:proofErr w:type="gramEnd"/>
            <w:r w:rsidRPr="0098671F">
              <w:rPr>
                <w:rFonts w:ascii="Times New Roman" w:hAnsi="Times New Roman" w:cs="Times New Roman"/>
                <w:spacing w:val="-2"/>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парками культуры и отдыха</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r w:rsidRPr="0098671F">
              <w:rPr>
                <w:rFonts w:ascii="Times New Roman" w:hAnsi="Times New Roman" w:cs="Times New Roman"/>
                <w:spacing w:val="-2"/>
                <w:sz w:val="24"/>
                <w:szCs w:val="24"/>
              </w:rPr>
              <w:t>объект / поселение</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парков культуры и отдыха</w:t>
            </w:r>
          </w:p>
        </w:tc>
        <w:tc>
          <w:tcPr>
            <w:tcW w:w="1856" w:type="dxa"/>
            <w:vAlign w:val="center"/>
          </w:tcPr>
          <w:p w:rsidR="000D43A6" w:rsidRPr="0098671F" w:rsidRDefault="000D43A6" w:rsidP="00263767">
            <w:pPr>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парков культуры и отдыха</w:t>
            </w:r>
          </w:p>
        </w:tc>
        <w:tc>
          <w:tcPr>
            <w:tcW w:w="1856" w:type="dxa"/>
            <w:vAlign w:val="center"/>
          </w:tcPr>
          <w:p w:rsidR="000D43A6" w:rsidRPr="0098671F" w:rsidRDefault="000D43A6" w:rsidP="00263767">
            <w:pPr>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0" w:after="40"/>
              <w:rPr>
                <w:rFonts w:ascii="Times New Roman" w:hAnsi="Times New Roman" w:cs="Times New Roman"/>
                <w:bCs/>
                <w:i/>
                <w:sz w:val="24"/>
                <w:szCs w:val="24"/>
              </w:rPr>
            </w:pPr>
            <w:r w:rsidRPr="0098671F">
              <w:rPr>
                <w:rFonts w:ascii="Times New Roman" w:hAnsi="Times New Roman" w:cs="Times New Roman"/>
                <w:bCs/>
                <w:i/>
                <w:sz w:val="24"/>
                <w:szCs w:val="24"/>
              </w:rPr>
              <w:t>Объекты, необходимые для обеспечения населения услугами связи, общественного питания, торговли и бытового обслуживания</w:t>
            </w:r>
          </w:p>
        </w:tc>
        <w:tc>
          <w:tcPr>
            <w:tcW w:w="1856" w:type="dxa"/>
            <w:vAlign w:val="center"/>
          </w:tcPr>
          <w:p w:rsidR="000D43A6" w:rsidRPr="0098671F" w:rsidRDefault="000D43A6" w:rsidP="00263767">
            <w:pPr>
              <w:ind w:left="-57" w:right="-57"/>
              <w:jc w:val="center"/>
              <w:rPr>
                <w:rFonts w:ascii="Times New Roman" w:hAnsi="Times New Roman" w:cs="Times New Roman"/>
                <w:spacing w:val="-2"/>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pacing w:after="20"/>
              <w:rPr>
                <w:rFonts w:ascii="Times New Roman" w:hAnsi="Times New Roman" w:cs="Times New Roman"/>
                <w:sz w:val="24"/>
                <w:szCs w:val="24"/>
              </w:rPr>
            </w:pPr>
            <w:r w:rsidRPr="0098671F">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отделениями почтовой связи</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объект / тыс.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отделений почтовой связи</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км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отделений почтовой связи</w:t>
            </w:r>
          </w:p>
        </w:tc>
        <w:tc>
          <w:tcPr>
            <w:tcW w:w="1856" w:type="dxa"/>
            <w:vAlign w:val="center"/>
          </w:tcPr>
          <w:p w:rsidR="000D43A6" w:rsidRPr="0098671F" w:rsidRDefault="000D43A6" w:rsidP="00263767">
            <w:pPr>
              <w:pStyle w:val="afffffff7"/>
              <w:suppressAutoHyphens/>
              <w:spacing w:line="240" w:lineRule="auto"/>
              <w:ind w:firstLine="0"/>
              <w:jc w:val="center"/>
              <w:rPr>
                <w:bCs/>
              </w:rPr>
            </w:pPr>
            <w:proofErr w:type="gramStart"/>
            <w:r w:rsidRPr="0098671F">
              <w:rPr>
                <w:bCs/>
              </w:rPr>
              <w:t>га</w:t>
            </w:r>
            <w:proofErr w:type="gramEnd"/>
            <w:r w:rsidRPr="0098671F">
              <w:rPr>
                <w:bCs/>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14" w:after="14"/>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телефонной сетью общего пользования</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 xml:space="preserve">абонентская точка / </w:t>
            </w:r>
            <w:r w:rsidRPr="0098671F">
              <w:rPr>
                <w:bCs/>
              </w:rPr>
              <w:lastRenderedPageBreak/>
              <w:t>квартира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lastRenderedPageBreak/>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телефонной сети общего пользования</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сетью радиовещания и радиотрансляции</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радиоточка / квартира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сети радиовещания и радиотрансляции</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сетью приема телевизионных программ</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точка доступа / квартиру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сети приема телевизионных программ</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w:t>
            </w:r>
          </w:p>
        </w:tc>
        <w:tc>
          <w:tcPr>
            <w:tcW w:w="5038" w:type="dxa"/>
            <w:gridSpan w:val="2"/>
            <w:vAlign w:val="center"/>
          </w:tcPr>
          <w:p w:rsidR="000D43A6" w:rsidRPr="0098671F" w:rsidRDefault="000D43A6" w:rsidP="00263767">
            <w:pPr>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системами оповещения РСЧС</w:t>
            </w:r>
          </w:p>
        </w:tc>
        <w:tc>
          <w:tcPr>
            <w:tcW w:w="1856" w:type="dxa"/>
            <w:vAlign w:val="center"/>
          </w:tcPr>
          <w:p w:rsidR="000D43A6" w:rsidRPr="0098671F" w:rsidRDefault="000D43A6" w:rsidP="00263767">
            <w:pPr>
              <w:pStyle w:val="afffffff7"/>
              <w:spacing w:line="240" w:lineRule="auto"/>
              <w:ind w:firstLine="0"/>
              <w:jc w:val="center"/>
              <w:rPr>
                <w:bCs/>
              </w:rPr>
            </w:pPr>
            <w:r w:rsidRPr="0098671F">
              <w:rPr>
                <w:bCs/>
              </w:rPr>
              <w:t>громкоговоритель</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ind w:left="134" w:right="-57"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 xml:space="preserve">расчетные показатели </w:t>
            </w:r>
            <w:r w:rsidRPr="0098671F">
              <w:rPr>
                <w:rFonts w:ascii="Times New Roman" w:hAnsi="Times New Roman" w:cs="Times New Roman"/>
                <w:bCs/>
                <w:sz w:val="24"/>
                <w:szCs w:val="24"/>
              </w:rPr>
              <w:t>максимально допустимого уровня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систем оповещения РСЧС</w:t>
            </w:r>
          </w:p>
        </w:tc>
        <w:tc>
          <w:tcPr>
            <w:tcW w:w="1856" w:type="dxa"/>
            <w:vAlign w:val="center"/>
          </w:tcPr>
          <w:p w:rsidR="000D43A6" w:rsidRPr="0098671F" w:rsidRDefault="000D43A6" w:rsidP="00263767">
            <w:pPr>
              <w:pStyle w:val="afffffff7"/>
              <w:suppressAutoHyphens/>
              <w:spacing w:line="240" w:lineRule="auto"/>
              <w:ind w:firstLine="0"/>
              <w:jc w:val="center"/>
              <w:rPr>
                <w:bCs/>
              </w:rPr>
            </w:pPr>
            <w:r w:rsidRPr="0098671F">
              <w:rPr>
                <w:bCs/>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АТС</w:t>
            </w:r>
          </w:p>
        </w:tc>
        <w:tc>
          <w:tcPr>
            <w:tcW w:w="1856" w:type="dxa"/>
            <w:vAlign w:val="center"/>
          </w:tcPr>
          <w:p w:rsidR="000D43A6" w:rsidRPr="0098671F" w:rsidRDefault="000D43A6" w:rsidP="00263767">
            <w:pPr>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объект / тыс. абонентских номеров</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АТС</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right="-28"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АТС</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sz w:val="24"/>
                <w:szCs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объектами общественного питания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жителей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объектов общественного питания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объектов общественного питания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100 мест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sz w:val="24"/>
                <w:szCs w:val="24"/>
              </w:rPr>
            </w:pPr>
            <w:r w:rsidRPr="0098671F">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856" w:type="dxa"/>
            <w:vAlign w:val="center"/>
          </w:tcPr>
          <w:p w:rsidR="000D43A6" w:rsidRPr="0098671F" w:rsidRDefault="000D43A6" w:rsidP="00263767">
            <w:pPr>
              <w:suppressAutoHyphens/>
              <w:autoSpaceDE w:val="0"/>
              <w:autoSpaceDN w:val="0"/>
              <w:adjustRightInd w:val="0"/>
              <w:spacing w:after="2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6" w:type="dxa"/>
            <w:vAlign w:val="center"/>
          </w:tcPr>
          <w:p w:rsidR="000D43A6" w:rsidRPr="0098671F" w:rsidRDefault="000D43A6" w:rsidP="00263767">
            <w:pPr>
              <w:suppressAutoHyphens/>
              <w:autoSpaceDE w:val="0"/>
              <w:autoSpaceDN w:val="0"/>
              <w:adjustRightInd w:val="0"/>
              <w:spacing w:after="2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vertAlign w:val="superscript"/>
              </w:rPr>
              <w:t xml:space="preserve"> </w:t>
            </w:r>
            <w:r w:rsidRPr="0098671F">
              <w:rPr>
                <w:rFonts w:ascii="Times New Roman" w:hAnsi="Times New Roman" w:cs="Times New Roman"/>
                <w:sz w:val="24"/>
                <w:szCs w:val="24"/>
              </w:rPr>
              <w:t>торговой площади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торговых объектов (продовольственных и непродовольственных товаров)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bCs/>
                <w:spacing w:val="-2"/>
                <w:sz w:val="24"/>
                <w:szCs w:val="24"/>
              </w:rPr>
              <w:t xml:space="preserve">га / </w:t>
            </w:r>
            <w:smartTag w:uri="urn:schemas-microsoft-com:office:smarttags" w:element="metricconverter">
              <w:smartTagPr>
                <w:attr w:name="ProductID" w:val="100 м2"/>
              </w:smartTagPr>
              <w:r w:rsidRPr="0098671F">
                <w:rPr>
                  <w:rFonts w:ascii="Times New Roman" w:hAnsi="Times New Roman" w:cs="Times New Roman"/>
                  <w:bCs/>
                  <w:spacing w:val="-2"/>
                  <w:sz w:val="24"/>
                  <w:szCs w:val="24"/>
                </w:rPr>
                <w:t>100 м</w:t>
              </w:r>
              <w:proofErr w:type="gramStart"/>
              <w:r w:rsidRPr="0098671F">
                <w:rPr>
                  <w:rFonts w:ascii="Times New Roman" w:hAnsi="Times New Roman" w:cs="Times New Roman"/>
                  <w:bCs/>
                  <w:spacing w:val="-2"/>
                  <w:sz w:val="24"/>
                  <w:szCs w:val="24"/>
                  <w:vertAlign w:val="superscript"/>
                </w:rPr>
                <w:t>2</w:t>
              </w:r>
            </w:smartTag>
            <w:proofErr w:type="gramEnd"/>
            <w:r w:rsidRPr="0098671F">
              <w:rPr>
                <w:rFonts w:ascii="Times New Roman" w:hAnsi="Times New Roman" w:cs="Times New Roman"/>
                <w:bCs/>
                <w:spacing w:val="-2"/>
                <w:sz w:val="24"/>
                <w:szCs w:val="24"/>
              </w:rPr>
              <w:t xml:space="preserve"> торговой площади</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sz w:val="24"/>
                <w:szCs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объектами бытового обслуживания населения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мест / 1000 жителей</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объектов бытового обслуживания населения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объектов бытового обслуживания населения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10 рабочих мест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прачечными (прачечные самообслуживания, фабрики-прачечные)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кг</w:t>
            </w:r>
            <w:proofErr w:type="gramEnd"/>
            <w:r w:rsidRPr="0098671F">
              <w:rPr>
                <w:rFonts w:ascii="Times New Roman" w:hAnsi="Times New Roman" w:cs="Times New Roman"/>
                <w:sz w:val="24"/>
                <w:szCs w:val="24"/>
              </w:rPr>
              <w:t xml:space="preserve"> / смену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прачечных (прачечные самообслуживания, фабрики-прачечные)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объектами по химчистке (химчистки самообслуживания, фабрики-химчистки)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кг</w:t>
            </w:r>
            <w:proofErr w:type="gramEnd"/>
            <w:r w:rsidRPr="0098671F">
              <w:rPr>
                <w:rFonts w:ascii="Times New Roman" w:hAnsi="Times New Roman" w:cs="Times New Roman"/>
                <w:sz w:val="24"/>
                <w:szCs w:val="24"/>
              </w:rPr>
              <w:t xml:space="preserve"> / смену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объектов по химчистк</w:t>
            </w:r>
            <w:proofErr w:type="gramStart"/>
            <w:r w:rsidRPr="0098671F">
              <w:rPr>
                <w:rFonts w:ascii="Times New Roman" w:hAnsi="Times New Roman" w:cs="Times New Roman"/>
                <w:sz w:val="24"/>
                <w:szCs w:val="24"/>
              </w:rPr>
              <w:t>е(</w:t>
            </w:r>
            <w:proofErr w:type="gramEnd"/>
            <w:r w:rsidRPr="0098671F">
              <w:rPr>
                <w:rFonts w:ascii="Times New Roman" w:hAnsi="Times New Roman" w:cs="Times New Roman"/>
                <w:sz w:val="24"/>
                <w:szCs w:val="24"/>
              </w:rPr>
              <w:t>химчистки само-обслуживания, фабрики-химчистки)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36" w:right="-57" w:hanging="142"/>
              <w:rPr>
                <w:rFonts w:ascii="Times New Roman" w:hAnsi="Times New Roman" w:cs="Times New Roman"/>
                <w:sz w:val="24"/>
                <w:szCs w:val="24"/>
              </w:rPr>
            </w:pPr>
            <w:r w:rsidRPr="0098671F">
              <w:rPr>
                <w:rFonts w:ascii="Times New Roman" w:hAnsi="Times New Roman" w:cs="Times New Roman"/>
                <w:spacing w:val="-2"/>
                <w:sz w:val="24"/>
                <w:szCs w:val="24"/>
              </w:rPr>
              <w:t>- расчетные показатели минимально допустимого уровня</w:t>
            </w:r>
            <w:r w:rsidRPr="0098671F">
              <w:rPr>
                <w:rFonts w:ascii="Times New Roman" w:hAnsi="Times New Roman" w:cs="Times New Roman"/>
                <w:sz w:val="24"/>
                <w:szCs w:val="24"/>
              </w:rPr>
              <w:t xml:space="preserve"> обеспеченности банно-оздоровительными комплексами, банями, саунами</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 xml:space="preserve">помывочных </w:t>
            </w:r>
          </w:p>
          <w:p w:rsidR="000D43A6" w:rsidRPr="0098671F" w:rsidRDefault="000D43A6" w:rsidP="00263767">
            <w:pPr>
              <w:suppressAutoHyphens/>
              <w:autoSpaceDE w:val="0"/>
              <w:autoSpaceDN w:val="0"/>
              <w:adjustRightInd w:val="0"/>
              <w:ind w:left="-57" w:right="-57"/>
              <w:jc w:val="center"/>
              <w:rPr>
                <w:rFonts w:ascii="Times New Roman" w:hAnsi="Times New Roman" w:cs="Times New Roman"/>
                <w:spacing w:val="-2"/>
                <w:sz w:val="24"/>
                <w:szCs w:val="24"/>
              </w:rPr>
            </w:pPr>
            <w:r w:rsidRPr="0098671F">
              <w:rPr>
                <w:rFonts w:ascii="Times New Roman" w:hAnsi="Times New Roman" w:cs="Times New Roman"/>
                <w:sz w:val="24"/>
                <w:szCs w:val="24"/>
              </w:rPr>
              <w:t>мест / 1000</w:t>
            </w:r>
            <w:r w:rsidRPr="0098671F">
              <w:rPr>
                <w:rFonts w:ascii="Times New Roman" w:hAnsi="Times New Roman" w:cs="Times New Roman"/>
                <w:spacing w:val="-2"/>
                <w:sz w:val="24"/>
                <w:szCs w:val="24"/>
              </w:rPr>
              <w:t xml:space="preserve">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банно-оздоровительных комплексов, бань, саун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банно-оздоровительных комплексов, бань, саун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Cs/>
                <w:i/>
                <w:sz w:val="24"/>
                <w:szCs w:val="24"/>
              </w:rPr>
            </w:pPr>
            <w:bookmarkStart w:id="2" w:name="закл"/>
            <w:bookmarkEnd w:id="2"/>
            <w:r w:rsidRPr="0098671F">
              <w:rPr>
                <w:rFonts w:ascii="Times New Roman" w:hAnsi="Times New Roman" w:cs="Times New Roman"/>
                <w:bCs/>
                <w:i/>
                <w:sz w:val="24"/>
                <w:szCs w:val="24"/>
              </w:rPr>
              <w:t>Объекты обслуживания регионального значения, расположенные на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нормируются</w:t>
            </w:r>
          </w:p>
        </w:tc>
      </w:tr>
      <w:tr w:rsidR="000D43A6" w:rsidRPr="0098671F" w:rsidTr="00263767">
        <w:trPr>
          <w:trHeight w:val="77"/>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зон специального назначения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
                <w:bCs/>
                <w:i/>
                <w:sz w:val="24"/>
                <w:szCs w:val="24"/>
              </w:rPr>
            </w:pPr>
            <w:r w:rsidRPr="0098671F">
              <w:rPr>
                <w:rFonts w:ascii="Times New Roman" w:hAnsi="Times New Roman" w:cs="Times New Roman"/>
                <w:b/>
                <w:bCs/>
                <w:i/>
                <w:sz w:val="24"/>
                <w:szCs w:val="24"/>
              </w:rPr>
              <w:t>Объекты, необходимые для организации ритуальных услуг, места захоронения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bCs/>
                <w:sz w:val="24"/>
                <w:szCs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бюро похоронного обслуживания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объект / поселение</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бюро похоронного обслуживания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кладбищами традиционного захоронения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кладбищ традиционного захоронения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sz w:val="24"/>
                <w:szCs w:val="24"/>
              </w:rPr>
            </w:pPr>
            <w:r w:rsidRPr="0098671F">
              <w:rPr>
                <w:rFonts w:ascii="Times New Roman" w:hAnsi="Times New Roman" w:cs="Times New Roman"/>
                <w:sz w:val="24"/>
                <w:szCs w:val="24"/>
              </w:rPr>
              <w:t>Нормативы градостроительного проектирования размещения мест захоронения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7.2.2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0" w:after="40"/>
              <w:rPr>
                <w:rFonts w:ascii="Times New Roman" w:hAnsi="Times New Roman" w:cs="Times New Roman"/>
                <w:b/>
                <w:i/>
                <w:sz w:val="24"/>
                <w:szCs w:val="24"/>
              </w:rPr>
            </w:pPr>
            <w:r w:rsidRPr="0098671F">
              <w:rPr>
                <w:rFonts w:ascii="Times New Roman" w:hAnsi="Times New Roman" w:cs="Times New Roman"/>
                <w:b/>
                <w:i/>
                <w:sz w:val="24"/>
                <w:szCs w:val="24"/>
              </w:rPr>
              <w:t>Объекты, необходимые для размещения твердых коммунальных отходов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98671F">
              <w:rPr>
                <w:rFonts w:ascii="Times New Roman" w:hAnsi="Times New Roman" w:cs="Times New Roman"/>
                <w:sz w:val="24"/>
                <w:szCs w:val="24"/>
              </w:rPr>
              <w:t>доступности объектов размещения твердых коммунальных отходов сельского поселения</w:t>
            </w:r>
            <w:proofErr w:type="gramEnd"/>
            <w:r w:rsidRPr="0098671F">
              <w:rPr>
                <w:rFonts w:ascii="Times New Roman" w:hAnsi="Times New Roman" w:cs="Times New Roman"/>
                <w:sz w:val="24"/>
                <w:szCs w:val="24"/>
              </w:rPr>
              <w:t>:</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lastRenderedPageBreak/>
              <w:t xml:space="preserve">- расчетные показатели минимально допустимого уровня обеспеченности объектами размещения твердых коммунальных отходов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проекту</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 xml:space="preserve">- расчетные показатели максимально допустимого уровня территориальной доступности объектов размещения твердых коммунальных отходов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 xml:space="preserve">Расчетные показатели градостроительного </w:t>
            </w:r>
            <w:proofErr w:type="gramStart"/>
            <w:r w:rsidRPr="0098671F">
              <w:rPr>
                <w:rFonts w:ascii="Times New Roman" w:hAnsi="Times New Roman" w:cs="Times New Roman"/>
                <w:bCs/>
                <w:sz w:val="24"/>
                <w:szCs w:val="24"/>
              </w:rPr>
              <w:t>проектирования объектов размещения отходов сельского поселения</w:t>
            </w:r>
            <w:proofErr w:type="gramEnd"/>
            <w:r w:rsidRPr="0098671F">
              <w:rPr>
                <w:rFonts w:ascii="Times New Roman" w:hAnsi="Times New Roman" w:cs="Times New Roman"/>
                <w:bCs/>
                <w:sz w:val="24"/>
                <w:szCs w:val="24"/>
              </w:rPr>
              <w:t>:</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на 1000 т твердых отходов в год</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w:t>
            </w:r>
            <w:proofErr w:type="gramStart"/>
            <w:r w:rsidRPr="0098671F">
              <w:rPr>
                <w:rFonts w:ascii="Times New Roman" w:hAnsi="Times New Roman" w:cs="Times New Roman"/>
                <w:sz w:val="24"/>
                <w:szCs w:val="24"/>
              </w:rPr>
              <w:t xml:space="preserve">размеров </w:t>
            </w:r>
            <w:r w:rsidRPr="0098671F">
              <w:rPr>
                <w:rFonts w:ascii="Times New Roman" w:hAnsi="Times New Roman" w:cs="Times New Roman"/>
                <w:bCs/>
                <w:sz w:val="24"/>
                <w:szCs w:val="24"/>
              </w:rPr>
              <w:t xml:space="preserve">земельных участков объектов компостирования </w:t>
            </w:r>
            <w:r w:rsidRPr="0098671F">
              <w:rPr>
                <w:rFonts w:ascii="Times New Roman" w:hAnsi="Times New Roman" w:cs="Times New Roman"/>
                <w:sz w:val="24"/>
                <w:szCs w:val="24"/>
              </w:rPr>
              <w:t>отходов</w:t>
            </w:r>
            <w:proofErr w:type="gramEnd"/>
            <w:r w:rsidRPr="0098671F">
              <w:rPr>
                <w:rFonts w:ascii="Times New Roman" w:hAnsi="Times New Roman" w:cs="Times New Roman"/>
                <w:sz w:val="24"/>
                <w:szCs w:val="24"/>
              </w:rPr>
              <w:t xml:space="preserve"> без навоза и фекалий</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на 1000 т твердых отходов в год</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санитарно-защитных зон объектов компостирования отходов без навоза и фекалий</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земельных участков сливных станций</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на 1000 т твердых отходов в год</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lastRenderedPageBreak/>
              <w:t xml:space="preserve">- расчетные показатели размеров </w:t>
            </w:r>
            <w:r w:rsidRPr="0098671F">
              <w:rPr>
                <w:rFonts w:ascii="Times New Roman" w:hAnsi="Times New Roman" w:cs="Times New Roman"/>
                <w:bCs/>
                <w:sz w:val="24"/>
                <w:szCs w:val="24"/>
              </w:rPr>
              <w:t>санитарно-защитных зон сливных станций</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земельных участков полей ассенизации и запахивания</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на 1000 т твердых отходов в год</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санитарно-защитных зон полей ассенизации и запахивания</w:t>
            </w:r>
          </w:p>
        </w:tc>
        <w:tc>
          <w:tcPr>
            <w:tcW w:w="1856" w:type="dxa"/>
            <w:vAlign w:val="center"/>
          </w:tcPr>
          <w:p w:rsidR="000D43A6" w:rsidRPr="0098671F" w:rsidRDefault="000D43A6" w:rsidP="00263767">
            <w:pPr>
              <w:suppressAutoHyphens/>
              <w:autoSpaceDE w:val="0"/>
              <w:autoSpaceDN w:val="0"/>
              <w:adjustRightInd w:val="0"/>
              <w:ind w:left="-57" w:right="-57"/>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земельных участков полей складирования и захоронения обезвреженных осадков (по сухому веществу)</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на 1000 т твердых отходов в год</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bCs/>
                <w:sz w:val="24"/>
                <w:szCs w:val="24"/>
              </w:rPr>
            </w:pPr>
            <w:r w:rsidRPr="0098671F">
              <w:rPr>
                <w:rFonts w:ascii="Times New Roman" w:hAnsi="Times New Roman" w:cs="Times New Roman"/>
                <w:sz w:val="24"/>
                <w:szCs w:val="24"/>
              </w:rPr>
              <w:t xml:space="preserve">- расчетные показатели размеров </w:t>
            </w:r>
            <w:r w:rsidRPr="0098671F">
              <w:rPr>
                <w:rFonts w:ascii="Times New Roman" w:hAnsi="Times New Roman" w:cs="Times New Roman"/>
                <w:bCs/>
                <w:sz w:val="24"/>
                <w:szCs w:val="24"/>
              </w:rPr>
              <w:t>санитарно-защитных зон полей складирования и захоронения обезвреженных осадков (по сухому веществу)</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размеров земельных участков </w:t>
            </w:r>
            <w:proofErr w:type="spellStart"/>
            <w:r w:rsidRPr="0098671F">
              <w:rPr>
                <w:rFonts w:ascii="Times New Roman" w:hAnsi="Times New Roman" w:cs="Times New Roman"/>
                <w:sz w:val="24"/>
                <w:szCs w:val="24"/>
              </w:rPr>
              <w:t>снегоприемных</w:t>
            </w:r>
            <w:proofErr w:type="spellEnd"/>
            <w:r w:rsidRPr="0098671F">
              <w:rPr>
                <w:rFonts w:ascii="Times New Roman" w:hAnsi="Times New Roman" w:cs="Times New Roman"/>
                <w:sz w:val="24"/>
                <w:szCs w:val="24"/>
              </w:rPr>
              <w:t xml:space="preserve">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размеров санитарно-защитных зон </w:t>
            </w:r>
            <w:proofErr w:type="spellStart"/>
            <w:r w:rsidRPr="0098671F">
              <w:rPr>
                <w:rFonts w:ascii="Times New Roman" w:hAnsi="Times New Roman" w:cs="Times New Roman"/>
                <w:sz w:val="24"/>
                <w:szCs w:val="24"/>
              </w:rPr>
              <w:t>снегоприемных</w:t>
            </w:r>
            <w:proofErr w:type="spellEnd"/>
            <w:r w:rsidRPr="0098671F">
              <w:rPr>
                <w:rFonts w:ascii="Times New Roman" w:hAnsi="Times New Roman" w:cs="Times New Roman"/>
                <w:sz w:val="24"/>
                <w:szCs w:val="24"/>
              </w:rPr>
              <w:t xml:space="preserve">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bCs/>
                <w:sz w:val="24"/>
                <w:szCs w:val="24"/>
              </w:rPr>
            </w:pPr>
            <w:r w:rsidRPr="0098671F">
              <w:rPr>
                <w:rFonts w:ascii="Times New Roman" w:hAnsi="Times New Roman" w:cs="Times New Roman"/>
                <w:bCs/>
                <w:sz w:val="24"/>
                <w:szCs w:val="24"/>
              </w:rPr>
              <w:t>Проектирование объектов размещения твердых коммунальных отходов</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r w:rsidRPr="0098671F">
              <w:rPr>
                <w:rFonts w:ascii="Times New Roman" w:hAnsi="Times New Roman" w:cs="Times New Roman"/>
                <w:sz w:val="24"/>
                <w:szCs w:val="24"/>
              </w:rPr>
              <w:t>по таблице 7.3.3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жилых зон</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bCs/>
                <w:sz w:val="24"/>
                <w:szCs w:val="24"/>
              </w:rPr>
            </w:pPr>
            <w:r w:rsidRPr="0098671F">
              <w:rPr>
                <w:rFonts w:ascii="Times New Roman" w:hAnsi="Times New Roman" w:cs="Times New Roman"/>
                <w:bCs/>
                <w:sz w:val="24"/>
                <w:szCs w:val="24"/>
              </w:rPr>
              <w:t>Размещение и планировочная организация сельских населенных пунктов</w:t>
            </w:r>
          </w:p>
        </w:tc>
        <w:tc>
          <w:tcPr>
            <w:tcW w:w="1856" w:type="dxa"/>
            <w:vAlign w:val="center"/>
          </w:tcPr>
          <w:p w:rsidR="000D43A6" w:rsidRPr="0098671F" w:rsidRDefault="000D43A6" w:rsidP="00263767">
            <w:pPr>
              <w:autoSpaceDE w:val="0"/>
              <w:autoSpaceDN w:val="0"/>
              <w:adjustRightInd w:val="0"/>
              <w:ind w:left="-113" w:right="-113"/>
              <w:jc w:val="center"/>
              <w:rPr>
                <w:rFonts w:ascii="Times New Roman" w:hAnsi="Times New Roman" w:cs="Times New Roman"/>
                <w:sz w:val="24"/>
                <w:szCs w:val="24"/>
              </w:rPr>
            </w:pPr>
            <w:r w:rsidRPr="0098671F">
              <w:rPr>
                <w:rFonts w:ascii="Times New Roman" w:hAnsi="Times New Roman" w:cs="Times New Roman"/>
                <w:sz w:val="24"/>
                <w:szCs w:val="24"/>
              </w:rPr>
              <w:t>по таблице 8.1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bCs/>
                <w:sz w:val="24"/>
                <w:szCs w:val="24"/>
              </w:rPr>
            </w:pPr>
            <w:r w:rsidRPr="0098671F">
              <w:rPr>
                <w:rFonts w:ascii="Times New Roman" w:hAnsi="Times New Roman" w:cs="Times New Roman"/>
                <w:bCs/>
                <w:sz w:val="24"/>
                <w:szCs w:val="24"/>
              </w:rPr>
              <w:lastRenderedPageBreak/>
              <w:t>Нормативные параметры и расчетные показатели застройки территории жилых зон сельских населенных пунктов: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bCs/>
                <w:spacing w:val="-2"/>
                <w:sz w:val="24"/>
                <w:szCs w:val="24"/>
              </w:rPr>
            </w:pPr>
            <w:r w:rsidRPr="0098671F">
              <w:rPr>
                <w:rFonts w:ascii="Times New Roman" w:hAnsi="Times New Roman" w:cs="Times New Roman"/>
                <w:bCs/>
                <w:spacing w:val="-2"/>
                <w:sz w:val="24"/>
                <w:szCs w:val="24"/>
              </w:rPr>
              <w:t>- расчетная минимальная обеспеченность общей площадью жилых помещений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обеспеченности общей площадью жилых помещений для муниципального жилищного фонда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обеспеченности общей площадью жилых помещений для жилых домов, находящихся в собственности граждан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/чел.</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распределение нового жилищного строительства по типам застройки и этажности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предварительное определение общих размеров жилых зон в сельских населенных пунктах</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roofErr w:type="gramStart"/>
            <w:r w:rsidRPr="0098671F">
              <w:rPr>
                <w:rFonts w:ascii="Times New Roman" w:hAnsi="Times New Roman" w:cs="Times New Roman"/>
                <w:sz w:val="24"/>
                <w:szCs w:val="24"/>
              </w:rPr>
              <w:t>га</w:t>
            </w:r>
            <w:proofErr w:type="gramEnd"/>
            <w:r w:rsidRPr="0098671F">
              <w:rPr>
                <w:rFonts w:ascii="Times New Roman" w:hAnsi="Times New Roman" w:cs="Times New Roman"/>
                <w:sz w:val="24"/>
                <w:szCs w:val="24"/>
              </w:rPr>
              <w:t xml:space="preserve"> на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предварительное определение потребной территории участков жилой застройки в сельских населенных пунктах</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га/дом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коэффициент застройки, коэффициент плотности застройки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показатели расчетной плотности населения на территории населенных пунктов сельских поселений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чел./</w:t>
            </w:r>
            <w:proofErr w:type="gramStart"/>
            <w:r w:rsidRPr="0098671F">
              <w:rPr>
                <w:rFonts w:ascii="Times New Roman" w:hAnsi="Times New Roman" w:cs="Times New Roman"/>
                <w:sz w:val="24"/>
                <w:szCs w:val="24"/>
              </w:rPr>
              <w:t>га</w:t>
            </w:r>
            <w:proofErr w:type="gramEnd"/>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lastRenderedPageBreak/>
              <w:t>- условия безопасности среды проживания населения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8.2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объектов благоустройства территории сельских поселений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8.4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Особенности проектирования жилых зон на территориях, подверженных опасным процессам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8.5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vAlign w:val="center"/>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производственных зон</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Состав производственных зон, градостроительные категории, структурные элементы, границы производственных зон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по таблице 9.1.1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spacing w:before="40" w:after="40"/>
              <w:rPr>
                <w:rFonts w:ascii="Times New Roman" w:hAnsi="Times New Roman" w:cs="Times New Roman"/>
                <w:b/>
                <w:bCs/>
                <w:i/>
                <w:sz w:val="24"/>
                <w:szCs w:val="24"/>
              </w:rPr>
            </w:pPr>
            <w:r w:rsidRPr="0098671F">
              <w:rPr>
                <w:rFonts w:ascii="Times New Roman" w:hAnsi="Times New Roman" w:cs="Times New Roman"/>
                <w:b/>
                <w:bCs/>
                <w:i/>
                <w:sz w:val="24"/>
                <w:szCs w:val="24"/>
              </w:rPr>
              <w:t>Классификация, размещение и нормативные параметры производственных зон</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hanging="134"/>
              <w:rPr>
                <w:rFonts w:ascii="Times New Roman" w:hAnsi="Times New Roman" w:cs="Times New Roman"/>
                <w:bCs/>
                <w:sz w:val="24"/>
                <w:szCs w:val="24"/>
              </w:rPr>
            </w:pPr>
            <w:r w:rsidRPr="0098671F">
              <w:rPr>
                <w:rFonts w:ascii="Times New Roman" w:hAnsi="Times New Roman" w:cs="Times New Roman"/>
                <w:bCs/>
                <w:sz w:val="24"/>
                <w:szCs w:val="24"/>
              </w:rPr>
              <w:t>Классификация производственных зон по нормативным параметрам:</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по величине занимаемой территории</w:t>
            </w:r>
          </w:p>
        </w:tc>
        <w:tc>
          <w:tcPr>
            <w:tcW w:w="1856" w:type="dxa"/>
            <w:vAlign w:val="center"/>
          </w:tcPr>
          <w:p w:rsidR="000D43A6" w:rsidRPr="0098671F" w:rsidRDefault="000D43A6" w:rsidP="00263767">
            <w:pPr>
              <w:pStyle w:val="afffffff7"/>
              <w:suppressAutoHyphens/>
              <w:spacing w:line="240" w:lineRule="auto"/>
              <w:ind w:left="261" w:hanging="142"/>
              <w:jc w:val="center"/>
            </w:pPr>
            <w:r w:rsidRPr="0098671F">
              <w:rPr>
                <w:bCs/>
              </w:rPr>
              <w:t>га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по интенсивности использования территории</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по </w:t>
            </w:r>
            <w:r w:rsidRPr="0098671F">
              <w:rPr>
                <w:rFonts w:ascii="Times New Roman" w:hAnsi="Times New Roman" w:cs="Times New Roman"/>
                <w:bCs/>
                <w:sz w:val="24"/>
                <w:szCs w:val="24"/>
              </w:rPr>
              <w:t>плотности застройки</w:t>
            </w:r>
          </w:p>
        </w:tc>
        <w:tc>
          <w:tcPr>
            <w:tcW w:w="1856" w:type="dxa"/>
            <w:vAlign w:val="center"/>
          </w:tcPr>
          <w:p w:rsidR="000D43A6" w:rsidRPr="0098671F" w:rsidRDefault="000D43A6" w:rsidP="00263767">
            <w:pPr>
              <w:pStyle w:val="afffffff7"/>
              <w:suppressAutoHyphens/>
              <w:spacing w:line="240" w:lineRule="auto"/>
              <w:ind w:firstLine="0"/>
              <w:jc w:val="center"/>
            </w:pPr>
            <w:r w:rsidRPr="0098671F">
              <w:rPr>
                <w:bCs/>
              </w:rPr>
              <w:t>м</w:t>
            </w:r>
            <w:proofErr w:type="gramStart"/>
            <w:r w:rsidRPr="0098671F">
              <w:rPr>
                <w:bCs/>
                <w:vertAlign w:val="superscript"/>
              </w:rPr>
              <w:t>2</w:t>
            </w:r>
            <w:proofErr w:type="gramEnd"/>
            <w:r w:rsidRPr="0098671F">
              <w:rPr>
                <w:bCs/>
                <w:vertAlign w:val="superscript"/>
              </w:rPr>
              <w:t xml:space="preserve"> </w:t>
            </w:r>
            <w:r w:rsidRPr="0098671F">
              <w:rPr>
                <w:bCs/>
              </w:rPr>
              <w:t xml:space="preserve">/ га </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по </w:t>
            </w:r>
            <w:r w:rsidRPr="0098671F">
              <w:rPr>
                <w:rFonts w:ascii="Times New Roman" w:hAnsi="Times New Roman" w:cs="Times New Roman"/>
                <w:bCs/>
                <w:sz w:val="24"/>
                <w:szCs w:val="24"/>
              </w:rPr>
              <w:t>коэффициенту застройки</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по </w:t>
            </w:r>
            <w:r w:rsidRPr="0098671F">
              <w:rPr>
                <w:rFonts w:ascii="Times New Roman" w:hAnsi="Times New Roman" w:cs="Times New Roman"/>
                <w:bCs/>
                <w:sz w:val="24"/>
                <w:szCs w:val="24"/>
              </w:rPr>
              <w:t xml:space="preserve">процент </w:t>
            </w:r>
            <w:proofErr w:type="spellStart"/>
            <w:r w:rsidRPr="0098671F">
              <w:rPr>
                <w:rFonts w:ascii="Times New Roman" w:hAnsi="Times New Roman" w:cs="Times New Roman"/>
                <w:bCs/>
                <w:sz w:val="24"/>
                <w:szCs w:val="24"/>
              </w:rPr>
              <w:t>застроенности</w:t>
            </w:r>
            <w:proofErr w:type="spellEnd"/>
          </w:p>
        </w:tc>
        <w:tc>
          <w:tcPr>
            <w:tcW w:w="1856" w:type="dxa"/>
            <w:vAlign w:val="center"/>
          </w:tcPr>
          <w:p w:rsidR="000D43A6" w:rsidRPr="0098671F" w:rsidRDefault="000D43A6" w:rsidP="00263767">
            <w:pPr>
              <w:pStyle w:val="afffffff7"/>
              <w:suppressAutoHyphens/>
              <w:spacing w:line="240" w:lineRule="auto"/>
              <w:ind w:firstLine="0"/>
              <w:jc w:val="center"/>
            </w:pPr>
            <w:r w:rsidRPr="0098671F">
              <w:rPr>
                <w:bCs/>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по численности </w:t>
            </w:r>
            <w:proofErr w:type="gramStart"/>
            <w:r w:rsidRPr="0098671F">
              <w:rPr>
                <w:rFonts w:ascii="Times New Roman" w:hAnsi="Times New Roman" w:cs="Times New Roman"/>
                <w:sz w:val="24"/>
                <w:szCs w:val="24"/>
              </w:rPr>
              <w:t>работающих</w:t>
            </w:r>
            <w:proofErr w:type="gramEnd"/>
          </w:p>
        </w:tc>
        <w:tc>
          <w:tcPr>
            <w:tcW w:w="1856" w:type="dxa"/>
            <w:vAlign w:val="center"/>
          </w:tcPr>
          <w:p w:rsidR="000D43A6" w:rsidRPr="0098671F" w:rsidRDefault="000D43A6" w:rsidP="00263767">
            <w:pPr>
              <w:pStyle w:val="afffffff7"/>
              <w:suppressAutoHyphens/>
              <w:spacing w:line="240" w:lineRule="auto"/>
              <w:ind w:firstLine="0"/>
              <w:jc w:val="center"/>
            </w:pPr>
            <w:r w:rsidRPr="0098671F">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t>- по величине грузооборота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 xml:space="preserve">авт. / </w:t>
            </w:r>
            <w:proofErr w:type="spellStart"/>
            <w:r w:rsidRPr="0098671F">
              <w:t>сут</w:t>
            </w:r>
            <w:proofErr w:type="spellEnd"/>
            <w:r w:rsidRPr="0098671F">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pacing w:line="245" w:lineRule="auto"/>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по величине потребляемых ресурсов:</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rPr>
                <w:rFonts w:ascii="Times New Roman" w:hAnsi="Times New Roman" w:cs="Times New Roman"/>
                <w:sz w:val="24"/>
                <w:szCs w:val="24"/>
              </w:rPr>
            </w:pPr>
            <w:r w:rsidRPr="0098671F">
              <w:rPr>
                <w:rFonts w:ascii="Times New Roman" w:hAnsi="Times New Roman" w:cs="Times New Roman"/>
                <w:bCs/>
                <w:sz w:val="24"/>
                <w:szCs w:val="24"/>
              </w:rPr>
              <w:t xml:space="preserve">- водопотребление </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тыс. м</w:t>
            </w:r>
            <w:r w:rsidRPr="0098671F">
              <w:rPr>
                <w:vertAlign w:val="superscript"/>
              </w:rPr>
              <w:t>3</w:t>
            </w:r>
            <w:r w:rsidRPr="0098671F">
              <w:t xml:space="preserve"> / </w:t>
            </w:r>
            <w:proofErr w:type="spellStart"/>
            <w:r w:rsidRPr="0098671F">
              <w:t>сут</w:t>
            </w:r>
            <w:proofErr w:type="spellEnd"/>
            <w:r w:rsidRPr="0098671F">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ind w:left="134"/>
              <w:rPr>
                <w:rFonts w:ascii="Times New Roman" w:hAnsi="Times New Roman" w:cs="Times New Roman"/>
                <w:sz w:val="24"/>
                <w:szCs w:val="24"/>
              </w:rPr>
            </w:pPr>
            <w:r w:rsidRPr="0098671F">
              <w:rPr>
                <w:rFonts w:ascii="Times New Roman" w:hAnsi="Times New Roman" w:cs="Times New Roman"/>
                <w:bCs/>
                <w:sz w:val="24"/>
                <w:szCs w:val="24"/>
              </w:rPr>
              <w:t xml:space="preserve">- теплопотребление </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Гкал / час</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Размещение производственных зон и производственных объектов</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9.2.2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Особенности проектирования производственных зон на территориях, подверженных опасным процессам</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9.2.3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производственных зон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9.2.4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0" w:after="40" w:line="245" w:lineRule="auto"/>
              <w:rPr>
                <w:rFonts w:ascii="Times New Roman" w:hAnsi="Times New Roman" w:cs="Times New Roman"/>
                <w:b/>
                <w:bCs/>
                <w:i/>
                <w:sz w:val="24"/>
                <w:szCs w:val="24"/>
              </w:rPr>
            </w:pPr>
            <w:r w:rsidRPr="0098671F">
              <w:rPr>
                <w:rFonts w:ascii="Times New Roman" w:hAnsi="Times New Roman" w:cs="Times New Roman"/>
                <w:b/>
                <w:bCs/>
                <w:i/>
                <w:sz w:val="24"/>
                <w:szCs w:val="24"/>
              </w:rPr>
              <w:t>Нормативные параметры коммунально-складских зон</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при размещении складских объектов различного назначения</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9.3.1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коммунально-складских зон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9.3.2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line="239" w:lineRule="auto"/>
              <w:rPr>
                <w:rFonts w:ascii="Times New Roman" w:hAnsi="Times New Roman" w:cs="Times New Roman"/>
                <w:sz w:val="24"/>
                <w:szCs w:val="24"/>
              </w:rPr>
            </w:pPr>
            <w:r w:rsidRPr="0098671F">
              <w:rPr>
                <w:rFonts w:ascii="Times New Roman" w:hAnsi="Times New Roman" w:cs="Times New Roman"/>
                <w:sz w:val="24"/>
                <w:szCs w:val="24"/>
              </w:rPr>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м</w:t>
            </w:r>
            <w:proofErr w:type="gramStart"/>
            <w:r w:rsidRPr="0098671F">
              <w:rPr>
                <w:vertAlign w:val="superscript"/>
              </w:rPr>
              <w:t>2</w:t>
            </w:r>
            <w:proofErr w:type="gramEnd"/>
            <w:r w:rsidRPr="0098671F">
              <w:t xml:space="preserve"> / 1000 чел., </w:t>
            </w:r>
          </w:p>
          <w:p w:rsidR="000D43A6" w:rsidRPr="0098671F" w:rsidRDefault="000D43A6" w:rsidP="00263767">
            <w:pPr>
              <w:pStyle w:val="afffffff7"/>
              <w:suppressAutoHyphens/>
              <w:spacing w:line="240" w:lineRule="auto"/>
              <w:ind w:firstLine="0"/>
              <w:jc w:val="center"/>
            </w:pPr>
            <w:r w:rsidRPr="0098671F">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рекреационных зон</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0" w:after="40" w:line="245" w:lineRule="auto"/>
              <w:rPr>
                <w:rFonts w:ascii="Times New Roman" w:hAnsi="Times New Roman" w:cs="Times New Roman"/>
                <w:b/>
                <w:bCs/>
                <w:i/>
                <w:sz w:val="24"/>
                <w:szCs w:val="24"/>
              </w:rPr>
            </w:pPr>
            <w:r w:rsidRPr="0098671F">
              <w:rPr>
                <w:rFonts w:ascii="Times New Roman" w:hAnsi="Times New Roman" w:cs="Times New Roman"/>
                <w:b/>
                <w:bCs/>
                <w:i/>
                <w:sz w:val="24"/>
                <w:szCs w:val="24"/>
              </w:rPr>
              <w:t>Состав рекреационных зон и их формирование</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widowControl w:val="0"/>
              <w:suppressAutoHyphens/>
              <w:spacing w:line="239" w:lineRule="auto"/>
              <w:rPr>
                <w:rFonts w:ascii="Times New Roman" w:hAnsi="Times New Roman" w:cs="Times New Roman"/>
                <w:sz w:val="24"/>
                <w:szCs w:val="24"/>
              </w:rPr>
            </w:pPr>
            <w:r w:rsidRPr="0098671F">
              <w:rPr>
                <w:rFonts w:ascii="Times New Roman" w:hAnsi="Times New Roman" w:cs="Times New Roman"/>
                <w:sz w:val="24"/>
                <w:szCs w:val="24"/>
              </w:rPr>
              <w:t>Состав объектов (зеленых насаждений) рекреационных зон по функциональному назначению</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10.1.1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0" w:after="40" w:line="245" w:lineRule="auto"/>
              <w:rPr>
                <w:rFonts w:ascii="Times New Roman" w:hAnsi="Times New Roman" w:cs="Times New Roman"/>
                <w:b/>
                <w:bCs/>
                <w:i/>
                <w:sz w:val="24"/>
                <w:szCs w:val="24"/>
              </w:rPr>
            </w:pPr>
            <w:r w:rsidRPr="0098671F">
              <w:rPr>
                <w:rFonts w:ascii="Times New Roman" w:hAnsi="Times New Roman" w:cs="Times New Roman"/>
                <w:b/>
                <w:bCs/>
                <w:i/>
                <w:sz w:val="24"/>
                <w:szCs w:val="24"/>
              </w:rPr>
              <w:lastRenderedPageBreak/>
              <w:t>Нормативные параметры озелененных территорий общего пользования</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рекреационных зон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м</w:t>
            </w:r>
            <w:proofErr w:type="gramStart"/>
            <w:r w:rsidRPr="0098671F">
              <w:rPr>
                <w:vertAlign w:val="superscript"/>
              </w:rPr>
              <w:t>2</w:t>
            </w:r>
            <w:proofErr w:type="gramEnd"/>
            <w:r w:rsidRPr="0098671F">
              <w:t>/чел.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и параметры общего баланса озелененной территории</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озелененных территорий общего пользования</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10.2.3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различных рекреационных территорий</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10.2.4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Расстояния от зданий и сооружений до зеленых насаждений (при условии беспрепятственного подъезда и работы пожарного автотранспорта)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0" w:after="40" w:line="245" w:lineRule="auto"/>
              <w:rPr>
                <w:rFonts w:ascii="Times New Roman" w:hAnsi="Times New Roman" w:cs="Times New Roman"/>
                <w:b/>
                <w:bCs/>
                <w:i/>
                <w:sz w:val="24"/>
                <w:szCs w:val="24"/>
              </w:rPr>
            </w:pPr>
            <w:r w:rsidRPr="0098671F">
              <w:rPr>
                <w:rFonts w:ascii="Times New Roman" w:hAnsi="Times New Roman" w:cs="Times New Roman"/>
                <w:b/>
                <w:bCs/>
                <w:i/>
                <w:sz w:val="24"/>
                <w:szCs w:val="24"/>
              </w:rPr>
              <w:t>Нормативные параметры зон туризма и отдыха</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градостроительного проектирования специализированных зон массового отдыха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10.3.1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полифункциональных рекреационных зон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10.3.2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line="245" w:lineRule="auto"/>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10.3.3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 w:after="4" w:line="245" w:lineRule="auto"/>
              <w:rPr>
                <w:rFonts w:ascii="Times New Roman" w:hAnsi="Times New Roman" w:cs="Times New Roman"/>
                <w:bCs/>
                <w:sz w:val="24"/>
                <w:szCs w:val="24"/>
              </w:rPr>
            </w:pPr>
            <w:r w:rsidRPr="0098671F">
              <w:rPr>
                <w:rFonts w:ascii="Times New Roman" w:hAnsi="Times New Roman" w:cs="Times New Roman"/>
                <w:bCs/>
                <w:sz w:val="24"/>
                <w:szCs w:val="24"/>
              </w:rPr>
              <w:t>Ориентировочные уровни предельной рекреационной нагрузки и расчетные показатели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нового рекреационного объекта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чел./</w:t>
            </w:r>
            <w:proofErr w:type="gramStart"/>
            <w:r w:rsidRPr="0098671F">
              <w:t>га</w:t>
            </w:r>
            <w:proofErr w:type="gramEnd"/>
            <w:r w:rsidRPr="0098671F">
              <w:t>, 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 w:after="4" w:line="245" w:lineRule="auto"/>
              <w:rPr>
                <w:rFonts w:ascii="Times New Roman" w:hAnsi="Times New Roman" w:cs="Times New Roman"/>
                <w:bCs/>
                <w:sz w:val="24"/>
                <w:szCs w:val="24"/>
              </w:rPr>
            </w:pPr>
            <w:r w:rsidRPr="0098671F">
              <w:rPr>
                <w:rFonts w:ascii="Times New Roman" w:hAnsi="Times New Roman" w:cs="Times New Roman"/>
                <w:bCs/>
                <w:sz w:val="24"/>
                <w:szCs w:val="24"/>
              </w:rPr>
              <w:lastRenderedPageBreak/>
              <w:t>Классификацию рекреационных объектов по уровню обслуживания и длительности пользования, а также их размещение</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по таблице 10.3.5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tabs>
                <w:tab w:val="left" w:pos="7740"/>
              </w:tabs>
              <w:suppressAutoHyphens/>
              <w:spacing w:before="4" w:after="4" w:line="245" w:lineRule="auto"/>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6" w:type="dxa"/>
            <w:vAlign w:val="center"/>
          </w:tcPr>
          <w:p w:rsidR="000D43A6" w:rsidRPr="0098671F" w:rsidRDefault="000D43A6" w:rsidP="00263767">
            <w:pPr>
              <w:pStyle w:val="afffffff7"/>
              <w:suppressAutoHyphens/>
              <w:spacing w:line="240" w:lineRule="auto"/>
              <w:ind w:firstLine="0"/>
              <w:jc w:val="cente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центрами отдыха и развлечений, тематическими парками развлечений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центров отдыха и развлечений, тематических парков развлечений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центров отдыха и развлечений, тематических парков развлечений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домами отдыха, пансионатами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домов отдыха, пансионатов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домов отдыха, пансионатов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домами отдыха, пансионатами для семей с детьми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домов отдыха, пансионатов для семей с детьми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домов отдыха, пансионатов для семей с детьми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lastRenderedPageBreak/>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базами отдыха, молодежными комплексами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баз отдыха, молодежных комплексов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баз отдыха, молодежных комплексов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туристские базами, охотничьими, рыболовными базами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туристских баз, охотничьих, рыболовных баз</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туристских баз, охотничьих, рыболовных баз</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санаторными объектами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санаторных объектов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санаторных объектов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гостиницами (курортные, туристские)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гостиниц (курортные, туристские)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lastRenderedPageBreak/>
              <w:t>- размер земельного участка гостиниц (</w:t>
            </w:r>
            <w:proofErr w:type="gramStart"/>
            <w:r w:rsidRPr="0098671F">
              <w:rPr>
                <w:rFonts w:ascii="Times New Roman" w:hAnsi="Times New Roman" w:cs="Times New Roman"/>
                <w:sz w:val="24"/>
                <w:szCs w:val="24"/>
              </w:rPr>
              <w:t>курортные</w:t>
            </w:r>
            <w:proofErr w:type="gramEnd"/>
            <w:r w:rsidRPr="0098671F">
              <w:rPr>
                <w:rFonts w:ascii="Times New Roman" w:hAnsi="Times New Roman" w:cs="Times New Roman"/>
                <w:sz w:val="24"/>
                <w:szCs w:val="24"/>
              </w:rPr>
              <w:t>, туристские)</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мотелями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мотелей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мотелей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кемпингами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кемпингов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кемпингов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приютами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приютов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приютов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расчетные показатели минимально допустимого уровня обеспеченности очагами самостоятельного приготовления пищи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максимально допустимого уровня территориальной доступности очагов самостоятельного </w:t>
            </w:r>
            <w:r w:rsidRPr="0098671F">
              <w:rPr>
                <w:rFonts w:ascii="Times New Roman" w:hAnsi="Times New Roman" w:cs="Times New Roman"/>
                <w:bCs/>
                <w:sz w:val="24"/>
                <w:szCs w:val="24"/>
              </w:rPr>
              <w:lastRenderedPageBreak/>
              <w:t>приготовления пищи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lastRenderedPageBreak/>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lastRenderedPageBreak/>
              <w:t xml:space="preserve">- размер </w:t>
            </w:r>
            <w:r w:rsidRPr="0098671F">
              <w:rPr>
                <w:rFonts w:ascii="Times New Roman" w:hAnsi="Times New Roman" w:cs="Times New Roman"/>
                <w:bCs/>
                <w:sz w:val="24"/>
                <w:szCs w:val="24"/>
              </w:rPr>
              <w:t>земельного участка очагов самостоятельного приготовления пищи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посадочное место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объектов общественного питания (предприятия быстрого питания (кафе, закусочные и т. п.), столовые, рестораны)</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100 мест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торговыми объектами (продовольственных товаров, непродовольственных товаров)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торговой площади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торговых объектов (продовольственных товаров, непродовольственных товаров)</w:t>
            </w:r>
          </w:p>
        </w:tc>
        <w:tc>
          <w:tcPr>
            <w:tcW w:w="1856" w:type="dxa"/>
            <w:vAlign w:val="center"/>
          </w:tcPr>
          <w:p w:rsidR="000D43A6" w:rsidRPr="0098671F" w:rsidRDefault="000D43A6" w:rsidP="00263767">
            <w:pPr>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 xml:space="preserve">га / </w:t>
            </w:r>
            <w:smartTag w:uri="urn:schemas-microsoft-com:office:smarttags" w:element="metricconverter">
              <w:smartTagPr>
                <w:attr w:name="ProductID" w:val="100 м2"/>
              </w:smartTagPr>
              <w:r w:rsidRPr="0098671F">
                <w:rPr>
                  <w:rFonts w:ascii="Times New Roman" w:hAnsi="Times New Roman" w:cs="Times New Roman"/>
                  <w:bCs/>
                  <w:sz w:val="24"/>
                  <w:szCs w:val="24"/>
                </w:rPr>
                <w:t>100 м</w:t>
              </w:r>
              <w:proofErr w:type="gramStart"/>
              <w:r w:rsidRPr="0098671F">
                <w:rPr>
                  <w:rFonts w:ascii="Times New Roman" w:hAnsi="Times New Roman" w:cs="Times New Roman"/>
                  <w:bCs/>
                  <w:sz w:val="24"/>
                  <w:szCs w:val="24"/>
                  <w:vertAlign w:val="superscript"/>
                </w:rPr>
                <w:t>2</w:t>
              </w:r>
            </w:smartTag>
            <w:proofErr w:type="gramEnd"/>
            <w:r w:rsidRPr="0098671F">
              <w:rPr>
                <w:rFonts w:ascii="Times New Roman" w:hAnsi="Times New Roman" w:cs="Times New Roman"/>
                <w:bCs/>
                <w:sz w:val="24"/>
                <w:szCs w:val="24"/>
              </w:rPr>
              <w:t xml:space="preserve"> торговой площади</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 xml:space="preserve">минимально допустимого уровня </w:t>
            </w:r>
            <w:r w:rsidRPr="0098671F">
              <w:rPr>
                <w:rFonts w:ascii="Times New Roman" w:hAnsi="Times New Roman" w:cs="Times New Roman"/>
                <w:sz w:val="24"/>
                <w:szCs w:val="24"/>
              </w:rPr>
              <w:lastRenderedPageBreak/>
              <w:t>обеспеченности бассейнами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lastRenderedPageBreak/>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площади </w:t>
            </w:r>
            <w:r w:rsidRPr="0098671F">
              <w:rPr>
                <w:rFonts w:ascii="Times New Roman" w:hAnsi="Times New Roman" w:cs="Times New Roman"/>
                <w:bCs/>
                <w:sz w:val="24"/>
                <w:szCs w:val="24"/>
              </w:rPr>
              <w:lastRenderedPageBreak/>
              <w:t>зеркала воды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бассейнов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бассейнов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 xml:space="preserve">минимально допустимого уровня обеспеченности пунктами проката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sz w:val="24"/>
                <w:szCs w:val="24"/>
              </w:rPr>
              <w:t>рабочих 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пунктов проката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пунктов проката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vertAlign w:val="superscript"/>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лодочными станциями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лодок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лодочных станций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лодочных станций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 xml:space="preserve">минимально допустимого уровня обеспеченности </w:t>
            </w:r>
            <w:proofErr w:type="spellStart"/>
            <w:r w:rsidRPr="0098671F">
              <w:rPr>
                <w:rFonts w:ascii="Times New Roman" w:hAnsi="Times New Roman" w:cs="Times New Roman"/>
                <w:sz w:val="24"/>
                <w:szCs w:val="24"/>
              </w:rPr>
              <w:t>велолыжными</w:t>
            </w:r>
            <w:proofErr w:type="spellEnd"/>
            <w:r w:rsidRPr="0098671F">
              <w:rPr>
                <w:rFonts w:ascii="Times New Roman" w:hAnsi="Times New Roman" w:cs="Times New Roman"/>
                <w:sz w:val="24"/>
                <w:szCs w:val="24"/>
              </w:rPr>
              <w:t xml:space="preserve"> станциями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мест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максимально допустимого уровня территориальной доступности </w:t>
            </w:r>
            <w:proofErr w:type="spellStart"/>
            <w:r w:rsidRPr="0098671F">
              <w:rPr>
                <w:rFonts w:ascii="Times New Roman" w:hAnsi="Times New Roman" w:cs="Times New Roman"/>
                <w:sz w:val="24"/>
                <w:szCs w:val="24"/>
              </w:rPr>
              <w:t>велолыжных</w:t>
            </w:r>
            <w:proofErr w:type="spellEnd"/>
            <w:r w:rsidRPr="0098671F">
              <w:rPr>
                <w:rFonts w:ascii="Times New Roman" w:hAnsi="Times New Roman" w:cs="Times New Roman"/>
                <w:sz w:val="24"/>
                <w:szCs w:val="24"/>
              </w:rPr>
              <w:t xml:space="preserve"> станций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pacing w:before="4" w:after="4"/>
              <w:ind w:left="142" w:hanging="142"/>
              <w:rPr>
                <w:rFonts w:ascii="Times New Roman" w:hAnsi="Times New Roman" w:cs="Times New Roman"/>
                <w:sz w:val="24"/>
                <w:szCs w:val="24"/>
              </w:rPr>
            </w:pPr>
            <w:r w:rsidRPr="0098671F">
              <w:rPr>
                <w:rFonts w:ascii="Times New Roman" w:hAnsi="Times New Roman" w:cs="Times New Roman"/>
                <w:sz w:val="24"/>
                <w:szCs w:val="24"/>
              </w:rPr>
              <w:t xml:space="preserve">- размер земельного участка </w:t>
            </w:r>
            <w:proofErr w:type="spellStart"/>
            <w:r w:rsidRPr="0098671F">
              <w:rPr>
                <w:rFonts w:ascii="Times New Roman" w:hAnsi="Times New Roman" w:cs="Times New Roman"/>
                <w:sz w:val="24"/>
                <w:szCs w:val="24"/>
              </w:rPr>
              <w:t>велолыжных</w:t>
            </w:r>
            <w:proofErr w:type="spellEnd"/>
            <w:r w:rsidRPr="0098671F">
              <w:rPr>
                <w:rFonts w:ascii="Times New Roman" w:hAnsi="Times New Roman" w:cs="Times New Roman"/>
                <w:sz w:val="24"/>
                <w:szCs w:val="24"/>
              </w:rPr>
              <w:t xml:space="preserve"> станций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4" w:after="4"/>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пляжами общего пользования (пляж, акватория)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gramStart"/>
            <w:r w:rsidRPr="0098671F">
              <w:rPr>
                <w:rFonts w:ascii="Times New Roman" w:hAnsi="Times New Roman" w:cs="Times New Roman"/>
                <w:bCs/>
                <w:sz w:val="24"/>
                <w:szCs w:val="24"/>
              </w:rPr>
              <w:t>га</w:t>
            </w:r>
            <w:proofErr w:type="gramEnd"/>
            <w:r w:rsidRPr="0098671F">
              <w:rPr>
                <w:rFonts w:ascii="Times New Roman" w:hAnsi="Times New Roman" w:cs="Times New Roman"/>
                <w:bCs/>
                <w:sz w:val="24"/>
                <w:szCs w:val="24"/>
              </w:rPr>
              <w:t xml:space="preserve"> / 1000 </w:t>
            </w:r>
            <w:r w:rsidRPr="0098671F">
              <w:rPr>
                <w:rFonts w:ascii="Times New Roman" w:hAnsi="Times New Roman" w:cs="Times New Roman"/>
                <w:bCs/>
                <w:sz w:val="24"/>
                <w:szCs w:val="24"/>
              </w:rPr>
              <w:lastRenderedPageBreak/>
              <w:t>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42"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пляжей общего пользования (пляж, акватория)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пляжей общего пользования (пляж, акватория)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1 посетителя</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 xml:space="preserve">минимально допустимого уровня обеспеченности стоянками автомобильного транспорта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spellStart"/>
            <w:r w:rsidRPr="0098671F">
              <w:rPr>
                <w:rFonts w:ascii="Times New Roman" w:hAnsi="Times New Roman" w:cs="Times New Roman"/>
                <w:bCs/>
                <w:sz w:val="24"/>
                <w:szCs w:val="24"/>
              </w:rPr>
              <w:t>машино</w:t>
            </w:r>
            <w:proofErr w:type="spellEnd"/>
            <w:r w:rsidRPr="0098671F">
              <w:rPr>
                <w:rFonts w:ascii="Times New Roman" w:hAnsi="Times New Roman" w:cs="Times New Roman"/>
                <w:bCs/>
                <w:sz w:val="24"/>
                <w:szCs w:val="24"/>
              </w:rPr>
              <w:t>-место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стоянок автомобильного транспорта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стоянок автомобильного транспорта</w:t>
            </w:r>
          </w:p>
        </w:tc>
        <w:tc>
          <w:tcPr>
            <w:tcW w:w="1856" w:type="dxa"/>
            <w:vAlign w:val="center"/>
          </w:tcPr>
          <w:p w:rsidR="000D43A6" w:rsidRPr="0098671F" w:rsidRDefault="000D43A6" w:rsidP="00263767">
            <w:pPr>
              <w:autoSpaceDE w:val="0"/>
              <w:autoSpaceDN w:val="0"/>
              <w:adjustRightInd w:val="0"/>
              <w:ind w:left="-57" w:right="-57"/>
              <w:jc w:val="center"/>
              <w:rPr>
                <w:rFonts w:ascii="Times New Roman" w:hAnsi="Times New Roman" w:cs="Times New Roman"/>
                <w:bCs/>
                <w:spacing w:val="-2"/>
                <w:sz w:val="24"/>
                <w:szCs w:val="24"/>
              </w:rPr>
            </w:pPr>
            <w:r w:rsidRPr="0098671F">
              <w:rPr>
                <w:rFonts w:ascii="Times New Roman" w:hAnsi="Times New Roman" w:cs="Times New Roman"/>
                <w:bCs/>
                <w:spacing w:val="-2"/>
                <w:sz w:val="24"/>
                <w:szCs w:val="24"/>
              </w:rPr>
              <w:t>м</w:t>
            </w:r>
            <w:proofErr w:type="gramStart"/>
            <w:r w:rsidRPr="0098671F">
              <w:rPr>
                <w:rFonts w:ascii="Times New Roman" w:hAnsi="Times New Roman" w:cs="Times New Roman"/>
                <w:bCs/>
                <w:spacing w:val="-2"/>
                <w:sz w:val="24"/>
                <w:szCs w:val="24"/>
                <w:vertAlign w:val="superscript"/>
              </w:rPr>
              <w:t>2</w:t>
            </w:r>
            <w:proofErr w:type="gramEnd"/>
            <w:r w:rsidRPr="0098671F">
              <w:rPr>
                <w:rFonts w:ascii="Times New Roman" w:hAnsi="Times New Roman" w:cs="Times New Roman"/>
                <w:bCs/>
                <w:spacing w:val="-2"/>
                <w:sz w:val="24"/>
                <w:szCs w:val="24"/>
              </w:rPr>
              <w:t xml:space="preserve"> / </w:t>
            </w:r>
            <w:proofErr w:type="spellStart"/>
            <w:r w:rsidRPr="0098671F">
              <w:rPr>
                <w:rFonts w:ascii="Times New Roman" w:hAnsi="Times New Roman" w:cs="Times New Roman"/>
                <w:bCs/>
                <w:spacing w:val="-2"/>
                <w:sz w:val="24"/>
                <w:szCs w:val="24"/>
              </w:rPr>
              <w:t>машино</w:t>
            </w:r>
            <w:proofErr w:type="spellEnd"/>
            <w:r w:rsidRPr="0098671F">
              <w:rPr>
                <w:rFonts w:ascii="Times New Roman" w:hAnsi="Times New Roman" w:cs="Times New Roman"/>
                <w:bCs/>
                <w:spacing w:val="-2"/>
                <w:sz w:val="24"/>
                <w:szCs w:val="24"/>
              </w:rPr>
              <w:t>-место</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минимально допустимого уровня обеспеченности общественными туалетами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прибор / 1000 человек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bCs/>
                <w:sz w:val="24"/>
                <w:szCs w:val="24"/>
              </w:rPr>
              <w:t xml:space="preserve">- расчетные показатели </w:t>
            </w:r>
            <w:r w:rsidRPr="0098671F">
              <w:rPr>
                <w:rFonts w:ascii="Times New Roman" w:hAnsi="Times New Roman" w:cs="Times New Roman"/>
                <w:sz w:val="24"/>
                <w:szCs w:val="24"/>
              </w:rPr>
              <w:t>максимально допустимого уровня территориальной доступности общественных туалетов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42"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общественных туалетов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roofErr w:type="gramStart"/>
            <w:r w:rsidRPr="0098671F">
              <w:rPr>
                <w:rFonts w:ascii="Times New Roman" w:hAnsi="Times New Roman" w:cs="Times New Roman"/>
                <w:bCs/>
                <w:sz w:val="24"/>
                <w:szCs w:val="24"/>
                <w:vertAlign w:val="superscript"/>
              </w:rPr>
              <w:t>2</w:t>
            </w:r>
            <w:proofErr w:type="gramEnd"/>
            <w:r w:rsidRPr="0098671F">
              <w:rPr>
                <w:rFonts w:ascii="Times New Roman" w:hAnsi="Times New Roman" w:cs="Times New Roman"/>
                <w:bCs/>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sz w:val="24"/>
                <w:szCs w:val="24"/>
              </w:rPr>
              <w:t>Нормативные параметры и расчетные показатели градостроительного проектирования зон рекреации водных объектов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10.3.7</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rPr>
                <w:rFonts w:ascii="Times New Roman" w:hAnsi="Times New Roman" w:cs="Times New Roman"/>
                <w:sz w:val="24"/>
                <w:szCs w:val="24"/>
              </w:rPr>
            </w:pPr>
            <w:r w:rsidRPr="0098671F">
              <w:rPr>
                <w:rFonts w:ascii="Times New Roman" w:hAnsi="Times New Roman" w:cs="Times New Roman"/>
                <w:sz w:val="24"/>
                <w:szCs w:val="24"/>
              </w:rPr>
              <w:t xml:space="preserve">Нормативные и расчетные параметры дорожной сети на территории объектов рекреации (лесопарки, парки в зонах отдыха, туризма и </w:t>
            </w:r>
            <w:r w:rsidRPr="0098671F">
              <w:rPr>
                <w:rFonts w:ascii="Times New Roman" w:hAnsi="Times New Roman" w:cs="Times New Roman"/>
                <w:sz w:val="24"/>
                <w:szCs w:val="24"/>
              </w:rPr>
              <w:lastRenderedPageBreak/>
              <w:t>лечения)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lastRenderedPageBreak/>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lastRenderedPageBreak/>
              <w:t>Нормативы градостроительного проектирования зон сельскохозяйственного использования</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Состав функциональных зон, устанавливаемых в границах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11.1</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widowControl w:val="0"/>
              <w:ind w:left="134"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минимально допустимого уровня обеспеченности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объектами, расположенными в производственных зонах сельскохозяйственного назначения</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максимально допустимого уровня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объектов, расположенных в производственных зонах сельскохозяйственного назначения</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минимально допустимого уровня обеспеченности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садоводческими, огородническими и дачными объединениями граждан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ind w:left="136" w:right="-57"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максимально допустимого уровня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садоводческих, огороднических и дачных объединений граждан</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минимально допустимого уровня обеспеченности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 xml:space="preserve">участками для ведения личного подсобного </w:t>
            </w:r>
            <w:r w:rsidRPr="0098671F">
              <w:rPr>
                <w:rFonts w:ascii="Times New Roman" w:hAnsi="Times New Roman" w:cs="Times New Roman"/>
                <w:bCs/>
                <w:sz w:val="24"/>
                <w:szCs w:val="24"/>
              </w:rPr>
              <w:lastRenderedPageBreak/>
              <w:t>хозяйства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lastRenderedPageBreak/>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lastRenderedPageBreak/>
              <w:t xml:space="preserve">- </w:t>
            </w:r>
            <w:r w:rsidRPr="0098671F">
              <w:rPr>
                <w:rFonts w:ascii="Times New Roman" w:hAnsi="Times New Roman" w:cs="Times New Roman"/>
                <w:sz w:val="24"/>
                <w:szCs w:val="24"/>
              </w:rPr>
              <w:t>р</w:t>
            </w:r>
            <w:r w:rsidRPr="0098671F">
              <w:rPr>
                <w:rFonts w:ascii="Times New Roman" w:hAnsi="Times New Roman" w:cs="Times New Roman"/>
                <w:bCs/>
                <w:sz w:val="24"/>
                <w:szCs w:val="24"/>
              </w:rPr>
              <w:t>асчетные показатели</w:t>
            </w:r>
            <w:r w:rsidRPr="0098671F">
              <w:rPr>
                <w:rFonts w:ascii="Times New Roman" w:hAnsi="Times New Roman" w:cs="Times New Roman"/>
                <w:b/>
                <w:sz w:val="24"/>
                <w:szCs w:val="24"/>
              </w:rPr>
              <w:t xml:space="preserve"> </w:t>
            </w:r>
            <w:r w:rsidRPr="0098671F">
              <w:rPr>
                <w:rFonts w:ascii="Times New Roman" w:hAnsi="Times New Roman" w:cs="Times New Roman"/>
                <w:bCs/>
                <w:sz w:val="24"/>
                <w:szCs w:val="24"/>
              </w:rPr>
              <w:t>максимально допустимого уровня территориальной доступности</w:t>
            </w:r>
            <w:r w:rsidRPr="0098671F">
              <w:rPr>
                <w:rFonts w:ascii="Times New Roman" w:hAnsi="Times New Roman" w:cs="Times New Roman"/>
                <w:sz w:val="24"/>
                <w:szCs w:val="24"/>
              </w:rPr>
              <w:t xml:space="preserve"> </w:t>
            </w:r>
            <w:r w:rsidRPr="0098671F">
              <w:rPr>
                <w:rFonts w:ascii="Times New Roman" w:hAnsi="Times New Roman" w:cs="Times New Roman"/>
                <w:bCs/>
                <w:sz w:val="24"/>
                <w:szCs w:val="24"/>
              </w:rPr>
              <w:t>участков для ведения личного подсобного хозяйства</w:t>
            </w:r>
          </w:p>
        </w:tc>
        <w:tc>
          <w:tcPr>
            <w:tcW w:w="1856" w:type="dxa"/>
            <w:vAlign w:val="center"/>
          </w:tcPr>
          <w:p w:rsidR="000D43A6" w:rsidRPr="0098671F" w:rsidRDefault="000D43A6" w:rsidP="00263767">
            <w:pPr>
              <w:pStyle w:val="afffffff7"/>
              <w:suppressAutoHyphens/>
              <w:spacing w:line="240" w:lineRule="auto"/>
              <w:ind w:firstLine="0"/>
              <w:jc w:val="center"/>
            </w:pPr>
            <w:r w:rsidRPr="0098671F">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11.3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 xml:space="preserve">Расчетные показатели минимальной </w:t>
            </w:r>
            <w:proofErr w:type="gramStart"/>
            <w:r w:rsidRPr="0098671F">
              <w:rPr>
                <w:rFonts w:ascii="Times New Roman" w:hAnsi="Times New Roman" w:cs="Times New Roman"/>
                <w:sz w:val="24"/>
                <w:szCs w:val="24"/>
              </w:rPr>
              <w:t>плотности застройки площадок сельскохозяйственных объектов производственной зоны</w:t>
            </w:r>
            <w:proofErr w:type="gramEnd"/>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Ориентировочные размеры санитарно-защитных зон сельскохозяйственных объектов</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11.6</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rPr>
                <w:rFonts w:ascii="Times New Roman" w:hAnsi="Times New Roman" w:cs="Times New Roman"/>
                <w:sz w:val="24"/>
                <w:szCs w:val="24"/>
              </w:rPr>
            </w:pPr>
            <w:r w:rsidRPr="0098671F">
              <w:rPr>
                <w:rFonts w:ascii="Times New Roman" w:hAnsi="Times New Roman" w:cs="Times New Roman"/>
                <w:sz w:val="24"/>
                <w:szCs w:val="24"/>
              </w:rPr>
              <w:t>Нормативные параметры и расчетные показатели градостроительного проектирования зон, предназначенных для ведения личного подсобного хозяйства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11.7</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по таблице 11.8</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60" w:after="6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охраны окружающей среды</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8" w:after="8"/>
              <w:rPr>
                <w:rFonts w:ascii="Times New Roman" w:hAnsi="Times New Roman" w:cs="Times New Roman"/>
                <w:sz w:val="24"/>
                <w:szCs w:val="24"/>
              </w:rPr>
            </w:pPr>
            <w:r w:rsidRPr="0098671F">
              <w:rPr>
                <w:rFonts w:ascii="Times New Roman" w:hAnsi="Times New Roman" w:cs="Times New Roman"/>
                <w:sz w:val="24"/>
                <w:szCs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8" w:after="8"/>
              <w:rPr>
                <w:rFonts w:ascii="Times New Roman" w:hAnsi="Times New Roman" w:cs="Times New Roman"/>
                <w:sz w:val="24"/>
                <w:szCs w:val="24"/>
              </w:rPr>
            </w:pPr>
            <w:r w:rsidRPr="0098671F">
              <w:rPr>
                <w:rFonts w:ascii="Times New Roman" w:hAnsi="Times New Roman" w:cs="Times New Roman"/>
                <w:sz w:val="24"/>
                <w:szCs w:val="24"/>
              </w:rPr>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bCs/>
                <w:sz w:val="24"/>
                <w:szCs w:val="24"/>
              </w:rPr>
            </w:pPr>
            <w:proofErr w:type="spellStart"/>
            <w:r w:rsidRPr="0098671F">
              <w:rPr>
                <w:rFonts w:ascii="Times New Roman" w:hAnsi="Times New Roman" w:cs="Times New Roman"/>
                <w:bCs/>
                <w:sz w:val="24"/>
                <w:szCs w:val="24"/>
              </w:rPr>
              <w:t>дБА</w:t>
            </w:r>
            <w:proofErr w:type="spellEnd"/>
            <w:r w:rsidRPr="0098671F">
              <w:rPr>
                <w:rFonts w:ascii="Times New Roman" w:hAnsi="Times New Roman" w:cs="Times New Roman"/>
                <w:bCs/>
                <w:sz w:val="24"/>
                <w:szCs w:val="24"/>
              </w:rPr>
              <w:t>, ПДУ, ПДК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8" w:after="8"/>
              <w:rPr>
                <w:rFonts w:ascii="Times New Roman" w:hAnsi="Times New Roman" w:cs="Times New Roman"/>
                <w:sz w:val="24"/>
                <w:szCs w:val="24"/>
              </w:rPr>
            </w:pPr>
            <w:r w:rsidRPr="0098671F">
              <w:rPr>
                <w:rFonts w:ascii="Times New Roman" w:hAnsi="Times New Roman" w:cs="Times New Roman"/>
                <w:sz w:val="24"/>
                <w:szCs w:val="24"/>
              </w:rPr>
              <w:t>Предельные значения допустимых уровней радиационного воздействия на среду и человека при отводе земельных участков под застройку</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proofErr w:type="spellStart"/>
            <w:r w:rsidRPr="0098671F">
              <w:rPr>
                <w:rFonts w:ascii="Times New Roman" w:hAnsi="Times New Roman" w:cs="Times New Roman"/>
                <w:sz w:val="24"/>
                <w:szCs w:val="24"/>
              </w:rPr>
              <w:t>мкР</w:t>
            </w:r>
            <w:proofErr w:type="spellEnd"/>
            <w:r w:rsidRPr="0098671F">
              <w:rPr>
                <w:rFonts w:ascii="Times New Roman" w:hAnsi="Times New Roman" w:cs="Times New Roman"/>
                <w:sz w:val="24"/>
                <w:szCs w:val="24"/>
              </w:rPr>
              <w:t xml:space="preserve">/ч, </w:t>
            </w:r>
            <w:proofErr w:type="spellStart"/>
            <w:r w:rsidRPr="0098671F">
              <w:rPr>
                <w:rFonts w:ascii="Times New Roman" w:hAnsi="Times New Roman" w:cs="Times New Roman"/>
                <w:sz w:val="24"/>
                <w:szCs w:val="24"/>
              </w:rPr>
              <w:t>мБк</w:t>
            </w:r>
            <w:proofErr w:type="spellEnd"/>
            <w:r w:rsidRPr="0098671F">
              <w:rPr>
                <w:rFonts w:ascii="Times New Roman" w:hAnsi="Times New Roman" w:cs="Times New Roman"/>
                <w:sz w:val="24"/>
                <w:szCs w:val="24"/>
              </w:rPr>
              <w:t>/м</w:t>
            </w:r>
            <w:r w:rsidRPr="0098671F">
              <w:rPr>
                <w:rFonts w:ascii="Times New Roman" w:hAnsi="Times New Roman" w:cs="Times New Roman"/>
                <w:sz w:val="24"/>
                <w:szCs w:val="24"/>
                <w:vertAlign w:val="superscript"/>
              </w:rPr>
              <w:t>2</w:t>
            </w:r>
            <w:r w:rsidRPr="0098671F">
              <w:rPr>
                <w:rFonts w:ascii="Times New Roman" w:hAnsi="Times New Roman" w:cs="Times New Roman"/>
                <w:sz w:val="24"/>
                <w:szCs w:val="24"/>
              </w:rPr>
              <w:t>с</w:t>
            </w:r>
          </w:p>
        </w:tc>
        <w:tc>
          <w:tcPr>
            <w:tcW w:w="2417"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8" w:after="8"/>
              <w:rPr>
                <w:rFonts w:ascii="Times New Roman" w:hAnsi="Times New Roman" w:cs="Times New Roman"/>
                <w:bCs/>
                <w:sz w:val="24"/>
                <w:szCs w:val="24"/>
              </w:rPr>
            </w:pPr>
            <w:r w:rsidRPr="0098671F">
              <w:rPr>
                <w:rFonts w:ascii="Times New Roman" w:hAnsi="Times New Roman" w:cs="Times New Roman"/>
                <w:bCs/>
                <w:sz w:val="24"/>
                <w:szCs w:val="24"/>
              </w:rPr>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r w:rsidRPr="0098671F">
              <w:rPr>
                <w:rFonts w:ascii="Times New Roman" w:hAnsi="Times New Roman" w:cs="Times New Roman"/>
                <w:sz w:val="24"/>
                <w:szCs w:val="24"/>
              </w:rPr>
              <w:t>по таблице 13.3</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spacing w:before="8" w:after="8"/>
              <w:rPr>
                <w:rFonts w:ascii="Times New Roman" w:hAnsi="Times New Roman" w:cs="Times New Roman"/>
                <w:sz w:val="24"/>
                <w:szCs w:val="24"/>
              </w:rPr>
            </w:pPr>
            <w:r w:rsidRPr="0098671F">
              <w:rPr>
                <w:rFonts w:ascii="Times New Roman" w:hAnsi="Times New Roman" w:cs="Times New Roman"/>
                <w:sz w:val="24"/>
                <w:szCs w:val="24"/>
              </w:rPr>
              <w:t>Размещение производственных объектов, являющихся источниками загрязнения атмосферного воздуха</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r w:rsidRPr="0098671F">
              <w:rPr>
                <w:rFonts w:ascii="Times New Roman" w:hAnsi="Times New Roman" w:cs="Times New Roman"/>
                <w:sz w:val="24"/>
                <w:szCs w:val="24"/>
              </w:rPr>
              <w:t>по таблице 13.4</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r w:rsidRPr="0098671F">
              <w:rPr>
                <w:rFonts w:ascii="Times New Roman" w:hAnsi="Times New Roman" w:cs="Times New Roman"/>
                <w:sz w:val="24"/>
                <w:szCs w:val="24"/>
              </w:rPr>
              <w:t>по таблице 13.5</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bCs/>
                <w:sz w:val="24"/>
                <w:szCs w:val="24"/>
              </w:rPr>
            </w:pPr>
            <w:r w:rsidRPr="0098671F">
              <w:rPr>
                <w:rFonts w:ascii="Times New Roman" w:hAnsi="Times New Roman" w:cs="Times New Roman"/>
                <w:bCs/>
                <w:sz w:val="24"/>
                <w:szCs w:val="24"/>
              </w:rPr>
              <w:t xml:space="preserve">Расчетные показатели нормативных параметров </w:t>
            </w:r>
            <w:proofErr w:type="spellStart"/>
            <w:r w:rsidRPr="0098671F">
              <w:rPr>
                <w:rFonts w:ascii="Times New Roman" w:hAnsi="Times New Roman" w:cs="Times New Roman"/>
                <w:bCs/>
                <w:sz w:val="24"/>
                <w:szCs w:val="24"/>
              </w:rPr>
              <w:t>водоохранных</w:t>
            </w:r>
            <w:proofErr w:type="spellEnd"/>
            <w:r w:rsidRPr="0098671F">
              <w:rPr>
                <w:rFonts w:ascii="Times New Roman" w:hAnsi="Times New Roman" w:cs="Times New Roman"/>
                <w:bCs/>
                <w:sz w:val="24"/>
                <w:szCs w:val="24"/>
              </w:rPr>
              <w:t xml:space="preserve"> зон, прибрежных защитных и береговых полос водных объектов</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r w:rsidRPr="0098671F">
              <w:rPr>
                <w:rFonts w:ascii="Times New Roman" w:hAnsi="Times New Roman" w:cs="Times New Roman"/>
                <w:sz w:val="24"/>
                <w:szCs w:val="24"/>
              </w:rPr>
              <w:t>по таблице 13.6</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Объекты материально-технического обеспечения деятельности органов местного самоуправления Козыревского сельского поселения</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sz w:val="24"/>
                <w:szCs w:val="24"/>
              </w:rPr>
            </w:pPr>
            <w:r w:rsidRPr="0098671F">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98671F">
              <w:rPr>
                <w:rFonts w:ascii="Times New Roman" w:hAnsi="Times New Roman" w:cs="Times New Roman"/>
                <w:sz w:val="24"/>
                <w:szCs w:val="24"/>
              </w:rPr>
              <w:lastRenderedPageBreak/>
              <w:t>доступности объектов материально-технического обеспечения деятельности органов местного самоуправления сельского поселения</w:t>
            </w:r>
            <w:proofErr w:type="gramEnd"/>
            <w:r w:rsidRPr="0098671F">
              <w:rPr>
                <w:rFonts w:ascii="Times New Roman" w:hAnsi="Times New Roman" w:cs="Times New Roman"/>
                <w:sz w:val="24"/>
                <w:szCs w:val="24"/>
              </w:rPr>
              <w:t>:</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объект / поселение</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w:t>
            </w:r>
            <w:proofErr w:type="gramStart"/>
            <w:r w:rsidRPr="0098671F">
              <w:rPr>
                <w:rFonts w:ascii="Times New Roman" w:hAnsi="Times New Roman" w:cs="Times New Roman"/>
                <w:sz w:val="24"/>
                <w:szCs w:val="24"/>
              </w:rPr>
              <w:t>показателе</w:t>
            </w:r>
            <w:proofErr w:type="gramEnd"/>
            <w:r w:rsidRPr="0098671F">
              <w:rPr>
                <w:rFonts w:ascii="Times New Roman" w:hAnsi="Times New Roman" w:cs="Times New Roman"/>
                <w:sz w:val="24"/>
                <w:szCs w:val="24"/>
              </w:rPr>
              <w:t xml:space="preserve"> максимально допустимого уровня территориальной доступности зданий, занимаемых органами местного самоуправления </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мин</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зданий, занимаемых органами местного самоуправления</w:t>
            </w:r>
          </w:p>
        </w:tc>
        <w:tc>
          <w:tcPr>
            <w:tcW w:w="1856" w:type="dxa"/>
            <w:vAlign w:val="center"/>
          </w:tcPr>
          <w:p w:rsidR="000D43A6" w:rsidRPr="0098671F" w:rsidRDefault="000D43A6" w:rsidP="00263767">
            <w:pPr>
              <w:suppressAutoHyphens/>
              <w:autoSpaceDE w:val="0"/>
              <w:autoSpaceDN w:val="0"/>
              <w:adjustRightInd w:val="0"/>
              <w:spacing w:after="1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минимально допустимого уровня обеспеченности гаражами служебных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объект / поселение</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гаражей служебных автомобилей</w:t>
            </w:r>
          </w:p>
        </w:tc>
        <w:tc>
          <w:tcPr>
            <w:tcW w:w="1856" w:type="dxa"/>
            <w:vAlign w:val="center"/>
          </w:tcPr>
          <w:p w:rsidR="000D43A6" w:rsidRPr="0098671F" w:rsidRDefault="000D43A6" w:rsidP="00263767">
            <w:pPr>
              <w:suppressAutoHyphens/>
              <w:autoSpaceDE w:val="0"/>
              <w:autoSpaceDN w:val="0"/>
              <w:adjustRightInd w:val="0"/>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размер земельного участка гаражей служебных автомобилей</w:t>
            </w:r>
          </w:p>
        </w:tc>
        <w:tc>
          <w:tcPr>
            <w:tcW w:w="1856" w:type="dxa"/>
            <w:vAlign w:val="center"/>
          </w:tcPr>
          <w:p w:rsidR="000D43A6" w:rsidRPr="0098671F" w:rsidRDefault="000D43A6" w:rsidP="00263767">
            <w:pPr>
              <w:suppressAutoHyphens/>
              <w:autoSpaceDE w:val="0"/>
              <w:autoSpaceDN w:val="0"/>
              <w:adjustRightInd w:val="0"/>
              <w:spacing w:after="10"/>
              <w:jc w:val="center"/>
              <w:rPr>
                <w:rFonts w:ascii="Times New Roman" w:hAnsi="Times New Roman" w:cs="Times New Roman"/>
                <w:sz w:val="24"/>
                <w:szCs w:val="24"/>
              </w:rPr>
            </w:pPr>
            <w:r w:rsidRPr="0098671F">
              <w:rPr>
                <w:rFonts w:ascii="Times New Roman" w:hAnsi="Times New Roman" w:cs="Times New Roman"/>
                <w:sz w:val="24"/>
                <w:szCs w:val="24"/>
              </w:rPr>
              <w:t>м</w:t>
            </w:r>
            <w:proofErr w:type="gramStart"/>
            <w:r w:rsidRPr="0098671F">
              <w:rPr>
                <w:rFonts w:ascii="Times New Roman" w:hAnsi="Times New Roman" w:cs="Times New Roman"/>
                <w:sz w:val="24"/>
                <w:szCs w:val="24"/>
                <w:vertAlign w:val="superscript"/>
              </w:rPr>
              <w:t>2</w:t>
            </w:r>
            <w:proofErr w:type="gramEnd"/>
            <w:r w:rsidRPr="0098671F">
              <w:rPr>
                <w:rFonts w:ascii="Times New Roman" w:hAnsi="Times New Roman" w:cs="Times New Roman"/>
                <w:sz w:val="24"/>
                <w:szCs w:val="24"/>
              </w:rPr>
              <w:t xml:space="preserve"> / объект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Объекты, необходимые для организации охраны общественного порядка</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bCs/>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минимально допустимого уровня </w:t>
            </w:r>
            <w:r w:rsidRPr="0098671F">
              <w:rPr>
                <w:rFonts w:ascii="Times New Roman" w:hAnsi="Times New Roman" w:cs="Times New Roman"/>
                <w:sz w:val="24"/>
                <w:szCs w:val="24"/>
              </w:rPr>
              <w:lastRenderedPageBreak/>
              <w:t>обеспеченности пунктами охраны общественного порядка</w:t>
            </w:r>
          </w:p>
        </w:tc>
        <w:tc>
          <w:tcPr>
            <w:tcW w:w="1856" w:type="dxa"/>
            <w:vAlign w:val="center"/>
          </w:tcPr>
          <w:p w:rsidR="000D43A6" w:rsidRPr="0098671F" w:rsidRDefault="000D43A6" w:rsidP="00263767">
            <w:pPr>
              <w:pStyle w:val="afffffff7"/>
              <w:spacing w:line="240" w:lineRule="auto"/>
              <w:ind w:left="-29" w:right="-57" w:hanging="28"/>
              <w:jc w:val="center"/>
            </w:pPr>
            <w:r w:rsidRPr="0098671F">
              <w:lastRenderedPageBreak/>
              <w:t>объект / административн</w:t>
            </w:r>
            <w:r w:rsidRPr="0098671F">
              <w:lastRenderedPageBreak/>
              <w:t xml:space="preserve">ый </w:t>
            </w:r>
          </w:p>
          <w:p w:rsidR="000D43A6" w:rsidRPr="0098671F" w:rsidRDefault="000D43A6" w:rsidP="00263767">
            <w:pPr>
              <w:pStyle w:val="afffffff7"/>
              <w:spacing w:line="240" w:lineRule="auto"/>
              <w:ind w:left="-29" w:right="-57" w:hanging="28"/>
              <w:jc w:val="center"/>
              <w:rPr>
                <w:spacing w:val="-2"/>
              </w:rPr>
            </w:pPr>
            <w:r w:rsidRPr="0098671F">
              <w:t>участок</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lastRenderedPageBreak/>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lastRenderedPageBreak/>
              <w:t>- расчетные показатели максимально допустимого уровня территориальной доступности пунктов охраны общественного порядка</w:t>
            </w:r>
          </w:p>
        </w:tc>
        <w:tc>
          <w:tcPr>
            <w:tcW w:w="1856" w:type="dxa"/>
            <w:vAlign w:val="center"/>
          </w:tcPr>
          <w:p w:rsidR="000D43A6" w:rsidRPr="0098671F" w:rsidRDefault="000D43A6" w:rsidP="00263767">
            <w:pPr>
              <w:pStyle w:val="afffffff7"/>
              <w:suppressAutoHyphens/>
              <w:spacing w:line="240" w:lineRule="auto"/>
              <w:ind w:left="261" w:right="-113" w:hanging="142"/>
              <w:jc w:val="center"/>
            </w:pPr>
            <w:r w:rsidRPr="0098671F">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rPr>
                <w:rFonts w:ascii="Times New Roman" w:hAnsi="Times New Roman" w:cs="Times New Roman"/>
                <w:b/>
                <w:sz w:val="24"/>
                <w:szCs w:val="24"/>
              </w:rPr>
            </w:pPr>
            <w:r w:rsidRPr="0098671F">
              <w:rPr>
                <w:rFonts w:ascii="Times New Roman" w:hAnsi="Times New Roman" w:cs="Times New Roman"/>
                <w:b/>
                <w:sz w:val="24"/>
                <w:szCs w:val="24"/>
              </w:rPr>
              <w:t>Объекты, необходимые для обеспечения первичных мер пожарной безопасности</w:t>
            </w:r>
          </w:p>
        </w:tc>
      </w:tr>
      <w:tr w:rsidR="000D43A6" w:rsidRPr="0098671F" w:rsidTr="00263767">
        <w:trPr>
          <w:trHeight w:val="77"/>
          <w:jc w:val="center"/>
        </w:trPr>
        <w:tc>
          <w:tcPr>
            <w:tcW w:w="7592" w:type="dxa"/>
          </w:tcPr>
          <w:p w:rsidR="000D43A6" w:rsidRPr="0098671F" w:rsidRDefault="000D43A6" w:rsidP="00263767">
            <w:pPr>
              <w:widowControl w:val="0"/>
              <w:suppressAutoHyphens/>
              <w:rPr>
                <w:rFonts w:ascii="Times New Roman" w:hAnsi="Times New Roman" w:cs="Times New Roman"/>
                <w:sz w:val="24"/>
                <w:szCs w:val="24"/>
              </w:rPr>
            </w:pPr>
            <w:r w:rsidRPr="0098671F">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6" w:type="dxa"/>
            <w:vAlign w:val="center"/>
          </w:tcPr>
          <w:p w:rsidR="000D43A6" w:rsidRPr="0098671F" w:rsidRDefault="000D43A6" w:rsidP="00263767">
            <w:pPr>
              <w:suppressAutoHyphens/>
              <w:jc w:val="center"/>
              <w:rPr>
                <w:rFonts w:ascii="Times New Roman" w:hAnsi="Times New Roman" w:cs="Times New Roman"/>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sz w:val="24"/>
                <w:szCs w:val="24"/>
              </w:rPr>
            </w:pPr>
            <w:r w:rsidRPr="0098671F">
              <w:rPr>
                <w:rFonts w:ascii="Times New Roman" w:hAnsi="Times New Roman" w:cs="Times New Roman"/>
                <w:sz w:val="24"/>
                <w:szCs w:val="24"/>
              </w:rPr>
              <w:t xml:space="preserve">- расчетные показатели минимально допустимого уровня обеспеченности подразделениями пожарной охраны </w:t>
            </w:r>
          </w:p>
        </w:tc>
        <w:tc>
          <w:tcPr>
            <w:tcW w:w="1856" w:type="dxa"/>
            <w:vAlign w:val="center"/>
          </w:tcPr>
          <w:p w:rsidR="000D43A6" w:rsidRPr="0098671F" w:rsidRDefault="000D43A6" w:rsidP="00263767">
            <w:pPr>
              <w:ind w:left="-57" w:right="-57"/>
              <w:jc w:val="center"/>
              <w:rPr>
                <w:rFonts w:ascii="Times New Roman" w:hAnsi="Times New Roman" w:cs="Times New Roman"/>
                <w:sz w:val="24"/>
                <w:szCs w:val="24"/>
              </w:rPr>
            </w:pPr>
            <w:r w:rsidRPr="0098671F">
              <w:rPr>
                <w:rFonts w:ascii="Times New Roman" w:hAnsi="Times New Roman" w:cs="Times New Roman"/>
                <w:sz w:val="24"/>
                <w:szCs w:val="24"/>
              </w:rPr>
              <w:t xml:space="preserve">по </w:t>
            </w:r>
          </w:p>
          <w:p w:rsidR="000D43A6" w:rsidRPr="0098671F" w:rsidRDefault="000D43A6" w:rsidP="00263767">
            <w:pPr>
              <w:ind w:left="-57" w:right="-57"/>
              <w:jc w:val="center"/>
              <w:rPr>
                <w:rFonts w:ascii="Times New Roman" w:hAnsi="Times New Roman" w:cs="Times New Roman"/>
                <w:sz w:val="24"/>
                <w:szCs w:val="24"/>
              </w:rPr>
            </w:pPr>
            <w:r w:rsidRPr="0098671F">
              <w:rPr>
                <w:rFonts w:ascii="Times New Roman" w:hAnsi="Times New Roman" w:cs="Times New Roman"/>
                <w:sz w:val="24"/>
                <w:szCs w:val="24"/>
              </w:rPr>
              <w:t>СП 11.13130.2009</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ind w:left="134" w:hanging="142"/>
              <w:rPr>
                <w:rFonts w:ascii="Times New Roman" w:hAnsi="Times New Roman" w:cs="Times New Roman"/>
                <w:sz w:val="24"/>
                <w:szCs w:val="24"/>
              </w:rPr>
            </w:pPr>
            <w:r w:rsidRPr="0098671F">
              <w:rPr>
                <w:rFonts w:ascii="Times New Roman" w:hAnsi="Times New Roman" w:cs="Times New Roman"/>
                <w:sz w:val="24"/>
                <w:szCs w:val="24"/>
              </w:rPr>
              <w:t>- расчетные показатели максимально допустимого уровня территориальной доступности подразделений пожарной охраны</w:t>
            </w:r>
          </w:p>
        </w:tc>
        <w:tc>
          <w:tcPr>
            <w:tcW w:w="1856" w:type="dxa"/>
            <w:vAlign w:val="center"/>
          </w:tcPr>
          <w:p w:rsidR="000D43A6" w:rsidRPr="0098671F" w:rsidRDefault="000D43A6" w:rsidP="00263767">
            <w:pPr>
              <w:ind w:left="-57" w:right="-57"/>
              <w:jc w:val="center"/>
              <w:rPr>
                <w:rFonts w:ascii="Times New Roman" w:hAnsi="Times New Roman" w:cs="Times New Roman"/>
                <w:sz w:val="24"/>
                <w:szCs w:val="24"/>
              </w:rPr>
            </w:pPr>
            <w:r w:rsidRPr="0098671F">
              <w:rPr>
                <w:rFonts w:ascii="Times New Roman" w:hAnsi="Times New Roman" w:cs="Times New Roman"/>
                <w:sz w:val="24"/>
                <w:szCs w:val="24"/>
              </w:rPr>
              <w:t xml:space="preserve">по </w:t>
            </w:r>
          </w:p>
          <w:p w:rsidR="000D43A6" w:rsidRPr="0098671F" w:rsidRDefault="000D43A6" w:rsidP="00263767">
            <w:pPr>
              <w:ind w:left="-57" w:right="-57"/>
              <w:jc w:val="center"/>
              <w:rPr>
                <w:rFonts w:ascii="Times New Roman" w:hAnsi="Times New Roman" w:cs="Times New Roman"/>
                <w:sz w:val="24"/>
                <w:szCs w:val="24"/>
              </w:rPr>
            </w:pPr>
            <w:r w:rsidRPr="0098671F">
              <w:rPr>
                <w:rFonts w:ascii="Times New Roman" w:hAnsi="Times New Roman" w:cs="Times New Roman"/>
                <w:sz w:val="24"/>
                <w:szCs w:val="24"/>
              </w:rPr>
              <w:t>СП 11.13130.2009</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6" w:type="dxa"/>
            <w:vAlign w:val="center"/>
          </w:tcPr>
          <w:p w:rsidR="000D43A6" w:rsidRPr="0098671F" w:rsidRDefault="000D43A6" w:rsidP="00263767">
            <w:pPr>
              <w:ind w:left="-57" w:right="-57"/>
              <w:jc w:val="center"/>
              <w:rPr>
                <w:rFonts w:ascii="Times New Roman" w:hAnsi="Times New Roman" w:cs="Times New Roman"/>
                <w:sz w:val="24"/>
                <w:szCs w:val="24"/>
              </w:rPr>
            </w:pPr>
            <w:r w:rsidRPr="0098671F">
              <w:rPr>
                <w:rFonts w:ascii="Times New Roman" w:hAnsi="Times New Roman" w:cs="Times New Roman"/>
                <w:sz w:val="24"/>
                <w:szCs w:val="24"/>
              </w:rPr>
              <w:t xml:space="preserve">по </w:t>
            </w:r>
          </w:p>
          <w:p w:rsidR="000D43A6" w:rsidRPr="0098671F" w:rsidRDefault="000D43A6" w:rsidP="00263767">
            <w:pPr>
              <w:suppressAutoHyphens/>
              <w:ind w:left="-57" w:right="-57"/>
              <w:jc w:val="center"/>
              <w:rPr>
                <w:rFonts w:ascii="Times New Roman" w:hAnsi="Times New Roman" w:cs="Times New Roman"/>
                <w:bCs/>
                <w:sz w:val="24"/>
                <w:szCs w:val="24"/>
              </w:rPr>
            </w:pPr>
            <w:r w:rsidRPr="0098671F">
              <w:rPr>
                <w:rFonts w:ascii="Times New Roman" w:hAnsi="Times New Roman" w:cs="Times New Roman"/>
                <w:sz w:val="24"/>
                <w:szCs w:val="24"/>
              </w:rPr>
              <w:t>СП 8.13130.2009</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lastRenderedPageBreak/>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 xml:space="preserve">не нормируется </w:t>
            </w:r>
          </w:p>
        </w:tc>
      </w:tr>
      <w:tr w:rsidR="000D43A6" w:rsidRPr="0098671F" w:rsidTr="00263767">
        <w:trPr>
          <w:trHeight w:val="77"/>
          <w:jc w:val="center"/>
        </w:trPr>
        <w:tc>
          <w:tcPr>
            <w:tcW w:w="7592" w:type="dxa"/>
          </w:tcPr>
          <w:p w:rsidR="000D43A6" w:rsidRPr="0098671F" w:rsidRDefault="000D43A6" w:rsidP="00263767">
            <w:pPr>
              <w:suppressAutoHyphens/>
              <w:ind w:left="134" w:hanging="142"/>
              <w:rPr>
                <w:rFonts w:ascii="Times New Roman" w:hAnsi="Times New Roman" w:cs="Times New Roman"/>
                <w:bCs/>
                <w:sz w:val="24"/>
                <w:szCs w:val="24"/>
              </w:rPr>
            </w:pPr>
            <w:r w:rsidRPr="0098671F">
              <w:rPr>
                <w:rFonts w:ascii="Times New Roman" w:hAnsi="Times New Roman" w:cs="Times New Roman"/>
                <w:bCs/>
                <w:sz w:val="24"/>
                <w:szCs w:val="24"/>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sz w:val="24"/>
                <w:szCs w:val="24"/>
              </w:rPr>
            </w:pPr>
            <w:r w:rsidRPr="0098671F">
              <w:rPr>
                <w:rFonts w:ascii="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ind w:firstLine="28"/>
              <w:rPr>
                <w:rFonts w:ascii="Times New Roman" w:hAnsi="Times New Roman" w:cs="Times New Roman"/>
                <w:b/>
                <w:sz w:val="24"/>
                <w:szCs w:val="24"/>
              </w:rPr>
            </w:pPr>
            <w:r w:rsidRPr="0098671F">
              <w:rPr>
                <w:rFonts w:ascii="Times New Roman" w:hAnsi="Times New Roman" w:cs="Times New Roman"/>
                <w:b/>
                <w:sz w:val="24"/>
                <w:szCs w:val="24"/>
              </w:rPr>
              <w:t>Нормативы градостроительного проектирования зон режимных объектов</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bCs/>
                <w:sz w:val="24"/>
                <w:szCs w:val="24"/>
              </w:rPr>
            </w:pPr>
            <w:r w:rsidRPr="0098671F">
              <w:rPr>
                <w:rFonts w:ascii="Times New Roman" w:hAnsi="Times New Roman" w:cs="Times New Roman"/>
                <w:bCs/>
                <w:sz w:val="24"/>
                <w:szCs w:val="24"/>
              </w:rPr>
              <w:t>Нормативные параметры размещения режимных объектов</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bCs/>
                <w:sz w:val="24"/>
                <w:szCs w:val="24"/>
              </w:rPr>
            </w:pPr>
            <w:r w:rsidRPr="0098671F">
              <w:rPr>
                <w:rFonts w:ascii="Times New Roman" w:hAnsi="Times New Roman" w:cs="Times New Roman"/>
                <w:bCs/>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14486" w:type="dxa"/>
            <w:gridSpan w:val="4"/>
          </w:tcPr>
          <w:p w:rsidR="000D43A6" w:rsidRPr="0098671F" w:rsidRDefault="000D43A6" w:rsidP="00263767">
            <w:pPr>
              <w:suppressAutoHyphens/>
              <w:autoSpaceDE w:val="0"/>
              <w:autoSpaceDN w:val="0"/>
              <w:adjustRightInd w:val="0"/>
              <w:spacing w:before="40" w:after="40"/>
              <w:rPr>
                <w:rFonts w:ascii="Times New Roman" w:hAnsi="Times New Roman" w:cs="Times New Roman"/>
                <w:b/>
                <w:sz w:val="24"/>
                <w:szCs w:val="24"/>
              </w:rPr>
            </w:pPr>
            <w:r w:rsidRPr="0098671F">
              <w:rPr>
                <w:rFonts w:ascii="Times New Roman" w:hAnsi="Times New Roman" w:cs="Times New Roman"/>
                <w:b/>
                <w:sz w:val="24"/>
                <w:szCs w:val="24"/>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0D43A6" w:rsidRPr="0098671F" w:rsidTr="00263767">
        <w:trPr>
          <w:trHeight w:val="77"/>
          <w:jc w:val="center"/>
        </w:trPr>
        <w:tc>
          <w:tcPr>
            <w:tcW w:w="7592" w:type="dxa"/>
          </w:tcPr>
          <w:p w:rsidR="000D43A6" w:rsidRPr="0098671F" w:rsidRDefault="000D43A6" w:rsidP="00263767">
            <w:pPr>
              <w:suppressAutoHyphens/>
              <w:rPr>
                <w:rFonts w:ascii="Times New Roman" w:hAnsi="Times New Roman" w:cs="Times New Roman"/>
                <w:bCs/>
                <w:sz w:val="24"/>
                <w:szCs w:val="24"/>
              </w:rPr>
            </w:pPr>
            <w:r w:rsidRPr="0098671F">
              <w:rPr>
                <w:rFonts w:ascii="Times New Roman" w:hAnsi="Times New Roman" w:cs="Times New Roman"/>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856" w:type="dxa"/>
            <w:vAlign w:val="center"/>
          </w:tcPr>
          <w:p w:rsidR="000D43A6" w:rsidRPr="0098671F" w:rsidRDefault="000D43A6" w:rsidP="00263767">
            <w:pPr>
              <w:suppressAutoHyphens/>
              <w:ind w:left="-57" w:right="-57"/>
              <w:jc w:val="center"/>
              <w:rPr>
                <w:rFonts w:ascii="Times New Roman" w:hAnsi="Times New Roman" w:cs="Times New Roman"/>
                <w:bCs/>
                <w:sz w:val="24"/>
                <w:szCs w:val="24"/>
              </w:rPr>
            </w:pP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p>
        </w:tc>
      </w:tr>
      <w:tr w:rsidR="000D43A6" w:rsidRPr="0098671F" w:rsidTr="00263767">
        <w:trPr>
          <w:trHeight w:val="77"/>
          <w:jc w:val="center"/>
        </w:trPr>
        <w:tc>
          <w:tcPr>
            <w:tcW w:w="7592" w:type="dxa"/>
          </w:tcPr>
          <w:p w:rsidR="000D43A6" w:rsidRPr="0098671F" w:rsidRDefault="000D43A6" w:rsidP="00263767">
            <w:pPr>
              <w:suppressAutoHyphens/>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чел. / 1000 чел. </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специализированных жилых зданий или групп квартир для инвалидов-колясочников</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bCs/>
                <w:sz w:val="24"/>
                <w:szCs w:val="24"/>
              </w:rPr>
            </w:pPr>
            <w:r w:rsidRPr="0098671F">
              <w:rPr>
                <w:rFonts w:ascii="Times New Roman" w:eastAsia="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sz w:val="24"/>
                <w:szCs w:val="24"/>
              </w:rPr>
              <w:t>минимально допустимого уровня обеспеченности гостиницами, мотелями, пансионатами, кемпингами</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bCs/>
                <w:sz w:val="24"/>
                <w:szCs w:val="24"/>
              </w:rPr>
            </w:pPr>
            <w:r w:rsidRPr="0098671F">
              <w:rPr>
                <w:rFonts w:ascii="Times New Roman" w:eastAsia="Times New Roman" w:hAnsi="Times New Roman" w:cs="Times New Roman"/>
                <w:sz w:val="24"/>
                <w:szCs w:val="24"/>
              </w:rPr>
              <w:t>% жилых мест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suppressAutoHyphens/>
              <w:ind w:left="134" w:right="-57" w:hanging="142"/>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lastRenderedPageBreak/>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sz w:val="24"/>
                <w:szCs w:val="24"/>
              </w:rPr>
              <w:t>максимально допустимого уровня территориальной доступности гостиниц, мотелей, пансионатов, кемпингов</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t>-</w:t>
            </w:r>
          </w:p>
        </w:tc>
        <w:tc>
          <w:tcPr>
            <w:tcW w:w="5038" w:type="dxa"/>
            <w:gridSpan w:val="2"/>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не нормируется</w:t>
            </w:r>
          </w:p>
        </w:tc>
      </w:tr>
      <w:tr w:rsidR="000D43A6" w:rsidRPr="0098671F" w:rsidTr="00263767">
        <w:trPr>
          <w:trHeight w:val="77"/>
          <w:jc w:val="center"/>
        </w:trPr>
        <w:tc>
          <w:tcPr>
            <w:tcW w:w="7592" w:type="dxa"/>
            <w:vAlign w:val="center"/>
          </w:tcPr>
          <w:p w:rsidR="000D43A6" w:rsidRPr="0098671F" w:rsidRDefault="000D43A6" w:rsidP="00263767">
            <w:pPr>
              <w:ind w:left="134" w:hanging="142"/>
              <w:rPr>
                <w:rFonts w:ascii="Times New Roman" w:eastAsia="Times New Roman" w:hAnsi="Times New Roman" w:cs="Times New Roman"/>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минимально допустимого уровня обеспеченности центрами социального обслуживания инвалидов</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t>мест / тыс.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suppressAutoHyphens/>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центров социального обслуживания инвалидов</w:t>
            </w:r>
          </w:p>
        </w:tc>
        <w:tc>
          <w:tcPr>
            <w:tcW w:w="1856" w:type="dxa"/>
            <w:vAlign w:val="center"/>
          </w:tcPr>
          <w:p w:rsidR="000D43A6" w:rsidRPr="0098671F" w:rsidRDefault="000D43A6" w:rsidP="00263767">
            <w:pPr>
              <w:suppressAutoHyphens/>
              <w:spacing w:line="245" w:lineRule="auto"/>
              <w:ind w:left="-57" w:right="-57"/>
              <w:jc w:val="center"/>
              <w:rPr>
                <w:rFonts w:ascii="Times New Roman" w:eastAsia="Times New Roman" w:hAnsi="Times New Roman" w:cs="Times New Roman"/>
                <w:sz w:val="24"/>
                <w:szCs w:val="24"/>
              </w:rPr>
            </w:pPr>
            <w:r w:rsidRPr="0098671F">
              <w:rPr>
                <w:rFonts w:ascii="Times New Roman" w:eastAsia="Times New Roman" w:hAnsi="Times New Roman" w:cs="Times New Roman"/>
                <w:bCs/>
                <w:sz w:val="24"/>
                <w:szCs w:val="24"/>
              </w:rPr>
              <w:t>ч</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34" w:hanging="142"/>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sz w:val="24"/>
                <w:szCs w:val="24"/>
                <w:lang w:eastAsia="ar-SA"/>
              </w:rPr>
              <w:t>минимально допустимого уровня обеспеченности общественными зданиями и сооружениями различного назначения</w:t>
            </w:r>
          </w:p>
        </w:tc>
        <w:tc>
          <w:tcPr>
            <w:tcW w:w="1856" w:type="dxa"/>
            <w:vAlign w:val="center"/>
          </w:tcPr>
          <w:p w:rsidR="000D43A6" w:rsidRPr="0098671F" w:rsidRDefault="000D43A6" w:rsidP="00263767">
            <w:pPr>
              <w:widowControl w:val="0"/>
              <w:spacing w:line="245" w:lineRule="auto"/>
              <w:ind w:left="-57" w:right="-57"/>
              <w:jc w:val="center"/>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 общего количества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34"/>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в том числе идентичные места (приборы, устройства и т. п.) обслуживания посетителей</w:t>
            </w:r>
          </w:p>
        </w:tc>
        <w:tc>
          <w:tcPr>
            <w:tcW w:w="1856" w:type="dxa"/>
            <w:vAlign w:val="center"/>
          </w:tcPr>
          <w:p w:rsidR="000D43A6" w:rsidRPr="0098671F" w:rsidRDefault="000D43A6" w:rsidP="00263767">
            <w:pPr>
              <w:widowControl w:val="0"/>
              <w:spacing w:line="245" w:lineRule="auto"/>
              <w:jc w:val="center"/>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 общего количества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widowControl w:val="0"/>
              <w:ind w:left="134" w:hanging="142"/>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sz w:val="24"/>
                <w:szCs w:val="24"/>
                <w:lang w:eastAsia="ar-SA"/>
              </w:rPr>
              <w:t>максимально допустимого уровня территориальной доступности общественных зданий и сооружений различного назначения</w:t>
            </w:r>
          </w:p>
        </w:tc>
        <w:tc>
          <w:tcPr>
            <w:tcW w:w="1856" w:type="dxa"/>
            <w:vAlign w:val="center"/>
          </w:tcPr>
          <w:p w:rsidR="000D43A6" w:rsidRPr="0098671F" w:rsidRDefault="000D43A6" w:rsidP="00263767">
            <w:pPr>
              <w:widowControl w:val="0"/>
              <w:spacing w:line="245" w:lineRule="auto"/>
              <w:jc w:val="center"/>
              <w:rPr>
                <w:rFonts w:ascii="Times New Roman" w:eastAsia="Times New Roman" w:hAnsi="Times New Roman" w:cs="Times New Roman"/>
                <w:sz w:val="24"/>
                <w:szCs w:val="24"/>
                <w:lang w:eastAsia="ar-SA"/>
              </w:rPr>
            </w:pPr>
            <w:r w:rsidRPr="0098671F">
              <w:rPr>
                <w:rFonts w:ascii="Times New Roman" w:eastAsia="Times New Roman" w:hAnsi="Times New Roman" w:cs="Times New Roman"/>
                <w:bCs/>
                <w:sz w:val="24"/>
                <w:szCs w:val="24"/>
                <w:lang w:eastAsia="ar-SA"/>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widowControl w:val="0"/>
              <w:suppressAutoHyphens/>
              <w:ind w:left="134"/>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в том числе идентичные места (приборы, устройства и т. п.) обслуживания посетителей</w:t>
            </w:r>
          </w:p>
        </w:tc>
        <w:tc>
          <w:tcPr>
            <w:tcW w:w="1856" w:type="dxa"/>
            <w:vAlign w:val="center"/>
          </w:tcPr>
          <w:p w:rsidR="000D43A6" w:rsidRPr="0098671F" w:rsidRDefault="000D43A6" w:rsidP="00263767">
            <w:pPr>
              <w:widowControl w:val="0"/>
              <w:spacing w:line="245" w:lineRule="auto"/>
              <w:jc w:val="center"/>
              <w:rPr>
                <w:rFonts w:ascii="Times New Roman" w:eastAsia="Times New Roman" w:hAnsi="Times New Roman" w:cs="Times New Roman"/>
                <w:sz w:val="24"/>
                <w:szCs w:val="24"/>
                <w:lang w:eastAsia="ar-SA"/>
              </w:rPr>
            </w:pPr>
            <w:r w:rsidRPr="0098671F">
              <w:rPr>
                <w:rFonts w:ascii="Times New Roman" w:eastAsia="Times New Roman" w:hAnsi="Times New Roman" w:cs="Times New Roman"/>
                <w:sz w:val="24"/>
                <w:szCs w:val="24"/>
                <w:lang w:eastAsia="ar-SA"/>
              </w:rPr>
              <w:t>% общего количества</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vAlign w:val="center"/>
          </w:tcPr>
          <w:p w:rsidR="000D43A6" w:rsidRPr="0098671F" w:rsidRDefault="000D43A6" w:rsidP="00263767">
            <w:pPr>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56" w:type="dxa"/>
            <w:vAlign w:val="center"/>
          </w:tcPr>
          <w:p w:rsidR="000D43A6" w:rsidRPr="0098671F" w:rsidRDefault="000D43A6" w:rsidP="00263767">
            <w:pPr>
              <w:suppressAutoHyphens/>
              <w:ind w:left="-57" w:right="-57"/>
              <w:jc w:val="center"/>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мест / 1000 чел.</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EA0A26" w:rsidTr="00263767">
        <w:trPr>
          <w:trHeight w:val="77"/>
          <w:jc w:val="center"/>
        </w:trPr>
        <w:tc>
          <w:tcPr>
            <w:tcW w:w="7592" w:type="dxa"/>
            <w:vAlign w:val="center"/>
          </w:tcPr>
          <w:p w:rsidR="000D43A6" w:rsidRPr="00EA0A26" w:rsidRDefault="000D43A6" w:rsidP="00263767">
            <w:pPr>
              <w:spacing w:line="239" w:lineRule="auto"/>
              <w:ind w:left="134" w:right="-57" w:hanging="142"/>
              <w:rPr>
                <w:rFonts w:ascii="Times New Roman" w:eastAsia="Times New Roman" w:hAnsi="Times New Roman" w:cs="Times New Roman"/>
                <w:b/>
                <w:bCs/>
                <w:sz w:val="24"/>
                <w:szCs w:val="24"/>
              </w:rPr>
            </w:pPr>
            <w:r w:rsidRPr="00EA0A26">
              <w:rPr>
                <w:rFonts w:ascii="Times New Roman" w:eastAsia="Times New Roman" w:hAnsi="Times New Roman" w:cs="Times New Roman"/>
                <w:b/>
                <w:bCs/>
                <w:sz w:val="24"/>
                <w:szCs w:val="24"/>
              </w:rPr>
              <w:lastRenderedPageBreak/>
              <w:t xml:space="preserve">- </w:t>
            </w:r>
            <w:r w:rsidRPr="00EA0A26">
              <w:rPr>
                <w:rFonts w:ascii="Times New Roman" w:hAnsi="Times New Roman" w:cs="Times New Roman"/>
                <w:b/>
                <w:bCs/>
                <w:sz w:val="24"/>
                <w:szCs w:val="24"/>
              </w:rPr>
              <w:t xml:space="preserve">расчетные показатели </w:t>
            </w:r>
            <w:r w:rsidRPr="00EA0A26">
              <w:rPr>
                <w:rFonts w:ascii="Times New Roman" w:eastAsia="Times New Roman" w:hAnsi="Times New Roman" w:cs="Times New Roman"/>
                <w:b/>
                <w:bCs/>
                <w:sz w:val="24"/>
                <w:szCs w:val="24"/>
              </w:rPr>
              <w:t>максимально допустимого уровня территориальной доступности</w:t>
            </w:r>
            <w:r w:rsidRPr="00EA0A26">
              <w:rPr>
                <w:rFonts w:ascii="Times New Roman" w:eastAsia="Times New Roman" w:hAnsi="Times New Roman" w:cs="Times New Roman"/>
                <w:b/>
                <w:sz w:val="24"/>
                <w:szCs w:val="24"/>
              </w:rPr>
              <w:t xml:space="preserve"> </w:t>
            </w:r>
            <w:r w:rsidRPr="00EA0A26">
              <w:rPr>
                <w:rFonts w:ascii="Times New Roman" w:eastAsia="Times New Roman" w:hAnsi="Times New Roman" w:cs="Times New Roman"/>
                <w:b/>
                <w:bCs/>
                <w:sz w:val="24"/>
                <w:szCs w:val="24"/>
              </w:rPr>
              <w:t>специализированных учреждений, предназначенных для медицинского обслуживания и реабилитации инвалидов</w:t>
            </w:r>
          </w:p>
        </w:tc>
        <w:tc>
          <w:tcPr>
            <w:tcW w:w="1856" w:type="dxa"/>
            <w:vAlign w:val="center"/>
          </w:tcPr>
          <w:p w:rsidR="000D43A6" w:rsidRPr="00EA0A26" w:rsidRDefault="000D43A6" w:rsidP="00263767">
            <w:pPr>
              <w:suppressAutoHyphens/>
              <w:ind w:left="-57" w:right="-57"/>
              <w:jc w:val="center"/>
              <w:rPr>
                <w:rFonts w:ascii="Times New Roman" w:eastAsia="Times New Roman" w:hAnsi="Times New Roman" w:cs="Times New Roman"/>
                <w:b/>
                <w:bCs/>
                <w:sz w:val="24"/>
                <w:szCs w:val="24"/>
              </w:rPr>
            </w:pPr>
            <w:r w:rsidRPr="00EA0A26">
              <w:rPr>
                <w:rFonts w:ascii="Times New Roman" w:eastAsia="Times New Roman" w:hAnsi="Times New Roman" w:cs="Times New Roman"/>
                <w:b/>
                <w:bCs/>
                <w:sz w:val="24"/>
                <w:szCs w:val="24"/>
              </w:rPr>
              <w:t>ч</w:t>
            </w:r>
          </w:p>
        </w:tc>
        <w:tc>
          <w:tcPr>
            <w:tcW w:w="2417" w:type="dxa"/>
            <w:vAlign w:val="center"/>
          </w:tcPr>
          <w:p w:rsidR="000D43A6" w:rsidRPr="00EA0A26" w:rsidRDefault="000D43A6" w:rsidP="00263767">
            <w:pPr>
              <w:suppressAutoHyphens/>
              <w:autoSpaceDE w:val="0"/>
              <w:autoSpaceDN w:val="0"/>
              <w:adjustRightInd w:val="0"/>
              <w:ind w:firstLine="27"/>
              <w:jc w:val="center"/>
              <w:rPr>
                <w:rFonts w:ascii="Times New Roman" w:hAnsi="Times New Roman" w:cs="Times New Roman"/>
                <w:b/>
                <w:sz w:val="24"/>
                <w:szCs w:val="24"/>
              </w:rPr>
            </w:pPr>
            <w:r w:rsidRPr="00EA0A26">
              <w:rPr>
                <w:rFonts w:ascii="Times New Roman" w:hAnsi="Times New Roman" w:cs="Times New Roman"/>
                <w:b/>
                <w:sz w:val="24"/>
                <w:szCs w:val="24"/>
              </w:rPr>
              <w:t>+</w:t>
            </w:r>
          </w:p>
        </w:tc>
        <w:tc>
          <w:tcPr>
            <w:tcW w:w="2621" w:type="dxa"/>
            <w:vAlign w:val="center"/>
          </w:tcPr>
          <w:p w:rsidR="000D43A6" w:rsidRPr="00EA0A26" w:rsidRDefault="000D43A6" w:rsidP="00263767">
            <w:pPr>
              <w:suppressAutoHyphens/>
              <w:autoSpaceDE w:val="0"/>
              <w:autoSpaceDN w:val="0"/>
              <w:adjustRightInd w:val="0"/>
              <w:ind w:firstLine="27"/>
              <w:jc w:val="center"/>
              <w:rPr>
                <w:rFonts w:ascii="Times New Roman" w:hAnsi="Times New Roman" w:cs="Times New Roman"/>
                <w:b/>
                <w:sz w:val="24"/>
                <w:szCs w:val="24"/>
              </w:rPr>
            </w:pPr>
            <w:r w:rsidRPr="00EA0A26">
              <w:rPr>
                <w:rFonts w:ascii="Times New Roman" w:hAnsi="Times New Roman" w:cs="Times New Roman"/>
                <w:b/>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минимально допустимого уровня обеспеченности автостоянками на участках около или внутри объектов обслуживания</w:t>
            </w:r>
          </w:p>
        </w:tc>
        <w:tc>
          <w:tcPr>
            <w:tcW w:w="1856" w:type="dxa"/>
            <w:vAlign w:val="center"/>
          </w:tcPr>
          <w:p w:rsidR="000D43A6" w:rsidRPr="0098671F" w:rsidRDefault="000D43A6" w:rsidP="00263767">
            <w:pPr>
              <w:rPr>
                <w:rFonts w:ascii="Times New Roman" w:eastAsia="Times New Roman" w:hAnsi="Times New Roman" w:cs="Times New Roman"/>
                <w:bCs/>
                <w:sz w:val="24"/>
                <w:szCs w:val="24"/>
              </w:rPr>
            </w:pPr>
            <w:r w:rsidRPr="0098671F">
              <w:rPr>
                <w:rFonts w:ascii="Times New Roman" w:eastAsia="Times New Roman" w:hAnsi="Times New Roman" w:cs="Times New Roman"/>
                <w:bCs/>
                <w:spacing w:val="-2"/>
                <w:sz w:val="24"/>
                <w:szCs w:val="24"/>
              </w:rPr>
              <w:t xml:space="preserve">% </w:t>
            </w:r>
            <w:proofErr w:type="spellStart"/>
            <w:r w:rsidRPr="0098671F">
              <w:rPr>
                <w:rFonts w:ascii="Times New Roman" w:eastAsia="Times New Roman" w:hAnsi="Times New Roman" w:cs="Times New Roman"/>
                <w:bCs/>
                <w:spacing w:val="-2"/>
                <w:sz w:val="24"/>
                <w:szCs w:val="24"/>
              </w:rPr>
              <w:t>машино</w:t>
            </w:r>
            <w:proofErr w:type="spellEnd"/>
            <w:r w:rsidRPr="0098671F">
              <w:rPr>
                <w:rFonts w:ascii="Times New Roman" w:eastAsia="Times New Roman" w:hAnsi="Times New Roman" w:cs="Times New Roman"/>
                <w:bCs/>
                <w:spacing w:val="-2"/>
                <w:sz w:val="24"/>
                <w:szCs w:val="24"/>
              </w:rPr>
              <w:t>-мест</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автостоянок на участках около или внутри объектов обслуживания</w:t>
            </w:r>
          </w:p>
        </w:tc>
        <w:tc>
          <w:tcPr>
            <w:tcW w:w="1856" w:type="dxa"/>
            <w:vAlign w:val="center"/>
          </w:tcPr>
          <w:p w:rsidR="000D43A6" w:rsidRPr="0098671F" w:rsidRDefault="000D43A6" w:rsidP="00263767">
            <w:pPr>
              <w:jc w:val="center"/>
              <w:rPr>
                <w:rFonts w:ascii="Times New Roman" w:eastAsia="Times New Roman" w:hAnsi="Times New Roman" w:cs="Times New Roman"/>
                <w:bCs/>
                <w:spacing w:val="-2"/>
                <w:sz w:val="24"/>
                <w:szCs w:val="24"/>
              </w:rPr>
            </w:pPr>
            <w:r w:rsidRPr="0098671F">
              <w:rPr>
                <w:rFonts w:ascii="Times New Roman" w:eastAsia="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ind w:left="136"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 xml:space="preserve">минимально допустимого уровня обеспеченности автостоянками </w:t>
            </w:r>
            <w:r w:rsidRPr="0098671F">
              <w:rPr>
                <w:rFonts w:ascii="Times New Roman" w:eastAsia="Times New Roman" w:hAnsi="Times New Roman" w:cs="Times New Roman"/>
                <w:sz w:val="24"/>
                <w:szCs w:val="24"/>
              </w:rPr>
              <w:t>при специализированных зданиях и сооружениях для инвалидов</w:t>
            </w:r>
          </w:p>
        </w:tc>
        <w:tc>
          <w:tcPr>
            <w:tcW w:w="1856" w:type="dxa"/>
            <w:vAlign w:val="center"/>
          </w:tcPr>
          <w:p w:rsidR="000D43A6" w:rsidRPr="0098671F" w:rsidRDefault="000D43A6" w:rsidP="00263767">
            <w:pPr>
              <w:jc w:val="center"/>
              <w:rPr>
                <w:rFonts w:ascii="Times New Roman" w:eastAsia="Times New Roman" w:hAnsi="Times New Roman" w:cs="Times New Roman"/>
                <w:bCs/>
                <w:sz w:val="24"/>
                <w:szCs w:val="24"/>
              </w:rPr>
            </w:pPr>
            <w:r w:rsidRPr="0098671F">
              <w:rPr>
                <w:rFonts w:ascii="Times New Roman" w:eastAsia="Times New Roman" w:hAnsi="Times New Roman" w:cs="Times New Roman"/>
                <w:sz w:val="24"/>
                <w:szCs w:val="24"/>
              </w:rPr>
              <w:t xml:space="preserve">% мест </w:t>
            </w:r>
            <w:proofErr w:type="gramStart"/>
            <w:r w:rsidRPr="0098671F">
              <w:rPr>
                <w:rFonts w:ascii="Times New Roman" w:eastAsia="Times New Roman" w:hAnsi="Times New Roman" w:cs="Times New Roman"/>
                <w:bCs/>
                <w:sz w:val="24"/>
                <w:szCs w:val="24"/>
              </w:rPr>
              <w:t>для</w:t>
            </w:r>
            <w:proofErr w:type="gramEnd"/>
            <w:r w:rsidRPr="0098671F">
              <w:rPr>
                <w:rFonts w:ascii="Times New Roman" w:eastAsia="Times New Roman" w:hAnsi="Times New Roman" w:cs="Times New Roman"/>
                <w:bCs/>
                <w:sz w:val="24"/>
                <w:szCs w:val="24"/>
              </w:rPr>
              <w:t xml:space="preserve"> </w:t>
            </w:r>
          </w:p>
          <w:p w:rsidR="000D43A6" w:rsidRPr="0098671F" w:rsidRDefault="000D43A6" w:rsidP="00263767">
            <w:pPr>
              <w:jc w:val="center"/>
              <w:rPr>
                <w:rFonts w:ascii="Times New Roman" w:eastAsia="Times New Roman" w:hAnsi="Times New Roman" w:cs="Times New Roman"/>
                <w:bCs/>
                <w:spacing w:val="-2"/>
                <w:sz w:val="24"/>
                <w:szCs w:val="24"/>
              </w:rPr>
            </w:pPr>
            <w:r w:rsidRPr="0098671F">
              <w:rPr>
                <w:rFonts w:ascii="Times New Roman" w:eastAsia="Times New Roman" w:hAnsi="Times New Roman" w:cs="Times New Roman"/>
                <w:bCs/>
                <w:sz w:val="24"/>
                <w:szCs w:val="24"/>
              </w:rPr>
              <w:t>автотранспорта инвалидов</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автостоянок при специализированных зданиях и сооружениях для инвалидов</w:t>
            </w:r>
          </w:p>
        </w:tc>
        <w:tc>
          <w:tcPr>
            <w:tcW w:w="1856" w:type="dxa"/>
            <w:vAlign w:val="center"/>
          </w:tcPr>
          <w:p w:rsidR="000D43A6" w:rsidRPr="0098671F" w:rsidRDefault="000D43A6" w:rsidP="00263767">
            <w:pPr>
              <w:jc w:val="center"/>
              <w:rPr>
                <w:rFonts w:ascii="Times New Roman" w:eastAsia="Times New Roman" w:hAnsi="Times New Roman" w:cs="Times New Roman"/>
                <w:sz w:val="24"/>
                <w:szCs w:val="24"/>
              </w:rPr>
            </w:pPr>
            <w:r w:rsidRPr="0098671F">
              <w:rPr>
                <w:rFonts w:ascii="Times New Roman" w:eastAsia="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 xml:space="preserve">минимально допустимого уровня обеспеченности автостоянками </w:t>
            </w:r>
            <w:r w:rsidRPr="0098671F">
              <w:rPr>
                <w:rFonts w:ascii="Times New Roman" w:eastAsia="Times New Roman" w:hAnsi="Times New Roman" w:cs="Times New Roman"/>
                <w:sz w:val="24"/>
                <w:szCs w:val="24"/>
              </w:rPr>
              <w:t>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0D43A6" w:rsidRPr="0098671F" w:rsidRDefault="000D43A6" w:rsidP="00263767">
            <w:pPr>
              <w:jc w:val="center"/>
              <w:rPr>
                <w:rFonts w:ascii="Times New Roman" w:eastAsia="Times New Roman" w:hAnsi="Times New Roman" w:cs="Times New Roman"/>
                <w:bCs/>
                <w:sz w:val="24"/>
                <w:szCs w:val="24"/>
              </w:rPr>
            </w:pPr>
            <w:r w:rsidRPr="0098671F">
              <w:rPr>
                <w:rFonts w:ascii="Times New Roman" w:eastAsia="Times New Roman" w:hAnsi="Times New Roman" w:cs="Times New Roman"/>
                <w:sz w:val="24"/>
                <w:szCs w:val="24"/>
              </w:rPr>
              <w:t xml:space="preserve">% мест </w:t>
            </w:r>
            <w:proofErr w:type="gramStart"/>
            <w:r w:rsidRPr="0098671F">
              <w:rPr>
                <w:rFonts w:ascii="Times New Roman" w:eastAsia="Times New Roman" w:hAnsi="Times New Roman" w:cs="Times New Roman"/>
                <w:bCs/>
                <w:sz w:val="24"/>
                <w:szCs w:val="24"/>
              </w:rPr>
              <w:t>для</w:t>
            </w:r>
            <w:proofErr w:type="gramEnd"/>
            <w:r w:rsidRPr="0098671F">
              <w:rPr>
                <w:rFonts w:ascii="Times New Roman" w:eastAsia="Times New Roman" w:hAnsi="Times New Roman" w:cs="Times New Roman"/>
                <w:bCs/>
                <w:sz w:val="24"/>
                <w:szCs w:val="24"/>
              </w:rPr>
              <w:t xml:space="preserve"> </w:t>
            </w:r>
          </w:p>
          <w:p w:rsidR="000D43A6" w:rsidRPr="0098671F" w:rsidRDefault="000D43A6" w:rsidP="00263767">
            <w:pPr>
              <w:jc w:val="center"/>
              <w:rPr>
                <w:rFonts w:ascii="Times New Roman" w:eastAsia="Times New Roman" w:hAnsi="Times New Roman" w:cs="Times New Roman"/>
                <w:sz w:val="24"/>
                <w:szCs w:val="24"/>
              </w:rPr>
            </w:pPr>
            <w:r w:rsidRPr="0098671F">
              <w:rPr>
                <w:rFonts w:ascii="Times New Roman" w:eastAsia="Times New Roman" w:hAnsi="Times New Roman" w:cs="Times New Roman"/>
                <w:bCs/>
                <w:sz w:val="24"/>
                <w:szCs w:val="24"/>
              </w:rPr>
              <w:t>автотранспорта инвалидов</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автостоянок 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0D43A6" w:rsidRPr="0098671F" w:rsidRDefault="000D43A6" w:rsidP="00263767">
            <w:pPr>
              <w:autoSpaceDE w:val="0"/>
              <w:autoSpaceDN w:val="0"/>
              <w:adjustRightInd w:val="0"/>
              <w:jc w:val="center"/>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lastRenderedPageBreak/>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6" w:type="dxa"/>
            <w:vAlign w:val="center"/>
          </w:tcPr>
          <w:p w:rsidR="000D43A6" w:rsidRPr="0098671F" w:rsidRDefault="000D43A6" w:rsidP="00263767">
            <w:pPr>
              <w:jc w:val="center"/>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t>%</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line="239" w:lineRule="auto"/>
              <w:ind w:left="134" w:right="-57" w:hanging="142"/>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 xml:space="preserve">- </w:t>
            </w:r>
            <w:r w:rsidRPr="0098671F">
              <w:rPr>
                <w:rFonts w:ascii="Times New Roman" w:hAnsi="Times New Roman" w:cs="Times New Roman"/>
                <w:bCs/>
                <w:sz w:val="24"/>
                <w:szCs w:val="24"/>
              </w:rPr>
              <w:t xml:space="preserve">расчетные показатели </w:t>
            </w:r>
            <w:r w:rsidRPr="0098671F">
              <w:rPr>
                <w:rFonts w:ascii="Times New Roman" w:eastAsia="Times New Roman" w:hAnsi="Times New Roman" w:cs="Times New Roman"/>
                <w:bCs/>
                <w:sz w:val="24"/>
                <w:szCs w:val="24"/>
              </w:rPr>
              <w:t>максимально допустимого уровня территориальной доступности</w:t>
            </w:r>
            <w:r w:rsidRPr="0098671F">
              <w:rPr>
                <w:rFonts w:ascii="Times New Roman" w:eastAsia="Times New Roman" w:hAnsi="Times New Roman" w:cs="Times New Roman"/>
                <w:sz w:val="24"/>
                <w:szCs w:val="24"/>
              </w:rPr>
              <w:t xml:space="preserve"> </w:t>
            </w:r>
            <w:r w:rsidRPr="0098671F">
              <w:rPr>
                <w:rFonts w:ascii="Times New Roman" w:eastAsia="Times New Roman" w:hAnsi="Times New Roman" w:cs="Times New Roman"/>
                <w:bCs/>
                <w:sz w:val="24"/>
                <w:szCs w:val="24"/>
              </w:rPr>
              <w:t>остановок специализированных средств общественного транспорта, перевозящих только инвалидов</w:t>
            </w:r>
          </w:p>
        </w:tc>
        <w:tc>
          <w:tcPr>
            <w:tcW w:w="1856" w:type="dxa"/>
            <w:vAlign w:val="center"/>
          </w:tcPr>
          <w:p w:rsidR="000D43A6" w:rsidRPr="0098671F" w:rsidRDefault="000D43A6" w:rsidP="00263767">
            <w:pPr>
              <w:jc w:val="center"/>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t>м</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r w:rsidR="000D43A6" w:rsidRPr="0098671F" w:rsidTr="00263767">
        <w:trPr>
          <w:trHeight w:val="77"/>
          <w:jc w:val="center"/>
        </w:trPr>
        <w:tc>
          <w:tcPr>
            <w:tcW w:w="7592" w:type="dxa"/>
          </w:tcPr>
          <w:p w:rsidR="000D43A6" w:rsidRPr="0098671F" w:rsidRDefault="000D43A6" w:rsidP="00263767">
            <w:pPr>
              <w:suppressAutoHyphens/>
              <w:spacing w:line="239" w:lineRule="auto"/>
              <w:ind w:right="-57"/>
              <w:rPr>
                <w:rFonts w:ascii="Times New Roman" w:eastAsia="Times New Roman" w:hAnsi="Times New Roman" w:cs="Times New Roman"/>
                <w:bCs/>
                <w:sz w:val="24"/>
                <w:szCs w:val="24"/>
              </w:rPr>
            </w:pPr>
            <w:r w:rsidRPr="0098671F">
              <w:rPr>
                <w:rFonts w:ascii="Times New Roman" w:eastAsia="Times New Roman" w:hAnsi="Times New Roman" w:cs="Times New Roman"/>
                <w:bCs/>
                <w:sz w:val="24"/>
                <w:szCs w:val="24"/>
              </w:rPr>
              <w:t>Нормативы градостроительного проектирования по размещению объектов, доступных для инвалидов и маломобильных групп населения</w:t>
            </w:r>
          </w:p>
        </w:tc>
        <w:tc>
          <w:tcPr>
            <w:tcW w:w="1856" w:type="dxa"/>
            <w:vAlign w:val="center"/>
          </w:tcPr>
          <w:p w:rsidR="000D43A6" w:rsidRPr="0098671F" w:rsidRDefault="000D43A6" w:rsidP="00263767">
            <w:pPr>
              <w:jc w:val="center"/>
              <w:rPr>
                <w:rFonts w:ascii="Times New Roman" w:eastAsia="Times New Roman" w:hAnsi="Times New Roman" w:cs="Times New Roman"/>
                <w:sz w:val="24"/>
                <w:szCs w:val="24"/>
              </w:rPr>
            </w:pPr>
            <w:r w:rsidRPr="0098671F">
              <w:rPr>
                <w:rFonts w:ascii="Times New Roman" w:eastAsia="Times New Roman" w:hAnsi="Times New Roman" w:cs="Times New Roman"/>
                <w:sz w:val="24"/>
                <w:szCs w:val="24"/>
              </w:rPr>
              <w:t>по таблице 17.2</w:t>
            </w:r>
          </w:p>
        </w:tc>
        <w:tc>
          <w:tcPr>
            <w:tcW w:w="2417"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c>
          <w:tcPr>
            <w:tcW w:w="2621" w:type="dxa"/>
            <w:vAlign w:val="center"/>
          </w:tcPr>
          <w:p w:rsidR="000D43A6" w:rsidRPr="0098671F" w:rsidRDefault="000D43A6" w:rsidP="00263767">
            <w:pPr>
              <w:suppressAutoHyphens/>
              <w:autoSpaceDE w:val="0"/>
              <w:autoSpaceDN w:val="0"/>
              <w:adjustRightInd w:val="0"/>
              <w:ind w:firstLine="27"/>
              <w:jc w:val="center"/>
              <w:rPr>
                <w:rFonts w:ascii="Times New Roman" w:hAnsi="Times New Roman" w:cs="Times New Roman"/>
                <w:sz w:val="24"/>
                <w:szCs w:val="24"/>
              </w:rPr>
            </w:pPr>
            <w:r w:rsidRPr="0098671F">
              <w:rPr>
                <w:rFonts w:ascii="Times New Roman" w:hAnsi="Times New Roman" w:cs="Times New Roman"/>
                <w:sz w:val="24"/>
                <w:szCs w:val="24"/>
              </w:rPr>
              <w:t>+</w:t>
            </w:r>
          </w:p>
        </w:tc>
      </w:tr>
    </w:tbl>
    <w:p w:rsidR="000D43A6" w:rsidRPr="0098671F" w:rsidRDefault="000D43A6" w:rsidP="000D43A6">
      <w:pPr>
        <w:rPr>
          <w:rFonts w:ascii="Times New Roman" w:hAnsi="Times New Roman" w:cs="Times New Roman"/>
          <w:sz w:val="24"/>
          <w:szCs w:val="24"/>
        </w:rPr>
      </w:pPr>
    </w:p>
    <w:sectPr w:rsidR="000D43A6" w:rsidRPr="0098671F" w:rsidSect="000D43A6">
      <w:pgSz w:w="16838" w:h="11906" w:orient="landscape"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5E" w:rsidRDefault="0032065E" w:rsidP="00A7789F">
      <w:pPr>
        <w:spacing w:after="0" w:line="240" w:lineRule="auto"/>
      </w:pPr>
      <w:r>
        <w:separator/>
      </w:r>
    </w:p>
  </w:endnote>
  <w:endnote w:type="continuationSeparator" w:id="0">
    <w:p w:rsidR="0032065E" w:rsidRDefault="0032065E" w:rsidP="00A7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1D0978" w:rsidRDefault="00263767" w:rsidP="00041FC4">
    <w:pPr>
      <w:pStyle w:val="a7"/>
    </w:pPr>
    <w:r>
      <w:rPr>
        <w:rStyle w:val="a9"/>
      </w:rPr>
      <w:fldChar w:fldCharType="begin"/>
    </w:r>
    <w:r>
      <w:rPr>
        <w:rStyle w:val="a9"/>
      </w:rPr>
      <w:instrText xml:space="preserve"> PAGE </w:instrText>
    </w:r>
    <w:r>
      <w:rPr>
        <w:rStyle w:val="a9"/>
      </w:rPr>
      <w:fldChar w:fldCharType="separate"/>
    </w:r>
    <w:r>
      <w:rPr>
        <w:rStyle w:val="a9"/>
        <w:noProof/>
      </w:rPr>
      <w:t>VI</w:t>
    </w:r>
    <w:r>
      <w:rPr>
        <w:rStyle w:val="a9"/>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FE19B0" w:rsidRDefault="00263767">
    <w:pPr>
      <w:pStyle w:val="a7"/>
      <w:rPr>
        <w:sz w:val="26"/>
        <w:szCs w:val="26"/>
      </w:rPr>
    </w:pPr>
    <w:r w:rsidRPr="00FE19B0">
      <w:rPr>
        <w:rStyle w:val="a9"/>
        <w:sz w:val="26"/>
        <w:szCs w:val="26"/>
      </w:rPr>
      <w:fldChar w:fldCharType="begin"/>
    </w:r>
    <w:r w:rsidRPr="00FE19B0">
      <w:rPr>
        <w:rStyle w:val="a9"/>
        <w:sz w:val="26"/>
        <w:szCs w:val="26"/>
      </w:rPr>
      <w:instrText xml:space="preserve"> PAGE </w:instrText>
    </w:r>
    <w:r w:rsidRPr="00FE19B0">
      <w:rPr>
        <w:rStyle w:val="a9"/>
        <w:sz w:val="26"/>
        <w:szCs w:val="26"/>
      </w:rPr>
      <w:fldChar w:fldCharType="separate"/>
    </w:r>
    <w:r>
      <w:rPr>
        <w:rStyle w:val="a9"/>
        <w:noProof/>
        <w:sz w:val="26"/>
        <w:szCs w:val="26"/>
      </w:rPr>
      <w:t>64</w:t>
    </w:r>
    <w:r w:rsidRPr="00FE19B0">
      <w:rPr>
        <w:rStyle w:val="a9"/>
        <w:sz w:val="26"/>
        <w:szCs w:val="2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FE19B0" w:rsidRDefault="00263767" w:rsidP="003D1869">
    <w:pPr>
      <w:pStyle w:val="a7"/>
      <w:jc w:val="right"/>
      <w:rPr>
        <w:sz w:val="26"/>
        <w:szCs w:val="26"/>
      </w:rPr>
    </w:pPr>
    <w:r w:rsidRPr="00FE19B0">
      <w:rPr>
        <w:rStyle w:val="a9"/>
        <w:sz w:val="26"/>
        <w:szCs w:val="26"/>
      </w:rPr>
      <w:fldChar w:fldCharType="begin"/>
    </w:r>
    <w:r w:rsidRPr="00FE19B0">
      <w:rPr>
        <w:rStyle w:val="a9"/>
        <w:sz w:val="26"/>
        <w:szCs w:val="26"/>
      </w:rPr>
      <w:instrText xml:space="preserve"> PAGE </w:instrText>
    </w:r>
    <w:r w:rsidRPr="00FE19B0">
      <w:rPr>
        <w:rStyle w:val="a9"/>
        <w:sz w:val="26"/>
        <w:szCs w:val="26"/>
      </w:rPr>
      <w:fldChar w:fldCharType="separate"/>
    </w:r>
    <w:r w:rsidR="0009222D">
      <w:rPr>
        <w:rStyle w:val="a9"/>
        <w:noProof/>
        <w:sz w:val="26"/>
        <w:szCs w:val="26"/>
      </w:rPr>
      <w:t>41</w:t>
    </w:r>
    <w:r w:rsidRPr="00FE19B0">
      <w:rPr>
        <w:rStyle w:val="a9"/>
        <w:sz w:val="26"/>
        <w:szCs w:val="2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1D0978" w:rsidRDefault="00263767" w:rsidP="00263767">
    <w:pPr>
      <w:pStyle w:val="a7"/>
    </w:pPr>
    <w:r>
      <w:rPr>
        <w:rStyle w:val="a9"/>
      </w:rPr>
      <w:fldChar w:fldCharType="begin"/>
    </w:r>
    <w:r>
      <w:rPr>
        <w:rStyle w:val="a9"/>
      </w:rPr>
      <w:instrText xml:space="preserve"> PAGE </w:instrText>
    </w:r>
    <w:r>
      <w:rPr>
        <w:rStyle w:val="a9"/>
      </w:rPr>
      <w:fldChar w:fldCharType="separate"/>
    </w:r>
    <w:r>
      <w:rPr>
        <w:rStyle w:val="a9"/>
        <w:noProof/>
      </w:rPr>
      <w:t>IV</w:t>
    </w:r>
    <w:r>
      <w:rPr>
        <w:rStyle w:val="a9"/>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rsidP="00263767">
    <w:pPr>
      <w:pStyle w:val="a7"/>
      <w:jc w:val="right"/>
    </w:pPr>
    <w:r>
      <w:rPr>
        <w:rStyle w:val="a9"/>
      </w:rPr>
      <w:fldChar w:fldCharType="begin"/>
    </w:r>
    <w:r>
      <w:rPr>
        <w:rStyle w:val="a9"/>
      </w:rPr>
      <w:instrText xml:space="preserve"> PAGE </w:instrText>
    </w:r>
    <w:r>
      <w:rPr>
        <w:rStyle w:val="a9"/>
      </w:rPr>
      <w:fldChar w:fldCharType="separate"/>
    </w:r>
    <w:r>
      <w:rPr>
        <w:rStyle w:val="a9"/>
        <w:noProof/>
      </w:rPr>
      <w:t>7</w:t>
    </w:r>
    <w:r>
      <w:rPr>
        <w:rStyle w:val="a9"/>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1D69B8" w:rsidRDefault="00263767">
    <w:pPr>
      <w:pStyle w:val="a7"/>
      <w:rPr>
        <w:sz w:val="26"/>
        <w:szCs w:val="26"/>
      </w:rPr>
    </w:pPr>
    <w:r w:rsidRPr="001D69B8">
      <w:rPr>
        <w:rStyle w:val="a9"/>
        <w:sz w:val="26"/>
        <w:szCs w:val="26"/>
      </w:rPr>
      <w:fldChar w:fldCharType="begin"/>
    </w:r>
    <w:r w:rsidRPr="001D69B8">
      <w:rPr>
        <w:rStyle w:val="a9"/>
        <w:sz w:val="26"/>
        <w:szCs w:val="26"/>
      </w:rPr>
      <w:instrText xml:space="preserve"> PAGE </w:instrText>
    </w:r>
    <w:r w:rsidRPr="001D69B8">
      <w:rPr>
        <w:rStyle w:val="a9"/>
        <w:sz w:val="26"/>
        <w:szCs w:val="26"/>
      </w:rPr>
      <w:fldChar w:fldCharType="separate"/>
    </w:r>
    <w:r>
      <w:rPr>
        <w:rStyle w:val="a9"/>
        <w:noProof/>
        <w:sz w:val="26"/>
        <w:szCs w:val="26"/>
      </w:rPr>
      <w:t>32</w:t>
    </w:r>
    <w:r w:rsidRPr="001D69B8">
      <w:rPr>
        <w:rStyle w:val="a9"/>
        <w:sz w:val="26"/>
        <w:szCs w:val="2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1D69B8" w:rsidRDefault="00263767" w:rsidP="00263767">
    <w:pPr>
      <w:pStyle w:val="a7"/>
      <w:jc w:val="right"/>
      <w:rPr>
        <w:sz w:val="26"/>
        <w:szCs w:val="26"/>
      </w:rPr>
    </w:pPr>
    <w:r w:rsidRPr="001D69B8">
      <w:rPr>
        <w:rStyle w:val="a9"/>
        <w:sz w:val="26"/>
        <w:szCs w:val="26"/>
      </w:rPr>
      <w:fldChar w:fldCharType="begin"/>
    </w:r>
    <w:r w:rsidRPr="001D69B8">
      <w:rPr>
        <w:rStyle w:val="a9"/>
        <w:sz w:val="26"/>
        <w:szCs w:val="26"/>
      </w:rPr>
      <w:instrText xml:space="preserve"> PAGE </w:instrText>
    </w:r>
    <w:r w:rsidRPr="001D69B8">
      <w:rPr>
        <w:rStyle w:val="a9"/>
        <w:sz w:val="26"/>
        <w:szCs w:val="26"/>
      </w:rPr>
      <w:fldChar w:fldCharType="separate"/>
    </w:r>
    <w:r w:rsidR="0009222D">
      <w:rPr>
        <w:rStyle w:val="a9"/>
        <w:noProof/>
        <w:sz w:val="26"/>
        <w:szCs w:val="26"/>
      </w:rPr>
      <w:t>56</w:t>
    </w:r>
    <w:r w:rsidRPr="001D69B8">
      <w:rPr>
        <w:rStyle w:val="a9"/>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rsidP="00041FC4">
    <w:pPr>
      <w:pStyle w:val="a7"/>
      <w:jc w:val="right"/>
    </w:pPr>
    <w:r>
      <w:rPr>
        <w:rStyle w:val="a9"/>
      </w:rPr>
      <w:fldChar w:fldCharType="begin"/>
    </w:r>
    <w:r>
      <w:rPr>
        <w:rStyle w:val="a9"/>
      </w:rPr>
      <w:instrText xml:space="preserve"> PAGE </w:instrText>
    </w:r>
    <w:r>
      <w:rPr>
        <w:rStyle w:val="a9"/>
      </w:rPr>
      <w:fldChar w:fldCharType="separate"/>
    </w:r>
    <w:r w:rsidR="0009222D">
      <w:rPr>
        <w:rStyle w:val="a9"/>
        <w:noProof/>
      </w:rPr>
      <w:t>II</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9728C0" w:rsidRDefault="00263767">
    <w:pPr>
      <w:pStyle w:val="a7"/>
      <w:rPr>
        <w:b/>
      </w:rPr>
    </w:pPr>
    <w:r w:rsidRPr="009728C0">
      <w:rPr>
        <w:rStyle w:val="a9"/>
        <w:b/>
      </w:rPr>
      <w:fldChar w:fldCharType="begin"/>
    </w:r>
    <w:r w:rsidRPr="009728C0">
      <w:rPr>
        <w:rStyle w:val="a9"/>
        <w:b/>
      </w:rPr>
      <w:instrText xml:space="preserve"> PAGE </w:instrText>
    </w:r>
    <w:r w:rsidRPr="009728C0">
      <w:rPr>
        <w:rStyle w:val="a9"/>
        <w:b/>
      </w:rPr>
      <w:fldChar w:fldCharType="separate"/>
    </w:r>
    <w:r>
      <w:rPr>
        <w:rStyle w:val="a9"/>
        <w:b/>
        <w:noProof/>
      </w:rPr>
      <w:t>40</w:t>
    </w:r>
    <w:r w:rsidRPr="009728C0">
      <w:rPr>
        <w:rStyle w:val="a9"/>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9728C0" w:rsidRDefault="00263767">
    <w:pPr>
      <w:pStyle w:val="a7"/>
      <w:jc w:val="right"/>
      <w:rPr>
        <w:b/>
      </w:rPr>
    </w:pPr>
    <w:r w:rsidRPr="009728C0">
      <w:rPr>
        <w:rStyle w:val="a9"/>
        <w:b/>
      </w:rPr>
      <w:fldChar w:fldCharType="begin"/>
    </w:r>
    <w:r w:rsidRPr="009728C0">
      <w:rPr>
        <w:rStyle w:val="a9"/>
        <w:b/>
      </w:rPr>
      <w:instrText xml:space="preserve"> PAGE </w:instrText>
    </w:r>
    <w:r w:rsidRPr="009728C0">
      <w:rPr>
        <w:rStyle w:val="a9"/>
        <w:b/>
      </w:rPr>
      <w:fldChar w:fldCharType="separate"/>
    </w:r>
    <w:r w:rsidR="0009222D">
      <w:rPr>
        <w:rStyle w:val="a9"/>
        <w:b/>
        <w:noProof/>
      </w:rPr>
      <w:t>62</w:t>
    </w:r>
    <w:r w:rsidRPr="009728C0">
      <w:rPr>
        <w:rStyle w:val="a9"/>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ED2AF7" w:rsidRDefault="00263767" w:rsidP="00041FC4">
    <w:pPr>
      <w:pStyle w:val="a7"/>
      <w:rPr>
        <w:b/>
      </w:rPr>
    </w:pPr>
    <w:r w:rsidRPr="00ED2AF7">
      <w:rPr>
        <w:rStyle w:val="a9"/>
        <w:b/>
      </w:rPr>
      <w:fldChar w:fldCharType="begin"/>
    </w:r>
    <w:r w:rsidRPr="00ED2AF7">
      <w:rPr>
        <w:rStyle w:val="a9"/>
        <w:b/>
      </w:rPr>
      <w:instrText xml:space="preserve"> PAGE </w:instrText>
    </w:r>
    <w:r w:rsidRPr="00ED2AF7">
      <w:rPr>
        <w:rStyle w:val="a9"/>
        <w:b/>
      </w:rPr>
      <w:fldChar w:fldCharType="separate"/>
    </w:r>
    <w:r>
      <w:rPr>
        <w:rStyle w:val="a9"/>
        <w:b/>
        <w:noProof/>
      </w:rPr>
      <w:t>146</w:t>
    </w:r>
    <w:r w:rsidRPr="00ED2AF7">
      <w:rPr>
        <w:rStyle w:val="a9"/>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488324988"/>
      <w:docPartObj>
        <w:docPartGallery w:val="Page Numbers (Bottom of Page)"/>
        <w:docPartUnique/>
      </w:docPartObj>
    </w:sdtPr>
    <w:sdtContent>
      <w:p w:rsidR="00263767" w:rsidRDefault="00263767">
        <w:pPr>
          <w:pStyle w:val="a7"/>
          <w:jc w:val="center"/>
          <w:rPr>
            <w:noProof/>
          </w:rPr>
        </w:pPr>
        <w:r>
          <w:rPr>
            <w:noProof/>
          </w:rPr>
          <w:fldChar w:fldCharType="begin"/>
        </w:r>
        <w:r>
          <w:rPr>
            <w:noProof/>
          </w:rPr>
          <w:instrText>PAGE   \* MERGEFORMAT</w:instrText>
        </w:r>
        <w:r>
          <w:rPr>
            <w:noProof/>
          </w:rPr>
          <w:fldChar w:fldCharType="separate"/>
        </w:r>
        <w:r w:rsidR="0009222D">
          <w:rPr>
            <w:noProof/>
          </w:rPr>
          <w:t>199</w:t>
        </w:r>
        <w:r>
          <w:rPr>
            <w:noProof/>
          </w:rPr>
          <w:fldChar w:fldCharType="end"/>
        </w:r>
      </w:p>
    </w:sdtContent>
  </w:sdt>
  <w:p w:rsidR="00263767" w:rsidRPr="00ED2AF7" w:rsidRDefault="00263767" w:rsidP="00AE10F9">
    <w:pPr>
      <w:pStyle w:val="a7"/>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1D0978" w:rsidRDefault="00263767" w:rsidP="003D1869">
    <w:pPr>
      <w:pStyle w:val="a7"/>
    </w:pPr>
    <w:r>
      <w:rPr>
        <w:rStyle w:val="a9"/>
      </w:rPr>
      <w:fldChar w:fldCharType="begin"/>
    </w:r>
    <w:r>
      <w:rPr>
        <w:rStyle w:val="a9"/>
      </w:rPr>
      <w:instrText xml:space="preserve"> PAGE </w:instrText>
    </w:r>
    <w:r>
      <w:rPr>
        <w:rStyle w:val="a9"/>
      </w:rPr>
      <w:fldChar w:fldCharType="separate"/>
    </w:r>
    <w:r>
      <w:rPr>
        <w:rStyle w:val="a9"/>
        <w:noProof/>
      </w:rPr>
      <w:t>IV</w:t>
    </w:r>
    <w:r>
      <w:rPr>
        <w:rStyle w:val="a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rsidP="003D1869">
    <w:pPr>
      <w:pStyle w:val="a7"/>
      <w:jc w:val="right"/>
    </w:pPr>
    <w:r>
      <w:rPr>
        <w:rStyle w:val="a9"/>
      </w:rPr>
      <w:fldChar w:fldCharType="begin"/>
    </w:r>
    <w:r>
      <w:rPr>
        <w:rStyle w:val="a9"/>
      </w:rPr>
      <w:instrText xml:space="preserve"> PAGE </w:instrText>
    </w:r>
    <w:r>
      <w:rPr>
        <w:rStyle w:val="a9"/>
      </w:rPr>
      <w:fldChar w:fldCharType="separate"/>
    </w:r>
    <w:r>
      <w:rPr>
        <w:rStyle w:val="a9"/>
        <w:noProof/>
      </w:rPr>
      <w:t>5</w:t>
    </w:r>
    <w:r>
      <w:rPr>
        <w:rStyle w:val="a9"/>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5E" w:rsidRDefault="0032065E" w:rsidP="00A7789F">
      <w:pPr>
        <w:spacing w:after="0" w:line="240" w:lineRule="auto"/>
      </w:pPr>
      <w:r>
        <w:separator/>
      </w:r>
    </w:p>
  </w:footnote>
  <w:footnote w:type="continuationSeparator" w:id="0">
    <w:p w:rsidR="0032065E" w:rsidRDefault="0032065E" w:rsidP="00A77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Default="002637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67" w:rsidRPr="0077512E" w:rsidRDefault="00263767" w:rsidP="007751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lvlText w:val="%1."/>
      <w:lvlJc w:val="left"/>
      <w:pPr>
        <w:tabs>
          <w:tab w:val="num" w:pos="360"/>
        </w:tabs>
        <w:ind w:left="360" w:hanging="360"/>
      </w:pPr>
    </w:lvl>
  </w:abstractNum>
  <w:abstractNum w:abstractNumId="8">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C557F61"/>
    <w:multiLevelType w:val="hybridMultilevel"/>
    <w:tmpl w:val="6764E6CE"/>
    <w:lvl w:ilvl="0" w:tplc="1DDA9506">
      <w:start w:val="1"/>
      <w:numFmt w:val="decimal"/>
      <w:pStyle w:val="a0"/>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numFmt w:val="decimal"/>
      <w:lvlText w:val=""/>
      <w:lvlJc w:val="left"/>
      <w:rPr>
        <w:rFonts w:cs="Times New Roman"/>
      </w:rPr>
    </w:lvl>
    <w:lvl w:ilvl="1">
      <w:numFmt w:val="decimal"/>
      <w:pStyle w:val="a1"/>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0CC008F"/>
    <w:multiLevelType w:val="multilevel"/>
    <w:tmpl w:val="D3A4E860"/>
    <w:lvl w:ilvl="0">
      <w:start w:val="1"/>
      <w:numFmt w:val="decimal"/>
      <w:pStyle w:val="a2"/>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5"/>
  </w:num>
  <w:num w:numId="11">
    <w:abstractNumId w:val="20"/>
  </w:num>
  <w:num w:numId="12">
    <w:abstractNumId w:val="8"/>
  </w:num>
  <w:num w:numId="13">
    <w:abstractNumId w:val="9"/>
  </w:num>
  <w:num w:numId="14">
    <w:abstractNumId w:val="14"/>
  </w:num>
  <w:num w:numId="15">
    <w:abstractNumId w:val="13"/>
  </w:num>
  <w:num w:numId="16">
    <w:abstractNumId w:val="12"/>
  </w:num>
  <w:num w:numId="17">
    <w:abstractNumId w:val="10"/>
  </w:num>
  <w:num w:numId="1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28"/>
    <w:rsid w:val="0002459E"/>
    <w:rsid w:val="00041FC4"/>
    <w:rsid w:val="0009222D"/>
    <w:rsid w:val="000D43A6"/>
    <w:rsid w:val="000F4340"/>
    <w:rsid w:val="001B0F46"/>
    <w:rsid w:val="001B330B"/>
    <w:rsid w:val="001D435C"/>
    <w:rsid w:val="00226F61"/>
    <w:rsid w:val="002449A6"/>
    <w:rsid w:val="00263767"/>
    <w:rsid w:val="0029613E"/>
    <w:rsid w:val="00301027"/>
    <w:rsid w:val="0030228D"/>
    <w:rsid w:val="0032065E"/>
    <w:rsid w:val="003B12CD"/>
    <w:rsid w:val="003B341B"/>
    <w:rsid w:val="003D1869"/>
    <w:rsid w:val="004B76A1"/>
    <w:rsid w:val="005B1859"/>
    <w:rsid w:val="005E0728"/>
    <w:rsid w:val="00716270"/>
    <w:rsid w:val="0077512E"/>
    <w:rsid w:val="007820B7"/>
    <w:rsid w:val="007B74F6"/>
    <w:rsid w:val="00886B90"/>
    <w:rsid w:val="008943B1"/>
    <w:rsid w:val="00A347CD"/>
    <w:rsid w:val="00A7789F"/>
    <w:rsid w:val="00AE10F9"/>
    <w:rsid w:val="00B2177C"/>
    <w:rsid w:val="00B40966"/>
    <w:rsid w:val="00B7645B"/>
    <w:rsid w:val="00BE7D39"/>
    <w:rsid w:val="00CB695B"/>
    <w:rsid w:val="00CC3FC9"/>
    <w:rsid w:val="00CF02BD"/>
    <w:rsid w:val="00D84A0A"/>
    <w:rsid w:val="00DA36E1"/>
    <w:rsid w:val="00DD0652"/>
    <w:rsid w:val="00E84D10"/>
    <w:rsid w:val="00EB284B"/>
    <w:rsid w:val="00F16B85"/>
    <w:rsid w:val="00F8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Заголовок 1 Знак Знак,Заголовок 1 Знак Знак Знак"/>
    <w:basedOn w:val="a3"/>
    <w:next w:val="a3"/>
    <w:link w:val="13"/>
    <w:qFormat/>
    <w:rsid w:val="00D84A0A"/>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3"/>
    <w:next w:val="a3"/>
    <w:link w:val="21"/>
    <w:qFormat/>
    <w:rsid w:val="00D84A0A"/>
    <w:pPr>
      <w:keepNext/>
      <w:spacing w:before="240" w:after="60" w:line="240" w:lineRule="auto"/>
      <w:outlineLvl w:val="1"/>
    </w:pPr>
    <w:rPr>
      <w:rFonts w:ascii="Arial" w:eastAsia="Times New Roman" w:hAnsi="Arial" w:cs="Arial"/>
      <w:b/>
      <w:bCs/>
      <w:i/>
      <w:iCs/>
      <w:sz w:val="28"/>
      <w:szCs w:val="28"/>
    </w:rPr>
  </w:style>
  <w:style w:type="paragraph" w:styleId="31">
    <w:name w:val="heading 3"/>
    <w:aliases w:val="Знак3 Знак,Знак3 Знак Знак Знак,ПодЗаголовок"/>
    <w:basedOn w:val="a3"/>
    <w:next w:val="a3"/>
    <w:link w:val="32"/>
    <w:qFormat/>
    <w:rsid w:val="00D84A0A"/>
    <w:pPr>
      <w:keepNext/>
      <w:spacing w:after="0" w:line="240" w:lineRule="auto"/>
      <w:outlineLvl w:val="2"/>
    </w:pPr>
    <w:rPr>
      <w:rFonts w:ascii="Arial" w:eastAsia="Times New Roman" w:hAnsi="Arial" w:cs="Arial"/>
      <w:b/>
      <w:bCs/>
      <w:sz w:val="20"/>
      <w:szCs w:val="20"/>
    </w:rPr>
  </w:style>
  <w:style w:type="paragraph" w:styleId="41">
    <w:name w:val="heading 4"/>
    <w:basedOn w:val="a3"/>
    <w:next w:val="a3"/>
    <w:link w:val="42"/>
    <w:qFormat/>
    <w:rsid w:val="00D84A0A"/>
    <w:pPr>
      <w:keepNext/>
      <w:widowControl w:val="0"/>
      <w:spacing w:before="240" w:after="60" w:line="260" w:lineRule="auto"/>
      <w:ind w:firstLine="220"/>
      <w:jc w:val="both"/>
      <w:outlineLvl w:val="3"/>
    </w:pPr>
    <w:rPr>
      <w:rFonts w:ascii="Times New Roman" w:eastAsia="Times New Roman" w:hAnsi="Times New Roman" w:cs="Times New Roman"/>
      <w:b/>
      <w:bCs/>
      <w:sz w:val="28"/>
      <w:szCs w:val="28"/>
    </w:rPr>
  </w:style>
  <w:style w:type="paragraph" w:styleId="51">
    <w:name w:val="heading 5"/>
    <w:basedOn w:val="a3"/>
    <w:next w:val="a3"/>
    <w:link w:val="52"/>
    <w:qFormat/>
    <w:rsid w:val="000D43A6"/>
    <w:pPr>
      <w:tabs>
        <w:tab w:val="left" w:pos="1701"/>
      </w:tabs>
      <w:spacing w:before="240" w:after="60" w:line="240" w:lineRule="auto"/>
      <w:ind w:left="1008" w:hanging="432"/>
      <w:outlineLvl w:val="4"/>
    </w:pPr>
    <w:rPr>
      <w:rFonts w:ascii="Times New Roman" w:eastAsia="Calibri" w:hAnsi="Times New Roman" w:cs="Times New Roman"/>
      <w:b/>
      <w:bCs/>
      <w:iCs/>
    </w:rPr>
  </w:style>
  <w:style w:type="paragraph" w:styleId="6">
    <w:name w:val="heading 6"/>
    <w:basedOn w:val="a3"/>
    <w:next w:val="a3"/>
    <w:link w:val="60"/>
    <w:qFormat/>
    <w:rsid w:val="000D43A6"/>
    <w:pPr>
      <w:spacing w:before="240" w:after="60" w:line="240" w:lineRule="auto"/>
      <w:ind w:left="1152" w:hanging="432"/>
      <w:outlineLvl w:val="5"/>
    </w:pPr>
    <w:rPr>
      <w:rFonts w:ascii="Times New Roman" w:eastAsia="Calibri" w:hAnsi="Times New Roman" w:cs="Times New Roman"/>
      <w:b/>
      <w:bCs/>
    </w:rPr>
  </w:style>
  <w:style w:type="paragraph" w:styleId="7">
    <w:name w:val="heading 7"/>
    <w:aliases w:val="Заголовок x.x"/>
    <w:basedOn w:val="a3"/>
    <w:next w:val="a3"/>
    <w:link w:val="70"/>
    <w:qFormat/>
    <w:rsid w:val="000D43A6"/>
    <w:pPr>
      <w:spacing w:before="240" w:after="60" w:line="240" w:lineRule="auto"/>
      <w:ind w:left="1296" w:hanging="288"/>
      <w:outlineLvl w:val="6"/>
    </w:pPr>
    <w:rPr>
      <w:rFonts w:ascii="Times New Roman" w:eastAsia="Calibri" w:hAnsi="Times New Roman" w:cs="Times New Roman"/>
      <w:sz w:val="24"/>
      <w:szCs w:val="24"/>
    </w:rPr>
  </w:style>
  <w:style w:type="paragraph" w:styleId="8">
    <w:name w:val="heading 8"/>
    <w:basedOn w:val="a3"/>
    <w:next w:val="a3"/>
    <w:link w:val="80"/>
    <w:qFormat/>
    <w:rsid w:val="000D43A6"/>
    <w:pPr>
      <w:spacing w:before="240" w:after="60" w:line="240" w:lineRule="auto"/>
      <w:ind w:left="1440" w:hanging="432"/>
      <w:outlineLvl w:val="7"/>
    </w:pPr>
    <w:rPr>
      <w:rFonts w:ascii="Times New Roman" w:eastAsia="Calibri" w:hAnsi="Times New Roman" w:cs="Times New Roman"/>
      <w:i/>
      <w:iCs/>
      <w:sz w:val="24"/>
      <w:szCs w:val="24"/>
    </w:rPr>
  </w:style>
  <w:style w:type="paragraph" w:styleId="9">
    <w:name w:val="heading 9"/>
    <w:basedOn w:val="a3"/>
    <w:next w:val="a3"/>
    <w:link w:val="90"/>
    <w:qFormat/>
    <w:rsid w:val="000D43A6"/>
    <w:pPr>
      <w:spacing w:before="240" w:after="60" w:line="240" w:lineRule="auto"/>
      <w:ind w:left="1584" w:hanging="144"/>
      <w:outlineLvl w:val="8"/>
    </w:pPr>
    <w:rPr>
      <w:rFonts w:ascii="Arial" w:eastAsia="Calibri"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4"/>
    <w:link w:val="12"/>
    <w:rsid w:val="00D84A0A"/>
    <w:rPr>
      <w:rFonts w:ascii="Arial" w:eastAsia="Times New Roman" w:hAnsi="Arial" w:cs="Arial"/>
      <w:b/>
      <w:bCs/>
      <w:kern w:val="32"/>
      <w:sz w:val="32"/>
      <w:szCs w:val="32"/>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4"/>
    <w:link w:val="20"/>
    <w:rsid w:val="00D84A0A"/>
    <w:rPr>
      <w:rFonts w:ascii="Arial" w:eastAsia="Times New Roman" w:hAnsi="Arial" w:cs="Arial"/>
      <w:b/>
      <w:bCs/>
      <w:i/>
      <w:iCs/>
      <w:sz w:val="28"/>
      <w:szCs w:val="28"/>
    </w:rPr>
  </w:style>
  <w:style w:type="character" w:customStyle="1" w:styleId="32">
    <w:name w:val="Заголовок 3 Знак"/>
    <w:aliases w:val="Знак3 Знак Знак,Знак3 Знак Знак Знак Знак,ПодЗаголовок Знак"/>
    <w:basedOn w:val="a4"/>
    <w:link w:val="31"/>
    <w:rsid w:val="00D84A0A"/>
    <w:rPr>
      <w:rFonts w:ascii="Arial" w:eastAsia="Times New Roman" w:hAnsi="Arial" w:cs="Arial"/>
      <w:b/>
      <w:bCs/>
      <w:sz w:val="20"/>
      <w:szCs w:val="20"/>
    </w:rPr>
  </w:style>
  <w:style w:type="character" w:customStyle="1" w:styleId="42">
    <w:name w:val="Заголовок 4 Знак"/>
    <w:basedOn w:val="a4"/>
    <w:link w:val="41"/>
    <w:rsid w:val="00D84A0A"/>
    <w:rPr>
      <w:rFonts w:ascii="Times New Roman" w:eastAsia="Times New Roman" w:hAnsi="Times New Roman" w:cs="Times New Roman"/>
      <w:b/>
      <w:bCs/>
      <w:sz w:val="28"/>
      <w:szCs w:val="28"/>
    </w:rPr>
  </w:style>
  <w:style w:type="paragraph" w:styleId="a7">
    <w:name w:val="footer"/>
    <w:aliases w:val="Знак61,Знак14"/>
    <w:basedOn w:val="a3"/>
    <w:link w:val="a8"/>
    <w:rsid w:val="005E07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Знак61 Знак,Знак14 Знак"/>
    <w:basedOn w:val="a4"/>
    <w:link w:val="a7"/>
    <w:rsid w:val="005E0728"/>
    <w:rPr>
      <w:rFonts w:ascii="Times New Roman" w:eastAsia="Times New Roman" w:hAnsi="Times New Roman" w:cs="Times New Roman"/>
      <w:sz w:val="24"/>
      <w:szCs w:val="24"/>
    </w:rPr>
  </w:style>
  <w:style w:type="character" w:styleId="a9">
    <w:name w:val="page number"/>
    <w:basedOn w:val="a4"/>
    <w:rsid w:val="005E0728"/>
  </w:style>
  <w:style w:type="paragraph" w:styleId="aa">
    <w:name w:val="header"/>
    <w:aliases w:val="ВерхКолонтитул"/>
    <w:basedOn w:val="a3"/>
    <w:link w:val="ab"/>
    <w:rsid w:val="00D84A0A"/>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b">
    <w:name w:val="Верхний колонтитул Знак"/>
    <w:aliases w:val="ВерхКолонтитул Знак"/>
    <w:basedOn w:val="a4"/>
    <w:link w:val="aa"/>
    <w:rsid w:val="00D84A0A"/>
    <w:rPr>
      <w:rFonts w:ascii="Arial" w:eastAsia="Times New Roman" w:hAnsi="Arial" w:cs="Arial"/>
      <w:b/>
      <w:bCs/>
      <w:sz w:val="18"/>
      <w:szCs w:val="18"/>
    </w:rPr>
  </w:style>
  <w:style w:type="paragraph" w:customStyle="1" w:styleId="ac">
    <w:name w:val="Знак"/>
    <w:basedOn w:val="a3"/>
    <w:rsid w:val="00D84A0A"/>
    <w:pPr>
      <w:spacing w:after="0" w:line="240" w:lineRule="exact"/>
      <w:jc w:val="both"/>
    </w:pPr>
    <w:rPr>
      <w:rFonts w:ascii="Arial" w:eastAsia="Times New Roman" w:hAnsi="Arial" w:cs="Arial"/>
      <w:sz w:val="24"/>
      <w:szCs w:val="24"/>
      <w:lang w:val="en-US" w:eastAsia="en-US"/>
    </w:rPr>
  </w:style>
  <w:style w:type="table" w:styleId="ad">
    <w:name w:val="Table Grid"/>
    <w:aliases w:val="Table Grid Report"/>
    <w:basedOn w:val="a5"/>
    <w:rsid w:val="00D84A0A"/>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D84A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4"/>
    <w:link w:val="af"/>
    <w:rsid w:val="00D84A0A"/>
    <w:rPr>
      <w:rFonts w:ascii="Arial" w:eastAsia="Times New Roman" w:hAnsi="Arial" w:cs="Arial"/>
      <w:sz w:val="20"/>
      <w:szCs w:val="20"/>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e"/>
    <w:rsid w:val="00D84A0A"/>
    <w:pPr>
      <w:spacing w:after="0" w:line="240" w:lineRule="auto"/>
    </w:pPr>
    <w:rPr>
      <w:rFonts w:ascii="Arial" w:eastAsia="Times New Roman" w:hAnsi="Arial" w:cs="Arial"/>
      <w:sz w:val="20"/>
      <w:szCs w:val="20"/>
    </w:rPr>
  </w:style>
  <w:style w:type="paragraph" w:styleId="af0">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3"/>
    <w:rsid w:val="00D84A0A"/>
    <w:pPr>
      <w:spacing w:before="100" w:beforeAutospacing="1" w:after="100" w:afterAutospacing="1" w:line="240" w:lineRule="auto"/>
    </w:pPr>
    <w:rPr>
      <w:rFonts w:ascii="Arial" w:eastAsia="Times New Roman" w:hAnsi="Arial" w:cs="Arial"/>
      <w:sz w:val="24"/>
      <w:szCs w:val="24"/>
    </w:rPr>
  </w:style>
  <w:style w:type="character" w:customStyle="1" w:styleId="grame">
    <w:name w:val="grame"/>
    <w:basedOn w:val="a4"/>
    <w:rsid w:val="00D84A0A"/>
  </w:style>
  <w:style w:type="paragraph" w:customStyle="1" w:styleId="Heading">
    <w:name w:val="Heading"/>
    <w:rsid w:val="00D84A0A"/>
    <w:pPr>
      <w:widowControl w:val="0"/>
      <w:autoSpaceDE w:val="0"/>
      <w:autoSpaceDN w:val="0"/>
      <w:adjustRightInd w:val="0"/>
      <w:spacing w:after="0" w:line="240" w:lineRule="auto"/>
    </w:pPr>
    <w:rPr>
      <w:rFonts w:ascii="Arial" w:eastAsia="Times New Roman" w:hAnsi="Arial" w:cs="Arial"/>
      <w:b/>
      <w:bCs/>
    </w:rPr>
  </w:style>
  <w:style w:type="paragraph" w:styleId="af1">
    <w:name w:val="Plain Text"/>
    <w:basedOn w:val="a3"/>
    <w:link w:val="af2"/>
    <w:rsid w:val="00D84A0A"/>
    <w:pPr>
      <w:spacing w:after="0" w:line="240" w:lineRule="auto"/>
    </w:pPr>
    <w:rPr>
      <w:rFonts w:ascii="Courier New" w:eastAsia="Times New Roman" w:hAnsi="Courier New" w:cs="Courier New"/>
      <w:sz w:val="20"/>
      <w:szCs w:val="20"/>
    </w:rPr>
  </w:style>
  <w:style w:type="character" w:customStyle="1" w:styleId="af2">
    <w:name w:val="Текст Знак"/>
    <w:basedOn w:val="a4"/>
    <w:link w:val="af1"/>
    <w:rsid w:val="00D84A0A"/>
    <w:rPr>
      <w:rFonts w:ascii="Courier New" w:eastAsia="Times New Roman" w:hAnsi="Courier New" w:cs="Courier New"/>
      <w:sz w:val="20"/>
      <w:szCs w:val="20"/>
    </w:rPr>
  </w:style>
  <w:style w:type="paragraph" w:customStyle="1" w:styleId="ConsNonformat">
    <w:name w:val="ConsNonformat"/>
    <w:link w:val="ConsNonformat0"/>
    <w:rsid w:val="00D84A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spelle">
    <w:name w:val="spelle"/>
    <w:basedOn w:val="a4"/>
    <w:rsid w:val="00D84A0A"/>
  </w:style>
  <w:style w:type="character" w:styleId="af3">
    <w:name w:val="Hyperlink"/>
    <w:rsid w:val="00D84A0A"/>
    <w:rPr>
      <w:color w:val="000000"/>
      <w:u w:val="none"/>
      <w:effect w:val="none"/>
    </w:rPr>
  </w:style>
  <w:style w:type="paragraph" w:styleId="HTML">
    <w:name w:val="HTML Preformatted"/>
    <w:basedOn w:val="a3"/>
    <w:link w:val="HTML0"/>
    <w:rsid w:val="00D8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4"/>
    <w:link w:val="HTML"/>
    <w:rsid w:val="00D84A0A"/>
    <w:rPr>
      <w:rFonts w:ascii="Courier New" w:eastAsia="Times New Roman" w:hAnsi="Courier New" w:cs="Times New Roman"/>
      <w:color w:val="000000"/>
      <w:sz w:val="20"/>
      <w:szCs w:val="20"/>
    </w:rPr>
  </w:style>
  <w:style w:type="paragraph" w:customStyle="1" w:styleId="ConsPlusNormal">
    <w:name w:val="ConsPlusNormal"/>
    <w:link w:val="ConsPlusNormal0"/>
    <w:rsid w:val="00D84A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84A0A"/>
    <w:rPr>
      <w:rFonts w:ascii="Arial" w:eastAsia="Times New Roman" w:hAnsi="Arial" w:cs="Arial"/>
      <w:sz w:val="20"/>
      <w:szCs w:val="20"/>
    </w:rPr>
  </w:style>
  <w:style w:type="character" w:customStyle="1" w:styleId="f">
    <w:name w:val="f"/>
    <w:basedOn w:val="a4"/>
    <w:rsid w:val="00D84A0A"/>
  </w:style>
  <w:style w:type="paragraph" w:styleId="af4">
    <w:name w:val="Body Text Indent"/>
    <w:aliases w:val="Основной текст 1,Основной текст 11"/>
    <w:basedOn w:val="a3"/>
    <w:link w:val="af5"/>
    <w:rsid w:val="00D84A0A"/>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Основной текст 11 Знак"/>
    <w:basedOn w:val="a4"/>
    <w:link w:val="af4"/>
    <w:rsid w:val="00D84A0A"/>
    <w:rPr>
      <w:rFonts w:ascii="Arial" w:eastAsia="Times New Roman" w:hAnsi="Arial" w:cs="Arial"/>
      <w:sz w:val="24"/>
      <w:szCs w:val="24"/>
    </w:rPr>
  </w:style>
  <w:style w:type="paragraph" w:customStyle="1" w:styleId="FR2">
    <w:name w:val="FR2"/>
    <w:rsid w:val="00D84A0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6">
    <w:name w:val="Strong"/>
    <w:qFormat/>
    <w:rsid w:val="00D84A0A"/>
    <w:rPr>
      <w:b/>
      <w:bCs/>
    </w:rPr>
  </w:style>
  <w:style w:type="paragraph" w:customStyle="1" w:styleId="text">
    <w:name w:val="text"/>
    <w:basedOn w:val="a3"/>
    <w:next w:val="a3"/>
    <w:rsid w:val="00D84A0A"/>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3"/>
    <w:link w:val="af8"/>
    <w:rsid w:val="00D84A0A"/>
    <w:pPr>
      <w:spacing w:after="120" w:line="240" w:lineRule="auto"/>
    </w:pPr>
    <w:rPr>
      <w:rFonts w:ascii="Arial" w:eastAsia="Times New Roman" w:hAnsi="Arial" w:cs="Arial"/>
      <w:sz w:val="24"/>
      <w:szCs w:val="24"/>
    </w:rPr>
  </w:style>
  <w:style w:type="character" w:customStyle="1" w:styleId="af8">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4"/>
    <w:link w:val="af7"/>
    <w:rsid w:val="00D84A0A"/>
    <w:rPr>
      <w:rFonts w:ascii="Arial" w:eastAsia="Times New Roman" w:hAnsi="Arial" w:cs="Arial"/>
      <w:sz w:val="24"/>
      <w:szCs w:val="24"/>
    </w:rPr>
  </w:style>
  <w:style w:type="paragraph" w:styleId="22">
    <w:name w:val="List 2"/>
    <w:basedOn w:val="a3"/>
    <w:rsid w:val="00D84A0A"/>
    <w:pPr>
      <w:spacing w:after="0" w:line="240" w:lineRule="auto"/>
      <w:ind w:left="566" w:hanging="283"/>
    </w:pPr>
    <w:rPr>
      <w:rFonts w:ascii="Arial" w:eastAsia="Times New Roman" w:hAnsi="Arial" w:cs="Arial"/>
      <w:sz w:val="20"/>
      <w:szCs w:val="20"/>
    </w:rPr>
  </w:style>
  <w:style w:type="paragraph" w:styleId="33">
    <w:name w:val="List 3"/>
    <w:basedOn w:val="a3"/>
    <w:rsid w:val="00D84A0A"/>
    <w:pPr>
      <w:spacing w:after="0" w:line="240" w:lineRule="auto"/>
      <w:ind w:left="849" w:hanging="283"/>
    </w:pPr>
    <w:rPr>
      <w:rFonts w:ascii="Arial" w:eastAsia="Times New Roman" w:hAnsi="Arial" w:cs="Arial"/>
      <w:sz w:val="20"/>
      <w:szCs w:val="20"/>
    </w:rPr>
  </w:style>
  <w:style w:type="paragraph" w:customStyle="1" w:styleId="14">
    <w:name w:val="Знак1"/>
    <w:basedOn w:val="a3"/>
    <w:rsid w:val="00D84A0A"/>
    <w:pPr>
      <w:spacing w:after="0"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4"/>
    <w:rsid w:val="00D84A0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3"/>
    <w:rsid w:val="00D84A0A"/>
    <w:rPr>
      <w:rFonts w:ascii="Arial" w:eastAsia="Times New Roman" w:hAnsi="Arial" w:cs="Arial"/>
      <w:sz w:val="24"/>
      <w:szCs w:val="24"/>
    </w:rPr>
  </w:style>
  <w:style w:type="paragraph" w:styleId="25">
    <w:name w:val="Body Text 2"/>
    <w:basedOn w:val="a3"/>
    <w:link w:val="26"/>
    <w:rsid w:val="00D84A0A"/>
    <w:pPr>
      <w:spacing w:after="120" w:line="480" w:lineRule="auto"/>
    </w:pPr>
    <w:rPr>
      <w:rFonts w:ascii="Arial" w:eastAsia="Times New Roman" w:hAnsi="Arial" w:cs="Arial"/>
      <w:sz w:val="24"/>
      <w:szCs w:val="24"/>
    </w:rPr>
  </w:style>
  <w:style w:type="character" w:customStyle="1" w:styleId="26">
    <w:name w:val="Основной текст 2 Знак"/>
    <w:basedOn w:val="a4"/>
    <w:link w:val="25"/>
    <w:rsid w:val="00D84A0A"/>
    <w:rPr>
      <w:rFonts w:ascii="Arial" w:eastAsia="Times New Roman" w:hAnsi="Arial" w:cs="Arial"/>
      <w:sz w:val="24"/>
      <w:szCs w:val="24"/>
    </w:rPr>
  </w:style>
  <w:style w:type="character" w:customStyle="1" w:styleId="S10">
    <w:name w:val="S_Маркированный Знак1"/>
    <w:link w:val="S"/>
    <w:locked/>
    <w:rsid w:val="00D84A0A"/>
    <w:rPr>
      <w:sz w:val="24"/>
      <w:szCs w:val="24"/>
    </w:rPr>
  </w:style>
  <w:style w:type="paragraph" w:customStyle="1" w:styleId="S">
    <w:name w:val="S_Маркированный"/>
    <w:basedOn w:val="af9"/>
    <w:link w:val="S10"/>
    <w:autoRedefine/>
    <w:rsid w:val="00D84A0A"/>
    <w:pPr>
      <w:tabs>
        <w:tab w:val="left" w:pos="992"/>
      </w:tabs>
      <w:spacing w:line="360" w:lineRule="auto"/>
      <w:ind w:left="0" w:firstLine="709"/>
      <w:jc w:val="both"/>
    </w:pPr>
    <w:rPr>
      <w:rFonts w:asciiTheme="minorHAnsi" w:eastAsiaTheme="minorEastAsia" w:hAnsiTheme="minorHAnsi" w:cstheme="minorBidi"/>
    </w:rPr>
  </w:style>
  <w:style w:type="paragraph" w:styleId="af9">
    <w:name w:val="List Bullet"/>
    <w:basedOn w:val="a3"/>
    <w:rsid w:val="00D84A0A"/>
    <w:pPr>
      <w:spacing w:after="0" w:line="240" w:lineRule="auto"/>
      <w:ind w:left="1069" w:hanging="360"/>
    </w:pPr>
    <w:rPr>
      <w:rFonts w:ascii="Arial" w:eastAsia="Times New Roman" w:hAnsi="Arial" w:cs="Arial"/>
      <w:sz w:val="24"/>
      <w:szCs w:val="24"/>
    </w:rPr>
  </w:style>
  <w:style w:type="paragraph" w:customStyle="1" w:styleId="S0">
    <w:name w:val="S_Обычный"/>
    <w:basedOn w:val="a3"/>
    <w:link w:val="S5"/>
    <w:qFormat/>
    <w:rsid w:val="00D84A0A"/>
    <w:pPr>
      <w:spacing w:after="0" w:line="360" w:lineRule="auto"/>
      <w:ind w:firstLine="709"/>
      <w:jc w:val="both"/>
    </w:pPr>
    <w:rPr>
      <w:rFonts w:ascii="Arial" w:eastAsia="Times New Roman" w:hAnsi="Arial" w:cs="Arial"/>
      <w:sz w:val="24"/>
      <w:szCs w:val="24"/>
    </w:rPr>
  </w:style>
  <w:style w:type="character" w:customStyle="1" w:styleId="S5">
    <w:name w:val="S_Обычный Знак"/>
    <w:link w:val="S0"/>
    <w:locked/>
    <w:rsid w:val="00D84A0A"/>
    <w:rPr>
      <w:rFonts w:ascii="Arial" w:eastAsia="Times New Roman" w:hAnsi="Arial" w:cs="Arial"/>
      <w:sz w:val="24"/>
      <w:szCs w:val="24"/>
    </w:rPr>
  </w:style>
  <w:style w:type="paragraph" w:customStyle="1" w:styleId="S6">
    <w:name w:val="S_Таблица"/>
    <w:basedOn w:val="a3"/>
    <w:link w:val="S7"/>
    <w:autoRedefine/>
    <w:rsid w:val="00D84A0A"/>
    <w:pPr>
      <w:widowControl w:val="0"/>
      <w:tabs>
        <w:tab w:val="num" w:pos="1440"/>
      </w:tabs>
      <w:spacing w:after="0" w:line="240" w:lineRule="auto"/>
      <w:jc w:val="right"/>
    </w:pPr>
    <w:rPr>
      <w:rFonts w:ascii="Arial" w:eastAsia="Times New Roman" w:hAnsi="Arial" w:cs="Arial"/>
      <w:color w:val="008000"/>
      <w:sz w:val="24"/>
      <w:szCs w:val="24"/>
      <w:lang w:eastAsia="en-US"/>
    </w:rPr>
  </w:style>
  <w:style w:type="character" w:customStyle="1" w:styleId="S7">
    <w:name w:val="S_Таблица Знак"/>
    <w:link w:val="S6"/>
    <w:locked/>
    <w:rsid w:val="00D84A0A"/>
    <w:rPr>
      <w:rFonts w:ascii="Arial" w:eastAsia="Times New Roman" w:hAnsi="Arial" w:cs="Arial"/>
      <w:color w:val="008000"/>
      <w:sz w:val="24"/>
      <w:szCs w:val="24"/>
      <w:lang w:eastAsia="en-US"/>
    </w:rPr>
  </w:style>
  <w:style w:type="character" w:customStyle="1" w:styleId="S8">
    <w:name w:val="S_Обычный в таблице Знак"/>
    <w:link w:val="S9"/>
    <w:locked/>
    <w:rsid w:val="00D84A0A"/>
    <w:rPr>
      <w:sz w:val="24"/>
      <w:szCs w:val="24"/>
      <w:lang w:eastAsia="en-US"/>
    </w:rPr>
  </w:style>
  <w:style w:type="paragraph" w:customStyle="1" w:styleId="S9">
    <w:name w:val="S_Обычный в таблице"/>
    <w:basedOn w:val="a3"/>
    <w:link w:val="S8"/>
    <w:rsid w:val="00D84A0A"/>
    <w:pPr>
      <w:spacing w:after="0" w:line="240" w:lineRule="auto"/>
      <w:jc w:val="center"/>
    </w:pPr>
    <w:rPr>
      <w:sz w:val="24"/>
      <w:szCs w:val="24"/>
      <w:lang w:eastAsia="en-US"/>
    </w:rPr>
  </w:style>
  <w:style w:type="paragraph" w:customStyle="1" w:styleId="afa">
    <w:name w:val="Примечание"/>
    <w:basedOn w:val="a3"/>
    <w:rsid w:val="00D84A0A"/>
    <w:pPr>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D84A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b">
    <w:name w:val="приложения рнгп"/>
    <w:basedOn w:val="20"/>
    <w:autoRedefine/>
    <w:rsid w:val="00D84A0A"/>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4">
    <w:name w:val="Body Text Indent 3"/>
    <w:basedOn w:val="a3"/>
    <w:link w:val="35"/>
    <w:rsid w:val="00D84A0A"/>
    <w:pPr>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4"/>
    <w:link w:val="34"/>
    <w:rsid w:val="00D84A0A"/>
    <w:rPr>
      <w:rFonts w:ascii="Arial" w:eastAsia="Times New Roman" w:hAnsi="Arial" w:cs="Arial"/>
      <w:sz w:val="16"/>
      <w:szCs w:val="16"/>
    </w:rPr>
  </w:style>
  <w:style w:type="paragraph" w:styleId="27">
    <w:name w:val="List Continue 2"/>
    <w:basedOn w:val="a3"/>
    <w:rsid w:val="00D84A0A"/>
    <w:pPr>
      <w:spacing w:after="120" w:line="240" w:lineRule="auto"/>
      <w:ind w:left="566"/>
    </w:pPr>
    <w:rPr>
      <w:rFonts w:ascii="Arial" w:eastAsia="Times New Roman" w:hAnsi="Arial" w:cs="Arial"/>
      <w:sz w:val="24"/>
      <w:szCs w:val="24"/>
    </w:rPr>
  </w:style>
  <w:style w:type="paragraph" w:styleId="36">
    <w:name w:val="List Continue 3"/>
    <w:basedOn w:val="a3"/>
    <w:rsid w:val="00D84A0A"/>
    <w:pPr>
      <w:spacing w:after="120" w:line="240" w:lineRule="auto"/>
      <w:ind w:left="849"/>
    </w:pPr>
    <w:rPr>
      <w:rFonts w:ascii="Arial" w:eastAsia="Times New Roman" w:hAnsi="Arial" w:cs="Arial"/>
      <w:sz w:val="24"/>
      <w:szCs w:val="24"/>
    </w:rPr>
  </w:style>
  <w:style w:type="paragraph" w:customStyle="1" w:styleId="15">
    <w:name w:val="Стиль1"/>
    <w:basedOn w:val="a3"/>
    <w:rsid w:val="00D84A0A"/>
    <w:pPr>
      <w:spacing w:after="0" w:line="240" w:lineRule="auto"/>
      <w:jc w:val="center"/>
    </w:pPr>
    <w:rPr>
      <w:rFonts w:ascii="Arial" w:eastAsia="Times New Roman" w:hAnsi="Arial" w:cs="Arial"/>
      <w:sz w:val="20"/>
      <w:szCs w:val="20"/>
    </w:rPr>
  </w:style>
  <w:style w:type="paragraph" w:customStyle="1" w:styleId="textn">
    <w:name w:val="textn"/>
    <w:basedOn w:val="a3"/>
    <w:rsid w:val="00D84A0A"/>
    <w:pPr>
      <w:spacing w:before="100" w:beforeAutospacing="1" w:after="100" w:afterAutospacing="1" w:line="240" w:lineRule="auto"/>
    </w:pPr>
    <w:rPr>
      <w:rFonts w:ascii="Arial" w:eastAsia="Times New Roman" w:hAnsi="Arial" w:cs="Arial"/>
      <w:sz w:val="24"/>
      <w:szCs w:val="24"/>
    </w:rPr>
  </w:style>
  <w:style w:type="paragraph" w:customStyle="1" w:styleId="28">
    <w:name w:val="Знак2"/>
    <w:basedOn w:val="a3"/>
    <w:rsid w:val="00D84A0A"/>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D84A0A"/>
    <w:rPr>
      <w:rFonts w:ascii="Times New Roman" w:hAnsi="Times New Roman" w:cs="Times New Roman"/>
      <w:sz w:val="26"/>
      <w:szCs w:val="26"/>
    </w:rPr>
  </w:style>
  <w:style w:type="paragraph" w:customStyle="1" w:styleId="37">
    <w:name w:val="Знак3"/>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43">
    <w:name w:val="Знак4"/>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53">
    <w:name w:val="Знак5"/>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61">
    <w:name w:val="Знак6"/>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71">
    <w:name w:val="Знак7"/>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81">
    <w:name w:val="Знак8"/>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91">
    <w:name w:val="Знак9"/>
    <w:basedOn w:val="a3"/>
    <w:rsid w:val="00D84A0A"/>
    <w:pPr>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basedOn w:val="a4"/>
    <w:rsid w:val="00D84A0A"/>
  </w:style>
  <w:style w:type="paragraph" w:customStyle="1" w:styleId="100">
    <w:name w:val="Знак10"/>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FORMATTEXT">
    <w:name w:val=".FORMATTEXT"/>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Знак1 Знак Знак Знак"/>
    <w:basedOn w:val="a3"/>
    <w:rsid w:val="00D84A0A"/>
    <w:pPr>
      <w:spacing w:after="0" w:line="240" w:lineRule="auto"/>
    </w:pPr>
    <w:rPr>
      <w:rFonts w:ascii="Verdana" w:eastAsia="Times New Roman" w:hAnsi="Verdana" w:cs="Verdana"/>
      <w:sz w:val="20"/>
      <w:szCs w:val="20"/>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3"/>
    <w:rsid w:val="00D84A0A"/>
    <w:pPr>
      <w:spacing w:after="0" w:line="240" w:lineRule="auto"/>
    </w:pPr>
    <w:rPr>
      <w:rFonts w:ascii="Verdana" w:eastAsia="Times New Roman" w:hAnsi="Verdana" w:cs="Verdana"/>
      <w:sz w:val="20"/>
      <w:szCs w:val="20"/>
      <w:lang w:val="en-US" w:eastAsia="en-US"/>
    </w:rPr>
  </w:style>
  <w:style w:type="paragraph" w:customStyle="1" w:styleId="formattext0">
    <w:name w:val="format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D84A0A"/>
  </w:style>
  <w:style w:type="character" w:customStyle="1" w:styleId="text11">
    <w:name w:val="text11"/>
    <w:rsid w:val="00D84A0A"/>
    <w:rPr>
      <w:b/>
      <w:bCs/>
      <w:color w:val="333333"/>
      <w:sz w:val="20"/>
      <w:szCs w:val="20"/>
      <w:u w:val="single"/>
    </w:rPr>
  </w:style>
  <w:style w:type="paragraph" w:customStyle="1" w:styleId="17">
    <w:name w:val="Обычный1"/>
    <w:link w:val="Normal"/>
    <w:rsid w:val="00D84A0A"/>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Normal">
    <w:name w:val="Normal Знак"/>
    <w:link w:val="17"/>
    <w:rsid w:val="00D84A0A"/>
    <w:rPr>
      <w:rFonts w:ascii="Arial" w:eastAsia="Times New Roman" w:hAnsi="Arial" w:cs="Times New Roman"/>
      <w:b/>
      <w:snapToGrid w:val="0"/>
      <w:sz w:val="18"/>
      <w:szCs w:val="20"/>
    </w:rPr>
  </w:style>
  <w:style w:type="character" w:customStyle="1" w:styleId="highlighthighlightactive">
    <w:name w:val="highlight highlight_active"/>
    <w:basedOn w:val="a4"/>
    <w:rsid w:val="00D84A0A"/>
  </w:style>
  <w:style w:type="character" w:customStyle="1" w:styleId="context">
    <w:name w:val="context"/>
    <w:basedOn w:val="a4"/>
    <w:rsid w:val="00D84A0A"/>
  </w:style>
  <w:style w:type="character" w:customStyle="1" w:styleId="contextcurrent">
    <w:name w:val="context_current"/>
    <w:basedOn w:val="a4"/>
    <w:rsid w:val="00D84A0A"/>
  </w:style>
  <w:style w:type="paragraph" w:customStyle="1" w:styleId="11Char">
    <w:name w:val="Знак1 Знак Знак Знак Знак Знак Знак Знак Знак1 Char"/>
    <w:basedOn w:val="a3"/>
    <w:rsid w:val="00D84A0A"/>
    <w:pPr>
      <w:spacing w:after="160" w:line="240" w:lineRule="exact"/>
    </w:pPr>
    <w:rPr>
      <w:rFonts w:ascii="Verdana" w:eastAsia="Times New Roman" w:hAnsi="Verdana" w:cs="Times New Roman"/>
      <w:sz w:val="20"/>
      <w:szCs w:val="20"/>
      <w:lang w:val="en-US" w:eastAsia="en-US"/>
    </w:rPr>
  </w:style>
  <w:style w:type="paragraph" w:styleId="29">
    <w:name w:val="List Bullet 2"/>
    <w:basedOn w:val="a3"/>
    <w:rsid w:val="00D84A0A"/>
    <w:pPr>
      <w:tabs>
        <w:tab w:val="num" w:pos="643"/>
      </w:tabs>
      <w:spacing w:after="0" w:line="240" w:lineRule="auto"/>
      <w:ind w:left="643" w:hanging="360"/>
    </w:pPr>
    <w:rPr>
      <w:rFonts w:ascii="Times New Roman" w:eastAsia="Times New Roman" w:hAnsi="Times New Roman" w:cs="Times New Roman"/>
      <w:sz w:val="24"/>
      <w:szCs w:val="24"/>
    </w:rPr>
  </w:style>
  <w:style w:type="character" w:customStyle="1" w:styleId="WW8Num4z1">
    <w:name w:val="WW8Num4z1"/>
    <w:rsid w:val="00D84A0A"/>
    <w:rPr>
      <w:rFonts w:ascii="Courier New" w:hAnsi="Courier New" w:cs="Courier New"/>
    </w:rPr>
  </w:style>
  <w:style w:type="paragraph" w:customStyle="1" w:styleId="18">
    <w:name w:val="Знак Знак1 Знак"/>
    <w:basedOn w:val="a3"/>
    <w:rsid w:val="00D84A0A"/>
    <w:pPr>
      <w:spacing w:after="160" w:line="240" w:lineRule="exact"/>
    </w:pPr>
    <w:rPr>
      <w:rFonts w:ascii="Verdana" w:eastAsia="Times New Roman" w:hAnsi="Verdana" w:cs="Times New Roman"/>
      <w:sz w:val="24"/>
      <w:szCs w:val="24"/>
      <w:lang w:val="en-US" w:eastAsia="en-US"/>
    </w:rPr>
  </w:style>
  <w:style w:type="character" w:customStyle="1" w:styleId="match">
    <w:name w:val="match"/>
    <w:basedOn w:val="a4"/>
    <w:rsid w:val="00D84A0A"/>
  </w:style>
  <w:style w:type="character" w:customStyle="1" w:styleId="visited">
    <w:name w:val="visited"/>
    <w:basedOn w:val="a4"/>
    <w:rsid w:val="00D84A0A"/>
  </w:style>
  <w:style w:type="paragraph" w:customStyle="1" w:styleId="formattexttopleveltext">
    <w:name w:val="formattext toplevel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D84A0A"/>
    <w:rPr>
      <w:rFonts w:ascii="Times New Roman" w:hAnsi="Times New Roman" w:cs="Times New Roman"/>
      <w:sz w:val="24"/>
      <w:szCs w:val="24"/>
    </w:rPr>
  </w:style>
  <w:style w:type="paragraph" w:customStyle="1" w:styleId="Style9">
    <w:name w:val="Style9"/>
    <w:basedOn w:val="a3"/>
    <w:rsid w:val="00D84A0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3"/>
    <w:rsid w:val="00D84A0A"/>
    <w:pPr>
      <w:spacing w:after="0" w:line="240" w:lineRule="auto"/>
    </w:pPr>
    <w:rPr>
      <w:rFonts w:ascii="Verdana" w:eastAsia="Times New Roman" w:hAnsi="Verdana" w:cs="Verdana"/>
      <w:sz w:val="20"/>
      <w:szCs w:val="20"/>
      <w:lang w:val="en-US" w:eastAsia="en-US"/>
    </w:rPr>
  </w:style>
  <w:style w:type="character" w:customStyle="1" w:styleId="FontStyle12">
    <w:name w:val="Font Style12"/>
    <w:rsid w:val="00D84A0A"/>
    <w:rPr>
      <w:rFonts w:ascii="Century Gothic" w:hAnsi="Century Gothic" w:cs="Century Gothic"/>
      <w:sz w:val="8"/>
      <w:szCs w:val="8"/>
    </w:rPr>
  </w:style>
  <w:style w:type="paragraph" w:customStyle="1" w:styleId="afd">
    <w:name w:val="Знак Знак Знак Знак Знак Знак Знак Знак Знак Знак Знак Знак Знак"/>
    <w:basedOn w:val="a3"/>
    <w:rsid w:val="00D84A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3"/>
    <w:rsid w:val="00D84A0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black">
    <w:name w:val="normal black"/>
    <w:basedOn w:val="a4"/>
    <w:rsid w:val="00D84A0A"/>
  </w:style>
  <w:style w:type="paragraph" w:customStyle="1" w:styleId="BodyText21">
    <w:name w:val="Body Text 21"/>
    <w:basedOn w:val="17"/>
    <w:rsid w:val="00D84A0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3"/>
    <w:rsid w:val="00D84A0A"/>
    <w:pPr>
      <w:spacing w:after="0" w:line="240" w:lineRule="auto"/>
      <w:ind w:left="-113" w:right="-113"/>
      <w:jc w:val="center"/>
    </w:pPr>
    <w:rPr>
      <w:rFonts w:ascii="Times New Roman" w:eastAsia="Times New Roman" w:hAnsi="Times New Roman" w:cs="Times New Roman"/>
      <w:b/>
      <w:bCs/>
      <w:sz w:val="20"/>
      <w:szCs w:val="20"/>
    </w:rPr>
  </w:style>
  <w:style w:type="paragraph" w:customStyle="1" w:styleId="headertext">
    <w:name w:val="headertext"/>
    <w:basedOn w:val="a3"/>
    <w:rsid w:val="00D84A0A"/>
    <w:pPr>
      <w:spacing w:before="144" w:after="144" w:line="240" w:lineRule="atLeast"/>
    </w:pPr>
    <w:rPr>
      <w:rFonts w:ascii="Times New Roman" w:eastAsia="Times New Roman" w:hAnsi="Times New Roman" w:cs="Times New Roman"/>
      <w:sz w:val="24"/>
      <w:szCs w:val="24"/>
    </w:rPr>
  </w:style>
  <w:style w:type="paragraph" w:customStyle="1" w:styleId="ConsPlusTitle">
    <w:name w:val="ConsPlusTitle"/>
    <w:rsid w:val="00D84A0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e">
    <w:name w:val="."/>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4"/>
    <w:rsid w:val="00D84A0A"/>
  </w:style>
  <w:style w:type="paragraph" w:customStyle="1" w:styleId="s12">
    <w:name w:val="s_12"/>
    <w:basedOn w:val="a3"/>
    <w:rsid w:val="00D84A0A"/>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3"/>
    <w:rsid w:val="00D84A0A"/>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3"/>
    <w:rsid w:val="00D84A0A"/>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3"/>
    <w:rsid w:val="00D84A0A"/>
    <w:pPr>
      <w:spacing w:after="0" w:line="240" w:lineRule="auto"/>
      <w:jc w:val="center"/>
    </w:pPr>
    <w:rPr>
      <w:rFonts w:ascii="Times New Roman" w:eastAsia="Times New Roman" w:hAnsi="Times New Roman" w:cs="Times New Roman"/>
      <w:b/>
      <w:bCs/>
      <w:color w:val="000080"/>
      <w:sz w:val="18"/>
      <w:szCs w:val="18"/>
    </w:rPr>
  </w:style>
  <w:style w:type="paragraph" w:styleId="aff">
    <w:name w:val="Title"/>
    <w:basedOn w:val="a3"/>
    <w:link w:val="aff0"/>
    <w:qFormat/>
    <w:rsid w:val="00D84A0A"/>
    <w:pPr>
      <w:autoSpaceDE w:val="0"/>
      <w:autoSpaceDN w:val="0"/>
      <w:adjustRightInd w:val="0"/>
      <w:spacing w:after="0" w:line="240" w:lineRule="auto"/>
      <w:jc w:val="center"/>
    </w:pPr>
    <w:rPr>
      <w:rFonts w:ascii="Times New Roman" w:eastAsia="Times New Roman" w:hAnsi="Times New Roman" w:cs="Times New Roman"/>
      <w:color w:val="000080"/>
      <w:sz w:val="28"/>
      <w:szCs w:val="18"/>
    </w:rPr>
  </w:style>
  <w:style w:type="character" w:customStyle="1" w:styleId="aff0">
    <w:name w:val="Название Знак"/>
    <w:basedOn w:val="a4"/>
    <w:link w:val="aff"/>
    <w:rsid w:val="00D84A0A"/>
    <w:rPr>
      <w:rFonts w:ascii="Times New Roman" w:eastAsia="Times New Roman" w:hAnsi="Times New Roman" w:cs="Times New Roman"/>
      <w:color w:val="000080"/>
      <w:sz w:val="28"/>
      <w:szCs w:val="18"/>
    </w:rPr>
  </w:style>
  <w:style w:type="paragraph" w:styleId="aff1">
    <w:name w:val="List"/>
    <w:basedOn w:val="a3"/>
    <w:link w:val="aff2"/>
    <w:rsid w:val="00D84A0A"/>
    <w:pPr>
      <w:widowControl w:val="0"/>
      <w:spacing w:after="0" w:line="260" w:lineRule="auto"/>
      <w:ind w:left="283" w:hanging="283"/>
      <w:jc w:val="both"/>
    </w:pPr>
    <w:rPr>
      <w:rFonts w:ascii="Arial" w:eastAsia="Times New Roman" w:hAnsi="Arial" w:cs="Arial"/>
      <w:b/>
      <w:bCs/>
      <w:sz w:val="18"/>
      <w:szCs w:val="18"/>
    </w:rPr>
  </w:style>
  <w:style w:type="paragraph" w:customStyle="1" w:styleId="aff3">
    <w:name w:val="Абзац"/>
    <w:basedOn w:val="a3"/>
    <w:link w:val="aff4"/>
    <w:qFormat/>
    <w:rsid w:val="00D84A0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4">
    <w:name w:val="Абзац Знак"/>
    <w:link w:val="aff3"/>
    <w:rsid w:val="00D84A0A"/>
    <w:rPr>
      <w:rFonts w:ascii="Times New Roman" w:eastAsia="Times New Roman" w:hAnsi="Times New Roman" w:cs="Times New Roman"/>
      <w:sz w:val="24"/>
      <w:szCs w:val="24"/>
    </w:rPr>
  </w:style>
  <w:style w:type="paragraph" w:customStyle="1" w:styleId="aff5">
    <w:name w:val="Табличный_центр"/>
    <w:basedOn w:val="a3"/>
    <w:rsid w:val="00D84A0A"/>
    <w:pPr>
      <w:spacing w:after="0" w:line="240" w:lineRule="auto"/>
      <w:jc w:val="center"/>
    </w:pPr>
    <w:rPr>
      <w:rFonts w:ascii="Times New Roman" w:eastAsia="Times New Roman" w:hAnsi="Times New Roman" w:cs="Times New Roman"/>
    </w:rPr>
  </w:style>
  <w:style w:type="paragraph" w:customStyle="1" w:styleId="aff6">
    <w:name w:val="Табличный_слева"/>
    <w:basedOn w:val="a3"/>
    <w:rsid w:val="00D84A0A"/>
    <w:pPr>
      <w:spacing w:after="0" w:line="240" w:lineRule="auto"/>
    </w:pPr>
    <w:rPr>
      <w:rFonts w:ascii="Times New Roman" w:eastAsia="Times New Roman" w:hAnsi="Times New Roman" w:cs="Times New Roman"/>
    </w:rPr>
  </w:style>
  <w:style w:type="paragraph" w:customStyle="1" w:styleId="aff7">
    <w:name w:val="Табличный_заголовки"/>
    <w:basedOn w:val="a3"/>
    <w:rsid w:val="00D84A0A"/>
    <w:pPr>
      <w:keepNext/>
      <w:keepLines/>
      <w:spacing w:after="0" w:line="240" w:lineRule="auto"/>
      <w:jc w:val="center"/>
    </w:pPr>
    <w:rPr>
      <w:rFonts w:ascii="Times New Roman" w:eastAsia="Times New Roman" w:hAnsi="Times New Roman" w:cs="Times New Roman"/>
      <w:b/>
    </w:rPr>
  </w:style>
  <w:style w:type="paragraph" w:styleId="aff8">
    <w:name w:val="List Number"/>
    <w:basedOn w:val="a3"/>
    <w:rsid w:val="00D84A0A"/>
    <w:pPr>
      <w:widowControl w:val="0"/>
      <w:tabs>
        <w:tab w:val="num" w:pos="360"/>
      </w:tabs>
      <w:spacing w:after="0" w:line="260" w:lineRule="auto"/>
      <w:ind w:left="360" w:hanging="360"/>
      <w:jc w:val="both"/>
    </w:pPr>
    <w:rPr>
      <w:rFonts w:ascii="Arial" w:eastAsia="Times New Roman" w:hAnsi="Arial" w:cs="Arial"/>
      <w:b/>
      <w:bCs/>
      <w:sz w:val="18"/>
      <w:szCs w:val="18"/>
    </w:rPr>
  </w:style>
  <w:style w:type="paragraph" w:customStyle="1" w:styleId="ConsPlusNonformat">
    <w:name w:val="ConsPlusNonformat"/>
    <w:rsid w:val="00D84A0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r">
    <w:name w:val="r"/>
    <w:basedOn w:val="a4"/>
    <w:rsid w:val="00D84A0A"/>
  </w:style>
  <w:style w:type="paragraph" w:customStyle="1" w:styleId="Style8">
    <w:name w:val="Style8"/>
    <w:basedOn w:val="a3"/>
    <w:rsid w:val="00D84A0A"/>
    <w:pPr>
      <w:widowControl w:val="0"/>
      <w:autoSpaceDE w:val="0"/>
      <w:autoSpaceDN w:val="0"/>
      <w:adjustRightInd w:val="0"/>
      <w:spacing w:after="0" w:line="115" w:lineRule="exact"/>
      <w:jc w:val="both"/>
    </w:pPr>
    <w:rPr>
      <w:rFonts w:ascii="Times New Roman" w:eastAsia="Times New Roman" w:hAnsi="Times New Roman" w:cs="Times New Roman"/>
      <w:sz w:val="24"/>
      <w:szCs w:val="24"/>
    </w:rPr>
  </w:style>
  <w:style w:type="paragraph" w:customStyle="1" w:styleId="Style10">
    <w:name w:val="Style10"/>
    <w:basedOn w:val="a3"/>
    <w:rsid w:val="00D84A0A"/>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paragraph" w:customStyle="1" w:styleId="Style11">
    <w:name w:val="Style11"/>
    <w:basedOn w:val="a3"/>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3"/>
    <w:rsid w:val="00D84A0A"/>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character" w:customStyle="1" w:styleId="FontStyle17">
    <w:name w:val="Font Style17"/>
    <w:rsid w:val="00D84A0A"/>
    <w:rPr>
      <w:rFonts w:ascii="Times New Roman" w:hAnsi="Times New Roman" w:cs="Times New Roman"/>
      <w:sz w:val="10"/>
      <w:szCs w:val="10"/>
    </w:rPr>
  </w:style>
  <w:style w:type="character" w:customStyle="1" w:styleId="FontStyle18">
    <w:name w:val="Font Style18"/>
    <w:rsid w:val="00D84A0A"/>
    <w:rPr>
      <w:rFonts w:ascii="Times New Roman" w:hAnsi="Times New Roman" w:cs="Times New Roman"/>
      <w:i/>
      <w:iCs/>
      <w:sz w:val="10"/>
      <w:szCs w:val="10"/>
    </w:rPr>
  </w:style>
  <w:style w:type="character" w:customStyle="1" w:styleId="FontStyle19">
    <w:name w:val="Font Style19"/>
    <w:rsid w:val="00D84A0A"/>
    <w:rPr>
      <w:rFonts w:ascii="Times New Roman" w:hAnsi="Times New Roman" w:cs="Times New Roman"/>
      <w:sz w:val="10"/>
      <w:szCs w:val="10"/>
    </w:rPr>
  </w:style>
  <w:style w:type="paragraph" w:customStyle="1" w:styleId="bodytext">
    <w:name w:val="bodytext"/>
    <w:basedOn w:val="a3"/>
    <w:rsid w:val="00D84A0A"/>
    <w:pPr>
      <w:spacing w:before="63" w:after="0" w:line="240" w:lineRule="auto"/>
      <w:jc w:val="both"/>
    </w:pPr>
    <w:rPr>
      <w:rFonts w:ascii="Arial" w:eastAsia="Times New Roman" w:hAnsi="Arial" w:cs="Arial"/>
      <w:color w:val="000000"/>
      <w:sz w:val="16"/>
      <w:szCs w:val="16"/>
    </w:rPr>
  </w:style>
  <w:style w:type="paragraph" w:styleId="aff9">
    <w:name w:val="annotation text"/>
    <w:basedOn w:val="a3"/>
    <w:link w:val="affa"/>
    <w:semiHidden/>
    <w:rsid w:val="00D84A0A"/>
    <w:pPr>
      <w:spacing w:after="0" w:line="240" w:lineRule="auto"/>
    </w:pPr>
    <w:rPr>
      <w:rFonts w:ascii="Arial" w:eastAsia="Times New Roman" w:hAnsi="Arial" w:cs="Arial"/>
      <w:sz w:val="20"/>
      <w:szCs w:val="20"/>
    </w:rPr>
  </w:style>
  <w:style w:type="character" w:customStyle="1" w:styleId="affa">
    <w:name w:val="Текст примечания Знак"/>
    <w:basedOn w:val="a4"/>
    <w:link w:val="aff9"/>
    <w:semiHidden/>
    <w:rsid w:val="00D84A0A"/>
    <w:rPr>
      <w:rFonts w:ascii="Arial" w:eastAsia="Times New Roman" w:hAnsi="Arial" w:cs="Arial"/>
      <w:sz w:val="20"/>
      <w:szCs w:val="20"/>
    </w:rPr>
  </w:style>
  <w:style w:type="character" w:customStyle="1" w:styleId="comment">
    <w:name w:val="comment"/>
    <w:basedOn w:val="a4"/>
    <w:rsid w:val="00D84A0A"/>
  </w:style>
  <w:style w:type="paragraph" w:customStyle="1" w:styleId="tekstob">
    <w:name w:val="tekstob"/>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ins">
    <w:name w:val="diff_ins"/>
    <w:basedOn w:val="a4"/>
    <w:rsid w:val="00D84A0A"/>
  </w:style>
  <w:style w:type="character" w:customStyle="1" w:styleId="u">
    <w:name w:val="u"/>
    <w:basedOn w:val="a4"/>
    <w:rsid w:val="00D84A0A"/>
  </w:style>
  <w:style w:type="paragraph" w:customStyle="1" w:styleId="125">
    <w:name w:val="Стиль по ширине Первая строка:  125 см"/>
    <w:basedOn w:val="a3"/>
    <w:rsid w:val="00D84A0A"/>
    <w:pPr>
      <w:spacing w:after="0" w:line="240" w:lineRule="auto"/>
      <w:ind w:firstLine="709"/>
      <w:jc w:val="both"/>
    </w:pPr>
    <w:rPr>
      <w:rFonts w:ascii="Times New Roman" w:eastAsia="Times New Roman" w:hAnsi="Times New Roman" w:cs="Times New Roman"/>
      <w:sz w:val="24"/>
      <w:szCs w:val="20"/>
    </w:rPr>
  </w:style>
  <w:style w:type="paragraph" w:customStyle="1" w:styleId="1a">
    <w:name w:val="Основной текст1"/>
    <w:basedOn w:val="a3"/>
    <w:rsid w:val="00D84A0A"/>
    <w:pPr>
      <w:snapToGrid w:val="0"/>
      <w:spacing w:after="0" w:line="240" w:lineRule="auto"/>
      <w:jc w:val="both"/>
    </w:pPr>
    <w:rPr>
      <w:rFonts w:ascii="Times New Roman" w:eastAsia="Times New Roman" w:hAnsi="Times New Roman" w:cs="Times New Roman"/>
      <w:sz w:val="24"/>
      <w:szCs w:val="20"/>
    </w:rPr>
  </w:style>
  <w:style w:type="paragraph" w:customStyle="1" w:styleId="consplusnormal1">
    <w:name w:val="consplusnormal"/>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Список а)"/>
    <w:basedOn w:val="aff1"/>
    <w:rsid w:val="00D84A0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D84A0A"/>
    <w:pPr>
      <w:widowControl w:val="0"/>
      <w:autoSpaceDE w:val="0"/>
      <w:autoSpaceDN w:val="0"/>
      <w:adjustRightInd w:val="0"/>
      <w:spacing w:after="0" w:line="240" w:lineRule="auto"/>
    </w:pPr>
    <w:rPr>
      <w:rFonts w:ascii="Arial" w:eastAsia="Times New Roman" w:hAnsi="Arial" w:cs="Arial"/>
      <w:sz w:val="20"/>
      <w:szCs w:val="20"/>
    </w:rPr>
  </w:style>
  <w:style w:type="paragraph" w:styleId="affc">
    <w:name w:val="Balloon Text"/>
    <w:aliases w:val=" Знак5"/>
    <w:basedOn w:val="a3"/>
    <w:link w:val="affd"/>
    <w:rsid w:val="00D84A0A"/>
    <w:pPr>
      <w:widowControl w:val="0"/>
      <w:suppressAutoHyphens/>
      <w:spacing w:after="0" w:line="240" w:lineRule="auto"/>
      <w:jc w:val="both"/>
    </w:pPr>
    <w:rPr>
      <w:rFonts w:ascii="Tahoma" w:eastAsia="Times New Roman" w:hAnsi="Tahoma" w:cs="Times New Roman"/>
      <w:sz w:val="16"/>
      <w:szCs w:val="16"/>
    </w:rPr>
  </w:style>
  <w:style w:type="character" w:customStyle="1" w:styleId="affd">
    <w:name w:val="Текст выноски Знак"/>
    <w:aliases w:val=" Знак5 Знак"/>
    <w:basedOn w:val="a4"/>
    <w:link w:val="affc"/>
    <w:rsid w:val="00D84A0A"/>
    <w:rPr>
      <w:rFonts w:ascii="Tahoma" w:eastAsia="Times New Roman" w:hAnsi="Tahoma" w:cs="Times New Roman"/>
      <w:sz w:val="16"/>
      <w:szCs w:val="16"/>
    </w:rPr>
  </w:style>
  <w:style w:type="character" w:styleId="affe">
    <w:name w:val="Emphasis"/>
    <w:qFormat/>
    <w:rsid w:val="00D84A0A"/>
    <w:rPr>
      <w:i/>
      <w:iCs/>
    </w:rPr>
  </w:style>
  <w:style w:type="table" w:styleId="1b">
    <w:name w:val="Table Grid 1"/>
    <w:basedOn w:val="a5"/>
    <w:rsid w:val="00D84A0A"/>
    <w:pPr>
      <w:widowControl w:val="0"/>
      <w:spacing w:after="0" w:line="260" w:lineRule="auto"/>
      <w:ind w:firstLine="2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D84A0A"/>
    <w:rPr>
      <w:shd w:val="clear" w:color="auto" w:fill="FFD800"/>
    </w:rPr>
  </w:style>
  <w:style w:type="paragraph" w:customStyle="1" w:styleId="headertexttopleveltextcentertext">
    <w:name w:val="headertext topleveltext center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qFormat/>
    <w:rsid w:val="00D84A0A"/>
    <w:pPr>
      <w:spacing w:before="120" w:after="120" w:line="240" w:lineRule="auto"/>
      <w:jc w:val="center"/>
    </w:pPr>
    <w:rPr>
      <w:rFonts w:ascii="Times New Roman" w:eastAsia="Times New Roman" w:hAnsi="Times New Roman" w:cs="Times New Roman"/>
      <w:b/>
      <w:bCs/>
      <w:szCs w:val="20"/>
    </w:rPr>
  </w:style>
  <w:style w:type="paragraph" w:customStyle="1" w:styleId="afff0">
    <w:name w:val="Знак Знак"/>
    <w:basedOn w:val="a3"/>
    <w:rsid w:val="00D84A0A"/>
    <w:pPr>
      <w:spacing w:after="0" w:line="240" w:lineRule="exact"/>
      <w:jc w:val="both"/>
    </w:pPr>
    <w:rPr>
      <w:rFonts w:ascii="Times New Roman" w:eastAsia="Calibri" w:hAnsi="Times New Roman" w:cs="Times New Roman"/>
      <w:sz w:val="24"/>
      <w:szCs w:val="24"/>
      <w:lang w:val="en-US" w:eastAsia="en-US"/>
    </w:rPr>
  </w:style>
  <w:style w:type="paragraph" w:customStyle="1" w:styleId="1c">
    <w:name w:val="Абзац списка1"/>
    <w:basedOn w:val="a3"/>
    <w:link w:val="ListParagraphChar"/>
    <w:rsid w:val="00D84A0A"/>
    <w:pPr>
      <w:spacing w:after="0" w:line="240" w:lineRule="auto"/>
      <w:ind w:left="720"/>
    </w:pPr>
    <w:rPr>
      <w:rFonts w:ascii="Times New Roman" w:eastAsia="Calibri" w:hAnsi="Times New Roman" w:cs="Times New Roman"/>
      <w:sz w:val="24"/>
      <w:szCs w:val="24"/>
    </w:rPr>
  </w:style>
  <w:style w:type="character" w:customStyle="1" w:styleId="blk3">
    <w:name w:val="blk3"/>
    <w:rsid w:val="00D84A0A"/>
    <w:rPr>
      <w:vanish w:val="0"/>
      <w:webHidden w:val="0"/>
      <w:specVanish w:val="0"/>
    </w:rPr>
  </w:style>
  <w:style w:type="paragraph" w:customStyle="1" w:styleId="2b">
    <w:name w:val="Знак Знак Знак Знак Знак Знак2 Знак Знак Знак Знак Знак Знак"/>
    <w:basedOn w:val="a3"/>
    <w:rsid w:val="00D84A0A"/>
    <w:pPr>
      <w:spacing w:after="0" w:line="240" w:lineRule="exact"/>
      <w:jc w:val="both"/>
    </w:pPr>
    <w:rPr>
      <w:rFonts w:ascii="Times New Roman" w:eastAsia="Times New Roman" w:hAnsi="Times New Roman" w:cs="Times New Roman"/>
      <w:sz w:val="24"/>
      <w:szCs w:val="24"/>
      <w:lang w:val="en-US" w:eastAsia="en-US"/>
    </w:rPr>
  </w:style>
  <w:style w:type="character" w:customStyle="1" w:styleId="54">
    <w:name w:val="Знак Знак5"/>
    <w:rsid w:val="00D84A0A"/>
    <w:rPr>
      <w:rFonts w:ascii="Courier New" w:hAnsi="Courier New" w:cs="Courier New"/>
      <w:color w:val="000000"/>
    </w:rPr>
  </w:style>
  <w:style w:type="character" w:customStyle="1" w:styleId="afff1">
    <w:name w:val="Схема документа Знак"/>
    <w:basedOn w:val="a4"/>
    <w:link w:val="afff2"/>
    <w:semiHidden/>
    <w:rsid w:val="003D1869"/>
    <w:rPr>
      <w:rFonts w:ascii="Tahoma" w:eastAsia="Calibri" w:hAnsi="Tahoma" w:cs="Tahoma"/>
      <w:sz w:val="20"/>
      <w:szCs w:val="20"/>
      <w:shd w:val="clear" w:color="auto" w:fill="000080"/>
    </w:rPr>
  </w:style>
  <w:style w:type="paragraph" w:styleId="afff2">
    <w:name w:val="Document Map"/>
    <w:basedOn w:val="a3"/>
    <w:link w:val="afff1"/>
    <w:semiHidden/>
    <w:rsid w:val="003D1869"/>
    <w:pPr>
      <w:shd w:val="clear" w:color="auto" w:fill="000080"/>
      <w:spacing w:after="0" w:line="240" w:lineRule="auto"/>
    </w:pPr>
    <w:rPr>
      <w:rFonts w:ascii="Tahoma" w:eastAsia="Calibri" w:hAnsi="Tahoma" w:cs="Tahoma"/>
      <w:sz w:val="20"/>
      <w:szCs w:val="20"/>
    </w:rPr>
  </w:style>
  <w:style w:type="character" w:customStyle="1" w:styleId="afff3">
    <w:name w:val="Тема примечания Знак"/>
    <w:basedOn w:val="affa"/>
    <w:link w:val="afff4"/>
    <w:semiHidden/>
    <w:rsid w:val="003D1869"/>
    <w:rPr>
      <w:rFonts w:ascii="Times New Roman" w:eastAsia="Calibri" w:hAnsi="Times New Roman" w:cs="Times New Roman"/>
      <w:b/>
      <w:bCs/>
      <w:sz w:val="20"/>
      <w:szCs w:val="20"/>
    </w:rPr>
  </w:style>
  <w:style w:type="paragraph" w:styleId="afff4">
    <w:name w:val="annotation subject"/>
    <w:basedOn w:val="aff9"/>
    <w:next w:val="aff9"/>
    <w:link w:val="afff3"/>
    <w:semiHidden/>
    <w:rsid w:val="003D1869"/>
    <w:rPr>
      <w:rFonts w:ascii="Times New Roman" w:eastAsia="Calibri" w:hAnsi="Times New Roman" w:cs="Times New Roman"/>
      <w:b/>
      <w:bCs/>
    </w:rPr>
  </w:style>
  <w:style w:type="paragraph" w:customStyle="1" w:styleId="1d">
    <w:name w:val="Без интервала1"/>
    <w:basedOn w:val="a3"/>
    <w:rsid w:val="003D1869"/>
    <w:pPr>
      <w:spacing w:after="0" w:line="360" w:lineRule="auto"/>
      <w:ind w:firstLine="680"/>
      <w:jc w:val="both"/>
    </w:pPr>
    <w:rPr>
      <w:rFonts w:ascii="Times New Roman" w:eastAsia="Calibri" w:hAnsi="Times New Roman" w:cs="Times New Roman"/>
      <w:sz w:val="24"/>
      <w:szCs w:val="24"/>
    </w:rPr>
  </w:style>
  <w:style w:type="paragraph" w:customStyle="1" w:styleId="Style4">
    <w:name w:val="Style4"/>
    <w:basedOn w:val="a3"/>
    <w:rsid w:val="003D1869"/>
    <w:pPr>
      <w:widowControl w:val="0"/>
      <w:autoSpaceDE w:val="0"/>
      <w:autoSpaceDN w:val="0"/>
      <w:adjustRightInd w:val="0"/>
      <w:spacing w:after="0" w:line="322" w:lineRule="exact"/>
      <w:ind w:firstLine="706"/>
    </w:pPr>
    <w:rPr>
      <w:rFonts w:ascii="Times New Roman" w:eastAsia="Calibri" w:hAnsi="Times New Roman" w:cs="Times New Roman"/>
      <w:sz w:val="24"/>
      <w:szCs w:val="24"/>
    </w:rPr>
  </w:style>
  <w:style w:type="paragraph" w:customStyle="1" w:styleId="1e">
    <w:name w:val="Знак1 Знак Знак Знак Знак Знак Знак"/>
    <w:basedOn w:val="a3"/>
    <w:rsid w:val="003D1869"/>
    <w:pPr>
      <w:spacing w:after="160" w:line="240" w:lineRule="exact"/>
    </w:pPr>
    <w:rPr>
      <w:rFonts w:ascii="Verdana" w:eastAsia="Calibri" w:hAnsi="Verdana" w:cs="Verdana"/>
      <w:sz w:val="24"/>
      <w:szCs w:val="24"/>
      <w:lang w:val="en-US" w:eastAsia="en-US"/>
    </w:rPr>
  </w:style>
  <w:style w:type="paragraph" w:customStyle="1" w:styleId="txt">
    <w:name w:val="txt"/>
    <w:basedOn w:val="a3"/>
    <w:rsid w:val="003D1869"/>
    <w:pPr>
      <w:spacing w:before="100" w:beforeAutospacing="1" w:after="100" w:afterAutospacing="1" w:line="240" w:lineRule="auto"/>
    </w:pPr>
    <w:rPr>
      <w:rFonts w:ascii="Verdana" w:eastAsia="Calibri" w:hAnsi="Verdana" w:cs="Verdana"/>
      <w:color w:val="000000"/>
      <w:sz w:val="17"/>
      <w:szCs w:val="17"/>
    </w:rPr>
  </w:style>
  <w:style w:type="paragraph" w:customStyle="1" w:styleId="textb">
    <w:name w:val="textb"/>
    <w:basedOn w:val="a3"/>
    <w:rsid w:val="003D1869"/>
    <w:pPr>
      <w:spacing w:after="0" w:line="240" w:lineRule="auto"/>
    </w:pPr>
    <w:rPr>
      <w:rFonts w:ascii="Arial" w:eastAsia="Calibri" w:hAnsi="Arial" w:cs="Arial"/>
      <w:b/>
      <w:bCs/>
    </w:rPr>
  </w:style>
  <w:style w:type="paragraph" w:customStyle="1" w:styleId="western">
    <w:name w:val="western"/>
    <w:basedOn w:val="a3"/>
    <w:rsid w:val="003D1869"/>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0-022">
    <w:name w:val="Стиль Normal + 10 пт полужирный По центру Слева:  -02 см Справ...2"/>
    <w:basedOn w:val="17"/>
    <w:link w:val="Normal10-0220"/>
    <w:rsid w:val="003D1869"/>
    <w:pPr>
      <w:widowControl/>
      <w:suppressAutoHyphens/>
      <w:snapToGrid w:val="0"/>
      <w:spacing w:line="240" w:lineRule="auto"/>
      <w:ind w:left="-113" w:right="-113" w:firstLine="0"/>
      <w:jc w:val="center"/>
    </w:pPr>
    <w:rPr>
      <w:rFonts w:ascii="Times New Roman" w:eastAsia="Calibri" w:hAnsi="Times New Roman"/>
      <w:bCs/>
      <w:snapToGrid/>
      <w:sz w:val="20"/>
      <w:lang w:eastAsia="ar-SA"/>
    </w:rPr>
  </w:style>
  <w:style w:type="character" w:customStyle="1" w:styleId="Normal10-0220">
    <w:name w:val="Стиль Normal + 10 пт полужирный По центру Слева:  -02 см Справ...2 Знак"/>
    <w:link w:val="Normal10-022"/>
    <w:locked/>
    <w:rsid w:val="003D1869"/>
    <w:rPr>
      <w:rFonts w:ascii="Times New Roman" w:eastAsia="Calibri" w:hAnsi="Times New Roman" w:cs="Times New Roman"/>
      <w:b/>
      <w:bCs/>
      <w:sz w:val="20"/>
      <w:szCs w:val="20"/>
      <w:lang w:eastAsia="ar-SA"/>
    </w:rPr>
  </w:style>
  <w:style w:type="paragraph" w:customStyle="1" w:styleId="afff5">
    <w:name w:val="Отступ перед"/>
    <w:basedOn w:val="a3"/>
    <w:rsid w:val="003D1869"/>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paragraph" w:customStyle="1" w:styleId="1f">
    <w:name w:val="Знак Знак1 Знак Знак Знак Знак"/>
    <w:basedOn w:val="a3"/>
    <w:rsid w:val="003D1869"/>
    <w:pPr>
      <w:spacing w:after="160" w:line="240" w:lineRule="exact"/>
    </w:pPr>
    <w:rPr>
      <w:rFonts w:ascii="Verdana" w:eastAsia="Calibri" w:hAnsi="Verdana" w:cs="Verdana"/>
      <w:sz w:val="24"/>
      <w:szCs w:val="24"/>
      <w:lang w:val="en-US" w:eastAsia="en-US"/>
    </w:rPr>
  </w:style>
  <w:style w:type="paragraph" w:customStyle="1" w:styleId="2c">
    <w:name w:val="Знак Знак Знак Знак Знак Знак2"/>
    <w:basedOn w:val="a3"/>
    <w:rsid w:val="003D1869"/>
    <w:pPr>
      <w:spacing w:after="0" w:line="240" w:lineRule="exact"/>
      <w:jc w:val="both"/>
    </w:pPr>
    <w:rPr>
      <w:rFonts w:ascii="Times New Roman" w:eastAsia="Calibri" w:hAnsi="Times New Roman" w:cs="Times New Roman"/>
      <w:sz w:val="24"/>
      <w:szCs w:val="24"/>
      <w:lang w:val="en-US" w:eastAsia="en-US"/>
    </w:rPr>
  </w:style>
  <w:style w:type="paragraph" w:customStyle="1" w:styleId="Default">
    <w:name w:val="Default"/>
    <w:rsid w:val="003D18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6">
    <w:name w:val="Знак Знак Знак Знак Знак Знак Знак Знак Знак Знак"/>
    <w:basedOn w:val="a3"/>
    <w:rsid w:val="003D1869"/>
    <w:pPr>
      <w:spacing w:after="0" w:line="240" w:lineRule="auto"/>
    </w:pPr>
    <w:rPr>
      <w:rFonts w:ascii="Verdana" w:eastAsia="Calibri" w:hAnsi="Verdana" w:cs="Verdana"/>
      <w:sz w:val="20"/>
      <w:szCs w:val="20"/>
      <w:lang w:val="en-US" w:eastAsia="en-US"/>
    </w:rPr>
  </w:style>
  <w:style w:type="paragraph" w:customStyle="1" w:styleId="310">
    <w:name w:val="Основной текст с отступом 31"/>
    <w:basedOn w:val="a3"/>
    <w:rsid w:val="003D1869"/>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10">
    <w:name w:val="Знак1 Знак Знак Знак Знак Знак Знак1"/>
    <w:basedOn w:val="a3"/>
    <w:rsid w:val="003D1869"/>
    <w:pPr>
      <w:spacing w:after="160" w:line="240" w:lineRule="exact"/>
    </w:pPr>
    <w:rPr>
      <w:rFonts w:ascii="Verdana" w:eastAsia="Calibri" w:hAnsi="Verdana" w:cs="Verdana"/>
      <w:sz w:val="24"/>
      <w:szCs w:val="24"/>
      <w:lang w:val="en-US" w:eastAsia="en-US"/>
    </w:rPr>
  </w:style>
  <w:style w:type="paragraph" w:customStyle="1" w:styleId="111">
    <w:name w:val="Обычный11"/>
    <w:rsid w:val="003D1869"/>
    <w:pPr>
      <w:suppressAutoHyphens/>
      <w:snapToGrid w:val="0"/>
      <w:spacing w:after="0" w:line="240" w:lineRule="auto"/>
    </w:pPr>
    <w:rPr>
      <w:rFonts w:ascii="Times New Roman" w:eastAsia="Calibri" w:hAnsi="Times New Roman" w:cs="Times New Roman"/>
      <w:szCs w:val="20"/>
      <w:lang w:eastAsia="ar-SA"/>
    </w:rPr>
  </w:style>
  <w:style w:type="character" w:customStyle="1" w:styleId="nobase">
    <w:name w:val="nobase"/>
    <w:rsid w:val="003D1869"/>
    <w:rPr>
      <w:rFonts w:cs="Times New Roman"/>
    </w:rPr>
  </w:style>
  <w:style w:type="character" w:customStyle="1" w:styleId="FontStyle88">
    <w:name w:val="Font Style88"/>
    <w:rsid w:val="003D1869"/>
    <w:rPr>
      <w:rFonts w:ascii="Times New Roman" w:hAnsi="Times New Roman"/>
      <w:sz w:val="22"/>
    </w:rPr>
  </w:style>
  <w:style w:type="character" w:customStyle="1" w:styleId="doctitle1">
    <w:name w:val="doctitle1"/>
    <w:rsid w:val="003D1869"/>
    <w:rPr>
      <w:rFonts w:ascii="Arial" w:hAnsi="Arial"/>
      <w:sz w:val="18"/>
    </w:rPr>
  </w:style>
  <w:style w:type="character" w:customStyle="1" w:styleId="FontStyle25">
    <w:name w:val="Font Style25"/>
    <w:rsid w:val="003D1869"/>
    <w:rPr>
      <w:rFonts w:ascii="Times New Roman" w:hAnsi="Times New Roman" w:cs="Times New Roman"/>
      <w:b/>
      <w:bCs/>
      <w:spacing w:val="20"/>
      <w:sz w:val="24"/>
      <w:szCs w:val="24"/>
    </w:rPr>
  </w:style>
  <w:style w:type="paragraph" w:customStyle="1" w:styleId="2d">
    <w:name w:val="Обычный2"/>
    <w:rsid w:val="003D1869"/>
    <w:pPr>
      <w:widowControl w:val="0"/>
      <w:spacing w:after="0" w:line="240" w:lineRule="auto"/>
    </w:pPr>
    <w:rPr>
      <w:rFonts w:ascii="Times New Roman" w:eastAsia="Calibri" w:hAnsi="Times New Roman" w:cs="Times New Roman"/>
      <w:sz w:val="24"/>
      <w:szCs w:val="20"/>
    </w:rPr>
  </w:style>
  <w:style w:type="paragraph" w:customStyle="1" w:styleId="ConsTitle">
    <w:name w:val="ConsTitle"/>
    <w:rsid w:val="003D1869"/>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FR1">
    <w:name w:val="FR1"/>
    <w:rsid w:val="003D1869"/>
    <w:pPr>
      <w:widowControl w:val="0"/>
      <w:autoSpaceDE w:val="0"/>
      <w:autoSpaceDN w:val="0"/>
      <w:adjustRightInd w:val="0"/>
      <w:spacing w:after="0" w:line="240" w:lineRule="auto"/>
    </w:pPr>
    <w:rPr>
      <w:rFonts w:ascii="Times New Roman" w:eastAsia="Calibri" w:hAnsi="Times New Roman" w:cs="Times New Roman"/>
      <w:sz w:val="16"/>
      <w:szCs w:val="16"/>
    </w:rPr>
  </w:style>
  <w:style w:type="paragraph" w:customStyle="1" w:styleId="55">
    <w:name w:val="çàãîëîâîê 5"/>
    <w:basedOn w:val="a3"/>
    <w:next w:val="a3"/>
    <w:rsid w:val="003D1869"/>
    <w:pPr>
      <w:keepNext/>
      <w:spacing w:after="0" w:line="240" w:lineRule="auto"/>
      <w:jc w:val="center"/>
    </w:pPr>
    <w:rPr>
      <w:rFonts w:ascii="Times New Roman" w:eastAsia="Calibri" w:hAnsi="Times New Roman" w:cs="Times New Roman"/>
      <w:sz w:val="24"/>
      <w:szCs w:val="20"/>
    </w:rPr>
  </w:style>
  <w:style w:type="paragraph" w:customStyle="1" w:styleId="112">
    <w:name w:val="Знак11"/>
    <w:basedOn w:val="a3"/>
    <w:rsid w:val="003D1869"/>
    <w:pPr>
      <w:spacing w:after="0" w:line="240" w:lineRule="exact"/>
      <w:jc w:val="both"/>
    </w:pPr>
    <w:rPr>
      <w:rFonts w:ascii="Times New Roman" w:eastAsia="Calibri" w:hAnsi="Times New Roman" w:cs="Times New Roman"/>
      <w:sz w:val="24"/>
      <w:szCs w:val="24"/>
      <w:lang w:val="en-US" w:eastAsia="en-US"/>
    </w:rPr>
  </w:style>
  <w:style w:type="character" w:customStyle="1" w:styleId="afff7">
    <w:name w:val="Цветовое выделение"/>
    <w:rsid w:val="003D1869"/>
    <w:rPr>
      <w:b/>
      <w:color w:val="000080"/>
      <w:sz w:val="20"/>
    </w:rPr>
  </w:style>
  <w:style w:type="character" w:customStyle="1" w:styleId="ConsNormal0">
    <w:name w:val="ConsNormal Знак"/>
    <w:link w:val="ConsNormal"/>
    <w:locked/>
    <w:rsid w:val="000D43A6"/>
    <w:rPr>
      <w:rFonts w:ascii="Arial" w:eastAsia="Times New Roman" w:hAnsi="Arial" w:cs="Arial"/>
      <w:sz w:val="20"/>
      <w:szCs w:val="20"/>
    </w:rPr>
  </w:style>
  <w:style w:type="character" w:customStyle="1" w:styleId="52">
    <w:name w:val="Заголовок 5 Знак"/>
    <w:basedOn w:val="a4"/>
    <w:link w:val="51"/>
    <w:rsid w:val="000D43A6"/>
    <w:rPr>
      <w:rFonts w:ascii="Times New Roman" w:eastAsia="Calibri" w:hAnsi="Times New Roman" w:cs="Times New Roman"/>
      <w:b/>
      <w:bCs/>
      <w:iCs/>
    </w:rPr>
  </w:style>
  <w:style w:type="character" w:customStyle="1" w:styleId="60">
    <w:name w:val="Заголовок 6 Знак"/>
    <w:basedOn w:val="a4"/>
    <w:link w:val="6"/>
    <w:rsid w:val="000D43A6"/>
    <w:rPr>
      <w:rFonts w:ascii="Times New Roman" w:eastAsia="Calibri" w:hAnsi="Times New Roman" w:cs="Times New Roman"/>
      <w:b/>
      <w:bCs/>
    </w:rPr>
  </w:style>
  <w:style w:type="character" w:customStyle="1" w:styleId="70">
    <w:name w:val="Заголовок 7 Знак"/>
    <w:aliases w:val="Заголовок x.x Знак"/>
    <w:basedOn w:val="a4"/>
    <w:link w:val="7"/>
    <w:rsid w:val="000D43A6"/>
    <w:rPr>
      <w:rFonts w:ascii="Times New Roman" w:eastAsia="Calibri" w:hAnsi="Times New Roman" w:cs="Times New Roman"/>
      <w:sz w:val="24"/>
      <w:szCs w:val="24"/>
    </w:rPr>
  </w:style>
  <w:style w:type="character" w:customStyle="1" w:styleId="80">
    <w:name w:val="Заголовок 8 Знак"/>
    <w:basedOn w:val="a4"/>
    <w:link w:val="8"/>
    <w:rsid w:val="000D43A6"/>
    <w:rPr>
      <w:rFonts w:ascii="Times New Roman" w:eastAsia="Calibri" w:hAnsi="Times New Roman" w:cs="Times New Roman"/>
      <w:i/>
      <w:iCs/>
      <w:sz w:val="24"/>
      <w:szCs w:val="24"/>
    </w:rPr>
  </w:style>
  <w:style w:type="character" w:customStyle="1" w:styleId="90">
    <w:name w:val="Заголовок 9 Знак"/>
    <w:basedOn w:val="a4"/>
    <w:link w:val="9"/>
    <w:rsid w:val="000D43A6"/>
    <w:rPr>
      <w:rFonts w:ascii="Arial" w:eastAsia="Calibri" w:hAnsi="Arial" w:cs="Arial"/>
    </w:rPr>
  </w:style>
  <w:style w:type="character" w:customStyle="1" w:styleId="aff2">
    <w:name w:val="Список Знак"/>
    <w:link w:val="aff1"/>
    <w:locked/>
    <w:rsid w:val="000D43A6"/>
    <w:rPr>
      <w:rFonts w:ascii="Arial" w:eastAsia="Times New Roman" w:hAnsi="Arial" w:cs="Arial"/>
      <w:b/>
      <w:bCs/>
      <w:sz w:val="18"/>
      <w:szCs w:val="18"/>
    </w:rPr>
  </w:style>
  <w:style w:type="paragraph" w:styleId="38">
    <w:name w:val="toc 3"/>
    <w:basedOn w:val="a3"/>
    <w:next w:val="a3"/>
    <w:autoRedefine/>
    <w:rsid w:val="000D43A6"/>
    <w:pPr>
      <w:spacing w:after="0" w:line="240" w:lineRule="auto"/>
      <w:ind w:left="480"/>
    </w:pPr>
    <w:rPr>
      <w:rFonts w:ascii="Times New Roman" w:eastAsia="Calibri" w:hAnsi="Times New Roman" w:cs="Times New Roman"/>
      <w:i/>
      <w:iCs/>
      <w:sz w:val="20"/>
      <w:szCs w:val="20"/>
    </w:rPr>
  </w:style>
  <w:style w:type="paragraph" w:customStyle="1" w:styleId="a">
    <w:name w:val="Список нумерованный"/>
    <w:basedOn w:val="a3"/>
    <w:rsid w:val="000D43A6"/>
    <w:pPr>
      <w:numPr>
        <w:numId w:val="12"/>
      </w:numPr>
      <w:spacing w:before="120" w:after="0" w:line="240" w:lineRule="auto"/>
      <w:jc w:val="both"/>
    </w:pPr>
    <w:rPr>
      <w:rFonts w:ascii="Times New Roman" w:eastAsia="Calibri" w:hAnsi="Times New Roman" w:cs="Times New Roman"/>
      <w:sz w:val="24"/>
      <w:szCs w:val="24"/>
    </w:rPr>
  </w:style>
  <w:style w:type="paragraph" w:customStyle="1" w:styleId="afff8">
    <w:name w:val="Табличный"/>
    <w:basedOn w:val="a3"/>
    <w:rsid w:val="000D43A6"/>
    <w:pPr>
      <w:keepNext/>
      <w:widowControl w:val="0"/>
      <w:spacing w:before="60" w:after="60" w:line="240" w:lineRule="auto"/>
      <w:jc w:val="center"/>
    </w:pPr>
    <w:rPr>
      <w:rFonts w:ascii="Times New Roman" w:eastAsia="Calibri" w:hAnsi="Times New Roman" w:cs="Times New Roman"/>
      <w:b/>
      <w:szCs w:val="20"/>
    </w:rPr>
  </w:style>
  <w:style w:type="paragraph" w:customStyle="1" w:styleId="afff9">
    <w:name w:val="Содержание"/>
    <w:basedOn w:val="a3"/>
    <w:rsid w:val="000D43A6"/>
    <w:pPr>
      <w:widowControl w:val="0"/>
      <w:spacing w:before="240" w:after="240" w:line="240" w:lineRule="auto"/>
      <w:jc w:val="center"/>
    </w:pPr>
    <w:rPr>
      <w:rFonts w:ascii="Times New Roman" w:eastAsia="Calibri" w:hAnsi="Times New Roman" w:cs="Times New Roman"/>
      <w:b/>
      <w:caps/>
      <w:sz w:val="24"/>
      <w:szCs w:val="20"/>
    </w:rPr>
  </w:style>
  <w:style w:type="paragraph" w:styleId="1f0">
    <w:name w:val="toc 1"/>
    <w:basedOn w:val="a3"/>
    <w:next w:val="a3"/>
    <w:rsid w:val="000D43A6"/>
    <w:pPr>
      <w:spacing w:before="120" w:after="120" w:line="240" w:lineRule="auto"/>
    </w:pPr>
    <w:rPr>
      <w:rFonts w:ascii="Times New Roman" w:eastAsia="Calibri" w:hAnsi="Times New Roman" w:cs="Times New Roman"/>
      <w:b/>
      <w:bCs/>
      <w:caps/>
      <w:sz w:val="20"/>
      <w:szCs w:val="20"/>
    </w:rPr>
  </w:style>
  <w:style w:type="paragraph" w:styleId="2e">
    <w:name w:val="toc 2"/>
    <w:basedOn w:val="a3"/>
    <w:next w:val="a3"/>
    <w:autoRedefine/>
    <w:rsid w:val="000D43A6"/>
    <w:pPr>
      <w:spacing w:after="0" w:line="240" w:lineRule="auto"/>
      <w:ind w:left="240"/>
    </w:pPr>
    <w:rPr>
      <w:rFonts w:ascii="Times New Roman" w:eastAsia="Calibri" w:hAnsi="Times New Roman" w:cs="Times New Roman"/>
      <w:smallCaps/>
      <w:sz w:val="20"/>
      <w:szCs w:val="20"/>
    </w:rPr>
  </w:style>
  <w:style w:type="paragraph" w:customStyle="1" w:styleId="afffa">
    <w:name w:val="Название таблицы"/>
    <w:basedOn w:val="afff"/>
    <w:rsid w:val="000D43A6"/>
    <w:pPr>
      <w:keepNext/>
      <w:spacing w:after="0"/>
      <w:jc w:val="left"/>
    </w:pPr>
    <w:rPr>
      <w:rFonts w:eastAsia="Calibri"/>
      <w:szCs w:val="22"/>
    </w:rPr>
  </w:style>
  <w:style w:type="paragraph" w:customStyle="1" w:styleId="1">
    <w:name w:val="Список 1)"/>
    <w:basedOn w:val="a3"/>
    <w:rsid w:val="000D43A6"/>
    <w:pPr>
      <w:numPr>
        <w:numId w:val="10"/>
      </w:numPr>
      <w:spacing w:after="60" w:line="240" w:lineRule="auto"/>
      <w:jc w:val="both"/>
    </w:pPr>
    <w:rPr>
      <w:rFonts w:ascii="Times New Roman" w:eastAsia="Calibri" w:hAnsi="Times New Roman" w:cs="Times New Roman"/>
      <w:sz w:val="24"/>
      <w:szCs w:val="24"/>
    </w:rPr>
  </w:style>
  <w:style w:type="paragraph" w:customStyle="1" w:styleId="a0">
    <w:name w:val="Табличный_нумерованный"/>
    <w:basedOn w:val="a3"/>
    <w:link w:val="afffb"/>
    <w:rsid w:val="000D43A6"/>
    <w:pPr>
      <w:numPr>
        <w:numId w:val="9"/>
      </w:numPr>
      <w:spacing w:after="0" w:line="240" w:lineRule="auto"/>
    </w:pPr>
    <w:rPr>
      <w:rFonts w:ascii="Times New Roman" w:eastAsia="Calibri" w:hAnsi="Times New Roman" w:cs="Times New Roman"/>
      <w:sz w:val="20"/>
      <w:szCs w:val="20"/>
    </w:rPr>
  </w:style>
  <w:style w:type="character" w:customStyle="1" w:styleId="afffb">
    <w:name w:val="Табличный_нумерованный Знак"/>
    <w:link w:val="a0"/>
    <w:locked/>
    <w:rsid w:val="000D43A6"/>
    <w:rPr>
      <w:rFonts w:ascii="Times New Roman" w:eastAsia="Calibri" w:hAnsi="Times New Roman" w:cs="Times New Roman"/>
      <w:sz w:val="20"/>
      <w:szCs w:val="20"/>
    </w:rPr>
  </w:style>
  <w:style w:type="paragraph" w:styleId="44">
    <w:name w:val="toc 4"/>
    <w:basedOn w:val="a3"/>
    <w:next w:val="a3"/>
    <w:autoRedefine/>
    <w:rsid w:val="000D43A6"/>
    <w:pPr>
      <w:spacing w:after="0" w:line="240" w:lineRule="auto"/>
      <w:ind w:left="720"/>
    </w:pPr>
    <w:rPr>
      <w:rFonts w:ascii="Times New Roman" w:eastAsia="Calibri" w:hAnsi="Times New Roman" w:cs="Times New Roman"/>
      <w:sz w:val="18"/>
      <w:szCs w:val="18"/>
    </w:rPr>
  </w:style>
  <w:style w:type="paragraph" w:styleId="56">
    <w:name w:val="toc 5"/>
    <w:basedOn w:val="a3"/>
    <w:next w:val="a3"/>
    <w:autoRedefine/>
    <w:rsid w:val="000D43A6"/>
    <w:pPr>
      <w:spacing w:after="0" w:line="240" w:lineRule="auto"/>
      <w:ind w:left="960"/>
    </w:pPr>
    <w:rPr>
      <w:rFonts w:ascii="Times New Roman" w:eastAsia="Calibri" w:hAnsi="Times New Roman" w:cs="Times New Roman"/>
      <w:sz w:val="18"/>
      <w:szCs w:val="18"/>
    </w:rPr>
  </w:style>
  <w:style w:type="paragraph" w:styleId="62">
    <w:name w:val="toc 6"/>
    <w:basedOn w:val="a3"/>
    <w:next w:val="a3"/>
    <w:autoRedefine/>
    <w:rsid w:val="000D43A6"/>
    <w:pPr>
      <w:spacing w:after="0" w:line="240" w:lineRule="auto"/>
      <w:ind w:left="1200"/>
    </w:pPr>
    <w:rPr>
      <w:rFonts w:ascii="Times New Roman" w:eastAsia="Calibri" w:hAnsi="Times New Roman" w:cs="Times New Roman"/>
      <w:sz w:val="18"/>
      <w:szCs w:val="18"/>
    </w:rPr>
  </w:style>
  <w:style w:type="paragraph" w:styleId="72">
    <w:name w:val="toc 7"/>
    <w:basedOn w:val="a3"/>
    <w:next w:val="a3"/>
    <w:autoRedefine/>
    <w:rsid w:val="000D43A6"/>
    <w:pPr>
      <w:spacing w:after="0" w:line="240" w:lineRule="auto"/>
      <w:ind w:left="1440"/>
    </w:pPr>
    <w:rPr>
      <w:rFonts w:ascii="Times New Roman" w:eastAsia="Calibri" w:hAnsi="Times New Roman" w:cs="Times New Roman"/>
      <w:sz w:val="18"/>
      <w:szCs w:val="18"/>
    </w:rPr>
  </w:style>
  <w:style w:type="paragraph" w:styleId="82">
    <w:name w:val="toc 8"/>
    <w:basedOn w:val="a3"/>
    <w:next w:val="a3"/>
    <w:autoRedefine/>
    <w:rsid w:val="000D43A6"/>
    <w:pPr>
      <w:spacing w:after="0" w:line="240" w:lineRule="auto"/>
      <w:ind w:left="1680"/>
    </w:pPr>
    <w:rPr>
      <w:rFonts w:ascii="Times New Roman" w:eastAsia="Calibri" w:hAnsi="Times New Roman" w:cs="Times New Roman"/>
      <w:sz w:val="18"/>
      <w:szCs w:val="18"/>
    </w:rPr>
  </w:style>
  <w:style w:type="paragraph" w:styleId="92">
    <w:name w:val="toc 9"/>
    <w:basedOn w:val="a3"/>
    <w:next w:val="a3"/>
    <w:autoRedefine/>
    <w:rsid w:val="000D43A6"/>
    <w:pPr>
      <w:spacing w:after="0" w:line="240" w:lineRule="auto"/>
      <w:ind w:left="1920"/>
    </w:pPr>
    <w:rPr>
      <w:rFonts w:ascii="Times New Roman" w:eastAsia="Calibri" w:hAnsi="Times New Roman" w:cs="Times New Roman"/>
      <w:sz w:val="18"/>
      <w:szCs w:val="18"/>
    </w:rPr>
  </w:style>
  <w:style w:type="paragraph" w:styleId="afffc">
    <w:name w:val="toa heading"/>
    <w:basedOn w:val="a3"/>
    <w:next w:val="a3"/>
    <w:semiHidden/>
    <w:rsid w:val="000D43A6"/>
    <w:pPr>
      <w:spacing w:before="40" w:after="20" w:line="240" w:lineRule="auto"/>
      <w:jc w:val="center"/>
    </w:pPr>
    <w:rPr>
      <w:rFonts w:ascii="Times New Roman" w:eastAsia="Calibri" w:hAnsi="Times New Roman" w:cs="Times New Roman"/>
      <w:b/>
      <w:szCs w:val="20"/>
    </w:rPr>
  </w:style>
  <w:style w:type="paragraph" w:customStyle="1" w:styleId="a2">
    <w:name w:val="Требования"/>
    <w:basedOn w:val="a3"/>
    <w:rsid w:val="000D43A6"/>
    <w:pPr>
      <w:numPr>
        <w:numId w:val="11"/>
      </w:numPr>
      <w:spacing w:before="120" w:after="60" w:line="240" w:lineRule="auto"/>
      <w:ind w:left="0" w:firstLine="567"/>
      <w:jc w:val="both"/>
      <w:outlineLvl w:val="1"/>
    </w:pPr>
    <w:rPr>
      <w:rFonts w:ascii="Times New Roman" w:eastAsia="Calibri" w:hAnsi="Times New Roman" w:cs="Times New Roman"/>
      <w:bCs/>
      <w:i/>
      <w:iCs/>
      <w:sz w:val="24"/>
      <w:szCs w:val="24"/>
    </w:rPr>
  </w:style>
  <w:style w:type="character" w:styleId="afffd">
    <w:name w:val="annotation reference"/>
    <w:semiHidden/>
    <w:rsid w:val="000D43A6"/>
    <w:rPr>
      <w:sz w:val="16"/>
    </w:rPr>
  </w:style>
  <w:style w:type="paragraph" w:customStyle="1" w:styleId="1f1">
    <w:name w:val="Обычный 1"/>
    <w:basedOn w:val="a3"/>
    <w:next w:val="a3"/>
    <w:semiHidden/>
    <w:rsid w:val="000D43A6"/>
    <w:pPr>
      <w:tabs>
        <w:tab w:val="num" w:pos="360"/>
      </w:tabs>
      <w:spacing w:before="120" w:after="0" w:line="240" w:lineRule="auto"/>
      <w:ind w:left="360" w:hanging="360"/>
      <w:jc w:val="both"/>
    </w:pPr>
    <w:rPr>
      <w:rFonts w:ascii="Times New Roman" w:eastAsia="Calibri" w:hAnsi="Times New Roman" w:cs="Times New Roman"/>
      <w:sz w:val="24"/>
      <w:szCs w:val="20"/>
    </w:rPr>
  </w:style>
  <w:style w:type="paragraph" w:customStyle="1" w:styleId="afffe">
    <w:name w:val="Обычный влево"/>
    <w:basedOn w:val="1f1"/>
    <w:rsid w:val="000D43A6"/>
    <w:pPr>
      <w:tabs>
        <w:tab w:val="clear" w:pos="360"/>
      </w:tabs>
      <w:spacing w:before="0"/>
      <w:ind w:left="0" w:firstLine="0"/>
      <w:jc w:val="left"/>
    </w:pPr>
  </w:style>
  <w:style w:type="paragraph" w:customStyle="1" w:styleId="affff">
    <w:name w:val="Табличный_по ширине"/>
    <w:basedOn w:val="aff6"/>
    <w:rsid w:val="000D43A6"/>
    <w:pPr>
      <w:jc w:val="both"/>
    </w:pPr>
    <w:rPr>
      <w:rFonts w:eastAsia="Calibri"/>
    </w:rPr>
  </w:style>
  <w:style w:type="paragraph" w:customStyle="1" w:styleId="101">
    <w:name w:val="Табличный_центр_10"/>
    <w:basedOn w:val="a3"/>
    <w:rsid w:val="000D43A6"/>
    <w:pPr>
      <w:spacing w:after="0" w:line="240" w:lineRule="auto"/>
      <w:jc w:val="center"/>
    </w:pPr>
    <w:rPr>
      <w:rFonts w:ascii="Times New Roman" w:eastAsia="Calibri" w:hAnsi="Times New Roman" w:cs="Times New Roman"/>
      <w:sz w:val="20"/>
      <w:szCs w:val="24"/>
    </w:rPr>
  </w:style>
  <w:style w:type="paragraph" w:customStyle="1" w:styleId="102">
    <w:name w:val="Табличный_слева_10"/>
    <w:basedOn w:val="a3"/>
    <w:rsid w:val="000D43A6"/>
    <w:pPr>
      <w:spacing w:after="0" w:line="240" w:lineRule="auto"/>
    </w:pPr>
    <w:rPr>
      <w:rFonts w:ascii="Times New Roman" w:eastAsia="Calibri" w:hAnsi="Times New Roman" w:cs="Times New Roman"/>
      <w:sz w:val="20"/>
      <w:szCs w:val="24"/>
    </w:rPr>
  </w:style>
  <w:style w:type="paragraph" w:customStyle="1" w:styleId="103">
    <w:name w:val="Табличный_по ширине_10"/>
    <w:basedOn w:val="a3"/>
    <w:rsid w:val="000D43A6"/>
    <w:pPr>
      <w:spacing w:after="0" w:line="240" w:lineRule="auto"/>
      <w:jc w:val="both"/>
    </w:pPr>
    <w:rPr>
      <w:rFonts w:ascii="Times New Roman" w:eastAsia="Calibri" w:hAnsi="Times New Roman" w:cs="Times New Roman"/>
      <w:sz w:val="20"/>
      <w:szCs w:val="24"/>
    </w:rPr>
  </w:style>
  <w:style w:type="paragraph" w:customStyle="1" w:styleId="10">
    <w:name w:val="Табличный_нумерованный_10"/>
    <w:basedOn w:val="a3"/>
    <w:rsid w:val="000D43A6"/>
    <w:pPr>
      <w:numPr>
        <w:numId w:val="13"/>
      </w:numPr>
      <w:spacing w:after="0" w:line="240" w:lineRule="auto"/>
    </w:pPr>
    <w:rPr>
      <w:rFonts w:ascii="Times New Roman" w:eastAsia="Calibri" w:hAnsi="Times New Roman" w:cs="Times New Roman"/>
      <w:sz w:val="20"/>
      <w:szCs w:val="24"/>
    </w:rPr>
  </w:style>
  <w:style w:type="paragraph" w:customStyle="1" w:styleId="104">
    <w:name w:val="Табличный_заголовки_10"/>
    <w:basedOn w:val="aff3"/>
    <w:rsid w:val="000D43A6"/>
    <w:rPr>
      <w:rFonts w:eastAsia="Calibri"/>
    </w:rPr>
  </w:style>
  <w:style w:type="paragraph" w:styleId="affff0">
    <w:name w:val="Subtitle"/>
    <w:basedOn w:val="a3"/>
    <w:next w:val="a3"/>
    <w:link w:val="affff1"/>
    <w:qFormat/>
    <w:rsid w:val="000D43A6"/>
    <w:pPr>
      <w:spacing w:before="200" w:after="900" w:line="360" w:lineRule="auto"/>
      <w:ind w:firstLine="680"/>
      <w:jc w:val="right"/>
    </w:pPr>
    <w:rPr>
      <w:rFonts w:ascii="Times New Roman" w:eastAsia="Calibri" w:hAnsi="Times New Roman" w:cs="Times New Roman"/>
      <w:i/>
      <w:iCs/>
      <w:sz w:val="24"/>
      <w:szCs w:val="24"/>
    </w:rPr>
  </w:style>
  <w:style w:type="character" w:customStyle="1" w:styleId="affff1">
    <w:name w:val="Подзаголовок Знак"/>
    <w:basedOn w:val="a4"/>
    <w:link w:val="affff0"/>
    <w:rsid w:val="000D43A6"/>
    <w:rPr>
      <w:rFonts w:ascii="Times New Roman" w:eastAsia="Calibri" w:hAnsi="Times New Roman" w:cs="Times New Roman"/>
      <w:i/>
      <w:iCs/>
      <w:sz w:val="24"/>
      <w:szCs w:val="24"/>
    </w:rPr>
  </w:style>
  <w:style w:type="paragraph" w:customStyle="1" w:styleId="210">
    <w:name w:val="Цитата 21"/>
    <w:basedOn w:val="a3"/>
    <w:next w:val="a3"/>
    <w:link w:val="QuoteChar"/>
    <w:rsid w:val="000D43A6"/>
    <w:pPr>
      <w:spacing w:after="0" w:line="360" w:lineRule="auto"/>
      <w:ind w:firstLine="680"/>
      <w:jc w:val="both"/>
    </w:pPr>
    <w:rPr>
      <w:rFonts w:ascii="Cambria" w:eastAsia="Calibri" w:hAnsi="Cambria" w:cs="Times New Roman"/>
      <w:i/>
      <w:iCs/>
      <w:color w:val="5A5A5A"/>
      <w:sz w:val="24"/>
      <w:szCs w:val="24"/>
    </w:rPr>
  </w:style>
  <w:style w:type="character" w:customStyle="1" w:styleId="QuoteChar">
    <w:name w:val="Quote Char"/>
    <w:link w:val="210"/>
    <w:locked/>
    <w:rsid w:val="000D43A6"/>
    <w:rPr>
      <w:rFonts w:ascii="Cambria" w:eastAsia="Calibri" w:hAnsi="Cambria" w:cs="Times New Roman"/>
      <w:i/>
      <w:iCs/>
      <w:color w:val="5A5A5A"/>
      <w:sz w:val="24"/>
      <w:szCs w:val="24"/>
    </w:rPr>
  </w:style>
  <w:style w:type="paragraph" w:customStyle="1" w:styleId="1f2">
    <w:name w:val="Выделенная цитата1"/>
    <w:basedOn w:val="a3"/>
    <w:next w:val="a3"/>
    <w:link w:val="IntenseQuoteChar"/>
    <w:rsid w:val="000D43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rPr>
  </w:style>
  <w:style w:type="character" w:customStyle="1" w:styleId="IntenseQuoteChar">
    <w:name w:val="Intense Quote Char"/>
    <w:link w:val="1f2"/>
    <w:locked/>
    <w:rsid w:val="000D43A6"/>
    <w:rPr>
      <w:rFonts w:ascii="Cambria" w:eastAsia="Calibri" w:hAnsi="Cambria" w:cs="Times New Roman"/>
      <w:i/>
      <w:iCs/>
      <w:color w:val="F4F4F4"/>
      <w:sz w:val="24"/>
      <w:szCs w:val="24"/>
      <w:shd w:val="clear" w:color="auto" w:fill="4F81BD"/>
    </w:rPr>
  </w:style>
  <w:style w:type="character" w:customStyle="1" w:styleId="1f3">
    <w:name w:val="Слабое выделение1"/>
    <w:rsid w:val="000D43A6"/>
    <w:rPr>
      <w:i/>
      <w:color w:val="5A5A5A"/>
    </w:rPr>
  </w:style>
  <w:style w:type="character" w:customStyle="1" w:styleId="1f4">
    <w:name w:val="Сильное выделение1"/>
    <w:rsid w:val="000D43A6"/>
    <w:rPr>
      <w:b/>
      <w:i/>
      <w:color w:val="4F81BD"/>
      <w:sz w:val="22"/>
    </w:rPr>
  </w:style>
  <w:style w:type="character" w:customStyle="1" w:styleId="1f5">
    <w:name w:val="Слабая ссылка1"/>
    <w:rsid w:val="000D43A6"/>
    <w:rPr>
      <w:color w:val="auto"/>
      <w:u w:val="single" w:color="9BBB59"/>
    </w:rPr>
  </w:style>
  <w:style w:type="character" w:customStyle="1" w:styleId="1f6">
    <w:name w:val="Сильная ссылка1"/>
    <w:rsid w:val="000D43A6"/>
    <w:rPr>
      <w:b/>
      <w:color w:val="76923C"/>
      <w:u w:val="single" w:color="9BBB59"/>
    </w:rPr>
  </w:style>
  <w:style w:type="character" w:customStyle="1" w:styleId="1f7">
    <w:name w:val="Название книги1"/>
    <w:rsid w:val="000D43A6"/>
    <w:rPr>
      <w:rFonts w:ascii="Cambria" w:hAnsi="Cambria"/>
      <w:b/>
      <w:i/>
      <w:color w:val="auto"/>
    </w:rPr>
  </w:style>
  <w:style w:type="character" w:styleId="affff2">
    <w:name w:val="FollowedHyperlink"/>
    <w:rsid w:val="000D43A6"/>
    <w:rPr>
      <w:color w:val="800080"/>
      <w:u w:val="single"/>
    </w:rPr>
  </w:style>
  <w:style w:type="paragraph" w:customStyle="1" w:styleId="1f8">
    <w:name w:val="Заголовок оглавления1"/>
    <w:basedOn w:val="12"/>
    <w:next w:val="a3"/>
    <w:rsid w:val="000D43A6"/>
    <w:pPr>
      <w:keepLines/>
      <w:spacing w:before="480" w:after="0"/>
      <w:outlineLvl w:val="9"/>
    </w:pPr>
    <w:rPr>
      <w:rFonts w:ascii="Cambria" w:eastAsia="Calibri" w:hAnsi="Cambria" w:cs="Times New Roman"/>
      <w:color w:val="365F91"/>
      <w:kern w:val="0"/>
      <w:sz w:val="28"/>
      <w:szCs w:val="28"/>
    </w:rPr>
  </w:style>
  <w:style w:type="character" w:styleId="affff3">
    <w:name w:val="footnote reference"/>
    <w:aliases w:val="Знак сноски-FN,Знак сноски 1,Ciae niinee-FN,Referencia nota al pie,Ссылка на сноску 45,Appel note de bas de page"/>
    <w:rsid w:val="000D43A6"/>
    <w:rPr>
      <w:vertAlign w:val="superscript"/>
    </w:rPr>
  </w:style>
  <w:style w:type="paragraph" w:styleId="39">
    <w:name w:val="Body Text 3"/>
    <w:basedOn w:val="a3"/>
    <w:link w:val="3a"/>
    <w:rsid w:val="000D43A6"/>
    <w:pPr>
      <w:spacing w:after="120" w:line="360" w:lineRule="auto"/>
      <w:ind w:firstLine="680"/>
      <w:jc w:val="both"/>
    </w:pPr>
    <w:rPr>
      <w:rFonts w:ascii="Times New Roman" w:eastAsia="Calibri" w:hAnsi="Times New Roman" w:cs="Times New Roman"/>
      <w:sz w:val="16"/>
      <w:szCs w:val="16"/>
    </w:rPr>
  </w:style>
  <w:style w:type="character" w:customStyle="1" w:styleId="3a">
    <w:name w:val="Основной текст 3 Знак"/>
    <w:basedOn w:val="a4"/>
    <w:link w:val="39"/>
    <w:rsid w:val="000D43A6"/>
    <w:rPr>
      <w:rFonts w:ascii="Times New Roman" w:eastAsia="Calibri" w:hAnsi="Times New Roman" w:cs="Times New Roman"/>
      <w:sz w:val="16"/>
      <w:szCs w:val="16"/>
    </w:rPr>
  </w:style>
  <w:style w:type="paragraph" w:styleId="affff4">
    <w:name w:val="Block Text"/>
    <w:basedOn w:val="a3"/>
    <w:rsid w:val="000D43A6"/>
    <w:pPr>
      <w:spacing w:after="0" w:line="360" w:lineRule="auto"/>
      <w:ind w:left="526" w:right="43" w:firstLine="709"/>
      <w:jc w:val="both"/>
    </w:pPr>
    <w:rPr>
      <w:rFonts w:ascii="Times New Roman" w:eastAsia="Calibri" w:hAnsi="Times New Roman" w:cs="Times New Roman"/>
      <w:sz w:val="28"/>
      <w:szCs w:val="28"/>
    </w:rPr>
  </w:style>
  <w:style w:type="character" w:styleId="affff5">
    <w:name w:val="line number"/>
    <w:rsid w:val="000D43A6"/>
    <w:rPr>
      <w:sz w:val="18"/>
    </w:rPr>
  </w:style>
  <w:style w:type="paragraph" w:styleId="45">
    <w:name w:val="List 4"/>
    <w:basedOn w:val="aff1"/>
    <w:rsid w:val="000D43A6"/>
    <w:pPr>
      <w:widowControl/>
      <w:spacing w:after="240" w:line="240" w:lineRule="atLeast"/>
      <w:ind w:left="2520" w:hanging="360"/>
    </w:pPr>
    <w:rPr>
      <w:rFonts w:eastAsia="Calibri"/>
      <w:b w:val="0"/>
      <w:bCs w:val="0"/>
      <w:spacing w:val="-5"/>
      <w:sz w:val="20"/>
      <w:szCs w:val="20"/>
      <w:lang w:eastAsia="en-US"/>
    </w:rPr>
  </w:style>
  <w:style w:type="paragraph" w:styleId="57">
    <w:name w:val="List 5"/>
    <w:basedOn w:val="aff1"/>
    <w:rsid w:val="000D43A6"/>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9"/>
    <w:autoRedefine/>
    <w:rsid w:val="000D43A6"/>
    <w:pPr>
      <w:numPr>
        <w:numId w:val="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9"/>
    <w:autoRedefine/>
    <w:rsid w:val="000D43A6"/>
    <w:pPr>
      <w:numPr>
        <w:numId w:val="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9"/>
    <w:autoRedefine/>
    <w:rsid w:val="000D43A6"/>
    <w:pPr>
      <w:numPr>
        <w:numId w:val="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1"/>
    <w:rsid w:val="000D43A6"/>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D43A6"/>
    <w:pPr>
      <w:ind w:left="2880"/>
    </w:pPr>
  </w:style>
  <w:style w:type="paragraph" w:styleId="58">
    <w:name w:val="List Continue 5"/>
    <w:basedOn w:val="affff6"/>
    <w:rsid w:val="000D43A6"/>
    <w:pPr>
      <w:ind w:left="3240"/>
    </w:pPr>
  </w:style>
  <w:style w:type="paragraph" w:styleId="2">
    <w:name w:val="List Number 2"/>
    <w:basedOn w:val="aff8"/>
    <w:rsid w:val="000D43A6"/>
    <w:pPr>
      <w:widowControl/>
      <w:numPr>
        <w:numId w:val="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ff8"/>
    <w:rsid w:val="000D43A6"/>
    <w:pPr>
      <w:widowControl/>
      <w:numPr>
        <w:numId w:val="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ff8"/>
    <w:rsid w:val="000D43A6"/>
    <w:pPr>
      <w:widowControl/>
      <w:numPr>
        <w:numId w:val="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ff8"/>
    <w:rsid w:val="000D43A6"/>
    <w:pPr>
      <w:widowControl/>
      <w:numPr>
        <w:numId w:val="8"/>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7"/>
    <w:link w:val="affff8"/>
    <w:rsid w:val="000D43A6"/>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8">
    <w:name w:val="Шапка Знак"/>
    <w:basedOn w:val="a4"/>
    <w:link w:val="affff7"/>
    <w:rsid w:val="000D43A6"/>
    <w:rPr>
      <w:rFonts w:ascii="Arial" w:eastAsia="Calibri" w:hAnsi="Arial" w:cs="Times New Roman"/>
      <w:lang w:eastAsia="en-US"/>
    </w:rPr>
  </w:style>
  <w:style w:type="paragraph" w:styleId="affff9">
    <w:name w:val="Normal Indent"/>
    <w:basedOn w:val="a3"/>
    <w:rsid w:val="000D43A6"/>
    <w:pPr>
      <w:spacing w:after="0" w:line="360" w:lineRule="auto"/>
      <w:ind w:left="1440" w:firstLine="709"/>
      <w:jc w:val="both"/>
    </w:pPr>
    <w:rPr>
      <w:rFonts w:ascii="Arial" w:eastAsia="Calibri" w:hAnsi="Arial" w:cs="Arial"/>
      <w:spacing w:val="-5"/>
      <w:sz w:val="20"/>
      <w:szCs w:val="20"/>
      <w:lang w:eastAsia="en-US"/>
    </w:rPr>
  </w:style>
  <w:style w:type="paragraph" w:styleId="HTML1">
    <w:name w:val="HTML Address"/>
    <w:basedOn w:val="a3"/>
    <w:link w:val="HTML2"/>
    <w:rsid w:val="000D43A6"/>
    <w:pPr>
      <w:spacing w:after="0" w:line="360" w:lineRule="auto"/>
      <w:ind w:left="1080" w:firstLine="709"/>
      <w:jc w:val="both"/>
    </w:pPr>
    <w:rPr>
      <w:rFonts w:ascii="Arial" w:eastAsia="Calibri" w:hAnsi="Arial" w:cs="Times New Roman"/>
      <w:i/>
      <w:iCs/>
      <w:spacing w:val="-5"/>
      <w:sz w:val="20"/>
      <w:szCs w:val="20"/>
      <w:lang w:eastAsia="en-US"/>
    </w:rPr>
  </w:style>
  <w:style w:type="character" w:customStyle="1" w:styleId="HTML2">
    <w:name w:val="Адрес HTML Знак"/>
    <w:basedOn w:val="a4"/>
    <w:link w:val="HTML1"/>
    <w:rsid w:val="000D43A6"/>
    <w:rPr>
      <w:rFonts w:ascii="Arial" w:eastAsia="Calibri" w:hAnsi="Arial" w:cs="Times New Roman"/>
      <w:i/>
      <w:iCs/>
      <w:spacing w:val="-5"/>
      <w:sz w:val="20"/>
      <w:szCs w:val="20"/>
      <w:lang w:eastAsia="en-US"/>
    </w:rPr>
  </w:style>
  <w:style w:type="paragraph" w:styleId="affffa">
    <w:name w:val="envelope address"/>
    <w:basedOn w:val="a3"/>
    <w:rsid w:val="000D43A6"/>
    <w:pPr>
      <w:framePr w:w="7920" w:h="1980" w:hRule="exact" w:hSpace="180" w:wrap="auto" w:hAnchor="page" w:xAlign="center" w:yAlign="bottom"/>
      <w:spacing w:after="0" w:line="360" w:lineRule="auto"/>
      <w:ind w:left="2880" w:firstLine="709"/>
      <w:jc w:val="both"/>
    </w:pPr>
    <w:rPr>
      <w:rFonts w:ascii="Arial" w:eastAsia="Calibri" w:hAnsi="Arial" w:cs="Arial"/>
      <w:spacing w:val="-5"/>
      <w:sz w:val="28"/>
      <w:szCs w:val="28"/>
      <w:lang w:eastAsia="en-US"/>
    </w:rPr>
  </w:style>
  <w:style w:type="character" w:styleId="HTML3">
    <w:name w:val="HTML Acronym"/>
    <w:rsid w:val="000D43A6"/>
    <w:rPr>
      <w:lang w:val="ru-RU"/>
    </w:rPr>
  </w:style>
  <w:style w:type="paragraph" w:styleId="affffb">
    <w:name w:val="Date"/>
    <w:basedOn w:val="a3"/>
    <w:next w:val="a3"/>
    <w:link w:val="affffc"/>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c">
    <w:name w:val="Дата Знак"/>
    <w:basedOn w:val="a4"/>
    <w:link w:val="affffb"/>
    <w:rsid w:val="000D43A6"/>
    <w:rPr>
      <w:rFonts w:ascii="Arial" w:eastAsia="Calibri" w:hAnsi="Arial" w:cs="Times New Roman"/>
      <w:spacing w:val="-5"/>
      <w:sz w:val="20"/>
      <w:szCs w:val="20"/>
      <w:lang w:eastAsia="en-US"/>
    </w:rPr>
  </w:style>
  <w:style w:type="paragraph" w:styleId="affffd">
    <w:name w:val="Note Heading"/>
    <w:basedOn w:val="a3"/>
    <w:next w:val="a3"/>
    <w:link w:val="affffe"/>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e">
    <w:name w:val="Заголовок записки Знак"/>
    <w:basedOn w:val="a4"/>
    <w:link w:val="affffd"/>
    <w:rsid w:val="000D43A6"/>
    <w:rPr>
      <w:rFonts w:ascii="Arial" w:eastAsia="Calibri" w:hAnsi="Arial" w:cs="Times New Roman"/>
      <w:spacing w:val="-5"/>
      <w:sz w:val="20"/>
      <w:szCs w:val="20"/>
      <w:lang w:eastAsia="en-US"/>
    </w:rPr>
  </w:style>
  <w:style w:type="character" w:styleId="HTML4">
    <w:name w:val="HTML Keyboard"/>
    <w:rsid w:val="000D43A6"/>
    <w:rPr>
      <w:rFonts w:ascii="Courier New" w:hAnsi="Courier New"/>
      <w:sz w:val="20"/>
      <w:lang w:val="ru-RU"/>
    </w:rPr>
  </w:style>
  <w:style w:type="character" w:styleId="HTML5">
    <w:name w:val="HTML Code"/>
    <w:rsid w:val="000D43A6"/>
    <w:rPr>
      <w:rFonts w:ascii="Courier New" w:hAnsi="Courier New"/>
      <w:sz w:val="20"/>
      <w:lang w:val="ru-RU"/>
    </w:rPr>
  </w:style>
  <w:style w:type="paragraph" w:styleId="afffff">
    <w:name w:val="Body Text First Indent"/>
    <w:basedOn w:val="af7"/>
    <w:link w:val="afffff0"/>
    <w:rsid w:val="000D43A6"/>
    <w:pPr>
      <w:spacing w:line="360" w:lineRule="auto"/>
      <w:ind w:left="1080" w:firstLine="210"/>
      <w:jc w:val="both"/>
    </w:pPr>
    <w:rPr>
      <w:rFonts w:eastAsia="Calibri" w:cs="Times New Roman"/>
      <w:spacing w:val="-5"/>
      <w:lang w:eastAsia="en-US"/>
    </w:rPr>
  </w:style>
  <w:style w:type="character" w:customStyle="1" w:styleId="afffff0">
    <w:name w:val="Красная строка Знак"/>
    <w:basedOn w:val="af8"/>
    <w:link w:val="afffff"/>
    <w:rsid w:val="000D43A6"/>
    <w:rPr>
      <w:rFonts w:ascii="Arial" w:eastAsia="Calibri" w:hAnsi="Arial" w:cs="Times New Roman"/>
      <w:spacing w:val="-5"/>
      <w:sz w:val="24"/>
      <w:szCs w:val="24"/>
      <w:lang w:eastAsia="en-US"/>
    </w:rPr>
  </w:style>
  <w:style w:type="paragraph" w:styleId="2f">
    <w:name w:val="Body Text First Indent 2"/>
    <w:basedOn w:val="af4"/>
    <w:link w:val="2f0"/>
    <w:rsid w:val="000D43A6"/>
    <w:pPr>
      <w:spacing w:line="360" w:lineRule="auto"/>
      <w:ind w:firstLine="210"/>
    </w:pPr>
    <w:rPr>
      <w:rFonts w:eastAsia="Calibri" w:cs="Times New Roman"/>
      <w:spacing w:val="-5"/>
      <w:lang w:eastAsia="en-US"/>
    </w:rPr>
  </w:style>
  <w:style w:type="character" w:customStyle="1" w:styleId="2f0">
    <w:name w:val="Красная строка 2 Знак"/>
    <w:basedOn w:val="af5"/>
    <w:link w:val="2f"/>
    <w:rsid w:val="000D43A6"/>
    <w:rPr>
      <w:rFonts w:ascii="Arial" w:eastAsia="Calibri" w:hAnsi="Arial" w:cs="Times New Roman"/>
      <w:spacing w:val="-5"/>
      <w:sz w:val="24"/>
      <w:szCs w:val="24"/>
      <w:lang w:eastAsia="en-US"/>
    </w:rPr>
  </w:style>
  <w:style w:type="character" w:styleId="HTML6">
    <w:name w:val="HTML Sample"/>
    <w:rsid w:val="000D43A6"/>
    <w:rPr>
      <w:rFonts w:ascii="Courier New" w:hAnsi="Courier New"/>
      <w:lang w:val="ru-RU"/>
    </w:rPr>
  </w:style>
  <w:style w:type="paragraph" w:styleId="2f1">
    <w:name w:val="envelope return"/>
    <w:basedOn w:val="a3"/>
    <w:rsid w:val="000D43A6"/>
    <w:pPr>
      <w:spacing w:after="0"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D43A6"/>
    <w:rPr>
      <w:i/>
      <w:lang w:val="ru-RU"/>
    </w:rPr>
  </w:style>
  <w:style w:type="character" w:styleId="HTML8">
    <w:name w:val="HTML Variable"/>
    <w:rsid w:val="000D43A6"/>
    <w:rPr>
      <w:i/>
      <w:lang w:val="ru-RU"/>
    </w:rPr>
  </w:style>
  <w:style w:type="character" w:styleId="HTML9">
    <w:name w:val="HTML Typewriter"/>
    <w:rsid w:val="000D43A6"/>
    <w:rPr>
      <w:rFonts w:ascii="Courier New" w:hAnsi="Courier New"/>
      <w:sz w:val="20"/>
      <w:lang w:val="ru-RU"/>
    </w:rPr>
  </w:style>
  <w:style w:type="paragraph" w:styleId="afffff1">
    <w:name w:val="Signature"/>
    <w:basedOn w:val="a3"/>
    <w:link w:val="afffff2"/>
    <w:rsid w:val="000D43A6"/>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f2">
    <w:name w:val="Подпись Знак"/>
    <w:basedOn w:val="a4"/>
    <w:link w:val="afffff1"/>
    <w:rsid w:val="000D43A6"/>
    <w:rPr>
      <w:rFonts w:ascii="Arial" w:eastAsia="Calibri" w:hAnsi="Arial" w:cs="Times New Roman"/>
      <w:spacing w:val="-5"/>
      <w:sz w:val="20"/>
      <w:szCs w:val="20"/>
      <w:lang w:eastAsia="en-US"/>
    </w:rPr>
  </w:style>
  <w:style w:type="paragraph" w:styleId="afffff3">
    <w:name w:val="Salutation"/>
    <w:basedOn w:val="a3"/>
    <w:next w:val="a3"/>
    <w:link w:val="afffff4"/>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f4">
    <w:name w:val="Приветствие Знак"/>
    <w:basedOn w:val="a4"/>
    <w:link w:val="afffff3"/>
    <w:rsid w:val="000D43A6"/>
    <w:rPr>
      <w:rFonts w:ascii="Arial" w:eastAsia="Calibri" w:hAnsi="Arial" w:cs="Times New Roman"/>
      <w:spacing w:val="-5"/>
      <w:sz w:val="20"/>
      <w:szCs w:val="20"/>
      <w:lang w:eastAsia="en-US"/>
    </w:rPr>
  </w:style>
  <w:style w:type="paragraph" w:styleId="afffff5">
    <w:name w:val="Closing"/>
    <w:basedOn w:val="a3"/>
    <w:link w:val="afffff6"/>
    <w:rsid w:val="000D43A6"/>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f6">
    <w:name w:val="Прощание Знак"/>
    <w:basedOn w:val="a4"/>
    <w:link w:val="afffff5"/>
    <w:rsid w:val="000D43A6"/>
    <w:rPr>
      <w:rFonts w:ascii="Arial" w:eastAsia="Calibri" w:hAnsi="Arial" w:cs="Times New Roman"/>
      <w:spacing w:val="-5"/>
      <w:sz w:val="20"/>
      <w:szCs w:val="20"/>
      <w:lang w:eastAsia="en-US"/>
    </w:rPr>
  </w:style>
  <w:style w:type="character" w:styleId="HTMLa">
    <w:name w:val="HTML Cite"/>
    <w:rsid w:val="000D43A6"/>
    <w:rPr>
      <w:i/>
      <w:lang w:val="ru-RU"/>
    </w:rPr>
  </w:style>
  <w:style w:type="paragraph" w:styleId="afffff7">
    <w:name w:val="E-mail Signature"/>
    <w:basedOn w:val="a3"/>
    <w:link w:val="afffff8"/>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f8">
    <w:name w:val="Электронная подпись Знак"/>
    <w:basedOn w:val="a4"/>
    <w:link w:val="afffff7"/>
    <w:rsid w:val="000D43A6"/>
    <w:rPr>
      <w:rFonts w:ascii="Arial" w:eastAsia="Calibri" w:hAnsi="Arial" w:cs="Times New Roman"/>
      <w:spacing w:val="-5"/>
      <w:sz w:val="20"/>
      <w:szCs w:val="20"/>
      <w:lang w:eastAsia="en-US"/>
    </w:rPr>
  </w:style>
  <w:style w:type="table" w:styleId="-1">
    <w:name w:val="Table Web 1"/>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5"/>
    <w:rsid w:val="000D43A6"/>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9">
    <w:name w:val="Table Subtle 1"/>
    <w:basedOn w:val="a5"/>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rsid w:val="000D43A6"/>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Classic 1"/>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5"/>
    <w:rsid w:val="000D43A6"/>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b">
    <w:name w:val="Table 3D effects 1"/>
    <w:basedOn w:val="a5"/>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5"/>
    <w:rsid w:val="000D43A6"/>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Simple 1"/>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5"/>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5"/>
    <w:rsid w:val="000D43A6"/>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5"/>
    <w:rsid w:val="000D43A6"/>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rsid w:val="000D43A6"/>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5"/>
    <w:rsid w:val="000D43A6"/>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5"/>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5"/>
    <w:rsid w:val="000D43A6"/>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5"/>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5"/>
    <w:rsid w:val="000D43A6"/>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5"/>
    <w:rsid w:val="000D43A6"/>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5"/>
    <w:rsid w:val="000D43A6"/>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5"/>
    <w:rsid w:val="000D43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5"/>
    <w:rsid w:val="000D43A6"/>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5"/>
    <w:rsid w:val="000D43A6"/>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5"/>
    <w:rsid w:val="000D43A6"/>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rsid w:val="000D43A6"/>
    <w:pPr>
      <w:spacing w:after="0" w:line="360" w:lineRule="auto"/>
      <w:ind w:firstLine="680"/>
      <w:jc w:val="both"/>
    </w:pPr>
    <w:rPr>
      <w:rFonts w:ascii="Times New Roman" w:eastAsia="Calibri" w:hAnsi="Times New Roman" w:cs="Times New Roman"/>
      <w:sz w:val="20"/>
      <w:szCs w:val="20"/>
    </w:rPr>
  </w:style>
  <w:style w:type="character" w:customStyle="1" w:styleId="afffffe">
    <w:name w:val="Текст концевой сноски Знак"/>
    <w:basedOn w:val="a4"/>
    <w:link w:val="afffffd"/>
    <w:rsid w:val="000D43A6"/>
    <w:rPr>
      <w:rFonts w:ascii="Times New Roman" w:eastAsia="Calibri" w:hAnsi="Times New Roman" w:cs="Times New Roman"/>
      <w:sz w:val="20"/>
      <w:szCs w:val="20"/>
    </w:rPr>
  </w:style>
  <w:style w:type="character" w:styleId="affffff">
    <w:name w:val="endnote reference"/>
    <w:rsid w:val="000D43A6"/>
    <w:rPr>
      <w:vertAlign w:val="superscript"/>
    </w:rPr>
  </w:style>
  <w:style w:type="table" w:customStyle="1" w:styleId="2-51">
    <w:name w:val="Средняя заливка 2 - Акцент 5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D43A6"/>
    <w:pPr>
      <w:spacing w:after="0" w:line="240" w:lineRule="auto"/>
    </w:pPr>
    <w:rPr>
      <w:rFonts w:ascii="Times New Roman" w:eastAsia="Calibri" w:hAnsi="Times New Roman" w:cs="Times New Roman"/>
      <w:sz w:val="28"/>
      <w:szCs w:val="20"/>
    </w:rPr>
  </w:style>
  <w:style w:type="paragraph" w:customStyle="1" w:styleId="Sa">
    <w:name w:val="S_Титульный"/>
    <w:basedOn w:val="a3"/>
    <w:rsid w:val="000D43A6"/>
    <w:pPr>
      <w:spacing w:after="0" w:line="360" w:lineRule="auto"/>
      <w:ind w:left="3240"/>
      <w:jc w:val="right"/>
    </w:pPr>
    <w:rPr>
      <w:rFonts w:ascii="Times New Roman" w:eastAsia="Calibri" w:hAnsi="Times New Roman" w:cs="Times New Roman"/>
      <w:b/>
      <w:sz w:val="32"/>
      <w:szCs w:val="32"/>
    </w:rPr>
  </w:style>
  <w:style w:type="paragraph" w:customStyle="1" w:styleId="affffff1">
    <w:name w:val="ТЕКСТ ГРАД"/>
    <w:basedOn w:val="a3"/>
    <w:link w:val="affffff2"/>
    <w:rsid w:val="000D43A6"/>
    <w:pPr>
      <w:spacing w:after="0" w:line="360" w:lineRule="auto"/>
      <w:ind w:firstLine="709"/>
      <w:jc w:val="both"/>
    </w:pPr>
    <w:rPr>
      <w:rFonts w:ascii="Times New Roman" w:eastAsia="Calibri" w:hAnsi="Times New Roman" w:cs="Times New Roman"/>
      <w:sz w:val="24"/>
      <w:szCs w:val="24"/>
    </w:rPr>
  </w:style>
  <w:style w:type="character" w:customStyle="1" w:styleId="affffff2">
    <w:name w:val="ТЕКСТ ГРАД Знак"/>
    <w:link w:val="affffff1"/>
    <w:locked/>
    <w:rsid w:val="000D43A6"/>
    <w:rPr>
      <w:rFonts w:ascii="Times New Roman" w:eastAsia="Calibri" w:hAnsi="Times New Roman" w:cs="Times New Roman"/>
      <w:sz w:val="24"/>
      <w:szCs w:val="24"/>
    </w:rPr>
  </w:style>
  <w:style w:type="paragraph" w:customStyle="1" w:styleId="affffff3">
    <w:name w:val="ООО  «Институт Территориального Планирования"/>
    <w:basedOn w:val="a3"/>
    <w:link w:val="affffff4"/>
    <w:rsid w:val="000D43A6"/>
    <w:pPr>
      <w:spacing w:after="0" w:line="360" w:lineRule="auto"/>
      <w:ind w:left="709"/>
      <w:jc w:val="right"/>
    </w:pPr>
    <w:rPr>
      <w:rFonts w:ascii="Times New Roman" w:eastAsia="Calibri" w:hAnsi="Times New Roman" w:cs="Times New Roman"/>
      <w:sz w:val="24"/>
      <w:szCs w:val="24"/>
    </w:rPr>
  </w:style>
  <w:style w:type="character" w:customStyle="1" w:styleId="affffff4">
    <w:name w:val="ООО  «Институт Территориального Планирования Знак"/>
    <w:link w:val="affffff3"/>
    <w:locked/>
    <w:rsid w:val="000D43A6"/>
    <w:rPr>
      <w:rFonts w:ascii="Times New Roman" w:eastAsia="Calibri" w:hAnsi="Times New Roman" w:cs="Times New Roman"/>
      <w:sz w:val="24"/>
      <w:szCs w:val="24"/>
    </w:rPr>
  </w:style>
  <w:style w:type="character" w:customStyle="1" w:styleId="1ff">
    <w:name w:val="Замещающий текст1"/>
    <w:semiHidden/>
    <w:rsid w:val="000D43A6"/>
    <w:rPr>
      <w:color w:val="808080"/>
    </w:rPr>
  </w:style>
  <w:style w:type="paragraph" w:customStyle="1" w:styleId="1ff0">
    <w:name w:val="Рецензия1"/>
    <w:hidden/>
    <w:semiHidden/>
    <w:rsid w:val="000D43A6"/>
    <w:pPr>
      <w:spacing w:after="0" w:line="240" w:lineRule="auto"/>
    </w:pPr>
    <w:rPr>
      <w:rFonts w:ascii="Times New Roman" w:eastAsia="Calibri" w:hAnsi="Times New Roman" w:cs="Times New Roman"/>
      <w:sz w:val="24"/>
      <w:szCs w:val="24"/>
    </w:rPr>
  </w:style>
  <w:style w:type="paragraph" w:customStyle="1" w:styleId="Sb">
    <w:name w:val="S_Обложка_проект"/>
    <w:basedOn w:val="a3"/>
    <w:rsid w:val="000D43A6"/>
    <w:pPr>
      <w:spacing w:after="0" w:line="360" w:lineRule="auto"/>
      <w:ind w:left="3240"/>
      <w:jc w:val="right"/>
    </w:pPr>
    <w:rPr>
      <w:rFonts w:ascii="Times New Roman" w:eastAsia="Calibri" w:hAnsi="Times New Roman" w:cs="Times New Roman"/>
      <w:caps/>
      <w:sz w:val="24"/>
      <w:szCs w:val="24"/>
    </w:rPr>
  </w:style>
  <w:style w:type="paragraph" w:customStyle="1" w:styleId="S21">
    <w:name w:val="S_Титульный 2"/>
    <w:basedOn w:val="a3"/>
    <w:rsid w:val="000D43A6"/>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0"/>
    <w:next w:val="a3"/>
    <w:autoRedefine/>
    <w:rsid w:val="000D43A6"/>
    <w:pPr>
      <w:keepNext w:val="0"/>
      <w:numPr>
        <w:ilvl w:val="1"/>
        <w:numId w:val="16"/>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0D43A6"/>
    <w:pPr>
      <w:keepNext w:val="0"/>
      <w:numPr>
        <w:ilvl w:val="2"/>
        <w:numId w:val="16"/>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0D43A6"/>
    <w:pPr>
      <w:keepNext w:val="0"/>
      <w:widowControl/>
      <w:numPr>
        <w:ilvl w:val="3"/>
        <w:numId w:val="16"/>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3"/>
    <w:rsid w:val="000D43A6"/>
    <w:pPr>
      <w:numPr>
        <w:numId w:val="16"/>
      </w:numPr>
      <w:spacing w:after="0" w:line="240" w:lineRule="auto"/>
      <w:jc w:val="center"/>
    </w:pPr>
    <w:rPr>
      <w:rFonts w:ascii="Times New Roman" w:eastAsia="Calibri" w:hAnsi="Times New Roman" w:cs="Times New Roman"/>
      <w:b/>
      <w:caps/>
      <w:sz w:val="24"/>
      <w:szCs w:val="24"/>
    </w:rPr>
  </w:style>
  <w:style w:type="paragraph" w:customStyle="1" w:styleId="affffff5">
    <w:name w:val="ГРАД Основной текст"/>
    <w:basedOn w:val="a3"/>
    <w:link w:val="affffff6"/>
    <w:autoRedefine/>
    <w:rsid w:val="000D43A6"/>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rPr>
  </w:style>
  <w:style w:type="character" w:customStyle="1" w:styleId="affffff6">
    <w:name w:val="ГРАД Основной текст Знак Знак"/>
    <w:link w:val="affffff5"/>
    <w:locked/>
    <w:rsid w:val="000D43A6"/>
    <w:rPr>
      <w:rFonts w:ascii="Times New Roman" w:eastAsia="Times New Roman" w:hAnsi="Times New Roman" w:cs="Times New Roman"/>
      <w:bCs/>
      <w:spacing w:val="4"/>
      <w:w w:val="109"/>
      <w:sz w:val="24"/>
      <w:szCs w:val="28"/>
    </w:rPr>
  </w:style>
  <w:style w:type="paragraph" w:customStyle="1" w:styleId="affffff7">
    <w:name w:val="ГРАД Список маркированный"/>
    <w:basedOn w:val="af9"/>
    <w:autoRedefine/>
    <w:rsid w:val="000D43A6"/>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3"/>
    <w:link w:val="Sd"/>
    <w:autoRedefine/>
    <w:rsid w:val="000D43A6"/>
    <w:pPr>
      <w:tabs>
        <w:tab w:val="left" w:pos="992"/>
      </w:tabs>
      <w:spacing w:after="0" w:line="360" w:lineRule="auto"/>
      <w:ind w:firstLine="709"/>
      <w:jc w:val="both"/>
    </w:pPr>
    <w:rPr>
      <w:rFonts w:ascii="Times New Roman" w:eastAsia="Calibri" w:hAnsi="Times New Roman" w:cs="Times New Roman"/>
      <w:sz w:val="24"/>
      <w:szCs w:val="24"/>
    </w:rPr>
  </w:style>
  <w:style w:type="character" w:customStyle="1" w:styleId="ConsNonformat0">
    <w:name w:val="ConsNonformat Знак"/>
    <w:link w:val="ConsNonformat"/>
    <w:locked/>
    <w:rsid w:val="000D43A6"/>
    <w:rPr>
      <w:rFonts w:ascii="Courier New" w:eastAsia="Times New Roman" w:hAnsi="Courier New" w:cs="Courier New"/>
      <w:sz w:val="20"/>
      <w:szCs w:val="20"/>
    </w:rPr>
  </w:style>
  <w:style w:type="paragraph" w:customStyle="1" w:styleId="S50">
    <w:name w:val="S_Заголовок 5"/>
    <w:basedOn w:val="a3"/>
    <w:autoRedefine/>
    <w:rsid w:val="000D43A6"/>
    <w:pPr>
      <w:spacing w:after="0"/>
      <w:ind w:left="567"/>
    </w:pPr>
    <w:rPr>
      <w:rFonts w:ascii="Times New Roman" w:eastAsia="Calibri" w:hAnsi="Times New Roman" w:cs="Times New Roman"/>
      <w:b/>
      <w:sz w:val="24"/>
      <w:szCs w:val="24"/>
    </w:rPr>
  </w:style>
  <w:style w:type="paragraph" w:customStyle="1" w:styleId="affffff8">
    <w:name w:val="_абзац"/>
    <w:basedOn w:val="a3"/>
    <w:link w:val="affffff9"/>
    <w:rsid w:val="000D43A6"/>
    <w:pPr>
      <w:spacing w:after="0"/>
      <w:ind w:firstLine="709"/>
      <w:jc w:val="both"/>
    </w:pPr>
    <w:rPr>
      <w:rFonts w:ascii="Times New Roman" w:eastAsia="Calibri" w:hAnsi="Times New Roman" w:cs="Times New Roman"/>
      <w:sz w:val="24"/>
      <w:szCs w:val="24"/>
    </w:rPr>
  </w:style>
  <w:style w:type="character" w:customStyle="1" w:styleId="affffff9">
    <w:name w:val="_абзац Знак"/>
    <w:link w:val="affffff8"/>
    <w:locked/>
    <w:rsid w:val="000D43A6"/>
    <w:rPr>
      <w:rFonts w:ascii="Times New Roman" w:eastAsia="Calibri" w:hAnsi="Times New Roman" w:cs="Times New Roman"/>
      <w:sz w:val="24"/>
      <w:szCs w:val="24"/>
    </w:rPr>
  </w:style>
  <w:style w:type="paragraph" w:customStyle="1" w:styleId="s00">
    <w:name w:val="s0"/>
    <w:basedOn w:val="a3"/>
    <w:rsid w:val="000D43A6"/>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ffa">
    <w:name w:val="Список нумерованный Знак"/>
    <w:basedOn w:val="a3"/>
    <w:semiHidden/>
    <w:rsid w:val="000D43A6"/>
    <w:pPr>
      <w:tabs>
        <w:tab w:val="num" w:pos="153"/>
        <w:tab w:val="left" w:pos="1260"/>
      </w:tabs>
      <w:spacing w:after="0" w:line="360" w:lineRule="auto"/>
      <w:ind w:left="153" w:hanging="153"/>
      <w:jc w:val="both"/>
    </w:pPr>
    <w:rPr>
      <w:rFonts w:ascii="Times New Roman" w:eastAsia="Calibri" w:hAnsi="Times New Roman" w:cs="Times New Roman"/>
      <w:sz w:val="24"/>
      <w:szCs w:val="24"/>
    </w:rPr>
  </w:style>
  <w:style w:type="paragraph" w:styleId="affffffb">
    <w:name w:val="table of figures"/>
    <w:basedOn w:val="a3"/>
    <w:next w:val="a3"/>
    <w:rsid w:val="000D43A6"/>
    <w:pPr>
      <w:spacing w:after="0" w:line="240" w:lineRule="auto"/>
    </w:pPr>
    <w:rPr>
      <w:rFonts w:ascii="Times New Roman" w:eastAsia="Calibri" w:hAnsi="Times New Roman" w:cs="Times New Roman"/>
      <w:sz w:val="24"/>
      <w:szCs w:val="24"/>
    </w:rPr>
  </w:style>
  <w:style w:type="paragraph" w:customStyle="1" w:styleId="1ff1">
    <w:name w:val="Список литературы1"/>
    <w:basedOn w:val="a3"/>
    <w:next w:val="a3"/>
    <w:semiHidden/>
    <w:rsid w:val="000D43A6"/>
    <w:pPr>
      <w:spacing w:after="0" w:line="240" w:lineRule="auto"/>
    </w:pPr>
    <w:rPr>
      <w:rFonts w:ascii="Times New Roman" w:eastAsia="Calibri" w:hAnsi="Times New Roman" w:cs="Times New Roman"/>
      <w:sz w:val="24"/>
      <w:szCs w:val="24"/>
    </w:rPr>
  </w:style>
  <w:style w:type="paragraph" w:styleId="affffffc">
    <w:name w:val="table of authorities"/>
    <w:basedOn w:val="a3"/>
    <w:next w:val="a3"/>
    <w:rsid w:val="000D43A6"/>
    <w:pPr>
      <w:spacing w:after="0" w:line="240" w:lineRule="auto"/>
      <w:ind w:left="240" w:hanging="240"/>
    </w:pPr>
    <w:rPr>
      <w:rFonts w:ascii="Times New Roman" w:eastAsia="Calibri" w:hAnsi="Times New Roman" w:cs="Times New Roman"/>
      <w:sz w:val="24"/>
      <w:szCs w:val="24"/>
    </w:rPr>
  </w:style>
  <w:style w:type="paragraph" w:styleId="affffffd">
    <w:name w:val="macro"/>
    <w:link w:val="affffffe"/>
    <w:rsid w:val="000D43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rPr>
  </w:style>
  <w:style w:type="character" w:customStyle="1" w:styleId="affffffe">
    <w:name w:val="Текст макроса Знак"/>
    <w:basedOn w:val="a4"/>
    <w:link w:val="affffffd"/>
    <w:rsid w:val="000D43A6"/>
    <w:rPr>
      <w:rFonts w:ascii="Courier New" w:eastAsia="Calibri" w:hAnsi="Courier New" w:cs="Courier New"/>
      <w:sz w:val="20"/>
      <w:szCs w:val="20"/>
    </w:rPr>
  </w:style>
  <w:style w:type="paragraph" w:styleId="1ff2">
    <w:name w:val="index 1"/>
    <w:basedOn w:val="a3"/>
    <w:next w:val="a3"/>
    <w:autoRedefine/>
    <w:rsid w:val="000D43A6"/>
    <w:pPr>
      <w:spacing w:after="0" w:line="240" w:lineRule="auto"/>
      <w:ind w:left="240" w:hanging="240"/>
    </w:pPr>
    <w:rPr>
      <w:rFonts w:ascii="Times New Roman" w:eastAsia="Calibri" w:hAnsi="Times New Roman" w:cs="Times New Roman"/>
      <w:sz w:val="24"/>
      <w:szCs w:val="24"/>
    </w:rPr>
  </w:style>
  <w:style w:type="paragraph" w:styleId="afffffff">
    <w:name w:val="index heading"/>
    <w:basedOn w:val="a3"/>
    <w:next w:val="1ff2"/>
    <w:rsid w:val="000D43A6"/>
    <w:pPr>
      <w:spacing w:after="0" w:line="240" w:lineRule="auto"/>
    </w:pPr>
    <w:rPr>
      <w:rFonts w:ascii="Cambria" w:eastAsia="Calibri" w:hAnsi="Cambria" w:cs="Times New Roman"/>
      <w:b/>
      <w:bCs/>
      <w:sz w:val="24"/>
      <w:szCs w:val="24"/>
    </w:rPr>
  </w:style>
  <w:style w:type="paragraph" w:styleId="2f9">
    <w:name w:val="index 2"/>
    <w:basedOn w:val="a3"/>
    <w:next w:val="a3"/>
    <w:autoRedefine/>
    <w:rsid w:val="000D43A6"/>
    <w:pPr>
      <w:spacing w:after="0" w:line="240" w:lineRule="auto"/>
      <w:ind w:left="480" w:hanging="240"/>
    </w:pPr>
    <w:rPr>
      <w:rFonts w:ascii="Times New Roman" w:eastAsia="Calibri" w:hAnsi="Times New Roman" w:cs="Times New Roman"/>
      <w:sz w:val="24"/>
      <w:szCs w:val="24"/>
    </w:rPr>
  </w:style>
  <w:style w:type="paragraph" w:styleId="3f1">
    <w:name w:val="index 3"/>
    <w:basedOn w:val="a3"/>
    <w:next w:val="a3"/>
    <w:autoRedefine/>
    <w:rsid w:val="000D43A6"/>
    <w:pPr>
      <w:spacing w:after="0" w:line="240" w:lineRule="auto"/>
      <w:ind w:left="720" w:hanging="240"/>
    </w:pPr>
    <w:rPr>
      <w:rFonts w:ascii="Times New Roman" w:eastAsia="Calibri" w:hAnsi="Times New Roman" w:cs="Times New Roman"/>
      <w:sz w:val="24"/>
      <w:szCs w:val="24"/>
    </w:rPr>
  </w:style>
  <w:style w:type="paragraph" w:styleId="4a">
    <w:name w:val="index 4"/>
    <w:basedOn w:val="a3"/>
    <w:next w:val="a3"/>
    <w:autoRedefine/>
    <w:rsid w:val="000D43A6"/>
    <w:pPr>
      <w:spacing w:after="0" w:line="240" w:lineRule="auto"/>
      <w:ind w:left="960" w:hanging="240"/>
    </w:pPr>
    <w:rPr>
      <w:rFonts w:ascii="Times New Roman" w:eastAsia="Calibri" w:hAnsi="Times New Roman" w:cs="Times New Roman"/>
      <w:sz w:val="24"/>
      <w:szCs w:val="24"/>
    </w:rPr>
  </w:style>
  <w:style w:type="paragraph" w:styleId="5b">
    <w:name w:val="index 5"/>
    <w:basedOn w:val="a3"/>
    <w:next w:val="a3"/>
    <w:autoRedefine/>
    <w:rsid w:val="000D43A6"/>
    <w:pPr>
      <w:spacing w:after="0" w:line="240" w:lineRule="auto"/>
      <w:ind w:left="1200" w:hanging="240"/>
    </w:pPr>
    <w:rPr>
      <w:rFonts w:ascii="Times New Roman" w:eastAsia="Calibri" w:hAnsi="Times New Roman" w:cs="Times New Roman"/>
      <w:sz w:val="24"/>
      <w:szCs w:val="24"/>
    </w:rPr>
  </w:style>
  <w:style w:type="paragraph" w:styleId="64">
    <w:name w:val="index 6"/>
    <w:basedOn w:val="a3"/>
    <w:next w:val="a3"/>
    <w:autoRedefine/>
    <w:rsid w:val="000D43A6"/>
    <w:pPr>
      <w:spacing w:after="0" w:line="240" w:lineRule="auto"/>
      <w:ind w:left="1440" w:hanging="240"/>
    </w:pPr>
    <w:rPr>
      <w:rFonts w:ascii="Times New Roman" w:eastAsia="Calibri" w:hAnsi="Times New Roman" w:cs="Times New Roman"/>
      <w:sz w:val="24"/>
      <w:szCs w:val="24"/>
    </w:rPr>
  </w:style>
  <w:style w:type="paragraph" w:styleId="74">
    <w:name w:val="index 7"/>
    <w:basedOn w:val="a3"/>
    <w:next w:val="a3"/>
    <w:autoRedefine/>
    <w:rsid w:val="000D43A6"/>
    <w:pPr>
      <w:spacing w:after="0" w:line="240" w:lineRule="auto"/>
      <w:ind w:left="1680" w:hanging="240"/>
    </w:pPr>
    <w:rPr>
      <w:rFonts w:ascii="Times New Roman" w:eastAsia="Calibri" w:hAnsi="Times New Roman" w:cs="Times New Roman"/>
      <w:sz w:val="24"/>
      <w:szCs w:val="24"/>
    </w:rPr>
  </w:style>
  <w:style w:type="paragraph" w:styleId="84">
    <w:name w:val="index 8"/>
    <w:basedOn w:val="a3"/>
    <w:next w:val="a3"/>
    <w:autoRedefine/>
    <w:rsid w:val="000D43A6"/>
    <w:pPr>
      <w:spacing w:after="0" w:line="240" w:lineRule="auto"/>
      <w:ind w:left="1920" w:hanging="240"/>
    </w:pPr>
    <w:rPr>
      <w:rFonts w:ascii="Times New Roman" w:eastAsia="Calibri" w:hAnsi="Times New Roman" w:cs="Times New Roman"/>
      <w:sz w:val="24"/>
      <w:szCs w:val="24"/>
    </w:rPr>
  </w:style>
  <w:style w:type="paragraph" w:styleId="93">
    <w:name w:val="index 9"/>
    <w:basedOn w:val="a3"/>
    <w:next w:val="a3"/>
    <w:autoRedefine/>
    <w:rsid w:val="000D43A6"/>
    <w:pPr>
      <w:spacing w:after="0" w:line="240" w:lineRule="auto"/>
      <w:ind w:left="2160" w:hanging="240"/>
    </w:pPr>
    <w:rPr>
      <w:rFonts w:ascii="Times New Roman" w:eastAsia="Calibri" w:hAnsi="Times New Roman" w:cs="Times New Roman"/>
      <w:sz w:val="24"/>
      <w:szCs w:val="24"/>
    </w:rPr>
  </w:style>
  <w:style w:type="character" w:customStyle="1" w:styleId="submenu-table">
    <w:name w:val="submenu-table"/>
    <w:rsid w:val="000D43A6"/>
  </w:style>
  <w:style w:type="character" w:customStyle="1" w:styleId="ListParagraphChar">
    <w:name w:val="List Paragraph Char"/>
    <w:link w:val="1c"/>
    <w:locked/>
    <w:rsid w:val="000D43A6"/>
    <w:rPr>
      <w:rFonts w:ascii="Times New Roman" w:eastAsia="Calibri" w:hAnsi="Times New Roman" w:cs="Times New Roman"/>
      <w:sz w:val="24"/>
      <w:szCs w:val="24"/>
    </w:rPr>
  </w:style>
  <w:style w:type="character" w:customStyle="1" w:styleId="fts-hit">
    <w:name w:val="fts-hit"/>
    <w:rsid w:val="000D43A6"/>
  </w:style>
  <w:style w:type="paragraph" w:customStyle="1" w:styleId="11">
    <w:name w:val="Маркированный_1"/>
    <w:basedOn w:val="a3"/>
    <w:semiHidden/>
    <w:rsid w:val="000D43A6"/>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lang w:eastAsia="en-US"/>
    </w:rPr>
  </w:style>
  <w:style w:type="paragraph" w:customStyle="1" w:styleId="afffffff0">
    <w:name w:val="Закладка"/>
    <w:basedOn w:val="12"/>
    <w:link w:val="afffffff1"/>
    <w:rsid w:val="000D43A6"/>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1">
    <w:name w:val="Закладка Знак"/>
    <w:link w:val="afffffff0"/>
    <w:locked/>
    <w:rsid w:val="000D43A6"/>
    <w:rPr>
      <w:rFonts w:ascii="Times New Roman" w:eastAsia="Calibri" w:hAnsi="Times New Roman" w:cs="Times New Roman"/>
      <w:b/>
      <w:bCs/>
      <w:color w:val="365F91"/>
      <w:kern w:val="32"/>
      <w:sz w:val="24"/>
      <w:szCs w:val="32"/>
    </w:rPr>
  </w:style>
  <w:style w:type="paragraph" w:customStyle="1" w:styleId="afffffff2">
    <w:name w:val="Основной"/>
    <w:basedOn w:val="af4"/>
    <w:rsid w:val="000D43A6"/>
    <w:pPr>
      <w:spacing w:after="0"/>
      <w:ind w:left="0" w:firstLine="680"/>
      <w:jc w:val="both"/>
    </w:pPr>
    <w:rPr>
      <w:rFonts w:ascii="Times New Roman" w:eastAsia="Calibri" w:hAnsi="Times New Roman" w:cs="Times New Roman"/>
      <w:sz w:val="28"/>
    </w:rPr>
  </w:style>
  <w:style w:type="paragraph" w:customStyle="1" w:styleId="65">
    <w:name w:val="заголовок 6"/>
    <w:basedOn w:val="a3"/>
    <w:next w:val="a3"/>
    <w:rsid w:val="000D43A6"/>
    <w:pPr>
      <w:keepNext/>
      <w:autoSpaceDE w:val="0"/>
      <w:autoSpaceDN w:val="0"/>
      <w:spacing w:after="0" w:line="240" w:lineRule="auto"/>
      <w:jc w:val="center"/>
    </w:pPr>
    <w:rPr>
      <w:rFonts w:ascii="Courier New" w:eastAsia="Calibri" w:hAnsi="Courier New" w:cs="Courier New"/>
      <w:sz w:val="24"/>
      <w:szCs w:val="24"/>
    </w:rPr>
  </w:style>
  <w:style w:type="paragraph" w:customStyle="1" w:styleId="1466">
    <w:name w:val="1466"/>
    <w:basedOn w:val="a3"/>
    <w:rsid w:val="000D43A6"/>
    <w:pPr>
      <w:autoSpaceDE w:val="0"/>
      <w:autoSpaceDN w:val="0"/>
      <w:spacing w:before="120" w:after="120" w:line="240" w:lineRule="auto"/>
      <w:jc w:val="center"/>
    </w:pPr>
    <w:rPr>
      <w:rFonts w:ascii="Times New Roman" w:eastAsia="Calibri" w:hAnsi="Times New Roman" w:cs="Times New Roman"/>
      <w:b/>
      <w:bCs/>
      <w:color w:val="000000"/>
      <w:sz w:val="28"/>
      <w:szCs w:val="28"/>
    </w:rPr>
  </w:style>
  <w:style w:type="paragraph" w:customStyle="1" w:styleId="afffffff3">
    <w:name w:val="Табличный_справа"/>
    <w:basedOn w:val="a3"/>
    <w:rsid w:val="000D43A6"/>
    <w:pPr>
      <w:spacing w:after="0" w:line="240" w:lineRule="auto"/>
      <w:jc w:val="right"/>
    </w:pPr>
    <w:rPr>
      <w:rFonts w:ascii="Times New Roman" w:eastAsia="Calibri" w:hAnsi="Times New Roman" w:cs="Times New Roman"/>
    </w:rPr>
  </w:style>
  <w:style w:type="paragraph" w:customStyle="1" w:styleId="ConsPlusDocList">
    <w:name w:val="ConsPlusDocList"/>
    <w:rsid w:val="000D43A6"/>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Sd">
    <w:name w:val="S_Нумерованный Знак Знак"/>
    <w:link w:val="Sc"/>
    <w:locked/>
    <w:rsid w:val="000D43A6"/>
    <w:rPr>
      <w:rFonts w:ascii="Times New Roman" w:eastAsia="Calibri" w:hAnsi="Times New Roman" w:cs="Times New Roman"/>
      <w:sz w:val="24"/>
      <w:szCs w:val="24"/>
    </w:rPr>
  </w:style>
  <w:style w:type="character" w:customStyle="1" w:styleId="FontStyle20">
    <w:name w:val="Font Style20"/>
    <w:rsid w:val="000D43A6"/>
    <w:rPr>
      <w:rFonts w:ascii="Times New Roman" w:hAnsi="Times New Roman"/>
      <w:sz w:val="22"/>
    </w:rPr>
  </w:style>
  <w:style w:type="character" w:customStyle="1" w:styleId="afffffff4">
    <w:name w:val="Символ сноски"/>
    <w:rsid w:val="000D43A6"/>
  </w:style>
  <w:style w:type="paragraph" w:customStyle="1" w:styleId="afffffff5">
    <w:name w:val="Раздел МНГП"/>
    <w:basedOn w:val="12"/>
    <w:rsid w:val="000D43A6"/>
    <w:pPr>
      <w:keepLines/>
      <w:pageBreakBefore/>
      <w:spacing w:before="480" w:after="0"/>
      <w:jc w:val="center"/>
    </w:pPr>
    <w:rPr>
      <w:rFonts w:ascii="Times New Roman" w:eastAsia="Calibri" w:hAnsi="Times New Roman" w:cs="Times New Roman"/>
      <w:kern w:val="0"/>
      <w:sz w:val="24"/>
      <w:szCs w:val="28"/>
    </w:rPr>
  </w:style>
  <w:style w:type="paragraph" w:customStyle="1" w:styleId="afffffff6">
    <w:name w:val="раздел МНГП"/>
    <w:basedOn w:val="12"/>
    <w:rsid w:val="000D43A6"/>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1">
    <w:name w:val="глава МНГП"/>
    <w:basedOn w:val="20"/>
    <w:rsid w:val="000D43A6"/>
    <w:pPr>
      <w:keepLines/>
      <w:numPr>
        <w:ilvl w:val="1"/>
        <w:numId w:val="19"/>
      </w:numPr>
      <w:spacing w:before="200" w:after="0" w:line="276" w:lineRule="auto"/>
      <w:ind w:firstLine="567"/>
      <w:jc w:val="both"/>
    </w:pPr>
    <w:rPr>
      <w:rFonts w:ascii="Times New Roman" w:eastAsia="Calibri" w:hAnsi="Times New Roman" w:cs="Times New Roman"/>
      <w:i w:val="0"/>
      <w:iCs w:val="0"/>
      <w:sz w:val="24"/>
      <w:szCs w:val="24"/>
    </w:rPr>
  </w:style>
  <w:style w:type="paragraph" w:customStyle="1" w:styleId="xl65">
    <w:name w:val="xl65"/>
    <w:basedOn w:val="a3"/>
    <w:rsid w:val="000D43A6"/>
    <w:pPr>
      <w:spacing w:before="100" w:beforeAutospacing="1" w:after="100" w:afterAutospacing="1" w:line="240" w:lineRule="auto"/>
    </w:pPr>
    <w:rPr>
      <w:rFonts w:ascii="Times New Roman" w:eastAsia="Calibri" w:hAnsi="Times New Roman" w:cs="Times New Roman"/>
      <w:sz w:val="24"/>
      <w:szCs w:val="24"/>
    </w:rPr>
  </w:style>
  <w:style w:type="paragraph" w:customStyle="1" w:styleId="xl66">
    <w:name w:val="xl66"/>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7">
    <w:name w:val="xl67"/>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8">
    <w:name w:val="xl68"/>
    <w:basedOn w:val="a3"/>
    <w:rsid w:val="000D43A6"/>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69">
    <w:name w:val="xl69"/>
    <w:basedOn w:val="a3"/>
    <w:rsid w:val="000D43A6"/>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0">
    <w:name w:val="xl70"/>
    <w:basedOn w:val="a3"/>
    <w:rsid w:val="000D43A6"/>
    <w:pPr>
      <w:pBdr>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1">
    <w:name w:val="xl71"/>
    <w:basedOn w:val="a3"/>
    <w:rsid w:val="000D43A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2">
    <w:name w:val="xl72"/>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3">
    <w:name w:val="xl73"/>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4">
    <w:name w:val="xl74"/>
    <w:basedOn w:val="a3"/>
    <w:rsid w:val="000D43A6"/>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5">
    <w:name w:val="xl75"/>
    <w:basedOn w:val="a3"/>
    <w:rsid w:val="000D43A6"/>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6">
    <w:name w:val="xl76"/>
    <w:basedOn w:val="a3"/>
    <w:rsid w:val="000D43A6"/>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7">
    <w:name w:val="xl77"/>
    <w:basedOn w:val="a3"/>
    <w:rsid w:val="000D43A6"/>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8">
    <w:name w:val="xl78"/>
    <w:basedOn w:val="a3"/>
    <w:rsid w:val="000D43A6"/>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9">
    <w:name w:val="xl79"/>
    <w:basedOn w:val="a3"/>
    <w:rsid w:val="000D43A6"/>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80">
    <w:name w:val="xl80"/>
    <w:basedOn w:val="a3"/>
    <w:rsid w:val="000D43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2fa">
    <w:name w:val="Стиль2"/>
    <w:basedOn w:val="6"/>
    <w:rsid w:val="000D43A6"/>
    <w:pPr>
      <w:spacing w:line="276" w:lineRule="auto"/>
      <w:ind w:left="714" w:hanging="357"/>
    </w:pPr>
    <w:rPr>
      <w:sz w:val="24"/>
      <w:szCs w:val="20"/>
    </w:rPr>
  </w:style>
  <w:style w:type="character" w:customStyle="1" w:styleId="ep">
    <w:name w:val="ep"/>
    <w:rsid w:val="000D43A6"/>
  </w:style>
  <w:style w:type="paragraph" w:customStyle="1" w:styleId="S20">
    <w:name w:val="S_Нумерованный 2"/>
    <w:basedOn w:val="a3"/>
    <w:autoRedefine/>
    <w:rsid w:val="000D43A6"/>
    <w:pPr>
      <w:numPr>
        <w:numId w:val="20"/>
      </w:numPr>
      <w:tabs>
        <w:tab w:val="left" w:pos="680"/>
      </w:tabs>
      <w:spacing w:after="0" w:line="360" w:lineRule="auto"/>
      <w:jc w:val="both"/>
    </w:pPr>
    <w:rPr>
      <w:rFonts w:ascii="Times New Roman" w:eastAsia="Calibri" w:hAnsi="Times New Roman" w:cs="Times New Roman"/>
      <w:sz w:val="24"/>
      <w:szCs w:val="24"/>
    </w:rPr>
  </w:style>
  <w:style w:type="table" w:customStyle="1" w:styleId="2-511">
    <w:name w:val="Средняя заливка 2 - Акцент 51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D43A6"/>
    <w:rPr>
      <w:rFonts w:ascii="Times New Roman" w:eastAsia="Calibri" w:hAnsi="Times New Roman" w:cs="Times New Roman"/>
      <w:i/>
      <w:sz w:val="24"/>
      <w:szCs w:val="24"/>
    </w:rPr>
  </w:style>
  <w:style w:type="paragraph" w:customStyle="1" w:styleId="S31">
    <w:name w:val="S_Нумерованный_3.1"/>
    <w:basedOn w:val="S0"/>
    <w:autoRedefine/>
    <w:rsid w:val="000D43A6"/>
    <w:pPr>
      <w:numPr>
        <w:numId w:val="21"/>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D43A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D43A6"/>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3">
    <w:name w:val="Изысканная таблица1"/>
    <w:rsid w:val="000D43A6"/>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Изящная таблица 11"/>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D43A6"/>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4">
    <w:name w:val="Классическая таблица 1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0D43A6"/>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5">
    <w:name w:val="Объемная таблица 11"/>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2">
    <w:name w:val="Объемная таблица 31"/>
    <w:rsid w:val="000D43A6"/>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6">
    <w:name w:val="Простая таблица 11"/>
    <w:rsid w:val="000D43A6"/>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style>
  <w:style w:type="table" w:customStyle="1" w:styleId="313">
    <w:name w:val="Простая таблица 3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7">
    <w:name w:val="Сетка таблицы 1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D43A6"/>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D43A6"/>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D43A6"/>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D43A6"/>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4">
    <w:name w:val="Современная таблица1"/>
    <w:rsid w:val="000D43A6"/>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5">
    <w:name w:val="Стандартная таблица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D43A6"/>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style>
  <w:style w:type="table" w:customStyle="1" w:styleId="315">
    <w:name w:val="Столбцы таблицы 31"/>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D43A6"/>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D43A6"/>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D43A6"/>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6">
    <w:name w:val="Тема таблицы1"/>
    <w:rsid w:val="000D43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rsid w:val="000D43A6"/>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D43A6"/>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0D43A6"/>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D43A6"/>
    <w:pPr>
      <w:numPr>
        <w:numId w:val="17"/>
      </w:numPr>
    </w:pPr>
  </w:style>
  <w:style w:type="numbering" w:customStyle="1" w:styleId="1ai111">
    <w:name w:val="1 / a / i111"/>
    <w:rsid w:val="000D43A6"/>
    <w:pPr>
      <w:numPr>
        <w:numId w:val="15"/>
      </w:numPr>
    </w:pPr>
  </w:style>
  <w:style w:type="numbering" w:customStyle="1" w:styleId="1111111">
    <w:name w:val="1 / 1.1 / 1.1.11"/>
    <w:rsid w:val="000D43A6"/>
    <w:pPr>
      <w:numPr>
        <w:numId w:val="14"/>
      </w:numPr>
    </w:pPr>
  </w:style>
  <w:style w:type="paragraph" w:styleId="afffffff7">
    <w:name w:val="No Spacing"/>
    <w:basedOn w:val="a3"/>
    <w:qFormat/>
    <w:rsid w:val="000D43A6"/>
    <w:pPr>
      <w:spacing w:after="0" w:line="360" w:lineRule="auto"/>
      <w:ind w:firstLine="68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Заголовок 1 Знак Знак,Заголовок 1 Знак Знак Знак"/>
    <w:basedOn w:val="a3"/>
    <w:next w:val="a3"/>
    <w:link w:val="13"/>
    <w:qFormat/>
    <w:rsid w:val="00D84A0A"/>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3"/>
    <w:next w:val="a3"/>
    <w:link w:val="21"/>
    <w:qFormat/>
    <w:rsid w:val="00D84A0A"/>
    <w:pPr>
      <w:keepNext/>
      <w:spacing w:before="240" w:after="60" w:line="240" w:lineRule="auto"/>
      <w:outlineLvl w:val="1"/>
    </w:pPr>
    <w:rPr>
      <w:rFonts w:ascii="Arial" w:eastAsia="Times New Roman" w:hAnsi="Arial" w:cs="Arial"/>
      <w:b/>
      <w:bCs/>
      <w:i/>
      <w:iCs/>
      <w:sz w:val="28"/>
      <w:szCs w:val="28"/>
    </w:rPr>
  </w:style>
  <w:style w:type="paragraph" w:styleId="31">
    <w:name w:val="heading 3"/>
    <w:aliases w:val="Знак3 Знак,Знак3 Знак Знак Знак,ПодЗаголовок"/>
    <w:basedOn w:val="a3"/>
    <w:next w:val="a3"/>
    <w:link w:val="32"/>
    <w:qFormat/>
    <w:rsid w:val="00D84A0A"/>
    <w:pPr>
      <w:keepNext/>
      <w:spacing w:after="0" w:line="240" w:lineRule="auto"/>
      <w:outlineLvl w:val="2"/>
    </w:pPr>
    <w:rPr>
      <w:rFonts w:ascii="Arial" w:eastAsia="Times New Roman" w:hAnsi="Arial" w:cs="Arial"/>
      <w:b/>
      <w:bCs/>
      <w:sz w:val="20"/>
      <w:szCs w:val="20"/>
    </w:rPr>
  </w:style>
  <w:style w:type="paragraph" w:styleId="41">
    <w:name w:val="heading 4"/>
    <w:basedOn w:val="a3"/>
    <w:next w:val="a3"/>
    <w:link w:val="42"/>
    <w:qFormat/>
    <w:rsid w:val="00D84A0A"/>
    <w:pPr>
      <w:keepNext/>
      <w:widowControl w:val="0"/>
      <w:spacing w:before="240" w:after="60" w:line="260" w:lineRule="auto"/>
      <w:ind w:firstLine="220"/>
      <w:jc w:val="both"/>
      <w:outlineLvl w:val="3"/>
    </w:pPr>
    <w:rPr>
      <w:rFonts w:ascii="Times New Roman" w:eastAsia="Times New Roman" w:hAnsi="Times New Roman" w:cs="Times New Roman"/>
      <w:b/>
      <w:bCs/>
      <w:sz w:val="28"/>
      <w:szCs w:val="28"/>
    </w:rPr>
  </w:style>
  <w:style w:type="paragraph" w:styleId="51">
    <w:name w:val="heading 5"/>
    <w:basedOn w:val="a3"/>
    <w:next w:val="a3"/>
    <w:link w:val="52"/>
    <w:qFormat/>
    <w:rsid w:val="000D43A6"/>
    <w:pPr>
      <w:tabs>
        <w:tab w:val="left" w:pos="1701"/>
      </w:tabs>
      <w:spacing w:before="240" w:after="60" w:line="240" w:lineRule="auto"/>
      <w:ind w:left="1008" w:hanging="432"/>
      <w:outlineLvl w:val="4"/>
    </w:pPr>
    <w:rPr>
      <w:rFonts w:ascii="Times New Roman" w:eastAsia="Calibri" w:hAnsi="Times New Roman" w:cs="Times New Roman"/>
      <w:b/>
      <w:bCs/>
      <w:iCs/>
    </w:rPr>
  </w:style>
  <w:style w:type="paragraph" w:styleId="6">
    <w:name w:val="heading 6"/>
    <w:basedOn w:val="a3"/>
    <w:next w:val="a3"/>
    <w:link w:val="60"/>
    <w:qFormat/>
    <w:rsid w:val="000D43A6"/>
    <w:pPr>
      <w:spacing w:before="240" w:after="60" w:line="240" w:lineRule="auto"/>
      <w:ind w:left="1152" w:hanging="432"/>
      <w:outlineLvl w:val="5"/>
    </w:pPr>
    <w:rPr>
      <w:rFonts w:ascii="Times New Roman" w:eastAsia="Calibri" w:hAnsi="Times New Roman" w:cs="Times New Roman"/>
      <w:b/>
      <w:bCs/>
    </w:rPr>
  </w:style>
  <w:style w:type="paragraph" w:styleId="7">
    <w:name w:val="heading 7"/>
    <w:aliases w:val="Заголовок x.x"/>
    <w:basedOn w:val="a3"/>
    <w:next w:val="a3"/>
    <w:link w:val="70"/>
    <w:qFormat/>
    <w:rsid w:val="000D43A6"/>
    <w:pPr>
      <w:spacing w:before="240" w:after="60" w:line="240" w:lineRule="auto"/>
      <w:ind w:left="1296" w:hanging="288"/>
      <w:outlineLvl w:val="6"/>
    </w:pPr>
    <w:rPr>
      <w:rFonts w:ascii="Times New Roman" w:eastAsia="Calibri" w:hAnsi="Times New Roman" w:cs="Times New Roman"/>
      <w:sz w:val="24"/>
      <w:szCs w:val="24"/>
    </w:rPr>
  </w:style>
  <w:style w:type="paragraph" w:styleId="8">
    <w:name w:val="heading 8"/>
    <w:basedOn w:val="a3"/>
    <w:next w:val="a3"/>
    <w:link w:val="80"/>
    <w:qFormat/>
    <w:rsid w:val="000D43A6"/>
    <w:pPr>
      <w:spacing w:before="240" w:after="60" w:line="240" w:lineRule="auto"/>
      <w:ind w:left="1440" w:hanging="432"/>
      <w:outlineLvl w:val="7"/>
    </w:pPr>
    <w:rPr>
      <w:rFonts w:ascii="Times New Roman" w:eastAsia="Calibri" w:hAnsi="Times New Roman" w:cs="Times New Roman"/>
      <w:i/>
      <w:iCs/>
      <w:sz w:val="24"/>
      <w:szCs w:val="24"/>
    </w:rPr>
  </w:style>
  <w:style w:type="paragraph" w:styleId="9">
    <w:name w:val="heading 9"/>
    <w:basedOn w:val="a3"/>
    <w:next w:val="a3"/>
    <w:link w:val="90"/>
    <w:qFormat/>
    <w:rsid w:val="000D43A6"/>
    <w:pPr>
      <w:spacing w:before="240" w:after="60" w:line="240" w:lineRule="auto"/>
      <w:ind w:left="1584" w:hanging="144"/>
      <w:outlineLvl w:val="8"/>
    </w:pPr>
    <w:rPr>
      <w:rFonts w:ascii="Arial" w:eastAsia="Calibri"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4"/>
    <w:link w:val="12"/>
    <w:rsid w:val="00D84A0A"/>
    <w:rPr>
      <w:rFonts w:ascii="Arial" w:eastAsia="Times New Roman" w:hAnsi="Arial" w:cs="Arial"/>
      <w:b/>
      <w:bCs/>
      <w:kern w:val="32"/>
      <w:sz w:val="32"/>
      <w:szCs w:val="32"/>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4"/>
    <w:link w:val="20"/>
    <w:rsid w:val="00D84A0A"/>
    <w:rPr>
      <w:rFonts w:ascii="Arial" w:eastAsia="Times New Roman" w:hAnsi="Arial" w:cs="Arial"/>
      <w:b/>
      <w:bCs/>
      <w:i/>
      <w:iCs/>
      <w:sz w:val="28"/>
      <w:szCs w:val="28"/>
    </w:rPr>
  </w:style>
  <w:style w:type="character" w:customStyle="1" w:styleId="32">
    <w:name w:val="Заголовок 3 Знак"/>
    <w:aliases w:val="Знак3 Знак Знак,Знак3 Знак Знак Знак Знак,ПодЗаголовок Знак"/>
    <w:basedOn w:val="a4"/>
    <w:link w:val="31"/>
    <w:rsid w:val="00D84A0A"/>
    <w:rPr>
      <w:rFonts w:ascii="Arial" w:eastAsia="Times New Roman" w:hAnsi="Arial" w:cs="Arial"/>
      <w:b/>
      <w:bCs/>
      <w:sz w:val="20"/>
      <w:szCs w:val="20"/>
    </w:rPr>
  </w:style>
  <w:style w:type="character" w:customStyle="1" w:styleId="42">
    <w:name w:val="Заголовок 4 Знак"/>
    <w:basedOn w:val="a4"/>
    <w:link w:val="41"/>
    <w:rsid w:val="00D84A0A"/>
    <w:rPr>
      <w:rFonts w:ascii="Times New Roman" w:eastAsia="Times New Roman" w:hAnsi="Times New Roman" w:cs="Times New Roman"/>
      <w:b/>
      <w:bCs/>
      <w:sz w:val="28"/>
      <w:szCs w:val="28"/>
    </w:rPr>
  </w:style>
  <w:style w:type="paragraph" w:styleId="a7">
    <w:name w:val="footer"/>
    <w:aliases w:val="Знак61,Знак14"/>
    <w:basedOn w:val="a3"/>
    <w:link w:val="a8"/>
    <w:rsid w:val="005E07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Знак61 Знак,Знак14 Знак"/>
    <w:basedOn w:val="a4"/>
    <w:link w:val="a7"/>
    <w:rsid w:val="005E0728"/>
    <w:rPr>
      <w:rFonts w:ascii="Times New Roman" w:eastAsia="Times New Roman" w:hAnsi="Times New Roman" w:cs="Times New Roman"/>
      <w:sz w:val="24"/>
      <w:szCs w:val="24"/>
    </w:rPr>
  </w:style>
  <w:style w:type="character" w:styleId="a9">
    <w:name w:val="page number"/>
    <w:basedOn w:val="a4"/>
    <w:rsid w:val="005E0728"/>
  </w:style>
  <w:style w:type="paragraph" w:styleId="aa">
    <w:name w:val="header"/>
    <w:aliases w:val="ВерхКолонтитул"/>
    <w:basedOn w:val="a3"/>
    <w:link w:val="ab"/>
    <w:rsid w:val="00D84A0A"/>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b">
    <w:name w:val="Верхний колонтитул Знак"/>
    <w:aliases w:val="ВерхКолонтитул Знак"/>
    <w:basedOn w:val="a4"/>
    <w:link w:val="aa"/>
    <w:rsid w:val="00D84A0A"/>
    <w:rPr>
      <w:rFonts w:ascii="Arial" w:eastAsia="Times New Roman" w:hAnsi="Arial" w:cs="Arial"/>
      <w:b/>
      <w:bCs/>
      <w:sz w:val="18"/>
      <w:szCs w:val="18"/>
    </w:rPr>
  </w:style>
  <w:style w:type="paragraph" w:customStyle="1" w:styleId="ac">
    <w:name w:val="Знак"/>
    <w:basedOn w:val="a3"/>
    <w:rsid w:val="00D84A0A"/>
    <w:pPr>
      <w:spacing w:after="0" w:line="240" w:lineRule="exact"/>
      <w:jc w:val="both"/>
    </w:pPr>
    <w:rPr>
      <w:rFonts w:ascii="Arial" w:eastAsia="Times New Roman" w:hAnsi="Arial" w:cs="Arial"/>
      <w:sz w:val="24"/>
      <w:szCs w:val="24"/>
      <w:lang w:val="en-US" w:eastAsia="en-US"/>
    </w:rPr>
  </w:style>
  <w:style w:type="table" w:styleId="ad">
    <w:name w:val="Table Grid"/>
    <w:aliases w:val="Table Grid Report"/>
    <w:basedOn w:val="a5"/>
    <w:rsid w:val="00D84A0A"/>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D84A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4"/>
    <w:link w:val="af"/>
    <w:rsid w:val="00D84A0A"/>
    <w:rPr>
      <w:rFonts w:ascii="Arial" w:eastAsia="Times New Roman" w:hAnsi="Arial" w:cs="Arial"/>
      <w:sz w:val="20"/>
      <w:szCs w:val="20"/>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e"/>
    <w:rsid w:val="00D84A0A"/>
    <w:pPr>
      <w:spacing w:after="0" w:line="240" w:lineRule="auto"/>
    </w:pPr>
    <w:rPr>
      <w:rFonts w:ascii="Arial" w:eastAsia="Times New Roman" w:hAnsi="Arial" w:cs="Arial"/>
      <w:sz w:val="20"/>
      <w:szCs w:val="20"/>
    </w:rPr>
  </w:style>
  <w:style w:type="paragraph" w:styleId="af0">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3"/>
    <w:rsid w:val="00D84A0A"/>
    <w:pPr>
      <w:spacing w:before="100" w:beforeAutospacing="1" w:after="100" w:afterAutospacing="1" w:line="240" w:lineRule="auto"/>
    </w:pPr>
    <w:rPr>
      <w:rFonts w:ascii="Arial" w:eastAsia="Times New Roman" w:hAnsi="Arial" w:cs="Arial"/>
      <w:sz w:val="24"/>
      <w:szCs w:val="24"/>
    </w:rPr>
  </w:style>
  <w:style w:type="character" w:customStyle="1" w:styleId="grame">
    <w:name w:val="grame"/>
    <w:basedOn w:val="a4"/>
    <w:rsid w:val="00D84A0A"/>
  </w:style>
  <w:style w:type="paragraph" w:customStyle="1" w:styleId="Heading">
    <w:name w:val="Heading"/>
    <w:rsid w:val="00D84A0A"/>
    <w:pPr>
      <w:widowControl w:val="0"/>
      <w:autoSpaceDE w:val="0"/>
      <w:autoSpaceDN w:val="0"/>
      <w:adjustRightInd w:val="0"/>
      <w:spacing w:after="0" w:line="240" w:lineRule="auto"/>
    </w:pPr>
    <w:rPr>
      <w:rFonts w:ascii="Arial" w:eastAsia="Times New Roman" w:hAnsi="Arial" w:cs="Arial"/>
      <w:b/>
      <w:bCs/>
    </w:rPr>
  </w:style>
  <w:style w:type="paragraph" w:styleId="af1">
    <w:name w:val="Plain Text"/>
    <w:basedOn w:val="a3"/>
    <w:link w:val="af2"/>
    <w:rsid w:val="00D84A0A"/>
    <w:pPr>
      <w:spacing w:after="0" w:line="240" w:lineRule="auto"/>
    </w:pPr>
    <w:rPr>
      <w:rFonts w:ascii="Courier New" w:eastAsia="Times New Roman" w:hAnsi="Courier New" w:cs="Courier New"/>
      <w:sz w:val="20"/>
      <w:szCs w:val="20"/>
    </w:rPr>
  </w:style>
  <w:style w:type="character" w:customStyle="1" w:styleId="af2">
    <w:name w:val="Текст Знак"/>
    <w:basedOn w:val="a4"/>
    <w:link w:val="af1"/>
    <w:rsid w:val="00D84A0A"/>
    <w:rPr>
      <w:rFonts w:ascii="Courier New" w:eastAsia="Times New Roman" w:hAnsi="Courier New" w:cs="Courier New"/>
      <w:sz w:val="20"/>
      <w:szCs w:val="20"/>
    </w:rPr>
  </w:style>
  <w:style w:type="paragraph" w:customStyle="1" w:styleId="ConsNonformat">
    <w:name w:val="ConsNonformat"/>
    <w:link w:val="ConsNonformat0"/>
    <w:rsid w:val="00D84A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spelle">
    <w:name w:val="spelle"/>
    <w:basedOn w:val="a4"/>
    <w:rsid w:val="00D84A0A"/>
  </w:style>
  <w:style w:type="character" w:styleId="af3">
    <w:name w:val="Hyperlink"/>
    <w:rsid w:val="00D84A0A"/>
    <w:rPr>
      <w:color w:val="000000"/>
      <w:u w:val="none"/>
      <w:effect w:val="none"/>
    </w:rPr>
  </w:style>
  <w:style w:type="paragraph" w:styleId="HTML">
    <w:name w:val="HTML Preformatted"/>
    <w:basedOn w:val="a3"/>
    <w:link w:val="HTML0"/>
    <w:rsid w:val="00D8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4"/>
    <w:link w:val="HTML"/>
    <w:rsid w:val="00D84A0A"/>
    <w:rPr>
      <w:rFonts w:ascii="Courier New" w:eastAsia="Times New Roman" w:hAnsi="Courier New" w:cs="Times New Roman"/>
      <w:color w:val="000000"/>
      <w:sz w:val="20"/>
      <w:szCs w:val="20"/>
    </w:rPr>
  </w:style>
  <w:style w:type="paragraph" w:customStyle="1" w:styleId="ConsPlusNormal">
    <w:name w:val="ConsPlusNormal"/>
    <w:link w:val="ConsPlusNormal0"/>
    <w:rsid w:val="00D84A0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84A0A"/>
    <w:rPr>
      <w:rFonts w:ascii="Arial" w:eastAsia="Times New Roman" w:hAnsi="Arial" w:cs="Arial"/>
      <w:sz w:val="20"/>
      <w:szCs w:val="20"/>
    </w:rPr>
  </w:style>
  <w:style w:type="character" w:customStyle="1" w:styleId="f">
    <w:name w:val="f"/>
    <w:basedOn w:val="a4"/>
    <w:rsid w:val="00D84A0A"/>
  </w:style>
  <w:style w:type="paragraph" w:styleId="af4">
    <w:name w:val="Body Text Indent"/>
    <w:aliases w:val="Основной текст 1,Основной текст 11"/>
    <w:basedOn w:val="a3"/>
    <w:link w:val="af5"/>
    <w:rsid w:val="00D84A0A"/>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Основной текст 11 Знак"/>
    <w:basedOn w:val="a4"/>
    <w:link w:val="af4"/>
    <w:rsid w:val="00D84A0A"/>
    <w:rPr>
      <w:rFonts w:ascii="Arial" w:eastAsia="Times New Roman" w:hAnsi="Arial" w:cs="Arial"/>
      <w:sz w:val="24"/>
      <w:szCs w:val="24"/>
    </w:rPr>
  </w:style>
  <w:style w:type="paragraph" w:customStyle="1" w:styleId="FR2">
    <w:name w:val="FR2"/>
    <w:rsid w:val="00D84A0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6">
    <w:name w:val="Strong"/>
    <w:qFormat/>
    <w:rsid w:val="00D84A0A"/>
    <w:rPr>
      <w:b/>
      <w:bCs/>
    </w:rPr>
  </w:style>
  <w:style w:type="paragraph" w:customStyle="1" w:styleId="text">
    <w:name w:val="text"/>
    <w:basedOn w:val="a3"/>
    <w:next w:val="a3"/>
    <w:rsid w:val="00D84A0A"/>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3"/>
    <w:link w:val="af8"/>
    <w:rsid w:val="00D84A0A"/>
    <w:pPr>
      <w:spacing w:after="120" w:line="240" w:lineRule="auto"/>
    </w:pPr>
    <w:rPr>
      <w:rFonts w:ascii="Arial" w:eastAsia="Times New Roman" w:hAnsi="Arial" w:cs="Arial"/>
      <w:sz w:val="24"/>
      <w:szCs w:val="24"/>
    </w:rPr>
  </w:style>
  <w:style w:type="character" w:customStyle="1" w:styleId="af8">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4"/>
    <w:link w:val="af7"/>
    <w:rsid w:val="00D84A0A"/>
    <w:rPr>
      <w:rFonts w:ascii="Arial" w:eastAsia="Times New Roman" w:hAnsi="Arial" w:cs="Arial"/>
      <w:sz w:val="24"/>
      <w:szCs w:val="24"/>
    </w:rPr>
  </w:style>
  <w:style w:type="paragraph" w:styleId="22">
    <w:name w:val="List 2"/>
    <w:basedOn w:val="a3"/>
    <w:rsid w:val="00D84A0A"/>
    <w:pPr>
      <w:spacing w:after="0" w:line="240" w:lineRule="auto"/>
      <w:ind w:left="566" w:hanging="283"/>
    </w:pPr>
    <w:rPr>
      <w:rFonts w:ascii="Arial" w:eastAsia="Times New Roman" w:hAnsi="Arial" w:cs="Arial"/>
      <w:sz w:val="20"/>
      <w:szCs w:val="20"/>
    </w:rPr>
  </w:style>
  <w:style w:type="paragraph" w:styleId="33">
    <w:name w:val="List 3"/>
    <w:basedOn w:val="a3"/>
    <w:rsid w:val="00D84A0A"/>
    <w:pPr>
      <w:spacing w:after="0" w:line="240" w:lineRule="auto"/>
      <w:ind w:left="849" w:hanging="283"/>
    </w:pPr>
    <w:rPr>
      <w:rFonts w:ascii="Arial" w:eastAsia="Times New Roman" w:hAnsi="Arial" w:cs="Arial"/>
      <w:sz w:val="20"/>
      <w:szCs w:val="20"/>
    </w:rPr>
  </w:style>
  <w:style w:type="paragraph" w:customStyle="1" w:styleId="14">
    <w:name w:val="Знак1"/>
    <w:basedOn w:val="a3"/>
    <w:rsid w:val="00D84A0A"/>
    <w:pPr>
      <w:spacing w:after="0"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4"/>
    <w:rsid w:val="00D84A0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3"/>
    <w:rsid w:val="00D84A0A"/>
    <w:rPr>
      <w:rFonts w:ascii="Arial" w:eastAsia="Times New Roman" w:hAnsi="Arial" w:cs="Arial"/>
      <w:sz w:val="24"/>
      <w:szCs w:val="24"/>
    </w:rPr>
  </w:style>
  <w:style w:type="paragraph" w:styleId="25">
    <w:name w:val="Body Text 2"/>
    <w:basedOn w:val="a3"/>
    <w:link w:val="26"/>
    <w:rsid w:val="00D84A0A"/>
    <w:pPr>
      <w:spacing w:after="120" w:line="480" w:lineRule="auto"/>
    </w:pPr>
    <w:rPr>
      <w:rFonts w:ascii="Arial" w:eastAsia="Times New Roman" w:hAnsi="Arial" w:cs="Arial"/>
      <w:sz w:val="24"/>
      <w:szCs w:val="24"/>
    </w:rPr>
  </w:style>
  <w:style w:type="character" w:customStyle="1" w:styleId="26">
    <w:name w:val="Основной текст 2 Знак"/>
    <w:basedOn w:val="a4"/>
    <w:link w:val="25"/>
    <w:rsid w:val="00D84A0A"/>
    <w:rPr>
      <w:rFonts w:ascii="Arial" w:eastAsia="Times New Roman" w:hAnsi="Arial" w:cs="Arial"/>
      <w:sz w:val="24"/>
      <w:szCs w:val="24"/>
    </w:rPr>
  </w:style>
  <w:style w:type="character" w:customStyle="1" w:styleId="S10">
    <w:name w:val="S_Маркированный Знак1"/>
    <w:link w:val="S"/>
    <w:locked/>
    <w:rsid w:val="00D84A0A"/>
    <w:rPr>
      <w:sz w:val="24"/>
      <w:szCs w:val="24"/>
    </w:rPr>
  </w:style>
  <w:style w:type="paragraph" w:customStyle="1" w:styleId="S">
    <w:name w:val="S_Маркированный"/>
    <w:basedOn w:val="af9"/>
    <w:link w:val="S10"/>
    <w:autoRedefine/>
    <w:rsid w:val="00D84A0A"/>
    <w:pPr>
      <w:tabs>
        <w:tab w:val="left" w:pos="992"/>
      </w:tabs>
      <w:spacing w:line="360" w:lineRule="auto"/>
      <w:ind w:left="0" w:firstLine="709"/>
      <w:jc w:val="both"/>
    </w:pPr>
    <w:rPr>
      <w:rFonts w:asciiTheme="minorHAnsi" w:eastAsiaTheme="minorEastAsia" w:hAnsiTheme="minorHAnsi" w:cstheme="minorBidi"/>
    </w:rPr>
  </w:style>
  <w:style w:type="paragraph" w:styleId="af9">
    <w:name w:val="List Bullet"/>
    <w:basedOn w:val="a3"/>
    <w:rsid w:val="00D84A0A"/>
    <w:pPr>
      <w:spacing w:after="0" w:line="240" w:lineRule="auto"/>
      <w:ind w:left="1069" w:hanging="360"/>
    </w:pPr>
    <w:rPr>
      <w:rFonts w:ascii="Arial" w:eastAsia="Times New Roman" w:hAnsi="Arial" w:cs="Arial"/>
      <w:sz w:val="24"/>
      <w:szCs w:val="24"/>
    </w:rPr>
  </w:style>
  <w:style w:type="paragraph" w:customStyle="1" w:styleId="S0">
    <w:name w:val="S_Обычный"/>
    <w:basedOn w:val="a3"/>
    <w:link w:val="S5"/>
    <w:qFormat/>
    <w:rsid w:val="00D84A0A"/>
    <w:pPr>
      <w:spacing w:after="0" w:line="360" w:lineRule="auto"/>
      <w:ind w:firstLine="709"/>
      <w:jc w:val="both"/>
    </w:pPr>
    <w:rPr>
      <w:rFonts w:ascii="Arial" w:eastAsia="Times New Roman" w:hAnsi="Arial" w:cs="Arial"/>
      <w:sz w:val="24"/>
      <w:szCs w:val="24"/>
    </w:rPr>
  </w:style>
  <w:style w:type="character" w:customStyle="1" w:styleId="S5">
    <w:name w:val="S_Обычный Знак"/>
    <w:link w:val="S0"/>
    <w:locked/>
    <w:rsid w:val="00D84A0A"/>
    <w:rPr>
      <w:rFonts w:ascii="Arial" w:eastAsia="Times New Roman" w:hAnsi="Arial" w:cs="Arial"/>
      <w:sz w:val="24"/>
      <w:szCs w:val="24"/>
    </w:rPr>
  </w:style>
  <w:style w:type="paragraph" w:customStyle="1" w:styleId="S6">
    <w:name w:val="S_Таблица"/>
    <w:basedOn w:val="a3"/>
    <w:link w:val="S7"/>
    <w:autoRedefine/>
    <w:rsid w:val="00D84A0A"/>
    <w:pPr>
      <w:widowControl w:val="0"/>
      <w:tabs>
        <w:tab w:val="num" w:pos="1440"/>
      </w:tabs>
      <w:spacing w:after="0" w:line="240" w:lineRule="auto"/>
      <w:jc w:val="right"/>
    </w:pPr>
    <w:rPr>
      <w:rFonts w:ascii="Arial" w:eastAsia="Times New Roman" w:hAnsi="Arial" w:cs="Arial"/>
      <w:color w:val="008000"/>
      <w:sz w:val="24"/>
      <w:szCs w:val="24"/>
      <w:lang w:eastAsia="en-US"/>
    </w:rPr>
  </w:style>
  <w:style w:type="character" w:customStyle="1" w:styleId="S7">
    <w:name w:val="S_Таблица Знак"/>
    <w:link w:val="S6"/>
    <w:locked/>
    <w:rsid w:val="00D84A0A"/>
    <w:rPr>
      <w:rFonts w:ascii="Arial" w:eastAsia="Times New Roman" w:hAnsi="Arial" w:cs="Arial"/>
      <w:color w:val="008000"/>
      <w:sz w:val="24"/>
      <w:szCs w:val="24"/>
      <w:lang w:eastAsia="en-US"/>
    </w:rPr>
  </w:style>
  <w:style w:type="character" w:customStyle="1" w:styleId="S8">
    <w:name w:val="S_Обычный в таблице Знак"/>
    <w:link w:val="S9"/>
    <w:locked/>
    <w:rsid w:val="00D84A0A"/>
    <w:rPr>
      <w:sz w:val="24"/>
      <w:szCs w:val="24"/>
      <w:lang w:eastAsia="en-US"/>
    </w:rPr>
  </w:style>
  <w:style w:type="paragraph" w:customStyle="1" w:styleId="S9">
    <w:name w:val="S_Обычный в таблице"/>
    <w:basedOn w:val="a3"/>
    <w:link w:val="S8"/>
    <w:rsid w:val="00D84A0A"/>
    <w:pPr>
      <w:spacing w:after="0" w:line="240" w:lineRule="auto"/>
      <w:jc w:val="center"/>
    </w:pPr>
    <w:rPr>
      <w:sz w:val="24"/>
      <w:szCs w:val="24"/>
      <w:lang w:eastAsia="en-US"/>
    </w:rPr>
  </w:style>
  <w:style w:type="paragraph" w:customStyle="1" w:styleId="afa">
    <w:name w:val="Примечание"/>
    <w:basedOn w:val="a3"/>
    <w:rsid w:val="00D84A0A"/>
    <w:pPr>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D84A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b">
    <w:name w:val="приложения рнгп"/>
    <w:basedOn w:val="20"/>
    <w:autoRedefine/>
    <w:rsid w:val="00D84A0A"/>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4">
    <w:name w:val="Body Text Indent 3"/>
    <w:basedOn w:val="a3"/>
    <w:link w:val="35"/>
    <w:rsid w:val="00D84A0A"/>
    <w:pPr>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4"/>
    <w:link w:val="34"/>
    <w:rsid w:val="00D84A0A"/>
    <w:rPr>
      <w:rFonts w:ascii="Arial" w:eastAsia="Times New Roman" w:hAnsi="Arial" w:cs="Arial"/>
      <w:sz w:val="16"/>
      <w:szCs w:val="16"/>
    </w:rPr>
  </w:style>
  <w:style w:type="paragraph" w:styleId="27">
    <w:name w:val="List Continue 2"/>
    <w:basedOn w:val="a3"/>
    <w:rsid w:val="00D84A0A"/>
    <w:pPr>
      <w:spacing w:after="120" w:line="240" w:lineRule="auto"/>
      <w:ind w:left="566"/>
    </w:pPr>
    <w:rPr>
      <w:rFonts w:ascii="Arial" w:eastAsia="Times New Roman" w:hAnsi="Arial" w:cs="Arial"/>
      <w:sz w:val="24"/>
      <w:szCs w:val="24"/>
    </w:rPr>
  </w:style>
  <w:style w:type="paragraph" w:styleId="36">
    <w:name w:val="List Continue 3"/>
    <w:basedOn w:val="a3"/>
    <w:rsid w:val="00D84A0A"/>
    <w:pPr>
      <w:spacing w:after="120" w:line="240" w:lineRule="auto"/>
      <w:ind w:left="849"/>
    </w:pPr>
    <w:rPr>
      <w:rFonts w:ascii="Arial" w:eastAsia="Times New Roman" w:hAnsi="Arial" w:cs="Arial"/>
      <w:sz w:val="24"/>
      <w:szCs w:val="24"/>
    </w:rPr>
  </w:style>
  <w:style w:type="paragraph" w:customStyle="1" w:styleId="15">
    <w:name w:val="Стиль1"/>
    <w:basedOn w:val="a3"/>
    <w:rsid w:val="00D84A0A"/>
    <w:pPr>
      <w:spacing w:after="0" w:line="240" w:lineRule="auto"/>
      <w:jc w:val="center"/>
    </w:pPr>
    <w:rPr>
      <w:rFonts w:ascii="Arial" w:eastAsia="Times New Roman" w:hAnsi="Arial" w:cs="Arial"/>
      <w:sz w:val="20"/>
      <w:szCs w:val="20"/>
    </w:rPr>
  </w:style>
  <w:style w:type="paragraph" w:customStyle="1" w:styleId="textn">
    <w:name w:val="textn"/>
    <w:basedOn w:val="a3"/>
    <w:rsid w:val="00D84A0A"/>
    <w:pPr>
      <w:spacing w:before="100" w:beforeAutospacing="1" w:after="100" w:afterAutospacing="1" w:line="240" w:lineRule="auto"/>
    </w:pPr>
    <w:rPr>
      <w:rFonts w:ascii="Arial" w:eastAsia="Times New Roman" w:hAnsi="Arial" w:cs="Arial"/>
      <w:sz w:val="24"/>
      <w:szCs w:val="24"/>
    </w:rPr>
  </w:style>
  <w:style w:type="paragraph" w:customStyle="1" w:styleId="28">
    <w:name w:val="Знак2"/>
    <w:basedOn w:val="a3"/>
    <w:rsid w:val="00D84A0A"/>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D84A0A"/>
    <w:rPr>
      <w:rFonts w:ascii="Times New Roman" w:hAnsi="Times New Roman" w:cs="Times New Roman"/>
      <w:sz w:val="26"/>
      <w:szCs w:val="26"/>
    </w:rPr>
  </w:style>
  <w:style w:type="paragraph" w:customStyle="1" w:styleId="37">
    <w:name w:val="Знак3"/>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43">
    <w:name w:val="Знак4"/>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53">
    <w:name w:val="Знак5"/>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61">
    <w:name w:val="Знак6"/>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71">
    <w:name w:val="Знак7"/>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81">
    <w:name w:val="Знак8"/>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91">
    <w:name w:val="Знак9"/>
    <w:basedOn w:val="a3"/>
    <w:rsid w:val="00D84A0A"/>
    <w:pPr>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basedOn w:val="a4"/>
    <w:rsid w:val="00D84A0A"/>
  </w:style>
  <w:style w:type="paragraph" w:customStyle="1" w:styleId="100">
    <w:name w:val="Знак10"/>
    <w:basedOn w:val="a3"/>
    <w:rsid w:val="00D84A0A"/>
    <w:pPr>
      <w:spacing w:after="0" w:line="240" w:lineRule="exact"/>
      <w:jc w:val="both"/>
    </w:pPr>
    <w:rPr>
      <w:rFonts w:ascii="Arial" w:eastAsia="Times New Roman" w:hAnsi="Arial" w:cs="Arial"/>
      <w:sz w:val="24"/>
      <w:szCs w:val="24"/>
      <w:lang w:val="en-US" w:eastAsia="en-US"/>
    </w:rPr>
  </w:style>
  <w:style w:type="paragraph" w:customStyle="1" w:styleId="FORMATTEXT">
    <w:name w:val=".FORMATTEXT"/>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Знак1 Знак Знак Знак"/>
    <w:basedOn w:val="a3"/>
    <w:rsid w:val="00D84A0A"/>
    <w:pPr>
      <w:spacing w:after="0" w:line="240" w:lineRule="auto"/>
    </w:pPr>
    <w:rPr>
      <w:rFonts w:ascii="Verdana" w:eastAsia="Times New Roman" w:hAnsi="Verdana" w:cs="Verdana"/>
      <w:sz w:val="20"/>
      <w:szCs w:val="20"/>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3"/>
    <w:rsid w:val="00D84A0A"/>
    <w:pPr>
      <w:spacing w:after="0" w:line="240" w:lineRule="auto"/>
    </w:pPr>
    <w:rPr>
      <w:rFonts w:ascii="Verdana" w:eastAsia="Times New Roman" w:hAnsi="Verdana" w:cs="Verdana"/>
      <w:sz w:val="20"/>
      <w:szCs w:val="20"/>
      <w:lang w:val="en-US" w:eastAsia="en-US"/>
    </w:rPr>
  </w:style>
  <w:style w:type="paragraph" w:customStyle="1" w:styleId="formattext0">
    <w:name w:val="format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D84A0A"/>
  </w:style>
  <w:style w:type="character" w:customStyle="1" w:styleId="text11">
    <w:name w:val="text11"/>
    <w:rsid w:val="00D84A0A"/>
    <w:rPr>
      <w:b/>
      <w:bCs/>
      <w:color w:val="333333"/>
      <w:sz w:val="20"/>
      <w:szCs w:val="20"/>
      <w:u w:val="single"/>
    </w:rPr>
  </w:style>
  <w:style w:type="paragraph" w:customStyle="1" w:styleId="17">
    <w:name w:val="Обычный1"/>
    <w:link w:val="Normal"/>
    <w:rsid w:val="00D84A0A"/>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Normal">
    <w:name w:val="Normal Знак"/>
    <w:link w:val="17"/>
    <w:rsid w:val="00D84A0A"/>
    <w:rPr>
      <w:rFonts w:ascii="Arial" w:eastAsia="Times New Roman" w:hAnsi="Arial" w:cs="Times New Roman"/>
      <w:b/>
      <w:snapToGrid w:val="0"/>
      <w:sz w:val="18"/>
      <w:szCs w:val="20"/>
    </w:rPr>
  </w:style>
  <w:style w:type="character" w:customStyle="1" w:styleId="highlighthighlightactive">
    <w:name w:val="highlight highlight_active"/>
    <w:basedOn w:val="a4"/>
    <w:rsid w:val="00D84A0A"/>
  </w:style>
  <w:style w:type="character" w:customStyle="1" w:styleId="context">
    <w:name w:val="context"/>
    <w:basedOn w:val="a4"/>
    <w:rsid w:val="00D84A0A"/>
  </w:style>
  <w:style w:type="character" w:customStyle="1" w:styleId="contextcurrent">
    <w:name w:val="context_current"/>
    <w:basedOn w:val="a4"/>
    <w:rsid w:val="00D84A0A"/>
  </w:style>
  <w:style w:type="paragraph" w:customStyle="1" w:styleId="11Char">
    <w:name w:val="Знак1 Знак Знак Знак Знак Знак Знак Знак Знак1 Char"/>
    <w:basedOn w:val="a3"/>
    <w:rsid w:val="00D84A0A"/>
    <w:pPr>
      <w:spacing w:after="160" w:line="240" w:lineRule="exact"/>
    </w:pPr>
    <w:rPr>
      <w:rFonts w:ascii="Verdana" w:eastAsia="Times New Roman" w:hAnsi="Verdana" w:cs="Times New Roman"/>
      <w:sz w:val="20"/>
      <w:szCs w:val="20"/>
      <w:lang w:val="en-US" w:eastAsia="en-US"/>
    </w:rPr>
  </w:style>
  <w:style w:type="paragraph" w:styleId="29">
    <w:name w:val="List Bullet 2"/>
    <w:basedOn w:val="a3"/>
    <w:rsid w:val="00D84A0A"/>
    <w:pPr>
      <w:tabs>
        <w:tab w:val="num" w:pos="643"/>
      </w:tabs>
      <w:spacing w:after="0" w:line="240" w:lineRule="auto"/>
      <w:ind w:left="643" w:hanging="360"/>
    </w:pPr>
    <w:rPr>
      <w:rFonts w:ascii="Times New Roman" w:eastAsia="Times New Roman" w:hAnsi="Times New Roman" w:cs="Times New Roman"/>
      <w:sz w:val="24"/>
      <w:szCs w:val="24"/>
    </w:rPr>
  </w:style>
  <w:style w:type="character" w:customStyle="1" w:styleId="WW8Num4z1">
    <w:name w:val="WW8Num4z1"/>
    <w:rsid w:val="00D84A0A"/>
    <w:rPr>
      <w:rFonts w:ascii="Courier New" w:hAnsi="Courier New" w:cs="Courier New"/>
    </w:rPr>
  </w:style>
  <w:style w:type="paragraph" w:customStyle="1" w:styleId="18">
    <w:name w:val="Знак Знак1 Знак"/>
    <w:basedOn w:val="a3"/>
    <w:rsid w:val="00D84A0A"/>
    <w:pPr>
      <w:spacing w:after="160" w:line="240" w:lineRule="exact"/>
    </w:pPr>
    <w:rPr>
      <w:rFonts w:ascii="Verdana" w:eastAsia="Times New Roman" w:hAnsi="Verdana" w:cs="Times New Roman"/>
      <w:sz w:val="24"/>
      <w:szCs w:val="24"/>
      <w:lang w:val="en-US" w:eastAsia="en-US"/>
    </w:rPr>
  </w:style>
  <w:style w:type="character" w:customStyle="1" w:styleId="match">
    <w:name w:val="match"/>
    <w:basedOn w:val="a4"/>
    <w:rsid w:val="00D84A0A"/>
  </w:style>
  <w:style w:type="character" w:customStyle="1" w:styleId="visited">
    <w:name w:val="visited"/>
    <w:basedOn w:val="a4"/>
    <w:rsid w:val="00D84A0A"/>
  </w:style>
  <w:style w:type="paragraph" w:customStyle="1" w:styleId="formattexttopleveltext">
    <w:name w:val="formattext toplevel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D84A0A"/>
    <w:rPr>
      <w:rFonts w:ascii="Times New Roman" w:hAnsi="Times New Roman" w:cs="Times New Roman"/>
      <w:sz w:val="24"/>
      <w:szCs w:val="24"/>
    </w:rPr>
  </w:style>
  <w:style w:type="paragraph" w:customStyle="1" w:styleId="Style9">
    <w:name w:val="Style9"/>
    <w:basedOn w:val="a3"/>
    <w:rsid w:val="00D84A0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3"/>
    <w:rsid w:val="00D84A0A"/>
    <w:pPr>
      <w:spacing w:after="0" w:line="240" w:lineRule="auto"/>
    </w:pPr>
    <w:rPr>
      <w:rFonts w:ascii="Verdana" w:eastAsia="Times New Roman" w:hAnsi="Verdana" w:cs="Verdana"/>
      <w:sz w:val="20"/>
      <w:szCs w:val="20"/>
      <w:lang w:val="en-US" w:eastAsia="en-US"/>
    </w:rPr>
  </w:style>
  <w:style w:type="character" w:customStyle="1" w:styleId="FontStyle12">
    <w:name w:val="Font Style12"/>
    <w:rsid w:val="00D84A0A"/>
    <w:rPr>
      <w:rFonts w:ascii="Century Gothic" w:hAnsi="Century Gothic" w:cs="Century Gothic"/>
      <w:sz w:val="8"/>
      <w:szCs w:val="8"/>
    </w:rPr>
  </w:style>
  <w:style w:type="paragraph" w:customStyle="1" w:styleId="afd">
    <w:name w:val="Знак Знак Знак Знак Знак Знак Знак Знак Знак Знак Знак Знак Знак"/>
    <w:basedOn w:val="a3"/>
    <w:rsid w:val="00D84A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3"/>
    <w:rsid w:val="00D84A0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black">
    <w:name w:val="normal black"/>
    <w:basedOn w:val="a4"/>
    <w:rsid w:val="00D84A0A"/>
  </w:style>
  <w:style w:type="paragraph" w:customStyle="1" w:styleId="BodyText21">
    <w:name w:val="Body Text 21"/>
    <w:basedOn w:val="17"/>
    <w:rsid w:val="00D84A0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3"/>
    <w:rsid w:val="00D84A0A"/>
    <w:pPr>
      <w:spacing w:after="0" w:line="240" w:lineRule="auto"/>
      <w:ind w:left="-113" w:right="-113"/>
      <w:jc w:val="center"/>
    </w:pPr>
    <w:rPr>
      <w:rFonts w:ascii="Times New Roman" w:eastAsia="Times New Roman" w:hAnsi="Times New Roman" w:cs="Times New Roman"/>
      <w:b/>
      <w:bCs/>
      <w:sz w:val="20"/>
      <w:szCs w:val="20"/>
    </w:rPr>
  </w:style>
  <w:style w:type="paragraph" w:customStyle="1" w:styleId="headertext">
    <w:name w:val="headertext"/>
    <w:basedOn w:val="a3"/>
    <w:rsid w:val="00D84A0A"/>
    <w:pPr>
      <w:spacing w:before="144" w:after="144" w:line="240" w:lineRule="atLeast"/>
    </w:pPr>
    <w:rPr>
      <w:rFonts w:ascii="Times New Roman" w:eastAsia="Times New Roman" w:hAnsi="Times New Roman" w:cs="Times New Roman"/>
      <w:sz w:val="24"/>
      <w:szCs w:val="24"/>
    </w:rPr>
  </w:style>
  <w:style w:type="paragraph" w:customStyle="1" w:styleId="ConsPlusTitle">
    <w:name w:val="ConsPlusTitle"/>
    <w:rsid w:val="00D84A0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e">
    <w:name w:val="."/>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4"/>
    <w:rsid w:val="00D84A0A"/>
  </w:style>
  <w:style w:type="paragraph" w:customStyle="1" w:styleId="s12">
    <w:name w:val="s_12"/>
    <w:basedOn w:val="a3"/>
    <w:rsid w:val="00D84A0A"/>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3"/>
    <w:rsid w:val="00D84A0A"/>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3"/>
    <w:rsid w:val="00D84A0A"/>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3"/>
    <w:rsid w:val="00D84A0A"/>
    <w:pPr>
      <w:spacing w:after="0" w:line="240" w:lineRule="auto"/>
      <w:jc w:val="center"/>
    </w:pPr>
    <w:rPr>
      <w:rFonts w:ascii="Times New Roman" w:eastAsia="Times New Roman" w:hAnsi="Times New Roman" w:cs="Times New Roman"/>
      <w:b/>
      <w:bCs/>
      <w:color w:val="000080"/>
      <w:sz w:val="18"/>
      <w:szCs w:val="18"/>
    </w:rPr>
  </w:style>
  <w:style w:type="paragraph" w:styleId="aff">
    <w:name w:val="Title"/>
    <w:basedOn w:val="a3"/>
    <w:link w:val="aff0"/>
    <w:qFormat/>
    <w:rsid w:val="00D84A0A"/>
    <w:pPr>
      <w:autoSpaceDE w:val="0"/>
      <w:autoSpaceDN w:val="0"/>
      <w:adjustRightInd w:val="0"/>
      <w:spacing w:after="0" w:line="240" w:lineRule="auto"/>
      <w:jc w:val="center"/>
    </w:pPr>
    <w:rPr>
      <w:rFonts w:ascii="Times New Roman" w:eastAsia="Times New Roman" w:hAnsi="Times New Roman" w:cs="Times New Roman"/>
      <w:color w:val="000080"/>
      <w:sz w:val="28"/>
      <w:szCs w:val="18"/>
    </w:rPr>
  </w:style>
  <w:style w:type="character" w:customStyle="1" w:styleId="aff0">
    <w:name w:val="Название Знак"/>
    <w:basedOn w:val="a4"/>
    <w:link w:val="aff"/>
    <w:rsid w:val="00D84A0A"/>
    <w:rPr>
      <w:rFonts w:ascii="Times New Roman" w:eastAsia="Times New Roman" w:hAnsi="Times New Roman" w:cs="Times New Roman"/>
      <w:color w:val="000080"/>
      <w:sz w:val="28"/>
      <w:szCs w:val="18"/>
    </w:rPr>
  </w:style>
  <w:style w:type="paragraph" w:styleId="aff1">
    <w:name w:val="List"/>
    <w:basedOn w:val="a3"/>
    <w:link w:val="aff2"/>
    <w:rsid w:val="00D84A0A"/>
    <w:pPr>
      <w:widowControl w:val="0"/>
      <w:spacing w:after="0" w:line="260" w:lineRule="auto"/>
      <w:ind w:left="283" w:hanging="283"/>
      <w:jc w:val="both"/>
    </w:pPr>
    <w:rPr>
      <w:rFonts w:ascii="Arial" w:eastAsia="Times New Roman" w:hAnsi="Arial" w:cs="Arial"/>
      <w:b/>
      <w:bCs/>
      <w:sz w:val="18"/>
      <w:szCs w:val="18"/>
    </w:rPr>
  </w:style>
  <w:style w:type="paragraph" w:customStyle="1" w:styleId="aff3">
    <w:name w:val="Абзац"/>
    <w:basedOn w:val="a3"/>
    <w:link w:val="aff4"/>
    <w:qFormat/>
    <w:rsid w:val="00D84A0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4">
    <w:name w:val="Абзац Знак"/>
    <w:link w:val="aff3"/>
    <w:rsid w:val="00D84A0A"/>
    <w:rPr>
      <w:rFonts w:ascii="Times New Roman" w:eastAsia="Times New Roman" w:hAnsi="Times New Roman" w:cs="Times New Roman"/>
      <w:sz w:val="24"/>
      <w:szCs w:val="24"/>
    </w:rPr>
  </w:style>
  <w:style w:type="paragraph" w:customStyle="1" w:styleId="aff5">
    <w:name w:val="Табличный_центр"/>
    <w:basedOn w:val="a3"/>
    <w:rsid w:val="00D84A0A"/>
    <w:pPr>
      <w:spacing w:after="0" w:line="240" w:lineRule="auto"/>
      <w:jc w:val="center"/>
    </w:pPr>
    <w:rPr>
      <w:rFonts w:ascii="Times New Roman" w:eastAsia="Times New Roman" w:hAnsi="Times New Roman" w:cs="Times New Roman"/>
    </w:rPr>
  </w:style>
  <w:style w:type="paragraph" w:customStyle="1" w:styleId="aff6">
    <w:name w:val="Табличный_слева"/>
    <w:basedOn w:val="a3"/>
    <w:rsid w:val="00D84A0A"/>
    <w:pPr>
      <w:spacing w:after="0" w:line="240" w:lineRule="auto"/>
    </w:pPr>
    <w:rPr>
      <w:rFonts w:ascii="Times New Roman" w:eastAsia="Times New Roman" w:hAnsi="Times New Roman" w:cs="Times New Roman"/>
    </w:rPr>
  </w:style>
  <w:style w:type="paragraph" w:customStyle="1" w:styleId="aff7">
    <w:name w:val="Табличный_заголовки"/>
    <w:basedOn w:val="a3"/>
    <w:rsid w:val="00D84A0A"/>
    <w:pPr>
      <w:keepNext/>
      <w:keepLines/>
      <w:spacing w:after="0" w:line="240" w:lineRule="auto"/>
      <w:jc w:val="center"/>
    </w:pPr>
    <w:rPr>
      <w:rFonts w:ascii="Times New Roman" w:eastAsia="Times New Roman" w:hAnsi="Times New Roman" w:cs="Times New Roman"/>
      <w:b/>
    </w:rPr>
  </w:style>
  <w:style w:type="paragraph" w:styleId="aff8">
    <w:name w:val="List Number"/>
    <w:basedOn w:val="a3"/>
    <w:rsid w:val="00D84A0A"/>
    <w:pPr>
      <w:widowControl w:val="0"/>
      <w:tabs>
        <w:tab w:val="num" w:pos="360"/>
      </w:tabs>
      <w:spacing w:after="0" w:line="260" w:lineRule="auto"/>
      <w:ind w:left="360" w:hanging="360"/>
      <w:jc w:val="both"/>
    </w:pPr>
    <w:rPr>
      <w:rFonts w:ascii="Arial" w:eastAsia="Times New Roman" w:hAnsi="Arial" w:cs="Arial"/>
      <w:b/>
      <w:bCs/>
      <w:sz w:val="18"/>
      <w:szCs w:val="18"/>
    </w:rPr>
  </w:style>
  <w:style w:type="paragraph" w:customStyle="1" w:styleId="ConsPlusNonformat">
    <w:name w:val="ConsPlusNonformat"/>
    <w:rsid w:val="00D84A0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r">
    <w:name w:val="r"/>
    <w:basedOn w:val="a4"/>
    <w:rsid w:val="00D84A0A"/>
  </w:style>
  <w:style w:type="paragraph" w:customStyle="1" w:styleId="Style8">
    <w:name w:val="Style8"/>
    <w:basedOn w:val="a3"/>
    <w:rsid w:val="00D84A0A"/>
    <w:pPr>
      <w:widowControl w:val="0"/>
      <w:autoSpaceDE w:val="0"/>
      <w:autoSpaceDN w:val="0"/>
      <w:adjustRightInd w:val="0"/>
      <w:spacing w:after="0" w:line="115" w:lineRule="exact"/>
      <w:jc w:val="both"/>
    </w:pPr>
    <w:rPr>
      <w:rFonts w:ascii="Times New Roman" w:eastAsia="Times New Roman" w:hAnsi="Times New Roman" w:cs="Times New Roman"/>
      <w:sz w:val="24"/>
      <w:szCs w:val="24"/>
    </w:rPr>
  </w:style>
  <w:style w:type="paragraph" w:customStyle="1" w:styleId="Style10">
    <w:name w:val="Style10"/>
    <w:basedOn w:val="a3"/>
    <w:rsid w:val="00D84A0A"/>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paragraph" w:customStyle="1" w:styleId="Style11">
    <w:name w:val="Style11"/>
    <w:basedOn w:val="a3"/>
    <w:rsid w:val="00D84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3"/>
    <w:rsid w:val="00D84A0A"/>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character" w:customStyle="1" w:styleId="FontStyle17">
    <w:name w:val="Font Style17"/>
    <w:rsid w:val="00D84A0A"/>
    <w:rPr>
      <w:rFonts w:ascii="Times New Roman" w:hAnsi="Times New Roman" w:cs="Times New Roman"/>
      <w:sz w:val="10"/>
      <w:szCs w:val="10"/>
    </w:rPr>
  </w:style>
  <w:style w:type="character" w:customStyle="1" w:styleId="FontStyle18">
    <w:name w:val="Font Style18"/>
    <w:rsid w:val="00D84A0A"/>
    <w:rPr>
      <w:rFonts w:ascii="Times New Roman" w:hAnsi="Times New Roman" w:cs="Times New Roman"/>
      <w:i/>
      <w:iCs/>
      <w:sz w:val="10"/>
      <w:szCs w:val="10"/>
    </w:rPr>
  </w:style>
  <w:style w:type="character" w:customStyle="1" w:styleId="FontStyle19">
    <w:name w:val="Font Style19"/>
    <w:rsid w:val="00D84A0A"/>
    <w:rPr>
      <w:rFonts w:ascii="Times New Roman" w:hAnsi="Times New Roman" w:cs="Times New Roman"/>
      <w:sz w:val="10"/>
      <w:szCs w:val="10"/>
    </w:rPr>
  </w:style>
  <w:style w:type="paragraph" w:customStyle="1" w:styleId="bodytext">
    <w:name w:val="bodytext"/>
    <w:basedOn w:val="a3"/>
    <w:rsid w:val="00D84A0A"/>
    <w:pPr>
      <w:spacing w:before="63" w:after="0" w:line="240" w:lineRule="auto"/>
      <w:jc w:val="both"/>
    </w:pPr>
    <w:rPr>
      <w:rFonts w:ascii="Arial" w:eastAsia="Times New Roman" w:hAnsi="Arial" w:cs="Arial"/>
      <w:color w:val="000000"/>
      <w:sz w:val="16"/>
      <w:szCs w:val="16"/>
    </w:rPr>
  </w:style>
  <w:style w:type="paragraph" w:styleId="aff9">
    <w:name w:val="annotation text"/>
    <w:basedOn w:val="a3"/>
    <w:link w:val="affa"/>
    <w:semiHidden/>
    <w:rsid w:val="00D84A0A"/>
    <w:pPr>
      <w:spacing w:after="0" w:line="240" w:lineRule="auto"/>
    </w:pPr>
    <w:rPr>
      <w:rFonts w:ascii="Arial" w:eastAsia="Times New Roman" w:hAnsi="Arial" w:cs="Arial"/>
      <w:sz w:val="20"/>
      <w:szCs w:val="20"/>
    </w:rPr>
  </w:style>
  <w:style w:type="character" w:customStyle="1" w:styleId="affa">
    <w:name w:val="Текст примечания Знак"/>
    <w:basedOn w:val="a4"/>
    <w:link w:val="aff9"/>
    <w:semiHidden/>
    <w:rsid w:val="00D84A0A"/>
    <w:rPr>
      <w:rFonts w:ascii="Arial" w:eastAsia="Times New Roman" w:hAnsi="Arial" w:cs="Arial"/>
      <w:sz w:val="20"/>
      <w:szCs w:val="20"/>
    </w:rPr>
  </w:style>
  <w:style w:type="character" w:customStyle="1" w:styleId="comment">
    <w:name w:val="comment"/>
    <w:basedOn w:val="a4"/>
    <w:rsid w:val="00D84A0A"/>
  </w:style>
  <w:style w:type="paragraph" w:customStyle="1" w:styleId="tekstob">
    <w:name w:val="tekstob"/>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ins">
    <w:name w:val="diff_ins"/>
    <w:basedOn w:val="a4"/>
    <w:rsid w:val="00D84A0A"/>
  </w:style>
  <w:style w:type="character" w:customStyle="1" w:styleId="u">
    <w:name w:val="u"/>
    <w:basedOn w:val="a4"/>
    <w:rsid w:val="00D84A0A"/>
  </w:style>
  <w:style w:type="paragraph" w:customStyle="1" w:styleId="125">
    <w:name w:val="Стиль по ширине Первая строка:  125 см"/>
    <w:basedOn w:val="a3"/>
    <w:rsid w:val="00D84A0A"/>
    <w:pPr>
      <w:spacing w:after="0" w:line="240" w:lineRule="auto"/>
      <w:ind w:firstLine="709"/>
      <w:jc w:val="both"/>
    </w:pPr>
    <w:rPr>
      <w:rFonts w:ascii="Times New Roman" w:eastAsia="Times New Roman" w:hAnsi="Times New Roman" w:cs="Times New Roman"/>
      <w:sz w:val="24"/>
      <w:szCs w:val="20"/>
    </w:rPr>
  </w:style>
  <w:style w:type="paragraph" w:customStyle="1" w:styleId="1a">
    <w:name w:val="Основной текст1"/>
    <w:basedOn w:val="a3"/>
    <w:rsid w:val="00D84A0A"/>
    <w:pPr>
      <w:snapToGrid w:val="0"/>
      <w:spacing w:after="0" w:line="240" w:lineRule="auto"/>
      <w:jc w:val="both"/>
    </w:pPr>
    <w:rPr>
      <w:rFonts w:ascii="Times New Roman" w:eastAsia="Times New Roman" w:hAnsi="Times New Roman" w:cs="Times New Roman"/>
      <w:sz w:val="24"/>
      <w:szCs w:val="20"/>
    </w:rPr>
  </w:style>
  <w:style w:type="paragraph" w:customStyle="1" w:styleId="consplusnormal1">
    <w:name w:val="consplusnormal"/>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Список а)"/>
    <w:basedOn w:val="aff1"/>
    <w:rsid w:val="00D84A0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D84A0A"/>
    <w:pPr>
      <w:widowControl w:val="0"/>
      <w:autoSpaceDE w:val="0"/>
      <w:autoSpaceDN w:val="0"/>
      <w:adjustRightInd w:val="0"/>
      <w:spacing w:after="0" w:line="240" w:lineRule="auto"/>
    </w:pPr>
    <w:rPr>
      <w:rFonts w:ascii="Arial" w:eastAsia="Times New Roman" w:hAnsi="Arial" w:cs="Arial"/>
      <w:sz w:val="20"/>
      <w:szCs w:val="20"/>
    </w:rPr>
  </w:style>
  <w:style w:type="paragraph" w:styleId="affc">
    <w:name w:val="Balloon Text"/>
    <w:aliases w:val=" Знак5"/>
    <w:basedOn w:val="a3"/>
    <w:link w:val="affd"/>
    <w:rsid w:val="00D84A0A"/>
    <w:pPr>
      <w:widowControl w:val="0"/>
      <w:suppressAutoHyphens/>
      <w:spacing w:after="0" w:line="240" w:lineRule="auto"/>
      <w:jc w:val="both"/>
    </w:pPr>
    <w:rPr>
      <w:rFonts w:ascii="Tahoma" w:eastAsia="Times New Roman" w:hAnsi="Tahoma" w:cs="Times New Roman"/>
      <w:sz w:val="16"/>
      <w:szCs w:val="16"/>
    </w:rPr>
  </w:style>
  <w:style w:type="character" w:customStyle="1" w:styleId="affd">
    <w:name w:val="Текст выноски Знак"/>
    <w:aliases w:val=" Знак5 Знак"/>
    <w:basedOn w:val="a4"/>
    <w:link w:val="affc"/>
    <w:rsid w:val="00D84A0A"/>
    <w:rPr>
      <w:rFonts w:ascii="Tahoma" w:eastAsia="Times New Roman" w:hAnsi="Tahoma" w:cs="Times New Roman"/>
      <w:sz w:val="16"/>
      <w:szCs w:val="16"/>
    </w:rPr>
  </w:style>
  <w:style w:type="character" w:styleId="affe">
    <w:name w:val="Emphasis"/>
    <w:qFormat/>
    <w:rsid w:val="00D84A0A"/>
    <w:rPr>
      <w:i/>
      <w:iCs/>
    </w:rPr>
  </w:style>
  <w:style w:type="table" w:styleId="1b">
    <w:name w:val="Table Grid 1"/>
    <w:basedOn w:val="a5"/>
    <w:rsid w:val="00D84A0A"/>
    <w:pPr>
      <w:widowControl w:val="0"/>
      <w:spacing w:after="0" w:line="260" w:lineRule="auto"/>
      <w:ind w:firstLine="2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D84A0A"/>
    <w:rPr>
      <w:shd w:val="clear" w:color="auto" w:fill="FFD800"/>
    </w:rPr>
  </w:style>
  <w:style w:type="paragraph" w:customStyle="1" w:styleId="headertexttopleveltextcentertext">
    <w:name w:val="headertext topleveltext centertext"/>
    <w:basedOn w:val="a3"/>
    <w:rsid w:val="00D84A0A"/>
    <w:pPr>
      <w:spacing w:before="100" w:beforeAutospacing="1" w:after="100" w:afterAutospacing="1" w:line="240" w:lineRule="auto"/>
    </w:pPr>
    <w:rPr>
      <w:rFonts w:ascii="Times New Roman" w:eastAsia="Times New Roman" w:hAnsi="Times New Roman" w:cs="Times New Roman"/>
      <w:sz w:val="24"/>
      <w:szCs w:val="24"/>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qFormat/>
    <w:rsid w:val="00D84A0A"/>
    <w:pPr>
      <w:spacing w:before="120" w:after="120" w:line="240" w:lineRule="auto"/>
      <w:jc w:val="center"/>
    </w:pPr>
    <w:rPr>
      <w:rFonts w:ascii="Times New Roman" w:eastAsia="Times New Roman" w:hAnsi="Times New Roman" w:cs="Times New Roman"/>
      <w:b/>
      <w:bCs/>
      <w:szCs w:val="20"/>
    </w:rPr>
  </w:style>
  <w:style w:type="paragraph" w:customStyle="1" w:styleId="afff0">
    <w:name w:val="Знак Знак"/>
    <w:basedOn w:val="a3"/>
    <w:rsid w:val="00D84A0A"/>
    <w:pPr>
      <w:spacing w:after="0" w:line="240" w:lineRule="exact"/>
      <w:jc w:val="both"/>
    </w:pPr>
    <w:rPr>
      <w:rFonts w:ascii="Times New Roman" w:eastAsia="Calibri" w:hAnsi="Times New Roman" w:cs="Times New Roman"/>
      <w:sz w:val="24"/>
      <w:szCs w:val="24"/>
      <w:lang w:val="en-US" w:eastAsia="en-US"/>
    </w:rPr>
  </w:style>
  <w:style w:type="paragraph" w:customStyle="1" w:styleId="1c">
    <w:name w:val="Абзац списка1"/>
    <w:basedOn w:val="a3"/>
    <w:link w:val="ListParagraphChar"/>
    <w:rsid w:val="00D84A0A"/>
    <w:pPr>
      <w:spacing w:after="0" w:line="240" w:lineRule="auto"/>
      <w:ind w:left="720"/>
    </w:pPr>
    <w:rPr>
      <w:rFonts w:ascii="Times New Roman" w:eastAsia="Calibri" w:hAnsi="Times New Roman" w:cs="Times New Roman"/>
      <w:sz w:val="24"/>
      <w:szCs w:val="24"/>
    </w:rPr>
  </w:style>
  <w:style w:type="character" w:customStyle="1" w:styleId="blk3">
    <w:name w:val="blk3"/>
    <w:rsid w:val="00D84A0A"/>
    <w:rPr>
      <w:vanish w:val="0"/>
      <w:webHidden w:val="0"/>
      <w:specVanish w:val="0"/>
    </w:rPr>
  </w:style>
  <w:style w:type="paragraph" w:customStyle="1" w:styleId="2b">
    <w:name w:val="Знак Знак Знак Знак Знак Знак2 Знак Знак Знак Знак Знак Знак"/>
    <w:basedOn w:val="a3"/>
    <w:rsid w:val="00D84A0A"/>
    <w:pPr>
      <w:spacing w:after="0" w:line="240" w:lineRule="exact"/>
      <w:jc w:val="both"/>
    </w:pPr>
    <w:rPr>
      <w:rFonts w:ascii="Times New Roman" w:eastAsia="Times New Roman" w:hAnsi="Times New Roman" w:cs="Times New Roman"/>
      <w:sz w:val="24"/>
      <w:szCs w:val="24"/>
      <w:lang w:val="en-US" w:eastAsia="en-US"/>
    </w:rPr>
  </w:style>
  <w:style w:type="character" w:customStyle="1" w:styleId="54">
    <w:name w:val="Знак Знак5"/>
    <w:rsid w:val="00D84A0A"/>
    <w:rPr>
      <w:rFonts w:ascii="Courier New" w:hAnsi="Courier New" w:cs="Courier New"/>
      <w:color w:val="000000"/>
    </w:rPr>
  </w:style>
  <w:style w:type="character" w:customStyle="1" w:styleId="afff1">
    <w:name w:val="Схема документа Знак"/>
    <w:basedOn w:val="a4"/>
    <w:link w:val="afff2"/>
    <w:semiHidden/>
    <w:rsid w:val="003D1869"/>
    <w:rPr>
      <w:rFonts w:ascii="Tahoma" w:eastAsia="Calibri" w:hAnsi="Tahoma" w:cs="Tahoma"/>
      <w:sz w:val="20"/>
      <w:szCs w:val="20"/>
      <w:shd w:val="clear" w:color="auto" w:fill="000080"/>
    </w:rPr>
  </w:style>
  <w:style w:type="paragraph" w:styleId="afff2">
    <w:name w:val="Document Map"/>
    <w:basedOn w:val="a3"/>
    <w:link w:val="afff1"/>
    <w:semiHidden/>
    <w:rsid w:val="003D1869"/>
    <w:pPr>
      <w:shd w:val="clear" w:color="auto" w:fill="000080"/>
      <w:spacing w:after="0" w:line="240" w:lineRule="auto"/>
    </w:pPr>
    <w:rPr>
      <w:rFonts w:ascii="Tahoma" w:eastAsia="Calibri" w:hAnsi="Tahoma" w:cs="Tahoma"/>
      <w:sz w:val="20"/>
      <w:szCs w:val="20"/>
    </w:rPr>
  </w:style>
  <w:style w:type="character" w:customStyle="1" w:styleId="afff3">
    <w:name w:val="Тема примечания Знак"/>
    <w:basedOn w:val="affa"/>
    <w:link w:val="afff4"/>
    <w:semiHidden/>
    <w:rsid w:val="003D1869"/>
    <w:rPr>
      <w:rFonts w:ascii="Times New Roman" w:eastAsia="Calibri" w:hAnsi="Times New Roman" w:cs="Times New Roman"/>
      <w:b/>
      <w:bCs/>
      <w:sz w:val="20"/>
      <w:szCs w:val="20"/>
    </w:rPr>
  </w:style>
  <w:style w:type="paragraph" w:styleId="afff4">
    <w:name w:val="annotation subject"/>
    <w:basedOn w:val="aff9"/>
    <w:next w:val="aff9"/>
    <w:link w:val="afff3"/>
    <w:semiHidden/>
    <w:rsid w:val="003D1869"/>
    <w:rPr>
      <w:rFonts w:ascii="Times New Roman" w:eastAsia="Calibri" w:hAnsi="Times New Roman" w:cs="Times New Roman"/>
      <w:b/>
      <w:bCs/>
    </w:rPr>
  </w:style>
  <w:style w:type="paragraph" w:customStyle="1" w:styleId="1d">
    <w:name w:val="Без интервала1"/>
    <w:basedOn w:val="a3"/>
    <w:rsid w:val="003D1869"/>
    <w:pPr>
      <w:spacing w:after="0" w:line="360" w:lineRule="auto"/>
      <w:ind w:firstLine="680"/>
      <w:jc w:val="both"/>
    </w:pPr>
    <w:rPr>
      <w:rFonts w:ascii="Times New Roman" w:eastAsia="Calibri" w:hAnsi="Times New Roman" w:cs="Times New Roman"/>
      <w:sz w:val="24"/>
      <w:szCs w:val="24"/>
    </w:rPr>
  </w:style>
  <w:style w:type="paragraph" w:customStyle="1" w:styleId="Style4">
    <w:name w:val="Style4"/>
    <w:basedOn w:val="a3"/>
    <w:rsid w:val="003D1869"/>
    <w:pPr>
      <w:widowControl w:val="0"/>
      <w:autoSpaceDE w:val="0"/>
      <w:autoSpaceDN w:val="0"/>
      <w:adjustRightInd w:val="0"/>
      <w:spacing w:after="0" w:line="322" w:lineRule="exact"/>
      <w:ind w:firstLine="706"/>
    </w:pPr>
    <w:rPr>
      <w:rFonts w:ascii="Times New Roman" w:eastAsia="Calibri" w:hAnsi="Times New Roman" w:cs="Times New Roman"/>
      <w:sz w:val="24"/>
      <w:szCs w:val="24"/>
    </w:rPr>
  </w:style>
  <w:style w:type="paragraph" w:customStyle="1" w:styleId="1e">
    <w:name w:val="Знак1 Знак Знак Знак Знак Знак Знак"/>
    <w:basedOn w:val="a3"/>
    <w:rsid w:val="003D1869"/>
    <w:pPr>
      <w:spacing w:after="160" w:line="240" w:lineRule="exact"/>
    </w:pPr>
    <w:rPr>
      <w:rFonts w:ascii="Verdana" w:eastAsia="Calibri" w:hAnsi="Verdana" w:cs="Verdana"/>
      <w:sz w:val="24"/>
      <w:szCs w:val="24"/>
      <w:lang w:val="en-US" w:eastAsia="en-US"/>
    </w:rPr>
  </w:style>
  <w:style w:type="paragraph" w:customStyle="1" w:styleId="txt">
    <w:name w:val="txt"/>
    <w:basedOn w:val="a3"/>
    <w:rsid w:val="003D1869"/>
    <w:pPr>
      <w:spacing w:before="100" w:beforeAutospacing="1" w:after="100" w:afterAutospacing="1" w:line="240" w:lineRule="auto"/>
    </w:pPr>
    <w:rPr>
      <w:rFonts w:ascii="Verdana" w:eastAsia="Calibri" w:hAnsi="Verdana" w:cs="Verdana"/>
      <w:color w:val="000000"/>
      <w:sz w:val="17"/>
      <w:szCs w:val="17"/>
    </w:rPr>
  </w:style>
  <w:style w:type="paragraph" w:customStyle="1" w:styleId="textb">
    <w:name w:val="textb"/>
    <w:basedOn w:val="a3"/>
    <w:rsid w:val="003D1869"/>
    <w:pPr>
      <w:spacing w:after="0" w:line="240" w:lineRule="auto"/>
    </w:pPr>
    <w:rPr>
      <w:rFonts w:ascii="Arial" w:eastAsia="Calibri" w:hAnsi="Arial" w:cs="Arial"/>
      <w:b/>
      <w:bCs/>
    </w:rPr>
  </w:style>
  <w:style w:type="paragraph" w:customStyle="1" w:styleId="western">
    <w:name w:val="western"/>
    <w:basedOn w:val="a3"/>
    <w:rsid w:val="003D1869"/>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0-022">
    <w:name w:val="Стиль Normal + 10 пт полужирный По центру Слева:  -02 см Справ...2"/>
    <w:basedOn w:val="17"/>
    <w:link w:val="Normal10-0220"/>
    <w:rsid w:val="003D1869"/>
    <w:pPr>
      <w:widowControl/>
      <w:suppressAutoHyphens/>
      <w:snapToGrid w:val="0"/>
      <w:spacing w:line="240" w:lineRule="auto"/>
      <w:ind w:left="-113" w:right="-113" w:firstLine="0"/>
      <w:jc w:val="center"/>
    </w:pPr>
    <w:rPr>
      <w:rFonts w:ascii="Times New Roman" w:eastAsia="Calibri" w:hAnsi="Times New Roman"/>
      <w:bCs/>
      <w:snapToGrid/>
      <w:sz w:val="20"/>
      <w:lang w:eastAsia="ar-SA"/>
    </w:rPr>
  </w:style>
  <w:style w:type="character" w:customStyle="1" w:styleId="Normal10-0220">
    <w:name w:val="Стиль Normal + 10 пт полужирный По центру Слева:  -02 см Справ...2 Знак"/>
    <w:link w:val="Normal10-022"/>
    <w:locked/>
    <w:rsid w:val="003D1869"/>
    <w:rPr>
      <w:rFonts w:ascii="Times New Roman" w:eastAsia="Calibri" w:hAnsi="Times New Roman" w:cs="Times New Roman"/>
      <w:b/>
      <w:bCs/>
      <w:sz w:val="20"/>
      <w:szCs w:val="20"/>
      <w:lang w:eastAsia="ar-SA"/>
    </w:rPr>
  </w:style>
  <w:style w:type="paragraph" w:customStyle="1" w:styleId="afff5">
    <w:name w:val="Отступ перед"/>
    <w:basedOn w:val="a3"/>
    <w:rsid w:val="003D1869"/>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paragraph" w:customStyle="1" w:styleId="1f">
    <w:name w:val="Знак Знак1 Знак Знак Знак Знак"/>
    <w:basedOn w:val="a3"/>
    <w:rsid w:val="003D1869"/>
    <w:pPr>
      <w:spacing w:after="160" w:line="240" w:lineRule="exact"/>
    </w:pPr>
    <w:rPr>
      <w:rFonts w:ascii="Verdana" w:eastAsia="Calibri" w:hAnsi="Verdana" w:cs="Verdana"/>
      <w:sz w:val="24"/>
      <w:szCs w:val="24"/>
      <w:lang w:val="en-US" w:eastAsia="en-US"/>
    </w:rPr>
  </w:style>
  <w:style w:type="paragraph" w:customStyle="1" w:styleId="2c">
    <w:name w:val="Знак Знак Знак Знак Знак Знак2"/>
    <w:basedOn w:val="a3"/>
    <w:rsid w:val="003D1869"/>
    <w:pPr>
      <w:spacing w:after="0" w:line="240" w:lineRule="exact"/>
      <w:jc w:val="both"/>
    </w:pPr>
    <w:rPr>
      <w:rFonts w:ascii="Times New Roman" w:eastAsia="Calibri" w:hAnsi="Times New Roman" w:cs="Times New Roman"/>
      <w:sz w:val="24"/>
      <w:szCs w:val="24"/>
      <w:lang w:val="en-US" w:eastAsia="en-US"/>
    </w:rPr>
  </w:style>
  <w:style w:type="paragraph" w:customStyle="1" w:styleId="Default">
    <w:name w:val="Default"/>
    <w:rsid w:val="003D18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6">
    <w:name w:val="Знак Знак Знак Знак Знак Знак Знак Знак Знак Знак"/>
    <w:basedOn w:val="a3"/>
    <w:rsid w:val="003D1869"/>
    <w:pPr>
      <w:spacing w:after="0" w:line="240" w:lineRule="auto"/>
    </w:pPr>
    <w:rPr>
      <w:rFonts w:ascii="Verdana" w:eastAsia="Calibri" w:hAnsi="Verdana" w:cs="Verdana"/>
      <w:sz w:val="20"/>
      <w:szCs w:val="20"/>
      <w:lang w:val="en-US" w:eastAsia="en-US"/>
    </w:rPr>
  </w:style>
  <w:style w:type="paragraph" w:customStyle="1" w:styleId="310">
    <w:name w:val="Основной текст с отступом 31"/>
    <w:basedOn w:val="a3"/>
    <w:rsid w:val="003D1869"/>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10">
    <w:name w:val="Знак1 Знак Знак Знак Знак Знак Знак1"/>
    <w:basedOn w:val="a3"/>
    <w:rsid w:val="003D1869"/>
    <w:pPr>
      <w:spacing w:after="160" w:line="240" w:lineRule="exact"/>
    </w:pPr>
    <w:rPr>
      <w:rFonts w:ascii="Verdana" w:eastAsia="Calibri" w:hAnsi="Verdana" w:cs="Verdana"/>
      <w:sz w:val="24"/>
      <w:szCs w:val="24"/>
      <w:lang w:val="en-US" w:eastAsia="en-US"/>
    </w:rPr>
  </w:style>
  <w:style w:type="paragraph" w:customStyle="1" w:styleId="111">
    <w:name w:val="Обычный11"/>
    <w:rsid w:val="003D1869"/>
    <w:pPr>
      <w:suppressAutoHyphens/>
      <w:snapToGrid w:val="0"/>
      <w:spacing w:after="0" w:line="240" w:lineRule="auto"/>
    </w:pPr>
    <w:rPr>
      <w:rFonts w:ascii="Times New Roman" w:eastAsia="Calibri" w:hAnsi="Times New Roman" w:cs="Times New Roman"/>
      <w:szCs w:val="20"/>
      <w:lang w:eastAsia="ar-SA"/>
    </w:rPr>
  </w:style>
  <w:style w:type="character" w:customStyle="1" w:styleId="nobase">
    <w:name w:val="nobase"/>
    <w:rsid w:val="003D1869"/>
    <w:rPr>
      <w:rFonts w:cs="Times New Roman"/>
    </w:rPr>
  </w:style>
  <w:style w:type="character" w:customStyle="1" w:styleId="FontStyle88">
    <w:name w:val="Font Style88"/>
    <w:rsid w:val="003D1869"/>
    <w:rPr>
      <w:rFonts w:ascii="Times New Roman" w:hAnsi="Times New Roman"/>
      <w:sz w:val="22"/>
    </w:rPr>
  </w:style>
  <w:style w:type="character" w:customStyle="1" w:styleId="doctitle1">
    <w:name w:val="doctitle1"/>
    <w:rsid w:val="003D1869"/>
    <w:rPr>
      <w:rFonts w:ascii="Arial" w:hAnsi="Arial"/>
      <w:sz w:val="18"/>
    </w:rPr>
  </w:style>
  <w:style w:type="character" w:customStyle="1" w:styleId="FontStyle25">
    <w:name w:val="Font Style25"/>
    <w:rsid w:val="003D1869"/>
    <w:rPr>
      <w:rFonts w:ascii="Times New Roman" w:hAnsi="Times New Roman" w:cs="Times New Roman"/>
      <w:b/>
      <w:bCs/>
      <w:spacing w:val="20"/>
      <w:sz w:val="24"/>
      <w:szCs w:val="24"/>
    </w:rPr>
  </w:style>
  <w:style w:type="paragraph" w:customStyle="1" w:styleId="2d">
    <w:name w:val="Обычный2"/>
    <w:rsid w:val="003D1869"/>
    <w:pPr>
      <w:widowControl w:val="0"/>
      <w:spacing w:after="0" w:line="240" w:lineRule="auto"/>
    </w:pPr>
    <w:rPr>
      <w:rFonts w:ascii="Times New Roman" w:eastAsia="Calibri" w:hAnsi="Times New Roman" w:cs="Times New Roman"/>
      <w:sz w:val="24"/>
      <w:szCs w:val="20"/>
    </w:rPr>
  </w:style>
  <w:style w:type="paragraph" w:customStyle="1" w:styleId="ConsTitle">
    <w:name w:val="ConsTitle"/>
    <w:rsid w:val="003D1869"/>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FR1">
    <w:name w:val="FR1"/>
    <w:rsid w:val="003D1869"/>
    <w:pPr>
      <w:widowControl w:val="0"/>
      <w:autoSpaceDE w:val="0"/>
      <w:autoSpaceDN w:val="0"/>
      <w:adjustRightInd w:val="0"/>
      <w:spacing w:after="0" w:line="240" w:lineRule="auto"/>
    </w:pPr>
    <w:rPr>
      <w:rFonts w:ascii="Times New Roman" w:eastAsia="Calibri" w:hAnsi="Times New Roman" w:cs="Times New Roman"/>
      <w:sz w:val="16"/>
      <w:szCs w:val="16"/>
    </w:rPr>
  </w:style>
  <w:style w:type="paragraph" w:customStyle="1" w:styleId="55">
    <w:name w:val="çàãîëîâîê 5"/>
    <w:basedOn w:val="a3"/>
    <w:next w:val="a3"/>
    <w:rsid w:val="003D1869"/>
    <w:pPr>
      <w:keepNext/>
      <w:spacing w:after="0" w:line="240" w:lineRule="auto"/>
      <w:jc w:val="center"/>
    </w:pPr>
    <w:rPr>
      <w:rFonts w:ascii="Times New Roman" w:eastAsia="Calibri" w:hAnsi="Times New Roman" w:cs="Times New Roman"/>
      <w:sz w:val="24"/>
      <w:szCs w:val="20"/>
    </w:rPr>
  </w:style>
  <w:style w:type="paragraph" w:customStyle="1" w:styleId="112">
    <w:name w:val="Знак11"/>
    <w:basedOn w:val="a3"/>
    <w:rsid w:val="003D1869"/>
    <w:pPr>
      <w:spacing w:after="0" w:line="240" w:lineRule="exact"/>
      <w:jc w:val="both"/>
    </w:pPr>
    <w:rPr>
      <w:rFonts w:ascii="Times New Roman" w:eastAsia="Calibri" w:hAnsi="Times New Roman" w:cs="Times New Roman"/>
      <w:sz w:val="24"/>
      <w:szCs w:val="24"/>
      <w:lang w:val="en-US" w:eastAsia="en-US"/>
    </w:rPr>
  </w:style>
  <w:style w:type="character" w:customStyle="1" w:styleId="afff7">
    <w:name w:val="Цветовое выделение"/>
    <w:rsid w:val="003D1869"/>
    <w:rPr>
      <w:b/>
      <w:color w:val="000080"/>
      <w:sz w:val="20"/>
    </w:rPr>
  </w:style>
  <w:style w:type="character" w:customStyle="1" w:styleId="ConsNormal0">
    <w:name w:val="ConsNormal Знак"/>
    <w:link w:val="ConsNormal"/>
    <w:locked/>
    <w:rsid w:val="000D43A6"/>
    <w:rPr>
      <w:rFonts w:ascii="Arial" w:eastAsia="Times New Roman" w:hAnsi="Arial" w:cs="Arial"/>
      <w:sz w:val="20"/>
      <w:szCs w:val="20"/>
    </w:rPr>
  </w:style>
  <w:style w:type="character" w:customStyle="1" w:styleId="52">
    <w:name w:val="Заголовок 5 Знак"/>
    <w:basedOn w:val="a4"/>
    <w:link w:val="51"/>
    <w:rsid w:val="000D43A6"/>
    <w:rPr>
      <w:rFonts w:ascii="Times New Roman" w:eastAsia="Calibri" w:hAnsi="Times New Roman" w:cs="Times New Roman"/>
      <w:b/>
      <w:bCs/>
      <w:iCs/>
    </w:rPr>
  </w:style>
  <w:style w:type="character" w:customStyle="1" w:styleId="60">
    <w:name w:val="Заголовок 6 Знак"/>
    <w:basedOn w:val="a4"/>
    <w:link w:val="6"/>
    <w:rsid w:val="000D43A6"/>
    <w:rPr>
      <w:rFonts w:ascii="Times New Roman" w:eastAsia="Calibri" w:hAnsi="Times New Roman" w:cs="Times New Roman"/>
      <w:b/>
      <w:bCs/>
    </w:rPr>
  </w:style>
  <w:style w:type="character" w:customStyle="1" w:styleId="70">
    <w:name w:val="Заголовок 7 Знак"/>
    <w:aliases w:val="Заголовок x.x Знак"/>
    <w:basedOn w:val="a4"/>
    <w:link w:val="7"/>
    <w:rsid w:val="000D43A6"/>
    <w:rPr>
      <w:rFonts w:ascii="Times New Roman" w:eastAsia="Calibri" w:hAnsi="Times New Roman" w:cs="Times New Roman"/>
      <w:sz w:val="24"/>
      <w:szCs w:val="24"/>
    </w:rPr>
  </w:style>
  <w:style w:type="character" w:customStyle="1" w:styleId="80">
    <w:name w:val="Заголовок 8 Знак"/>
    <w:basedOn w:val="a4"/>
    <w:link w:val="8"/>
    <w:rsid w:val="000D43A6"/>
    <w:rPr>
      <w:rFonts w:ascii="Times New Roman" w:eastAsia="Calibri" w:hAnsi="Times New Roman" w:cs="Times New Roman"/>
      <w:i/>
      <w:iCs/>
      <w:sz w:val="24"/>
      <w:szCs w:val="24"/>
    </w:rPr>
  </w:style>
  <w:style w:type="character" w:customStyle="1" w:styleId="90">
    <w:name w:val="Заголовок 9 Знак"/>
    <w:basedOn w:val="a4"/>
    <w:link w:val="9"/>
    <w:rsid w:val="000D43A6"/>
    <w:rPr>
      <w:rFonts w:ascii="Arial" w:eastAsia="Calibri" w:hAnsi="Arial" w:cs="Arial"/>
    </w:rPr>
  </w:style>
  <w:style w:type="character" w:customStyle="1" w:styleId="aff2">
    <w:name w:val="Список Знак"/>
    <w:link w:val="aff1"/>
    <w:locked/>
    <w:rsid w:val="000D43A6"/>
    <w:rPr>
      <w:rFonts w:ascii="Arial" w:eastAsia="Times New Roman" w:hAnsi="Arial" w:cs="Arial"/>
      <w:b/>
      <w:bCs/>
      <w:sz w:val="18"/>
      <w:szCs w:val="18"/>
    </w:rPr>
  </w:style>
  <w:style w:type="paragraph" w:styleId="38">
    <w:name w:val="toc 3"/>
    <w:basedOn w:val="a3"/>
    <w:next w:val="a3"/>
    <w:autoRedefine/>
    <w:rsid w:val="000D43A6"/>
    <w:pPr>
      <w:spacing w:after="0" w:line="240" w:lineRule="auto"/>
      <w:ind w:left="480"/>
    </w:pPr>
    <w:rPr>
      <w:rFonts w:ascii="Times New Roman" w:eastAsia="Calibri" w:hAnsi="Times New Roman" w:cs="Times New Roman"/>
      <w:i/>
      <w:iCs/>
      <w:sz w:val="20"/>
      <w:szCs w:val="20"/>
    </w:rPr>
  </w:style>
  <w:style w:type="paragraph" w:customStyle="1" w:styleId="a">
    <w:name w:val="Список нумерованный"/>
    <w:basedOn w:val="a3"/>
    <w:rsid w:val="000D43A6"/>
    <w:pPr>
      <w:numPr>
        <w:numId w:val="12"/>
      </w:numPr>
      <w:spacing w:before="120" w:after="0" w:line="240" w:lineRule="auto"/>
      <w:jc w:val="both"/>
    </w:pPr>
    <w:rPr>
      <w:rFonts w:ascii="Times New Roman" w:eastAsia="Calibri" w:hAnsi="Times New Roman" w:cs="Times New Roman"/>
      <w:sz w:val="24"/>
      <w:szCs w:val="24"/>
    </w:rPr>
  </w:style>
  <w:style w:type="paragraph" w:customStyle="1" w:styleId="afff8">
    <w:name w:val="Табличный"/>
    <w:basedOn w:val="a3"/>
    <w:rsid w:val="000D43A6"/>
    <w:pPr>
      <w:keepNext/>
      <w:widowControl w:val="0"/>
      <w:spacing w:before="60" w:after="60" w:line="240" w:lineRule="auto"/>
      <w:jc w:val="center"/>
    </w:pPr>
    <w:rPr>
      <w:rFonts w:ascii="Times New Roman" w:eastAsia="Calibri" w:hAnsi="Times New Roman" w:cs="Times New Roman"/>
      <w:b/>
      <w:szCs w:val="20"/>
    </w:rPr>
  </w:style>
  <w:style w:type="paragraph" w:customStyle="1" w:styleId="afff9">
    <w:name w:val="Содержание"/>
    <w:basedOn w:val="a3"/>
    <w:rsid w:val="000D43A6"/>
    <w:pPr>
      <w:widowControl w:val="0"/>
      <w:spacing w:before="240" w:after="240" w:line="240" w:lineRule="auto"/>
      <w:jc w:val="center"/>
    </w:pPr>
    <w:rPr>
      <w:rFonts w:ascii="Times New Roman" w:eastAsia="Calibri" w:hAnsi="Times New Roman" w:cs="Times New Roman"/>
      <w:b/>
      <w:caps/>
      <w:sz w:val="24"/>
      <w:szCs w:val="20"/>
    </w:rPr>
  </w:style>
  <w:style w:type="paragraph" w:styleId="1f0">
    <w:name w:val="toc 1"/>
    <w:basedOn w:val="a3"/>
    <w:next w:val="a3"/>
    <w:rsid w:val="000D43A6"/>
    <w:pPr>
      <w:spacing w:before="120" w:after="120" w:line="240" w:lineRule="auto"/>
    </w:pPr>
    <w:rPr>
      <w:rFonts w:ascii="Times New Roman" w:eastAsia="Calibri" w:hAnsi="Times New Roman" w:cs="Times New Roman"/>
      <w:b/>
      <w:bCs/>
      <w:caps/>
      <w:sz w:val="20"/>
      <w:szCs w:val="20"/>
    </w:rPr>
  </w:style>
  <w:style w:type="paragraph" w:styleId="2e">
    <w:name w:val="toc 2"/>
    <w:basedOn w:val="a3"/>
    <w:next w:val="a3"/>
    <w:autoRedefine/>
    <w:rsid w:val="000D43A6"/>
    <w:pPr>
      <w:spacing w:after="0" w:line="240" w:lineRule="auto"/>
      <w:ind w:left="240"/>
    </w:pPr>
    <w:rPr>
      <w:rFonts w:ascii="Times New Roman" w:eastAsia="Calibri" w:hAnsi="Times New Roman" w:cs="Times New Roman"/>
      <w:smallCaps/>
      <w:sz w:val="20"/>
      <w:szCs w:val="20"/>
    </w:rPr>
  </w:style>
  <w:style w:type="paragraph" w:customStyle="1" w:styleId="afffa">
    <w:name w:val="Название таблицы"/>
    <w:basedOn w:val="afff"/>
    <w:rsid w:val="000D43A6"/>
    <w:pPr>
      <w:keepNext/>
      <w:spacing w:after="0"/>
      <w:jc w:val="left"/>
    </w:pPr>
    <w:rPr>
      <w:rFonts w:eastAsia="Calibri"/>
      <w:szCs w:val="22"/>
    </w:rPr>
  </w:style>
  <w:style w:type="paragraph" w:customStyle="1" w:styleId="1">
    <w:name w:val="Список 1)"/>
    <w:basedOn w:val="a3"/>
    <w:rsid w:val="000D43A6"/>
    <w:pPr>
      <w:numPr>
        <w:numId w:val="10"/>
      </w:numPr>
      <w:spacing w:after="60" w:line="240" w:lineRule="auto"/>
      <w:jc w:val="both"/>
    </w:pPr>
    <w:rPr>
      <w:rFonts w:ascii="Times New Roman" w:eastAsia="Calibri" w:hAnsi="Times New Roman" w:cs="Times New Roman"/>
      <w:sz w:val="24"/>
      <w:szCs w:val="24"/>
    </w:rPr>
  </w:style>
  <w:style w:type="paragraph" w:customStyle="1" w:styleId="a0">
    <w:name w:val="Табличный_нумерованный"/>
    <w:basedOn w:val="a3"/>
    <w:link w:val="afffb"/>
    <w:rsid w:val="000D43A6"/>
    <w:pPr>
      <w:numPr>
        <w:numId w:val="9"/>
      </w:numPr>
      <w:spacing w:after="0" w:line="240" w:lineRule="auto"/>
    </w:pPr>
    <w:rPr>
      <w:rFonts w:ascii="Times New Roman" w:eastAsia="Calibri" w:hAnsi="Times New Roman" w:cs="Times New Roman"/>
      <w:sz w:val="20"/>
      <w:szCs w:val="20"/>
    </w:rPr>
  </w:style>
  <w:style w:type="character" w:customStyle="1" w:styleId="afffb">
    <w:name w:val="Табличный_нумерованный Знак"/>
    <w:link w:val="a0"/>
    <w:locked/>
    <w:rsid w:val="000D43A6"/>
    <w:rPr>
      <w:rFonts w:ascii="Times New Roman" w:eastAsia="Calibri" w:hAnsi="Times New Roman" w:cs="Times New Roman"/>
      <w:sz w:val="20"/>
      <w:szCs w:val="20"/>
    </w:rPr>
  </w:style>
  <w:style w:type="paragraph" w:styleId="44">
    <w:name w:val="toc 4"/>
    <w:basedOn w:val="a3"/>
    <w:next w:val="a3"/>
    <w:autoRedefine/>
    <w:rsid w:val="000D43A6"/>
    <w:pPr>
      <w:spacing w:after="0" w:line="240" w:lineRule="auto"/>
      <w:ind w:left="720"/>
    </w:pPr>
    <w:rPr>
      <w:rFonts w:ascii="Times New Roman" w:eastAsia="Calibri" w:hAnsi="Times New Roman" w:cs="Times New Roman"/>
      <w:sz w:val="18"/>
      <w:szCs w:val="18"/>
    </w:rPr>
  </w:style>
  <w:style w:type="paragraph" w:styleId="56">
    <w:name w:val="toc 5"/>
    <w:basedOn w:val="a3"/>
    <w:next w:val="a3"/>
    <w:autoRedefine/>
    <w:rsid w:val="000D43A6"/>
    <w:pPr>
      <w:spacing w:after="0" w:line="240" w:lineRule="auto"/>
      <w:ind w:left="960"/>
    </w:pPr>
    <w:rPr>
      <w:rFonts w:ascii="Times New Roman" w:eastAsia="Calibri" w:hAnsi="Times New Roman" w:cs="Times New Roman"/>
      <w:sz w:val="18"/>
      <w:szCs w:val="18"/>
    </w:rPr>
  </w:style>
  <w:style w:type="paragraph" w:styleId="62">
    <w:name w:val="toc 6"/>
    <w:basedOn w:val="a3"/>
    <w:next w:val="a3"/>
    <w:autoRedefine/>
    <w:rsid w:val="000D43A6"/>
    <w:pPr>
      <w:spacing w:after="0" w:line="240" w:lineRule="auto"/>
      <w:ind w:left="1200"/>
    </w:pPr>
    <w:rPr>
      <w:rFonts w:ascii="Times New Roman" w:eastAsia="Calibri" w:hAnsi="Times New Roman" w:cs="Times New Roman"/>
      <w:sz w:val="18"/>
      <w:szCs w:val="18"/>
    </w:rPr>
  </w:style>
  <w:style w:type="paragraph" w:styleId="72">
    <w:name w:val="toc 7"/>
    <w:basedOn w:val="a3"/>
    <w:next w:val="a3"/>
    <w:autoRedefine/>
    <w:rsid w:val="000D43A6"/>
    <w:pPr>
      <w:spacing w:after="0" w:line="240" w:lineRule="auto"/>
      <w:ind w:left="1440"/>
    </w:pPr>
    <w:rPr>
      <w:rFonts w:ascii="Times New Roman" w:eastAsia="Calibri" w:hAnsi="Times New Roman" w:cs="Times New Roman"/>
      <w:sz w:val="18"/>
      <w:szCs w:val="18"/>
    </w:rPr>
  </w:style>
  <w:style w:type="paragraph" w:styleId="82">
    <w:name w:val="toc 8"/>
    <w:basedOn w:val="a3"/>
    <w:next w:val="a3"/>
    <w:autoRedefine/>
    <w:rsid w:val="000D43A6"/>
    <w:pPr>
      <w:spacing w:after="0" w:line="240" w:lineRule="auto"/>
      <w:ind w:left="1680"/>
    </w:pPr>
    <w:rPr>
      <w:rFonts w:ascii="Times New Roman" w:eastAsia="Calibri" w:hAnsi="Times New Roman" w:cs="Times New Roman"/>
      <w:sz w:val="18"/>
      <w:szCs w:val="18"/>
    </w:rPr>
  </w:style>
  <w:style w:type="paragraph" w:styleId="92">
    <w:name w:val="toc 9"/>
    <w:basedOn w:val="a3"/>
    <w:next w:val="a3"/>
    <w:autoRedefine/>
    <w:rsid w:val="000D43A6"/>
    <w:pPr>
      <w:spacing w:after="0" w:line="240" w:lineRule="auto"/>
      <w:ind w:left="1920"/>
    </w:pPr>
    <w:rPr>
      <w:rFonts w:ascii="Times New Roman" w:eastAsia="Calibri" w:hAnsi="Times New Roman" w:cs="Times New Roman"/>
      <w:sz w:val="18"/>
      <w:szCs w:val="18"/>
    </w:rPr>
  </w:style>
  <w:style w:type="paragraph" w:styleId="afffc">
    <w:name w:val="toa heading"/>
    <w:basedOn w:val="a3"/>
    <w:next w:val="a3"/>
    <w:semiHidden/>
    <w:rsid w:val="000D43A6"/>
    <w:pPr>
      <w:spacing w:before="40" w:after="20" w:line="240" w:lineRule="auto"/>
      <w:jc w:val="center"/>
    </w:pPr>
    <w:rPr>
      <w:rFonts w:ascii="Times New Roman" w:eastAsia="Calibri" w:hAnsi="Times New Roman" w:cs="Times New Roman"/>
      <w:b/>
      <w:szCs w:val="20"/>
    </w:rPr>
  </w:style>
  <w:style w:type="paragraph" w:customStyle="1" w:styleId="a2">
    <w:name w:val="Требования"/>
    <w:basedOn w:val="a3"/>
    <w:rsid w:val="000D43A6"/>
    <w:pPr>
      <w:numPr>
        <w:numId w:val="11"/>
      </w:numPr>
      <w:spacing w:before="120" w:after="60" w:line="240" w:lineRule="auto"/>
      <w:ind w:left="0" w:firstLine="567"/>
      <w:jc w:val="both"/>
      <w:outlineLvl w:val="1"/>
    </w:pPr>
    <w:rPr>
      <w:rFonts w:ascii="Times New Roman" w:eastAsia="Calibri" w:hAnsi="Times New Roman" w:cs="Times New Roman"/>
      <w:bCs/>
      <w:i/>
      <w:iCs/>
      <w:sz w:val="24"/>
      <w:szCs w:val="24"/>
    </w:rPr>
  </w:style>
  <w:style w:type="character" w:styleId="afffd">
    <w:name w:val="annotation reference"/>
    <w:semiHidden/>
    <w:rsid w:val="000D43A6"/>
    <w:rPr>
      <w:sz w:val="16"/>
    </w:rPr>
  </w:style>
  <w:style w:type="paragraph" w:customStyle="1" w:styleId="1f1">
    <w:name w:val="Обычный 1"/>
    <w:basedOn w:val="a3"/>
    <w:next w:val="a3"/>
    <w:semiHidden/>
    <w:rsid w:val="000D43A6"/>
    <w:pPr>
      <w:tabs>
        <w:tab w:val="num" w:pos="360"/>
      </w:tabs>
      <w:spacing w:before="120" w:after="0" w:line="240" w:lineRule="auto"/>
      <w:ind w:left="360" w:hanging="360"/>
      <w:jc w:val="both"/>
    </w:pPr>
    <w:rPr>
      <w:rFonts w:ascii="Times New Roman" w:eastAsia="Calibri" w:hAnsi="Times New Roman" w:cs="Times New Roman"/>
      <w:sz w:val="24"/>
      <w:szCs w:val="20"/>
    </w:rPr>
  </w:style>
  <w:style w:type="paragraph" w:customStyle="1" w:styleId="afffe">
    <w:name w:val="Обычный влево"/>
    <w:basedOn w:val="1f1"/>
    <w:rsid w:val="000D43A6"/>
    <w:pPr>
      <w:tabs>
        <w:tab w:val="clear" w:pos="360"/>
      </w:tabs>
      <w:spacing w:before="0"/>
      <w:ind w:left="0" w:firstLine="0"/>
      <w:jc w:val="left"/>
    </w:pPr>
  </w:style>
  <w:style w:type="paragraph" w:customStyle="1" w:styleId="affff">
    <w:name w:val="Табличный_по ширине"/>
    <w:basedOn w:val="aff6"/>
    <w:rsid w:val="000D43A6"/>
    <w:pPr>
      <w:jc w:val="both"/>
    </w:pPr>
    <w:rPr>
      <w:rFonts w:eastAsia="Calibri"/>
    </w:rPr>
  </w:style>
  <w:style w:type="paragraph" w:customStyle="1" w:styleId="101">
    <w:name w:val="Табличный_центр_10"/>
    <w:basedOn w:val="a3"/>
    <w:rsid w:val="000D43A6"/>
    <w:pPr>
      <w:spacing w:after="0" w:line="240" w:lineRule="auto"/>
      <w:jc w:val="center"/>
    </w:pPr>
    <w:rPr>
      <w:rFonts w:ascii="Times New Roman" w:eastAsia="Calibri" w:hAnsi="Times New Roman" w:cs="Times New Roman"/>
      <w:sz w:val="20"/>
      <w:szCs w:val="24"/>
    </w:rPr>
  </w:style>
  <w:style w:type="paragraph" w:customStyle="1" w:styleId="102">
    <w:name w:val="Табличный_слева_10"/>
    <w:basedOn w:val="a3"/>
    <w:rsid w:val="000D43A6"/>
    <w:pPr>
      <w:spacing w:after="0" w:line="240" w:lineRule="auto"/>
    </w:pPr>
    <w:rPr>
      <w:rFonts w:ascii="Times New Roman" w:eastAsia="Calibri" w:hAnsi="Times New Roman" w:cs="Times New Roman"/>
      <w:sz w:val="20"/>
      <w:szCs w:val="24"/>
    </w:rPr>
  </w:style>
  <w:style w:type="paragraph" w:customStyle="1" w:styleId="103">
    <w:name w:val="Табличный_по ширине_10"/>
    <w:basedOn w:val="a3"/>
    <w:rsid w:val="000D43A6"/>
    <w:pPr>
      <w:spacing w:after="0" w:line="240" w:lineRule="auto"/>
      <w:jc w:val="both"/>
    </w:pPr>
    <w:rPr>
      <w:rFonts w:ascii="Times New Roman" w:eastAsia="Calibri" w:hAnsi="Times New Roman" w:cs="Times New Roman"/>
      <w:sz w:val="20"/>
      <w:szCs w:val="24"/>
    </w:rPr>
  </w:style>
  <w:style w:type="paragraph" w:customStyle="1" w:styleId="10">
    <w:name w:val="Табличный_нумерованный_10"/>
    <w:basedOn w:val="a3"/>
    <w:rsid w:val="000D43A6"/>
    <w:pPr>
      <w:numPr>
        <w:numId w:val="13"/>
      </w:numPr>
      <w:spacing w:after="0" w:line="240" w:lineRule="auto"/>
    </w:pPr>
    <w:rPr>
      <w:rFonts w:ascii="Times New Roman" w:eastAsia="Calibri" w:hAnsi="Times New Roman" w:cs="Times New Roman"/>
      <w:sz w:val="20"/>
      <w:szCs w:val="24"/>
    </w:rPr>
  </w:style>
  <w:style w:type="paragraph" w:customStyle="1" w:styleId="104">
    <w:name w:val="Табличный_заголовки_10"/>
    <w:basedOn w:val="aff3"/>
    <w:rsid w:val="000D43A6"/>
    <w:rPr>
      <w:rFonts w:eastAsia="Calibri"/>
    </w:rPr>
  </w:style>
  <w:style w:type="paragraph" w:styleId="affff0">
    <w:name w:val="Subtitle"/>
    <w:basedOn w:val="a3"/>
    <w:next w:val="a3"/>
    <w:link w:val="affff1"/>
    <w:qFormat/>
    <w:rsid w:val="000D43A6"/>
    <w:pPr>
      <w:spacing w:before="200" w:after="900" w:line="360" w:lineRule="auto"/>
      <w:ind w:firstLine="680"/>
      <w:jc w:val="right"/>
    </w:pPr>
    <w:rPr>
      <w:rFonts w:ascii="Times New Roman" w:eastAsia="Calibri" w:hAnsi="Times New Roman" w:cs="Times New Roman"/>
      <w:i/>
      <w:iCs/>
      <w:sz w:val="24"/>
      <w:szCs w:val="24"/>
    </w:rPr>
  </w:style>
  <w:style w:type="character" w:customStyle="1" w:styleId="affff1">
    <w:name w:val="Подзаголовок Знак"/>
    <w:basedOn w:val="a4"/>
    <w:link w:val="affff0"/>
    <w:rsid w:val="000D43A6"/>
    <w:rPr>
      <w:rFonts w:ascii="Times New Roman" w:eastAsia="Calibri" w:hAnsi="Times New Roman" w:cs="Times New Roman"/>
      <w:i/>
      <w:iCs/>
      <w:sz w:val="24"/>
      <w:szCs w:val="24"/>
    </w:rPr>
  </w:style>
  <w:style w:type="paragraph" w:customStyle="1" w:styleId="210">
    <w:name w:val="Цитата 21"/>
    <w:basedOn w:val="a3"/>
    <w:next w:val="a3"/>
    <w:link w:val="QuoteChar"/>
    <w:rsid w:val="000D43A6"/>
    <w:pPr>
      <w:spacing w:after="0" w:line="360" w:lineRule="auto"/>
      <w:ind w:firstLine="680"/>
      <w:jc w:val="both"/>
    </w:pPr>
    <w:rPr>
      <w:rFonts w:ascii="Cambria" w:eastAsia="Calibri" w:hAnsi="Cambria" w:cs="Times New Roman"/>
      <w:i/>
      <w:iCs/>
      <w:color w:val="5A5A5A"/>
      <w:sz w:val="24"/>
      <w:szCs w:val="24"/>
    </w:rPr>
  </w:style>
  <w:style w:type="character" w:customStyle="1" w:styleId="QuoteChar">
    <w:name w:val="Quote Char"/>
    <w:link w:val="210"/>
    <w:locked/>
    <w:rsid w:val="000D43A6"/>
    <w:rPr>
      <w:rFonts w:ascii="Cambria" w:eastAsia="Calibri" w:hAnsi="Cambria" w:cs="Times New Roman"/>
      <w:i/>
      <w:iCs/>
      <w:color w:val="5A5A5A"/>
      <w:sz w:val="24"/>
      <w:szCs w:val="24"/>
    </w:rPr>
  </w:style>
  <w:style w:type="paragraph" w:customStyle="1" w:styleId="1f2">
    <w:name w:val="Выделенная цитата1"/>
    <w:basedOn w:val="a3"/>
    <w:next w:val="a3"/>
    <w:link w:val="IntenseQuoteChar"/>
    <w:rsid w:val="000D43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rPr>
  </w:style>
  <w:style w:type="character" w:customStyle="1" w:styleId="IntenseQuoteChar">
    <w:name w:val="Intense Quote Char"/>
    <w:link w:val="1f2"/>
    <w:locked/>
    <w:rsid w:val="000D43A6"/>
    <w:rPr>
      <w:rFonts w:ascii="Cambria" w:eastAsia="Calibri" w:hAnsi="Cambria" w:cs="Times New Roman"/>
      <w:i/>
      <w:iCs/>
      <w:color w:val="F4F4F4"/>
      <w:sz w:val="24"/>
      <w:szCs w:val="24"/>
      <w:shd w:val="clear" w:color="auto" w:fill="4F81BD"/>
    </w:rPr>
  </w:style>
  <w:style w:type="character" w:customStyle="1" w:styleId="1f3">
    <w:name w:val="Слабое выделение1"/>
    <w:rsid w:val="000D43A6"/>
    <w:rPr>
      <w:i/>
      <w:color w:val="5A5A5A"/>
    </w:rPr>
  </w:style>
  <w:style w:type="character" w:customStyle="1" w:styleId="1f4">
    <w:name w:val="Сильное выделение1"/>
    <w:rsid w:val="000D43A6"/>
    <w:rPr>
      <w:b/>
      <w:i/>
      <w:color w:val="4F81BD"/>
      <w:sz w:val="22"/>
    </w:rPr>
  </w:style>
  <w:style w:type="character" w:customStyle="1" w:styleId="1f5">
    <w:name w:val="Слабая ссылка1"/>
    <w:rsid w:val="000D43A6"/>
    <w:rPr>
      <w:color w:val="auto"/>
      <w:u w:val="single" w:color="9BBB59"/>
    </w:rPr>
  </w:style>
  <w:style w:type="character" w:customStyle="1" w:styleId="1f6">
    <w:name w:val="Сильная ссылка1"/>
    <w:rsid w:val="000D43A6"/>
    <w:rPr>
      <w:b/>
      <w:color w:val="76923C"/>
      <w:u w:val="single" w:color="9BBB59"/>
    </w:rPr>
  </w:style>
  <w:style w:type="character" w:customStyle="1" w:styleId="1f7">
    <w:name w:val="Название книги1"/>
    <w:rsid w:val="000D43A6"/>
    <w:rPr>
      <w:rFonts w:ascii="Cambria" w:hAnsi="Cambria"/>
      <w:b/>
      <w:i/>
      <w:color w:val="auto"/>
    </w:rPr>
  </w:style>
  <w:style w:type="character" w:styleId="affff2">
    <w:name w:val="FollowedHyperlink"/>
    <w:rsid w:val="000D43A6"/>
    <w:rPr>
      <w:color w:val="800080"/>
      <w:u w:val="single"/>
    </w:rPr>
  </w:style>
  <w:style w:type="paragraph" w:customStyle="1" w:styleId="1f8">
    <w:name w:val="Заголовок оглавления1"/>
    <w:basedOn w:val="12"/>
    <w:next w:val="a3"/>
    <w:rsid w:val="000D43A6"/>
    <w:pPr>
      <w:keepLines/>
      <w:spacing w:before="480" w:after="0"/>
      <w:outlineLvl w:val="9"/>
    </w:pPr>
    <w:rPr>
      <w:rFonts w:ascii="Cambria" w:eastAsia="Calibri" w:hAnsi="Cambria" w:cs="Times New Roman"/>
      <w:color w:val="365F91"/>
      <w:kern w:val="0"/>
      <w:sz w:val="28"/>
      <w:szCs w:val="28"/>
    </w:rPr>
  </w:style>
  <w:style w:type="character" w:styleId="affff3">
    <w:name w:val="footnote reference"/>
    <w:aliases w:val="Знак сноски-FN,Знак сноски 1,Ciae niinee-FN,Referencia nota al pie,Ссылка на сноску 45,Appel note de bas de page"/>
    <w:rsid w:val="000D43A6"/>
    <w:rPr>
      <w:vertAlign w:val="superscript"/>
    </w:rPr>
  </w:style>
  <w:style w:type="paragraph" w:styleId="39">
    <w:name w:val="Body Text 3"/>
    <w:basedOn w:val="a3"/>
    <w:link w:val="3a"/>
    <w:rsid w:val="000D43A6"/>
    <w:pPr>
      <w:spacing w:after="120" w:line="360" w:lineRule="auto"/>
      <w:ind w:firstLine="680"/>
      <w:jc w:val="both"/>
    </w:pPr>
    <w:rPr>
      <w:rFonts w:ascii="Times New Roman" w:eastAsia="Calibri" w:hAnsi="Times New Roman" w:cs="Times New Roman"/>
      <w:sz w:val="16"/>
      <w:szCs w:val="16"/>
    </w:rPr>
  </w:style>
  <w:style w:type="character" w:customStyle="1" w:styleId="3a">
    <w:name w:val="Основной текст 3 Знак"/>
    <w:basedOn w:val="a4"/>
    <w:link w:val="39"/>
    <w:rsid w:val="000D43A6"/>
    <w:rPr>
      <w:rFonts w:ascii="Times New Roman" w:eastAsia="Calibri" w:hAnsi="Times New Roman" w:cs="Times New Roman"/>
      <w:sz w:val="16"/>
      <w:szCs w:val="16"/>
    </w:rPr>
  </w:style>
  <w:style w:type="paragraph" w:styleId="affff4">
    <w:name w:val="Block Text"/>
    <w:basedOn w:val="a3"/>
    <w:rsid w:val="000D43A6"/>
    <w:pPr>
      <w:spacing w:after="0" w:line="360" w:lineRule="auto"/>
      <w:ind w:left="526" w:right="43" w:firstLine="709"/>
      <w:jc w:val="both"/>
    </w:pPr>
    <w:rPr>
      <w:rFonts w:ascii="Times New Roman" w:eastAsia="Calibri" w:hAnsi="Times New Roman" w:cs="Times New Roman"/>
      <w:sz w:val="28"/>
      <w:szCs w:val="28"/>
    </w:rPr>
  </w:style>
  <w:style w:type="character" w:styleId="affff5">
    <w:name w:val="line number"/>
    <w:rsid w:val="000D43A6"/>
    <w:rPr>
      <w:sz w:val="18"/>
    </w:rPr>
  </w:style>
  <w:style w:type="paragraph" w:styleId="45">
    <w:name w:val="List 4"/>
    <w:basedOn w:val="aff1"/>
    <w:rsid w:val="000D43A6"/>
    <w:pPr>
      <w:widowControl/>
      <w:spacing w:after="240" w:line="240" w:lineRule="atLeast"/>
      <w:ind w:left="2520" w:hanging="360"/>
    </w:pPr>
    <w:rPr>
      <w:rFonts w:eastAsia="Calibri"/>
      <w:b w:val="0"/>
      <w:bCs w:val="0"/>
      <w:spacing w:val="-5"/>
      <w:sz w:val="20"/>
      <w:szCs w:val="20"/>
      <w:lang w:eastAsia="en-US"/>
    </w:rPr>
  </w:style>
  <w:style w:type="paragraph" w:styleId="57">
    <w:name w:val="List 5"/>
    <w:basedOn w:val="aff1"/>
    <w:rsid w:val="000D43A6"/>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9"/>
    <w:autoRedefine/>
    <w:rsid w:val="000D43A6"/>
    <w:pPr>
      <w:numPr>
        <w:numId w:val="2"/>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9"/>
    <w:autoRedefine/>
    <w:rsid w:val="000D43A6"/>
    <w:pPr>
      <w:numPr>
        <w:numId w:val="3"/>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9"/>
    <w:autoRedefine/>
    <w:rsid w:val="000D43A6"/>
    <w:pPr>
      <w:numPr>
        <w:numId w:val="4"/>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1"/>
    <w:rsid w:val="000D43A6"/>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D43A6"/>
    <w:pPr>
      <w:ind w:left="2880"/>
    </w:pPr>
  </w:style>
  <w:style w:type="paragraph" w:styleId="58">
    <w:name w:val="List Continue 5"/>
    <w:basedOn w:val="affff6"/>
    <w:rsid w:val="000D43A6"/>
    <w:pPr>
      <w:ind w:left="3240"/>
    </w:pPr>
  </w:style>
  <w:style w:type="paragraph" w:styleId="2">
    <w:name w:val="List Number 2"/>
    <w:basedOn w:val="aff8"/>
    <w:rsid w:val="000D43A6"/>
    <w:pPr>
      <w:widowControl/>
      <w:numPr>
        <w:numId w:val="5"/>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ff8"/>
    <w:rsid w:val="000D43A6"/>
    <w:pPr>
      <w:widowControl/>
      <w:numPr>
        <w:numId w:val="6"/>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ff8"/>
    <w:rsid w:val="000D43A6"/>
    <w:pPr>
      <w:widowControl/>
      <w:numPr>
        <w:numId w:val="7"/>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ff8"/>
    <w:rsid w:val="000D43A6"/>
    <w:pPr>
      <w:widowControl/>
      <w:numPr>
        <w:numId w:val="8"/>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7"/>
    <w:link w:val="affff8"/>
    <w:rsid w:val="000D43A6"/>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8">
    <w:name w:val="Шапка Знак"/>
    <w:basedOn w:val="a4"/>
    <w:link w:val="affff7"/>
    <w:rsid w:val="000D43A6"/>
    <w:rPr>
      <w:rFonts w:ascii="Arial" w:eastAsia="Calibri" w:hAnsi="Arial" w:cs="Times New Roman"/>
      <w:lang w:eastAsia="en-US"/>
    </w:rPr>
  </w:style>
  <w:style w:type="paragraph" w:styleId="affff9">
    <w:name w:val="Normal Indent"/>
    <w:basedOn w:val="a3"/>
    <w:rsid w:val="000D43A6"/>
    <w:pPr>
      <w:spacing w:after="0" w:line="360" w:lineRule="auto"/>
      <w:ind w:left="1440" w:firstLine="709"/>
      <w:jc w:val="both"/>
    </w:pPr>
    <w:rPr>
      <w:rFonts w:ascii="Arial" w:eastAsia="Calibri" w:hAnsi="Arial" w:cs="Arial"/>
      <w:spacing w:val="-5"/>
      <w:sz w:val="20"/>
      <w:szCs w:val="20"/>
      <w:lang w:eastAsia="en-US"/>
    </w:rPr>
  </w:style>
  <w:style w:type="paragraph" w:styleId="HTML1">
    <w:name w:val="HTML Address"/>
    <w:basedOn w:val="a3"/>
    <w:link w:val="HTML2"/>
    <w:rsid w:val="000D43A6"/>
    <w:pPr>
      <w:spacing w:after="0" w:line="360" w:lineRule="auto"/>
      <w:ind w:left="1080" w:firstLine="709"/>
      <w:jc w:val="both"/>
    </w:pPr>
    <w:rPr>
      <w:rFonts w:ascii="Arial" w:eastAsia="Calibri" w:hAnsi="Arial" w:cs="Times New Roman"/>
      <w:i/>
      <w:iCs/>
      <w:spacing w:val="-5"/>
      <w:sz w:val="20"/>
      <w:szCs w:val="20"/>
      <w:lang w:eastAsia="en-US"/>
    </w:rPr>
  </w:style>
  <w:style w:type="character" w:customStyle="1" w:styleId="HTML2">
    <w:name w:val="Адрес HTML Знак"/>
    <w:basedOn w:val="a4"/>
    <w:link w:val="HTML1"/>
    <w:rsid w:val="000D43A6"/>
    <w:rPr>
      <w:rFonts w:ascii="Arial" w:eastAsia="Calibri" w:hAnsi="Arial" w:cs="Times New Roman"/>
      <w:i/>
      <w:iCs/>
      <w:spacing w:val="-5"/>
      <w:sz w:val="20"/>
      <w:szCs w:val="20"/>
      <w:lang w:eastAsia="en-US"/>
    </w:rPr>
  </w:style>
  <w:style w:type="paragraph" w:styleId="affffa">
    <w:name w:val="envelope address"/>
    <w:basedOn w:val="a3"/>
    <w:rsid w:val="000D43A6"/>
    <w:pPr>
      <w:framePr w:w="7920" w:h="1980" w:hRule="exact" w:hSpace="180" w:wrap="auto" w:hAnchor="page" w:xAlign="center" w:yAlign="bottom"/>
      <w:spacing w:after="0" w:line="360" w:lineRule="auto"/>
      <w:ind w:left="2880" w:firstLine="709"/>
      <w:jc w:val="both"/>
    </w:pPr>
    <w:rPr>
      <w:rFonts w:ascii="Arial" w:eastAsia="Calibri" w:hAnsi="Arial" w:cs="Arial"/>
      <w:spacing w:val="-5"/>
      <w:sz w:val="28"/>
      <w:szCs w:val="28"/>
      <w:lang w:eastAsia="en-US"/>
    </w:rPr>
  </w:style>
  <w:style w:type="character" w:styleId="HTML3">
    <w:name w:val="HTML Acronym"/>
    <w:rsid w:val="000D43A6"/>
    <w:rPr>
      <w:lang w:val="ru-RU"/>
    </w:rPr>
  </w:style>
  <w:style w:type="paragraph" w:styleId="affffb">
    <w:name w:val="Date"/>
    <w:basedOn w:val="a3"/>
    <w:next w:val="a3"/>
    <w:link w:val="affffc"/>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c">
    <w:name w:val="Дата Знак"/>
    <w:basedOn w:val="a4"/>
    <w:link w:val="affffb"/>
    <w:rsid w:val="000D43A6"/>
    <w:rPr>
      <w:rFonts w:ascii="Arial" w:eastAsia="Calibri" w:hAnsi="Arial" w:cs="Times New Roman"/>
      <w:spacing w:val="-5"/>
      <w:sz w:val="20"/>
      <w:szCs w:val="20"/>
      <w:lang w:eastAsia="en-US"/>
    </w:rPr>
  </w:style>
  <w:style w:type="paragraph" w:styleId="affffd">
    <w:name w:val="Note Heading"/>
    <w:basedOn w:val="a3"/>
    <w:next w:val="a3"/>
    <w:link w:val="affffe"/>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e">
    <w:name w:val="Заголовок записки Знак"/>
    <w:basedOn w:val="a4"/>
    <w:link w:val="affffd"/>
    <w:rsid w:val="000D43A6"/>
    <w:rPr>
      <w:rFonts w:ascii="Arial" w:eastAsia="Calibri" w:hAnsi="Arial" w:cs="Times New Roman"/>
      <w:spacing w:val="-5"/>
      <w:sz w:val="20"/>
      <w:szCs w:val="20"/>
      <w:lang w:eastAsia="en-US"/>
    </w:rPr>
  </w:style>
  <w:style w:type="character" w:styleId="HTML4">
    <w:name w:val="HTML Keyboard"/>
    <w:rsid w:val="000D43A6"/>
    <w:rPr>
      <w:rFonts w:ascii="Courier New" w:hAnsi="Courier New"/>
      <w:sz w:val="20"/>
      <w:lang w:val="ru-RU"/>
    </w:rPr>
  </w:style>
  <w:style w:type="character" w:styleId="HTML5">
    <w:name w:val="HTML Code"/>
    <w:rsid w:val="000D43A6"/>
    <w:rPr>
      <w:rFonts w:ascii="Courier New" w:hAnsi="Courier New"/>
      <w:sz w:val="20"/>
      <w:lang w:val="ru-RU"/>
    </w:rPr>
  </w:style>
  <w:style w:type="paragraph" w:styleId="afffff">
    <w:name w:val="Body Text First Indent"/>
    <w:basedOn w:val="af7"/>
    <w:link w:val="afffff0"/>
    <w:rsid w:val="000D43A6"/>
    <w:pPr>
      <w:spacing w:line="360" w:lineRule="auto"/>
      <w:ind w:left="1080" w:firstLine="210"/>
      <w:jc w:val="both"/>
    </w:pPr>
    <w:rPr>
      <w:rFonts w:eastAsia="Calibri" w:cs="Times New Roman"/>
      <w:spacing w:val="-5"/>
      <w:lang w:eastAsia="en-US"/>
    </w:rPr>
  </w:style>
  <w:style w:type="character" w:customStyle="1" w:styleId="afffff0">
    <w:name w:val="Красная строка Знак"/>
    <w:basedOn w:val="af8"/>
    <w:link w:val="afffff"/>
    <w:rsid w:val="000D43A6"/>
    <w:rPr>
      <w:rFonts w:ascii="Arial" w:eastAsia="Calibri" w:hAnsi="Arial" w:cs="Times New Roman"/>
      <w:spacing w:val="-5"/>
      <w:sz w:val="24"/>
      <w:szCs w:val="24"/>
      <w:lang w:eastAsia="en-US"/>
    </w:rPr>
  </w:style>
  <w:style w:type="paragraph" w:styleId="2f">
    <w:name w:val="Body Text First Indent 2"/>
    <w:basedOn w:val="af4"/>
    <w:link w:val="2f0"/>
    <w:rsid w:val="000D43A6"/>
    <w:pPr>
      <w:spacing w:line="360" w:lineRule="auto"/>
      <w:ind w:firstLine="210"/>
    </w:pPr>
    <w:rPr>
      <w:rFonts w:eastAsia="Calibri" w:cs="Times New Roman"/>
      <w:spacing w:val="-5"/>
      <w:lang w:eastAsia="en-US"/>
    </w:rPr>
  </w:style>
  <w:style w:type="character" w:customStyle="1" w:styleId="2f0">
    <w:name w:val="Красная строка 2 Знак"/>
    <w:basedOn w:val="af5"/>
    <w:link w:val="2f"/>
    <w:rsid w:val="000D43A6"/>
    <w:rPr>
      <w:rFonts w:ascii="Arial" w:eastAsia="Calibri" w:hAnsi="Arial" w:cs="Times New Roman"/>
      <w:spacing w:val="-5"/>
      <w:sz w:val="24"/>
      <w:szCs w:val="24"/>
      <w:lang w:eastAsia="en-US"/>
    </w:rPr>
  </w:style>
  <w:style w:type="character" w:styleId="HTML6">
    <w:name w:val="HTML Sample"/>
    <w:rsid w:val="000D43A6"/>
    <w:rPr>
      <w:rFonts w:ascii="Courier New" w:hAnsi="Courier New"/>
      <w:lang w:val="ru-RU"/>
    </w:rPr>
  </w:style>
  <w:style w:type="paragraph" w:styleId="2f1">
    <w:name w:val="envelope return"/>
    <w:basedOn w:val="a3"/>
    <w:rsid w:val="000D43A6"/>
    <w:pPr>
      <w:spacing w:after="0"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D43A6"/>
    <w:rPr>
      <w:i/>
      <w:lang w:val="ru-RU"/>
    </w:rPr>
  </w:style>
  <w:style w:type="character" w:styleId="HTML8">
    <w:name w:val="HTML Variable"/>
    <w:rsid w:val="000D43A6"/>
    <w:rPr>
      <w:i/>
      <w:lang w:val="ru-RU"/>
    </w:rPr>
  </w:style>
  <w:style w:type="character" w:styleId="HTML9">
    <w:name w:val="HTML Typewriter"/>
    <w:rsid w:val="000D43A6"/>
    <w:rPr>
      <w:rFonts w:ascii="Courier New" w:hAnsi="Courier New"/>
      <w:sz w:val="20"/>
      <w:lang w:val="ru-RU"/>
    </w:rPr>
  </w:style>
  <w:style w:type="paragraph" w:styleId="afffff1">
    <w:name w:val="Signature"/>
    <w:basedOn w:val="a3"/>
    <w:link w:val="afffff2"/>
    <w:rsid w:val="000D43A6"/>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f2">
    <w:name w:val="Подпись Знак"/>
    <w:basedOn w:val="a4"/>
    <w:link w:val="afffff1"/>
    <w:rsid w:val="000D43A6"/>
    <w:rPr>
      <w:rFonts w:ascii="Arial" w:eastAsia="Calibri" w:hAnsi="Arial" w:cs="Times New Roman"/>
      <w:spacing w:val="-5"/>
      <w:sz w:val="20"/>
      <w:szCs w:val="20"/>
      <w:lang w:eastAsia="en-US"/>
    </w:rPr>
  </w:style>
  <w:style w:type="paragraph" w:styleId="afffff3">
    <w:name w:val="Salutation"/>
    <w:basedOn w:val="a3"/>
    <w:next w:val="a3"/>
    <w:link w:val="afffff4"/>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f4">
    <w:name w:val="Приветствие Знак"/>
    <w:basedOn w:val="a4"/>
    <w:link w:val="afffff3"/>
    <w:rsid w:val="000D43A6"/>
    <w:rPr>
      <w:rFonts w:ascii="Arial" w:eastAsia="Calibri" w:hAnsi="Arial" w:cs="Times New Roman"/>
      <w:spacing w:val="-5"/>
      <w:sz w:val="20"/>
      <w:szCs w:val="20"/>
      <w:lang w:eastAsia="en-US"/>
    </w:rPr>
  </w:style>
  <w:style w:type="paragraph" w:styleId="afffff5">
    <w:name w:val="Closing"/>
    <w:basedOn w:val="a3"/>
    <w:link w:val="afffff6"/>
    <w:rsid w:val="000D43A6"/>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f6">
    <w:name w:val="Прощание Знак"/>
    <w:basedOn w:val="a4"/>
    <w:link w:val="afffff5"/>
    <w:rsid w:val="000D43A6"/>
    <w:rPr>
      <w:rFonts w:ascii="Arial" w:eastAsia="Calibri" w:hAnsi="Arial" w:cs="Times New Roman"/>
      <w:spacing w:val="-5"/>
      <w:sz w:val="20"/>
      <w:szCs w:val="20"/>
      <w:lang w:eastAsia="en-US"/>
    </w:rPr>
  </w:style>
  <w:style w:type="character" w:styleId="HTMLa">
    <w:name w:val="HTML Cite"/>
    <w:rsid w:val="000D43A6"/>
    <w:rPr>
      <w:i/>
      <w:lang w:val="ru-RU"/>
    </w:rPr>
  </w:style>
  <w:style w:type="paragraph" w:styleId="afffff7">
    <w:name w:val="E-mail Signature"/>
    <w:basedOn w:val="a3"/>
    <w:link w:val="afffff8"/>
    <w:rsid w:val="000D43A6"/>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f8">
    <w:name w:val="Электронная подпись Знак"/>
    <w:basedOn w:val="a4"/>
    <w:link w:val="afffff7"/>
    <w:rsid w:val="000D43A6"/>
    <w:rPr>
      <w:rFonts w:ascii="Arial" w:eastAsia="Calibri" w:hAnsi="Arial" w:cs="Times New Roman"/>
      <w:spacing w:val="-5"/>
      <w:sz w:val="20"/>
      <w:szCs w:val="20"/>
      <w:lang w:eastAsia="en-US"/>
    </w:rPr>
  </w:style>
  <w:style w:type="table" w:styleId="-1">
    <w:name w:val="Table Web 1"/>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5"/>
    <w:rsid w:val="000D43A6"/>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9">
    <w:name w:val="Table Subtle 1"/>
    <w:basedOn w:val="a5"/>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rsid w:val="000D43A6"/>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Classic 1"/>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5"/>
    <w:rsid w:val="000D43A6"/>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b">
    <w:name w:val="Table 3D effects 1"/>
    <w:basedOn w:val="a5"/>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5"/>
    <w:rsid w:val="000D43A6"/>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Simple 1"/>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5"/>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5"/>
    <w:rsid w:val="000D43A6"/>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5"/>
    <w:rsid w:val="000D43A6"/>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rsid w:val="000D43A6"/>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5"/>
    <w:rsid w:val="000D43A6"/>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5"/>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5"/>
    <w:rsid w:val="000D43A6"/>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5"/>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5"/>
    <w:rsid w:val="000D43A6"/>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5"/>
    <w:rsid w:val="000D43A6"/>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5"/>
    <w:rsid w:val="000D43A6"/>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5"/>
    <w:rsid w:val="000D43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5"/>
    <w:rsid w:val="000D43A6"/>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5"/>
    <w:rsid w:val="000D43A6"/>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5"/>
    <w:rsid w:val="000D43A6"/>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rsid w:val="000D43A6"/>
    <w:pPr>
      <w:spacing w:after="0" w:line="360" w:lineRule="auto"/>
      <w:ind w:firstLine="680"/>
      <w:jc w:val="both"/>
    </w:pPr>
    <w:rPr>
      <w:rFonts w:ascii="Times New Roman" w:eastAsia="Calibri" w:hAnsi="Times New Roman" w:cs="Times New Roman"/>
      <w:sz w:val="20"/>
      <w:szCs w:val="20"/>
    </w:rPr>
  </w:style>
  <w:style w:type="character" w:customStyle="1" w:styleId="afffffe">
    <w:name w:val="Текст концевой сноски Знак"/>
    <w:basedOn w:val="a4"/>
    <w:link w:val="afffffd"/>
    <w:rsid w:val="000D43A6"/>
    <w:rPr>
      <w:rFonts w:ascii="Times New Roman" w:eastAsia="Calibri" w:hAnsi="Times New Roman" w:cs="Times New Roman"/>
      <w:sz w:val="20"/>
      <w:szCs w:val="20"/>
    </w:rPr>
  </w:style>
  <w:style w:type="character" w:styleId="affffff">
    <w:name w:val="endnote reference"/>
    <w:rsid w:val="000D43A6"/>
    <w:rPr>
      <w:vertAlign w:val="superscript"/>
    </w:rPr>
  </w:style>
  <w:style w:type="table" w:customStyle="1" w:styleId="2-51">
    <w:name w:val="Средняя заливка 2 - Акцент 5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D43A6"/>
    <w:pPr>
      <w:spacing w:after="0" w:line="240" w:lineRule="auto"/>
    </w:pPr>
    <w:rPr>
      <w:rFonts w:ascii="Times New Roman" w:eastAsia="Calibri" w:hAnsi="Times New Roman" w:cs="Times New Roman"/>
      <w:sz w:val="28"/>
      <w:szCs w:val="20"/>
    </w:rPr>
  </w:style>
  <w:style w:type="paragraph" w:customStyle="1" w:styleId="Sa">
    <w:name w:val="S_Титульный"/>
    <w:basedOn w:val="a3"/>
    <w:rsid w:val="000D43A6"/>
    <w:pPr>
      <w:spacing w:after="0" w:line="360" w:lineRule="auto"/>
      <w:ind w:left="3240"/>
      <w:jc w:val="right"/>
    </w:pPr>
    <w:rPr>
      <w:rFonts w:ascii="Times New Roman" w:eastAsia="Calibri" w:hAnsi="Times New Roman" w:cs="Times New Roman"/>
      <w:b/>
      <w:sz w:val="32"/>
      <w:szCs w:val="32"/>
    </w:rPr>
  </w:style>
  <w:style w:type="paragraph" w:customStyle="1" w:styleId="affffff1">
    <w:name w:val="ТЕКСТ ГРАД"/>
    <w:basedOn w:val="a3"/>
    <w:link w:val="affffff2"/>
    <w:rsid w:val="000D43A6"/>
    <w:pPr>
      <w:spacing w:after="0" w:line="360" w:lineRule="auto"/>
      <w:ind w:firstLine="709"/>
      <w:jc w:val="both"/>
    </w:pPr>
    <w:rPr>
      <w:rFonts w:ascii="Times New Roman" w:eastAsia="Calibri" w:hAnsi="Times New Roman" w:cs="Times New Roman"/>
      <w:sz w:val="24"/>
      <w:szCs w:val="24"/>
    </w:rPr>
  </w:style>
  <w:style w:type="character" w:customStyle="1" w:styleId="affffff2">
    <w:name w:val="ТЕКСТ ГРАД Знак"/>
    <w:link w:val="affffff1"/>
    <w:locked/>
    <w:rsid w:val="000D43A6"/>
    <w:rPr>
      <w:rFonts w:ascii="Times New Roman" w:eastAsia="Calibri" w:hAnsi="Times New Roman" w:cs="Times New Roman"/>
      <w:sz w:val="24"/>
      <w:szCs w:val="24"/>
    </w:rPr>
  </w:style>
  <w:style w:type="paragraph" w:customStyle="1" w:styleId="affffff3">
    <w:name w:val="ООО  «Институт Территориального Планирования"/>
    <w:basedOn w:val="a3"/>
    <w:link w:val="affffff4"/>
    <w:rsid w:val="000D43A6"/>
    <w:pPr>
      <w:spacing w:after="0" w:line="360" w:lineRule="auto"/>
      <w:ind w:left="709"/>
      <w:jc w:val="right"/>
    </w:pPr>
    <w:rPr>
      <w:rFonts w:ascii="Times New Roman" w:eastAsia="Calibri" w:hAnsi="Times New Roman" w:cs="Times New Roman"/>
      <w:sz w:val="24"/>
      <w:szCs w:val="24"/>
    </w:rPr>
  </w:style>
  <w:style w:type="character" w:customStyle="1" w:styleId="affffff4">
    <w:name w:val="ООО  «Институт Территориального Планирования Знак"/>
    <w:link w:val="affffff3"/>
    <w:locked/>
    <w:rsid w:val="000D43A6"/>
    <w:rPr>
      <w:rFonts w:ascii="Times New Roman" w:eastAsia="Calibri" w:hAnsi="Times New Roman" w:cs="Times New Roman"/>
      <w:sz w:val="24"/>
      <w:szCs w:val="24"/>
    </w:rPr>
  </w:style>
  <w:style w:type="character" w:customStyle="1" w:styleId="1ff">
    <w:name w:val="Замещающий текст1"/>
    <w:semiHidden/>
    <w:rsid w:val="000D43A6"/>
    <w:rPr>
      <w:color w:val="808080"/>
    </w:rPr>
  </w:style>
  <w:style w:type="paragraph" w:customStyle="1" w:styleId="1ff0">
    <w:name w:val="Рецензия1"/>
    <w:hidden/>
    <w:semiHidden/>
    <w:rsid w:val="000D43A6"/>
    <w:pPr>
      <w:spacing w:after="0" w:line="240" w:lineRule="auto"/>
    </w:pPr>
    <w:rPr>
      <w:rFonts w:ascii="Times New Roman" w:eastAsia="Calibri" w:hAnsi="Times New Roman" w:cs="Times New Roman"/>
      <w:sz w:val="24"/>
      <w:szCs w:val="24"/>
    </w:rPr>
  </w:style>
  <w:style w:type="paragraph" w:customStyle="1" w:styleId="Sb">
    <w:name w:val="S_Обложка_проект"/>
    <w:basedOn w:val="a3"/>
    <w:rsid w:val="000D43A6"/>
    <w:pPr>
      <w:spacing w:after="0" w:line="360" w:lineRule="auto"/>
      <w:ind w:left="3240"/>
      <w:jc w:val="right"/>
    </w:pPr>
    <w:rPr>
      <w:rFonts w:ascii="Times New Roman" w:eastAsia="Calibri" w:hAnsi="Times New Roman" w:cs="Times New Roman"/>
      <w:caps/>
      <w:sz w:val="24"/>
      <w:szCs w:val="24"/>
    </w:rPr>
  </w:style>
  <w:style w:type="paragraph" w:customStyle="1" w:styleId="S21">
    <w:name w:val="S_Титульный 2"/>
    <w:basedOn w:val="a3"/>
    <w:rsid w:val="000D43A6"/>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0"/>
    <w:next w:val="a3"/>
    <w:autoRedefine/>
    <w:rsid w:val="000D43A6"/>
    <w:pPr>
      <w:keepNext w:val="0"/>
      <w:numPr>
        <w:ilvl w:val="1"/>
        <w:numId w:val="16"/>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0D43A6"/>
    <w:pPr>
      <w:keepNext w:val="0"/>
      <w:numPr>
        <w:ilvl w:val="2"/>
        <w:numId w:val="16"/>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0D43A6"/>
    <w:pPr>
      <w:keepNext w:val="0"/>
      <w:widowControl/>
      <w:numPr>
        <w:ilvl w:val="3"/>
        <w:numId w:val="16"/>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3"/>
    <w:rsid w:val="000D43A6"/>
    <w:pPr>
      <w:numPr>
        <w:numId w:val="16"/>
      </w:numPr>
      <w:spacing w:after="0" w:line="240" w:lineRule="auto"/>
      <w:jc w:val="center"/>
    </w:pPr>
    <w:rPr>
      <w:rFonts w:ascii="Times New Roman" w:eastAsia="Calibri" w:hAnsi="Times New Roman" w:cs="Times New Roman"/>
      <w:b/>
      <w:caps/>
      <w:sz w:val="24"/>
      <w:szCs w:val="24"/>
    </w:rPr>
  </w:style>
  <w:style w:type="paragraph" w:customStyle="1" w:styleId="affffff5">
    <w:name w:val="ГРАД Основной текст"/>
    <w:basedOn w:val="a3"/>
    <w:link w:val="affffff6"/>
    <w:autoRedefine/>
    <w:rsid w:val="000D43A6"/>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rPr>
  </w:style>
  <w:style w:type="character" w:customStyle="1" w:styleId="affffff6">
    <w:name w:val="ГРАД Основной текст Знак Знак"/>
    <w:link w:val="affffff5"/>
    <w:locked/>
    <w:rsid w:val="000D43A6"/>
    <w:rPr>
      <w:rFonts w:ascii="Times New Roman" w:eastAsia="Times New Roman" w:hAnsi="Times New Roman" w:cs="Times New Roman"/>
      <w:bCs/>
      <w:spacing w:val="4"/>
      <w:w w:val="109"/>
      <w:sz w:val="24"/>
      <w:szCs w:val="28"/>
    </w:rPr>
  </w:style>
  <w:style w:type="paragraph" w:customStyle="1" w:styleId="affffff7">
    <w:name w:val="ГРАД Список маркированный"/>
    <w:basedOn w:val="af9"/>
    <w:autoRedefine/>
    <w:rsid w:val="000D43A6"/>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3"/>
    <w:link w:val="Sd"/>
    <w:autoRedefine/>
    <w:rsid w:val="000D43A6"/>
    <w:pPr>
      <w:tabs>
        <w:tab w:val="left" w:pos="992"/>
      </w:tabs>
      <w:spacing w:after="0" w:line="360" w:lineRule="auto"/>
      <w:ind w:firstLine="709"/>
      <w:jc w:val="both"/>
    </w:pPr>
    <w:rPr>
      <w:rFonts w:ascii="Times New Roman" w:eastAsia="Calibri" w:hAnsi="Times New Roman" w:cs="Times New Roman"/>
      <w:sz w:val="24"/>
      <w:szCs w:val="24"/>
    </w:rPr>
  </w:style>
  <w:style w:type="character" w:customStyle="1" w:styleId="ConsNonformat0">
    <w:name w:val="ConsNonformat Знак"/>
    <w:link w:val="ConsNonformat"/>
    <w:locked/>
    <w:rsid w:val="000D43A6"/>
    <w:rPr>
      <w:rFonts w:ascii="Courier New" w:eastAsia="Times New Roman" w:hAnsi="Courier New" w:cs="Courier New"/>
      <w:sz w:val="20"/>
      <w:szCs w:val="20"/>
    </w:rPr>
  </w:style>
  <w:style w:type="paragraph" w:customStyle="1" w:styleId="S50">
    <w:name w:val="S_Заголовок 5"/>
    <w:basedOn w:val="a3"/>
    <w:autoRedefine/>
    <w:rsid w:val="000D43A6"/>
    <w:pPr>
      <w:spacing w:after="0"/>
      <w:ind w:left="567"/>
    </w:pPr>
    <w:rPr>
      <w:rFonts w:ascii="Times New Roman" w:eastAsia="Calibri" w:hAnsi="Times New Roman" w:cs="Times New Roman"/>
      <w:b/>
      <w:sz w:val="24"/>
      <w:szCs w:val="24"/>
    </w:rPr>
  </w:style>
  <w:style w:type="paragraph" w:customStyle="1" w:styleId="affffff8">
    <w:name w:val="_абзац"/>
    <w:basedOn w:val="a3"/>
    <w:link w:val="affffff9"/>
    <w:rsid w:val="000D43A6"/>
    <w:pPr>
      <w:spacing w:after="0"/>
      <w:ind w:firstLine="709"/>
      <w:jc w:val="both"/>
    </w:pPr>
    <w:rPr>
      <w:rFonts w:ascii="Times New Roman" w:eastAsia="Calibri" w:hAnsi="Times New Roman" w:cs="Times New Roman"/>
      <w:sz w:val="24"/>
      <w:szCs w:val="24"/>
    </w:rPr>
  </w:style>
  <w:style w:type="character" w:customStyle="1" w:styleId="affffff9">
    <w:name w:val="_абзац Знак"/>
    <w:link w:val="affffff8"/>
    <w:locked/>
    <w:rsid w:val="000D43A6"/>
    <w:rPr>
      <w:rFonts w:ascii="Times New Roman" w:eastAsia="Calibri" w:hAnsi="Times New Roman" w:cs="Times New Roman"/>
      <w:sz w:val="24"/>
      <w:szCs w:val="24"/>
    </w:rPr>
  </w:style>
  <w:style w:type="paragraph" w:customStyle="1" w:styleId="s00">
    <w:name w:val="s0"/>
    <w:basedOn w:val="a3"/>
    <w:rsid w:val="000D43A6"/>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ffa">
    <w:name w:val="Список нумерованный Знак"/>
    <w:basedOn w:val="a3"/>
    <w:semiHidden/>
    <w:rsid w:val="000D43A6"/>
    <w:pPr>
      <w:tabs>
        <w:tab w:val="num" w:pos="153"/>
        <w:tab w:val="left" w:pos="1260"/>
      </w:tabs>
      <w:spacing w:after="0" w:line="360" w:lineRule="auto"/>
      <w:ind w:left="153" w:hanging="153"/>
      <w:jc w:val="both"/>
    </w:pPr>
    <w:rPr>
      <w:rFonts w:ascii="Times New Roman" w:eastAsia="Calibri" w:hAnsi="Times New Roman" w:cs="Times New Roman"/>
      <w:sz w:val="24"/>
      <w:szCs w:val="24"/>
    </w:rPr>
  </w:style>
  <w:style w:type="paragraph" w:styleId="affffffb">
    <w:name w:val="table of figures"/>
    <w:basedOn w:val="a3"/>
    <w:next w:val="a3"/>
    <w:rsid w:val="000D43A6"/>
    <w:pPr>
      <w:spacing w:after="0" w:line="240" w:lineRule="auto"/>
    </w:pPr>
    <w:rPr>
      <w:rFonts w:ascii="Times New Roman" w:eastAsia="Calibri" w:hAnsi="Times New Roman" w:cs="Times New Roman"/>
      <w:sz w:val="24"/>
      <w:szCs w:val="24"/>
    </w:rPr>
  </w:style>
  <w:style w:type="paragraph" w:customStyle="1" w:styleId="1ff1">
    <w:name w:val="Список литературы1"/>
    <w:basedOn w:val="a3"/>
    <w:next w:val="a3"/>
    <w:semiHidden/>
    <w:rsid w:val="000D43A6"/>
    <w:pPr>
      <w:spacing w:after="0" w:line="240" w:lineRule="auto"/>
    </w:pPr>
    <w:rPr>
      <w:rFonts w:ascii="Times New Roman" w:eastAsia="Calibri" w:hAnsi="Times New Roman" w:cs="Times New Roman"/>
      <w:sz w:val="24"/>
      <w:szCs w:val="24"/>
    </w:rPr>
  </w:style>
  <w:style w:type="paragraph" w:styleId="affffffc">
    <w:name w:val="table of authorities"/>
    <w:basedOn w:val="a3"/>
    <w:next w:val="a3"/>
    <w:rsid w:val="000D43A6"/>
    <w:pPr>
      <w:spacing w:after="0" w:line="240" w:lineRule="auto"/>
      <w:ind w:left="240" w:hanging="240"/>
    </w:pPr>
    <w:rPr>
      <w:rFonts w:ascii="Times New Roman" w:eastAsia="Calibri" w:hAnsi="Times New Roman" w:cs="Times New Roman"/>
      <w:sz w:val="24"/>
      <w:szCs w:val="24"/>
    </w:rPr>
  </w:style>
  <w:style w:type="paragraph" w:styleId="affffffd">
    <w:name w:val="macro"/>
    <w:link w:val="affffffe"/>
    <w:rsid w:val="000D43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rPr>
  </w:style>
  <w:style w:type="character" w:customStyle="1" w:styleId="affffffe">
    <w:name w:val="Текст макроса Знак"/>
    <w:basedOn w:val="a4"/>
    <w:link w:val="affffffd"/>
    <w:rsid w:val="000D43A6"/>
    <w:rPr>
      <w:rFonts w:ascii="Courier New" w:eastAsia="Calibri" w:hAnsi="Courier New" w:cs="Courier New"/>
      <w:sz w:val="20"/>
      <w:szCs w:val="20"/>
    </w:rPr>
  </w:style>
  <w:style w:type="paragraph" w:styleId="1ff2">
    <w:name w:val="index 1"/>
    <w:basedOn w:val="a3"/>
    <w:next w:val="a3"/>
    <w:autoRedefine/>
    <w:rsid w:val="000D43A6"/>
    <w:pPr>
      <w:spacing w:after="0" w:line="240" w:lineRule="auto"/>
      <w:ind w:left="240" w:hanging="240"/>
    </w:pPr>
    <w:rPr>
      <w:rFonts w:ascii="Times New Roman" w:eastAsia="Calibri" w:hAnsi="Times New Roman" w:cs="Times New Roman"/>
      <w:sz w:val="24"/>
      <w:szCs w:val="24"/>
    </w:rPr>
  </w:style>
  <w:style w:type="paragraph" w:styleId="afffffff">
    <w:name w:val="index heading"/>
    <w:basedOn w:val="a3"/>
    <w:next w:val="1ff2"/>
    <w:rsid w:val="000D43A6"/>
    <w:pPr>
      <w:spacing w:after="0" w:line="240" w:lineRule="auto"/>
    </w:pPr>
    <w:rPr>
      <w:rFonts w:ascii="Cambria" w:eastAsia="Calibri" w:hAnsi="Cambria" w:cs="Times New Roman"/>
      <w:b/>
      <w:bCs/>
      <w:sz w:val="24"/>
      <w:szCs w:val="24"/>
    </w:rPr>
  </w:style>
  <w:style w:type="paragraph" w:styleId="2f9">
    <w:name w:val="index 2"/>
    <w:basedOn w:val="a3"/>
    <w:next w:val="a3"/>
    <w:autoRedefine/>
    <w:rsid w:val="000D43A6"/>
    <w:pPr>
      <w:spacing w:after="0" w:line="240" w:lineRule="auto"/>
      <w:ind w:left="480" w:hanging="240"/>
    </w:pPr>
    <w:rPr>
      <w:rFonts w:ascii="Times New Roman" w:eastAsia="Calibri" w:hAnsi="Times New Roman" w:cs="Times New Roman"/>
      <w:sz w:val="24"/>
      <w:szCs w:val="24"/>
    </w:rPr>
  </w:style>
  <w:style w:type="paragraph" w:styleId="3f1">
    <w:name w:val="index 3"/>
    <w:basedOn w:val="a3"/>
    <w:next w:val="a3"/>
    <w:autoRedefine/>
    <w:rsid w:val="000D43A6"/>
    <w:pPr>
      <w:spacing w:after="0" w:line="240" w:lineRule="auto"/>
      <w:ind w:left="720" w:hanging="240"/>
    </w:pPr>
    <w:rPr>
      <w:rFonts w:ascii="Times New Roman" w:eastAsia="Calibri" w:hAnsi="Times New Roman" w:cs="Times New Roman"/>
      <w:sz w:val="24"/>
      <w:szCs w:val="24"/>
    </w:rPr>
  </w:style>
  <w:style w:type="paragraph" w:styleId="4a">
    <w:name w:val="index 4"/>
    <w:basedOn w:val="a3"/>
    <w:next w:val="a3"/>
    <w:autoRedefine/>
    <w:rsid w:val="000D43A6"/>
    <w:pPr>
      <w:spacing w:after="0" w:line="240" w:lineRule="auto"/>
      <w:ind w:left="960" w:hanging="240"/>
    </w:pPr>
    <w:rPr>
      <w:rFonts w:ascii="Times New Roman" w:eastAsia="Calibri" w:hAnsi="Times New Roman" w:cs="Times New Roman"/>
      <w:sz w:val="24"/>
      <w:szCs w:val="24"/>
    </w:rPr>
  </w:style>
  <w:style w:type="paragraph" w:styleId="5b">
    <w:name w:val="index 5"/>
    <w:basedOn w:val="a3"/>
    <w:next w:val="a3"/>
    <w:autoRedefine/>
    <w:rsid w:val="000D43A6"/>
    <w:pPr>
      <w:spacing w:after="0" w:line="240" w:lineRule="auto"/>
      <w:ind w:left="1200" w:hanging="240"/>
    </w:pPr>
    <w:rPr>
      <w:rFonts w:ascii="Times New Roman" w:eastAsia="Calibri" w:hAnsi="Times New Roman" w:cs="Times New Roman"/>
      <w:sz w:val="24"/>
      <w:szCs w:val="24"/>
    </w:rPr>
  </w:style>
  <w:style w:type="paragraph" w:styleId="64">
    <w:name w:val="index 6"/>
    <w:basedOn w:val="a3"/>
    <w:next w:val="a3"/>
    <w:autoRedefine/>
    <w:rsid w:val="000D43A6"/>
    <w:pPr>
      <w:spacing w:after="0" w:line="240" w:lineRule="auto"/>
      <w:ind w:left="1440" w:hanging="240"/>
    </w:pPr>
    <w:rPr>
      <w:rFonts w:ascii="Times New Roman" w:eastAsia="Calibri" w:hAnsi="Times New Roman" w:cs="Times New Roman"/>
      <w:sz w:val="24"/>
      <w:szCs w:val="24"/>
    </w:rPr>
  </w:style>
  <w:style w:type="paragraph" w:styleId="74">
    <w:name w:val="index 7"/>
    <w:basedOn w:val="a3"/>
    <w:next w:val="a3"/>
    <w:autoRedefine/>
    <w:rsid w:val="000D43A6"/>
    <w:pPr>
      <w:spacing w:after="0" w:line="240" w:lineRule="auto"/>
      <w:ind w:left="1680" w:hanging="240"/>
    </w:pPr>
    <w:rPr>
      <w:rFonts w:ascii="Times New Roman" w:eastAsia="Calibri" w:hAnsi="Times New Roman" w:cs="Times New Roman"/>
      <w:sz w:val="24"/>
      <w:szCs w:val="24"/>
    </w:rPr>
  </w:style>
  <w:style w:type="paragraph" w:styleId="84">
    <w:name w:val="index 8"/>
    <w:basedOn w:val="a3"/>
    <w:next w:val="a3"/>
    <w:autoRedefine/>
    <w:rsid w:val="000D43A6"/>
    <w:pPr>
      <w:spacing w:after="0" w:line="240" w:lineRule="auto"/>
      <w:ind w:left="1920" w:hanging="240"/>
    </w:pPr>
    <w:rPr>
      <w:rFonts w:ascii="Times New Roman" w:eastAsia="Calibri" w:hAnsi="Times New Roman" w:cs="Times New Roman"/>
      <w:sz w:val="24"/>
      <w:szCs w:val="24"/>
    </w:rPr>
  </w:style>
  <w:style w:type="paragraph" w:styleId="93">
    <w:name w:val="index 9"/>
    <w:basedOn w:val="a3"/>
    <w:next w:val="a3"/>
    <w:autoRedefine/>
    <w:rsid w:val="000D43A6"/>
    <w:pPr>
      <w:spacing w:after="0" w:line="240" w:lineRule="auto"/>
      <w:ind w:left="2160" w:hanging="240"/>
    </w:pPr>
    <w:rPr>
      <w:rFonts w:ascii="Times New Roman" w:eastAsia="Calibri" w:hAnsi="Times New Roman" w:cs="Times New Roman"/>
      <w:sz w:val="24"/>
      <w:szCs w:val="24"/>
    </w:rPr>
  </w:style>
  <w:style w:type="character" w:customStyle="1" w:styleId="submenu-table">
    <w:name w:val="submenu-table"/>
    <w:rsid w:val="000D43A6"/>
  </w:style>
  <w:style w:type="character" w:customStyle="1" w:styleId="ListParagraphChar">
    <w:name w:val="List Paragraph Char"/>
    <w:link w:val="1c"/>
    <w:locked/>
    <w:rsid w:val="000D43A6"/>
    <w:rPr>
      <w:rFonts w:ascii="Times New Roman" w:eastAsia="Calibri" w:hAnsi="Times New Roman" w:cs="Times New Roman"/>
      <w:sz w:val="24"/>
      <w:szCs w:val="24"/>
    </w:rPr>
  </w:style>
  <w:style w:type="character" w:customStyle="1" w:styleId="fts-hit">
    <w:name w:val="fts-hit"/>
    <w:rsid w:val="000D43A6"/>
  </w:style>
  <w:style w:type="paragraph" w:customStyle="1" w:styleId="11">
    <w:name w:val="Маркированный_1"/>
    <w:basedOn w:val="a3"/>
    <w:semiHidden/>
    <w:rsid w:val="000D43A6"/>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lang w:eastAsia="en-US"/>
    </w:rPr>
  </w:style>
  <w:style w:type="paragraph" w:customStyle="1" w:styleId="afffffff0">
    <w:name w:val="Закладка"/>
    <w:basedOn w:val="12"/>
    <w:link w:val="afffffff1"/>
    <w:rsid w:val="000D43A6"/>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1">
    <w:name w:val="Закладка Знак"/>
    <w:link w:val="afffffff0"/>
    <w:locked/>
    <w:rsid w:val="000D43A6"/>
    <w:rPr>
      <w:rFonts w:ascii="Times New Roman" w:eastAsia="Calibri" w:hAnsi="Times New Roman" w:cs="Times New Roman"/>
      <w:b/>
      <w:bCs/>
      <w:color w:val="365F91"/>
      <w:kern w:val="32"/>
      <w:sz w:val="24"/>
      <w:szCs w:val="32"/>
    </w:rPr>
  </w:style>
  <w:style w:type="paragraph" w:customStyle="1" w:styleId="afffffff2">
    <w:name w:val="Основной"/>
    <w:basedOn w:val="af4"/>
    <w:rsid w:val="000D43A6"/>
    <w:pPr>
      <w:spacing w:after="0"/>
      <w:ind w:left="0" w:firstLine="680"/>
      <w:jc w:val="both"/>
    </w:pPr>
    <w:rPr>
      <w:rFonts w:ascii="Times New Roman" w:eastAsia="Calibri" w:hAnsi="Times New Roman" w:cs="Times New Roman"/>
      <w:sz w:val="28"/>
    </w:rPr>
  </w:style>
  <w:style w:type="paragraph" w:customStyle="1" w:styleId="65">
    <w:name w:val="заголовок 6"/>
    <w:basedOn w:val="a3"/>
    <w:next w:val="a3"/>
    <w:rsid w:val="000D43A6"/>
    <w:pPr>
      <w:keepNext/>
      <w:autoSpaceDE w:val="0"/>
      <w:autoSpaceDN w:val="0"/>
      <w:spacing w:after="0" w:line="240" w:lineRule="auto"/>
      <w:jc w:val="center"/>
    </w:pPr>
    <w:rPr>
      <w:rFonts w:ascii="Courier New" w:eastAsia="Calibri" w:hAnsi="Courier New" w:cs="Courier New"/>
      <w:sz w:val="24"/>
      <w:szCs w:val="24"/>
    </w:rPr>
  </w:style>
  <w:style w:type="paragraph" w:customStyle="1" w:styleId="1466">
    <w:name w:val="1466"/>
    <w:basedOn w:val="a3"/>
    <w:rsid w:val="000D43A6"/>
    <w:pPr>
      <w:autoSpaceDE w:val="0"/>
      <w:autoSpaceDN w:val="0"/>
      <w:spacing w:before="120" w:after="120" w:line="240" w:lineRule="auto"/>
      <w:jc w:val="center"/>
    </w:pPr>
    <w:rPr>
      <w:rFonts w:ascii="Times New Roman" w:eastAsia="Calibri" w:hAnsi="Times New Roman" w:cs="Times New Roman"/>
      <w:b/>
      <w:bCs/>
      <w:color w:val="000000"/>
      <w:sz w:val="28"/>
      <w:szCs w:val="28"/>
    </w:rPr>
  </w:style>
  <w:style w:type="paragraph" w:customStyle="1" w:styleId="afffffff3">
    <w:name w:val="Табличный_справа"/>
    <w:basedOn w:val="a3"/>
    <w:rsid w:val="000D43A6"/>
    <w:pPr>
      <w:spacing w:after="0" w:line="240" w:lineRule="auto"/>
      <w:jc w:val="right"/>
    </w:pPr>
    <w:rPr>
      <w:rFonts w:ascii="Times New Roman" w:eastAsia="Calibri" w:hAnsi="Times New Roman" w:cs="Times New Roman"/>
    </w:rPr>
  </w:style>
  <w:style w:type="paragraph" w:customStyle="1" w:styleId="ConsPlusDocList">
    <w:name w:val="ConsPlusDocList"/>
    <w:rsid w:val="000D43A6"/>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Sd">
    <w:name w:val="S_Нумерованный Знак Знак"/>
    <w:link w:val="Sc"/>
    <w:locked/>
    <w:rsid w:val="000D43A6"/>
    <w:rPr>
      <w:rFonts w:ascii="Times New Roman" w:eastAsia="Calibri" w:hAnsi="Times New Roman" w:cs="Times New Roman"/>
      <w:sz w:val="24"/>
      <w:szCs w:val="24"/>
    </w:rPr>
  </w:style>
  <w:style w:type="character" w:customStyle="1" w:styleId="FontStyle20">
    <w:name w:val="Font Style20"/>
    <w:rsid w:val="000D43A6"/>
    <w:rPr>
      <w:rFonts w:ascii="Times New Roman" w:hAnsi="Times New Roman"/>
      <w:sz w:val="22"/>
    </w:rPr>
  </w:style>
  <w:style w:type="character" w:customStyle="1" w:styleId="afffffff4">
    <w:name w:val="Символ сноски"/>
    <w:rsid w:val="000D43A6"/>
  </w:style>
  <w:style w:type="paragraph" w:customStyle="1" w:styleId="afffffff5">
    <w:name w:val="Раздел МНГП"/>
    <w:basedOn w:val="12"/>
    <w:rsid w:val="000D43A6"/>
    <w:pPr>
      <w:keepLines/>
      <w:pageBreakBefore/>
      <w:spacing w:before="480" w:after="0"/>
      <w:jc w:val="center"/>
    </w:pPr>
    <w:rPr>
      <w:rFonts w:ascii="Times New Roman" w:eastAsia="Calibri" w:hAnsi="Times New Roman" w:cs="Times New Roman"/>
      <w:kern w:val="0"/>
      <w:sz w:val="24"/>
      <w:szCs w:val="28"/>
    </w:rPr>
  </w:style>
  <w:style w:type="paragraph" w:customStyle="1" w:styleId="afffffff6">
    <w:name w:val="раздел МНГП"/>
    <w:basedOn w:val="12"/>
    <w:rsid w:val="000D43A6"/>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1">
    <w:name w:val="глава МНГП"/>
    <w:basedOn w:val="20"/>
    <w:rsid w:val="000D43A6"/>
    <w:pPr>
      <w:keepLines/>
      <w:numPr>
        <w:ilvl w:val="1"/>
        <w:numId w:val="19"/>
      </w:numPr>
      <w:spacing w:before="200" w:after="0" w:line="276" w:lineRule="auto"/>
      <w:ind w:firstLine="567"/>
      <w:jc w:val="both"/>
    </w:pPr>
    <w:rPr>
      <w:rFonts w:ascii="Times New Roman" w:eastAsia="Calibri" w:hAnsi="Times New Roman" w:cs="Times New Roman"/>
      <w:i w:val="0"/>
      <w:iCs w:val="0"/>
      <w:sz w:val="24"/>
      <w:szCs w:val="24"/>
    </w:rPr>
  </w:style>
  <w:style w:type="paragraph" w:customStyle="1" w:styleId="xl65">
    <w:name w:val="xl65"/>
    <w:basedOn w:val="a3"/>
    <w:rsid w:val="000D43A6"/>
    <w:pPr>
      <w:spacing w:before="100" w:beforeAutospacing="1" w:after="100" w:afterAutospacing="1" w:line="240" w:lineRule="auto"/>
    </w:pPr>
    <w:rPr>
      <w:rFonts w:ascii="Times New Roman" w:eastAsia="Calibri" w:hAnsi="Times New Roman" w:cs="Times New Roman"/>
      <w:sz w:val="24"/>
      <w:szCs w:val="24"/>
    </w:rPr>
  </w:style>
  <w:style w:type="paragraph" w:customStyle="1" w:styleId="xl66">
    <w:name w:val="xl66"/>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7">
    <w:name w:val="xl67"/>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8">
    <w:name w:val="xl68"/>
    <w:basedOn w:val="a3"/>
    <w:rsid w:val="000D43A6"/>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69">
    <w:name w:val="xl69"/>
    <w:basedOn w:val="a3"/>
    <w:rsid w:val="000D43A6"/>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0">
    <w:name w:val="xl70"/>
    <w:basedOn w:val="a3"/>
    <w:rsid w:val="000D43A6"/>
    <w:pPr>
      <w:pBdr>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1">
    <w:name w:val="xl71"/>
    <w:basedOn w:val="a3"/>
    <w:rsid w:val="000D43A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2">
    <w:name w:val="xl72"/>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3">
    <w:name w:val="xl73"/>
    <w:basedOn w:val="a3"/>
    <w:rsid w:val="000D43A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4">
    <w:name w:val="xl74"/>
    <w:basedOn w:val="a3"/>
    <w:rsid w:val="000D43A6"/>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5">
    <w:name w:val="xl75"/>
    <w:basedOn w:val="a3"/>
    <w:rsid w:val="000D43A6"/>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6">
    <w:name w:val="xl76"/>
    <w:basedOn w:val="a3"/>
    <w:rsid w:val="000D43A6"/>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7">
    <w:name w:val="xl77"/>
    <w:basedOn w:val="a3"/>
    <w:rsid w:val="000D43A6"/>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8">
    <w:name w:val="xl78"/>
    <w:basedOn w:val="a3"/>
    <w:rsid w:val="000D43A6"/>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9">
    <w:name w:val="xl79"/>
    <w:basedOn w:val="a3"/>
    <w:rsid w:val="000D43A6"/>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80">
    <w:name w:val="xl80"/>
    <w:basedOn w:val="a3"/>
    <w:rsid w:val="000D43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2fa">
    <w:name w:val="Стиль2"/>
    <w:basedOn w:val="6"/>
    <w:rsid w:val="000D43A6"/>
    <w:pPr>
      <w:spacing w:line="276" w:lineRule="auto"/>
      <w:ind w:left="714" w:hanging="357"/>
    </w:pPr>
    <w:rPr>
      <w:sz w:val="24"/>
      <w:szCs w:val="20"/>
    </w:rPr>
  </w:style>
  <w:style w:type="character" w:customStyle="1" w:styleId="ep">
    <w:name w:val="ep"/>
    <w:rsid w:val="000D43A6"/>
  </w:style>
  <w:style w:type="paragraph" w:customStyle="1" w:styleId="S20">
    <w:name w:val="S_Нумерованный 2"/>
    <w:basedOn w:val="a3"/>
    <w:autoRedefine/>
    <w:rsid w:val="000D43A6"/>
    <w:pPr>
      <w:numPr>
        <w:numId w:val="20"/>
      </w:numPr>
      <w:tabs>
        <w:tab w:val="left" w:pos="680"/>
      </w:tabs>
      <w:spacing w:after="0" w:line="360" w:lineRule="auto"/>
      <w:jc w:val="both"/>
    </w:pPr>
    <w:rPr>
      <w:rFonts w:ascii="Times New Roman" w:eastAsia="Calibri" w:hAnsi="Times New Roman" w:cs="Times New Roman"/>
      <w:sz w:val="24"/>
      <w:szCs w:val="24"/>
    </w:rPr>
  </w:style>
  <w:style w:type="table" w:customStyle="1" w:styleId="2-511">
    <w:name w:val="Средняя заливка 2 - Акцент 51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D43A6"/>
    <w:rPr>
      <w:rFonts w:ascii="Times New Roman" w:eastAsia="Calibri" w:hAnsi="Times New Roman" w:cs="Times New Roman"/>
      <w:i/>
      <w:sz w:val="24"/>
      <w:szCs w:val="24"/>
    </w:rPr>
  </w:style>
  <w:style w:type="paragraph" w:customStyle="1" w:styleId="S31">
    <w:name w:val="S_Нумерованный_3.1"/>
    <w:basedOn w:val="S0"/>
    <w:autoRedefine/>
    <w:rsid w:val="000D43A6"/>
    <w:pPr>
      <w:numPr>
        <w:numId w:val="21"/>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D43A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D43A6"/>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D43A6"/>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3">
    <w:name w:val="Изысканная таблица1"/>
    <w:rsid w:val="000D43A6"/>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Изящная таблица 11"/>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D43A6"/>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4">
    <w:name w:val="Классическая таблица 1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0D43A6"/>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5">
    <w:name w:val="Объемная таблица 11"/>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D43A6"/>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2">
    <w:name w:val="Объемная таблица 31"/>
    <w:rsid w:val="000D43A6"/>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6">
    <w:name w:val="Простая таблица 11"/>
    <w:rsid w:val="000D43A6"/>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D43A6"/>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style>
  <w:style w:type="table" w:customStyle="1" w:styleId="313">
    <w:name w:val="Простая таблица 3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7">
    <w:name w:val="Сетка таблицы 1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D43A6"/>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D43A6"/>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D43A6"/>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D43A6"/>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4">
    <w:name w:val="Современная таблица1"/>
    <w:rsid w:val="000D43A6"/>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5">
    <w:name w:val="Стандартная таблица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D43A6"/>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style>
  <w:style w:type="table" w:customStyle="1" w:styleId="315">
    <w:name w:val="Столбцы таблицы 31"/>
    <w:rsid w:val="000D43A6"/>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D43A6"/>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D43A6"/>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D43A6"/>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D43A6"/>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D43A6"/>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D43A6"/>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D43A6"/>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D43A6"/>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6">
    <w:name w:val="Тема таблицы1"/>
    <w:rsid w:val="000D43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rsid w:val="000D43A6"/>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D43A6"/>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0D43A6"/>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D43A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D43A6"/>
    <w:pPr>
      <w:numPr>
        <w:numId w:val="17"/>
      </w:numPr>
    </w:pPr>
  </w:style>
  <w:style w:type="numbering" w:customStyle="1" w:styleId="1ai111">
    <w:name w:val="1 / a / i111"/>
    <w:rsid w:val="000D43A6"/>
    <w:pPr>
      <w:numPr>
        <w:numId w:val="15"/>
      </w:numPr>
    </w:pPr>
  </w:style>
  <w:style w:type="numbering" w:customStyle="1" w:styleId="1111111">
    <w:name w:val="1 / 1.1 / 1.1.11"/>
    <w:rsid w:val="000D43A6"/>
    <w:pPr>
      <w:numPr>
        <w:numId w:val="14"/>
      </w:numPr>
    </w:pPr>
  </w:style>
  <w:style w:type="paragraph" w:styleId="afffffff7">
    <w:name w:val="No Spacing"/>
    <w:basedOn w:val="a3"/>
    <w:qFormat/>
    <w:rsid w:val="000D43A6"/>
    <w:pPr>
      <w:spacing w:after="0" w:line="360" w:lineRule="auto"/>
      <w:ind w:firstLine="68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3.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eader" Target="header3.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file:///C:\Program%20Files\StroyConsultant\SNIP\Temp\900.htm" TargetMode="External"/><Relationship Id="rId33" Type="http://schemas.openxmlformats.org/officeDocument/2006/relationships/footer" Target="footer8.xml"/><Relationship Id="rId38" Type="http://schemas.openxmlformats.org/officeDocument/2006/relationships/hyperlink" Target="consultantplus://offline/ref=338E8C5419D29563D2FC975128A82B8A3EADFCE2A864CBF09C61E4666686E20F0A3F402F4BCC7915PEA"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footer" Target="footer6.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footer" Target="footer4.xml"/><Relationship Id="rId30" Type="http://schemas.openxmlformats.org/officeDocument/2006/relationships/header" Target="header1.xml"/><Relationship Id="rId35" Type="http://schemas.openxmlformats.org/officeDocument/2006/relationships/footer" Target="footer9.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9D40-4C20-4DDE-BB85-DF3688B6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81728</Words>
  <Characters>465852</Characters>
  <Application>Microsoft Office Word</Application>
  <DocSecurity>0</DocSecurity>
  <Lines>3882</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2016-05-26T02:31:00Z</cp:lastPrinted>
  <dcterms:created xsi:type="dcterms:W3CDTF">2016-05-18T04:23:00Z</dcterms:created>
  <dcterms:modified xsi:type="dcterms:W3CDTF">2016-05-26T02:32:00Z</dcterms:modified>
</cp:coreProperties>
</file>