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w:t>
      </w:r>
      <w:r>
        <w:rPr>
          <w:rFonts w:ascii="Arial" w:hAnsi="Arial"/>
          <w:b w:val="1"/>
          <w:i w:val="0"/>
          <w:caps w:val="0"/>
          <w:color w:val="000000"/>
          <w:spacing w:val="0"/>
          <w:sz w:val="32"/>
        </w:rPr>
        <w:t> </w:t>
      </w:r>
      <w:r>
        <w:rPr>
          <w:rFonts w:ascii="Arial" w:hAnsi="Arial"/>
          <w:b w:val="1"/>
          <w:i w:val="0"/>
          <w:caps w:val="0"/>
          <w:color w:val="000000"/>
          <w:spacing w:val="0"/>
          <w:sz w:val="32"/>
        </w:rPr>
        <w:t>КЛЮЧЕВСКОГО СЕЛЬСКОГО ПОСЕЛЕНИЯ</w:t>
      </w:r>
    </w:p>
    <w:p w14:paraId="03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п. Ключи</w:t>
      </w:r>
    </w:p>
    <w:p w14:paraId="04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2006 г</w:t>
      </w:r>
    </w:p>
    <w:p w14:paraId="05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0"/>
        </w:rPr>
        <w:t> </w:t>
      </w:r>
    </w:p>
    <w:p w14:paraId="06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ешений</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17.10.2006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02.07.2007 №3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"https://pravo-search.minjust.ru/bigs/showDocument.html?id=54C77504-187E-413D-B9E2-03C4D079AB38"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01.08.2008 №17-нд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"https://pravo-search.minjust.ru/bigs/showDocument.html?id=B05547F6-50B3-4CEA-811C-D1999712CC30"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12.03.2009 №3-нд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"https://pravo-search.minjust.ru/bigs/showDocument.html?id=E1D3E7DD-D03A-4769-A166-3F769C7B1BA4"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20.06.2009 №17-нд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"https://pravo-search.minjust.ru/bigs/showDocument.html?id=0A0315CF-3D5F-408F-BC2E-C4E76D07212E"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27.02.2010 №4-нд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"https://pravo-search.minjust.ru/bigs/showDocument.html?id=4B64ADE2-FFF7-4BC2-8E87-C10E345DF830"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30.08.2010 №19-нд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"https://pravo-search.minjust.ru/bigs/showDocument.html?id=11593896-B94E-4514-9343-D96D7AC91BF1"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22.12.2010 №46-нд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"https://pravo-search.minjust.ru/bigs/showDocument.html?id=C3EF7691-B7B8-4981-9B7A-7801C01C1A88"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27.04.2011 №6-нд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"https://pravo-search.minjust.ru/bigs/showDocument.html?id=432668E8-AAE0-471F-8545-042908B9AA89"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25.07.2011 №17-нд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"https://pravo-search.minjust.ru/bigs/showDocument.html?id=37CF4128-0B24-452B-883C-C1BB66373132"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14.10.2011 №21-нд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"https://pravo-search.minjust.ru/bigs/showDocument.html?id=8A8C1315-C5F6-4654-B51E-C03EE9C8A811"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28.12.2011 №29-нд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"https://pravo-search.minjust.ru/bigs/showDocument.html?id=BFF2A04D-2601-4E15-9A5D-DB9594F4E6CB"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17.05.2012 №8-нд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"https://pravo-search.minjust.ru/bigs/showDocument.html?id=95B69EC7-18D2-4EAF-9938-2B90FF91EAE5"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21.08.2012 №23-нд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"https://pravo-search.minjust.ru/bigs/showDocument.html?id=7AD35D41-7708-404D-86DC-B91B796119EB"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10.04.2013 №6-нд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"https://pravo-search.minjust.ru/bigs/showDocument.html?id=F0E2D2AB-41ED-426D-9FE0-CA4B48E8DF19"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31.05.2013 №14-нд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"https://pravo-search.minjust.ru/bigs/showDocument.html?id=E1E11D69-1283-4AA5-AEFA-F5200AA16628"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01.08.2013 №21-нд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"https://pravo-search.minjust.ru/bigs/showDocument.html?id=7EF95222-8EE1-420D-B706-096070933702"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29.11.2013 №29-нд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"https://pravo-search.minjust.ru/bigs/showDocument.html?id=96548D04-A03F-479B-9E93-DFADBB39D85D"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29.11.2013 №30-нд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"https://pravo-search.minjust.ru/bigs/showDocument.html?id=EA0D69F1-1602-44F7-B264-8E6A40EDA381"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24.06.2014 №10-нд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"https://pravo-search.minjust.ru/bigs/showDocument.html?id=8332F3A5-2849-4E94-93DA-96D4D54BAB43"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08.06.2015 №14-нд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"https://pravo-search.minjust.ru/bigs/showDocument.html?id=396BFAB3-0845-4854-9DB7-1CB294702C93"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20.11.2015 №32-НД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"https://pravo-search.minjust.ru/bigs/showDocument.html?id=A11E64FA-C896-4ED7-B10B-D054A29D8AF2"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06.03.2017 №04-нд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"https://pravo-search.minjust.ru/bigs/showDocument.html?id=2E4E9BC0-4993-4A50-8FF9-EFB503FDE5B3"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25.07.2017 №18-нд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"https://pravo-search.minjust.ru/bigs/showDocument.html?id=C6E09EC6-15FB-47CA-9C34-950AB68E32DA"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№36-нд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"https://pravo-search.minjust.ru/bigs/showDocument.html?id=10F9340A-50AC-46ED-8D68-4CDEC6B87479"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05.07.2018 №08-нд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"https://pravo-search.minjust.ru/bigs/showDocument.html?id=8724FE47-5098-4F3C-98A8-0BCB93888A12"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24.12.2018 №28-нд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"https://pravo-search.minjust.ru/bigs/showDocument.html?id=C31F2707-0246-4C29-A9BE-1C307CF6541C"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17.07.2019 №12-нд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"https://pravo-search.minjust.ru/bigs/showDocument.html?id=52CB53C1-8E4A-42FE-96CC-4D1BC27FC554"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16.12.2019 №26-НД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"https://pravo-search.minjust.ru/bigs/showDocument.html?id=67ABB0D8-651E-4C2C-9A3F-60F42B8B0958"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31.08.2020 №18-НД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"https://pravo-search.minjust.ru/bigs/showDocument.html?id=DA77990E-893C-4AF8-845B-21933E8835A7"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19.02.2021 №2-НД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"https://pravo-search.minjust.ru/bigs/showDocument.html?id=A1EB08A9-EFA4-408F-93DE-BA7196867EC0"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14.07.2021 №8-НД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"https://pravo-search.minjust.ru/bigs/showDocument.html?id=05F2C99B-1E4B-44B6-8FD2-47D6D00A808A"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12.11.2021 №15-НД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"https://pravo-search.minjust.ru/bigs/showDocument.html?id=C1028D45-B817-4666-B1DF-50A44F2D0BCC"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№08-НД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"https://pravo-search.minjust.ru/bigs/showDocument.html?id=CE841D88-0231-4135-910B-4C6DFE1C13EF"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29.07.2022 №24-НД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"https://pravo-search.minjust.ru/bigs/showDocument.html?id=92E3A6BF-C2E6-43AF-AFC2-F0E9E44333DE"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10.04.2023 №9-НД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"https://pravo-search.minjust.ru/bigs/showDocument.html?id=43F37665-763F-49E5-A4E7-1162E7D738D3"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30.08.2023 №22-нд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"https://pravo-search.minjust.ru/bigs/showDocument.html?id=4217397B-0FE3-41C1-8FD8-AE0F25420119"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21.02.2024 №3-НД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0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1. ОБЩИЕ ПОЛОЖЕНИЯ</w:t>
      </w:r>
      <w:r>
        <w:rPr>
          <w:rFonts w:ascii="Arial" w:hAnsi="Arial"/>
          <w:b w:val="0"/>
          <w:i w:val="0"/>
          <w:caps w:val="0"/>
          <w:strike w:val="0"/>
          <w:color w:val="0000FF"/>
          <w:spacing w:val="0"/>
          <w:sz w:val="24"/>
          <w:u/>
        </w:rPr>
        <w:fldChar w:fldCharType="end"/>
      </w:r>
    </w:p>
    <w:p w14:paraId="0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 Правовой статус Ключевского сельского поселения</w:t>
      </w:r>
      <w:r>
        <w:rPr>
          <w:rFonts w:ascii="Arial" w:hAnsi="Arial"/>
          <w:b w:val="0"/>
          <w:i w:val="0"/>
          <w:caps w:val="0"/>
          <w:strike w:val="0"/>
          <w:color w:val="0000FF"/>
          <w:spacing w:val="0"/>
          <w:sz w:val="24"/>
          <w:u/>
        </w:rPr>
        <w:fldChar w:fldCharType="end"/>
      </w:r>
    </w:p>
    <w:p w14:paraId="0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 Границы территории и состав поселения</w:t>
      </w:r>
      <w:r>
        <w:rPr>
          <w:rFonts w:ascii="Arial" w:hAnsi="Arial"/>
          <w:b w:val="0"/>
          <w:i w:val="0"/>
          <w:caps w:val="0"/>
          <w:strike w:val="0"/>
          <w:color w:val="0000FF"/>
          <w:spacing w:val="0"/>
          <w:sz w:val="24"/>
          <w:u/>
        </w:rPr>
        <w:fldChar w:fldCharType="end"/>
      </w:r>
    </w:p>
    <w:p w14:paraId="0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 Официальные символы поселения</w:t>
      </w:r>
      <w:r>
        <w:rPr>
          <w:rFonts w:ascii="Arial" w:hAnsi="Arial"/>
          <w:b w:val="0"/>
          <w:i w:val="0"/>
          <w:caps w:val="0"/>
          <w:strike w:val="0"/>
          <w:color w:val="0000FF"/>
          <w:spacing w:val="0"/>
          <w:sz w:val="24"/>
          <w:u/>
        </w:rPr>
        <w:fldChar w:fldCharType="end"/>
      </w:r>
    </w:p>
    <w:p w14:paraId="0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2. ПРАВОВЫЕ ОСНОВЫ ОРГАНИЗАЦИИ И ОСУЩЕСТВЛЕНИЯ МЕСТНОГО САМОУПРАВЛЕНИЯ В ПОСЕЛЕНИИ</w:t>
      </w:r>
      <w:r>
        <w:rPr>
          <w:rFonts w:ascii="Arial" w:hAnsi="Arial"/>
          <w:b w:val="0"/>
          <w:i w:val="0"/>
          <w:caps w:val="0"/>
          <w:strike w:val="0"/>
          <w:color w:val="0000FF"/>
          <w:spacing w:val="0"/>
          <w:sz w:val="24"/>
          <w:u/>
        </w:rPr>
        <w:fldChar w:fldCharType="end"/>
      </w:r>
    </w:p>
    <w:p w14:paraId="0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 Местное самоуправление поселения</w:t>
      </w:r>
      <w:r>
        <w:rPr>
          <w:rFonts w:ascii="Arial" w:hAnsi="Arial"/>
          <w:b w:val="0"/>
          <w:i w:val="0"/>
          <w:caps w:val="0"/>
          <w:strike w:val="0"/>
          <w:color w:val="0000FF"/>
          <w:spacing w:val="0"/>
          <w:sz w:val="24"/>
          <w:u/>
        </w:rPr>
        <w:fldChar w:fldCharType="end"/>
      </w:r>
    </w:p>
    <w:p w14:paraId="0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 Права граждан на осуществление местного самоуправления</w:t>
      </w:r>
      <w:r>
        <w:rPr>
          <w:rFonts w:ascii="Arial" w:hAnsi="Arial"/>
          <w:b w:val="0"/>
          <w:i w:val="0"/>
          <w:caps w:val="0"/>
          <w:strike w:val="0"/>
          <w:color w:val="0000FF"/>
          <w:spacing w:val="0"/>
          <w:sz w:val="24"/>
          <w:u/>
        </w:rPr>
        <w:fldChar w:fldCharType="end"/>
      </w:r>
    </w:p>
    <w:p w14:paraId="0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 Правовая основа местного самоуправления поселения</w:t>
      </w:r>
      <w:r>
        <w:rPr>
          <w:rFonts w:ascii="Arial" w:hAnsi="Arial"/>
          <w:b w:val="0"/>
          <w:i w:val="0"/>
          <w:caps w:val="0"/>
          <w:strike w:val="0"/>
          <w:color w:val="0000FF"/>
          <w:spacing w:val="0"/>
          <w:sz w:val="24"/>
          <w:u/>
        </w:rPr>
        <w:fldChar w:fldCharType="end"/>
      </w:r>
    </w:p>
    <w:p w14:paraId="1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 Вопросы местного значения поселения</w:t>
      </w:r>
      <w:r>
        <w:rPr>
          <w:rFonts w:ascii="Arial" w:hAnsi="Arial"/>
          <w:b w:val="0"/>
          <w:i w:val="0"/>
          <w:caps w:val="0"/>
          <w:strike w:val="0"/>
          <w:color w:val="0000FF"/>
          <w:spacing w:val="0"/>
          <w:sz w:val="24"/>
          <w:u/>
        </w:rPr>
        <w:fldChar w:fldCharType="end"/>
      </w:r>
    </w:p>
    <w:p w14:paraId="1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7.1. Права органов местного самоуправления поселения на решение вопросов, не отнесенных к вопросам местного значения поселения</w:t>
      </w:r>
      <w:r>
        <w:rPr>
          <w:rFonts w:ascii="Arial" w:hAnsi="Arial"/>
          <w:b w:val="0"/>
          <w:i w:val="0"/>
          <w:caps w:val="0"/>
          <w:strike w:val="0"/>
          <w:color w:val="0000FF"/>
          <w:spacing w:val="0"/>
          <w:sz w:val="24"/>
          <w:u/>
        </w:rPr>
        <w:fldChar w:fldCharType="end"/>
      </w:r>
    </w:p>
    <w:p w14:paraId="1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8. Полномочия органов местного самоуправления поселения по решению вопросов местного значения</w:t>
      </w:r>
      <w:r>
        <w:rPr>
          <w:rFonts w:ascii="Arial" w:hAnsi="Arial"/>
          <w:b w:val="0"/>
          <w:i w:val="0"/>
          <w:caps w:val="0"/>
          <w:strike w:val="0"/>
          <w:color w:val="0000FF"/>
          <w:spacing w:val="0"/>
          <w:sz w:val="24"/>
          <w:u/>
        </w:rPr>
        <w:fldChar w:fldCharType="end"/>
      </w:r>
    </w:p>
    <w:p w14:paraId="13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9. Принципы правового регулирования полномочий органов местного самоуправления</w:t>
      </w:r>
      <w:r>
        <w:rPr>
          <w:rFonts w:ascii="Arial" w:hAnsi="Arial"/>
          <w:b w:val="0"/>
          <w:i w:val="0"/>
          <w:caps w:val="0"/>
          <w:strike w:val="0"/>
          <w:color w:val="0000FF"/>
          <w:spacing w:val="0"/>
          <w:sz w:val="24"/>
          <w:u/>
        </w:rPr>
        <w:fldChar w:fldCharType="end"/>
      </w:r>
    </w:p>
    <w:p w14:paraId="1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10. Осуществление органами местного самоуправления поселения отдельных государственных полномочий</w:t>
      </w:r>
      <w:r>
        <w:rPr>
          <w:rFonts w:ascii="Arial" w:hAnsi="Arial"/>
          <w:b w:val="0"/>
          <w:i w:val="0"/>
          <w:caps w:val="0"/>
          <w:strike w:val="0"/>
          <w:color w:val="0000FF"/>
          <w:spacing w:val="0"/>
          <w:sz w:val="24"/>
          <w:u/>
        </w:rPr>
        <w:fldChar w:fldCharType="end"/>
      </w:r>
    </w:p>
    <w:p w14:paraId="1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11. Межмуниципальные, межрегиональные, международные и внешнеэкономические связи поселения</w:t>
      </w:r>
      <w:r>
        <w:rPr>
          <w:rFonts w:ascii="Arial" w:hAnsi="Arial"/>
          <w:b w:val="0"/>
          <w:i w:val="0"/>
          <w:caps w:val="0"/>
          <w:strike w:val="0"/>
          <w:color w:val="0000FF"/>
          <w:spacing w:val="0"/>
          <w:sz w:val="24"/>
          <w:u/>
        </w:rPr>
        <w:fldChar w:fldCharType="end"/>
      </w:r>
    </w:p>
    <w:p w14:paraId="1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3. ФОРМЫ, ПОРЯДОК И ГАРАНТИИ УЧАСТИЯ НАСЕЛЕНИЯ В РЕШЕНИИ ВОПРОСОВ МЕСТНОГО ЗНАЧЕНИЯ ПОСЕЛЕНИЯ И ОСУЩЕСТВЛЕНИИ МЕСТНОГО САМОУПРАВЛЕНИЯ</w:t>
      </w:r>
      <w:r>
        <w:rPr>
          <w:rFonts w:ascii="Arial" w:hAnsi="Arial"/>
          <w:b w:val="0"/>
          <w:i w:val="0"/>
          <w:caps w:val="0"/>
          <w:strike w:val="0"/>
          <w:color w:val="0000FF"/>
          <w:spacing w:val="0"/>
          <w:sz w:val="24"/>
          <w:u/>
        </w:rPr>
        <w:fldChar w:fldCharType="end"/>
      </w:r>
    </w:p>
    <w:p w14:paraId="1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12. Местный референдум поселения</w:t>
      </w:r>
      <w:r>
        <w:rPr>
          <w:rFonts w:ascii="Arial" w:hAnsi="Arial"/>
          <w:b w:val="0"/>
          <w:i w:val="0"/>
          <w:caps w:val="0"/>
          <w:strike w:val="0"/>
          <w:color w:val="0000FF"/>
          <w:spacing w:val="0"/>
          <w:sz w:val="24"/>
          <w:u/>
        </w:rPr>
        <w:fldChar w:fldCharType="end"/>
      </w:r>
    </w:p>
    <w:p w14:paraId="1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13. Местные выборы поселения</w:t>
      </w:r>
      <w:r>
        <w:rPr>
          <w:rFonts w:ascii="Arial" w:hAnsi="Arial"/>
          <w:b w:val="0"/>
          <w:i w:val="0"/>
          <w:caps w:val="0"/>
          <w:strike w:val="0"/>
          <w:color w:val="0000FF"/>
          <w:spacing w:val="0"/>
          <w:sz w:val="24"/>
          <w:u/>
        </w:rPr>
        <w:fldChar w:fldCharType="end"/>
      </w:r>
    </w:p>
    <w:p w14:paraId="1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14. Голосование по отзыву депутата представительного органа местного самоуправления и главы поселения, голосование по вопросам изменения границ или преобразования поселения</w:t>
      </w:r>
      <w:r>
        <w:rPr>
          <w:rFonts w:ascii="Arial" w:hAnsi="Arial"/>
          <w:b w:val="0"/>
          <w:i w:val="0"/>
          <w:caps w:val="0"/>
          <w:strike w:val="0"/>
          <w:color w:val="0000FF"/>
          <w:spacing w:val="0"/>
          <w:sz w:val="24"/>
          <w:u/>
        </w:rPr>
        <w:fldChar w:fldCharType="end"/>
      </w:r>
    </w:p>
    <w:p w14:paraId="1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15. Правотворческая инициатива граждан</w:t>
      </w:r>
      <w:r>
        <w:rPr>
          <w:rFonts w:ascii="Arial" w:hAnsi="Arial"/>
          <w:b w:val="0"/>
          <w:i w:val="0"/>
          <w:caps w:val="0"/>
          <w:strike w:val="0"/>
          <w:color w:val="0000FF"/>
          <w:spacing w:val="0"/>
          <w:sz w:val="24"/>
          <w:u/>
        </w:rPr>
        <w:fldChar w:fldCharType="end"/>
      </w:r>
    </w:p>
    <w:p w14:paraId="1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16. Территориальное общественное самоуправление</w:t>
      </w:r>
      <w:r>
        <w:rPr>
          <w:rFonts w:ascii="Arial" w:hAnsi="Arial"/>
          <w:b w:val="0"/>
          <w:i w:val="0"/>
          <w:caps w:val="0"/>
          <w:strike w:val="0"/>
          <w:color w:val="0000FF"/>
          <w:spacing w:val="0"/>
          <w:sz w:val="24"/>
          <w:u/>
        </w:rPr>
        <w:fldChar w:fldCharType="end"/>
      </w:r>
    </w:p>
    <w:p w14:paraId="1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17. Публичные слушания</w:t>
      </w:r>
      <w:r>
        <w:rPr>
          <w:rFonts w:ascii="Arial" w:hAnsi="Arial"/>
          <w:b w:val="0"/>
          <w:i w:val="0"/>
          <w:caps w:val="0"/>
          <w:strike w:val="0"/>
          <w:color w:val="0000FF"/>
          <w:spacing w:val="0"/>
          <w:sz w:val="24"/>
          <w:u/>
        </w:rPr>
        <w:fldChar w:fldCharType="end"/>
      </w:r>
    </w:p>
    <w:p w14:paraId="1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18. Собрания граждан</w:t>
      </w:r>
      <w:r>
        <w:rPr>
          <w:rFonts w:ascii="Arial" w:hAnsi="Arial"/>
          <w:b w:val="0"/>
          <w:i w:val="0"/>
          <w:caps w:val="0"/>
          <w:strike w:val="0"/>
          <w:color w:val="0000FF"/>
          <w:spacing w:val="0"/>
          <w:sz w:val="24"/>
          <w:u/>
        </w:rPr>
        <w:fldChar w:fldCharType="end"/>
      </w:r>
    </w:p>
    <w:p w14:paraId="1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19. Конференция граждан (собрание делегатов)</w:t>
      </w:r>
      <w:r>
        <w:rPr>
          <w:rFonts w:ascii="Arial" w:hAnsi="Arial"/>
          <w:b w:val="0"/>
          <w:i w:val="0"/>
          <w:caps w:val="0"/>
          <w:strike w:val="0"/>
          <w:color w:val="0000FF"/>
          <w:spacing w:val="0"/>
          <w:sz w:val="24"/>
          <w:u/>
        </w:rPr>
        <w:fldChar w:fldCharType="end"/>
      </w:r>
    </w:p>
    <w:p w14:paraId="1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20. Опрос граждан</w:t>
      </w:r>
      <w:r>
        <w:rPr>
          <w:rFonts w:ascii="Arial" w:hAnsi="Arial"/>
          <w:b w:val="0"/>
          <w:i w:val="0"/>
          <w:caps w:val="0"/>
          <w:strike w:val="0"/>
          <w:color w:val="0000FF"/>
          <w:spacing w:val="0"/>
          <w:sz w:val="24"/>
          <w:u/>
        </w:rPr>
        <w:fldChar w:fldCharType="end"/>
      </w:r>
    </w:p>
    <w:p w14:paraId="2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21. Обращения граждан в органы местного самоуправления поселения</w:t>
      </w:r>
      <w:r>
        <w:rPr>
          <w:rFonts w:ascii="Arial" w:hAnsi="Arial"/>
          <w:b w:val="0"/>
          <w:i w:val="0"/>
          <w:caps w:val="0"/>
          <w:strike w:val="0"/>
          <w:color w:val="0000FF"/>
          <w:spacing w:val="0"/>
          <w:sz w:val="24"/>
          <w:u/>
        </w:rPr>
        <w:fldChar w:fldCharType="end"/>
      </w:r>
    </w:p>
    <w:p w14:paraId="2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22. Другие формы непосредственного осуществления населением местного самоуправления и участия в его осуществлении</w:t>
      </w:r>
      <w:r>
        <w:rPr>
          <w:rFonts w:ascii="Arial" w:hAnsi="Arial"/>
          <w:b w:val="0"/>
          <w:i w:val="0"/>
          <w:caps w:val="0"/>
          <w:strike w:val="0"/>
          <w:color w:val="0000FF"/>
          <w:spacing w:val="0"/>
          <w:sz w:val="24"/>
          <w:u/>
        </w:rPr>
        <w:fldChar w:fldCharType="end"/>
      </w:r>
    </w:p>
    <w:p w14:paraId="2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4. ОРГАНЫ И ДОЛЖНОСТНЫЕ ЛИЦА МЕСТНОГО САМОУПРАВЛЕНИЯ ПОСЕЛЕНИЯ</w:t>
      </w:r>
      <w:r>
        <w:rPr>
          <w:rFonts w:ascii="Arial" w:hAnsi="Arial"/>
          <w:b w:val="0"/>
          <w:i w:val="0"/>
          <w:caps w:val="0"/>
          <w:strike w:val="0"/>
          <w:color w:val="0000FF"/>
          <w:spacing w:val="0"/>
          <w:sz w:val="24"/>
          <w:u/>
        </w:rPr>
        <w:fldChar w:fldCharType="end"/>
      </w:r>
    </w:p>
    <w:p w14:paraId="23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23. Структура органов местного самоуправления поселения</w:t>
      </w:r>
      <w:r>
        <w:rPr>
          <w:rFonts w:ascii="Arial" w:hAnsi="Arial"/>
          <w:b w:val="0"/>
          <w:i w:val="0"/>
          <w:caps w:val="0"/>
          <w:strike w:val="0"/>
          <w:color w:val="0000FF"/>
          <w:spacing w:val="0"/>
          <w:sz w:val="24"/>
          <w:u/>
        </w:rPr>
        <w:fldChar w:fldCharType="end"/>
      </w:r>
    </w:p>
    <w:p w14:paraId="2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24. Собрание депутатов</w:t>
      </w:r>
      <w:r>
        <w:rPr>
          <w:rFonts w:ascii="Arial" w:hAnsi="Arial"/>
          <w:b w:val="0"/>
          <w:i w:val="0"/>
          <w:caps w:val="0"/>
          <w:strike w:val="0"/>
          <w:color w:val="0000FF"/>
          <w:spacing w:val="0"/>
          <w:sz w:val="24"/>
          <w:u/>
        </w:rPr>
        <w:fldChar w:fldCharType="end"/>
      </w:r>
    </w:p>
    <w:p w14:paraId="2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25. Статус депутата, члена выборного органа местного самоуправления поселения, выборного должностного лица местного самоуправления поселения</w:t>
      </w:r>
      <w:r>
        <w:rPr>
          <w:rFonts w:ascii="Arial" w:hAnsi="Arial"/>
          <w:b w:val="0"/>
          <w:i w:val="0"/>
          <w:caps w:val="0"/>
          <w:strike w:val="0"/>
          <w:color w:val="0000FF"/>
          <w:spacing w:val="0"/>
          <w:sz w:val="24"/>
          <w:u/>
        </w:rPr>
        <w:fldChar w:fldCharType="end"/>
      </w:r>
    </w:p>
    <w:p w14:paraId="2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26. Глава поселения</w:t>
      </w:r>
      <w:r>
        <w:rPr>
          <w:rFonts w:ascii="Arial" w:hAnsi="Arial"/>
          <w:b w:val="0"/>
          <w:i w:val="0"/>
          <w:caps w:val="0"/>
          <w:strike w:val="0"/>
          <w:color w:val="0000FF"/>
          <w:spacing w:val="0"/>
          <w:sz w:val="24"/>
          <w:u/>
        </w:rPr>
        <w:fldChar w:fldCharType="end"/>
      </w:r>
    </w:p>
    <w:p w14:paraId="2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27. Администрация поселения</w:t>
      </w:r>
      <w:r>
        <w:rPr>
          <w:rFonts w:ascii="Arial" w:hAnsi="Arial"/>
          <w:b w:val="0"/>
          <w:i w:val="0"/>
          <w:caps w:val="0"/>
          <w:strike w:val="0"/>
          <w:color w:val="0000FF"/>
          <w:spacing w:val="0"/>
          <w:sz w:val="24"/>
          <w:u/>
        </w:rPr>
        <w:fldChar w:fldCharType="end"/>
      </w:r>
    </w:p>
    <w:p w14:paraId="2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5. МУНИЦИПАЛЬНЫЕ ПРАВОВЫЕ АКТЫ ПОСЕЛЕНИЯ</w:t>
      </w:r>
      <w:r>
        <w:rPr>
          <w:rFonts w:ascii="Arial" w:hAnsi="Arial"/>
          <w:b w:val="0"/>
          <w:i w:val="0"/>
          <w:caps w:val="0"/>
          <w:strike w:val="0"/>
          <w:color w:val="0000FF"/>
          <w:spacing w:val="0"/>
          <w:sz w:val="24"/>
          <w:u/>
        </w:rPr>
        <w:fldChar w:fldCharType="end"/>
      </w:r>
    </w:p>
    <w:p w14:paraId="2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28. Общие положения</w:t>
      </w:r>
      <w:r>
        <w:rPr>
          <w:rFonts w:ascii="Arial" w:hAnsi="Arial"/>
          <w:b w:val="0"/>
          <w:i w:val="0"/>
          <w:caps w:val="0"/>
          <w:strike w:val="0"/>
          <w:color w:val="0000FF"/>
          <w:spacing w:val="0"/>
          <w:sz w:val="24"/>
          <w:u/>
        </w:rPr>
        <w:fldChar w:fldCharType="end"/>
      </w:r>
    </w:p>
    <w:p w14:paraId="2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29. Система муниципальных правовых актов поселения</w:t>
      </w:r>
      <w:r>
        <w:rPr>
          <w:rFonts w:ascii="Arial" w:hAnsi="Arial"/>
          <w:b w:val="0"/>
          <w:i w:val="0"/>
          <w:caps w:val="0"/>
          <w:strike w:val="0"/>
          <w:color w:val="0000FF"/>
          <w:spacing w:val="0"/>
          <w:sz w:val="24"/>
          <w:u/>
        </w:rPr>
        <w:fldChar w:fldCharType="end"/>
      </w:r>
    </w:p>
    <w:p w14:paraId="2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30. Устав поселения</w:t>
      </w:r>
      <w:r>
        <w:rPr>
          <w:rFonts w:ascii="Arial" w:hAnsi="Arial"/>
          <w:b w:val="0"/>
          <w:i w:val="0"/>
          <w:caps w:val="0"/>
          <w:strike w:val="0"/>
          <w:color w:val="0000FF"/>
          <w:spacing w:val="0"/>
          <w:sz w:val="24"/>
          <w:u/>
        </w:rPr>
        <w:fldChar w:fldCharType="end"/>
      </w:r>
    </w:p>
    <w:p w14:paraId="2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31. Решения, принятые путем прямого волеизъявления граждан</w:t>
      </w:r>
      <w:r>
        <w:rPr>
          <w:rFonts w:ascii="Arial" w:hAnsi="Arial"/>
          <w:b w:val="0"/>
          <w:i w:val="0"/>
          <w:caps w:val="0"/>
          <w:strike w:val="0"/>
          <w:color w:val="0000FF"/>
          <w:spacing w:val="0"/>
          <w:sz w:val="24"/>
          <w:u/>
        </w:rPr>
        <w:fldChar w:fldCharType="end"/>
      </w:r>
    </w:p>
    <w:p w14:paraId="2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32. Подготовка муниципальных правовых актов поселения</w:t>
      </w:r>
      <w:r>
        <w:rPr>
          <w:rFonts w:ascii="Arial" w:hAnsi="Arial"/>
          <w:b w:val="0"/>
          <w:i w:val="0"/>
          <w:caps w:val="0"/>
          <w:strike w:val="0"/>
          <w:color w:val="0000FF"/>
          <w:spacing w:val="0"/>
          <w:sz w:val="24"/>
          <w:u/>
        </w:rPr>
        <w:fldChar w:fldCharType="end"/>
      </w:r>
    </w:p>
    <w:p w14:paraId="2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33. Порядок вступления в силу муниципальных правовых актов поселения и их опубликования (обнародования)</w:t>
      </w:r>
      <w:r>
        <w:rPr>
          <w:rFonts w:ascii="Arial" w:hAnsi="Arial"/>
          <w:b w:val="0"/>
          <w:i w:val="0"/>
          <w:caps w:val="0"/>
          <w:strike w:val="0"/>
          <w:color w:val="0000FF"/>
          <w:spacing w:val="0"/>
          <w:sz w:val="24"/>
          <w:u/>
        </w:rPr>
        <w:fldChar w:fldCharType="end"/>
      </w:r>
    </w:p>
    <w:p w14:paraId="2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34. Отмена муниципальных правовых актов поселения и приостановление их действия</w:t>
      </w:r>
      <w:r>
        <w:rPr>
          <w:rFonts w:ascii="Arial" w:hAnsi="Arial"/>
          <w:b w:val="0"/>
          <w:i w:val="0"/>
          <w:caps w:val="0"/>
          <w:strike w:val="0"/>
          <w:color w:val="0000FF"/>
          <w:spacing w:val="0"/>
          <w:sz w:val="24"/>
          <w:u/>
        </w:rPr>
        <w:fldChar w:fldCharType="end"/>
      </w:r>
    </w:p>
    <w:p w14:paraId="3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6. МУНИЦИПАЛЬНАЯ СЛУЖБА ПОСЕЛЕНИЯ</w:t>
      </w:r>
      <w:r>
        <w:rPr>
          <w:rFonts w:ascii="Arial" w:hAnsi="Arial"/>
          <w:b w:val="0"/>
          <w:i w:val="0"/>
          <w:caps w:val="0"/>
          <w:strike w:val="0"/>
          <w:color w:val="0000FF"/>
          <w:spacing w:val="0"/>
          <w:sz w:val="24"/>
          <w:u/>
        </w:rPr>
        <w:fldChar w:fldCharType="end"/>
      </w:r>
    </w:p>
    <w:p w14:paraId="3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35. Муниципальная служба в Ключевском сельском поселении</w:t>
      </w:r>
      <w:r>
        <w:rPr>
          <w:rFonts w:ascii="Arial" w:hAnsi="Arial"/>
          <w:b w:val="0"/>
          <w:i w:val="0"/>
          <w:caps w:val="0"/>
          <w:strike w:val="0"/>
          <w:color w:val="0000FF"/>
          <w:spacing w:val="0"/>
          <w:sz w:val="24"/>
          <w:u/>
        </w:rPr>
        <w:fldChar w:fldCharType="end"/>
      </w:r>
    </w:p>
    <w:p w14:paraId="3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36. Требования для замещения должностей муниципальной службы</w:t>
      </w:r>
      <w:r>
        <w:rPr>
          <w:rFonts w:ascii="Arial" w:hAnsi="Arial"/>
          <w:b w:val="0"/>
          <w:i w:val="0"/>
          <w:caps w:val="0"/>
          <w:strike w:val="0"/>
          <w:color w:val="0000FF"/>
          <w:spacing w:val="0"/>
          <w:sz w:val="24"/>
          <w:u/>
        </w:rPr>
        <w:fldChar w:fldCharType="end"/>
      </w:r>
    </w:p>
    <w:p w14:paraId="33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37. Статус муниципального служащего.</w:t>
      </w:r>
      <w:r>
        <w:rPr>
          <w:rFonts w:ascii="Arial" w:hAnsi="Arial"/>
          <w:b w:val="0"/>
          <w:i w:val="0"/>
          <w:caps w:val="0"/>
          <w:strike w:val="0"/>
          <w:color w:val="0000FF"/>
          <w:spacing w:val="0"/>
          <w:sz w:val="24"/>
          <w:u/>
        </w:rPr>
        <w:fldChar w:fldCharType="end"/>
      </w:r>
    </w:p>
    <w:p w14:paraId="3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38. Условия, порядок прохождения и прекращения муниципальной службы в Ключевском сельском поселении</w:t>
      </w:r>
      <w:r>
        <w:rPr>
          <w:rFonts w:ascii="Arial" w:hAnsi="Arial"/>
          <w:b w:val="0"/>
          <w:i w:val="0"/>
          <w:caps w:val="0"/>
          <w:strike w:val="0"/>
          <w:color w:val="0000FF"/>
          <w:spacing w:val="0"/>
          <w:sz w:val="24"/>
          <w:u/>
        </w:rPr>
        <w:fldChar w:fldCharType="end"/>
      </w:r>
    </w:p>
    <w:p w14:paraId="3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39. Гарантии, предоставляемые муниципальным служащим</w:t>
      </w:r>
      <w:r>
        <w:rPr>
          <w:rFonts w:ascii="Arial" w:hAnsi="Arial"/>
          <w:b w:val="0"/>
          <w:i w:val="0"/>
          <w:caps w:val="0"/>
          <w:strike w:val="0"/>
          <w:color w:val="0000FF"/>
          <w:spacing w:val="0"/>
          <w:sz w:val="24"/>
          <w:u/>
        </w:rPr>
        <w:fldChar w:fldCharType="end"/>
      </w:r>
    </w:p>
    <w:p w14:paraId="3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7. ЭКОНОМИЧЕСКАЯ И ФИНАНСОВАЯ ОСНОВЫ МЕСТНОГО САМОУПРАВЛЕНИЯ ПОСЕЛЕНИЯ</w:t>
      </w:r>
      <w:r>
        <w:rPr>
          <w:rFonts w:ascii="Arial" w:hAnsi="Arial"/>
          <w:b w:val="0"/>
          <w:i w:val="0"/>
          <w:caps w:val="0"/>
          <w:strike w:val="0"/>
          <w:color w:val="0000FF"/>
          <w:spacing w:val="0"/>
          <w:sz w:val="24"/>
          <w:u/>
        </w:rPr>
        <w:fldChar w:fldCharType="end"/>
      </w:r>
    </w:p>
    <w:p w14:paraId="3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40. Экономическая основа местного самоуправления поселения</w:t>
      </w:r>
      <w:r>
        <w:rPr>
          <w:rFonts w:ascii="Arial" w:hAnsi="Arial"/>
          <w:b w:val="0"/>
          <w:i w:val="0"/>
          <w:caps w:val="0"/>
          <w:strike w:val="0"/>
          <w:color w:val="0000FF"/>
          <w:spacing w:val="0"/>
          <w:sz w:val="24"/>
          <w:u/>
        </w:rPr>
        <w:fldChar w:fldCharType="end"/>
      </w:r>
    </w:p>
    <w:p w14:paraId="3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41. Муниципальная собственность поселения</w:t>
      </w:r>
      <w:r>
        <w:rPr>
          <w:rFonts w:ascii="Arial" w:hAnsi="Arial"/>
          <w:b w:val="0"/>
          <w:i w:val="0"/>
          <w:caps w:val="0"/>
          <w:strike w:val="0"/>
          <w:color w:val="0000FF"/>
          <w:spacing w:val="0"/>
          <w:sz w:val="24"/>
          <w:u/>
        </w:rPr>
        <w:fldChar w:fldCharType="end"/>
      </w:r>
    </w:p>
    <w:p w14:paraId="3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42. Отношения органов местного самоуправления поселения с физическими и юридическими лицами</w:t>
      </w:r>
      <w:r>
        <w:rPr>
          <w:rFonts w:ascii="Arial" w:hAnsi="Arial"/>
          <w:b w:val="0"/>
          <w:i w:val="0"/>
          <w:caps w:val="0"/>
          <w:strike w:val="0"/>
          <w:color w:val="0000FF"/>
          <w:spacing w:val="0"/>
          <w:sz w:val="24"/>
          <w:u/>
        </w:rPr>
        <w:fldChar w:fldCharType="end"/>
      </w:r>
    </w:p>
    <w:p w14:paraId="3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43. Бюджет поселения</w:t>
      </w:r>
      <w:r>
        <w:rPr>
          <w:rFonts w:ascii="Arial" w:hAnsi="Arial"/>
          <w:b w:val="0"/>
          <w:i w:val="0"/>
          <w:caps w:val="0"/>
          <w:strike w:val="0"/>
          <w:color w:val="0000FF"/>
          <w:spacing w:val="0"/>
          <w:sz w:val="24"/>
          <w:u/>
        </w:rPr>
        <w:fldChar w:fldCharType="end"/>
      </w:r>
    </w:p>
    <w:p w14:paraId="3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44. Закупки для обеспечения муниципальных нужд</w:t>
      </w:r>
    </w:p>
    <w:p w14:paraId="3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44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45. Муниципальные заимствования поселения</w:t>
      </w:r>
      <w:r>
        <w:rPr>
          <w:rFonts w:ascii="Arial" w:hAnsi="Arial"/>
          <w:b w:val="0"/>
          <w:i w:val="0"/>
          <w:caps w:val="0"/>
          <w:strike w:val="0"/>
          <w:color w:val="0000FF"/>
          <w:spacing w:val="0"/>
          <w:sz w:val="24"/>
          <w:u/>
        </w:rPr>
        <w:fldChar w:fldCharType="end"/>
      </w:r>
    </w:p>
    <w:p w14:paraId="3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8. ОТВЕТСТВЕННОСТЬ ОРГАНОВ И ДОЛЖНОСТНЫХ ЛИЦ МЕСТНОГО САМОУПРАВЛЕНИЯ ПОСЕЛЕНИЯ, КОНТРОЛЬ И НАДЗОР ЗА ИХ ДЕЯТЕЛЬНОСТЬЮ</w:t>
      </w:r>
      <w:r>
        <w:rPr>
          <w:rFonts w:ascii="Arial" w:hAnsi="Arial"/>
          <w:b w:val="0"/>
          <w:i w:val="0"/>
          <w:caps w:val="0"/>
          <w:strike w:val="0"/>
          <w:color w:val="0000FF"/>
          <w:spacing w:val="0"/>
          <w:sz w:val="24"/>
          <w:u/>
        </w:rPr>
        <w:fldChar w:fldCharType="end"/>
      </w:r>
    </w:p>
    <w:p w14:paraId="3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46. Ответственность органов и должностных лиц местного самоуправления поселения перед населением</w:t>
      </w:r>
      <w:r>
        <w:rPr>
          <w:rFonts w:ascii="Arial" w:hAnsi="Arial"/>
          <w:b w:val="0"/>
          <w:i w:val="0"/>
          <w:caps w:val="0"/>
          <w:strike w:val="0"/>
          <w:color w:val="0000FF"/>
          <w:spacing w:val="0"/>
          <w:sz w:val="24"/>
          <w:u/>
        </w:rPr>
        <w:fldChar w:fldCharType="end"/>
      </w:r>
    </w:p>
    <w:p w14:paraId="4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47. Ответственность органов и должностных лиц местного самоуправления поселения перед физическими и юридическими лицами</w:t>
      </w:r>
      <w:r>
        <w:rPr>
          <w:rFonts w:ascii="Arial" w:hAnsi="Arial"/>
          <w:b w:val="0"/>
          <w:i w:val="0"/>
          <w:caps w:val="0"/>
          <w:strike w:val="0"/>
          <w:color w:val="0000FF"/>
          <w:spacing w:val="0"/>
          <w:sz w:val="24"/>
          <w:u/>
        </w:rPr>
        <w:fldChar w:fldCharType="end"/>
      </w:r>
    </w:p>
    <w:p w14:paraId="4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48. Ответственность органов и должностных лиц местного самоуправления поселения перед государством</w:t>
      </w:r>
      <w:r>
        <w:rPr>
          <w:rFonts w:ascii="Arial" w:hAnsi="Arial"/>
          <w:b w:val="0"/>
          <w:i w:val="0"/>
          <w:caps w:val="0"/>
          <w:strike w:val="0"/>
          <w:color w:val="0000FF"/>
          <w:spacing w:val="0"/>
          <w:sz w:val="24"/>
          <w:u/>
        </w:rPr>
        <w:fldChar w:fldCharType="end"/>
      </w:r>
    </w:p>
    <w:p w14:paraId="4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49. Ответственность Собрания депутатов перед государством</w:t>
      </w:r>
      <w:r>
        <w:rPr>
          <w:rFonts w:ascii="Arial" w:hAnsi="Arial"/>
          <w:b w:val="0"/>
          <w:i w:val="0"/>
          <w:caps w:val="0"/>
          <w:strike w:val="0"/>
          <w:color w:val="0000FF"/>
          <w:spacing w:val="0"/>
          <w:sz w:val="24"/>
          <w:u/>
        </w:rPr>
        <w:fldChar w:fldCharType="end"/>
      </w:r>
    </w:p>
    <w:p w14:paraId="43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50. Ответственность Главы поселения перед государством</w:t>
      </w:r>
      <w:r>
        <w:rPr>
          <w:rFonts w:ascii="Arial" w:hAnsi="Arial"/>
          <w:b w:val="0"/>
          <w:i w:val="0"/>
          <w:caps w:val="0"/>
          <w:strike w:val="0"/>
          <w:color w:val="0000FF"/>
          <w:spacing w:val="0"/>
          <w:sz w:val="24"/>
          <w:u/>
        </w:rPr>
        <w:fldChar w:fldCharType="end"/>
      </w:r>
    </w:p>
    <w:p w14:paraId="4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50.1. Удаление главы поселения в отставку</w:t>
      </w:r>
      <w:r>
        <w:rPr>
          <w:rFonts w:ascii="Arial" w:hAnsi="Arial"/>
          <w:b w:val="0"/>
          <w:i w:val="0"/>
          <w:caps w:val="0"/>
          <w:strike w:val="0"/>
          <w:color w:val="0000FF"/>
          <w:spacing w:val="0"/>
          <w:sz w:val="24"/>
          <w:u/>
        </w:rPr>
        <w:fldChar w:fldCharType="end"/>
      </w:r>
    </w:p>
    <w:p w14:paraId="4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51. Контроль за деятельностью органов и должностных лиц местного самоуправления поселения</w:t>
      </w:r>
      <w:r>
        <w:rPr>
          <w:rFonts w:ascii="Arial" w:hAnsi="Arial"/>
          <w:b w:val="0"/>
          <w:i w:val="0"/>
          <w:caps w:val="0"/>
          <w:strike w:val="0"/>
          <w:color w:val="0000FF"/>
          <w:spacing w:val="0"/>
          <w:sz w:val="24"/>
          <w:u/>
        </w:rPr>
        <w:fldChar w:fldCharType="end"/>
      </w:r>
    </w:p>
    <w:p w14:paraId="4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51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52.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 поселения</w:t>
      </w:r>
      <w:r>
        <w:rPr>
          <w:rFonts w:ascii="Arial" w:hAnsi="Arial"/>
          <w:b w:val="0"/>
          <w:i w:val="0"/>
          <w:caps w:val="0"/>
          <w:strike w:val="0"/>
          <w:color w:val="0000FF"/>
          <w:spacing w:val="0"/>
          <w:sz w:val="24"/>
          <w:u/>
        </w:rPr>
        <w:fldChar w:fldCharType="end"/>
      </w:r>
    </w:p>
    <w:p w14:paraId="4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9. ЗАКЛЮЧИТЕЛЬНЫЕ И ПЕРЕХОДНЫЕ ПОЛОЖЕНИЯ</w:t>
      </w:r>
      <w:r>
        <w:rPr>
          <w:rFonts w:ascii="Arial" w:hAnsi="Arial"/>
          <w:b w:val="0"/>
          <w:i w:val="0"/>
          <w:caps w:val="0"/>
          <w:strike w:val="0"/>
          <w:color w:val="0000FF"/>
          <w:spacing w:val="0"/>
          <w:sz w:val="24"/>
          <w:u/>
        </w:rPr>
        <w:fldChar w:fldCharType="end"/>
      </w:r>
    </w:p>
    <w:p w14:paraId="4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53. Вступление в силу настоящего Устава</w:t>
      </w:r>
      <w:r>
        <w:rPr>
          <w:rFonts w:ascii="Arial" w:hAnsi="Arial"/>
          <w:b w:val="0"/>
          <w:i w:val="0"/>
          <w:caps w:val="0"/>
          <w:strike w:val="0"/>
          <w:color w:val="0000FF"/>
          <w:spacing w:val="0"/>
          <w:sz w:val="24"/>
          <w:u/>
        </w:rPr>
        <w:fldChar w:fldCharType="end"/>
      </w:r>
    </w:p>
    <w:p w14:paraId="4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Мы, полномочные представители населения Российской Федерации, проживающего на территории Ключевского сельского поселения,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действующем законодательстве Российской Федерации, законодательстве Камчатского края, сознавая ответственность за решение вопросов местного значения Ключевского сельского поселения, заботясь о создании благоприятной среды обитания, о сохранении и развитии Ключевского сельского поселения, его исторических традиций, принимаем настоящий</w:t>
      </w:r>
    </w:p>
    <w:p w14:paraId="4C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4D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УСТАВ КЛЮЧЕВСКОГО СЕЛЬСКОГО ПОСЕЛЕНИЯ.</w:t>
      </w:r>
    </w:p>
    <w:p w14:paraId="4E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4F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1. ОБЩИЕ ПОЛОЖЕНИЯ</w:t>
      </w:r>
    </w:p>
    <w:p w14:paraId="50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1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 Правовой статус Ключевского сельского поселения</w:t>
      </w:r>
    </w:p>
    <w:p w14:paraId="5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Посёлок Ключи Камчатского края основан в 1741 году поселенцами из Илимо-Ленского края. Официальным днем Ключевского сельского поселения является 10 июля.</w:t>
      </w:r>
    </w:p>
    <w:p w14:paraId="5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Ключевское сельское поселение (далее - поселение) является муниципальным образованием, расположенным на территории Усть-Камчатского муниципального района Камчатского края и наделенным статусом сельского поселения.</w:t>
      </w:r>
    </w:p>
    <w:p w14:paraId="5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Поселение имеет равные права во взаимоотношениях с другими муниципальными образованиями.</w:t>
      </w:r>
    </w:p>
    <w:p w14:paraId="5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Изменение границ поселения, его преобразование осуществляется законом Камчатского края по инициативе населения, органов местного самоуправления поселения, органов государственной власти Камчатского края, федеральных органов государственной власти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7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 Границы территории и состав поселения</w:t>
      </w:r>
    </w:p>
    <w:p w14:paraId="5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Существующие границы территории Ключевского сельского поселения утверждены в виде картографического описания Законом Камчатской области «О внесении изменений в Закон Камчатской области «Об установлении границ муниципальных образований, расположенных на территории Усть-Камчатского района Камчатской области, и о наделении их статусом муниципального района, городского, сельского поселения».</w:t>
      </w:r>
    </w:p>
    <w:p w14:paraId="5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Ключевского сельского поселения подлежат описанию и утверждению в соответствии с требованиями градостроительного и земельного</w:t>
      </w:r>
      <w:r>
        <w:rPr>
          <w:rFonts w:ascii="Arial" w:hAnsi="Arial"/>
          <w:b w:val="0"/>
          <w:i w:val="0"/>
          <w:caps w:val="0"/>
          <w:color w:val="000000"/>
          <w:spacing w:val="0"/>
          <w:sz w:val="24"/>
        </w:rPr>
        <w:t> </w:t>
      </w:r>
      <w:r>
        <w:rPr>
          <w:rFonts w:ascii="Arial" w:hAnsi="Arial"/>
          <w:b w:val="0"/>
          <w:i w:val="0"/>
          <w:caps w:val="0"/>
          <w:color w:val="000000"/>
          <w:spacing w:val="0"/>
          <w:sz w:val="24"/>
        </w:rPr>
        <w:t>законодательства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Административным центром поселения является поселок Ключи, из которого состоит поселение.</w:t>
      </w:r>
    </w:p>
    <w:p w14:paraId="5B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C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 Официальные символы поселения</w:t>
      </w:r>
    </w:p>
    <w:p w14:paraId="5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Поселение может иметь герб, флаг, гимн и иные официальные символы, отражающие исторические, культурные и иные местные традиции и особенности.</w:t>
      </w:r>
    </w:p>
    <w:p w14:paraId="5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Поселение может иметь памятные даты и торжественные ритуалы.</w:t>
      </w:r>
    </w:p>
    <w:p w14:paraId="5F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60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2. ПРАВОВЫЕ ОСНОВЫ ОРГАНИЗАЦИИ И ОСУЩЕСТВЛЕНИЯ МЕСТНОГО САМОУПРАВЛЕНИЯ В ПОСЕЛЕНИИ</w:t>
      </w:r>
    </w:p>
    <w:p w14:paraId="61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2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 Местное самоуправление поселения</w:t>
      </w:r>
    </w:p>
    <w:p w14:paraId="6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Местное самоуправление в поселении - форма осуществления народом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14:paraId="64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5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 Права граждан на осуществление местного самоуправления</w:t>
      </w:r>
    </w:p>
    <w:p w14:paraId="6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Российской Федерации, место жительства которых расположено в пределах поселения,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6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6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Граждане имеют равные права на осуществление местного самоуправления как непосредственно, так и через органы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69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A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 Правовая основа местного самоуправления поселения</w:t>
      </w:r>
    </w:p>
    <w:p w14:paraId="6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другие федеральные законы, издаваемые в соответствии с ними иные нормативные правовые акты Российской Федерации, Устав, законы и иные нормативные правовые акты, Камчатского края настоящий Устав, решения, принятые на местных референдумах граждан, и иные муниципальные правовые акты поселения.</w:t>
      </w:r>
    </w:p>
    <w:p w14:paraId="6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D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 Вопросы местного значения поселения</w:t>
      </w:r>
    </w:p>
    <w:p w14:paraId="6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Ключевского сельского поселения относятся:</w:t>
      </w:r>
    </w:p>
    <w:p w14:paraId="6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7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7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w:t>
      </w:r>
    </w:p>
    <w:p w14:paraId="7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7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обеспечения жителей поселения услугами связи, общественного питания, торговли и бытового обслуживания;</w:t>
      </w:r>
    </w:p>
    <w:p w14:paraId="7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организации досуга и обеспечения жителей поселения услугами организаций культуры;</w:t>
      </w:r>
    </w:p>
    <w:p w14:paraId="7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обеспечение условий для развития на территории поселения физической культуры</w:t>
      </w:r>
      <w:r>
        <w:rPr>
          <w:rFonts w:ascii="Arial" w:hAnsi="Arial"/>
          <w:b w:val="0"/>
          <w:i w:val="0"/>
          <w:caps w:val="0"/>
          <w:color w:val="000000"/>
          <w:spacing w:val="0"/>
          <w:sz w:val="24"/>
        </w:rPr>
        <w:t>, школьного спорта</w:t>
      </w:r>
      <w:r>
        <w:rPr>
          <w:rFonts w:ascii="Arial" w:hAnsi="Arial"/>
          <w:b w:val="0"/>
          <w:i w:val="0"/>
          <w:caps w:val="0"/>
          <w:color w:val="000000"/>
          <w:spacing w:val="0"/>
          <w:sz w:val="24"/>
        </w:rPr>
        <w:t> </w:t>
      </w:r>
      <w:r>
        <w:rPr>
          <w:rFonts w:ascii="Arial" w:hAnsi="Arial"/>
          <w:b w:val="0"/>
          <w:i w:val="0"/>
          <w:caps w:val="0"/>
          <w:color w:val="000000"/>
          <w:spacing w:val="0"/>
          <w:sz w:val="24"/>
        </w:rPr>
        <w:t>и массового спорта, организация проведения официальных физкультурно - оздоровительных и спортивных мероприятий поселения;</w:t>
      </w:r>
    </w:p>
    <w:p w14:paraId="7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"https://pravo-search.minjust.ru/bigs/showDocument.html?id=396BFAB3-0845-4854-9DB7-1CB294702C93"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20.11.2015 №32-НД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архивных фондов поселения;</w:t>
      </w:r>
    </w:p>
    <w:p w14:paraId="7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7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"https://pravo-search.minjust.ru/bigs/showDocument.html?id=10F9340A-50AC-46ED-8D68-4CDEC6B87479"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05.07.2018 №08-нд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"https://pravo-search.minjust.ru/bigs/showDocument.html?id=8724FE47-5098-4F3C-98A8-0BCB93888A12"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24.12.2018 №28-нд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"https://pravo-search.minjust.ru/bigs/showDocument.html?id=05F2C99B-1E4B-44B6-8FD2-47D6D00A808A"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12.11.2021 №15-НД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7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содействие в развитии сельскохозяйственного производства, создание условий для развития малого и среднего предпринимательства;</w:t>
      </w:r>
    </w:p>
    <w:p w14:paraId="7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r>
        <w:rPr>
          <w:rFonts w:ascii="Arial" w:hAnsi="Arial"/>
          <w:b w:val="0"/>
          <w:i w:val="0"/>
          <w:caps w:val="0"/>
          <w:color w:val="000000"/>
          <w:spacing w:val="0"/>
          <w:sz w:val="24"/>
        </w:rPr>
        <w:t>;</w:t>
      </w:r>
    </w:p>
    <w:p w14:paraId="7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"https://pravo-search.minjust.ru/bigs/showDocument.html?id=4217397B-0FE3-41C1-8FD8-AE0F25420119"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21.02.2024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8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8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14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"https://pravo-search.minjust.ru/bigs/showDocument.html?id=52CB53C1-8E4A-42FE-96CC-4D1BC27FC554"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16.12.2019 №26-НД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Ключевского сельского поселения также относятся:</w:t>
      </w:r>
    </w:p>
    <w:p w14:paraId="8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8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8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части 2 статьи 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"https://pravo-search.minjust.ru/bigs/showDocument.html?id=C31F2707-0246-4C29-A9BE-1C307CF6541C"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17.07.2019 №12-нд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"https://pravo-search.minjust.ru/bigs/showDocument.html?id=05F2C99B-1E4B-44B6-8FD2-47D6D00A808A"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12.11.2021 №15-НД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8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8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8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8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 ситуаций в границах поселения;</w:t>
      </w:r>
    </w:p>
    <w:p w14:paraId="8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8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8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9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9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7</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"https://pravo-search.minjust.ru/bigs/showDocument.html?id=DA77990E-893C-4AF8-845B-21933E8835A7"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19.02.2021 №2-НД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9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2 статьи 7</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"https://pravo-search.minjust.ru/bigs/showDocument.html?id=C6E09EC6-15FB-47CA-9C34-950AB68E32DA"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14.1)</w:t>
      </w:r>
      <w:r>
        <w:rPr>
          <w:rFonts w:ascii="Arial" w:hAnsi="Arial"/>
          <w:b w:val="0"/>
          <w:i w:val="0"/>
          <w:caps w:val="0"/>
          <w:color w:val="000000"/>
          <w:spacing w:val="0"/>
          <w:sz w:val="24"/>
        </w:rPr>
        <w:t> </w:t>
      </w:r>
      <w:r>
        <w:rPr>
          <w:rFonts w:ascii="Arial" w:hAnsi="Arial"/>
          <w:b w:val="0"/>
          <w:i w:val="0"/>
          <w:caps w:val="0"/>
          <w:color w:val="000000"/>
          <w:spacing w:val="0"/>
          <w:sz w:val="24"/>
          <w:highlight w:val="white"/>
        </w:rPr>
        <w:t>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r>
        <w:rPr>
          <w:rFonts w:ascii="Arial" w:hAnsi="Arial"/>
          <w:b w:val="0"/>
          <w:i w:val="0"/>
          <w:caps w:val="0"/>
          <w:color w:val="000000"/>
          <w:spacing w:val="0"/>
          <w:sz w:val="24"/>
        </w:rPr>
        <w:t>;</w:t>
      </w:r>
    </w:p>
    <w:p w14:paraId="9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дополнена пунктом 14.1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"https://pravo-search.minjust.ru/bigs/showDocument.html?id=CE841D88-0231-4135-910B-4C6DFE1C13EF"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29.07.2022 №24-НД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14.2)</w:t>
      </w:r>
      <w:r>
        <w:rPr>
          <w:rFonts w:ascii="Arial" w:hAnsi="Arial"/>
          <w:b w:val="0"/>
          <w:i w:val="0"/>
          <w:caps w:val="0"/>
          <w:color w:val="000000"/>
          <w:spacing w:val="0"/>
          <w:sz w:val="24"/>
        </w:rPr>
        <w:t> </w:t>
      </w:r>
      <w:r>
        <w:rPr>
          <w:rFonts w:ascii="Arial" w:hAnsi="Arial"/>
          <w:b w:val="0"/>
          <w:i w:val="0"/>
          <w:caps w:val="0"/>
          <w:color w:val="000000"/>
          <w:spacing w:val="0"/>
          <w:sz w:val="24"/>
          <w:highlight w:val="white"/>
        </w:rPr>
        <w:t>осуществление мероприятий по лесоустройству в отношении лесов, расположенных на землях населенных пунктов поселения</w:t>
      </w:r>
      <w:r>
        <w:rPr>
          <w:rFonts w:ascii="Arial" w:hAnsi="Arial"/>
          <w:b w:val="0"/>
          <w:i w:val="0"/>
          <w:caps w:val="0"/>
          <w:color w:val="000000"/>
          <w:spacing w:val="0"/>
          <w:sz w:val="24"/>
        </w:rPr>
        <w:t>;</w:t>
      </w:r>
    </w:p>
    <w:p w14:paraId="9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дополнена пунктом 14.2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"https://pravo-search.minjust.ru/bigs/showDocument.html?id=CE841D88-0231-4135-910B-4C6DFE1C13EF"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29.07.2022 №24-НД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ритуальных услуг и содержание мест захоронения;</w:t>
      </w:r>
    </w:p>
    <w:p w14:paraId="9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2 статьи 7 признан утратившим силу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"https://pravo-search.minjust.ru/bigs/showDocument.html?id=A11E64FA-C896-4ED7-B10B-D054A29D8AF2"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06.03.2017 №04-нд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9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обеспечению безопасности людей на водных объектах, охране их жизни и здоровья;</w:t>
      </w:r>
    </w:p>
    <w:p w14:paraId="9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9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2 статьи 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"https://pravo-search.minjust.ru/bigs/showDocument.html?id=05F2C99B-1E4B-44B6-8FD2-47D6D00A808A"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12.11.2021 №15-НД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9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муниципального лесного контроля;</w:t>
      </w:r>
    </w:p>
    <w:p w14:paraId="A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A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A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12.01.1996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A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мер по противодействию коррупции в границах поселения;</w:t>
      </w:r>
    </w:p>
    <w:p w14:paraId="A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26) участие в соответствии с федеральным законом в выполнении комплексных кадастровых работ.</w:t>
      </w:r>
    </w:p>
    <w:p w14:paraId="A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дополнена пунктом 26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"https://pravo-search.minjust.ru/bigs/showDocument.html?id=8332F3A5-2849-4E94-93DA-96D4D54BAB43"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08.06.2015 №14-нд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"https://pravo-search.minjust.ru/bigs/showDocument.html?id=52CB53C1-8E4A-42FE-96CC-4D1BC27FC554"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16.12.2019 №26-НД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"https://pravo-search.minjust.ru/bigs/showDocument.html?id=05F2C99B-1E4B-44B6-8FD2-47D6D00A808A"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12.11.2021 №15-НД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Ключевского сельского поселения вправе заключать соглашения с органами местного самоуправления Усть-Камчатского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поселения в бюджет муниципального района в соответствии с Бюджетным кодексом Российской Федерации.</w:t>
      </w:r>
    </w:p>
    <w:p w14:paraId="A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Собрания депутатов Ключевского сельского поселения.</w:t>
      </w:r>
    </w:p>
    <w:p w14:paraId="A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Для осуществления переданных в соответствии с указанными соглашениями полномочий органы местного самоуправления Ключевского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Ключевского сельского поселения.</w:t>
      </w:r>
    </w:p>
    <w:p w14:paraId="A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D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7.1. Права органов местного самоуправления поселения на решение вопросов, не отнесенных к вопросам местного значения поселения</w:t>
      </w:r>
    </w:p>
    <w:p w14:paraId="A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поселения имеют право на:</w:t>
      </w:r>
    </w:p>
    <w:p w14:paraId="A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B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1 статьи 7.1 утратил силу решением Собрания депутатов Ключевского сельского поселения от 27.02.2010 №4-нд)</w:t>
      </w:r>
    </w:p>
    <w:p w14:paraId="B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14:paraId="B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7.1 признан утратившим силу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"https://pravo-search.minjust.ru/bigs/showDocument.html?id=7AD35D41-7708-404D-86DC-B91B796119EB"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10.04.2013 №6-нд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B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B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совершение нотариальных действий, предусмотренных законодательством, в случае отсутствия в поселении нотариуса»;</w:t>
      </w:r>
    </w:p>
    <w:p w14:paraId="B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осуществлении деятельности по опеке и попечительству»;</w:t>
      </w:r>
    </w:p>
    <w:p w14:paraId="B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пунктами 6, 7 решением Собрания депутатов Ключевского сельского поселения от 01.08.2008 №17-нд)</w:t>
      </w:r>
    </w:p>
    <w:p w14:paraId="B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B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8 решением Собрания депутатов Ключевского сельского поселения от 12.03.2009 №3-нд)</w:t>
      </w:r>
    </w:p>
    <w:p w14:paraId="B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w:t>
      </w:r>
      <w:r>
        <w:rPr>
          <w:rFonts w:ascii="Arial" w:hAnsi="Arial"/>
          <w:b w:val="0"/>
          <w:i w:val="0"/>
          <w:caps w:val="0"/>
          <w:color w:val="000000"/>
          <w:spacing w:val="0"/>
          <w:sz w:val="24"/>
        </w:rPr>
        <w:t> </w:t>
      </w:r>
      <w:r>
        <w:rPr>
          <w:rFonts w:ascii="Arial" w:hAnsi="Arial"/>
          <w:b w:val="0"/>
          <w:i w:val="0"/>
          <w:caps w:val="0"/>
          <w:color w:val="000000"/>
          <w:spacing w:val="0"/>
          <w:sz w:val="24"/>
        </w:rPr>
        <w:t>создание муниципальной пожарной охраны;</w:t>
      </w:r>
    </w:p>
    <w:p w14:paraId="B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8.1 решением Собрания депутатов Ключевского сельского поселения от 27.02.2010 №4-нд)</w:t>
      </w:r>
    </w:p>
    <w:p w14:paraId="B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создание условий для развития туризма.</w:t>
      </w:r>
    </w:p>
    <w:p w14:paraId="B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9 решением Собрания депутатов Ключевского сельского поселения от 12.03.2009 №3-нд)</w:t>
      </w:r>
    </w:p>
    <w:p w14:paraId="B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B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10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"https://pravo-search.minjust.ru/bigs/showDocument.html?id=BFF2A04D-2601-4E15-9A5D-DB9594F4E6CB"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17.05.2012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оказания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24.11.1995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C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11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"https://pravo-search.minjust.ru/bigs/showDocument.html?id=95B69EC7-18D2-4EAF-9938-2B90FF91EAE5"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21.08.2012 №23-нд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7.1 признан утратившим силу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"https://pravo-search.minjust.ru/bigs/showDocument.html?id=10F9340A-50AC-46ED-8D68-4CDEC6B87479"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05.07.2018 №08-нд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C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13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деятельности по обращению с животными без владельцев, обитающими на территории поселения</w:t>
      </w:r>
      <w:r>
        <w:rPr>
          <w:rFonts w:ascii="Arial" w:hAnsi="Arial"/>
          <w:b w:val="0"/>
          <w:i w:val="0"/>
          <w:caps w:val="0"/>
          <w:color w:val="000000"/>
          <w:spacing w:val="0"/>
          <w:sz w:val="24"/>
        </w:rPr>
        <w:t>.»;</w:t>
      </w:r>
    </w:p>
    <w:p w14:paraId="C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14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"https://pravo-search.minjust.ru/bigs/showDocument.html?id=8332F3A5-2849-4E94-93DA-96D4D54BAB43"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08.06.2015 №14-нд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7.1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"https://pravo-search.minjust.ru/bigs/showDocument.html?id=C31F2707-0246-4C29-A9BE-1C307CF6541C"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17.07.2019 №12-нд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осуществление мероприятий в сфере профилактики правонарушений,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"https://pravo-search.minjust.ru/bigs/showDocument.html?id=524497EE-939B-46DF-83F5-03E4DB7C55E1"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основах системы профилактики правонарушений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15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"https://pravo-search.minjust.ru/bigs/showDocument.html?id=A11E64FA-C896-4ED7-B10B-D054A29D8AF2"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06.03.2017 №04-нд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оказание содействия развитию физической культуры и спорта инвалидов, лиц с ограниченными возможностями здоровья, адаптивной физическо</w:t>
      </w:r>
      <w:r>
        <w:rPr>
          <w:rFonts w:ascii="Arial" w:hAnsi="Arial"/>
          <w:b w:val="0"/>
          <w:i w:val="0"/>
          <w:caps w:val="0"/>
          <w:color w:val="000000"/>
          <w:spacing w:val="0"/>
          <w:sz w:val="24"/>
        </w:rPr>
        <w:t>й культуры и адаптивного спорта;</w:t>
      </w:r>
    </w:p>
    <w:p w14:paraId="C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16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"https://pravo-search.minjust.ru/bigs/showDocument.html?id=10F9340A-50AC-46ED-8D68-4CDEC6B87479"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05.07.2018 №08-нд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осуществление мероприятий по защите прав потребителей, предусмотренных Законом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"https://pravo-search.minjust.ru/bigs/showDocument.html?id=18B68750-B18F-40EC-84A9-896627BB71D9"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февраля 1992 года №2300-I</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защите прав потребителей».</w:t>
      </w:r>
    </w:p>
    <w:p w14:paraId="C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17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"https://pravo-search.minjust.ru/bigs/showDocument.html?id=8724FE47-5098-4F3C-98A8-0BCB93888A12"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24.12.2018 №28-нд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C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1</w:t>
      </w: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"https://pravo-search.minjust.ru/bigs/showDocument.html?id=DA77990E-893C-4AF8-845B-21933E8835A7"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19.02.2021 №2-НД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D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1</w:t>
      </w: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"https://pravo-search.minjust.ru/bigs/showDocument.html?id=A1EB08A9-EFA4-408F-93DE-BA7196867EC0"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14.07.2021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D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7.1 дополнена редакцией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17.10.2006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7.1 в редакции решения Собрания депутатов Ключевского сельского поселения от 27.02.2010 №4-нд)</w:t>
      </w:r>
    </w:p>
    <w:p w14:paraId="D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внесенные в пункт 3 части 1 статьи 8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"https://pravo-search.minjust.ru/bigs/showDocument.html?id=4B64ADE2-FFF7-4BC2-8E87-C10E345DF830"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30.08.2010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вступают в силу с 01.01.2011)</w:t>
      </w:r>
    </w:p>
    <w:p w14:paraId="D6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7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8. Полномочия органов местного самоуправления поселения по решению вопросов местного значения</w:t>
      </w:r>
    </w:p>
    <w:p w14:paraId="D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поселения обладают следующими полномочиями:</w:t>
      </w:r>
    </w:p>
    <w:p w14:paraId="D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поселения, внесение в него изменений и дополнений, издание муниципальных правовых актов;</w:t>
      </w:r>
    </w:p>
    <w:p w14:paraId="D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поселения и порядка их официального использования;</w:t>
      </w:r>
    </w:p>
    <w:p w14:paraId="D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D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"https://pravo-search.minjust.ru/bigs/showDocument.html?id=EA0D69F1-1602-44F7-B264-8E6A40EDA381"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24.06.2014 №10-нд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поселения,</w:t>
      </w:r>
      <w:r>
        <w:rPr>
          <w:rFonts w:ascii="Arial" w:hAnsi="Arial"/>
          <w:b w:val="0"/>
          <w:i w:val="0"/>
          <w:caps w:val="0"/>
          <w:color w:val="000000"/>
          <w:spacing w:val="0"/>
          <w:sz w:val="24"/>
        </w:rPr>
        <w:t> </w:t>
      </w:r>
      <w:r>
        <w:rPr>
          <w:rFonts w:ascii="Arial" w:hAnsi="Arial"/>
          <w:b w:val="0"/>
          <w:i w:val="0"/>
          <w:caps w:val="0"/>
          <w:color w:val="000000"/>
          <w:spacing w:val="0"/>
          <w:sz w:val="24"/>
        </w:rPr>
        <w:t>и работы, выполняемые муниципальными предприятиями и учреждениями,</w:t>
      </w:r>
      <w:r>
        <w:rPr>
          <w:rFonts w:ascii="Arial" w:hAnsi="Arial"/>
          <w:b w:val="0"/>
          <w:i w:val="0"/>
          <w:caps w:val="0"/>
          <w:color w:val="000000"/>
          <w:spacing w:val="0"/>
          <w:sz w:val="24"/>
        </w:rPr>
        <w:t> </w:t>
      </w:r>
      <w:r>
        <w:rPr>
          <w:rFonts w:ascii="Arial" w:hAnsi="Arial"/>
          <w:b w:val="0"/>
          <w:i w:val="0"/>
          <w:caps w:val="0"/>
          <w:color w:val="000000"/>
          <w:spacing w:val="0"/>
          <w:sz w:val="24"/>
        </w:rPr>
        <w:t>если иное не предусмотрено федеральными законами;</w:t>
      </w:r>
    </w:p>
    <w:p w14:paraId="D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"https://pravo-search.minjust.ru/bigs/showDocument.html?id=BFF2A04D-2601-4E15-9A5D-DB9594F4E6CB"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17.05.2012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Пункт 5 части 1 статьи 8 утратил силу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"https://pravo-search.minjust.ru/bigs/showDocument.html?id=C31F2707-0246-4C29-A9BE-1C307CF6541C"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17.07.2019 №12-нд</w:t>
      </w:r>
      <w:r>
        <w:rPr>
          <w:rFonts w:ascii="Arial" w:hAnsi="Arial"/>
          <w:b w:val="0"/>
          <w:i w:val="0"/>
          <w:caps w:val="0"/>
          <w:strike w:val="0"/>
          <w:color w:val="0000FF"/>
          <w:spacing w:val="0"/>
          <w:sz w:val="24"/>
          <w:u/>
        </w:rPr>
        <w:fldChar w:fldCharType="end"/>
      </w:r>
    </w:p>
    <w:p w14:paraId="E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5.1) полномочиями  по организации теплоснабжения, предусмотренными Федеральным законом «О теплоснабжении»;</w:t>
      </w:r>
    </w:p>
    <w:p w14:paraId="E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5.1 решением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"https://pravo-search.minjust.ru/bigs/showDocument.html?id=11593896-B94E-4514-9343-D96D7AC91BF1"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22.12.2010 №46-нд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5.2) полномочиями в сфере водоснабжения и водоотведения, предусмотренными Федеральным законом «О водоснабжении и водоотведении»;</w:t>
      </w:r>
    </w:p>
    <w:p w14:paraId="E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5.2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"https://pravo-search.minjust.ru/bigs/showDocument.html?id=7AD35D41-7708-404D-86DC-B91B796119EB"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10.04.2013 №6-нд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5.3) полномочия в сфере стратегического планирования, предусмотренные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"https://pravo-search.minjust.ru/bigs/showDocument.html?id=111863D6-B7F1-481B-9BDF-5A9EFF92F0AA"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28.06.2014 №172-ФЗ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E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5.3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"https://pravo-search.minjust.ru/bigs/showDocument.html?id=10F9340A-50AC-46ED-8D68-4CDEC6B87479"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05.07.2018 №08-нд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выборных должностных лиц органов местного самоуправления поселения, голосования по вопросам изменения границ поселения, преобразования поселения;</w:t>
      </w:r>
    </w:p>
    <w:p w14:paraId="E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соответствии с федеральным законодательством</w:t>
      </w:r>
      <w:r>
        <w:rPr>
          <w:rFonts w:ascii="Arial" w:hAnsi="Arial"/>
          <w:b w:val="0"/>
          <w:i w:val="0"/>
          <w:caps w:val="0"/>
          <w:color w:val="000000"/>
          <w:spacing w:val="0"/>
          <w:sz w:val="24"/>
        </w:rPr>
        <w:t>;</w:t>
      </w:r>
    </w:p>
    <w:p w14:paraId="E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8 в редакции решения Собрания депутатов Ключевского сельского поселения от 27.02.2010 №4-нд)</w:t>
      </w:r>
    </w:p>
    <w:p w14:paraId="E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w:t>
      </w:r>
    </w:p>
    <w:p w14:paraId="E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7.1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"https://pravo-search.minjust.ru/bigs/showDocument.html?id=F0E2D2AB-41ED-426D-9FE0-CA4B48E8DF19"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31.05.2013 №14-нд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7.1 части 1 статьи 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Ключевского сельского поселения официальной информации;</w:t>
      </w:r>
    </w:p>
    <w:p w14:paraId="E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7.1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"https://pravo-search.minjust.ru/bigs/showDocument.html?id=F0E2D2AB-41ED-426D-9FE0-CA4B48E8DF19"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31.05.2013 №14-нд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"https://pravo-search.minjust.ru/bigs/showDocument.html?id=4217397B-0FE3-41C1-8FD8-AE0F25420119"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21.02.2024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Ключевского сельского поселения, муниципальных служащих и работников муниципальных учреждений,</w:t>
      </w:r>
      <w:r>
        <w:rPr>
          <w:rFonts w:ascii="Arial" w:hAnsi="Arial"/>
          <w:b w:val="0"/>
          <w:i w:val="0"/>
          <w:caps w:val="0"/>
          <w:color w:val="000000"/>
          <w:spacing w:val="0"/>
          <w:sz w:val="24"/>
        </w:rPr>
        <w:t> </w:t>
      </w:r>
      <w:r>
        <w:rPr>
          <w:rFonts w:ascii="Arial" w:hAnsi="Arial"/>
          <w:b w:val="0"/>
          <w:i w:val="0"/>
          <w:caps w:val="0"/>
          <w:color w:val="000000"/>
          <w:spacing w:val="0"/>
          <w:sz w:val="24"/>
        </w:rPr>
        <w:t>организация</w:t>
      </w:r>
      <w:r>
        <w:rPr>
          <w:rFonts w:ascii="Arial" w:hAnsi="Arial"/>
          <w:b w:val="0"/>
          <w:i w:val="0"/>
          <w:caps w:val="0"/>
          <w:color w:val="000000"/>
          <w:spacing w:val="0"/>
          <w:sz w:val="24"/>
        </w:rPr>
        <w:t> </w:t>
      </w:r>
      <w:r>
        <w:rPr>
          <w:rFonts w:ascii="Arial" w:hAnsi="Arial"/>
          <w:b w:val="0"/>
          <w:i w:val="0"/>
          <w:caps w:val="0"/>
          <w:color w:val="000000"/>
          <w:spacing w:val="0"/>
          <w:sz w:val="24"/>
        </w:rPr>
        <w:t>подготовки кадров для</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муниципальной службы в порядке,</w:t>
      </w:r>
      <w:r>
        <w:rPr>
          <w:rFonts w:ascii="Arial" w:hAnsi="Arial"/>
          <w:b w:val="0"/>
          <w:i w:val="0"/>
          <w:caps w:val="0"/>
          <w:color w:val="000000"/>
          <w:spacing w:val="0"/>
          <w:sz w:val="24"/>
        </w:rPr>
        <w:t> </w:t>
      </w:r>
      <w:r>
        <w:rPr>
          <w:rFonts w:ascii="Arial" w:hAnsi="Arial"/>
          <w:b w:val="0"/>
          <w:i w:val="0"/>
          <w:caps w:val="0"/>
          <w:color w:val="000000"/>
          <w:spacing w:val="0"/>
          <w:sz w:val="24"/>
        </w:rPr>
        <w:t>предусмотренном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об</w:t>
      </w:r>
      <w:r>
        <w:rPr>
          <w:rFonts w:ascii="Arial" w:hAnsi="Arial"/>
          <w:b w:val="0"/>
          <w:i w:val="0"/>
          <w:caps w:val="0"/>
          <w:color w:val="000000"/>
          <w:spacing w:val="0"/>
          <w:sz w:val="24"/>
        </w:rPr>
        <w:t> </w:t>
      </w:r>
      <w:r>
        <w:rPr>
          <w:rFonts w:ascii="Arial" w:hAnsi="Arial"/>
          <w:b w:val="0"/>
          <w:i w:val="0"/>
          <w:caps w:val="0"/>
          <w:color w:val="000000"/>
          <w:spacing w:val="0"/>
          <w:sz w:val="24"/>
        </w:rPr>
        <w:t>образовании и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муниципальной службе</w:t>
      </w:r>
      <w:r>
        <w:rPr>
          <w:rFonts w:ascii="Arial" w:hAnsi="Arial"/>
          <w:b w:val="0"/>
          <w:i w:val="0"/>
          <w:caps w:val="0"/>
          <w:color w:val="000000"/>
          <w:spacing w:val="0"/>
          <w:sz w:val="24"/>
        </w:rPr>
        <w:t>.</w:t>
      </w:r>
    </w:p>
    <w:p w14:paraId="F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дополнить пунктом 8.1 решением Собрания депутатов Ключевского сельского поселения от 01.08.2008 №17-нд)</w:t>
      </w:r>
    </w:p>
    <w:p w14:paraId="F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"https://pravo-search.minjust.ru/bigs/showDocument.html?id=7EF95222-8EE1-420D-B706-096070933702"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29.11.2013 №29-нд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"https://pravo-search.minjust.ru/bigs/showDocument.html?id=8332F3A5-2849-4E94-93DA-96D4D54BAB43"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08.06.2015 №14-нд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8.2)</w:t>
      </w:r>
      <w:r>
        <w:rPr>
          <w:rFonts w:ascii="Arial" w:hAnsi="Arial"/>
          <w:b w:val="0"/>
          <w:i w:val="0"/>
          <w:caps w:val="0"/>
          <w:color w:val="000000"/>
          <w:spacing w:val="0"/>
          <w:sz w:val="24"/>
        </w:rPr>
        <w:t> </w:t>
      </w:r>
      <w:r>
        <w:rPr>
          <w:rFonts w:ascii="Arial" w:hAnsi="Arial"/>
          <w:b w:val="0"/>
          <w:i w:val="0"/>
          <w:caps w:val="0"/>
          <w:color w:val="000000"/>
          <w:spacing w:val="0"/>
          <w:sz w:val="24"/>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Ключевского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F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8.2 решением Собрания депутатов Ключевского сельского поселения от 27.02.2010 №4-нд)</w:t>
      </w:r>
    </w:p>
    <w:p w14:paraId="F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осуществление международных и внешнеэкономических связей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"https://pravo-search.minjust.ru/bigs/showDocument.html?id=4217397B-0FE3-41C1-8FD8-AE0F25420119"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21.02.2024 №3-НД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F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иными полномочиями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w:t>
      </w:r>
    </w:p>
    <w:p w14:paraId="F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7.1- 9, 15 и 19 части 1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17.10.2006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F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w:t>
      </w:r>
      <w:r>
        <w:rPr>
          <w:rFonts w:ascii="Arial" w:hAnsi="Arial"/>
          <w:b w:val="0"/>
          <w:i w:val="0"/>
          <w:caps w:val="0"/>
          <w:color w:val="000000"/>
          <w:spacing w:val="0"/>
          <w:sz w:val="24"/>
        </w:rPr>
        <w:t> </w:t>
      </w:r>
      <w:r>
        <w:rPr>
          <w:rFonts w:ascii="Arial" w:hAnsi="Arial"/>
          <w:b w:val="0"/>
          <w:i w:val="0"/>
          <w:caps w:val="0"/>
          <w:color w:val="000000"/>
          <w:spacing w:val="0"/>
          <w:sz w:val="24"/>
        </w:rPr>
        <w:t>месяца. При этом продолжительность социально значимых работ не может составлять более четырех часов подряд.</w:t>
      </w:r>
    </w:p>
    <w:p w14:paraId="F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14:paraId="0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муниципального образования не допускается, в соответствии с требованиями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2 части 3 статьи 8 дополнен редакцией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17.10.2006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3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9. Принципы правового регулирования полномочий органов местного самоуправления</w:t>
      </w:r>
    </w:p>
    <w:p w14:paraId="0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Перечень вопросов местного значения поселения регулируется настоящим Уставом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Финансовые обязательства, возникающие в связи с решением вопросов местного значения поселения, исполняются за счет средств бюджета поселения (за исключением субвенций, предоставляемых местному бюджету поселения из федерального бюджета и бюджета Камчатского края).</w:t>
      </w:r>
    </w:p>
    <w:p w14:paraId="0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Камчатского края.</w:t>
      </w:r>
    </w:p>
    <w:p w14:paraId="07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8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10. Осуществление органами местного самоуправления поселения отдельных государственных полномочий</w:t>
      </w:r>
    </w:p>
    <w:p w14:paraId="0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органов местного самоуправления поселения, установленные федеральными законами и законами, Камчатского края по вопросам, не отнесенным</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являются отдельными государственными полномочиями, передаваемыми для осуществления органам местного самоуправления поселения.</w:t>
      </w:r>
    </w:p>
    <w:p w14:paraId="0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14:paraId="0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поселения субвенций из соответствующих бюджетов.</w:t>
      </w:r>
    </w:p>
    <w:p w14:paraId="0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Признанное в судебном порядке несоответствие федеральных законов, законов Камчатского края, предусматривающих наделение органов местного самоуправления поселения отдельными государственными полномочиями,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РФ</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федеральным законам является основанием для отказа от исполнения указанных полномочий.</w:t>
      </w:r>
    </w:p>
    <w:p w14:paraId="0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14:paraId="0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и должностные лица местного самоуправления поселения обязаны в соответствии с действующим законодательством предоставлять уполномоченным государственным органам документы, связанные с осуществлением отдельных государственных полномочий.</w:t>
      </w:r>
    </w:p>
    <w:p w14:paraId="1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местного самоуправления поселения вправе участвовать в осуществлении государственных полномочий, не переданных им в соответствии с частями 1, 2 и 3 настоящей статьи, с осуществлением расходов за счет средств бюджета поселения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14:paraId="1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частями 1, 2 и 3 настоящей статьи, если возможность осуществления таких расходов предусмотрена федеральными законами.</w:t>
      </w:r>
    </w:p>
    <w:p w14:paraId="1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1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14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5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11. Межмуниципальные, межрегиональные, международные и внешнеэкономические связи поселения</w:t>
      </w:r>
    </w:p>
    <w:p w14:paraId="1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Поселение - самостоятельный участник межмуниципальных, межрегиональных и внешнеэкономических связей по вопросам своей компетенции.</w:t>
      </w:r>
    </w:p>
    <w:p w14:paraId="1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Поселение вправе самостоятельно заключать договоры и соглашения с другими муниципальными образованиями, субъектами Российской Федерации, а также с организациями иностранных государств в пределах прав,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законами, Камчатского края.</w:t>
      </w:r>
    </w:p>
    <w:p w14:paraId="1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Поселение, как участник внешнеэкономических связей, не вправе самостоятельно заключать договоры и соглашения межгосударственного уровня.</w:t>
      </w:r>
    </w:p>
    <w:p w14:paraId="1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поселения вправе участвовать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 Указанные межмуниципальные объединения не могут наделяться полномочиями органов местного самоуправления.</w:t>
      </w:r>
    </w:p>
    <w:p w14:paraId="1A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1B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3. ФОРМЫ, ПОРЯДОК И ГАРАНТИИ УЧАСТИЯ НАСЕЛЕНИЯ В РЕШЕНИИ ВОПРОСОВ МЕСТНОГО ЗНАЧЕНИЯ ПОСЕЛЕНИЯ И ОСУЩЕСТВЛЕНИИ МЕСТНОГО САМОУПРАВЛЕНИЯ</w:t>
      </w:r>
    </w:p>
    <w:p w14:paraId="1C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D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12. Местный референдум поселения</w:t>
      </w:r>
    </w:p>
    <w:p w14:paraId="1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непосредственно населением вопросов местного значения поселения проводится местный референдум поселения.</w:t>
      </w:r>
    </w:p>
    <w:p w14:paraId="1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поселения проводится на всей территории поселения, население которого участвует в местном референдуме поселения на основе всеобщего равного и прямого волеизъявления при тайном голосовании.</w:t>
      </w:r>
    </w:p>
    <w:p w14:paraId="2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 поселения принимается представительным органом местного самоуправления поселения в течение 30 дней со дня поступления документов, на основании которых назначается местный референдум поселения.</w:t>
      </w:r>
    </w:p>
    <w:p w14:paraId="2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Правом инициирования проведения местного референдума поселения обладают:</w:t>
      </w:r>
    </w:p>
    <w:p w14:paraId="2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Российской Федерации, имеющие право на участие в местном референдуме поселения;</w:t>
      </w:r>
    </w:p>
    <w:p w14:paraId="2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избирательные объединения, иные общественные объединения, уставы которых предусматривают участие в выборах или референдумах и которые зарегистрированы в порядке и в сроки, установленные федеральным законом;</w:t>
      </w:r>
    </w:p>
    <w:p w14:paraId="2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представительный орган местного самоуправления и глава администрации поселения, выдвинувшие такую инициативу совместно;</w:t>
      </w:r>
    </w:p>
    <w:p w14:paraId="2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12 в редакции решения Собрания депутатов Ключевского сельского поселения от 27.02.2010 №4-нд)</w:t>
      </w:r>
    </w:p>
    <w:p w14:paraId="2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поселения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установлено законом Камчатского края и составляет 5 процентов от числа участников местного референдума поселения, зарегистрированных на территории поселения.</w:t>
      </w:r>
    </w:p>
    <w:p w14:paraId="2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местного референдума поселения,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14:paraId="2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местного референдума поселения, выдвинутая совместно представительным органом местного самоуправления и главой администрации поселения, оформляется правовым актом представительного органа местного самоуправления и главы администрации поселения.</w:t>
      </w:r>
    </w:p>
    <w:p w14:paraId="2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12 в редакции решения Собрания депутатов Ключевского сельского поселения от 27.02.2010 №4-нд)</w:t>
      </w:r>
    </w:p>
    <w:p w14:paraId="2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если местный референдум поселения не назначен представительным органом местного самоуправления поселения в установленные сроки, местный референдум поселения назначается судом на основании обращения граждан, избирательных объединений, главы поселения, органов государственной власти Камчатского края, избирательной комиссии Камчатского края или прокурора.</w:t>
      </w:r>
    </w:p>
    <w:p w14:paraId="2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Назначенный судом местный референдум поселения организуется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а обеспечение проведения местного референдума поселения осуществляется Правительством Камчатского края или иным органом, на который судом возложено обеспечение проведение местного референдума поселения.</w:t>
      </w:r>
    </w:p>
    <w:p w14:paraId="2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12 в редакции решения Собрания депутатов Ключевского сельского поселения от 01.08.2008 №17-нд)</w:t>
      </w:r>
    </w:p>
    <w:p w14:paraId="2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12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"https://pravo-search.minjust.ru/bigs/showDocument.html?id=43F37665-763F-49E5-A4E7-1162E7D738D3"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30.08.2023 №22-нд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голосования и принятое на местном референдуме поселения решение подлежат официальному опубликованию (обнародованию).</w:t>
      </w:r>
    </w:p>
    <w:p w14:paraId="2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поселения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3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поселения обеспечивают исполнение принятого на местном референдуме поселения решения в соответствии с настоящим Уставом.</w:t>
      </w:r>
    </w:p>
    <w:p w14:paraId="3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поселения, а также принятое на местном референдуме поселения решение может быть обжаловано в судебном порядке.</w:t>
      </w:r>
    </w:p>
    <w:p w14:paraId="3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граждан на участие в местном референдуме поселения, а также порядок подготовки и проведения местного референдума поселения устанавливаются федеральным законом и законом Камчатского края «О местном референдуме в Камчатском крае».</w:t>
      </w:r>
    </w:p>
    <w:p w14:paraId="33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4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13. Местные выборы поселения</w:t>
      </w:r>
    </w:p>
    <w:p w14:paraId="3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Местные выборы поселения проводятся в целях избрания депутатов представительного органа местного самоуправления и главы поселения на основе всеобщего равного и прямого избирательного права при тайном голосовании.</w:t>
      </w:r>
    </w:p>
    <w:p w14:paraId="3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Выборы депутатов представительного органа проводятся с применением мажоритарной избирательной системы относительного большинства, при которой депутаты избираются по многомандатным избирательным округам.</w:t>
      </w:r>
    </w:p>
    <w:p w14:paraId="3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13 в редакции решения Собрания депутатов Ключевского сельского поселения от 27.02.2010 №4-нд)</w:t>
      </w:r>
    </w:p>
    <w:p w14:paraId="3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13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"https://pravo-search.minjust.ru/bigs/showDocument.html?id=BFF2A04D-2601-4E15-9A5D-DB9594F4E6CB"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17.05.2012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13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"https://pravo-search.minjust.ru/bigs/showDocument.html?id=C6E09EC6-15FB-47CA-9C34-950AB68E32DA"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Решение о назначении местных выборов поселения принимает представительный орган местного самоуправления поселения. Решение о назначении местных выборов поселения должно быть принято не позднее, чем за 65 дней до истечения срока, на который были избраны представительный орган местного самоуправления или глава поселения, и официально опубликовано не позднее пяти дней со дня его принятия. В решении о назначении местных выборов поселения указывается день голосования на них.</w:t>
      </w:r>
    </w:p>
    <w:p w14:paraId="3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досрочного прекращения полномочий главы поселения местные выборы поселения должны быть назначены представительным органом местного самоуправления поселения не позднее чем через 14 дней со дня такого прекращения полномочий.</w:t>
      </w:r>
    </w:p>
    <w:p w14:paraId="3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досрочного прекращения полномочий депутатов, повлекшего неправомочность,</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соответствующая</w:t>
      </w:r>
      <w:r>
        <w:rPr>
          <w:rFonts w:ascii="Arial" w:hAnsi="Arial"/>
          <w:b w:val="0"/>
          <w:i w:val="0"/>
          <w:caps w:val="0"/>
          <w:color w:val="000000"/>
          <w:spacing w:val="0"/>
          <w:sz w:val="24"/>
        </w:rPr>
        <w:t> </w:t>
      </w:r>
      <w:r>
        <w:rPr>
          <w:rFonts w:ascii="Arial" w:hAnsi="Arial"/>
          <w:b w:val="0"/>
          <w:i w:val="0"/>
          <w:caps w:val="0"/>
          <w:color w:val="000000"/>
          <w:spacing w:val="0"/>
          <w:sz w:val="24"/>
        </w:rPr>
        <w:t>избирательная комиссия не позднее 14 дней со дня такого прекращения полномочий принимает решение о назначении местных выборов поселения представительного органа местного самоуправления.</w:t>
      </w:r>
    </w:p>
    <w:p w14:paraId="3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3 статьи 13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"https://pravo-search.minjust.ru/bigs/showDocument.html?id=92E3A6BF-C2E6-43AF-AFC2-F0E9E44333DE"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10.04.2023 №9-НД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случаях, установленных федеральным законом, местные выборы поселения назначаются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w:t>
      </w:r>
      <w:r>
        <w:rPr>
          <w:rFonts w:ascii="Arial" w:hAnsi="Arial"/>
          <w:b w:val="0"/>
          <w:i w:val="0"/>
          <w:caps w:val="0"/>
          <w:color w:val="000000"/>
          <w:spacing w:val="0"/>
          <w:sz w:val="24"/>
        </w:rPr>
        <w:t> </w:t>
      </w:r>
      <w:r>
        <w:rPr>
          <w:rFonts w:ascii="Arial" w:hAnsi="Arial"/>
          <w:b w:val="0"/>
          <w:i w:val="0"/>
          <w:caps w:val="0"/>
          <w:color w:val="000000"/>
          <w:spacing w:val="0"/>
          <w:sz w:val="24"/>
        </w:rPr>
        <w:t>избирательной комиссией или судом</w:t>
      </w:r>
      <w:r>
        <w:rPr>
          <w:rFonts w:ascii="Arial" w:hAnsi="Arial"/>
          <w:b w:val="0"/>
          <w:i w:val="0"/>
          <w:caps w:val="0"/>
          <w:color w:val="000000"/>
          <w:spacing w:val="0"/>
          <w:sz w:val="24"/>
        </w:rPr>
        <w:t>.</w:t>
      </w:r>
    </w:p>
    <w:p w14:paraId="3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четвертый 3 статьи 13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"https://pravo-search.minjust.ru/bigs/showDocument.html?id=92E3A6BF-C2E6-43AF-AFC2-F0E9E44333DE"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10.04.2023 №9-НД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13 в редакции решения Собрания депутатов Ключевского сельского поселения от 27.02.2010 №4-нд)</w:t>
      </w:r>
    </w:p>
    <w:p w14:paraId="4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13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"https://pravo-search.minjust.ru/bigs/showDocument.html?id=C6E09EC6-15FB-47CA-9C34-950AB68E32DA"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местных выборов поселения, порядок назначения, подготовки, проведения, установления итогов и определения результатов местных выборов поселения устанавливаются федеральным законом и законами Камчатского края.</w:t>
      </w:r>
    </w:p>
    <w:p w14:paraId="4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местных выборов поселения подлежат официальному опубликованию (обнародованию).</w:t>
      </w:r>
    </w:p>
    <w:p w14:paraId="44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5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14. Голосование по отзыву депутата представительного органа местного самоуправления и главы поселения, голосование по вопросам изменения границ или преобразования поселения</w:t>
      </w:r>
    </w:p>
    <w:p w14:paraId="4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 депутата представительного органа местного самоуправления и главы поселения проводится по инициативе населения в порядке, установленном федеральным законом и законом Камчатского края для проведения местного референдума.</w:t>
      </w:r>
    </w:p>
    <w:p w14:paraId="4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Основаниями для отзыва депутата представительного органа местного самоуправления и главы поселения могут служить только их конкретные противоправные решения или действия (бездействие) в случае подтверждения такого решения или действия (бездействия) в судебном порядке.</w:t>
      </w:r>
    </w:p>
    <w:p w14:paraId="4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Условием назначения голосования по отзыву депутата представительного органа местного самоуправления и главы поселения является сбор подписей в поддержку данной инициативы. При этом количество подписей в поддержку инициативы проведения голосования по отзыву депутата представительного органа местного самоуправления поселения составляет 5 процентов от числа граждан, обладающих правом на участие в местном референдуме поселения и проживающих на территории избирательного округа, избравшего данного депутата, количество подписей в поддержку инициативы проведения голосования по отзыву главы поселения составляет 5 процентов от числа граждан, обладающих правом на участие в местном референдуме поселения и проживающих на территории поселения.</w:t>
      </w:r>
    </w:p>
    <w:p w14:paraId="4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 назначении голосования по отзыву депутата представительного органа местного самоуправления или главы поселения принимается представительным органом местного самоуправления поселения в течение 30 дней со дня поступления документов о выдвижении инициативы по проведению такого голосования.</w:t>
      </w:r>
    </w:p>
    <w:p w14:paraId="4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представительного органа местного самоуправления или глава поселения вправе дать избирателям объяснения по поводу обстоятельств, выдвигаемых в качестве оснований для их отзыва.</w:t>
      </w:r>
    </w:p>
    <w:p w14:paraId="4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представительного органа местного самоуправления поселения считается отозванным, если за его отзыв проголосовало не менее половины избирателей, зарегистрированных в избирательном округе, избравшем депутата.</w:t>
      </w:r>
    </w:p>
    <w:p w14:paraId="4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поселения считается отозванным, если за его отзыв проголосовало не менее половины избирателей, зарегистрированных в поселении.</w:t>
      </w:r>
    </w:p>
    <w:p w14:paraId="4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 целях получения согласия населения при изменении границ или преобразовании поселения проводится голосование по вопросам изменения границ или преобразования поселения.</w:t>
      </w:r>
    </w:p>
    <w:p w14:paraId="4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или преобразования поселения проводится на всей территории поселения или на части его территории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или преобразования поселения назначается представительным органом местного самоуправления поселения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При этом допускается проведение агитации государственными органами, органами местного самоуправления, лицами, замещающими государственные или муниципальные должности.</w:t>
      </w:r>
    </w:p>
    <w:p w14:paraId="5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Голосование по вопросам изменения границ или преобразования поселения считается состоявшимся, если в нем приняло участие более половины жителей поселения, обладающих избирательным правом. Согласие населения на изменение границ или преобразование поселения считается полученным, если за указанное изменение, преобразование проголосовало более половины принявших участие в голосовании жителей поселения.</w:t>
      </w:r>
    </w:p>
    <w:p w14:paraId="5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депутата представительного органа местного самоуправления или главы поселения, итоги голосования по вопросам изменения границ или преобразования поселения и принятые решения подлежат официальному опубликованию (обнародованию).</w:t>
      </w:r>
    </w:p>
    <w:p w14:paraId="52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3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15. Правотворческая инициатива граждан</w:t>
      </w:r>
    </w:p>
    <w:p w14:paraId="5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 правотворческой инициативой вправе выступить инициативная группа граждан, обладающая избирательным правом, в порядке, установленном правовым актом представительного органа местного самоуправления поселения.</w:t>
      </w:r>
    </w:p>
    <w:p w14:paraId="5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Минимальная численность инициативной группы граждан не может превышать три процента от числа жителей поселения, обладающих избирательным правом.</w:t>
      </w:r>
    </w:p>
    <w:p w14:paraId="5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Представительный орган местного самоуправления поселения рассматривает указанный проект на открытом заседании.</w:t>
      </w:r>
    </w:p>
    <w:p w14:paraId="5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14:paraId="5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59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A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16. Территориальное общественное самоуправление</w:t>
      </w:r>
    </w:p>
    <w:p w14:paraId="5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5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территории, на которой осуществляется территориальное общественное самоуправление, устанавливаются представительным органом местного самоуправления поселения по предложению населения, проживающего на данной территории.</w:t>
      </w:r>
    </w:p>
    <w:p w14:paraId="5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5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городской или сельский населенный пункт, не являющейся поселением; иные территории проживания граждан.</w:t>
      </w:r>
    </w:p>
    <w:p w14:paraId="5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16 дополнена редакцией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17.10.2006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6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представительным органом местного самоуправления поселения. Порядок регистрации устава территориального общественного самоуправления определяется правовым актом представительного органа местного самоуправления поселения.</w:t>
      </w:r>
    </w:p>
    <w:p w14:paraId="6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6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6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6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16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"https://pravo-search.minjust.ru/bigs/showDocument.html?id=BFF2A04D-2601-4E15-9A5D-DB9594F4E6CB"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17.05.2012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6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установление структуры органов территориального общественного самоуправления;</w:t>
      </w:r>
    </w:p>
    <w:p w14:paraId="6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устава территориального общественного самоуправления, внесение в него изменений и дополнений;</w:t>
      </w:r>
    </w:p>
    <w:p w14:paraId="6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избрание органов территориального общественного самоуправления;</w:t>
      </w:r>
    </w:p>
    <w:p w14:paraId="6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определение основных направлений деятельности территориального общественного самоуправления;</w:t>
      </w:r>
    </w:p>
    <w:p w14:paraId="6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утверждение сметы доходов и расходов территориального общественного самоуправления и отчета о ее исполнении перед гражданами, входящими в состав организации территориального общественного самоуправления;</w:t>
      </w:r>
    </w:p>
    <w:p w14:paraId="6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рассмотрение и утверждение отчетов о деятельности органов территориального общественного самоуправления.</w:t>
      </w:r>
    </w:p>
    <w:p w14:paraId="6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территориального общественного самоуправления:</w:t>
      </w:r>
    </w:p>
    <w:p w14:paraId="6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6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7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7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8 статьи 16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17.10.2006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органы местного самоуправления проекты муниципальных правовых актов, подлежащих обязательному рассмотрению этими органами и должностными лицами местного самоуправления поселения, к компетенции которых отнесено принятие указанных актов.</w:t>
      </w:r>
    </w:p>
    <w:p w14:paraId="7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w:t>
      </w:r>
      <w:r>
        <w:rPr>
          <w:rFonts w:ascii="Arial" w:hAnsi="Arial"/>
          <w:b w:val="0"/>
          <w:i w:val="0"/>
          <w:caps w:val="0"/>
          <w:color w:val="000000"/>
          <w:spacing w:val="0"/>
          <w:sz w:val="24"/>
        </w:rPr>
        <w:t> </w:t>
      </w:r>
      <w:r>
        <w:rPr>
          <w:rFonts w:ascii="Arial" w:hAnsi="Arial"/>
          <w:b w:val="0"/>
          <w:i w:val="0"/>
          <w:caps w:val="0"/>
          <w:color w:val="000000"/>
          <w:spacing w:val="0"/>
          <w:sz w:val="24"/>
          <w:highlight w:val="white"/>
        </w:rPr>
        <w:t>Органы территориального общественного самоуправления могут выдвигать инициативный проект в качестве инициаторов проекта.</w:t>
      </w:r>
    </w:p>
    <w:p w14:paraId="7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16 дополнена частью 8.1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"https://pravo-search.minjust.ru/bigs/showDocument.html?id=A1EB08A9-EFA4-408F-93DE-BA7196867EC0"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14.07.2021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В уставе территориального общественного самоуправления устанавливаются:</w:t>
      </w:r>
    </w:p>
    <w:p w14:paraId="7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территория, на которой оно осуществляется;</w:t>
      </w:r>
    </w:p>
    <w:p w14:paraId="7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цели, задачи, формы и основные направления деятельности территориального общественного самоуправления;</w:t>
      </w:r>
    </w:p>
    <w:p w14:paraId="7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7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принятия решений;</w:t>
      </w:r>
    </w:p>
    <w:p w14:paraId="7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приобретения имущества, а также порядок пользования и распоряжения указанным имуществом и финансовыми средствами;</w:t>
      </w:r>
    </w:p>
    <w:p w14:paraId="7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прекращения осуществления территориального общественного самоуправления.</w:t>
      </w:r>
    </w:p>
    <w:p w14:paraId="7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Дополнительные требования к уставу территориального общественного самоуправления органами местного самоуправления поселения устанавливаться не могут.</w:t>
      </w:r>
    </w:p>
    <w:p w14:paraId="7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правовым актом представительного органа местного самоуправления поселения.</w:t>
      </w:r>
    </w:p>
    <w:p w14:paraId="7E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F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17. Публичные слушания</w:t>
      </w:r>
    </w:p>
    <w:p w14:paraId="8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поселения по вопросам местного значения поселения с участием жителей поселения представительным органом местного самоуправления или главой поселения могут проводиться публичные слушания.</w:t>
      </w:r>
    </w:p>
    <w:p w14:paraId="8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представительного органа местного самоуправления или главы поселения.</w:t>
      </w:r>
    </w:p>
    <w:p w14:paraId="8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 назначении публичных слушаний, инициированных населением или представительным органом местного самоуправления поселения принимает представительный орган местного самоуправления поселения, а о назначении публичных слушаний, инициированных главой поселения - глава поселения.</w:t>
      </w:r>
    </w:p>
    <w:p w14:paraId="8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в обязательном порядке выносятся:</w:t>
      </w:r>
    </w:p>
    <w:p w14:paraId="8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проект Устава Ключевского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Ключевского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r>
        <w:rPr>
          <w:rFonts w:ascii="Arial" w:hAnsi="Arial"/>
          <w:b w:val="0"/>
          <w:i w:val="0"/>
          <w:caps w:val="0"/>
          <w:color w:val="000000"/>
          <w:spacing w:val="0"/>
          <w:sz w:val="24"/>
        </w:rPr>
        <w:t>;</w:t>
      </w:r>
    </w:p>
    <w:p w14:paraId="8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17 в редакции решения Собрания депутатов Ключевского сельского поселения от 01.08.2008 №17-нд)</w:t>
      </w:r>
    </w:p>
    <w:p w14:paraId="8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"https://pravo-search.minjust.ru/bigs/showDocument.html?id=2E4E9BC0-4993-4A50-8FF9-EFB503FDE5B3"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25.07.2017 №18-нд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поселения и отчет о его исполнении;</w:t>
      </w:r>
    </w:p>
    <w:p w14:paraId="8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Ключевского сельского поселения;</w:t>
      </w:r>
    </w:p>
    <w:p w14:paraId="8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17 дополнена пунктом 2.1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"https://pravo-search.minjust.ru/bigs/showDocument.html?id=10F9340A-50AC-46ED-8D68-4CDEC6B87479"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05.07.2018 №08-нд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17 признан утратившим силу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"https://pravo-search.minjust.ru/bigs/showDocument.html?id=10F9340A-50AC-46ED-8D68-4CDEC6B87479"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05.07.2018 №08-нд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поселения</w:t>
      </w:r>
      <w:r>
        <w:rPr>
          <w:rFonts w:ascii="Arial" w:hAnsi="Arial"/>
          <w:b w:val="0"/>
          <w:i w:val="0"/>
          <w:caps w:val="0"/>
          <w:color w:val="000000"/>
          <w:spacing w:val="0"/>
          <w:sz w:val="24"/>
        </w:rPr>
        <w:t> </w:t>
      </w:r>
      <w:r>
        <w:rPr>
          <w:rFonts w:ascii="Arial" w:hAnsi="Arial"/>
          <w:b w:val="0"/>
          <w:i w:val="0"/>
          <w:caps w:val="0"/>
          <w:color w:val="000000"/>
          <w:spacing w:val="0"/>
          <w:sz w:val="24"/>
        </w:rPr>
        <w:t>за исключением случаев если в соответствии со статьёй 13 Федерального закона №131 от 06.10.2003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преобразования требуется получение согласия населения муниципального образования, выраженного путём голосования, либо на сходах граждан»</w:t>
      </w:r>
      <w:r>
        <w:rPr>
          <w:rFonts w:ascii="Arial" w:hAnsi="Arial"/>
          <w:b w:val="0"/>
          <w:i w:val="0"/>
          <w:caps w:val="0"/>
          <w:color w:val="000000"/>
          <w:spacing w:val="0"/>
          <w:sz w:val="24"/>
        </w:rPr>
        <w:t>.</w:t>
      </w:r>
    </w:p>
    <w:p w14:paraId="8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17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"https://pravo-search.minjust.ru/bigs/showDocument.html?id=396BFAB3-0845-4854-9DB7-1CB294702C93"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20.11.2015 №32-НД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На публичные слушания могут выноситься проекты других муниципальных правовых актов органов и должностных лиц местного самоуправления поселения.</w:t>
      </w:r>
    </w:p>
    <w:p w14:paraId="8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организации и проведения публичных слушаний определяется правовым актом Собрания депутатов Ключевского сельского поселения, предусматривающим заблаговременное оповещение жителей Ключевского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"https://pravo-search.minjust.ru/bigs/showDocument.html?id=BEDB8D87-FB71-47D6-A08B-7000CAA8861A"</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Федерального закона от 09.02.2009 №8-ФЗ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возможность представления жителями Ключевского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Ключевского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8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"https://pravo-search.minjust.ru/bigs/showDocument.html?id=BFF2A04D-2601-4E15-9A5D-DB9594F4E6CB"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17.05.2012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"https://pravo-search.minjust.ru/bigs/showDocument.html?id=10F9340A-50AC-46ED-8D68-4CDEC6B87479"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05.07.2018 №08-нд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"https://pravo-search.minjust.ru/bigs/showDocument.html?id=8724FE47-5098-4F3C-98A8-0BCB93888A12"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24.12.2018 №28-нд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"https://pravo-search.minjust.ru/bigs/showDocument.html?id=05F2C99B-1E4B-44B6-8FD2-47D6D00A808A"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12.11.2021 №15-НД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4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18. Собрания граждан</w:t>
      </w:r>
    </w:p>
    <w:p w14:paraId="9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Для обсуждения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Ключевского сельского поселения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могут проводиться собрания граждан.</w:t>
      </w:r>
    </w:p>
    <w:p w14:paraId="9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"https://pravo-search.minjust.ru/bigs/showDocument.html?id=A1EB08A9-EFA4-408F-93DE-BA7196867EC0"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14.07.2021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Собрания граждан проводятся по инициативе населения, представительного органа местного самоуправления или главы поселения, а также в случаях, предусмотренных уставом территориального общественного самоуправления.</w:t>
      </w:r>
    </w:p>
    <w:p w14:paraId="9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Собрания граждан, проводимые по инициативе представительного органа местного самоуправления или главы поселения, назначаются соответственно представительным органом местного самоуправления или главой поселения.</w:t>
      </w:r>
    </w:p>
    <w:p w14:paraId="9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Собрания граждан, проводимые по инициативе населения, назначаются представительным органом местного самоуправления поселения.</w:t>
      </w:r>
    </w:p>
    <w:p w14:paraId="9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w:t>
      </w:r>
      <w:r>
        <w:rPr>
          <w:rFonts w:ascii="Arial" w:hAnsi="Arial"/>
          <w:b w:val="0"/>
          <w:i w:val="0"/>
          <w:caps w:val="0"/>
          <w:color w:val="000000"/>
          <w:spacing w:val="0"/>
          <w:sz w:val="24"/>
          <w:highlight w:val="white"/>
        </w:rPr>
        <w:t> </w:t>
      </w:r>
      <w:r>
        <w:rPr>
          <w:rFonts w:ascii="Arial" w:hAnsi="Arial"/>
          <w:b w:val="0"/>
          <w:i w:val="0"/>
          <w:caps w:val="0"/>
          <w:color w:val="000000"/>
          <w:spacing w:val="0"/>
          <w:sz w:val="24"/>
        </w:rPr>
        <w:t>Собрания депутатов Ключевского сельского поселения</w:t>
      </w:r>
      <w:r>
        <w:rPr>
          <w:rFonts w:ascii="Arial" w:hAnsi="Arial"/>
          <w:b w:val="0"/>
          <w:i w:val="0"/>
          <w:caps w:val="0"/>
          <w:color w:val="000000"/>
          <w:spacing w:val="0"/>
          <w:sz w:val="24"/>
          <w:highlight w:val="white"/>
        </w:rPr>
        <w:t>.</w:t>
      </w:r>
    </w:p>
    <w:p w14:paraId="9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"https://pravo-search.minjust.ru/bigs/showDocument.html?id=A1EB08A9-EFA4-408F-93DE-BA7196867EC0"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14.07.2021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граждан вправе принимать обращения к органам и должностным лицам местного самоуправления поселения по поводу решения вопросов местного значения поселения и деятельности органов и должностных лиц местного самоуправления поселения, а также избирать лиц, уполномоченных представлять собрание граждан во взаимоотношениях с органами и должностными лицами местного самоуправления поселения.</w:t>
      </w:r>
    </w:p>
    <w:p w14:paraId="9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Обращения, принятые собранием граждан, подлежат обязательному рассмотрению органами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14:paraId="9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назначения и проведения собрания граждан, а также полномочия собрания граждан определяется правовым актом представительного органа местного самоуправления поселения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собрания граждан подлежат официальному опубликованию (обнародованию).</w:t>
      </w:r>
    </w:p>
    <w:p w14:paraId="A0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1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19. Конференция граждан (собрание делегатов)</w:t>
      </w:r>
    </w:p>
    <w:p w14:paraId="A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случаях, когда проведение собрания граждан невозможно или является трудноосуществимым, полномочия собрания граждан могут осуществляться конференцией граждан (собранием делегатов).</w:t>
      </w:r>
    </w:p>
    <w:p w14:paraId="A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конференции граждан (собрания делегатов), избрания делегатов определяется правовым актом представительного органа местного самоуправления поселения.</w:t>
      </w:r>
    </w:p>
    <w:p w14:paraId="A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Итоги конференции граждан (собрания делегатов) подлежат официальному опубликованию (обнародованию).</w:t>
      </w:r>
    </w:p>
    <w:p w14:paraId="A5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20. Опрос граждан</w:t>
      </w:r>
    </w:p>
    <w:p w14:paraId="A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выявления мнения населения и его учета при принятии решений органами и должностными лицами местного самоуправления поселения, а также органами государственной власти Камчатского края, на всей территории поселения или на части его территории проводится опрос граждан.</w:t>
      </w:r>
    </w:p>
    <w:p w14:paraId="A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A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опросе граждан вправе участвовать жители поселения,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highlight w:val="white"/>
        </w:rPr>
        <w:t>В опросе граждан по вопросу выявления мнения граждан о поддержке инициативного проекта вправе участвовать жители</w:t>
      </w:r>
      <w:r>
        <w:rPr>
          <w:rFonts w:ascii="Arial" w:hAnsi="Arial"/>
          <w:b w:val="0"/>
          <w:i w:val="0"/>
          <w:caps w:val="0"/>
          <w:color w:val="000000"/>
          <w:spacing w:val="0"/>
          <w:sz w:val="24"/>
          <w:highlight w:val="white"/>
        </w:rPr>
        <w:t> </w:t>
      </w:r>
      <w:r>
        <w:rPr>
          <w:rFonts w:ascii="Arial" w:hAnsi="Arial"/>
          <w:b w:val="0"/>
          <w:i w:val="0"/>
          <w:caps w:val="0"/>
          <w:color w:val="000000"/>
          <w:spacing w:val="0"/>
          <w:sz w:val="24"/>
        </w:rPr>
        <w:t>Ключевского сельского поселения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или его части, в которых предлагается реализовать инициативный проект, достигшие шестнадцатилетнего возраста</w:t>
      </w:r>
      <w:r>
        <w:rPr>
          <w:rFonts w:ascii="Arial" w:hAnsi="Arial"/>
          <w:b w:val="0"/>
          <w:i w:val="0"/>
          <w:caps w:val="0"/>
          <w:color w:val="000000"/>
          <w:spacing w:val="0"/>
          <w:sz w:val="24"/>
        </w:rPr>
        <w:t>.</w:t>
      </w:r>
    </w:p>
    <w:p w14:paraId="A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20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"https://pravo-search.minjust.ru/bigs/showDocument.html?id=A1EB08A9-EFA4-408F-93DE-BA7196867EC0"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14.07.2021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Опрос граждан проводится по инициативе:</w:t>
      </w:r>
    </w:p>
    <w:p w14:paraId="A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представительного органа местного самоуправления или главы поселения - по вопросам местного значения поселения;</w:t>
      </w:r>
    </w:p>
    <w:p w14:paraId="A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14:paraId="A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Такая инициатива выражается в принятии указанными органами или должностными лицами соответствующих правовых актов.</w:t>
      </w:r>
    </w:p>
    <w:p w14:paraId="A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3) жителей</w:t>
      </w:r>
      <w:r>
        <w:rPr>
          <w:rFonts w:ascii="Arial" w:hAnsi="Arial"/>
          <w:b w:val="0"/>
          <w:i w:val="0"/>
          <w:caps w:val="0"/>
          <w:color w:val="000000"/>
          <w:spacing w:val="0"/>
          <w:sz w:val="24"/>
          <w:highlight w:val="white"/>
        </w:rPr>
        <w:t> </w:t>
      </w:r>
      <w:r>
        <w:rPr>
          <w:rFonts w:ascii="Arial" w:hAnsi="Arial"/>
          <w:b w:val="0"/>
          <w:i w:val="0"/>
          <w:caps w:val="0"/>
          <w:color w:val="000000"/>
          <w:spacing w:val="0"/>
          <w:sz w:val="24"/>
        </w:rPr>
        <w:t>Ключевского сельского поселения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B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2 статьи 20 дополнен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"https://pravo-search.minjust.ru/bigs/showDocument.html?id=A1EB08A9-EFA4-408F-93DE-BA7196867EC0"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14.07.2021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опроса граждан определяется правовым актом представительного органа местного самоуправления поселения в соответствии с действующим законодательством.</w:t>
      </w:r>
    </w:p>
    <w:p w14:paraId="B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4.</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Собрания депутатов Ключевского сельского поселения о назначении опроса граждан устанавливаются:</w:t>
      </w:r>
    </w:p>
    <w:p w14:paraId="B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дата и сроки проведения опроса;</w:t>
      </w:r>
    </w:p>
    <w:p w14:paraId="B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формулировка вопроса (вопросов), предлагаемого (предлагаемых) при проведении опроса;</w:t>
      </w:r>
    </w:p>
    <w:p w14:paraId="B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методика проведения опроса;</w:t>
      </w:r>
    </w:p>
    <w:p w14:paraId="B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 опросного листа;</w:t>
      </w:r>
    </w:p>
    <w:p w14:paraId="B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минимальная численность жителей муниципального образования, участвующих в опросе;</w:t>
      </w:r>
    </w:p>
    <w:p w14:paraId="B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B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20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"https://pravo-search.minjust.ru/bigs/showDocument.html?id=A1EB08A9-EFA4-408F-93DE-BA7196867EC0"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14.07.2021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Жители поселения должны быть проинформированы о проведении опроса граждан не менее чем за 10 дней до его проведения.</w:t>
      </w:r>
    </w:p>
    <w:p w14:paraId="B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Финансирование мероприятий, связанных с подготовкой и проведением опроса граждан, осуществляется:</w:t>
      </w:r>
    </w:p>
    <w:p w14:paraId="B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за счет средств бюджета поселения - при проведении опроса по инициативе органов местного самоуправления поселения;</w:t>
      </w:r>
    </w:p>
    <w:p w14:paraId="B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за счет средств краевого бюджета - при проведении опроса по инициативе органов государственной власти Камчатского края</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highlight w:val="white"/>
        </w:rPr>
        <w:t>или</w:t>
      </w:r>
      <w:r>
        <w:rPr>
          <w:rFonts w:ascii="Arial" w:hAnsi="Arial"/>
          <w:b w:val="0"/>
          <w:i w:val="0"/>
          <w:caps w:val="0"/>
          <w:color w:val="000000"/>
          <w:spacing w:val="0"/>
          <w:sz w:val="24"/>
          <w:highlight w:val="white"/>
        </w:rPr>
        <w:t> </w:t>
      </w:r>
      <w:r>
        <w:rPr>
          <w:rFonts w:ascii="Arial" w:hAnsi="Arial"/>
          <w:b w:val="0"/>
          <w:i w:val="0"/>
          <w:caps w:val="0"/>
          <w:color w:val="000000"/>
          <w:spacing w:val="0"/>
          <w:sz w:val="24"/>
        </w:rPr>
        <w:t>Ключевского сельского поселения</w:t>
      </w:r>
      <w:r>
        <w:rPr>
          <w:rFonts w:ascii="Arial" w:hAnsi="Arial"/>
          <w:b w:val="0"/>
          <w:i w:val="0"/>
          <w:caps w:val="0"/>
          <w:color w:val="000000"/>
          <w:spacing w:val="0"/>
          <w:sz w:val="24"/>
        </w:rPr>
        <w:t>.</w:t>
      </w:r>
    </w:p>
    <w:p w14:paraId="B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20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"https://pravo-search.minjust.ru/bigs/showDocument.html?id=A1EB08A9-EFA4-408F-93DE-BA7196867EC0"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14.07.2021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0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21. Обращения граждан в органы местного самоуправления поселения</w:t>
      </w:r>
    </w:p>
    <w:p w14:paraId="C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 поселения.</w:t>
      </w:r>
    </w:p>
    <w:p w14:paraId="C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14:paraId="C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сроков рассмотрения обращений граждан должностные лица местного самоуправления поселения несут ответственность в соответствии с законодательством Российской Федерации";</w:t>
      </w:r>
    </w:p>
    <w:p w14:paraId="C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21 изложена в новой редакции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02.07.2007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22. Другие формы непосредственного осуществления населением местного самоуправления и участия в его осуществлении</w:t>
      </w:r>
    </w:p>
    <w:p w14:paraId="C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Наряду с предусмотренными настоящим Уставом формами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действующему законодательству.</w:t>
      </w:r>
    </w:p>
    <w:p w14:paraId="C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w:t>
      </w:r>
    </w:p>
    <w:p w14:paraId="C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и должностные лица местного самоуправления поселения обязаны содействовать населению поселения в непосредственном участии и осуществлении местного самоуправления.</w:t>
      </w:r>
    </w:p>
    <w:p w14:paraId="CA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CB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4. ОРГАНЫ И ДОЛЖНОСТНЫЕ ЛИЦА МЕСТНОГО САМОУПРАВЛЕНИЯ ПОСЕЛЕНИЯ</w:t>
      </w:r>
    </w:p>
    <w:p w14:paraId="CC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D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23. Структура органов местного самоуправления поселения</w:t>
      </w:r>
    </w:p>
    <w:p w14:paraId="C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Структуру органов местного самоуправления в поселении образуют:</w:t>
      </w:r>
    </w:p>
    <w:p w14:paraId="C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представительный орган местного самоуправления - Собрание депутатов Ключевского сельского поселения (в дальнейшем тексте - Собрание депутатов);</w:t>
      </w:r>
    </w:p>
    <w:p w14:paraId="D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Глава Ключевского сельского поселения (в дальнейшем тексте - Глава поселения);</w:t>
      </w:r>
    </w:p>
    <w:p w14:paraId="D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Администрация Ключевского сельского поселения (в дальнейшем тексте - Администрация поселения).</w:t>
      </w:r>
    </w:p>
    <w:p w14:paraId="D2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3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24. Собрание депутатов</w:t>
      </w:r>
    </w:p>
    <w:p w14:paraId="D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состоит из 10 депутатов, избираемых населением поселения на местных выборах поселения сроком на пять лет.</w:t>
      </w:r>
    </w:p>
    <w:p w14:paraId="D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правомочно, если в его состав избрано не менее двух третей от установленной численности депутатов (не менее семи депутатов).</w:t>
      </w:r>
    </w:p>
    <w:p w14:paraId="D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Вновь избранный представительный орган муниципального образования собирается на первое заседание в срок, который не может превышать 30 дней со дня избрания представительного органа муниципального образования в правомочном составе.</w:t>
      </w:r>
    </w:p>
    <w:p w14:paraId="D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Подготовку этой сессии осуществляет оргкомитет, состоящий из депутатов Собрания депутатов с привлечением работников Администрации поселения.</w:t>
      </w:r>
    </w:p>
    <w:p w14:paraId="D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24 в редакции решения Собрания депутатов Ключевского сельского поселения от 01.08.2008 №17-нд)</w:t>
      </w:r>
    </w:p>
    <w:p w14:paraId="D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 первой сессии Собрание депутатов нового созыва из своего состава производит выборы четырех депутатов для формирования Совета народных депутатов Усть-Камчатского муниципального района. Порядок организации и проведения этих выборов и другие, связанные с этим вопросы устанавливаются регламентом Собрания депутатов.</w:t>
      </w:r>
    </w:p>
    <w:p w14:paraId="D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24 дополнена абзацем четвертым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"https://pravo-search.minjust.ru/bigs/showDocument.html?id=4B64ADE2-FFF7-4BC2-8E87-C10E345DF830"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30.08.2010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Основной формой работы Собрания депутатов является сессия, на которой решаются все вопросы местного значения, отнесенные к ведению Собрания депутатов законодательством Российской Федерации, законодательством, Камчатского края и настоящим Уставом.</w:t>
      </w:r>
    </w:p>
    <w:p w14:paraId="D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14:paraId="D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необходимости, по требованию Главы поселения, или письменному требованию не менее трех депутатов, могут проводиться внеочередные сессии Собрания депутатов.</w:t>
      </w:r>
    </w:p>
    <w:p w14:paraId="D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2 и 3 части 2 статьи 24 в редакции решения Собрания депутатов Ключевского сельского поселения от 01.08.2008 №17-нд)</w:t>
      </w:r>
    </w:p>
    <w:p w14:paraId="D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24 в редакции решения Собрания депутатов Ключевского сельского поселения от 27.02.2010 №4-нд)</w:t>
      </w:r>
    </w:p>
    <w:p w14:paraId="E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созыва, подготовки, проведения сессии, порядок рассмотрения и принятия решений, структура Собрания депутатов, порядок формирования комиссий, групп и фракций, их функции и полномочия, а также другие вопросы организации деятельности Собрания депутатов устанавливаются Регламентом Собрания депутатов.</w:t>
      </w:r>
    </w:p>
    <w:p w14:paraId="E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Регламент принимается Собранием депутатов самостоятельно числом голосов, составляющим не менее чем две трети от численности избранных депутатов.</w:t>
      </w:r>
    </w:p>
    <w:p w14:paraId="E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24 в редакции решения Собрания депутатов Ключевского сельского поселения от 27.02.2010 №4-нд)</w:t>
      </w:r>
    </w:p>
    <w:p w14:paraId="E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Организацию деятельности Собрания депутатов и проведение его сессий осуществляет Глава поселения, исполняющий полномочия председателя Собрания депутатов, либо другой депутат, на которого решением Собрания депутатов, временно возлагается исполнение обязанностей председателя Собрания депутатов в случае его отсутствия.</w:t>
      </w:r>
    </w:p>
    <w:p w14:paraId="E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Круг должностных обязанностей председателя Собрания депутатов и депутата, временно исполняющего его обязанности, устанавливается Регламентом Собрания депутатов.</w:t>
      </w:r>
    </w:p>
    <w:p w14:paraId="E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 числа депутатов Собрания депутатов Ключевского сельского поселения на срок его полномочий тайным голосованием избирается заместитель председателя Собрания депутатов поселения.</w:t>
      </w:r>
    </w:p>
    <w:p w14:paraId="E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24 в редакции решения Собрания депутатов Ключевского сельского поселения от 27.02.2010 №4-нд)</w:t>
      </w:r>
    </w:p>
    <w:p w14:paraId="E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является юридическим лицом, имеет гербовую печать с изображением герба Ключевского сельского поселения, штампы и бланки со своими наименованиями, счет в банке, юридический адрес.</w:t>
      </w:r>
    </w:p>
    <w:p w14:paraId="E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Финансовое обеспечение деятельности Собрания депутатов осуществляется исключительно за счет собственных доходов бюджета поселения.</w:t>
      </w:r>
    </w:p>
    <w:p w14:paraId="E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5 статьи 24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"https://pravo-search.minjust.ru/bigs/showDocument.html?id=4B64ADE2-FFF7-4BC2-8E87-C10E345DF830"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30.08.2010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Управление или распоряжение Собранием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и депутатов.</w:t>
      </w:r>
    </w:p>
    <w:p w14:paraId="E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Для технического обеспечения своей деятельности председатель Собрания депутатов формирует аппарат, самостоятельно решая вопросы о его структуре и численности в пределах средств, выделенных местным бюджетом поселения.</w:t>
      </w:r>
    </w:p>
    <w:p w14:paraId="E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1 части 5 статьи 24 в редакции решения Собрания депутатов Ключевского сельского поселения от 01.08.2008 №17-нд)</w:t>
      </w:r>
    </w:p>
    <w:p w14:paraId="E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 исключительной компетенции Собрания депутатов находятся:</w:t>
      </w:r>
    </w:p>
    <w:p w14:paraId="E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поселения и внесение в него изменений и дополнений;</w:t>
      </w:r>
    </w:p>
    <w:p w14:paraId="E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бюджета поселения и отчета о его исполнении;</w:t>
      </w:r>
    </w:p>
    <w:p w14:paraId="F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F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стратегии социально-экономического развития Ключевского сельского поселения</w:t>
      </w:r>
      <w:r>
        <w:rPr>
          <w:rFonts w:ascii="Arial" w:hAnsi="Arial"/>
          <w:b w:val="0"/>
          <w:i w:val="0"/>
          <w:caps w:val="0"/>
          <w:color w:val="000000"/>
          <w:spacing w:val="0"/>
          <w:sz w:val="24"/>
        </w:rPr>
        <w:t>;</w:t>
      </w:r>
    </w:p>
    <w:p w14:paraId="F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6 статьи 24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"https://pravo-search.minjust.ru/bigs/showDocument.html?id=10F9340A-50AC-46ED-8D68-4CDEC6B87479"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05.07.2018 №08-нд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собственности поселения;</w:t>
      </w:r>
    </w:p>
    <w:p w14:paraId="F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принятия решений о создании, реорганизации и ликвидации муниципальных предприятий и учреждений поселения, а также об установлении тарифов на их услуги,</w:t>
      </w:r>
      <w:r>
        <w:rPr>
          <w:rFonts w:ascii="Arial" w:hAnsi="Arial"/>
          <w:b w:val="0"/>
          <w:i w:val="0"/>
          <w:caps w:val="0"/>
          <w:color w:val="000000"/>
          <w:spacing w:val="0"/>
          <w:sz w:val="24"/>
        </w:rPr>
        <w:t> </w:t>
      </w:r>
      <w:r>
        <w:rPr>
          <w:rFonts w:ascii="Arial" w:hAnsi="Arial"/>
          <w:b w:val="0"/>
          <w:i w:val="0"/>
          <w:caps w:val="0"/>
          <w:color w:val="000000"/>
          <w:spacing w:val="0"/>
          <w:sz w:val="24"/>
        </w:rPr>
        <w:t>выполнение работ, за исключением случаев, предусмотренных федеральными законами</w:t>
      </w:r>
      <w:r>
        <w:rPr>
          <w:rFonts w:ascii="Arial" w:hAnsi="Arial"/>
          <w:b w:val="0"/>
          <w:i w:val="0"/>
          <w:caps w:val="0"/>
          <w:color w:val="000000"/>
          <w:spacing w:val="0"/>
          <w:sz w:val="24"/>
        </w:rPr>
        <w:t>;</w:t>
      </w:r>
    </w:p>
    <w:p w14:paraId="F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6 статьи 24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"https://pravo-search.minjust.ru/bigs/showDocument.html?id=BFF2A04D-2601-4E15-9A5D-DB9594F4E6CB"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17.05.2012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участия поселения в организациях межмуниципального сотрудничества;</w:t>
      </w:r>
    </w:p>
    <w:p w14:paraId="F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материально-технического и организационного обеспечения деятельности органов местного самоуправления;</w:t>
      </w:r>
    </w:p>
    <w:p w14:paraId="F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и должностными лицами местного самоуправления поселения полномочий по решению вопросов местного значения;</w:t>
      </w:r>
    </w:p>
    <w:p w14:paraId="F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принятие решения об удал</w:t>
      </w:r>
      <w:r>
        <w:rPr>
          <w:rFonts w:ascii="Arial" w:hAnsi="Arial"/>
          <w:b w:val="0"/>
          <w:i w:val="0"/>
          <w:caps w:val="0"/>
          <w:color w:val="000000"/>
          <w:spacing w:val="0"/>
          <w:sz w:val="24"/>
        </w:rPr>
        <w:t>ении главы поселения в отставку;</w:t>
      </w:r>
    </w:p>
    <w:p w14:paraId="F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24 дополнена пунктом 10 решением Собрания депутатов Ключевского сельского поселения от 20.06.2009 №17-нд)</w:t>
      </w:r>
    </w:p>
    <w:p w14:paraId="F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утверждение правил благоустройства территории Ключевского сельского поселения.</w:t>
      </w:r>
    </w:p>
    <w:p w14:paraId="F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24 дополнена пунктом 11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"https://pravo-search.minjust.ru/bigs/showDocument.html?id=10F9340A-50AC-46ED-8D68-4CDEC6B87479"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05.07.2018 №08-нд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Кроме этого, в компетенции Собрания депутатов находятся:</w:t>
      </w:r>
    </w:p>
    <w:p w14:paraId="F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 установление порядка официального использования герба, флага и гимна поселения, установление иных официальных символов поселения и порядок их официального использования;</w:t>
      </w:r>
    </w:p>
    <w:p w14:paraId="F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7.2) утверждение, по представлению Главы поселения, структуры Администрации поселения;</w:t>
      </w:r>
    </w:p>
    <w:p w14:paraId="0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7.3) утверждение расходования Администрацией поселения средств, полученных дополнительно в виде доходов местного бюджета в ходе его исполнения, а также сумм превышения доходов местного бюджета над его расходами, образующихся в результате перевыполнения доходной части местного бюджета или экономии по направлениям, определенным Собранием депутатов;</w:t>
      </w:r>
    </w:p>
    <w:p w14:paraId="0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7.4) принятие в соответствии с федеральными законами и законами Камчатского края решений о получении и выдаче администрацией поселения кредитов для решения вопросов местного значения;</w:t>
      </w:r>
    </w:p>
    <w:p w14:paraId="0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7.5) определение за счет собственных средств местного бюджета дополнительных льгот и преимуществ для граждан, проживающих на территории поселения;</w:t>
      </w:r>
    </w:p>
    <w:p w14:paraId="0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7.6) определение в соответствии с земельным законодательством Российской Федерации правил землепользования, а также распоряжения и управления муниципальными землями, находящимися в пределах территории поселения;</w:t>
      </w:r>
    </w:p>
    <w:p w14:paraId="0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7.7) заслушивание ежегодного отчета председателя Собрания депутатов о его работе;</w:t>
      </w:r>
    </w:p>
    <w:p w14:paraId="0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7.8) заслушивание Главы поселения по вопросам исполнения нормативных правовых актов Собрания депутатов, местного бюджета, реализации целевых программ и планов социально-экономического развития поселения и их годовых отчетов;</w:t>
      </w:r>
    </w:p>
    <w:p w14:paraId="0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7.9) выражение недоверия Главе поселения, иным должностным лицам местного самоуправления поселения;</w:t>
      </w:r>
    </w:p>
    <w:p w14:paraId="0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7.10) принятие решений об обращении в судебные инстанции с исками к органам государственной власти Российской Федерации, органам государственной власти Камчатского края, органам местного самоуправления других муниципальных образований, предприятиям, учреждениям, организациям, общественным объединениям и гражданам.</w:t>
      </w:r>
    </w:p>
    <w:p w14:paraId="0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7.11) учреждение муниципальных средств массовой информации;</w:t>
      </w:r>
    </w:p>
    <w:p w14:paraId="0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7.12) осуществление права законодательной инициативы в Законодате</w:t>
      </w:r>
      <w:r>
        <w:rPr>
          <w:rFonts w:ascii="Arial" w:hAnsi="Arial"/>
          <w:b w:val="0"/>
          <w:i w:val="0"/>
          <w:caps w:val="0"/>
          <w:color w:val="000000"/>
          <w:spacing w:val="0"/>
          <w:sz w:val="24"/>
        </w:rPr>
        <w:t>льное собрание Камчатского края;</w:t>
      </w:r>
    </w:p>
    <w:p w14:paraId="0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7.12 части 6 статьи 24 в редакции решения Собрания депутатов Ключевского сельского поселения от 01.08.2008 №17-нд)</w:t>
      </w:r>
    </w:p>
    <w:p w14:paraId="0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7.13) по представлению Главы поселения рассмотрение и решение вопросов, отнесенных к</w:t>
      </w:r>
      <w:r>
        <w:rPr>
          <w:rFonts w:ascii="Arial" w:hAnsi="Arial"/>
          <w:b w:val="0"/>
          <w:i w:val="0"/>
          <w:caps w:val="0"/>
          <w:color w:val="000000"/>
          <w:spacing w:val="0"/>
          <w:sz w:val="24"/>
        </w:rPr>
        <w:t> </w:t>
      </w:r>
      <w:r>
        <w:rPr>
          <w:rFonts w:ascii="Arial" w:hAnsi="Arial"/>
          <w:b w:val="0"/>
          <w:i w:val="0"/>
          <w:caps w:val="0"/>
          <w:color w:val="000000"/>
          <w:spacing w:val="0"/>
          <w:sz w:val="24"/>
        </w:rPr>
        <w:t>ведению Администрации поселения;</w:t>
      </w:r>
    </w:p>
    <w:p w14:paraId="0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7.14) установление специально отведённых мест для проведения встреч депутатов с избирателями, а также определение перечня помещений, предоставляемых органами местного самоуправления для проведения встреч депутатов с избирателями и порядка их предоставления.</w:t>
      </w:r>
    </w:p>
    <w:p w14:paraId="0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 статьи 24 дополнена пунктом 7.14</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"https://pravo-search.minjust.ru/bigs/showDocument.html?id=C6E09EC6-15FB-47CA-9C34-950AB68E32DA"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 Собрание депутатов поселения заслушивает ежегодные отчеты главы поселения о результатах его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Собранием депутатов поселения.</w:t>
      </w:r>
    </w:p>
    <w:p w14:paraId="0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24 дополнена частью 7.1 решением Собрания депутатов Ключевского сельского поселения от 20.06.2009 №17-нд)</w:t>
      </w:r>
    </w:p>
    <w:p w14:paraId="1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 статьи 24 в редакции решения Собрания депутатов Ключевского сельского поселения от 27.02.2010 №4-нд)</w:t>
      </w:r>
    </w:p>
    <w:p w14:paraId="1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Нормативные правовые акты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поселения или при наличии его заключения.</w:t>
      </w:r>
    </w:p>
    <w:p w14:paraId="1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Полномочия Собрания депутатов прекращаются с началом первой сессии Собрания депутатов нового созыва.</w:t>
      </w:r>
    </w:p>
    <w:p w14:paraId="1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Собрания депутатов могут быть прекращены досрочно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Собрания депутатов также прекращаются:</w:t>
      </w:r>
    </w:p>
    <w:p w14:paraId="1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Собранием депутатов решения о самороспуске при одновременном назначении новых муниципальных выборов поселения самим Собранием депутатов; данное решение принимается числом голосов, составляющим не менее чем две трети от установленного числа депутатов (семью);</w:t>
      </w:r>
    </w:p>
    <w:p w14:paraId="1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Камчатского областного суда о неправомочности данного состава депутатов Собрания депутатов, в том числе в связи со сложением депутатами своих полномочий;</w:t>
      </w:r>
    </w:p>
    <w:p w14:paraId="1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поселения, осуществляемого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3,3.1-1, 5 и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 131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поселения.</w:t>
      </w:r>
    </w:p>
    <w:p w14:paraId="1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досрочного прекращения полномочий Собрания депутатов, досрочные выборы в Собрание депутатов проводятся в сроки, установленные федеральным законом;</w:t>
      </w:r>
    </w:p>
    <w:p w14:paraId="1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9 статьи 24 в редакции решения Собрания депутатов Ключевского сельского поселения от 01.08.2008 №17-нд)</w:t>
      </w:r>
    </w:p>
    <w:p w14:paraId="1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9 статьи 24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"https://pravo-search.minjust.ru/bigs/showDocument.html?id=67ABB0D8-651E-4C2C-9A3F-60F42B8B0958"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31.08.2020 №18-НД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увеличения численности избирателей поселения более чем на 25 процентов, произошедшего вследствие изменения границ поселения.</w:t>
      </w:r>
    </w:p>
    <w:p w14:paraId="1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24 дополнена пунктом 4 решением Собрания депутатов Ключевского сельского поселения от 01.08.2008 №17-нд)</w:t>
      </w:r>
    </w:p>
    <w:p w14:paraId="1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24 в редакции решения Собрания депутатов Ключевского сельского поселения от 27.02.2010 №4-нд)</w:t>
      </w:r>
    </w:p>
    <w:p w14:paraId="1E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F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25. Статус депутата, члена выборного органа местного самоуправления поселения, выборного должностного лица местного самоуправления поселения</w:t>
      </w:r>
    </w:p>
    <w:p w14:paraId="2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25 Устава в редакции решения Собрания депутатов Ключевского сельского поселения от 01.08.2008 №17-нд)</w:t>
      </w:r>
    </w:p>
    <w:p w14:paraId="2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Депутат Собрания депутатов является полномочным представителем населения поселения при решении всех вопросов, отнесенных к ведению Собрания депутатов, и избирается населением поселения, проживающим на части его территории, являющейся избирательным округом, на местных выборах поселения, на основе всеобщего равного и прямого избирательного права при тайном голосовании, сроком на 5 лет.</w:t>
      </w:r>
    </w:p>
    <w:p w14:paraId="2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обязан принимать личное участие в сессиях Собрания депутатов, выполнять поручения Собрания депутатов.</w:t>
      </w:r>
    </w:p>
    <w:p w14:paraId="2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Свои решения депутаты принимают самостоятельно, руководствуясь действующими правовыми нормами, обычаями общепринятой общественной морали, личными убеждениями и принятыми на себя обязательствами перед населением поселения.</w:t>
      </w:r>
    </w:p>
    <w:p w14:paraId="2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 Собрания депутатов по вопросам своей депутатской деятельности ответственен перед избирателями своего избирательного округа и подотчетен им.</w:t>
      </w:r>
    </w:p>
    <w:p w14:paraId="2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обязан:</w:t>
      </w:r>
    </w:p>
    <w:p w14:paraId="2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не менее одного раза в год отчитываться о своей депутатской деятельности перед избирателями;</w:t>
      </w:r>
    </w:p>
    <w:p w14:paraId="2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не реже одного раза в месяц вести прием избирателей;</w:t>
      </w:r>
    </w:p>
    <w:p w14:paraId="2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рассматривать обращения, письма, заявления, жалобы, предложения избирателей;</w:t>
      </w:r>
    </w:p>
    <w:p w14:paraId="2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принимать меры для обеспечения прав, свобод и законных интересов избирателей.</w:t>
      </w:r>
    </w:p>
    <w:p w14:paraId="2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Формами депутатской деятельности являются:</w:t>
      </w:r>
    </w:p>
    <w:p w14:paraId="2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участие в подготовке (индивидуальной или совместной с другими депутатами) материалов для рассмотрения Собранием депутатов;</w:t>
      </w:r>
    </w:p>
    <w:p w14:paraId="2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участие в сессиях Собрания депутатов;</w:t>
      </w:r>
    </w:p>
    <w:p w14:paraId="2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участие в работе постоянных комитетов и комиссий Собрания депутатов;</w:t>
      </w:r>
    </w:p>
    <w:p w14:paraId="2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участие в работе других комитетов и комиссий;</w:t>
      </w:r>
    </w:p>
    <w:p w14:paraId="2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депутатских слушаниях;</w:t>
      </w:r>
    </w:p>
    <w:p w14:paraId="3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выполнение поручений Собрания депутатов;</w:t>
      </w:r>
    </w:p>
    <w:p w14:paraId="3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осуществлении контроля за исполнением нормативных правовых актов Собрания депутатов;</w:t>
      </w:r>
    </w:p>
    <w:p w14:paraId="3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направление депутатского запроса или обращения;</w:t>
      </w:r>
    </w:p>
    <w:p w14:paraId="3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встречи</w:t>
      </w:r>
      <w:r>
        <w:rPr>
          <w:rFonts w:ascii="Arial" w:hAnsi="Arial"/>
          <w:b w:val="0"/>
          <w:i w:val="0"/>
          <w:caps w:val="0"/>
          <w:color w:val="000000"/>
          <w:spacing w:val="0"/>
          <w:sz w:val="24"/>
        </w:rPr>
        <w:t> </w:t>
      </w:r>
      <w:r>
        <w:rPr>
          <w:rFonts w:ascii="Arial" w:hAnsi="Arial"/>
          <w:b w:val="0"/>
          <w:i w:val="0"/>
          <w:caps w:val="0"/>
          <w:color w:val="000000"/>
          <w:spacing w:val="0"/>
          <w:sz w:val="24"/>
        </w:rPr>
        <w:t>с избирателями.</w:t>
      </w:r>
    </w:p>
    <w:p w14:paraId="3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4 статьи 25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"https://pravo-search.minjust.ru/bigs/showDocument.html?id=C6E09EC6-15FB-47CA-9C34-950AB68E32DA"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Депутатская деятельность может осуществляться также в иных предусмотренных действующим законодательством формах.</w:t>
      </w:r>
    </w:p>
    <w:p w14:paraId="3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Депутату Собрания депутатов обеспечиваются условия для беспрепятственного осуществления своих полномочий и гарантируются:</w:t>
      </w:r>
    </w:p>
    <w:p w14:paraId="3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обязательное рассмотрение внесенного им предложения;</w:t>
      </w:r>
    </w:p>
    <w:p w14:paraId="3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безотлагательный прием руководителями и другими должностными лицами органов местного самоуправления поселения;</w:t>
      </w:r>
    </w:p>
    <w:p w14:paraId="3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получение необходимой информации;</w:t>
      </w:r>
    </w:p>
    <w:p w14:paraId="3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возмещение расходов, связанных с выполнением депутатских полномочий.</w:t>
      </w:r>
    </w:p>
    <w:p w14:paraId="3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Решение об изменении срока полномочий, а также решение об изменении перечня полномочий депутата Собрания депутатов применяются только к депутату Собрания депутатов, избранному после вступления в силу соответствующего решения.</w:t>
      </w:r>
    </w:p>
    <w:p w14:paraId="3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Депутаты Собрания депутатов работают, как правило, на непостоянной основе.</w:t>
      </w:r>
    </w:p>
    <w:p w14:paraId="3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 постоянной основе работает председатель Собрания депутатов.</w:t>
      </w:r>
    </w:p>
    <w:p w14:paraId="3E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14:paraId="3F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заниматься предпринимательской деятельностью лично или через доверенных лиц;</w:t>
      </w:r>
    </w:p>
    <w:p w14:paraId="40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участвовать в управлении коммерческой или некоммерческой организацией, за исключением следующих случаев:</w:t>
      </w:r>
    </w:p>
    <w:p w14:paraId="41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7 статьи 25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"https://pravo-search.minjust.ru/bigs/showDocument.html?id=92E3A6BF-C2E6-43AF-AFC2-F0E9E44333DE"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10.04.2023 №9-НД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3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4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7 статьи 25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"https://pravo-search.minjust.ru/bigs/showDocument.html?id=92E3A6BF-C2E6-43AF-AFC2-F0E9E44333DE"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10.04.2023 №9-НД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5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в) представление на безвозмездной основе интересов Ключевского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14:paraId="46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г) представление на безвозмездной основе интересов Ключевского сельского поселения в органах управления и ревизионной комиссии организации, учредителем (акционером, участником) которой является Ключевское сельское поселение,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47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д) иные случаи, предусмотренные федеральными законами;</w:t>
      </w:r>
    </w:p>
    <w:p w14:paraId="48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гражданства, если иное не предусмотрено международным договором Российской Федерации или законодательством Российской Федерации;</w:t>
      </w:r>
    </w:p>
    <w:p w14:paraId="4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25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"https://pravo-search.minjust.ru/bigs/showDocument.html?id=67ABB0D8-651E-4C2C-9A3F-60F42B8B0958"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31.08.2020 №18-НД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 Депутат Собрания депутатов должен соблюдать ограничения, запреты, исполнять обязанности, которые установлены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депутата, местного самоуправления прекращаются досрочно в случае несоблюдения ограничений, запретов, неисполнения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4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Собрания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 октября 2003 года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w:t>
      </w:r>
    </w:p>
    <w:p w14:paraId="4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 дополнена частью 7.1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"https://pravo-search.minjust.ru/bigs/showDocument.html?id=BFF2A04D-2601-4E15-9A5D-DB9594F4E6CB"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17.05.2012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 статьи 25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"https://pravo-search.minjust.ru/bigs/showDocument.html?id=A11E64FA-C896-4ED7-B10B-D054A29D8AF2"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06.03.2017 №04-нд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 статьи 25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"https://pravo-search.minjust.ru/bigs/showDocument.html?id=52CB53C1-8E4A-42FE-96CC-4D1BC27FC554"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16.12.2019 №26-НД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w:t>
      </w:r>
      <w:r>
        <w:rPr>
          <w:rFonts w:ascii="Arial" w:hAnsi="Arial"/>
          <w:b w:val="0"/>
          <w:i w:val="0"/>
          <w:caps w:val="0"/>
          <w:color w:val="000000"/>
          <w:spacing w:val="0"/>
          <w:sz w:val="24"/>
        </w:rPr>
        <w:t>аст</w:t>
      </w:r>
      <w:r>
        <w:rPr>
          <w:rFonts w:ascii="Arial" w:hAnsi="Arial"/>
          <w:b w:val="0"/>
          <w:i w:val="0"/>
          <w:caps w:val="0"/>
          <w:color w:val="000000"/>
          <w:spacing w:val="0"/>
          <w:sz w:val="24"/>
        </w:rPr>
        <w:t>ь</w:t>
      </w:r>
      <w:r>
        <w:rPr>
          <w:rFonts w:ascii="Arial" w:hAnsi="Arial"/>
          <w:b w:val="0"/>
          <w:i w:val="0"/>
          <w:caps w:val="0"/>
          <w:color w:val="000000"/>
          <w:spacing w:val="0"/>
          <w:sz w:val="24"/>
        </w:rPr>
        <w:t> </w:t>
      </w:r>
      <w:r>
        <w:rPr>
          <w:rFonts w:ascii="Arial" w:hAnsi="Arial"/>
          <w:b w:val="0"/>
          <w:i w:val="0"/>
          <w:caps w:val="0"/>
          <w:color w:val="000000"/>
          <w:spacing w:val="0"/>
          <w:sz w:val="24"/>
        </w:rPr>
        <w:t>7.</w:t>
      </w:r>
      <w:r>
        <w:rPr>
          <w:rFonts w:ascii="Arial" w:hAnsi="Arial"/>
          <w:b w:val="0"/>
          <w:i w:val="0"/>
          <w:caps w:val="0"/>
          <w:color w:val="000000"/>
          <w:spacing w:val="0"/>
          <w:sz w:val="24"/>
        </w:rPr>
        <w:t>1 статьи</w:t>
      </w:r>
      <w:r>
        <w:rPr>
          <w:rFonts w:ascii="Arial" w:hAnsi="Arial"/>
          <w:b w:val="0"/>
          <w:i w:val="0"/>
          <w:caps w:val="0"/>
          <w:color w:val="000000"/>
          <w:spacing w:val="0"/>
          <w:sz w:val="24"/>
        </w:rPr>
        <w:t> </w:t>
      </w:r>
      <w:r>
        <w:rPr>
          <w:rFonts w:ascii="Arial" w:hAnsi="Arial"/>
          <w:b w:val="0"/>
          <w:i w:val="0"/>
          <w:caps w:val="0"/>
          <w:color w:val="000000"/>
          <w:spacing w:val="0"/>
          <w:sz w:val="24"/>
        </w:rPr>
        <w:t>25</w:t>
      </w:r>
      <w:r>
        <w:rPr>
          <w:rFonts w:ascii="Arial" w:hAnsi="Arial"/>
          <w:b w:val="0"/>
          <w:i w:val="0"/>
          <w:caps w:val="0"/>
          <w:color w:val="000000"/>
          <w:spacing w:val="0"/>
          <w:sz w:val="24"/>
        </w:rPr>
        <w:t> </w:t>
      </w:r>
      <w:r>
        <w:rPr>
          <w:rFonts w:ascii="Arial" w:hAnsi="Arial"/>
          <w:b w:val="0"/>
          <w:i w:val="0"/>
          <w:caps w:val="0"/>
          <w:color w:val="000000"/>
          <w:spacing w:val="0"/>
          <w:sz w:val="24"/>
        </w:rPr>
        <w:t>дополнена абзацем</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"https://pravo-search.minjust.ru/bigs/showDocument.html?id=4217397B-0FE3-41C1-8FD8-AE0F25420119"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21.02.2024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Ключевского сельского поселения, проводится по решению Губернатора Камчатского края в порядке, установленном законом Камчатского края.</w:t>
      </w:r>
    </w:p>
    <w:p w14:paraId="5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7.3. При выявлении в результате проверки, проведенной в соответствии с частью 7.2 настоящей статьи, фактов несоблюдения ограничений, запретов,</w:t>
      </w:r>
      <w:r>
        <w:rPr>
          <w:rFonts w:ascii="Arial" w:hAnsi="Arial"/>
          <w:b w:val="0"/>
          <w:i w:val="0"/>
          <w:caps w:val="0"/>
          <w:color w:val="000000"/>
          <w:spacing w:val="0"/>
          <w:sz w:val="24"/>
        </w:rPr>
        <w:t> </w:t>
      </w:r>
      <w:r>
        <w:rPr>
          <w:rFonts w:ascii="Arial" w:hAnsi="Arial"/>
          <w:b w:val="0"/>
          <w:i w:val="0"/>
          <w:caps w:val="0"/>
          <w:color w:val="000000"/>
          <w:spacing w:val="0"/>
          <w:sz w:val="24"/>
        </w:rPr>
        <w:t>неисполнения обязанностей,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Камчатского края обращается с заявлением о досрочном прекращении полномочий депутата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или применении в отношении Депутата Собрания депутатов иной меры ответственности</w:t>
      </w:r>
      <w:r>
        <w:rPr>
          <w:rFonts w:ascii="Arial" w:hAnsi="Arial"/>
          <w:b w:val="0"/>
          <w:i w:val="0"/>
          <w:caps w:val="0"/>
          <w:color w:val="000000"/>
          <w:spacing w:val="0"/>
          <w:sz w:val="24"/>
        </w:rPr>
        <w:t> </w:t>
      </w:r>
      <w:r>
        <w:rPr>
          <w:rFonts w:ascii="Arial" w:hAnsi="Arial"/>
          <w:b w:val="0"/>
          <w:i w:val="0"/>
          <w:caps w:val="0"/>
          <w:color w:val="000000"/>
          <w:spacing w:val="0"/>
          <w:sz w:val="24"/>
        </w:rPr>
        <w:t>в Собрание депутатов Ключевского сельского поселения, или в суд.</w:t>
      </w:r>
    </w:p>
    <w:p w14:paraId="5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 дополнена частями 7.2, 7.3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"https://pravo-search.minjust.ru/bigs/showDocument.html?id=2E4E9BC0-4993-4A50-8FF9-EFB503FDE5B3"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25.07.2017 №18-нд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7.3 статьи 25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"https://pravo-search.minjust.ru/bigs/showDocument.html?id=52CB53C1-8E4A-42FE-96CC-4D1BC27FC554"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16.12.2019 №26-НД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7.4. Депутату Собрания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14:paraId="5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 дополнена част</w:t>
      </w:r>
      <w:r>
        <w:rPr>
          <w:rFonts w:ascii="Arial" w:hAnsi="Arial"/>
          <w:b w:val="0"/>
          <w:i w:val="0"/>
          <w:caps w:val="0"/>
          <w:color w:val="000000"/>
          <w:spacing w:val="0"/>
          <w:sz w:val="24"/>
        </w:rPr>
        <w:t>ью</w:t>
      </w:r>
      <w:r>
        <w:rPr>
          <w:rFonts w:ascii="Arial" w:hAnsi="Arial"/>
          <w:b w:val="0"/>
          <w:i w:val="0"/>
          <w:caps w:val="0"/>
          <w:color w:val="000000"/>
          <w:spacing w:val="0"/>
          <w:sz w:val="24"/>
        </w:rPr>
        <w:t> </w:t>
      </w:r>
      <w:r>
        <w:rPr>
          <w:rFonts w:ascii="Arial" w:hAnsi="Arial"/>
          <w:b w:val="0"/>
          <w:i w:val="0"/>
          <w:caps w:val="0"/>
          <w:color w:val="000000"/>
          <w:spacing w:val="0"/>
          <w:sz w:val="24"/>
        </w:rPr>
        <w:t>7.</w:t>
      </w: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"https://pravo-search.minjust.ru/bigs/showDocument.html?id=DA77990E-893C-4AF8-845B-21933E8835A7"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19.02.2021 №2-НД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Полномочия депутата Собрания депутатов начинаются со дня его избрания и прекращаются с началом первой сессии Собрания депутатов нового созыва.</w:t>
      </w:r>
    </w:p>
    <w:p w14:paraId="5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депутата Собрания депутатов могут быть прекращены досрочно в случаях:</w:t>
      </w:r>
    </w:p>
    <w:p w14:paraId="5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5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5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5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5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него в законную силу обвинительного приговора суда;</w:t>
      </w:r>
    </w:p>
    <w:p w14:paraId="5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5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7)</w:t>
      </w:r>
      <w:r>
        <w:rPr>
          <w:rFonts w:ascii="Arial" w:hAnsi="Arial"/>
          <w:b w:val="0"/>
          <w:i w:val="0"/>
          <w:caps w:val="0"/>
          <w:color w:val="000000"/>
          <w:spacing w:val="0"/>
          <w:sz w:val="24"/>
          <w:highlight w:val="white"/>
        </w:rPr>
        <w:t> </w:t>
      </w:r>
      <w:r>
        <w:rPr>
          <w:rFonts w:ascii="Arial" w:hAnsi="Arial"/>
          <w:b w:val="0"/>
          <w:i w:val="0"/>
          <w:caps w:val="0"/>
          <w:color w:val="000000"/>
          <w:spacing w:val="0"/>
          <w:sz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8 статьи 25 дополнен редакцией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17.10.2006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8 статьи 25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"https://pravo-search.minjust.ru/bigs/showDocument.html?id=05F2C99B-1E4B-44B6-8FD2-47D6D00A808A"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12.11.2021 №15-НД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6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Собрания депутатов;</w:t>
      </w:r>
    </w:p>
    <w:p w14:paraId="6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призыва на военную службу или направления на ее заменяющую альтернативную гражданскую службу;</w:t>
      </w:r>
    </w:p>
    <w:p w14:paraId="6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в иных случаях, установленных Федеральным законодательством.</w:t>
      </w:r>
    </w:p>
    <w:p w14:paraId="6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14:paraId="6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обращения Губернатора Камчатского края с заявлением о досрочном прекращении полномочий депутата Собрания депутатов Ключевского сельского поселения днем появления основания для досрочного прекращения полномочий является день поступления в Собрание депутатов Ключевского сельского поселения данного заявления.</w:t>
      </w:r>
    </w:p>
    <w:p w14:paraId="6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 дополнена частью 8.1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"https://pravo-search.minjust.ru/bigs/showDocument.html?id=37CF4128-0B24-452B-883C-C1BB66373132"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14.10.2011 №21-нд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8.1 статьи 25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"https://pravo-search.minjust.ru/bigs/showDocument.html?id=2E4E9BC0-4993-4A50-8FF9-EFB503FDE5B3"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25.07.2017 №18-нд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8.2. Полномочия депутата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иного лица, замещающего муниципальную должность,</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 дополнена частью 8.2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"https://pravo-search.minjust.ru/bigs/showDocument.html?id=BFF2A04D-2601-4E15-9A5D-DB9594F4E6CB"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17.05.2012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8.2 статьи 25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"https://pravo-search.minjust.ru/bigs/showDocument.html?id=A11E64FA-C896-4ED7-B10B-D054A29D8AF2"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06.03.2017 №04-нд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8.3. 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в течении шести месяцев подряд</w:t>
      </w:r>
      <w:r>
        <w:rPr>
          <w:rFonts w:ascii="Arial" w:hAnsi="Arial"/>
          <w:b w:val="0"/>
          <w:i w:val="0"/>
          <w:caps w:val="0"/>
          <w:color w:val="000000"/>
          <w:spacing w:val="0"/>
          <w:sz w:val="24"/>
        </w:rPr>
        <w:t>.</w:t>
      </w:r>
    </w:p>
    <w:p w14:paraId="6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 дополнена частью 8.3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"https://pravo-search.minjust.ru/bigs/showDocument.html?id=43F37665-763F-49E5-A4E7-1162E7D738D3"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30.08.2023 №22-нд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В случае досрочного прекращения полномочий депутата Собрания депутатов, избранного по многомандатному избирательному округу, проводятся дополнительные выборы. Если дополнительные выборы депутата Собрания депутатов, проведенные в сроки, установленные законом Камчатского края, признаны несостоявшимися, следующие дополнительные выборы могут быть отложены на срок, не превышающий двух лет.</w:t>
      </w:r>
    </w:p>
    <w:p w14:paraId="7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Если до окончания срока полномочий депутата Собрания депутатов осталось менее одного года, выборы депутата Собрания депутатов вмес</w:t>
      </w:r>
      <w:r>
        <w:rPr>
          <w:rFonts w:ascii="Arial" w:hAnsi="Arial"/>
          <w:b w:val="0"/>
          <w:i w:val="0"/>
          <w:caps w:val="0"/>
          <w:color w:val="000000"/>
          <w:spacing w:val="0"/>
          <w:sz w:val="24"/>
        </w:rPr>
        <w:t>то выбывшего не проводятся.</w:t>
      </w:r>
    </w:p>
    <w:p w14:paraId="7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выбытия нескольких депутатов Собрания депутатов, вследствие которого Собрание депутатов осталось в неправомочном составе, проводятся новые местные выборы депутатов Собрания депутатов поселения в порядке и сроки, установленные законом Камчатского края.</w:t>
      </w:r>
    </w:p>
    <w:p w14:paraId="7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w:t>
      </w:r>
      <w:r>
        <w:rPr>
          <w:rFonts w:ascii="Arial" w:hAnsi="Arial"/>
          <w:b w:val="0"/>
          <w:i w:val="0"/>
          <w:caps w:val="0"/>
          <w:color w:val="000000"/>
          <w:spacing w:val="0"/>
          <w:sz w:val="24"/>
        </w:rPr>
        <w:t>дминистративном правонарушении.</w:t>
      </w:r>
    </w:p>
    <w:p w14:paraId="7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 дополнена частью 9.1 решением Собрания депутатов Ключевского сельского поселения от 12.03.2009 №3-нд)</w:t>
      </w:r>
    </w:p>
    <w:p w14:paraId="7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9.1 статьи 25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"https://pravo-search.minjust.ru/bigs/showDocument.html?id=8332F3A5-2849-4E94-93DA-96D4D54BAB43"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08.06.2015 №14-нд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Депутат Собрания депутатов не может быть депутатом Государственной Думы Федерального Собрания Российской Федерации, сенатором Российской Федерации, депутатом Законодательного собрания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w:t>
      </w:r>
      <w:r>
        <w:rPr>
          <w:rFonts w:ascii="Arial" w:hAnsi="Arial"/>
          <w:b w:val="0"/>
          <w:i w:val="0"/>
          <w:caps w:val="0"/>
          <w:color w:val="000000"/>
          <w:spacing w:val="0"/>
          <w:sz w:val="24"/>
        </w:rPr>
        <w:t> </w:t>
      </w:r>
      <w:r>
        <w:rPr>
          <w:rFonts w:ascii="Arial" w:hAnsi="Arial"/>
          <w:b w:val="0"/>
          <w:i w:val="0"/>
          <w:caps w:val="0"/>
          <w:color w:val="000000"/>
          <w:spacing w:val="0"/>
          <w:sz w:val="24"/>
          <w:highlight w:val="white"/>
        </w:rPr>
        <w:t>если иное не предусмотрено федеральными законами»;</w:t>
      </w:r>
    </w:p>
    <w:p w14:paraId="7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25 в редакции решения Собрания депутатов Ключевского сельского поселения от 01.08.2008 №17-нд)</w:t>
      </w:r>
    </w:p>
    <w:p w14:paraId="7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25 в редакции решения Собрания депутатов Ключевского сельского поселения от 27.02.2010 №4-нд)</w:t>
      </w:r>
    </w:p>
    <w:p w14:paraId="7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25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"https://pravo-search.minjust.ru/bigs/showDocument.html?id=BFF2A04D-2601-4E15-9A5D-DB9594F4E6CB"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17.05.2012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25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"https://pravo-search.minjust.ru/bigs/showDocument.html?id=C1028D45-B817-4666-B1DF-50A44F2D0BCC"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№08-нд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Гарантии прав депутата Собрания депутатов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7B02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7C02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25.1 Гарантии депутата</w:t>
      </w:r>
      <w:r>
        <w:rPr>
          <w:rFonts w:ascii="Arial" w:hAnsi="Arial"/>
          <w:b w:val="1"/>
          <w:i w:val="0"/>
          <w:caps w:val="0"/>
          <w:color w:val="000000"/>
          <w:spacing w:val="0"/>
          <w:sz w:val="26"/>
        </w:rPr>
        <w:t> </w:t>
      </w:r>
      <w:r>
        <w:rPr>
          <w:rFonts w:ascii="Arial" w:hAnsi="Arial"/>
          <w:b w:val="1"/>
          <w:i w:val="0"/>
          <w:caps w:val="0"/>
          <w:color w:val="000000"/>
          <w:spacing w:val="0"/>
          <w:sz w:val="26"/>
        </w:rPr>
        <w:t>поселения</w:t>
      </w:r>
    </w:p>
    <w:p w14:paraId="7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Депутату Собрания депутатов Ключевского сельского поселения для осуществления своих полномочий гарантируется:</w:t>
      </w:r>
    </w:p>
    <w:p w14:paraId="7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14:paraId="7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8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8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8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14:paraId="8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прием должностными лицами местного самоуправления поселения в первоочередном порядке;</w:t>
      </w:r>
    </w:p>
    <w:p w14:paraId="8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необходимой информации;</w:t>
      </w:r>
    </w:p>
    <w:p w14:paraId="8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 иметь помощников для содействия в осуществлении своих полномочий;</w:t>
      </w:r>
    </w:p>
    <w:p w14:paraId="8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материально-техническое и финансовое обеспечение его деятельности.</w:t>
      </w:r>
    </w:p>
    <w:p w14:paraId="8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указанных гарантий определяется Регламентом Собрания депутатов Ключевского сельского поселения.</w:t>
      </w:r>
    </w:p>
    <w:p w14:paraId="8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25.1 решением Собрания депутатов Ключевского сельского поселения от 27.02.2010 №4-нд)</w:t>
      </w:r>
    </w:p>
    <w:p w14:paraId="8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25.1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"https://pravo-search.minjust.ru/bigs/showDocument.html?id=4B64ADE2-FFF7-4BC2-8E87-C10E345DF830"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30.08.2010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25.1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"https://pravo-search.minjust.ru/bigs/showDocument.html?id=11593896-B94E-4514-9343-D96D7AC91BF1"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22.12.2010 №46-нд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C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26. Глава поселения</w:t>
      </w:r>
    </w:p>
    <w:p w14:paraId="8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поселения является высшим должностным лицом поселения, наделенным собственными полномочиями по решению вопросов местного значения поселения.</w:t>
      </w:r>
    </w:p>
    <w:p w14:paraId="8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поселения избирается на муниципальных выборах, возглавляет администрацию поселения и исполняет полномочия председателя Собрания депутатов поселения, а также входит в состав Совета народных депутатов Усть - Камчатского муниципального района.</w:t>
      </w:r>
    </w:p>
    <w:p w14:paraId="8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Избрание Главы поселения осуществляется в порядке, установленном федеральным законодательством Российской Федерации, а так же законами Камчатского края.</w:t>
      </w:r>
    </w:p>
    <w:p w14:paraId="9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26 в редакции решения Собрания депутатов Ключевского сельского поселения от 27.02.2010 №4-нд)</w:t>
      </w:r>
    </w:p>
    <w:p w14:paraId="9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26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"https://pravo-search.minjust.ru/bigs/showDocument.html?id=C6E09EC6-15FB-47CA-9C34-950AB68E32DA"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Присяга вновь избранного Главы Ключевского сельского поселения:</w:t>
      </w:r>
    </w:p>
    <w:p w14:paraId="9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«Я, (фамилия, имя, отчество), избранный Главой Ключевского сельского поселения, являясь полномочным представителем населения Российской Федерации, проживающего на территории Ключевского сельского поселения, реализуя свое конституционное право на местное самоуправление, признавая права и свободы человека и гражданина высшими ценностями, основываясь на положениях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действующем законодательстве Российской Федерации и законодательстве Камчатской области и Камчатского края, сознавая ответственность за решение вопросов местного значения Ключевского сельского поселения, заботясь о создании благоприятной среды жительства, о сохранении и развитии Ключевского сельского поселения, его исторических традиций, торжественно присягаю:</w:t>
      </w:r>
    </w:p>
    <w:p w14:paraId="9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уважать права и свободы человека и гражданина;</w:t>
      </w:r>
    </w:p>
    <w:p w14:paraId="9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по чести и совести исполнять возложенные на меня обязанности,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Камчатской области и камчатского края и Уставом Ключевского сельского поселения;</w:t>
      </w:r>
    </w:p>
    <w:p w14:paraId="9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прилагать все свои способности, знания и умения на благо населения Ключевского сельского поселения.</w:t>
      </w:r>
    </w:p>
    <w:p w14:paraId="9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дополнена частью 1.1. решением Собрания депутатов Ключевского сельского поселения от 01.08.2008 №17-нд)</w:t>
      </w:r>
    </w:p>
    <w:p w14:paraId="9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26 в редакции решения Собрания депутатов Ключевского сельского поселения от 27.02.2010 №4-нд)</w:t>
      </w:r>
    </w:p>
    <w:p w14:paraId="9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Полномочия Главы поселения начинаются со дня вступления в должность и прекращаются в день вступления в должность вновь избранного Главы поселения.</w:t>
      </w:r>
    </w:p>
    <w:p w14:paraId="9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Днем вступления в должность вновь избранного Главы поселения является день официального опубликования результатов выборов в средствах массовой информации.</w:t>
      </w:r>
    </w:p>
    <w:p w14:paraId="9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26 в редакции решения Собрания депутатов Ключевского сельского поселения от 27.02.2010 №4-нд)</w:t>
      </w:r>
    </w:p>
    <w:p w14:paraId="9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26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"https://pravo-search.minjust.ru/bigs/showDocument.html?id=C6E09EC6-15FB-47CA-9C34-950AB68E32DA"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Вступлению в должность вновь избранного Главы поселения предшествует принятие дел у лица, ранее замещавшего должность Главы поселения. Принятие дел осуществляется в период со дня извещения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w:t>
      </w:r>
      <w:r>
        <w:rPr>
          <w:rFonts w:ascii="Arial" w:hAnsi="Arial"/>
          <w:b w:val="0"/>
          <w:i w:val="0"/>
          <w:caps w:val="0"/>
          <w:color w:val="000000"/>
          <w:spacing w:val="0"/>
          <w:sz w:val="24"/>
        </w:rPr>
        <w:t>кандидата об избрании его Главой поселения до дня официального опубликования результатов выборов</w:t>
      </w:r>
      <w:r>
        <w:rPr>
          <w:rFonts w:ascii="Arial" w:hAnsi="Arial"/>
          <w:b w:val="0"/>
          <w:i w:val="0"/>
          <w:caps w:val="0"/>
          <w:color w:val="000000"/>
          <w:spacing w:val="0"/>
          <w:sz w:val="24"/>
        </w:rPr>
        <w:t>.</w:t>
      </w:r>
    </w:p>
    <w:p w14:paraId="9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26 в редакции решения Собрания депутатов Ключевского сельского поселения от 27.02.2010 №4-нд)</w:t>
      </w:r>
    </w:p>
    <w:p w14:paraId="9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26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"https://pravo-search.minjust.ru/bigs/showDocument.html?id=C6E09EC6-15FB-47CA-9C34-950AB68E32DA"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26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"https://pravo-search.minjust.ru/bigs/showDocument.html?id=92E3A6BF-C2E6-43AF-AFC2-F0E9E44333DE"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10.04.2023 №9-НД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поселения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14:paraId="A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Главе поселения обеспечиваются условия для беспрепятственного и эффективного осуществления полномочий, защита прав, чести и достоинства.</w:t>
      </w:r>
    </w:p>
    <w:p w14:paraId="A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поселения подписывает и обнародует в порядке, установленном настоящим Уставом, нормативные правовые акты, принятые Собранием депутатов, а также издает в пределах своих полномочий правовые акты.</w:t>
      </w:r>
    </w:p>
    <w:p w14:paraId="A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Глава поселения подконтролен и подотчетен населению и Собранию депутатов.</w:t>
      </w:r>
    </w:p>
    <w:p w14:paraId="A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6.1. Глава поселения представляет Собранию депутатов поселения ежегодные отчеты о результатах своей деятельности, а также о результатах деятельности местной администрации и иных подведомственных ему органов местного самоуправления поселения, в том числе о решении вопросов, поставленных Собранием депутатов поселения.</w:t>
      </w:r>
    </w:p>
    <w:p w14:paraId="A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26 дополнена частью 6.1 решением Собрания депутатов Ключевского сельского поселения от 20.06.2009 №17-нд)</w:t>
      </w:r>
    </w:p>
    <w:p w14:paraId="A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Права и социальные гарантии Главы поселения обеспечиваются в соответствии с законодательством Российской Федерации, законодательством Камчатского края и настоящим Уставом.</w:t>
      </w:r>
    </w:p>
    <w:p w14:paraId="A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Глава поселения в пределах полномочий, уст</w:t>
      </w:r>
      <w:r>
        <w:rPr>
          <w:rFonts w:ascii="Arial" w:hAnsi="Arial"/>
          <w:b w:val="0"/>
          <w:i w:val="0"/>
          <w:caps w:val="0"/>
          <w:color w:val="000000"/>
          <w:spacing w:val="0"/>
          <w:sz w:val="24"/>
        </w:rPr>
        <w:t>ановленных Федеральным законом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A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14:paraId="A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подписывает и обнародует в порядке, установленном настоящим Уставом, нормативные правовые акты, принятые Собранием депутатов поселения;</w:t>
      </w:r>
    </w:p>
    <w:p w14:paraId="A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издает в пределах своих полномочий правовые акты;</w:t>
      </w:r>
    </w:p>
    <w:p w14:paraId="A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4) вправе требовать созыва внеочередного заседания Собрания депутатов поселения;</w:t>
      </w:r>
    </w:p>
    <w:p w14:paraId="A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14:paraId="A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26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"https://pravo-search.minjust.ru/bigs/showDocument.html?id=0A0315CF-3D5F-408F-BC2E-C4E76D07212E"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27.02.2010 №4-нд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w:t>
      </w:r>
      <w:r>
        <w:rPr>
          <w:rFonts w:ascii="Arial" w:hAnsi="Arial"/>
          <w:b w:val="0"/>
          <w:i w:val="0"/>
          <w:caps w:val="0"/>
          <w:color w:val="000000"/>
          <w:spacing w:val="0"/>
          <w:sz w:val="24"/>
        </w:rPr>
        <w:t> </w:t>
      </w:r>
      <w:r>
        <w:rPr>
          <w:rFonts w:ascii="Arial" w:hAnsi="Arial"/>
          <w:b w:val="0"/>
          <w:i w:val="0"/>
          <w:caps w:val="0"/>
          <w:color w:val="000000"/>
          <w:spacing w:val="0"/>
          <w:sz w:val="24"/>
        </w:rPr>
        <w:t>Глава поселения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w:t>
      </w:r>
      <w:r>
        <w:rPr>
          <w:rFonts w:ascii="Arial" w:hAnsi="Arial"/>
          <w:b w:val="0"/>
          <w:i w:val="0"/>
          <w:caps w:val="0"/>
          <w:color w:val="000000"/>
          <w:spacing w:val="0"/>
          <w:sz w:val="24"/>
        </w:rPr>
        <w:t> </w:t>
      </w:r>
      <w:r>
        <w:rPr>
          <w:rFonts w:ascii="Arial" w:hAnsi="Arial"/>
          <w:b w:val="0"/>
          <w:i w:val="0"/>
          <w:caps w:val="0"/>
          <w:color w:val="000000"/>
          <w:spacing w:val="0"/>
          <w:sz w:val="24"/>
        </w:rPr>
        <w:t>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w:t>
      </w:r>
      <w:r>
        <w:rPr>
          <w:rFonts w:ascii="Arial" w:hAnsi="Arial"/>
          <w:b w:val="0"/>
          <w:i w:val="0"/>
          <w:caps w:val="0"/>
          <w:color w:val="000000"/>
          <w:spacing w:val="0"/>
          <w:sz w:val="24"/>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B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 октября 2003 года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w:t>
      </w:r>
      <w:r>
        <w:rPr>
          <w:rFonts w:ascii="Arial" w:hAnsi="Arial"/>
          <w:b w:val="0"/>
          <w:i w:val="0"/>
          <w:caps w:val="0"/>
          <w:color w:val="000000"/>
          <w:spacing w:val="0"/>
          <w:sz w:val="24"/>
        </w:rPr>
        <w:t> </w:t>
      </w:r>
      <w:r>
        <w:rPr>
          <w:rFonts w:ascii="Arial" w:hAnsi="Arial"/>
          <w:b w:val="0"/>
          <w:i w:val="0"/>
          <w:caps w:val="0"/>
          <w:color w:val="000000"/>
          <w:spacing w:val="0"/>
          <w:sz w:val="24"/>
        </w:rPr>
        <w:t>частями 3</w:t>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6 статьи 13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w:t>
      </w:r>
    </w:p>
    <w:p w14:paraId="B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дополнена частью 8.1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"https://pravo-search.minjust.ru/bigs/showDocument.html?id=BFF2A04D-2601-4E15-9A5D-DB9594F4E6CB"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17.05.2012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8.1 статьи 26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"https://pravo-search.minjust.ru/bigs/showDocument.html?id=A11E64FA-C896-4ED7-B10B-D054A29D8AF2"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06.03.2017 №04-нд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8.1 статьи 26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"https://pravo-search.minjust.ru/bigs/showDocument.html?id=C6E09EC6-15FB-47CA-9C34-950AB68E32DA"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w:t>
      </w:r>
      <w:r>
        <w:rPr>
          <w:rFonts w:ascii="Arial" w:hAnsi="Arial"/>
          <w:b w:val="0"/>
          <w:i w:val="0"/>
          <w:caps w:val="0"/>
          <w:color w:val="000000"/>
          <w:spacing w:val="0"/>
          <w:sz w:val="24"/>
        </w:rPr>
        <w:t>аст</w:t>
      </w:r>
      <w:r>
        <w:rPr>
          <w:rFonts w:ascii="Arial" w:hAnsi="Arial"/>
          <w:b w:val="0"/>
          <w:i w:val="0"/>
          <w:caps w:val="0"/>
          <w:color w:val="000000"/>
          <w:spacing w:val="0"/>
          <w:sz w:val="24"/>
        </w:rPr>
        <w:t>ь</w:t>
      </w:r>
      <w:r>
        <w:rPr>
          <w:rFonts w:ascii="Arial" w:hAnsi="Arial"/>
          <w:b w:val="0"/>
          <w:i w:val="0"/>
          <w:caps w:val="0"/>
          <w:color w:val="000000"/>
          <w:spacing w:val="0"/>
          <w:sz w:val="24"/>
        </w:rPr>
        <w:t> </w:t>
      </w:r>
      <w:r>
        <w:rPr>
          <w:rFonts w:ascii="Arial" w:hAnsi="Arial"/>
          <w:b w:val="0"/>
          <w:i w:val="0"/>
          <w:caps w:val="0"/>
          <w:color w:val="000000"/>
          <w:spacing w:val="0"/>
          <w:sz w:val="24"/>
        </w:rPr>
        <w:t>8.</w:t>
      </w:r>
      <w:r>
        <w:rPr>
          <w:rFonts w:ascii="Arial" w:hAnsi="Arial"/>
          <w:b w:val="0"/>
          <w:i w:val="0"/>
          <w:caps w:val="0"/>
          <w:color w:val="000000"/>
          <w:spacing w:val="0"/>
          <w:sz w:val="24"/>
        </w:rPr>
        <w:t>1 статьи</w:t>
      </w:r>
      <w:r>
        <w:rPr>
          <w:rFonts w:ascii="Arial" w:hAnsi="Arial"/>
          <w:b w:val="0"/>
          <w:i w:val="0"/>
          <w:caps w:val="0"/>
          <w:color w:val="000000"/>
          <w:spacing w:val="0"/>
          <w:sz w:val="24"/>
        </w:rPr>
        <w:t> </w:t>
      </w:r>
      <w:r>
        <w:rPr>
          <w:rFonts w:ascii="Arial" w:hAnsi="Arial"/>
          <w:b w:val="0"/>
          <w:i w:val="0"/>
          <w:caps w:val="0"/>
          <w:color w:val="000000"/>
          <w:spacing w:val="0"/>
          <w:sz w:val="24"/>
        </w:rPr>
        <w:t>26</w:t>
      </w:r>
      <w:r>
        <w:rPr>
          <w:rFonts w:ascii="Arial" w:hAnsi="Arial"/>
          <w:b w:val="0"/>
          <w:i w:val="0"/>
          <w:caps w:val="0"/>
          <w:color w:val="000000"/>
          <w:spacing w:val="0"/>
          <w:sz w:val="24"/>
        </w:rPr>
        <w:t> </w:t>
      </w:r>
      <w:r>
        <w:rPr>
          <w:rFonts w:ascii="Arial" w:hAnsi="Arial"/>
          <w:b w:val="0"/>
          <w:i w:val="0"/>
          <w:caps w:val="0"/>
          <w:color w:val="000000"/>
          <w:spacing w:val="0"/>
          <w:sz w:val="24"/>
        </w:rPr>
        <w:t>дополнена абзацем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"https://pravo-search.minjust.ru/bigs/showDocument.html?id=4217397B-0FE3-41C1-8FD8-AE0F25420119"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21.02.2024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Глава поселения вправе создавать коллегиальные совещательные органы для решения вопросов местного значения поселения и утверждать положения о них (совет руководителей предприятий и т.п.).</w:t>
      </w:r>
    </w:p>
    <w:p w14:paraId="B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Главе Ключевского сельского поселения гарантируется:</w:t>
      </w:r>
    </w:p>
    <w:p w14:paraId="B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 - техническое и финансовое обеспечение его деятельности;</w:t>
      </w:r>
    </w:p>
    <w:p w14:paraId="B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B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B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дополнена частью 9.1.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"https://pravo-search.minjust.ru/bigs/showDocument.html?id=11593896-B94E-4514-9343-D96D7AC91BF1"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22.12.2010 №46-нд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Глава поселения отчитывается перед населением поселения и Собранием депутатов о своей деятельности не реже 2 раз в год.</w:t>
      </w:r>
    </w:p>
    <w:p w14:paraId="B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Главы поселения прекращаются досрочно в случае:</w:t>
      </w:r>
    </w:p>
    <w:p w14:paraId="B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B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B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w:t>
      </w:r>
      <w:r>
        <w:rPr>
          <w:rFonts w:ascii="Arial" w:hAnsi="Arial"/>
          <w:b w:val="0"/>
          <w:i w:val="0"/>
          <w:caps w:val="0"/>
          <w:color w:val="000000"/>
          <w:spacing w:val="0"/>
          <w:sz w:val="24"/>
        </w:rPr>
        <w:t> </w:t>
      </w:r>
      <w:r>
        <w:rPr>
          <w:rFonts w:ascii="Arial" w:hAnsi="Arial"/>
          <w:b w:val="0"/>
          <w:i w:val="0"/>
          <w:caps w:val="0"/>
          <w:color w:val="000000"/>
          <w:spacing w:val="0"/>
          <w:sz w:val="24"/>
        </w:rPr>
        <w:t>удаление в отставку в соответствии со ст. 74.1. Федерального закона от 06.10.2003 № 131-ФЗ «Об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C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26 дополнена пунктом 2.1 решением Собрания депутатов Ключевского сельского поселения от 20.06.2009 №17-нд)</w:t>
      </w:r>
    </w:p>
    <w:p w14:paraId="C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2.1 части 11 статьи 26 в редакции решения Собрания депутатов Ключевского сельского поселения от 27.02.2010 №4-нд)</w:t>
      </w:r>
    </w:p>
    <w:p w14:paraId="C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отрешения от должности в соответствии с действующим законодательством;</w:t>
      </w:r>
    </w:p>
    <w:p w14:paraId="C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C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C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него в законную силу обвинительного приговора суда;</w:t>
      </w:r>
    </w:p>
    <w:p w14:paraId="C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C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8)</w:t>
      </w:r>
      <w:r>
        <w:rPr>
          <w:rFonts w:ascii="Arial" w:hAnsi="Arial"/>
          <w:b w:val="0"/>
          <w:i w:val="0"/>
          <w:caps w:val="0"/>
          <w:color w:val="000000"/>
          <w:spacing w:val="0"/>
          <w:sz w:val="24"/>
          <w:highlight w:val="white"/>
        </w:rPr>
        <w:t> </w:t>
      </w:r>
      <w:r>
        <w:rPr>
          <w:rFonts w:ascii="Arial" w:hAnsi="Arial"/>
          <w:b w:val="0"/>
          <w:i w:val="0"/>
          <w:caps w:val="0"/>
          <w:color w:val="000000"/>
          <w:spacing w:val="0"/>
          <w:sz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C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11 статьи 26 дополнен редакцией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17.10.2006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11 статьи 26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"https://pravo-search.minjust.ru/bigs/showDocument.html?id=05F2C99B-1E4B-44B6-8FD2-47D6D00A808A"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12.11.2021 №15-НД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w:t>
      </w:r>
    </w:p>
    <w:p w14:paraId="C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поселения;</w:t>
      </w:r>
    </w:p>
    <w:p w14:paraId="C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преобразования муниципального образования, осуществляемого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3,3.1-1, 5 и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 131- 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поселения;</w:t>
      </w:r>
    </w:p>
    <w:p w14:paraId="C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11 статьи 26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"https://pravo-search.minjust.ru/bigs/showDocument.html?id=67ABB0D8-651E-4C2C-9A3F-60F42B8B0958"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31.08.2020 №18-НД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увеличения численности избирателей муниципального образования более чем на 25 процентов, произошедшего вследствие изменения границ поселения.</w:t>
      </w:r>
    </w:p>
    <w:p w14:paraId="C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26 дополнена пунктами 11, 12 решением Собрания депутатов Ключевского сельского поселения от 01.08.2008 №17-нд)</w:t>
      </w:r>
    </w:p>
    <w:p w14:paraId="D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26 в редакции решения Собрания депутатов Ключевского сельского поселения от 27.02.2010 №4-нд)</w:t>
      </w:r>
    </w:p>
    <w:p w14:paraId="D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Законодательного Собрания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 Глава поселения</w:t>
      </w:r>
      <w:r>
        <w:rPr>
          <w:rFonts w:ascii="Arial" w:hAnsi="Arial"/>
          <w:b w:val="0"/>
          <w:i w:val="0"/>
          <w:caps w:val="0"/>
          <w:color w:val="000000"/>
          <w:spacing w:val="0"/>
          <w:sz w:val="24"/>
        </w:rPr>
        <w:t> </w:t>
      </w:r>
      <w:r>
        <w:rPr>
          <w:rFonts w:ascii="Arial" w:hAnsi="Arial"/>
          <w:b w:val="0"/>
          <w:i w:val="0"/>
          <w:caps w:val="0"/>
          <w:color w:val="000000"/>
          <w:spacing w:val="0"/>
          <w:sz w:val="24"/>
          <w:highlight w:val="white"/>
        </w:rPr>
        <w:t>не может одновременно исполнять полномочия депутата представительного органа муниципального образования, за исключением случаев,</w:t>
      </w:r>
      <w:r>
        <w:rPr>
          <w:rFonts w:ascii="Arial" w:hAnsi="Arial"/>
          <w:b w:val="0"/>
          <w:i w:val="0"/>
          <w:caps w:val="0"/>
          <w:color w:val="000000"/>
          <w:spacing w:val="0"/>
          <w:sz w:val="24"/>
          <w:highlight w:val="white"/>
        </w:rPr>
        <w:t> </w:t>
      </w:r>
      <w:r>
        <w:rPr>
          <w:rFonts w:ascii="Arial" w:hAnsi="Arial"/>
          <w:b w:val="0"/>
          <w:i w:val="0"/>
          <w:caps w:val="0"/>
          <w:color w:val="000000"/>
          <w:spacing w:val="0"/>
          <w:sz w:val="24"/>
        </w:rPr>
        <w:t>установленных</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"https://pravo-search.minjust.ru/bigs/showDocument.html?id=96E20C02-1B12-465A-B64C-24AA92270007"</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Федеральным законом от 06.10.2003 №131-ФЗ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highlight w:val="white"/>
        </w:rPr>
        <w:t>, иными федеральными законами.</w:t>
      </w:r>
    </w:p>
    <w:p w14:paraId="D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(Абзац первый части 12 статьи 26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"https://pravo-search.minjust.ru/bigs/showDocument.html?id=C1028D45-B817-4666-B1DF-50A44F2D0BCC"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№08-НД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поселения, осуществляющий свою деятельность на постоянной основе, не вправе:</w:t>
      </w:r>
    </w:p>
    <w:p w14:paraId="D4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заниматься предпринимательской деятельностью лично или через доверенных лиц;</w:t>
      </w:r>
    </w:p>
    <w:p w14:paraId="D5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участвовать в управлении коммерческой или некоммерческой организацией, за исключением следующих случаев:</w:t>
      </w:r>
    </w:p>
    <w:p w14:paraId="D6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органе местного самоуправления</w:t>
      </w:r>
      <w:r>
        <w:rPr>
          <w:rFonts w:ascii="Arial" w:hAnsi="Arial"/>
          <w:b w:val="0"/>
          <w:i w:val="0"/>
          <w:caps w:val="0"/>
          <w:color w:val="000000"/>
          <w:spacing w:val="0"/>
          <w:sz w:val="24"/>
          <w:highlight w:val="white"/>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D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12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"https://pravo-search.minjust.ru/bigs/showDocument.html?id=43F37665-763F-49E5-A4E7-1162E7D738D3"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30.08.2023 №22-нд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D9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(Подпункт «б» пункта 2 части 12 в редакции решения Собрания депутатов Ключевского сельского поселения</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"https://pravo-search.minjust.ru/bigs/showDocument.html?id=43F37665-763F-49E5-A4E7-1162E7D738D3"</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30.08.2023 №22-нд</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w:t>
      </w:r>
    </w:p>
    <w:p w14:paraId="DA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в) представление на безвозмездной основе интересов Ключевского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14:paraId="DB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г) представление на безвозмездной основе интересов Ключевского сельского поселения в органах управления и ревизионной комиссии организации, учредителем (акционером, участником) которой является Ключевское сельское поселение,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DC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д) иные случаи, предусмотренные федеральными законами;</w:t>
      </w:r>
    </w:p>
    <w:p w14:paraId="DD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D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D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 статьи 26 в редакции решения Собрания депутатов Ключевского сельского поселения от 01.08.2008 №17-нд)</w:t>
      </w:r>
    </w:p>
    <w:p w14:paraId="E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 статьи 26 в редакции решения Собрания депутатов Ключевского сельского поселения от 27.02.2010 №4-нд)</w:t>
      </w:r>
    </w:p>
    <w:p w14:paraId="E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 статьи 26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"https://pravo-search.minjust.ru/bigs/showDocument.html?id=67ABB0D8-651E-4C2C-9A3F-60F42B8B0958"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31.08.2020 №18-НД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E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Ключевского сельского поселения либо его временного отсутствия и невозможности исполнения им должностных обязанностей, его полномочия по руководству администрацией временно исполняет заместитель главы администрации Ключевского сельского поселения, а полномочия по организации деятельности Собрания депутатов Ключевского сельского поселения – заместитель председателя Собрания депутатов Ключевского сельского поселения.</w:t>
      </w:r>
    </w:p>
    <w:p w14:paraId="E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либо в связи с его отсутствием, исполнение полномочий главы Ключевского сельского поселения возлагается на должностное лицо администрации Ключевского сельского поселения.</w:t>
      </w:r>
    </w:p>
    <w:p w14:paraId="E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Возложение полномочий оформляется распоряжением главы Ключевского сельского поселения. В случае невозможности издания главой Ключевского сельского поселения соответствующего распоряжения назначение исполняющего обязанности главы Ключевского сельского поселения осуществляется решением Собрания депутатов Ключевского сельского поселения.</w:t>
      </w:r>
    </w:p>
    <w:p w14:paraId="E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Если заместитель председателя Собрания депутатов Ключевского сельского поселения отсутствует либо временно не может исполнять свои обязанности, полномочия по организации деятельности Собрания депутатов Ключевского сельского поселения возлагаются на депутата Собрания депутатов Ключевского сельского поселения. Возложение исполнения полномочий оформляется решением Собрания депутатов Ключевского сельского поселения.</w:t>
      </w:r>
    </w:p>
    <w:p w14:paraId="E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Собрания депутатов Ключевского сельского поселения о возложении полномочий принимается большинством голосов от числа депутатов Собрания депутатов Ключевского сельского поселения, присутствующих на сессии.</w:t>
      </w:r>
    </w:p>
    <w:p w14:paraId="E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14 статьи 26 в редакции решения Собрания депутатов Ключевского сельского поселения от 27.02.2010 №4-нд)</w:t>
      </w:r>
    </w:p>
    <w:p w14:paraId="E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14 статьи 26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"https://pravo-search.minjust.ru/bigs/showDocument.html?id=2E4E9BC0-4993-4A50-8FF9-EFB503FDE5B3"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25.07.2017 №18-нд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поселения выборы главы, избираемого на муниципальных выборах, проводятся в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 июня 2002 года №67-ФЗ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и права на участие в референдуме граждан Российской Федерации»</w:t>
      </w:r>
      <w:r>
        <w:rPr>
          <w:rFonts w:ascii="Arial" w:hAnsi="Arial"/>
          <w:b w:val="0"/>
          <w:i w:val="0"/>
          <w:caps w:val="0"/>
          <w:color w:val="000000"/>
          <w:spacing w:val="0"/>
          <w:sz w:val="24"/>
        </w:rPr>
        <w:t>.</w:t>
      </w:r>
    </w:p>
    <w:p w14:paraId="E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дополнена частью 15 решением Собрания депутатов Ключевского сельского поселения от 01.08.2008 №17-нд)</w:t>
      </w:r>
    </w:p>
    <w:p w14:paraId="E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15 статьи 26 в редакции решения Собрания депутатов Ключевского сельского поселения от 27.02.2010 №4-нд)</w:t>
      </w:r>
    </w:p>
    <w:p w14:paraId="E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15 статьи 26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"https://pravo-search.minjust.ru/bigs/showDocument.html?id=C6E09EC6-15FB-47CA-9C34-950AB68E32DA"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E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F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27. Администрация поселения</w:t>
      </w:r>
    </w:p>
    <w:p w14:paraId="F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поселения - постоянно действующий исполнительно-распорядительный орган местного самоуправления, обладающий правами юридического лица.</w:t>
      </w:r>
    </w:p>
    <w:p w14:paraId="F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Структура Администрации поселения утверждается Собранием депутатов по представлению Главы поселения для решения вопросов местного значения поселения в пределах своих полномочий. В структуру Администрации поселения входят отраслевые (функциональные), территориальные подразделения, которые могут обладать правами юридического лица.</w:t>
      </w:r>
    </w:p>
    <w:p w14:paraId="F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Главой поселения назначаются заместители Главы администрации поселения, руководители аппарата и структурных, территориальных подразделений Администрации поселения, с каждым из них заключается контракт.</w:t>
      </w:r>
    </w:p>
    <w:p w14:paraId="F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заместителей Главы администрации поселения и руководителей структурных, территориальных подразделений Администрации поселения определяются в их должностных инструкциях.</w:t>
      </w:r>
    </w:p>
    <w:p w14:paraId="F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27 в редакции решения Собрания депутатов Ключевского сельского поселения от 27.02.2010 №4-нд)</w:t>
      </w:r>
    </w:p>
    <w:p w14:paraId="F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Финансовое обеспечение деятельности Администрации поселения осуществляется исключительно за счет собственных доходов бюджета поселения.</w:t>
      </w:r>
    </w:p>
    <w:p w14:paraId="F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"https://pravo-search.minjust.ru/bigs/showDocument.html?id=4B64ADE2-FFF7-4BC2-8E87-C10E345DF830"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30.08.2010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пределах своей компетенции Администрация поселения:</w:t>
      </w:r>
    </w:p>
    <w:p w14:paraId="F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разрабатывает проекты планов и прогнозы социально-экономического и экологического развития поселения;</w:t>
      </w:r>
    </w:p>
    <w:p w14:paraId="F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разрабатывает местный бюджет поселения и обеспечивает его исполнение в порядке и на условиях, установленных действующим законодательством;</w:t>
      </w:r>
    </w:p>
    <w:p w14:paraId="F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осуществляет работу по формированию целевых бюджетных фондов поселения, обеспечивает рациональное использование их средств;</w:t>
      </w:r>
    </w:p>
    <w:p w14:paraId="F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разрабатывает текущие и перспективные программы поселения и осуществляет их после утверждения Собранием депутатов;</w:t>
      </w:r>
    </w:p>
    <w:p w14:paraId="F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осуществляет распоряжение и управление собственностью поселения;</w:t>
      </w:r>
    </w:p>
    <w:p w14:paraId="F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осуществляет мероприятия по развитию жилищного строительства, объектов коммунального хозяйства, энергетики, транспорта, связи, создает условия для развития организации торговли, бытового обслуживания населения, принимает меры по защите прав потребителей;</w:t>
      </w:r>
    </w:p>
    <w:p w14:paraId="F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осуществляет меры по развитию социальной сферы и социальной защиты населения поселения, обеспечению занятости населения поселения, охране труда и здоровья, обеспечивает реализацию прав граждан на образование;</w:t>
      </w:r>
    </w:p>
    <w:p w14:paraId="F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осуществляет иные полномочия по решению вопросов местного значения поселения;</w:t>
      </w:r>
    </w:p>
    <w:p w14:paraId="0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осуществляет муниципальный контроль на территории поселения.</w:t>
      </w:r>
    </w:p>
    <w:p w14:paraId="0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27 дополнена пунктом 9 решением Собрания депутатов Ключевского сельского поселения от 27.02.2010 №4-нд)</w:t>
      </w:r>
    </w:p>
    <w:p w14:paraId="0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разрабатывает и утверждает схемы размещения нестационарных торговых объектов, находящихся на территории поселения, в соответствии с нормативными правовыми актами Камчатского края.</w:t>
      </w:r>
    </w:p>
    <w:p w14:paraId="0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27 дополнена пунктом 10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"https://pravo-search.minjust.ru/bigs/showDocument.html?id=4B64ADE2-FFF7-4BC2-8E87-C10E345DF830"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30.08.2010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Организационная структура, полномочия, функции и порядок деятельности Администрации Ключевского сельского поселения по осуществлению муниципального контроля устанавливаются Положением, утверждаемым Главой Ключевского сельского поселения</w:t>
      </w:r>
    </w:p>
    <w:p w14:paraId="0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дополнена частью 5 решением Собрания депутатов Ключевского сельского поселения от 27.02.2010 №4-нд)</w:t>
      </w:r>
    </w:p>
    <w:p w14:paraId="06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07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w:t>
      </w:r>
      <w:r>
        <w:rPr>
          <w:rFonts w:ascii="Arial" w:hAnsi="Arial"/>
          <w:b w:val="1"/>
          <w:i w:val="0"/>
          <w:caps w:val="0"/>
          <w:color w:val="000000"/>
          <w:spacing w:val="0"/>
          <w:sz w:val="26"/>
        </w:rPr>
        <w:t>тья 27.1 Избирательная комиссия</w:t>
      </w:r>
    </w:p>
    <w:p w14:paraId="0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избирательной комиссии, организующей подготовку и проведение выборов в органы местного самоуправления Ключевского сельского поселения, местного референдума Ключевского сельского поселения, по решению Избирательной комиссии Камчатского края, принятому на основании решения Собрания депутатов Ключевского сельского поселения, возложены на Усть-Камчатскую территориальную избирательную комиссию и регулируются федеральными законами и законами Камчатского края.</w:t>
      </w:r>
    </w:p>
    <w:p w14:paraId="0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27.1.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"https://pravo-search.minjust.ru/bigs/showDocument.html?id=11593896-B94E-4514-9343-D96D7AC91BF1"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22.12.2010 №46-нд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27.1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"https://pravo-search.minjust.ru/bigs/showDocument.html?id=92E3A6BF-C2E6-43AF-AFC2-F0E9E44333DE"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10.04.2023 №9-НД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0C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27.2.Муниципальный контроль</w:t>
      </w:r>
    </w:p>
    <w:p w14:paraId="0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и нумерация статьи 27.2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"https://pravo-search.minjust.ru/bigs/showDocument.html?id=8332F3A5-2849-4E94-93DA-96D4D54BAB43"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08.06.2015 №14-нд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Ключевского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0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"https://pravo-search.minjust.ru/bigs/showDocument.html?id=CF1F5643-3AEB-4438-9333-2E47F2A9D0E7"</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Федеральным законом от 31 июля 2020 года №248-ФЗ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r>
        <w:rPr>
          <w:rFonts w:ascii="Arial" w:hAnsi="Arial"/>
          <w:b w:val="0"/>
          <w:i w:val="0"/>
          <w:caps w:val="0"/>
          <w:color w:val="000000"/>
          <w:spacing w:val="0"/>
          <w:sz w:val="24"/>
        </w:rPr>
        <w:t>.</w:t>
      </w:r>
    </w:p>
    <w:p w14:paraId="1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27.2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"https://pravo-search.minjust.ru/bigs/showDocument.html?id=05F2C99B-1E4B-44B6-8FD2-47D6D00A808A"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12.11.2021 №15-НД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контроль осуществляется путем проведения на территории Ключевского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Ключевского сельского поселения.</w:t>
      </w:r>
    </w:p>
    <w:p w14:paraId="1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Организационная структура, полномочия, функции и порядок деятельности администрации Ключевского сельского поселения, в части осуществления ею муниципального контроля, определяются положением, утверждаемым постановлением администрации Ключевского сельского поселения.</w:t>
      </w:r>
    </w:p>
    <w:p w14:paraId="1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27.1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15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5. МУНИЦИПАЛЬНЫЕ ПРАВОВЫЕ АКТЫ ПОСЕЛЕНИЯ</w:t>
      </w:r>
    </w:p>
    <w:p w14:paraId="16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7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28. Общие положения</w:t>
      </w:r>
    </w:p>
    <w:p w14:paraId="1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поселения населением поселения непосредственно или органами и должностными лицами местного самоуправления поселения принимаются муниципальные правовые акты.</w:t>
      </w:r>
    </w:p>
    <w:p w14:paraId="1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Камчатского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или законами Камчатского края.</w:t>
      </w:r>
    </w:p>
    <w:p w14:paraId="1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Муниципальные правовые акты, принятые органами местного самоуправления поселения, подлежат обязательному исполнению на всей территории поселения.</w:t>
      </w:r>
    </w:p>
    <w:p w14:paraId="1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За неисполнение муниципальных правовых актов граждане, руководители организаций и должностные лица органов местного самоуправления поселения несут ответственность в соответствии с федеральными законами и законами Камчатского края.</w:t>
      </w:r>
    </w:p>
    <w:p w14:paraId="1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Муниципальные правовые акты не должны противоречить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федеральным законам и иным нормативным правовым актам Российской Федерации, Уставу Камчатского края, законам Камчатского края, иным нормативным правовым актам Камчатского края, а также настоящему Уставу и правовым актам, принятым на местном референдуме.</w:t>
      </w:r>
    </w:p>
    <w:p w14:paraId="1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Если орган местного самоуправления поселения полагает, что федеральный закон или иной нормативный правовой акт Российской Федерации, либо закон или иной нормативный правовой акт Камчатского края по вопросам организации местного самоуправления и (или) установления прав, обязанностей и ответственности органов и должностных лиц местного самоуправления не соответствует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Камчатского края, Конституции РФ, федеральным законам разрешается соответствующим судом.</w:t>
      </w:r>
    </w:p>
    <w:p w14:paraId="1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1 части 5 статьи 28 дополнен редакцией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17.10.2006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Камчатского края и отдельных их положений не соответствующими законодательству, принятие муниципальных правовых актов поселения,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Камчатского края не допускается.</w:t>
      </w:r>
    </w:p>
    <w:p w14:paraId="20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1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29. Система муниципальных правовых актов поселения</w:t>
      </w:r>
    </w:p>
    <w:p w14:paraId="2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систему муниципальных правовых актов поселения входят:</w:t>
      </w:r>
    </w:p>
    <w:p w14:paraId="2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поселения, правовые акты, принятые на муниципальном референдуме;</w:t>
      </w:r>
    </w:p>
    <w:p w14:paraId="2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статьи 29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02.07.2007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Собрания депутатов;</w:t>
      </w:r>
    </w:p>
    <w:p w14:paraId="2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статьи 29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02.07.2007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поселения, местной администрации и иных органов местного самоуправления и должностных лиц местного самоуправления, предусмотренных настоящим уставом.</w:t>
      </w:r>
    </w:p>
    <w:p w14:paraId="2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29 в редакции решения Собрания депутатов Ключевского сельского поселения от 12.03.2009 №3-нд)</w:t>
      </w:r>
    </w:p>
    <w:p w14:paraId="2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поселения и оформленные в виде правовых актов решения, принятые на муниципальном референдуме поселения,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14:paraId="2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поселения не должны противоречить настоящему Уставу и решениям, принятым на местном референдуме поселения.</w:t>
      </w:r>
    </w:p>
    <w:p w14:paraId="2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по вопросам, отнесенным к его компетенции федеральными законами, законами Камчатской области,  Камчатского края и настоящим Уставом, и по иным вопросам, отнесенным к его компетенции федеральными законами, законами Камчатской области и Камчатского края 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своей деятельности. Решения Собрания депутатов, а также принятые этими Решениями нормативные правовые акты, затрагивающие права, свободы и обязанности человека и гражданина,</w:t>
      </w:r>
      <w:r>
        <w:rPr>
          <w:rFonts w:ascii="Arial" w:hAnsi="Arial"/>
          <w:b w:val="0"/>
          <w:i w:val="0"/>
          <w:caps w:val="0"/>
          <w:color w:val="000000"/>
          <w:spacing w:val="0"/>
          <w:sz w:val="24"/>
        </w:rPr>
        <w:t> </w:t>
      </w:r>
      <w:r>
        <w:rPr>
          <w:rFonts w:ascii="Arial" w:hAnsi="Arial"/>
          <w:b w:val="0"/>
          <w:i w:val="0"/>
          <w:caps w:val="0"/>
          <w:color w:val="000000"/>
          <w:spacing w:val="0"/>
          <w:sz w:val="24"/>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устанавливающие правила, обязательные для исполнения на территории поселения, вступают в силу только после их официального опубликования (обнародования).</w:t>
      </w:r>
    </w:p>
    <w:p w14:paraId="2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3 статьи 29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"https://pravo-search.minjust.ru/bigs/showDocument.html?id=8724FE47-5098-4F3C-98A8-0BCB93888A12"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24.12.2018 №28-нд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Собрания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депутатов, если иное не установлено Федеральным законом «Об общих принципах организации местного самоуправления в Российской Федерации».</w:t>
      </w:r>
    </w:p>
    <w:p w14:paraId="2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Нормативный правовой акт, принятый Собранием депутатов, направляется в течение 10 дней Главе поселения для подписания и опубликования (обнародования). Глава поселения имеет право отклонить нормативный правовой акт, принятый Собранием депутатов. В этом случае указанный нормативный правовой акт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он подлежит подписанию Главой поселения в течение семи дней и официальному опубликованию (обнародованию).</w:t>
      </w:r>
    </w:p>
    <w:p w14:paraId="2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3 части 3 статьи 29 дополнен редакцией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17.10.2006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29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"https://pravo-search.minjust.ru/bigs/showDocument.html?id=E1D3E7DD-D03A-4769-A166-3F769C7B1BA4"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20.06.2009 №17-нд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29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"https://pravo-search.minjust.ru/bigs/showDocument.html?id=0A0315CF-3D5F-408F-BC2E-C4E76D07212E"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27.02.2010 №4-нд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Председатель Собрания депутатов издает распоряжения по вопросам организации деятельности Собрания депутатов.</w:t>
      </w:r>
    </w:p>
    <w:p w14:paraId="3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29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"https://pravo-search.minjust.ru/bigs/showDocument.html?id=0A0315CF-3D5F-408F-BC2E-C4E76D07212E"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27.02.2010 №4-нд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29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"https://pravo-search.minjust.ru/bigs/showDocument.html?id=BFF2A04D-2601-4E15-9A5D-DB9594F4E6CB"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17.05.2012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Ключевского сельского поселения в пределах своих полномочий, установленных настоящим уставом издает постановления и распоряжения местной администрации поселения по вопросам, указанным в абзаце 2 части 5 настоящей статьи.</w:t>
      </w:r>
    </w:p>
    <w:p w14:paraId="3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местной администрации в пределах своих полномочий, установленных федеральными законами, законами Камчатского края, уставом поселения, нормативными правовыми актами Собрания депутатов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другими федеральными законами.</w:t>
      </w:r>
    </w:p>
    <w:p w14:paraId="3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5 статьи 29 в редакции решения Собрания депутатов Ключевского сельского поселения от 12.03.2009 №3-нд)</w:t>
      </w:r>
    </w:p>
    <w:p w14:paraId="3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5 статьи 29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"https://pravo-search.minjust.ru/bigs/showDocument.html?id=BFF2A04D-2601-4E15-9A5D-DB9594F4E6CB"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17.05.2012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Постановления Главы поселения вступают в силу после их опубликования (обнародования).</w:t>
      </w:r>
    </w:p>
    <w:p w14:paraId="3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5 статьи 29 исключен решением Собрания депутатов Ключевского сельского поселения от 12.03.2009 №3-нд)</w:t>
      </w:r>
    </w:p>
    <w:p w14:paraId="3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Распоряжения и приказы, издаваемые Главой поселения и другими должностными лицами органов местного самоуправления, содержащие обязательное для исполнения поручение для подчиненных структурных подразделений, вступают в силу с момента подписания должностным лицом.</w:t>
      </w:r>
    </w:p>
    <w:p w14:paraId="3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статьи 29 дополнен редакцией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17.10.2006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Иные должностные лица органов местного самоуправления поселения издают Распоряжения и Приказы по вопросам, отнесенным к их полномочиям настоящим Уставом.</w:t>
      </w:r>
    </w:p>
    <w:p w14:paraId="3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29 в редакции решения Собрания депутатов Ключевского сельского поселения от 12.03.2009 №3-нд)</w:t>
      </w:r>
    </w:p>
    <w:p w14:paraId="3F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0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30. Устав поселения</w:t>
      </w:r>
    </w:p>
    <w:p w14:paraId="4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Уставом поселения регулируются вопросы организации местного самоуправления поселения в соответствии с федеральными законами и законами Камчатского края.</w:t>
      </w:r>
    </w:p>
    <w:p w14:paraId="4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поселения (в дальнейшем тексте - Устав), а также изменения и дополнения в Устав принимаются Решением Собрания депутатов.</w:t>
      </w:r>
    </w:p>
    <w:p w14:paraId="4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депутатов порядка</w:t>
      </w:r>
      <w:r>
        <w:rPr>
          <w:rFonts w:ascii="Arial" w:hAnsi="Arial"/>
          <w:b w:val="0"/>
          <w:i w:val="0"/>
          <w:caps w:val="0"/>
          <w:color w:val="000000"/>
          <w:spacing w:val="0"/>
          <w:sz w:val="24"/>
        </w:rPr>
        <w:t> </w:t>
      </w:r>
      <w:r>
        <w:rPr>
          <w:rFonts w:ascii="Arial" w:hAnsi="Arial"/>
          <w:b w:val="0"/>
          <w:i w:val="0"/>
          <w:caps w:val="0"/>
          <w:color w:val="000000"/>
          <w:spacing w:val="0"/>
          <w:sz w:val="24"/>
        </w:rPr>
        <w:t>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w:t>
      </w:r>
      <w:r>
        <w:rPr>
          <w:rFonts w:ascii="Arial" w:hAnsi="Arial"/>
          <w:b w:val="0"/>
          <w:i w:val="0"/>
          <w:caps w:val="0"/>
          <w:color w:val="000000"/>
          <w:spacing w:val="0"/>
          <w:sz w:val="24"/>
        </w:rPr>
        <w:t> </w:t>
      </w:r>
      <w:r>
        <w:rPr>
          <w:rFonts w:ascii="Arial" w:hAnsi="Arial"/>
          <w:b w:val="0"/>
          <w:i w:val="0"/>
          <w:caps w:val="0"/>
          <w:color w:val="000000"/>
          <w:spacing w:val="0"/>
          <w:sz w:val="24"/>
        </w:rPr>
        <w:t>Не требуется официальное опубликование (обнародование) порядка учёта предложений по проекту муниципального правового акта о внесении изменений и дополнений в Устав Ключевского сельского поселения, а также порядка участия граждан в его обсуждении в случае, когда в Устав Ключевского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r>
        <w:rPr>
          <w:rFonts w:ascii="Arial" w:hAnsi="Arial"/>
          <w:b w:val="0"/>
          <w:i w:val="0"/>
          <w:caps w:val="0"/>
          <w:color w:val="000000"/>
          <w:spacing w:val="0"/>
          <w:sz w:val="24"/>
        </w:rPr>
        <w:t>.</w:t>
      </w:r>
    </w:p>
    <w:p w14:paraId="4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о принятии Устава, внесении изменений и дополнений в Устав принимаются числом голосов, составляющим не менее чем две трети от установленной численности депутатов Собрания депутатов (семью).</w:t>
      </w:r>
    </w:p>
    <w:p w14:paraId="4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30 в редакции решения Собрания депутатов Ключевского сельского поселения от 27.02.2010 №4-нд)</w:t>
      </w:r>
    </w:p>
    <w:p w14:paraId="4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30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"https://pravo-search.minjust.ru/bigs/showDocument.html?id=2E4E9BC0-4993-4A50-8FF9-EFB503FDE5B3"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25.07.2017 №18-нд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Устав, Решение Собрания депутатов о внесении изменений и дополнений в Устав подлежат государственной регистрации в</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в порядке, установленном федеральным законом.</w:t>
      </w:r>
    </w:p>
    <w:p w14:paraId="4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Отказ в государственной регистрации Устава, Решения Собрания депутатов о внесении изменений и дополнений в Устав, а также нарушение установленных сроков государственной регистрации Устава, Решения Собрания депутатов о внесении в Устав изменений и дополнений могут быть обжалованы гражданами и</w:t>
      </w:r>
      <w:r>
        <w:rPr>
          <w:rFonts w:ascii="Arial" w:hAnsi="Arial"/>
          <w:b w:val="0"/>
          <w:i w:val="0"/>
          <w:caps w:val="0"/>
          <w:color w:val="000000"/>
          <w:spacing w:val="0"/>
          <w:sz w:val="24"/>
        </w:rPr>
        <w:t> </w:t>
      </w:r>
      <w:r>
        <w:rPr>
          <w:rFonts w:ascii="Arial" w:hAnsi="Arial"/>
          <w:b w:val="0"/>
          <w:i w:val="0"/>
          <w:caps w:val="0"/>
          <w:color w:val="000000"/>
          <w:spacing w:val="0"/>
          <w:sz w:val="24"/>
        </w:rPr>
        <w:t>в уполномоченный федеральный орган исполнительной власти в сфере регистрации уставов муниципальных образований, а также</w:t>
      </w:r>
      <w:r>
        <w:rPr>
          <w:rFonts w:ascii="Arial" w:hAnsi="Arial"/>
          <w:b w:val="0"/>
          <w:i w:val="0"/>
          <w:caps w:val="0"/>
          <w:color w:val="000000"/>
          <w:spacing w:val="0"/>
          <w:sz w:val="24"/>
        </w:rPr>
        <w:t> </w:t>
      </w:r>
      <w:r>
        <w:rPr>
          <w:rFonts w:ascii="Arial" w:hAnsi="Arial"/>
          <w:b w:val="0"/>
          <w:i w:val="0"/>
          <w:caps w:val="0"/>
          <w:color w:val="000000"/>
          <w:spacing w:val="0"/>
          <w:sz w:val="24"/>
        </w:rPr>
        <w:t>в судебном порядке.</w:t>
      </w:r>
    </w:p>
    <w:p w14:paraId="4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3 статьи 30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"https://pravo-search.minjust.ru/bigs/showDocument.html?id=2E4E9BC0-4993-4A50-8FF9-EFB503FDE5B3"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25.07.2017 №18-нд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Решение Собрания депутатов о внесении изменений и дополнений в Устав, зарегистрированные в установленном порядке, вступают в силу после их официального опубликования (обнародования).</w:t>
      </w:r>
      <w:r>
        <w:rPr>
          <w:rFonts w:ascii="Arial" w:hAnsi="Arial"/>
          <w:b w:val="0"/>
          <w:i w:val="0"/>
          <w:caps w:val="0"/>
          <w:color w:val="000000"/>
          <w:spacing w:val="0"/>
          <w:sz w:val="24"/>
        </w:rPr>
        <w:t> </w:t>
      </w:r>
      <w:r>
        <w:rPr>
          <w:rFonts w:ascii="Arial" w:hAnsi="Arial"/>
          <w:b w:val="0"/>
          <w:i w:val="0"/>
          <w:caps w:val="0"/>
          <w:color w:val="000000"/>
          <w:spacing w:val="0"/>
          <w:sz w:val="24"/>
        </w:rPr>
        <w:t>Глава Ключевского сельского поселения обязан опубликовать (обнародовать) зарегистрированные в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highlight w:val="white"/>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№97-ФЗ «О государственной регистрации уставов муниципальных образований</w:t>
      </w:r>
      <w:r>
        <w:rPr>
          <w:rFonts w:ascii="Arial" w:hAnsi="Arial"/>
          <w:b w:val="0"/>
          <w:i w:val="0"/>
          <w:caps w:val="0"/>
          <w:color w:val="000000"/>
          <w:spacing w:val="0"/>
          <w:sz w:val="24"/>
        </w:rPr>
        <w:t>.</w:t>
      </w:r>
    </w:p>
    <w:p w14:paraId="4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30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"https://pravo-search.minjust.ru/bigs/showDocument.html?id=BFF2A04D-2601-4E15-9A5D-DB9594F4E6CB"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17.05.2012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30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"https://pravo-search.minjust.ru/bigs/showDocument.html?id=A1EB08A9-EFA4-408F-93DE-BA7196867EC0"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14.07.2021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w:t>
      </w:r>
      <w:r>
        <w:rPr>
          <w:rFonts w:ascii="Arial" w:hAnsi="Arial"/>
          <w:b w:val="0"/>
          <w:i w:val="0"/>
          <w:caps w:val="0"/>
          <w:color w:val="000000"/>
          <w:spacing w:val="0"/>
          <w:sz w:val="24"/>
        </w:rPr>
        <w:t> </w:t>
      </w:r>
      <w:r>
        <w:rPr>
          <w:rFonts w:ascii="Arial" w:hAnsi="Arial"/>
          <w:b w:val="0"/>
          <w:i w:val="0"/>
          <w:caps w:val="0"/>
          <w:color w:val="000000"/>
          <w:spacing w:val="0"/>
          <w:sz w:val="24"/>
        </w:rPr>
        <w:t>должностных лиц местного самоуправления), вступают в силу после истечения срока полномочий Собрания депутатов, принявшего решение о внесении указанных изменений и дополнений в устав поселения.</w:t>
      </w:r>
    </w:p>
    <w:p w14:paraId="4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4 статьи 30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"https://pravo-search.minjust.ru/bigs/showDocument.html?id=C6E09EC6-15FB-47CA-9C34-950AB68E32DA"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и дополнения, внесенные в Устав и предусматривающие создание контрольно-счетного органа поселения, вступают в силу в порядке, предусмотренном частью 3 настоящей статьи.</w:t>
      </w:r>
    </w:p>
    <w:p w14:paraId="5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30 в редакции решения Собрания депутатов Ключевского сельского поселения от 27.02.2010 №4-нд)</w:t>
      </w:r>
    </w:p>
    <w:p w14:paraId="5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статьи 30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"https://pravo-search.minjust.ru/bigs/showDocument.html?id=7AD35D41-7708-404D-86DC-B91B796119EB"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10.04.2013 №6-нд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Право толкования положений Устава предоставляется Собранию депутатов. Решение с соответствующим текстом принимается числом голосов, составляющим не менее чем две трети от избранной численности депутатов Собрания депутатов.</w:t>
      </w:r>
    </w:p>
    <w:p w14:paraId="5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Нормативные правовые акты органов местного самоуправления поселения, действовавшие до вступления в силу Устава или Решения Собрания депутатов о внесении изменений и дополнений в Устав, подлежат приведению в соответствие с Уставом и применяются в части ему не противоречащей.</w:t>
      </w:r>
    </w:p>
    <w:p w14:paraId="54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5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31. Решения, принятые путем прямого волеизъявления граждан</w:t>
      </w:r>
    </w:p>
    <w:p w14:paraId="5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вопросов местного значения поселения непосредственно гражданами поселения осуществляется путем прямого волеизъявления населения поселения, выраженного на местном референдуме поселения.</w:t>
      </w:r>
    </w:p>
    <w:p w14:paraId="5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поселения, определить срок подготовки и принятия соответствующего муниципального правового акта. Указанный срок не может превышать три месяца.</w:t>
      </w:r>
    </w:p>
    <w:p w14:paraId="5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поселения или досрочного прекращения полномочий Собрания депутатов.</w:t>
      </w:r>
    </w:p>
    <w:p w14:paraId="59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A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32. Подготовка муниципальных правовых актов поселения</w:t>
      </w:r>
    </w:p>
    <w:p w14:paraId="5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Проекты муниципальных правовых актов поселения могут вноситься депутатами Собрания депутатов, Главой поселения, органами территориального общественного самоуправления и инициативными группами граждан.</w:t>
      </w:r>
    </w:p>
    <w:p w14:paraId="5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внесения проектов муниципальных правовых актов поселения, перечень и форма прилагаемых к ним документов устанавливаются нормативным правовым актом органа местного самоуправления поселения, на рассмотрение которого вносятся указанные проекты.</w:t>
      </w:r>
    </w:p>
    <w:p w14:paraId="5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Прокурор при установлении в ходе осуществления своих полномочий необходимости совершенствования действующих нормативных правовых актов</w:t>
      </w:r>
      <w:r>
        <w:rPr>
          <w:rFonts w:ascii="Arial" w:hAnsi="Arial"/>
          <w:b w:val="0"/>
          <w:i w:val="0"/>
          <w:caps w:val="0"/>
          <w:color w:val="000000"/>
          <w:spacing w:val="0"/>
          <w:sz w:val="24"/>
        </w:rPr>
        <w:t> </w:t>
      </w:r>
      <w:r>
        <w:rPr>
          <w:rFonts w:ascii="Arial" w:hAnsi="Arial"/>
          <w:b w:val="0"/>
          <w:i w:val="0"/>
          <w:caps w:val="0"/>
          <w:color w:val="000000"/>
          <w:spacing w:val="0"/>
          <w:sz w:val="24"/>
        </w:rPr>
        <w:t>вправе вносить в Собрание депутатов предложения об изменении, о дополнении, об отмене или о принятии нормативных правовых актов.</w:t>
      </w:r>
    </w:p>
    <w:p w14:paraId="5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3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"https://pravo-search.minjust.ru/bigs/showDocument.html?id=95B69EC7-18D2-4EAF-9938-2B90FF91EAE5"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21.08.2012 №23-нд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33. Порядок вступления в силу муниципальных правовых актов поселения и их обнародования</w:t>
      </w:r>
    </w:p>
    <w:p w14:paraId="61030000">
      <w:pPr>
        <w:numPr>
          <w:ilvl w:val="0"/>
          <w:numId w:val="1"/>
        </w:numPr>
        <w:spacing w:after="0" w:before="0"/>
        <w:ind w:firstLine="709" w:left="0" w:right="0"/>
        <w:jc w:val="both"/>
        <w:rPr>
          <w:rFonts w:ascii="Arial" w:hAnsi="Arial"/>
          <w:b w:val="0"/>
          <w:i w:val="0"/>
          <w:caps w:val="0"/>
          <w:color w:val="000000"/>
          <w:spacing w:val="0"/>
          <w:sz w:val="24"/>
        </w:rPr>
      </w:pP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4"/>
        </w:rPr>
        <w:t>Муниципальные правовые акты поселения вступают в силу в порядке, установленном статьями 29 и 30 настоящего Устава, за исключением нормативных правовых актов Собрания депутатов о местных налогах и сборах, которые вступают в силу в соответствии с Налоговым кодексом Российской Федерации.</w:t>
      </w:r>
    </w:p>
    <w:p w14:paraId="62030000">
      <w:pPr>
        <w:numPr>
          <w:ilvl w:val="0"/>
          <w:numId w:val="1"/>
        </w:numPr>
        <w:spacing w:after="0" w:before="0"/>
        <w:ind w:firstLine="709" w:left="0" w:right="0"/>
        <w:jc w:val="both"/>
        <w:rPr>
          <w:rFonts w:ascii="Arial" w:hAnsi="Arial"/>
          <w:b w:val="0"/>
          <w:i w:val="0"/>
          <w:caps w:val="0"/>
          <w:color w:val="000000"/>
          <w:spacing w:val="0"/>
          <w:sz w:val="24"/>
        </w:rPr>
      </w:pP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4"/>
        </w:rPr>
        <w:t>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обнародования.</w:t>
      </w:r>
    </w:p>
    <w:p w14:paraId="6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w:t>
      </w: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4"/>
        </w:rPr>
        <w:t>Под обнародованием муниципального правового акта, в том числе соглашения, заключенного между органами местного самоуправления понимается:</w:t>
      </w:r>
    </w:p>
    <w:p w14:paraId="6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4"/>
        </w:rPr>
        <w:t>официальное опубликование муниципального правового акта;</w:t>
      </w:r>
    </w:p>
    <w:p w14:paraId="6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4"/>
        </w:rPr>
        <w:t>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14:paraId="6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4"/>
        </w:rPr>
        <w:t>размещение на официальном сайте муниципального района в информационно-телекоммуникационной сети «Интернет»;</w:t>
      </w:r>
    </w:p>
    <w:p w14:paraId="6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4"/>
        </w:rPr>
        <w:t>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14:paraId="6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w:t>
      </w: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4"/>
        </w:rPr>
        <w:t>Муниципальные правовые акты поселения подлежат официальному опубликованию в течении пятнадцати дней после их подписания должностным лицом, определенным настоящим Уставом.</w:t>
      </w:r>
    </w:p>
    <w:p w14:paraId="69030000">
      <w:pPr>
        <w:numPr>
          <w:ilvl w:val="0"/>
          <w:numId w:val="2"/>
        </w:numPr>
        <w:spacing w:after="0" w:before="0"/>
        <w:ind w:firstLine="709" w:left="0" w:right="0"/>
        <w:jc w:val="both"/>
        <w:rPr>
          <w:rFonts w:ascii="Arial" w:hAnsi="Arial"/>
          <w:b w:val="0"/>
          <w:i w:val="0"/>
          <w:caps w:val="0"/>
          <w:color w:val="000000"/>
          <w:spacing w:val="0"/>
          <w:sz w:val="24"/>
        </w:rPr>
      </w:pP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4"/>
        </w:rPr>
        <w:t>Официальным опубликованием муниципального правового акта поселения или соглашения, заключенного между органами местного самоуправления, считается первая публикация его полного текста в печатном  издании Ключевского сельского поселения «Ключевские вести».</w:t>
      </w:r>
    </w:p>
    <w:p w14:paraId="6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Ключевского сельского поселения и муниципальные правовые акты о внесении в него изменений также подлежат размещению после государственной регистрации на портале Минюста России «Нормативные правовые акты в Российской Федерации»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"http://pravo-minjust.ru/"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http://pravo-minjust.ru</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"file:///C:/Users/sushinskiy_AlA/AppData/Local/Temp/52/zakon.scli.ru"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http://право-минюст.рф</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регистрация в качестве сетевого издания: Эл№ФС77-72471 от 05.03.2018).</w:t>
      </w:r>
    </w:p>
    <w:p w14:paraId="6B030000">
      <w:pPr>
        <w:numPr>
          <w:ilvl w:val="0"/>
          <w:numId w:val="3"/>
        </w:numPr>
        <w:spacing w:after="0" w:before="0"/>
        <w:ind w:firstLine="709" w:left="0" w:right="0"/>
        <w:jc w:val="both"/>
        <w:rPr>
          <w:rFonts w:ascii="Arial" w:hAnsi="Arial"/>
          <w:b w:val="0"/>
          <w:i w:val="0"/>
          <w:caps w:val="0"/>
          <w:color w:val="000000"/>
          <w:spacing w:val="0"/>
          <w:sz w:val="24"/>
        </w:rPr>
      </w:pP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4"/>
        </w:rPr>
        <w:t>Муниципальные правовые акты поселения могут быть дополнительно опубликованы в иных печатных изданиях, а также доведены до всеобщего сведения (обнародованы) по телевидению и радио, разосланы должностным лицам, предприятиям, учреждениям, организациям и гражданам путём почтовых отправлений, распространены по электронным каналам связи, а также путём размещения на щитах для объявлений, места которых устанавливаются органами местного самоупр</w:t>
      </w:r>
      <w:r>
        <w:rPr>
          <w:rFonts w:ascii="Arial" w:hAnsi="Arial"/>
          <w:b w:val="0"/>
          <w:i w:val="0"/>
          <w:caps w:val="0"/>
          <w:color w:val="000000"/>
          <w:spacing w:val="0"/>
          <w:sz w:val="24"/>
        </w:rPr>
        <w:t>авления поселения.</w:t>
      </w:r>
    </w:p>
    <w:p w14:paraId="6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Правовые акты могут быть опубликованы как совместно, так и в виде отдельного издания.</w:t>
      </w:r>
    </w:p>
    <w:p w14:paraId="6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 33</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"https://pravo-search.minjust.ru/bigs/showDocument.html?id=4217397B-0FE3-41C1-8FD8-AE0F25420119"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21.02.2024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E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F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34. От</w:t>
      </w:r>
      <w:r>
        <w:rPr>
          <w:rFonts w:ascii="Arial" w:hAnsi="Arial"/>
          <w:b w:val="1"/>
          <w:i w:val="0"/>
          <w:caps w:val="0"/>
          <w:color w:val="000000"/>
          <w:spacing w:val="0"/>
          <w:sz w:val="26"/>
        </w:rPr>
        <w:t>мена муниципальных правовых актов поселения и приостановление их действия</w:t>
      </w:r>
    </w:p>
    <w:p w14:paraId="7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7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дополнена редакцией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17.10.2006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статьи 34 в редакции решения Собрания депутатов Ключевского сельского поселения от 12.03.2009 №3-нд)</w:t>
      </w:r>
    </w:p>
    <w:p w14:paraId="7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Признание по решению суда закона Камчатской области об установлении статуса муниципального образования недействующим до вступления в силу нового закона Камчатского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7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дополнена абзацем 2 решением Собрания депутатов Ключевского сельского поселения от 01.08.2008 №17-нд)</w:t>
      </w:r>
    </w:p>
    <w:p w14:paraId="75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76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6. МУНИЦИПАЛЬНАЯ СЛУЖБА ПОСЕЛЕНИЯ</w:t>
      </w:r>
    </w:p>
    <w:p w14:paraId="77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8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35. Муниципальная служба в Ключевском сельском поселении</w:t>
      </w:r>
    </w:p>
    <w:p w14:paraId="7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служба в Ключевском сельском поселении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14:paraId="7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Муниципальным служащим является гражданин, исполняющий в порядке, определенном настоящим Положением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14:paraId="7B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C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36. Основные квалификационные требования для замещения должностей муниципальной службы</w:t>
      </w:r>
    </w:p>
    <w:p w14:paraId="7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замещения должностей муниципальной службы требуется соответствие квалификационным требованиям к уровню профессионального образования, стажу муниципальной работы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7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кря в соответствии с квалификацией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также могут предусматриваться квалификационные требования к специальности, направлению подготовки.</w:t>
      </w:r>
    </w:p>
    <w:p w14:paraId="7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"https://pravo-search.minjust.ru/bigs/showDocument.html?id=2E4E9BC0-4993-4A50-8FF9-EFB503FDE5B3"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25.07.2017 №18-нд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1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37. Статус муниципального служащего</w:t>
      </w:r>
    </w:p>
    <w:p w14:paraId="8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служащий имеет право на:</w:t>
      </w:r>
    </w:p>
    <w:p w14:paraId="8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8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8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w:t>
      </w:r>
    </w:p>
    <w:p w14:paraId="8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8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поселения;</w:t>
      </w:r>
    </w:p>
    <w:p w14:paraId="8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8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получение дополнительного профессионального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муниципальным правовым актом за счет средств местного бюджета;</w:t>
      </w:r>
    </w:p>
    <w:p w14:paraId="8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37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"https://pravo-search.minjust.ru/bigs/showDocument.html?id=8332F3A5-2849-4E94-93DA-96D4D54BAB43"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08.06.2015 №14-нд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защиту своих персональных данных;</w:t>
      </w:r>
    </w:p>
    <w:p w14:paraId="8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8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8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8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9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служащий обязан:</w:t>
      </w:r>
    </w:p>
    <w:p w14:paraId="9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соблюдать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Камчатского края, Устав Ключевского сельского поселения и иные муниципальные правовые акты и обеспечивать их исполнение;</w:t>
      </w:r>
    </w:p>
    <w:p w14:paraId="9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9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9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37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соблюдать установленные в органе местного самоуправления поселения правила внутреннего трудового распорядка, должностную инструкцию, порядок работы со служебной информацией;</w:t>
      </w:r>
    </w:p>
    <w:p w14:paraId="9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9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9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9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представлять в установленном порядке предусмотренные законодательством Российской Федерации сведения о себе и членах своей семьи</w:t>
      </w:r>
      <w:r>
        <w:rPr>
          <w:rFonts w:ascii="Arial" w:hAnsi="Arial"/>
          <w:b w:val="0"/>
          <w:i w:val="0"/>
          <w:caps w:val="0"/>
          <w:color w:val="000000"/>
          <w:spacing w:val="0"/>
          <w:sz w:val="24"/>
        </w:rPr>
        <w:t>;</w:t>
      </w:r>
    </w:p>
    <w:p w14:paraId="9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3 статьи 37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"https://pravo-search.minjust.ru/bigs/showDocument.html?id=BFF2A04D-2601-4E15-9A5D-DB9594F4E6CB"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17.05.2012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9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37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"https://pravo-search.minjust.ru/bigs/showDocument.html?id=BFF2A04D-2601-4E15-9A5D-DB9594F4E6CB"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17.05.2012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37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"https://pravo-search.minjust.ru/bigs/showDocument.html?id=95B69EC7-18D2-4EAF-9938-2B90FF91EAE5"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21.08.2012 №23-нд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37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"https://pravo-search.minjust.ru/bigs/showDocument.html?id=05F2C99B-1E4B-44B6-8FD2-47D6D00A808A"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12.11.2021 №15-НД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A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37 дополнена пунктом 9.1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"https://pravo-search.minjust.ru/bigs/showDocument.html?id=05F2C99B-1E4B-44B6-8FD2-47D6D00A808A"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12.11.2021 №15-НД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другими федеральными законами;</w:t>
      </w:r>
    </w:p>
    <w:p w14:paraId="A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уведомлять в письменной форме</w:t>
      </w:r>
      <w:r>
        <w:rPr>
          <w:rFonts w:ascii="Arial" w:hAnsi="Arial"/>
          <w:b w:val="0"/>
          <w:i w:val="0"/>
          <w:caps w:val="0"/>
          <w:color w:val="000000"/>
          <w:spacing w:val="0"/>
          <w:sz w:val="24"/>
        </w:rPr>
        <w:t> </w:t>
      </w:r>
      <w:r>
        <w:rPr>
          <w:rFonts w:ascii="Arial" w:hAnsi="Arial"/>
          <w:b w:val="0"/>
          <w:i w:val="0"/>
          <w:caps w:val="0"/>
          <w:color w:val="000000"/>
          <w:spacing w:val="0"/>
          <w:sz w:val="24"/>
        </w:rPr>
        <w:t>представителя нанимателя (работодателя)</w:t>
      </w:r>
      <w:r>
        <w:rPr>
          <w:rFonts w:ascii="Arial" w:hAnsi="Arial"/>
          <w:b w:val="0"/>
          <w:i w:val="0"/>
          <w:caps w:val="0"/>
          <w:color w:val="000000"/>
          <w:spacing w:val="0"/>
          <w:sz w:val="24"/>
        </w:rPr>
        <w:t> </w:t>
      </w:r>
      <w:r>
        <w:rPr>
          <w:rFonts w:ascii="Arial" w:hAnsi="Arial"/>
          <w:b w:val="0"/>
          <w:i w:val="0"/>
          <w:caps w:val="0"/>
          <w:color w:val="000000"/>
          <w:spacing w:val="0"/>
          <w:sz w:val="24"/>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A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37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"https://pravo-search.minjust.ru/bigs/showDocument.html?id=95B69EC7-18D2-4EAF-9938-2B90FF91EAE5"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21.08.2012 №23-нд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37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"https://pravo-search.minjust.ru/bigs/showDocument.html?id=A11E64FA-C896-4ED7-B10B-D054A29D8AF2"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06.03.2017 №04-нд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A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A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5 статьи 37 признан утратившим силу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замещать должность муниципальной службы в случае:</w:t>
      </w:r>
    </w:p>
    <w:p w14:paraId="A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14:paraId="A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б) избрания на муниципальную должность;</w:t>
      </w:r>
    </w:p>
    <w:p w14:paraId="A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управлении коммерческой или некоммерческой</w:t>
      </w:r>
      <w:r>
        <w:rPr>
          <w:rFonts w:ascii="Arial" w:hAnsi="Arial"/>
          <w:b w:val="0"/>
          <w:i w:val="0"/>
          <w:caps w:val="0"/>
          <w:color w:val="000000"/>
          <w:spacing w:val="0"/>
          <w:sz w:val="24"/>
        </w:rPr>
        <w:t> </w:t>
      </w:r>
      <w:r>
        <w:rPr>
          <w:rFonts w:ascii="Arial" w:hAnsi="Arial"/>
          <w:b w:val="0"/>
          <w:i w:val="0"/>
          <w:caps w:val="0"/>
          <w:color w:val="000000"/>
          <w:spacing w:val="0"/>
          <w:sz w:val="24"/>
        </w:rPr>
        <w:t>организацией, за исключением следующих случаев:</w:t>
      </w:r>
    </w:p>
    <w:p w14:paraId="A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A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3 части 5 статьи 37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"https://pravo-search.minjust.ru/bigs/showDocument.html?id=92E3A6BF-C2E6-43AF-AFC2-F0E9E44333DE"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10.04.2023 №9-НД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14:paraId="B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3 части 5 статьи 37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"https://pravo-search.minjust.ru/bigs/showDocument.html?id=92E3A6BF-C2E6-43AF-AFC2-F0E9E44333DE"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10.04.2023 №9-НД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w:t>
      </w:r>
      <w:r>
        <w:rPr>
          <w:rFonts w:ascii="Arial" w:hAnsi="Arial"/>
          <w:b w:val="0"/>
          <w:i w:val="0"/>
          <w:caps w:val="0"/>
          <w:color w:val="000000"/>
          <w:spacing w:val="0"/>
          <w:sz w:val="24"/>
        </w:rPr>
        <w:t>) представление на безвозмездной основе интересов Ключевского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14:paraId="B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Ключевского сельского поселения в органах управления и ревизионной комиссии организации, учредителем (акционером, участником) которой является Ключевское сельское поселение,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B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B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37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37</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"https://pravo-search.minjust.ru/bigs/showDocument.html?id=C6E09EC6-15FB-47CA-9C34-950AB68E32DA"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37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"https://pravo-search.minjust.ru/bigs/showDocument.html?id=8724FE47-5098-4F3C-98A8-0BCB93888A12"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24.12.2018 №28-нд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37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"https://pravo-search.minjust.ru/bigs/showDocument.html?id=C31F2707-0246-4C29-A9BE-1C307CF6541C"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17.07.2019 №12-нд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37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"https://pravo-search.minjust.ru/bigs/showDocument.html?id=67ABB0D8-651E-4C2C-9A3F-60F42B8B0958"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31.08.2020 №18-НД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B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37 дополнена пунктом 3.1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"https://pravo-search.minjust.ru/bigs/showDocument.html?id=67ABB0D8-651E-4C2C-9A3F-60F42B8B0958"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31.08.2020 №18-НД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быть поверенным или представителем по делам третьих лиц в органе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r>
        <w:rPr>
          <w:rFonts w:ascii="Arial" w:hAnsi="Arial"/>
          <w:b w:val="0"/>
          <w:i w:val="0"/>
          <w:caps w:val="0"/>
          <w:color w:val="000000"/>
          <w:spacing w:val="0"/>
          <w:sz w:val="24"/>
        </w:rPr>
        <w:t>;</w:t>
      </w:r>
    </w:p>
    <w:p w14:paraId="B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37</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"https://pravo-search.minjust.ru/bigs/showDocument.html?id=C6E09EC6-15FB-47CA-9C34-950AB68E32DA"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37</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"https://pravo-search.minjust.ru/bigs/showDocument.html?id=92E3A6BF-C2E6-43AF-AFC2-F0E9E44333DE"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10.04.2023 №9-НД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Ключевского сельского поселения,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Pr>
          <w:rFonts w:ascii="Arial" w:hAnsi="Arial"/>
          <w:b w:val="0"/>
          <w:i w:val="0"/>
          <w:caps w:val="0"/>
          <w:color w:val="000000"/>
          <w:spacing w:val="0"/>
          <w:sz w:val="24"/>
        </w:rPr>
        <w:t>;</w:t>
      </w:r>
    </w:p>
    <w:p w14:paraId="B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37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"https://pravo-search.minjust.ru/bigs/showDocument.html?id=A11E64FA-C896-4ED7-B10B-D054A29D8AF2"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06.03.2017 №04-нд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поселения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C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37</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"https://pravo-search.minjust.ru/bigs/showDocument.html?id=C6E09EC6-15FB-47CA-9C34-950AB68E32DA"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C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C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Ключевского сельского поселения и их руководителей, если это не входит в его должностные обязанности;</w:t>
      </w:r>
    </w:p>
    <w:p w14:paraId="C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принимать без письменного разрешения Главы Ключевского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C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5 статьи 37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"https://pravo-search.minjust.ru/bigs/showDocument.html?id=432668E8-AAE0-471F-8545-042908B9AA89"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25.07.2011 №17-нд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C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C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создавать в органах местного самоуправления Ключевского сельского поселения,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C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C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C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C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CE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F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38. Условия, порядок прохождения и прекращения муниципальной службы в Ключевском сельском поселении</w:t>
      </w:r>
    </w:p>
    <w:p w14:paraId="D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Законом Камчатского края «О муниципальной службе в Камчатском крае» для замещения должностей муниципальной службы, при отсутствии обстоятельств, указанных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качестве ограничений, связанных с муниципальной службой.</w:t>
      </w:r>
    </w:p>
    <w:p w14:paraId="D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D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При поступлении на муниципальную службу гражданин представляет сведения предусмотренные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которые могут подвергаться проверке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D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 Гражданин не может быть принят на муниципальную службу, а муниципальный служащий не может находиться на муниципальной службе в случае:</w:t>
      </w:r>
    </w:p>
    <w:p w14:paraId="D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признания его недееспособным или ограниченно дееспособным решением суда, вступившим в законную силу;</w:t>
      </w:r>
    </w:p>
    <w:p w14:paraId="D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D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отказа от прохождения процедуры оформления допуска к сведениям, составляющим</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государственную</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D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4) наличия заболевания, препятствующего поступлению на муниципальную службу или ее прохождению и подтвержденного заключением</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медицинской организации</w:t>
      </w:r>
      <w:r>
        <w:rPr>
          <w:rFonts w:ascii="Arial" w:hAnsi="Arial"/>
          <w:b w:val="0"/>
          <w:i w:val="0"/>
          <w:caps w:val="0"/>
          <w:color w:val="0000EE"/>
          <w:spacing w:val="0"/>
          <w:sz w:val="24"/>
          <w:u w:color="000000" w:val="single"/>
        </w:rPr>
        <w:t>;</w:t>
      </w:r>
    </w:p>
    <w:p w14:paraId="D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4.1 статьи 38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D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D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4.1 статьи 38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"https://pravo-search.minjust.ru/bigs/showDocument.html?id=05F2C99B-1E4B-44B6-8FD2-47D6D00A808A"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12.11.2021 №15-НД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D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4.1 статьи 38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"https://pravo-search.minjust.ru/bigs/showDocument.html?id=05F2C99B-1E4B-44B6-8FD2-47D6D00A808A"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12.11.2021 №15-НД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8) представления подложных документов или заведомо ложных сведений при поступлении на муниципальную службу;</w:t>
      </w:r>
    </w:p>
    <w:p w14:paraId="E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непредставления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"http://zakon.scli.ru/#sub_15#sub_15"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противодействии коррупции»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E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дополнена частью 4.1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"https://pravo-search.minjust.ru/bigs/showDocument.html?id=8A8C1315-C5F6-4654-B51E-C03EE9C8A811"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28.12.2011 №29-нд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непредставления сведений, предусмотренных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E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4.1 статьи 38 дополнена пунктом 9.1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"https://pravo-search.minjust.ru/bigs/showDocument.html?id=2E4E9BC0-4993-4A50-8FF9-EFB503FDE5B3"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25.07.2017 №18-нд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признания его не прошедшим военную службу по призыву, не имея на то законных оснований, в соответствии с заключением призывной комиссии (за</w:t>
      </w:r>
      <w:r>
        <w:rPr>
          <w:rFonts w:ascii="Arial" w:hAnsi="Arial"/>
          <w:b w:val="0"/>
          <w:i w:val="0"/>
          <w:caps w:val="0"/>
          <w:color w:val="000000"/>
          <w:spacing w:val="0"/>
          <w:sz w:val="24"/>
        </w:rPr>
        <w:t> </w:t>
      </w:r>
      <w:r>
        <w:rPr>
          <w:rFonts w:ascii="Arial" w:hAnsi="Arial"/>
          <w:b w:val="0"/>
          <w:i w:val="0"/>
          <w:caps w:val="0"/>
          <w:color w:val="000000"/>
          <w:spacing w:val="0"/>
          <w:sz w:val="24"/>
        </w:rPr>
        <w:t>исключением граждан, прошедших военную службу по контракту)</w:t>
      </w:r>
      <w:r>
        <w:rPr>
          <w:rFonts w:ascii="Arial" w:hAnsi="Arial"/>
          <w:b w:val="0"/>
          <w:i w:val="0"/>
          <w:caps w:val="0"/>
          <w:color w:val="000000"/>
          <w:spacing w:val="0"/>
          <w:sz w:val="24"/>
        </w:rPr>
        <w:t> </w:t>
      </w:r>
      <w:r>
        <w:rPr>
          <w:rFonts w:ascii="Arial" w:hAnsi="Arial"/>
          <w:b w:val="0"/>
          <w:i w:val="0"/>
          <w:caps w:val="0"/>
          <w:color w:val="000000"/>
          <w:spacing w:val="0"/>
          <w:sz w:val="24"/>
        </w:rPr>
        <w:t>-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rFonts w:ascii="Arial" w:hAnsi="Arial"/>
          <w:b w:val="0"/>
          <w:i w:val="0"/>
          <w:caps w:val="0"/>
          <w:color w:val="000000"/>
          <w:spacing w:val="0"/>
          <w:sz w:val="24"/>
        </w:rPr>
        <w:t>»;</w:t>
      </w:r>
    </w:p>
    <w:p w14:paraId="E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4.1 статьи 38 дополнена пунктом 10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"https://pravo-search.minjust.ru/bigs/showDocument.html?id=EA0D69F1-1602-44F7-B264-8E6A40EDA381"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24.06.2014 №10-нд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4.1 статьи 38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"https://pravo-search.minjust.ru/bigs/showDocument.html?id=10F9340A-50AC-46ED-8D68-4CDEC6B87479"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05.07.2018 №08-нд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приобретение им статуса иностранного агента</w:t>
      </w:r>
      <w:r>
        <w:rPr>
          <w:rFonts w:ascii="Arial" w:hAnsi="Arial"/>
          <w:b w:val="0"/>
          <w:i w:val="0"/>
          <w:caps w:val="0"/>
          <w:color w:val="000000"/>
          <w:spacing w:val="0"/>
          <w:sz w:val="24"/>
        </w:rPr>
        <w:t>.</w:t>
      </w:r>
    </w:p>
    <w:p w14:paraId="E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4.1 статьи 38 дополнена пунктом 11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"https://pravo-search.minjust.ru/bigs/showDocument.html?id=43F37665-763F-49E5-A4E7-1162E7D738D3"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30.08.2023 №22-нд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 поступлении на муниципальную службу гражданин представляет:</w:t>
      </w:r>
    </w:p>
    <w:p w14:paraId="E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E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собственноручно заполненную и подписанную анкету;</w:t>
      </w:r>
    </w:p>
    <w:p w14:paraId="E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5 статьи 38 в редакции решения Собрания депутатов Ключевского сельского поселения от 27.02.2010 №4-нд)</w:t>
      </w:r>
    </w:p>
    <w:p w14:paraId="E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паспорт;</w:t>
      </w:r>
    </w:p>
    <w:p w14:paraId="E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трудовую книжку</w:t>
      </w:r>
      <w:r>
        <w:rPr>
          <w:rFonts w:ascii="Arial" w:hAnsi="Arial"/>
          <w:b w:val="0"/>
          <w:i w:val="0"/>
          <w:caps w:val="0"/>
          <w:color w:val="000000"/>
          <w:spacing w:val="0"/>
          <w:sz w:val="24"/>
        </w:rPr>
        <w:t> </w:t>
      </w:r>
      <w:r>
        <w:rPr>
          <w:rFonts w:ascii="Arial" w:hAnsi="Arial"/>
          <w:b w:val="0"/>
          <w:i w:val="0"/>
          <w:caps w:val="0"/>
          <w:color w:val="000000"/>
          <w:spacing w:val="0"/>
          <w:sz w:val="24"/>
        </w:rPr>
        <w:t>и (или) сведения о трудовой деятельности, оформленные в установленном законодательством порядке</w:t>
      </w:r>
      <w:r>
        <w:rPr>
          <w:rFonts w:ascii="Arial" w:hAnsi="Arial"/>
          <w:b w:val="0"/>
          <w:i w:val="0"/>
          <w:caps w:val="0"/>
          <w:color w:val="000000"/>
          <w:spacing w:val="0"/>
          <w:sz w:val="24"/>
        </w:rPr>
        <w:t>, за исключением случаев, когда трудовой договор заключается впервые;</w:t>
      </w:r>
    </w:p>
    <w:p w14:paraId="E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w:t>
      </w:r>
      <w:r>
        <w:rPr>
          <w:rFonts w:ascii="Arial" w:hAnsi="Arial"/>
          <w:b w:val="0"/>
          <w:i w:val="0"/>
          <w:caps w:val="0"/>
          <w:color w:val="000000"/>
          <w:spacing w:val="0"/>
          <w:sz w:val="24"/>
        </w:rPr>
        <w:t> </w:t>
      </w:r>
      <w:r>
        <w:rPr>
          <w:rFonts w:ascii="Arial" w:hAnsi="Arial"/>
          <w:b w:val="0"/>
          <w:i w:val="0"/>
          <w:caps w:val="0"/>
          <w:color w:val="000000"/>
          <w:spacing w:val="0"/>
          <w:sz w:val="24"/>
        </w:rPr>
        <w:t>части 5 статьи 38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"https://pravo-search.minjust.ru/bigs/showDocument.html?id=DA77990E-893C-4AF8-845B-21933E8835A7"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19.02.2021 №2-НД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документ об образовании;</w:t>
      </w:r>
    </w:p>
    <w:p w14:paraId="F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документ, подтверждающий регистрацию в системе индивидуального (персонифицированного) учета</w:t>
      </w:r>
      <w:r>
        <w:rPr>
          <w:rFonts w:ascii="Arial" w:hAnsi="Arial"/>
          <w:b w:val="0"/>
          <w:i w:val="0"/>
          <w:caps w:val="0"/>
          <w:color w:val="000000"/>
          <w:spacing w:val="0"/>
          <w:sz w:val="24"/>
        </w:rPr>
        <w:t>, за исключением случаев, когда трудовой договор заключается впервые;</w:t>
      </w:r>
    </w:p>
    <w:p w14:paraId="F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38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"https://pravo-search.minjust.ru/bigs/showDocument.html?id=DA77990E-893C-4AF8-845B-21933E8835A7"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19.02.2021 №2-НД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F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документы воинского учета - для граждан, пребывающих в запасе, и лиц, подлежащих призыву на военную службу;</w:t>
      </w:r>
    </w:p>
    <w:p w14:paraId="F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5 статьи 38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"https://pravo-search.minjust.ru/bigs/showDocument.html?id=EA0D69F1-1602-44F7-B264-8E6A40EDA381"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24.06.2014 №10-нд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заключение медицинской организации об отсутствии заболевания, препятствующего поступлению на муниципальную службу;</w:t>
      </w:r>
    </w:p>
    <w:p w14:paraId="F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5 статьи 38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F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10.1) сведения, предусмотренные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F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38 дополнена пунктом 10.1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"https://pravo-search.minjust.ru/bigs/showDocument.html?id=2E4E9BC0-4993-4A50-8FF9-EFB503FDE5B3"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25.07.2017 №18-нд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F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F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При замещении должности муниципальной службы в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Собрания депутатов поселения.</w:t>
      </w:r>
    </w:p>
    <w:p w14:paraId="F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0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В поселении создается кадровый резерв для замещения вакантных должностей муниципальной службы в соответствии с муниципальными правовыми актами Главы поселения.</w:t>
      </w:r>
    </w:p>
    <w:p w14:paraId="0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0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Главы поселения в соответствии с типовым положением о проведении аттестации муниципальных служащих, утверждаемым законом Камчатского края.</w:t>
      </w:r>
    </w:p>
    <w:p w14:paraId="0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05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39. Гарантии, предоставляемые муниципальным служащим</w:t>
      </w:r>
    </w:p>
    <w:p w14:paraId="0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Муниципальному служащему гарантируются:</w:t>
      </w:r>
    </w:p>
    <w:p w14:paraId="0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0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0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0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0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0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0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0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1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14:paraId="1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устанавливаются решениями Собрания депутатов поселения в соответствии с законодательством Российской Федерации и законодательством Камчатского края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поселения.</w:t>
      </w:r>
    </w:p>
    <w:p w14:paraId="1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14:paraId="1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w:t>
      </w:r>
      <w:r>
        <w:rPr>
          <w:rFonts w:ascii="Arial" w:hAnsi="Arial"/>
          <w:b w:val="0"/>
          <w:i w:val="0"/>
          <w:caps w:val="0"/>
          <w:color w:val="000000"/>
          <w:spacing w:val="0"/>
          <w:sz w:val="24"/>
        </w:rPr>
        <w:t> </w:t>
      </w: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календарных дней), а также в случаях, предусмотренных федеральными законами и законами Камчатского края.</w:t>
      </w:r>
    </w:p>
    <w:p w14:paraId="1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статьи 39 в редакции решения Собрания депутатов Ключевского сельского поселения от 12.03.2009 №3-нд)</w:t>
      </w:r>
    </w:p>
    <w:p w14:paraId="1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статьи 39</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"https://pravo-search.minjust.ru/bigs/showDocument.html?id=C6E09EC6-15FB-47CA-9C34-950AB68E32DA"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14:paraId="1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поселения муниципальному служащему предоставляются гарантии, установленные трудовым</w:t>
      </w:r>
      <w:r>
        <w:rPr>
          <w:rFonts w:ascii="Arial" w:hAnsi="Arial"/>
          <w:b w:val="0"/>
          <w:i w:val="0"/>
          <w:caps w:val="0"/>
          <w:color w:val="000000"/>
          <w:spacing w:val="0"/>
          <w:sz w:val="24"/>
        </w:rPr>
        <w:t> </w:t>
      </w:r>
      <w:r>
        <w:rPr>
          <w:rFonts w:ascii="Arial" w:hAnsi="Arial"/>
          <w:b w:val="0"/>
          <w:i w:val="0"/>
          <w:caps w:val="0"/>
          <w:color w:val="000000"/>
          <w:spacing w:val="0"/>
          <w:sz w:val="24"/>
        </w:rPr>
        <w:t>законодательством для работников в случае их увольнения в связи с ликвидацией организации либо сокращением штата работников организации.</w:t>
      </w:r>
    </w:p>
    <w:p w14:paraId="1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Ключевское сельское поселение, семья муниципального служащего имеет право на возмещение расходов на его погребение за счет средств местного бюджета поселения в порядке и размерах, предусмотренных решением Собрания депутатов поселения.</w:t>
      </w:r>
    </w:p>
    <w:p w14:paraId="1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6 Устава в редакции решения Собрания депутатов Ключевского сельского поселения от 01.08.2008 №17-нд)</w:t>
      </w:r>
    </w:p>
    <w:p w14:paraId="1B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1C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7. ЭКОНОМИЧЕСКАЯ И ФИНАНСОВАЯ ОСНОВЫ МЕСТНОГО САМОУПРАВЛЕНИЯ ПОСЕЛЕНИЯ</w:t>
      </w:r>
    </w:p>
    <w:p w14:paraId="1D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E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40. Экономическая основа местного самоуправления поселения</w:t>
      </w:r>
    </w:p>
    <w:p w14:paraId="1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Экономическую основу местного самоуправления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14:paraId="2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внесенные в часть 6 статьи 41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"https://pravo-search.minjust.ru/bigs/showDocument.html?id=4B64ADE2-FFF7-4BC2-8E87-C10E345DF830"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30.08.2010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вступают в силу с 01.01.2011)</w:t>
      </w:r>
    </w:p>
    <w:p w14:paraId="21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22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41. Муниципальное имущество Ключевского сельского поселения.</w:t>
      </w:r>
    </w:p>
    <w:p w14:paraId="2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собственности Ключевского сельского поселения может находиться:</w:t>
      </w:r>
    </w:p>
    <w:p w14:paraId="2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имущество, предназначенное для решения Ключевским сельским поселением вопросов местного значения;</w:t>
      </w:r>
    </w:p>
    <w:p w14:paraId="2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имущество, предназначенное для осуществления отдельных государственных полномочий, переданных органам местного самоуправления Ключевского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Ключевского сельского поселения;</w:t>
      </w:r>
    </w:p>
    <w:p w14:paraId="2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имущество, необходимое для решения вопросов, право решения которых предоставлено органам местного самоуправления Ключевского сельского поселения федеральными законами и которые не отнесены к вопросам местного значения;</w:t>
      </w:r>
    </w:p>
    <w:p w14:paraId="2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имущество, предназначенное для решения вопросов местного значения в соответствии с частями 3 и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 частями 1 и 1.1 статьи 17</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2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B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C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42. Отношения органов местного самоуправления поселения с физическими и юридическими лицами</w:t>
      </w:r>
    </w:p>
    <w:p w14:paraId="2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Отношения органов местного самоуправления поселения с организациями, не находящимися в муниципальной собственности, и предпринимателями строятся на основе договоров.</w:t>
      </w:r>
    </w:p>
    <w:p w14:paraId="2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не вправе ограничивать права организаций и предпринимателей, устанавливать препятствия для свободного перемещения трудовых, материальных и финансовых ресурсов на территории поселения.</w:t>
      </w:r>
    </w:p>
    <w:p w14:paraId="2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Предметом отношений органов местного самоуправления поселения с организациями и предпринимателями могут являться:</w:t>
      </w:r>
    </w:p>
    <w:p w14:paraId="3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меры поддержки организаций и предпринимателей;</w:t>
      </w:r>
    </w:p>
    <w:p w14:paraId="3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3 статьи 42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"https://pravo-search.minjust.ru/bigs/showDocument.html?id=A11E64FA-C896-4ED7-B10B-D054A29D8AF2"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06.03.2017 №04-нд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предоставление льгот по уплате местных налогов и сборов поселения, займов и гарантий за счет местных финансовых ресурсов и муниципальной собственности поселения;</w:t>
      </w:r>
    </w:p>
    <w:p w14:paraId="3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координация участия в комплексном социально-экономическом развитии поселения, а так же иные вопросы, предусмотренные действующим законодательством.</w:t>
      </w:r>
    </w:p>
    <w:p w14:paraId="3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5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43. Бюджет Ключевского сельского поселения</w:t>
      </w:r>
    </w:p>
    <w:p w14:paraId="3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Ключевское сельское поселение имеет собственный бюджет (местный бюджет).</w:t>
      </w:r>
    </w:p>
    <w:p w14:paraId="3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с соблюдением требований, установленных Бюджетным</w:t>
      </w:r>
      <w:r>
        <w:rPr>
          <w:rFonts w:ascii="Arial" w:hAnsi="Arial"/>
          <w:b w:val="0"/>
          <w:i w:val="0"/>
          <w:caps w:val="0"/>
          <w:color w:val="000000"/>
          <w:spacing w:val="0"/>
          <w:sz w:val="24"/>
        </w:rPr>
        <w:t> </w:t>
      </w:r>
      <w:r>
        <w:rPr>
          <w:rFonts w:ascii="Arial" w:hAnsi="Arial"/>
          <w:b w:val="0"/>
          <w:i w:val="0"/>
          <w:caps w:val="0"/>
          <w:color w:val="000000"/>
          <w:spacing w:val="0"/>
          <w:sz w:val="24"/>
        </w:rPr>
        <w:t>кодексом</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в соответствии с Положением о бюджетном процессе в Ключевском сельском поселении, утверждаемым Собранием депутатов Ключевского сельского поселения.».</w:t>
      </w:r>
    </w:p>
    <w:p w14:paraId="3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43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3A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44. Закупки для обеспечения муниципальных нужд</w:t>
      </w:r>
    </w:p>
    <w:p w14:paraId="3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44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3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44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"https://pravo-search.minjust.ru/bigs/showDocument.html?id=EA0D69F1-1602-44F7-B264-8E6A40EDA381"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24.06.2014 №10-нд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0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45. Муниципальные заимствования поселения</w:t>
      </w:r>
    </w:p>
    <w:p w14:paraId="4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Поселение вправе осуществлять муниципальные заимствования, в том числе путем выпуска муниципальных ценных бумаг,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w:t>
      </w:r>
    </w:p>
    <w:p w14:paraId="4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 муниципальным заимствованиями понимаются муниципальные займы, осуществляемые путем выпуска ценных бумаг от имени Ключевского сельского поселения, и кредиты, привлекаемые в соответствии с положениями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Бюджетного кодекса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4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 осуществления муниципальных заимствований от имени Ключевского сельского поселения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принадлежит Администрации Ключевского сельского поселения.</w:t>
      </w:r>
    </w:p>
    <w:p w14:paraId="4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45 в редакции решения Собрания депутатов Ключевского сельского поселения от 12.03.2009 №3-нд)</w:t>
      </w:r>
    </w:p>
    <w:p w14:paraId="45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46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8. ОТВЕТСТВЕННОСТЬ ОРГАНОВ И ДОЛЖНОСТНЫХ ЛИЦ МЕСТНОГО САМОУПРАВЛЕНИЯ ПОСЕЛЕНИЯ, КОНТРОЛЬ И НАДЗОР ЗА ИХ ДЕЯТЕЛЬНОСТЬЮ</w:t>
      </w:r>
    </w:p>
    <w:p w14:paraId="47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8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46. Ответственность органов и должностных лиц местного самоуправления поселения перед населением</w:t>
      </w:r>
    </w:p>
    <w:p w14:paraId="4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Население поселения вправе отозвать депутатов Собрания депутатов, Главу поселения в соответствии с федеральными законами, законами Камчатского края и настоящим Уставом.</w:t>
      </w:r>
    </w:p>
    <w:p w14:paraId="4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Собрания депутатов, Глава поселения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их подтверждения в судебном порядке. Отзыв по иным основаниям не допускается.</w:t>
      </w:r>
    </w:p>
    <w:p w14:paraId="4B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C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47. Ответственность органов и должностных лиц местного самоуправления поселения перед физическими и юридическими лицами</w:t>
      </w:r>
    </w:p>
    <w:p w14:paraId="4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14:paraId="4E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F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48. Ответственность органов и должностных лиц местного самоуправления поселения перед государством</w:t>
      </w:r>
    </w:p>
    <w:p w14:paraId="5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и должностных лиц местного самоуправления поселения перед государством наступает на основании решения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соответствующего суда в случае 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51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2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49. Ответственность Собрания депутатов перед государством</w:t>
      </w:r>
    </w:p>
    <w:p w14:paraId="5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если соответствующим судом установлено, что Собранием депутатов принят нормативный правовой акт, противоречащий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и федеральным законам, Уставу Камчатского края и законам Камчатского края, настоящему Уставу, а Собрание депутатов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такой нормативный правовой акт, оно может быть распущено законом Камчатского края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Собрания депутатов прекращаются со дня вступления в силу закона Камчатского края.</w:t>
      </w:r>
    </w:p>
    <w:p w14:paraId="5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вправе обжаловать закон Камчатского края о его роспуске в судебном порядке в течение 10 дней со дня его вступления в силу.</w:t>
      </w:r>
    </w:p>
    <w:p w14:paraId="5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7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50. Ответственность Главы поселения перед государством</w:t>
      </w:r>
    </w:p>
    <w:p w14:paraId="5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соответствии с федеральным законодательством, Глава поселения может быть отрешен от должности правовым актом губернатора Камчатского края в случае:</w:t>
      </w:r>
    </w:p>
    <w:p w14:paraId="5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издания Главой поселения нормативного правового акта, противоречащего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федеральным законам, Уставу Камчатского края, законам Камчатского края 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такой нормативный правовой акт;</w:t>
      </w:r>
    </w:p>
    <w:p w14:paraId="5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Pr>
          <w:rFonts w:ascii="Arial" w:hAnsi="Arial"/>
          <w:b w:val="0"/>
          <w:i w:val="0"/>
          <w:caps w:val="0"/>
          <w:color w:val="000000"/>
          <w:spacing w:val="0"/>
          <w:sz w:val="24"/>
        </w:rPr>
        <w:t>, если это установлено соответствующим судом, а Глава поселения не принял в пределах своих полномочий мер по исполнению решения суда.</w:t>
      </w:r>
    </w:p>
    <w:p w14:paraId="5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1 статьи 50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"https://pravo-search.minjust.ru/bigs/showDocument.html?id=A11E64FA-C896-4ED7-B10B-D054A29D8AF2"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06.03.2017 №04-нд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поселения, в отношении которого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5D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E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50.1. Удаление главы поселения в отставку</w:t>
      </w:r>
    </w:p>
    <w:p w14:paraId="5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поселения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(далее - Федеральный закон от 06.10.2003 №131-ФЗ) вправе удалить главу поселения в отставку по инициативе депутатов Собрания депутатов поселения или по инициативе Губернатора Камчатского края.</w:t>
      </w:r>
    </w:p>
    <w:p w14:paraId="6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Основаниями для удаления главы поселения в отставку являются:</w:t>
      </w:r>
    </w:p>
    <w:p w14:paraId="6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иными федеральными законами, настоящим уставом, и (или) обязанностей по обеспечению осуществления органами местного самоуправления поселения отдельных государственных полномочий, переданных органам местного самоуправления федеральными законами и законами Камчатского края;</w:t>
      </w:r>
    </w:p>
    <w:p w14:paraId="6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неудовлетворительная оценка деятельности главы поселения Собранием депутатов поселения по результатам его ежегодного отчета перед Собранием депутатов поселения, данная два раза подряд.</w:t>
      </w:r>
    </w:p>
    <w:p w14:paraId="6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6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50.1 дополнена пунктом 4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"https://pravo-search.minjust.ru/bigs/showDocument.html?id=96548D04-A03F-479B-9E93-DFADBB39D85D"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29.11.2013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несоблюдение ограничений и запретов и неисполнение обязанностей,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w:t>
      </w:r>
    </w:p>
    <w:p w14:paraId="6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50.1 дополнена пунктом 5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Инициатива депутатов Собрания депутатов поселения об удалении главы поселения в отставку, выдвинутая не менее чем одной третью от установленной численности депутатов Собрания депутатов поселения, оформляется в виде обращения, которое вносится в Собрание депутатов поселения. Указанное обращение вносится вместе с проектом решения Собрания депутатов поселения об удалении главы поселения в отставку. О выдвижении данной инициативы глава поселения и Губернатор Камчатского края уведомляются не позднее дня, следующего за днем внесения указанного обращения в Собрание депутатов поселения.</w:t>
      </w:r>
    </w:p>
    <w:p w14:paraId="6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Рассмотрение инициативы депутатов Собрания депутатов об удалении главы поселения в отставку осуществляется с учетом мнения Губернатора Камчатского края.</w:t>
      </w:r>
    </w:p>
    <w:p w14:paraId="6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если при рассмотрении инициативы депутатов Собрания депутатов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Камчатского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решение об удалении главы поселения в отставку может быть принято только при согласии Губернатора Камчатского края.</w:t>
      </w:r>
    </w:p>
    <w:p w14:paraId="6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Рассмотрение инициативы депутатов Собрания депутатов поселения или Губернатора Камчатского края об удалении главы поселения в отставку осуществляется Собранием депутатов поселения в течение одного месяца со дня внесения соответствующего обращения.</w:t>
      </w:r>
    </w:p>
    <w:p w14:paraId="6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Решение Собрания депутатов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Собрания депутатов поселения.</w:t>
      </w:r>
    </w:p>
    <w:p w14:paraId="6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Решение Собрания депутатов поселения об удалении главы поселения в отставку подписывается его председателем.</w:t>
      </w:r>
    </w:p>
    <w:p w14:paraId="6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При рассмотрении и принятии Собранием депутатов поселения решения об удалении главы поселения в отставку должны быть обеспечены:</w:t>
      </w:r>
    </w:p>
    <w:p w14:paraId="6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поселения или Губернатора Камчатского края и с проектом решения Собрания депутатов поселения об удалении его в отставку;</w:t>
      </w:r>
    </w:p>
    <w:p w14:paraId="7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предоставление ему возможности дать депутатам Собрания депутатов поселения объяснения по поводу обстоятельств, выдвигаемых в качестве основания для удаления в отставку.</w:t>
      </w:r>
    </w:p>
    <w:p w14:paraId="7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В случае, если глава поселения не согласен с решением Собрания депутатов поселения об удалении его в отставку, он вправе в письменном виде изложить свое особое мнение.</w:t>
      </w:r>
    </w:p>
    <w:p w14:paraId="7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Решение Собрания депутатов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поселения.</w:t>
      </w:r>
    </w:p>
    <w:p w14:paraId="7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В случае, если инициатива депутатов Собрания депутатов поселения или Губернатора Камчатского края об удалении главы поселения в отставку отклонена Собранием депутатов поселения, вопрос об удалении главы поселения в отставку может быть вынесен на повторное рассмотрение Собранием депутатов поселения не ранее чем через два месяца со дня проведения заседания Собрания депутатов поселения, на котором рассматривался указанный вопрос.</w:t>
      </w:r>
    </w:p>
    <w:p w14:paraId="7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50.1 решением Собрания депутатов Ключевского сельского поселения от 20.06.2009 №17-нд)</w:t>
      </w:r>
    </w:p>
    <w:p w14:paraId="75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76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51. Контроль за деятельностью органов местного самоуправления и должностных лиц местного самоуправления Ключевского сельского поселения</w:t>
      </w:r>
    </w:p>
    <w:p w14:paraId="7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Ключевского сельского поселения, наделённые в соответствии с настоящим Уставом контрольными функциями, осуществляют контроль за</w:t>
      </w:r>
      <w:r>
        <w:rPr>
          <w:rFonts w:ascii="Arial" w:hAnsi="Arial"/>
          <w:b w:val="0"/>
          <w:i w:val="0"/>
          <w:caps w:val="0"/>
          <w:color w:val="000000"/>
          <w:spacing w:val="0"/>
          <w:sz w:val="24"/>
        </w:rPr>
        <w:t> </w:t>
      </w:r>
      <w:r>
        <w:rPr>
          <w:rFonts w:ascii="Arial" w:hAnsi="Arial"/>
          <w:b w:val="0"/>
          <w:i w:val="0"/>
          <w:caps w:val="0"/>
          <w:color w:val="000000"/>
          <w:spacing w:val="0"/>
          <w:sz w:val="24"/>
        </w:rPr>
        <w:t>соответствием деятельности органов местного самоуправления и должностных лиц местного самоуправления Ключевского сельского поселения настоящему Уставу, нормативным правовым актам Собрания депутатов Ключевского сельского поселения.</w:t>
      </w:r>
    </w:p>
    <w:p w14:paraId="7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51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A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52.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 поселения</w:t>
      </w:r>
    </w:p>
    <w:p w14:paraId="7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принятые путем прямого волеизъявления граждан, решения и действия (бездействие) органов и должностных лиц местного самоуправления поселения могут быть обжалованы в суде или арбитражном суде в установленном законом порядке.</w:t>
      </w:r>
    </w:p>
    <w:p w14:paraId="7C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7D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9. ЗАКЛЮЧИТЕЛЬНЫЕ И ПЕРЕХОДНЫЕ ПОЛОЖЕНИЯ</w:t>
      </w:r>
    </w:p>
    <w:p w14:paraId="7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53 исключена решением Собрания депутатов Ключевского сельского поселения от 12.03.2009 №3-нд)</w:t>
      </w:r>
    </w:p>
    <w:p w14:paraId="7F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0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53. Вступление в силу настоящего Устава</w:t>
      </w:r>
    </w:p>
    <w:p w14:paraId="8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Настоящий Устав вступает в силу после его государственной регистрации в установленном порядке и официального опубликования, за исключением положений, для которых настоящей главой установлены иные сроки и порядок вступления в силу.</w:t>
      </w:r>
    </w:p>
    <w:p w14:paraId="8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статьи 53 в редакции решения Собрания депутатов Ключевского сельского поселения от 12.03.2009 №3-нд)</w:t>
      </w:r>
    </w:p>
    <w:p w14:paraId="8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604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Глава</w:t>
      </w:r>
    </w:p>
    <w:p w14:paraId="8704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Ключевского сельского поселения</w:t>
      </w:r>
    </w:p>
    <w:p w14:paraId="8804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В.Н. Немченко</w:t>
      </w:r>
    </w:p>
    <w:p w14:paraId="89040000"/>
    <w:sectPr>
      <w:headerReference r:id="rId1" w:type="default"/>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PAGE \* Arabic</w:instrText>
    </w:r>
    <w:r>
      <w:fldChar w:fldCharType="separate"/>
    </w:r>
    <w:r>
      <w:fldChar w:fldCharType="end"/>
    </w:r>
  </w:p>
  <w:p w14:paraId="01000000"/>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2">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num w:numId="1">
    <w:abstractNumId w:val="0"/>
  </w:num>
  <w:num w:numId="2">
    <w:abstractNumId w:val="1"/>
  </w:num>
  <w:num w:numId="3">
    <w:abstractNumId w:val="2"/>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2024-04-01T01:46:56Z</dcterms:modified>
</cp:coreProperties>
</file>