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6B04E3" w:rsidRDefault="006B04E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5A0F73" w:rsidP="00D73047">
            <w:pPr>
              <w:jc w:val="both"/>
            </w:pP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C92427" w:rsidRDefault="005A0F73" w:rsidP="00683E37">
            <w:pPr>
              <w:jc w:val="both"/>
            </w:pPr>
          </w:p>
        </w:tc>
      </w:tr>
    </w:tbl>
    <w:p w:rsidR="005A0F73" w:rsidRPr="00BD0A8F" w:rsidRDefault="005A0F73" w:rsidP="005A0F73">
      <w:pPr>
        <w:jc w:val="both"/>
        <w:rPr>
          <w:sz w:val="36"/>
          <w:vertAlign w:val="superscript"/>
        </w:rPr>
      </w:pPr>
      <w:r w:rsidRPr="00BD0A8F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462F30" w:rsidRPr="00825EDC" w:rsidTr="00B92816">
        <w:tc>
          <w:tcPr>
            <w:tcW w:w="5353" w:type="dxa"/>
          </w:tcPr>
          <w:p w:rsidR="009F7CA2" w:rsidRDefault="009F7CA2" w:rsidP="00B3287F">
            <w:pPr>
              <w:pStyle w:val="p10"/>
              <w:suppressAutoHyphens/>
              <w:ind w:right="709"/>
              <w:jc w:val="both"/>
              <w:rPr>
                <w:sz w:val="28"/>
                <w:szCs w:val="28"/>
              </w:rPr>
            </w:pPr>
            <w:r w:rsidRPr="009F7CA2">
              <w:rPr>
                <w:sz w:val="28"/>
                <w:szCs w:val="28"/>
              </w:rPr>
              <w:t xml:space="preserve">О внесении изменений в </w:t>
            </w:r>
            <w:r w:rsidR="002D0178">
              <w:rPr>
                <w:sz w:val="28"/>
                <w:szCs w:val="28"/>
              </w:rPr>
              <w:t xml:space="preserve">приложение к </w:t>
            </w:r>
            <w:r w:rsidRPr="009F7CA2">
              <w:rPr>
                <w:sz w:val="28"/>
                <w:szCs w:val="28"/>
              </w:rPr>
              <w:t>постановлени</w:t>
            </w:r>
            <w:r w:rsidR="002D0178">
              <w:rPr>
                <w:sz w:val="28"/>
                <w:szCs w:val="28"/>
              </w:rPr>
              <w:t>ю</w:t>
            </w:r>
            <w:r w:rsidRPr="009F7CA2">
              <w:rPr>
                <w:sz w:val="28"/>
                <w:szCs w:val="28"/>
              </w:rPr>
              <w:t xml:space="preserve"> Правительства Камчатского края от 21.07.2017 </w:t>
            </w:r>
            <w:r>
              <w:rPr>
                <w:sz w:val="28"/>
                <w:szCs w:val="28"/>
              </w:rPr>
              <w:t>№</w:t>
            </w:r>
            <w:r w:rsidRPr="009F7CA2">
              <w:rPr>
                <w:sz w:val="28"/>
                <w:szCs w:val="28"/>
              </w:rPr>
              <w:t xml:space="preserve"> 285-П </w:t>
            </w:r>
            <w:r>
              <w:rPr>
                <w:sz w:val="28"/>
                <w:szCs w:val="28"/>
              </w:rPr>
              <w:t>«</w:t>
            </w:r>
            <w:r w:rsidRPr="009F7CA2">
              <w:rPr>
                <w:sz w:val="28"/>
                <w:szCs w:val="28"/>
              </w:rPr>
              <w:t>Об утверждении Положения о Службе охраны объектов культурного наследия Камчатого края</w:t>
            </w:r>
            <w:r>
              <w:rPr>
                <w:sz w:val="28"/>
                <w:szCs w:val="28"/>
              </w:rPr>
              <w:t>»</w:t>
            </w:r>
          </w:p>
          <w:p w:rsidR="00462F30" w:rsidRPr="004971A4" w:rsidRDefault="00462F30" w:rsidP="009F7CA2">
            <w:pPr>
              <w:pStyle w:val="p10"/>
              <w:spacing w:after="0"/>
              <w:jc w:val="both"/>
              <w:rPr>
                <w:rStyle w:val="ae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</w:tcPr>
          <w:p w:rsidR="00462F30" w:rsidRPr="00825EDC" w:rsidRDefault="00462F30" w:rsidP="00FF7C93">
            <w:pPr>
              <w:pStyle w:val="1"/>
              <w:outlineLvl w:val="0"/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2D0178" w:rsidRDefault="002D0178" w:rsidP="009F7CA2">
      <w:pPr>
        <w:suppressAutoHyphens/>
        <w:ind w:firstLine="709"/>
        <w:jc w:val="both"/>
        <w:outlineLvl w:val="0"/>
        <w:rPr>
          <w:bCs/>
          <w:sz w:val="28"/>
          <w:szCs w:val="28"/>
        </w:rPr>
      </w:pPr>
    </w:p>
    <w:p w:rsidR="009F7CA2" w:rsidRPr="003D2C4F" w:rsidRDefault="009F7CA2" w:rsidP="002D0178">
      <w:pPr>
        <w:suppressAutoHyphens/>
        <w:ind w:firstLine="709"/>
        <w:jc w:val="both"/>
        <w:outlineLvl w:val="0"/>
        <w:rPr>
          <w:bCs/>
          <w:sz w:val="28"/>
          <w:szCs w:val="28"/>
        </w:rPr>
      </w:pPr>
      <w:r w:rsidRPr="003D2C4F">
        <w:rPr>
          <w:bCs/>
          <w:sz w:val="28"/>
          <w:szCs w:val="28"/>
        </w:rPr>
        <w:t>ПРАВИТЕЛЬСТВО ПОСТАНОВЛЯЕТ:</w:t>
      </w:r>
    </w:p>
    <w:p w:rsidR="009F7CA2" w:rsidRPr="003D2C4F" w:rsidRDefault="009F7CA2" w:rsidP="002D0178">
      <w:pPr>
        <w:suppressAutoHyphens/>
        <w:jc w:val="both"/>
        <w:rPr>
          <w:sz w:val="28"/>
          <w:szCs w:val="28"/>
        </w:rPr>
      </w:pPr>
    </w:p>
    <w:p w:rsidR="009F7CA2" w:rsidRPr="003D2C4F" w:rsidRDefault="009F7CA2" w:rsidP="003D2C4F">
      <w:pPr>
        <w:suppressAutoHyphens/>
        <w:ind w:firstLine="708"/>
        <w:jc w:val="both"/>
        <w:rPr>
          <w:sz w:val="28"/>
          <w:szCs w:val="28"/>
        </w:rPr>
      </w:pPr>
      <w:r w:rsidRPr="003D2C4F">
        <w:rPr>
          <w:sz w:val="28"/>
          <w:szCs w:val="28"/>
        </w:rPr>
        <w:t xml:space="preserve">1. Внести в </w:t>
      </w:r>
      <w:r w:rsidR="002D0178" w:rsidRPr="003D2C4F">
        <w:rPr>
          <w:sz w:val="28"/>
          <w:szCs w:val="28"/>
        </w:rPr>
        <w:t xml:space="preserve">приложение к </w:t>
      </w:r>
      <w:r w:rsidRPr="003D2C4F">
        <w:rPr>
          <w:sz w:val="28"/>
          <w:szCs w:val="28"/>
        </w:rPr>
        <w:t>постановлени</w:t>
      </w:r>
      <w:r w:rsidR="002D0178" w:rsidRPr="003D2C4F">
        <w:rPr>
          <w:sz w:val="28"/>
          <w:szCs w:val="28"/>
        </w:rPr>
        <w:t>ю</w:t>
      </w:r>
      <w:r w:rsidRPr="003D2C4F">
        <w:rPr>
          <w:sz w:val="28"/>
          <w:szCs w:val="28"/>
        </w:rPr>
        <w:t xml:space="preserve"> Правительства Камчатского края от 21.07.2017 № 285-П «Об утверждении Положения о Службе охраны объектов культурного наследия Камчатого края» следующие изменения:</w:t>
      </w:r>
    </w:p>
    <w:p w:rsidR="00101A78" w:rsidRPr="003D2C4F" w:rsidRDefault="009F7CA2" w:rsidP="003D2C4F">
      <w:pPr>
        <w:suppressAutoHyphens/>
        <w:jc w:val="both"/>
        <w:rPr>
          <w:sz w:val="28"/>
          <w:szCs w:val="28"/>
        </w:rPr>
      </w:pPr>
      <w:r w:rsidRPr="003D2C4F">
        <w:rPr>
          <w:sz w:val="28"/>
          <w:szCs w:val="28"/>
        </w:rPr>
        <w:tab/>
        <w:t>1) в части 2.1. раздела 2:</w:t>
      </w:r>
    </w:p>
    <w:p w:rsidR="008646A8" w:rsidRPr="003D2C4F" w:rsidRDefault="008646A8" w:rsidP="003D2C4F">
      <w:pPr>
        <w:suppressAutoHyphens/>
        <w:jc w:val="both"/>
        <w:rPr>
          <w:sz w:val="28"/>
          <w:szCs w:val="28"/>
        </w:rPr>
      </w:pPr>
      <w:r w:rsidRPr="003D2C4F">
        <w:rPr>
          <w:sz w:val="28"/>
          <w:szCs w:val="28"/>
        </w:rPr>
        <w:tab/>
        <w:t>в пункте 3 слова «участвует в разработке» заменить словами «участвует в разработке и реализации»;</w:t>
      </w:r>
    </w:p>
    <w:p w:rsidR="00C84C1F" w:rsidRPr="003D2C4F" w:rsidRDefault="009F7CA2" w:rsidP="003D2C4F">
      <w:pPr>
        <w:suppressAutoHyphens/>
        <w:jc w:val="both"/>
        <w:rPr>
          <w:sz w:val="28"/>
          <w:szCs w:val="28"/>
        </w:rPr>
      </w:pPr>
      <w:r w:rsidRPr="003D2C4F">
        <w:rPr>
          <w:sz w:val="28"/>
          <w:szCs w:val="28"/>
        </w:rPr>
        <w:tab/>
      </w:r>
      <w:r w:rsidR="00C84C1F" w:rsidRPr="003D2C4F">
        <w:rPr>
          <w:sz w:val="28"/>
          <w:szCs w:val="28"/>
        </w:rPr>
        <w:t>дополнить пунктом 3</w:t>
      </w:r>
      <w:r w:rsidR="00C84C1F" w:rsidRPr="003D2C4F">
        <w:rPr>
          <w:sz w:val="28"/>
          <w:szCs w:val="28"/>
          <w:vertAlign w:val="superscript"/>
        </w:rPr>
        <w:t>1</w:t>
      </w:r>
      <w:r w:rsidR="00C84C1F" w:rsidRPr="003D2C4F">
        <w:rPr>
          <w:sz w:val="28"/>
          <w:szCs w:val="28"/>
        </w:rPr>
        <w:t xml:space="preserve"> следующего содержания:</w:t>
      </w:r>
    </w:p>
    <w:p w:rsidR="00C84C1F" w:rsidRPr="003D2C4F" w:rsidRDefault="00C84C1F" w:rsidP="003D2C4F">
      <w:pPr>
        <w:suppressAutoHyphens/>
        <w:jc w:val="both"/>
        <w:rPr>
          <w:sz w:val="28"/>
          <w:szCs w:val="28"/>
        </w:rPr>
      </w:pPr>
      <w:r w:rsidRPr="003D2C4F">
        <w:rPr>
          <w:sz w:val="28"/>
          <w:szCs w:val="28"/>
        </w:rPr>
        <w:tab/>
        <w:t>«3</w:t>
      </w:r>
      <w:r w:rsidR="00B9765D" w:rsidRPr="003D2C4F">
        <w:rPr>
          <w:sz w:val="28"/>
          <w:szCs w:val="28"/>
          <w:vertAlign w:val="superscript"/>
        </w:rPr>
        <w:t>1</w:t>
      </w:r>
      <w:r w:rsidRPr="003D2C4F">
        <w:rPr>
          <w:sz w:val="28"/>
          <w:szCs w:val="28"/>
        </w:rPr>
        <w:t>) осуществляет государственную охрану объектов культурного наследия регионального значения, выявленных объектов культурного наследия;</w:t>
      </w:r>
    </w:p>
    <w:p w:rsidR="009F7CA2" w:rsidRPr="003D2C4F" w:rsidRDefault="009F7CA2" w:rsidP="003D2C4F">
      <w:pPr>
        <w:suppressAutoHyphens/>
        <w:ind w:firstLine="708"/>
        <w:jc w:val="both"/>
        <w:rPr>
          <w:rStyle w:val="a8"/>
          <w:color w:val="auto"/>
          <w:sz w:val="28"/>
          <w:szCs w:val="28"/>
          <w:u w:val="none"/>
        </w:rPr>
      </w:pPr>
      <w:r w:rsidRPr="003D2C4F">
        <w:rPr>
          <w:sz w:val="28"/>
          <w:szCs w:val="28"/>
        </w:rPr>
        <w:t>в пункте 9 слова «Федеральным законом» заменить словами «Федеральным законом</w:t>
      </w:r>
      <w:r w:rsidRPr="003D2C4F">
        <w:t xml:space="preserve"> </w:t>
      </w:r>
      <w:hyperlink r:id="rId9" w:history="1">
        <w:r w:rsidRPr="003D2C4F">
          <w:rPr>
            <w:rStyle w:val="a8"/>
            <w:color w:val="auto"/>
            <w:sz w:val="28"/>
            <w:szCs w:val="28"/>
            <w:u w:val="none"/>
          </w:rPr>
          <w:t>«Об объектах культурного наследия (памятниках истории и культуры) народов Российской Федерации»</w:t>
        </w:r>
      </w:hyperlink>
      <w:r w:rsidRPr="003D2C4F">
        <w:rPr>
          <w:rStyle w:val="a8"/>
          <w:color w:val="auto"/>
          <w:sz w:val="28"/>
          <w:szCs w:val="28"/>
          <w:u w:val="none"/>
        </w:rPr>
        <w:t>»;</w:t>
      </w:r>
    </w:p>
    <w:p w:rsidR="009F7CA2" w:rsidRPr="003D2C4F" w:rsidRDefault="009F7CA2" w:rsidP="003D2C4F">
      <w:pPr>
        <w:suppressAutoHyphens/>
        <w:jc w:val="both"/>
        <w:rPr>
          <w:rStyle w:val="a8"/>
          <w:color w:val="auto"/>
          <w:sz w:val="28"/>
          <w:szCs w:val="28"/>
          <w:u w:val="none"/>
        </w:rPr>
      </w:pPr>
      <w:r w:rsidRPr="003D2C4F">
        <w:rPr>
          <w:rStyle w:val="a8"/>
          <w:color w:val="auto"/>
          <w:sz w:val="28"/>
          <w:szCs w:val="28"/>
          <w:u w:val="none"/>
        </w:rPr>
        <w:tab/>
      </w:r>
      <w:r w:rsidRPr="003D2C4F">
        <w:rPr>
          <w:sz w:val="28"/>
          <w:szCs w:val="28"/>
        </w:rPr>
        <w:t>в пункте 10 слова «Федеральным законом» заменить словами «Федеральным законом</w:t>
      </w:r>
      <w:r w:rsidRPr="003D2C4F">
        <w:t xml:space="preserve"> </w:t>
      </w:r>
      <w:hyperlink r:id="rId10" w:history="1">
        <w:r w:rsidRPr="003D2C4F">
          <w:rPr>
            <w:rStyle w:val="a8"/>
            <w:color w:val="auto"/>
            <w:sz w:val="28"/>
            <w:szCs w:val="28"/>
            <w:u w:val="none"/>
          </w:rPr>
          <w:t>«Об объектах культурного наследия (памятниках истории и культуры) народов Российской Федерации»</w:t>
        </w:r>
      </w:hyperlink>
      <w:r w:rsidR="009963A0" w:rsidRPr="003D2C4F">
        <w:rPr>
          <w:rStyle w:val="a8"/>
          <w:color w:val="auto"/>
          <w:sz w:val="28"/>
          <w:szCs w:val="28"/>
          <w:u w:val="none"/>
        </w:rPr>
        <w:t>, слова «регионального значения» исключить</w:t>
      </w:r>
      <w:r w:rsidRPr="003D2C4F">
        <w:rPr>
          <w:rStyle w:val="a8"/>
          <w:color w:val="auto"/>
          <w:sz w:val="28"/>
          <w:szCs w:val="28"/>
          <w:u w:val="none"/>
        </w:rPr>
        <w:t>»</w:t>
      </w:r>
      <w:r w:rsidR="009963A0" w:rsidRPr="003D2C4F">
        <w:rPr>
          <w:rStyle w:val="a8"/>
          <w:color w:val="auto"/>
          <w:sz w:val="28"/>
          <w:szCs w:val="28"/>
          <w:u w:val="none"/>
        </w:rPr>
        <w:t>, слова «в статье 30» заменить словами «в статьях 30, 36»</w:t>
      </w:r>
      <w:r w:rsidRPr="003D2C4F">
        <w:rPr>
          <w:rStyle w:val="a8"/>
          <w:color w:val="auto"/>
          <w:sz w:val="28"/>
          <w:szCs w:val="28"/>
          <w:u w:val="none"/>
        </w:rPr>
        <w:t>;</w:t>
      </w:r>
    </w:p>
    <w:p w:rsidR="00645127" w:rsidRPr="003D2C4F" w:rsidRDefault="00645127" w:rsidP="003D2C4F">
      <w:pPr>
        <w:suppressAutoHyphens/>
        <w:ind w:firstLine="708"/>
        <w:jc w:val="both"/>
        <w:rPr>
          <w:sz w:val="28"/>
          <w:szCs w:val="28"/>
        </w:rPr>
      </w:pPr>
      <w:r w:rsidRPr="003D2C4F">
        <w:rPr>
          <w:sz w:val="28"/>
          <w:szCs w:val="28"/>
        </w:rPr>
        <w:t>дополнить пунктом 10</w:t>
      </w:r>
      <w:r w:rsidRPr="003D2C4F">
        <w:rPr>
          <w:sz w:val="28"/>
          <w:szCs w:val="28"/>
          <w:vertAlign w:val="superscript"/>
        </w:rPr>
        <w:t>1</w:t>
      </w:r>
      <w:r w:rsidRPr="003D2C4F">
        <w:rPr>
          <w:sz w:val="28"/>
          <w:szCs w:val="28"/>
        </w:rPr>
        <w:t xml:space="preserve">) следующего содержания: </w:t>
      </w:r>
    </w:p>
    <w:p w:rsidR="00645127" w:rsidRPr="003D2C4F" w:rsidRDefault="00645127" w:rsidP="003D2C4F">
      <w:pPr>
        <w:suppressAutoHyphens/>
        <w:ind w:firstLine="708"/>
        <w:jc w:val="both"/>
        <w:rPr>
          <w:sz w:val="28"/>
          <w:szCs w:val="28"/>
        </w:rPr>
      </w:pPr>
      <w:r w:rsidRPr="003D2C4F">
        <w:rPr>
          <w:sz w:val="28"/>
          <w:szCs w:val="28"/>
        </w:rPr>
        <w:t>«10</w:t>
      </w:r>
      <w:r w:rsidRPr="003D2C4F">
        <w:rPr>
          <w:sz w:val="28"/>
          <w:szCs w:val="28"/>
          <w:vertAlign w:val="superscript"/>
        </w:rPr>
        <w:t>1</w:t>
      </w:r>
      <w:r w:rsidRPr="003D2C4F">
        <w:rPr>
          <w:sz w:val="28"/>
          <w:szCs w:val="28"/>
        </w:rPr>
        <w:t xml:space="preserve">) согласовывает разделы проектной документации об обеспечении сохранности объекта культурного наследия или о проведении спасательных археологических полевых работ или проекта обеспечения сохранности </w:t>
      </w:r>
      <w:r w:rsidRPr="003D2C4F">
        <w:rPr>
          <w:sz w:val="28"/>
          <w:szCs w:val="28"/>
        </w:rPr>
        <w:lastRenderedPageBreak/>
        <w:t>указанного объекта культурного наследия либо плана проведения спасательных археологических полевых работ, включающих оценку воздействия проводимых работ на объект культурного наследия, в случаях проведения строительных и иных работ на земельном участке, непосредственно связанном с земельным участком в границах территории объекта культурного наследия;»;</w:t>
      </w:r>
    </w:p>
    <w:p w:rsidR="00555D43" w:rsidRPr="003D2C4F" w:rsidRDefault="00555D43" w:rsidP="003D2C4F">
      <w:pPr>
        <w:suppressAutoHyphens/>
        <w:jc w:val="both"/>
        <w:rPr>
          <w:sz w:val="28"/>
          <w:szCs w:val="28"/>
        </w:rPr>
      </w:pPr>
      <w:r w:rsidRPr="003D2C4F">
        <w:rPr>
          <w:rStyle w:val="a8"/>
          <w:color w:val="auto"/>
          <w:sz w:val="28"/>
          <w:szCs w:val="28"/>
          <w:u w:val="none"/>
        </w:rPr>
        <w:tab/>
      </w:r>
      <w:r w:rsidRPr="003D2C4F">
        <w:rPr>
          <w:sz w:val="28"/>
          <w:szCs w:val="28"/>
        </w:rPr>
        <w:t>дополнить пунктом 11</w:t>
      </w:r>
      <w:r w:rsidRPr="003D2C4F">
        <w:rPr>
          <w:sz w:val="28"/>
          <w:szCs w:val="28"/>
          <w:vertAlign w:val="superscript"/>
        </w:rPr>
        <w:t>1</w:t>
      </w:r>
      <w:r w:rsidRPr="003D2C4F">
        <w:rPr>
          <w:sz w:val="28"/>
          <w:szCs w:val="28"/>
        </w:rPr>
        <w:t xml:space="preserve"> следующего содержания:</w:t>
      </w:r>
    </w:p>
    <w:p w:rsidR="00555D43" w:rsidRPr="003D2C4F" w:rsidRDefault="00555D43" w:rsidP="003D2C4F">
      <w:pPr>
        <w:suppressAutoHyphens/>
        <w:jc w:val="both"/>
        <w:rPr>
          <w:sz w:val="28"/>
          <w:szCs w:val="28"/>
        </w:rPr>
      </w:pPr>
      <w:r w:rsidRPr="003D2C4F">
        <w:rPr>
          <w:sz w:val="28"/>
          <w:szCs w:val="28"/>
        </w:rPr>
        <w:tab/>
        <w:t>«11</w:t>
      </w:r>
      <w:r w:rsidRPr="003D2C4F">
        <w:rPr>
          <w:sz w:val="28"/>
          <w:szCs w:val="28"/>
          <w:vertAlign w:val="superscript"/>
        </w:rPr>
        <w:t>1</w:t>
      </w:r>
      <w:r w:rsidRPr="003D2C4F">
        <w:rPr>
          <w:sz w:val="28"/>
          <w:szCs w:val="28"/>
        </w:rPr>
        <w:t>) выдает паспорт объекта культурного наследия на объект культурного наследия, включенный в реестр, собственнику или иному законному владельцу указанного объекта культурного наследия, земельного участка в границах территории объекта культурного наследия, включенного в реестр, либо земельного участка, в границах которого располагается объект археологического наследия</w:t>
      </w:r>
      <w:r w:rsidR="008F56E4" w:rsidRPr="003D2C4F">
        <w:rPr>
          <w:sz w:val="28"/>
          <w:szCs w:val="28"/>
        </w:rPr>
        <w:t>;»;</w:t>
      </w:r>
      <w:r w:rsidRPr="003D2C4F">
        <w:rPr>
          <w:sz w:val="28"/>
          <w:szCs w:val="28"/>
        </w:rPr>
        <w:t xml:space="preserve"> </w:t>
      </w:r>
    </w:p>
    <w:p w:rsidR="00954B2D" w:rsidRPr="003D2C4F" w:rsidRDefault="009F7CA2" w:rsidP="003D2C4F">
      <w:pPr>
        <w:suppressAutoHyphens/>
        <w:jc w:val="both"/>
        <w:rPr>
          <w:sz w:val="28"/>
          <w:szCs w:val="28"/>
        </w:rPr>
      </w:pPr>
      <w:r w:rsidRPr="003D2C4F">
        <w:rPr>
          <w:rStyle w:val="a8"/>
          <w:color w:val="auto"/>
          <w:sz w:val="28"/>
          <w:szCs w:val="28"/>
          <w:u w:val="none"/>
        </w:rPr>
        <w:tab/>
        <w:t xml:space="preserve">в пункте 23 слова </w:t>
      </w:r>
      <w:r w:rsidR="009555E7" w:rsidRPr="003D2C4F">
        <w:rPr>
          <w:rStyle w:val="a8"/>
          <w:color w:val="auto"/>
          <w:sz w:val="28"/>
          <w:szCs w:val="28"/>
          <w:u w:val="none"/>
        </w:rPr>
        <w:t>«</w:t>
      </w:r>
      <w:r w:rsidR="00954B2D" w:rsidRPr="003D2C4F">
        <w:rPr>
          <w:rStyle w:val="a8"/>
          <w:color w:val="auto"/>
          <w:sz w:val="28"/>
          <w:szCs w:val="28"/>
          <w:u w:val="none"/>
        </w:rPr>
        <w:t xml:space="preserve">(за исключением </w:t>
      </w:r>
      <w:r w:rsidR="00954B2D" w:rsidRPr="003D2C4F">
        <w:rPr>
          <w:sz w:val="28"/>
          <w:szCs w:val="28"/>
        </w:rPr>
        <w:t xml:space="preserve">объектов культурного наследия федерального значения, перечень которых в соответствии с </w:t>
      </w:r>
      <w:hyperlink r:id="rId11" w:history="1">
        <w:r w:rsidR="00954B2D" w:rsidRPr="003D2C4F">
          <w:rPr>
            <w:rStyle w:val="a8"/>
            <w:color w:val="auto"/>
            <w:sz w:val="28"/>
            <w:szCs w:val="28"/>
            <w:u w:val="none"/>
          </w:rPr>
          <w:t>Федеральным законом</w:t>
        </w:r>
      </w:hyperlink>
      <w:r w:rsidR="00954B2D" w:rsidRPr="003D2C4F">
        <w:rPr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Федерации» утверждается Правительством Российской Федерации) (далее - отдельные объекты культурного наследия федерального значения)»</w:t>
      </w:r>
      <w:r w:rsidR="004D39B1" w:rsidRPr="003D2C4F">
        <w:rPr>
          <w:sz w:val="28"/>
          <w:szCs w:val="28"/>
        </w:rPr>
        <w:t xml:space="preserve"> исключить</w:t>
      </w:r>
      <w:r w:rsidR="00EB0E23" w:rsidRPr="003D2C4F">
        <w:rPr>
          <w:sz w:val="28"/>
          <w:szCs w:val="28"/>
        </w:rPr>
        <w:t>, слово «отдельных» исключить</w:t>
      </w:r>
      <w:r w:rsidR="00954B2D" w:rsidRPr="003D2C4F">
        <w:rPr>
          <w:sz w:val="28"/>
          <w:szCs w:val="28"/>
        </w:rPr>
        <w:t>;</w:t>
      </w:r>
    </w:p>
    <w:p w:rsidR="00954B2D" w:rsidRPr="003D2C4F" w:rsidRDefault="00954B2D" w:rsidP="003D2C4F">
      <w:pPr>
        <w:suppressAutoHyphens/>
        <w:jc w:val="both"/>
        <w:rPr>
          <w:sz w:val="28"/>
          <w:szCs w:val="28"/>
        </w:rPr>
      </w:pPr>
      <w:r w:rsidRPr="003D2C4F">
        <w:rPr>
          <w:sz w:val="28"/>
          <w:szCs w:val="28"/>
        </w:rPr>
        <w:tab/>
        <w:t>в пункте 24 слов</w:t>
      </w:r>
      <w:r w:rsidR="00E30104" w:rsidRPr="003D2C4F">
        <w:rPr>
          <w:sz w:val="28"/>
          <w:szCs w:val="28"/>
        </w:rPr>
        <w:t>о</w:t>
      </w:r>
      <w:r w:rsidRPr="003D2C4F">
        <w:rPr>
          <w:sz w:val="28"/>
          <w:szCs w:val="28"/>
        </w:rPr>
        <w:t xml:space="preserve"> </w:t>
      </w:r>
      <w:r w:rsidR="00E30104" w:rsidRPr="003D2C4F">
        <w:rPr>
          <w:sz w:val="28"/>
          <w:szCs w:val="28"/>
        </w:rPr>
        <w:t xml:space="preserve">«отдельных» исключить, слова </w:t>
      </w:r>
      <w:r w:rsidRPr="003D2C4F">
        <w:rPr>
          <w:sz w:val="28"/>
          <w:szCs w:val="28"/>
        </w:rPr>
        <w:t>«утверждает отчетной документации, предусмотренной» заменить словами «утверждает отчетную документацию, предусмотренную»;</w:t>
      </w:r>
    </w:p>
    <w:p w:rsidR="00B67395" w:rsidRPr="003D2C4F" w:rsidRDefault="00634806" w:rsidP="003D2C4F">
      <w:pPr>
        <w:suppressAutoHyphens/>
        <w:jc w:val="both"/>
        <w:rPr>
          <w:sz w:val="28"/>
          <w:szCs w:val="28"/>
        </w:rPr>
      </w:pPr>
      <w:r w:rsidRPr="003D2C4F">
        <w:rPr>
          <w:sz w:val="28"/>
          <w:szCs w:val="28"/>
        </w:rPr>
        <w:tab/>
        <w:t xml:space="preserve">пункт 26 </w:t>
      </w:r>
      <w:r w:rsidR="00B67395" w:rsidRPr="003D2C4F">
        <w:rPr>
          <w:sz w:val="28"/>
          <w:szCs w:val="28"/>
        </w:rPr>
        <w:t>изложить в следующей редакции:</w:t>
      </w:r>
    </w:p>
    <w:p w:rsidR="003C131C" w:rsidRPr="003D2C4F" w:rsidRDefault="003C131C" w:rsidP="003D2C4F">
      <w:pPr>
        <w:suppressAutoHyphens/>
        <w:jc w:val="both"/>
        <w:rPr>
          <w:sz w:val="28"/>
          <w:szCs w:val="28"/>
        </w:rPr>
      </w:pPr>
      <w:r w:rsidRPr="003D2C4F">
        <w:rPr>
          <w:sz w:val="28"/>
          <w:szCs w:val="28"/>
        </w:rPr>
        <w:tab/>
        <w:t>«26) сохраняет, использует и популяризирует объекты культурного наследия, находящиеся в собственности Камчатского края;»;</w:t>
      </w:r>
    </w:p>
    <w:p w:rsidR="00954B2D" w:rsidRPr="003D2C4F" w:rsidRDefault="00954B2D" w:rsidP="003D2C4F">
      <w:pPr>
        <w:suppressAutoHyphens/>
        <w:jc w:val="both"/>
        <w:rPr>
          <w:sz w:val="28"/>
          <w:szCs w:val="28"/>
        </w:rPr>
      </w:pPr>
      <w:r w:rsidRPr="003D2C4F">
        <w:rPr>
          <w:sz w:val="28"/>
          <w:szCs w:val="28"/>
        </w:rPr>
        <w:tab/>
        <w:t xml:space="preserve">в пункте 27 </w:t>
      </w:r>
      <w:r w:rsidR="00E30104" w:rsidRPr="003D2C4F">
        <w:rPr>
          <w:sz w:val="28"/>
          <w:szCs w:val="28"/>
        </w:rPr>
        <w:t xml:space="preserve">слово «отдельных» </w:t>
      </w:r>
      <w:r w:rsidR="00064019" w:rsidRPr="003D2C4F">
        <w:rPr>
          <w:sz w:val="28"/>
          <w:szCs w:val="28"/>
        </w:rPr>
        <w:t>исключить,</w:t>
      </w:r>
      <w:r w:rsidR="00E30104" w:rsidRPr="003D2C4F">
        <w:rPr>
          <w:sz w:val="28"/>
          <w:szCs w:val="28"/>
        </w:rPr>
        <w:t xml:space="preserve"> </w:t>
      </w:r>
      <w:r w:rsidR="00D26565" w:rsidRPr="003D2C4F">
        <w:rPr>
          <w:sz w:val="28"/>
          <w:szCs w:val="28"/>
        </w:rPr>
        <w:t xml:space="preserve">слова </w:t>
      </w:r>
      <w:r w:rsidRPr="003D2C4F">
        <w:rPr>
          <w:sz w:val="28"/>
          <w:szCs w:val="28"/>
        </w:rPr>
        <w:t>«</w:t>
      </w:r>
      <w:r w:rsidR="004F2779" w:rsidRPr="003D2C4F">
        <w:rPr>
          <w:sz w:val="28"/>
          <w:szCs w:val="28"/>
        </w:rPr>
        <w:t>(</w:t>
      </w:r>
      <w:r w:rsidRPr="003D2C4F">
        <w:rPr>
          <w:rStyle w:val="a8"/>
          <w:color w:val="auto"/>
          <w:sz w:val="28"/>
          <w:szCs w:val="28"/>
          <w:u w:val="none"/>
        </w:rPr>
        <w:t xml:space="preserve">за исключением </w:t>
      </w:r>
      <w:r w:rsidR="0098209E" w:rsidRPr="003D2C4F">
        <w:rPr>
          <w:rStyle w:val="a8"/>
          <w:color w:val="auto"/>
          <w:sz w:val="28"/>
          <w:szCs w:val="28"/>
          <w:u w:val="none"/>
        </w:rPr>
        <w:t xml:space="preserve">отдельных </w:t>
      </w:r>
      <w:r w:rsidRPr="003D2C4F">
        <w:rPr>
          <w:sz w:val="28"/>
          <w:szCs w:val="28"/>
        </w:rPr>
        <w:t>объектов культурного наследия федерального значения, перечень которых утверждается Правительством Российской Федерации)» исключить;</w:t>
      </w:r>
    </w:p>
    <w:p w:rsidR="00645127" w:rsidRPr="003D2C4F" w:rsidRDefault="00645127" w:rsidP="003D2C4F">
      <w:pPr>
        <w:suppressAutoHyphens/>
        <w:jc w:val="both"/>
        <w:rPr>
          <w:sz w:val="28"/>
          <w:szCs w:val="28"/>
        </w:rPr>
      </w:pPr>
      <w:r w:rsidRPr="003D2C4F">
        <w:rPr>
          <w:sz w:val="28"/>
          <w:szCs w:val="28"/>
        </w:rPr>
        <w:tab/>
        <w:t>в пункте 32 слова «подготовливает и утверждает» заменить словами «подготавливает и утверждает»;</w:t>
      </w:r>
    </w:p>
    <w:p w:rsidR="00DE401F" w:rsidRPr="003D2C4F" w:rsidRDefault="00DE401F" w:rsidP="003D2C4F">
      <w:pPr>
        <w:suppressAutoHyphens/>
        <w:jc w:val="both"/>
        <w:rPr>
          <w:sz w:val="28"/>
          <w:szCs w:val="28"/>
        </w:rPr>
      </w:pPr>
      <w:r w:rsidRPr="003D2C4F">
        <w:rPr>
          <w:sz w:val="28"/>
          <w:szCs w:val="28"/>
        </w:rPr>
        <w:tab/>
        <w:t>дополнить пунктом 34</w:t>
      </w:r>
      <w:r w:rsidR="00645127" w:rsidRPr="003D2C4F">
        <w:rPr>
          <w:sz w:val="28"/>
          <w:szCs w:val="28"/>
          <w:vertAlign w:val="superscript"/>
        </w:rPr>
        <w:t>1</w:t>
      </w:r>
      <w:r w:rsidRPr="003D2C4F">
        <w:rPr>
          <w:sz w:val="28"/>
          <w:szCs w:val="28"/>
        </w:rPr>
        <w:t xml:space="preserve">) следующего содержания: </w:t>
      </w:r>
    </w:p>
    <w:p w:rsidR="00DE401F" w:rsidRPr="003D2C4F" w:rsidRDefault="00DE401F" w:rsidP="003D2C4F">
      <w:pPr>
        <w:suppressAutoHyphens/>
        <w:ind w:firstLine="708"/>
        <w:jc w:val="both"/>
        <w:rPr>
          <w:sz w:val="28"/>
          <w:szCs w:val="28"/>
        </w:rPr>
      </w:pPr>
      <w:r w:rsidRPr="003D2C4F">
        <w:rPr>
          <w:sz w:val="28"/>
          <w:szCs w:val="28"/>
        </w:rPr>
        <w:t>«34</w:t>
      </w:r>
      <w:r w:rsidR="00645127" w:rsidRPr="003D2C4F">
        <w:rPr>
          <w:sz w:val="28"/>
          <w:szCs w:val="28"/>
          <w:vertAlign w:val="superscript"/>
        </w:rPr>
        <w:t>1</w:t>
      </w:r>
      <w:r w:rsidRPr="003D2C4F">
        <w:rPr>
          <w:sz w:val="28"/>
          <w:szCs w:val="28"/>
        </w:rPr>
        <w:t>) выдает разрешение на строительство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объекта;»;</w:t>
      </w:r>
    </w:p>
    <w:p w:rsidR="00DE401F" w:rsidRPr="003D2C4F" w:rsidRDefault="00DE401F" w:rsidP="003D2C4F">
      <w:pPr>
        <w:suppressAutoHyphens/>
        <w:ind w:firstLine="708"/>
        <w:jc w:val="both"/>
        <w:rPr>
          <w:sz w:val="28"/>
          <w:szCs w:val="28"/>
        </w:rPr>
      </w:pPr>
      <w:r w:rsidRPr="003D2C4F">
        <w:rPr>
          <w:sz w:val="28"/>
          <w:szCs w:val="28"/>
        </w:rPr>
        <w:t>дополнить пунктом 34</w:t>
      </w:r>
      <w:r w:rsidR="00645127" w:rsidRPr="003D2C4F">
        <w:rPr>
          <w:sz w:val="28"/>
          <w:szCs w:val="28"/>
          <w:vertAlign w:val="superscript"/>
        </w:rPr>
        <w:t>2</w:t>
      </w:r>
      <w:r w:rsidRPr="003D2C4F">
        <w:rPr>
          <w:sz w:val="28"/>
          <w:szCs w:val="28"/>
        </w:rPr>
        <w:t xml:space="preserve">) следующего содержания: </w:t>
      </w:r>
    </w:p>
    <w:p w:rsidR="00DE401F" w:rsidRPr="003D2C4F" w:rsidRDefault="00DE401F" w:rsidP="003D2C4F">
      <w:pPr>
        <w:suppressAutoHyphens/>
        <w:ind w:firstLine="708"/>
        <w:jc w:val="both"/>
        <w:rPr>
          <w:sz w:val="28"/>
          <w:szCs w:val="28"/>
        </w:rPr>
      </w:pPr>
      <w:r w:rsidRPr="003D2C4F">
        <w:rPr>
          <w:sz w:val="28"/>
          <w:szCs w:val="28"/>
        </w:rPr>
        <w:t>«34</w:t>
      </w:r>
      <w:r w:rsidR="00645127" w:rsidRPr="003D2C4F">
        <w:rPr>
          <w:sz w:val="28"/>
          <w:szCs w:val="28"/>
          <w:vertAlign w:val="superscript"/>
        </w:rPr>
        <w:t>2</w:t>
      </w:r>
      <w:r w:rsidRPr="003D2C4F">
        <w:rPr>
          <w:sz w:val="28"/>
          <w:szCs w:val="28"/>
        </w:rPr>
        <w:t>) выдает разрешение на ввод в эксплуатацию объекта культурного наследия;»;</w:t>
      </w:r>
    </w:p>
    <w:p w:rsidR="009A27C3" w:rsidRPr="003D2C4F" w:rsidRDefault="009A27C3" w:rsidP="003D2C4F">
      <w:pPr>
        <w:suppressAutoHyphens/>
        <w:jc w:val="both"/>
        <w:rPr>
          <w:sz w:val="28"/>
          <w:szCs w:val="28"/>
        </w:rPr>
      </w:pPr>
      <w:r w:rsidRPr="003D2C4F">
        <w:rPr>
          <w:sz w:val="28"/>
          <w:szCs w:val="28"/>
        </w:rPr>
        <w:tab/>
        <w:t xml:space="preserve">пункт 38 </w:t>
      </w:r>
      <w:r w:rsidR="00645127" w:rsidRPr="003D2C4F">
        <w:rPr>
          <w:sz w:val="28"/>
          <w:szCs w:val="28"/>
        </w:rPr>
        <w:t>изложить в следующей редакции:</w:t>
      </w:r>
    </w:p>
    <w:p w:rsidR="00645127" w:rsidRPr="00645127" w:rsidRDefault="00645127" w:rsidP="003D2C4F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2139"/>
      <w:r w:rsidRPr="003D2C4F">
        <w:rPr>
          <w:rFonts w:eastAsiaTheme="minorHAnsi"/>
          <w:sz w:val="28"/>
          <w:szCs w:val="28"/>
          <w:lang w:eastAsia="en-US"/>
        </w:rPr>
        <w:t>«</w:t>
      </w:r>
      <w:r w:rsidRPr="00645127">
        <w:rPr>
          <w:rFonts w:eastAsiaTheme="minorHAnsi"/>
          <w:sz w:val="28"/>
          <w:szCs w:val="28"/>
          <w:lang w:eastAsia="en-US"/>
        </w:rPr>
        <w:t>38) направляет собственникам (пользователям) объектов культурного наследия федерального и регионального значения, находящихся на территории Камчатского края, уведомление о необходимости установки на объект культурного наследия информационных надписей и обо</w:t>
      </w:r>
      <w:r w:rsidRPr="003D2C4F">
        <w:rPr>
          <w:rFonts w:eastAsiaTheme="minorHAnsi"/>
          <w:sz w:val="28"/>
          <w:szCs w:val="28"/>
          <w:lang w:eastAsia="en-US"/>
        </w:rPr>
        <w:t>значений;»;</w:t>
      </w:r>
    </w:p>
    <w:p w:rsidR="00645127" w:rsidRPr="003D2C4F" w:rsidRDefault="00645127" w:rsidP="003D2C4F">
      <w:pPr>
        <w:suppressAutoHyphens/>
        <w:ind w:firstLine="708"/>
        <w:jc w:val="both"/>
        <w:rPr>
          <w:sz w:val="28"/>
          <w:szCs w:val="28"/>
        </w:rPr>
      </w:pPr>
      <w:r w:rsidRPr="003D2C4F">
        <w:rPr>
          <w:sz w:val="28"/>
          <w:szCs w:val="28"/>
        </w:rPr>
        <w:t>пункт 39 изложить в следующей редакции:</w:t>
      </w:r>
    </w:p>
    <w:p w:rsidR="00645127" w:rsidRPr="003D2C4F" w:rsidRDefault="00645127" w:rsidP="003D2C4F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D2C4F">
        <w:rPr>
          <w:rFonts w:eastAsiaTheme="minorHAnsi"/>
          <w:sz w:val="28"/>
          <w:szCs w:val="28"/>
          <w:lang w:eastAsia="en-US"/>
        </w:rPr>
        <w:t>«</w:t>
      </w:r>
      <w:r w:rsidRPr="00645127">
        <w:rPr>
          <w:rFonts w:eastAsiaTheme="minorHAnsi"/>
          <w:sz w:val="28"/>
          <w:szCs w:val="28"/>
          <w:lang w:eastAsia="en-US"/>
        </w:rPr>
        <w:t xml:space="preserve">39) устанавливает в письменном задании на установку информационных надписей и обозначений конкретные требования к количеству, составу, форме, </w:t>
      </w:r>
      <w:r w:rsidRPr="00645127">
        <w:rPr>
          <w:rFonts w:eastAsiaTheme="minorHAnsi"/>
          <w:sz w:val="28"/>
          <w:szCs w:val="28"/>
          <w:lang w:eastAsia="en-US"/>
        </w:rPr>
        <w:lastRenderedPageBreak/>
        <w:t>содержанию, месту и способу установки, в том числе способу крепления (нанесения) информационных надписей и обозначений, устанавливаемых на объект культурного наследия федерального значения;</w:t>
      </w:r>
      <w:r w:rsidRPr="003D2C4F">
        <w:rPr>
          <w:rFonts w:eastAsiaTheme="minorHAnsi"/>
          <w:sz w:val="28"/>
          <w:szCs w:val="28"/>
          <w:lang w:eastAsia="en-US"/>
        </w:rPr>
        <w:t>»;</w:t>
      </w:r>
    </w:p>
    <w:p w:rsidR="00645127" w:rsidRPr="00645127" w:rsidRDefault="00645127" w:rsidP="003D2C4F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D2C4F">
        <w:rPr>
          <w:rFonts w:eastAsiaTheme="minorHAnsi"/>
          <w:sz w:val="28"/>
          <w:szCs w:val="28"/>
          <w:lang w:eastAsia="en-US"/>
        </w:rPr>
        <w:t>Пункт 40 дополнить словами «</w:t>
      </w:r>
      <w:r w:rsidRPr="00645127">
        <w:rPr>
          <w:rFonts w:eastAsiaTheme="minorHAnsi"/>
          <w:sz w:val="28"/>
          <w:szCs w:val="28"/>
          <w:lang w:eastAsia="en-US"/>
        </w:rPr>
        <w:t>федерального значения</w:t>
      </w:r>
      <w:r w:rsidRPr="003D2C4F">
        <w:rPr>
          <w:rFonts w:eastAsiaTheme="minorHAnsi"/>
          <w:sz w:val="28"/>
          <w:szCs w:val="28"/>
          <w:lang w:eastAsia="en-US"/>
        </w:rPr>
        <w:t>»;</w:t>
      </w:r>
    </w:p>
    <w:bookmarkEnd w:id="0"/>
    <w:p w:rsidR="00645127" w:rsidRPr="003D2C4F" w:rsidRDefault="00645127" w:rsidP="003D2C4F">
      <w:pPr>
        <w:suppressAutoHyphens/>
        <w:jc w:val="both"/>
        <w:rPr>
          <w:sz w:val="28"/>
          <w:szCs w:val="28"/>
        </w:rPr>
      </w:pPr>
      <w:r w:rsidRPr="003D2C4F">
        <w:rPr>
          <w:sz w:val="28"/>
          <w:szCs w:val="28"/>
        </w:rPr>
        <w:tab/>
        <w:t>дополнить пунктом 41</w:t>
      </w:r>
      <w:r w:rsidRPr="003D2C4F">
        <w:rPr>
          <w:sz w:val="28"/>
          <w:szCs w:val="28"/>
          <w:vertAlign w:val="superscript"/>
        </w:rPr>
        <w:t>1</w:t>
      </w:r>
      <w:r w:rsidRPr="003D2C4F">
        <w:rPr>
          <w:sz w:val="28"/>
          <w:szCs w:val="28"/>
        </w:rPr>
        <w:t xml:space="preserve">) следующего содержания: </w:t>
      </w:r>
    </w:p>
    <w:p w:rsidR="00645127" w:rsidRPr="003D2C4F" w:rsidRDefault="003D2C4F" w:rsidP="003D2C4F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D2C4F">
        <w:rPr>
          <w:rFonts w:eastAsiaTheme="minorHAnsi"/>
          <w:sz w:val="28"/>
          <w:szCs w:val="28"/>
          <w:lang w:eastAsia="en-US"/>
        </w:rPr>
        <w:t>«</w:t>
      </w:r>
      <w:r w:rsidR="00645127" w:rsidRPr="00645127">
        <w:rPr>
          <w:rFonts w:eastAsiaTheme="minorHAnsi"/>
          <w:sz w:val="28"/>
          <w:szCs w:val="28"/>
          <w:lang w:eastAsia="en-US"/>
        </w:rPr>
        <w:t>41</w:t>
      </w:r>
      <w:r w:rsidR="00645127" w:rsidRPr="00645127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645127" w:rsidRPr="00645127">
        <w:rPr>
          <w:rFonts w:eastAsiaTheme="minorHAnsi"/>
          <w:sz w:val="28"/>
          <w:szCs w:val="28"/>
          <w:lang w:eastAsia="en-US"/>
        </w:rPr>
        <w:t>) осуществляет учет информационных надписей и обозначений, на объектах культурного наследия регионального значения и контроль за их состоянием;</w:t>
      </w:r>
      <w:r w:rsidRPr="003D2C4F">
        <w:rPr>
          <w:rFonts w:eastAsiaTheme="minorHAnsi"/>
          <w:sz w:val="28"/>
          <w:szCs w:val="28"/>
          <w:lang w:eastAsia="en-US"/>
        </w:rPr>
        <w:t>»;</w:t>
      </w:r>
    </w:p>
    <w:p w:rsidR="003D2C4F" w:rsidRPr="00645127" w:rsidRDefault="003D2C4F" w:rsidP="003D2C4F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D2C4F">
        <w:rPr>
          <w:sz w:val="28"/>
          <w:szCs w:val="28"/>
        </w:rPr>
        <w:t>дополнить пунктом 41</w:t>
      </w:r>
      <w:r w:rsidRPr="003D2C4F">
        <w:rPr>
          <w:sz w:val="28"/>
          <w:szCs w:val="28"/>
          <w:vertAlign w:val="superscript"/>
        </w:rPr>
        <w:t>2</w:t>
      </w:r>
      <w:r w:rsidRPr="003D2C4F">
        <w:rPr>
          <w:sz w:val="28"/>
          <w:szCs w:val="28"/>
        </w:rPr>
        <w:t>) следующего содержания:</w:t>
      </w:r>
    </w:p>
    <w:p w:rsidR="00645127" w:rsidRPr="00645127" w:rsidRDefault="003D2C4F" w:rsidP="003D2C4F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2142"/>
      <w:r w:rsidRPr="003D2C4F">
        <w:rPr>
          <w:rFonts w:eastAsiaTheme="minorHAnsi"/>
          <w:sz w:val="28"/>
          <w:szCs w:val="28"/>
          <w:lang w:eastAsia="en-US"/>
        </w:rPr>
        <w:t>«</w:t>
      </w:r>
      <w:r w:rsidR="00645127" w:rsidRPr="00645127">
        <w:rPr>
          <w:rFonts w:eastAsiaTheme="minorHAnsi"/>
          <w:sz w:val="28"/>
          <w:szCs w:val="28"/>
          <w:lang w:eastAsia="en-US"/>
        </w:rPr>
        <w:t>41</w:t>
      </w:r>
      <w:r w:rsidR="00645127" w:rsidRPr="00645127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="00645127" w:rsidRPr="00645127">
        <w:rPr>
          <w:rFonts w:eastAsiaTheme="minorHAnsi"/>
          <w:sz w:val="28"/>
          <w:szCs w:val="28"/>
          <w:lang w:eastAsia="en-US"/>
        </w:rPr>
        <w:t>) в случае повреждения или утраты информационных надписей и обозначений, установленных на объектах культурного наследия регионального значения</w:t>
      </w:r>
      <w:r w:rsidRPr="003D2C4F">
        <w:rPr>
          <w:rFonts w:eastAsiaTheme="minorHAnsi"/>
          <w:sz w:val="28"/>
          <w:szCs w:val="28"/>
          <w:lang w:eastAsia="en-US"/>
        </w:rPr>
        <w:t>,</w:t>
      </w:r>
      <w:r w:rsidR="00645127" w:rsidRPr="00645127">
        <w:rPr>
          <w:rFonts w:eastAsiaTheme="minorHAnsi"/>
          <w:sz w:val="28"/>
          <w:szCs w:val="28"/>
          <w:lang w:eastAsia="en-US"/>
        </w:rPr>
        <w:t xml:space="preserve"> организует их восстановление или замену собственником (пользователем) такого объекта</w:t>
      </w:r>
      <w:r w:rsidRPr="003D2C4F">
        <w:rPr>
          <w:rFonts w:eastAsiaTheme="minorHAnsi"/>
          <w:sz w:val="28"/>
          <w:szCs w:val="28"/>
          <w:lang w:eastAsia="en-US"/>
        </w:rPr>
        <w:t>;»;</w:t>
      </w:r>
      <w:r w:rsidR="00645127" w:rsidRPr="00645127">
        <w:rPr>
          <w:rFonts w:eastAsiaTheme="minorHAnsi"/>
          <w:sz w:val="28"/>
          <w:szCs w:val="28"/>
          <w:lang w:eastAsia="en-US"/>
        </w:rPr>
        <w:t xml:space="preserve"> </w:t>
      </w:r>
    </w:p>
    <w:bookmarkEnd w:id="1"/>
    <w:p w:rsidR="003D2C4F" w:rsidRPr="003D2C4F" w:rsidRDefault="003D2C4F" w:rsidP="003D2C4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C4F">
        <w:rPr>
          <w:sz w:val="28"/>
          <w:szCs w:val="28"/>
        </w:rPr>
        <w:t xml:space="preserve">пункт 42 изложить в следующей редакции </w:t>
      </w:r>
    </w:p>
    <w:p w:rsidR="00645127" w:rsidRPr="00645127" w:rsidRDefault="003D2C4F" w:rsidP="003D2C4F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D2C4F">
        <w:rPr>
          <w:rFonts w:eastAsiaTheme="minorHAnsi"/>
          <w:sz w:val="28"/>
          <w:szCs w:val="28"/>
          <w:lang w:eastAsia="en-US"/>
        </w:rPr>
        <w:t>«</w:t>
      </w:r>
      <w:r w:rsidR="00645127" w:rsidRPr="00645127">
        <w:rPr>
          <w:rFonts w:eastAsiaTheme="minorHAnsi"/>
          <w:sz w:val="28"/>
          <w:szCs w:val="28"/>
          <w:lang w:eastAsia="en-US"/>
        </w:rPr>
        <w:t>42) принимает в случае проведения работ по сохранению объекта культурного наследия, замены информационной надписи и обозначения, исключения объекта культурного наследия из Реестра решение о демонтаже (устранении) установленных на нем информационных надписей и обозначений</w:t>
      </w:r>
      <w:r w:rsidRPr="003D2C4F">
        <w:rPr>
          <w:rFonts w:eastAsiaTheme="minorHAnsi"/>
          <w:sz w:val="28"/>
          <w:szCs w:val="28"/>
          <w:lang w:eastAsia="en-US"/>
        </w:rPr>
        <w:t>;»;</w:t>
      </w:r>
      <w:r w:rsidR="00645127" w:rsidRPr="00645127">
        <w:rPr>
          <w:rFonts w:eastAsiaTheme="minorHAnsi"/>
          <w:sz w:val="28"/>
          <w:szCs w:val="28"/>
          <w:lang w:eastAsia="en-US"/>
        </w:rPr>
        <w:t xml:space="preserve"> </w:t>
      </w:r>
    </w:p>
    <w:p w:rsidR="003D2C4F" w:rsidRPr="003D2C4F" w:rsidRDefault="00324A74" w:rsidP="003D2C4F">
      <w:pPr>
        <w:suppressAutoHyphens/>
        <w:ind w:firstLine="708"/>
        <w:jc w:val="both"/>
        <w:rPr>
          <w:sz w:val="28"/>
          <w:szCs w:val="28"/>
        </w:rPr>
      </w:pPr>
      <w:r w:rsidRPr="003D2C4F">
        <w:rPr>
          <w:sz w:val="28"/>
          <w:szCs w:val="28"/>
        </w:rPr>
        <w:t>пункт 44 изложить в следующей редакции</w:t>
      </w:r>
      <w:r w:rsidR="003D2C4F" w:rsidRPr="003D2C4F">
        <w:rPr>
          <w:sz w:val="28"/>
          <w:szCs w:val="28"/>
        </w:rPr>
        <w:t>:</w:t>
      </w:r>
      <w:r w:rsidRPr="003D2C4F">
        <w:rPr>
          <w:sz w:val="28"/>
          <w:szCs w:val="28"/>
        </w:rPr>
        <w:t xml:space="preserve"> </w:t>
      </w:r>
    </w:p>
    <w:p w:rsidR="003C596B" w:rsidRPr="003D2C4F" w:rsidRDefault="00324A74" w:rsidP="003D2C4F">
      <w:pPr>
        <w:suppressAutoHyphens/>
        <w:ind w:firstLine="708"/>
        <w:jc w:val="both"/>
        <w:rPr>
          <w:sz w:val="28"/>
          <w:szCs w:val="28"/>
        </w:rPr>
      </w:pPr>
      <w:r w:rsidRPr="003D2C4F">
        <w:rPr>
          <w:sz w:val="28"/>
          <w:szCs w:val="28"/>
        </w:rPr>
        <w:t>«44) осуществляет 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наследия;</w:t>
      </w:r>
      <w:r w:rsidR="00645127" w:rsidRPr="003D2C4F">
        <w:rPr>
          <w:sz w:val="28"/>
          <w:szCs w:val="28"/>
        </w:rPr>
        <w:t xml:space="preserve">  </w:t>
      </w:r>
    </w:p>
    <w:p w:rsidR="00F34614" w:rsidRPr="003D2C4F" w:rsidRDefault="00B8636E" w:rsidP="003D2C4F">
      <w:pPr>
        <w:suppressAutoHyphens/>
        <w:jc w:val="both"/>
        <w:rPr>
          <w:sz w:val="28"/>
          <w:szCs w:val="28"/>
        </w:rPr>
      </w:pPr>
      <w:r w:rsidRPr="003D2C4F">
        <w:rPr>
          <w:sz w:val="28"/>
          <w:szCs w:val="28"/>
        </w:rPr>
        <w:tab/>
        <w:t>2) в пункте 9 части 3.</w:t>
      </w:r>
      <w:r w:rsidR="0098209E" w:rsidRPr="003D2C4F">
        <w:rPr>
          <w:sz w:val="28"/>
          <w:szCs w:val="28"/>
        </w:rPr>
        <w:t>2</w:t>
      </w:r>
      <w:r w:rsidRPr="003D2C4F">
        <w:rPr>
          <w:sz w:val="28"/>
          <w:szCs w:val="28"/>
        </w:rPr>
        <w:t>. раздела 3 слова «издает приказы» заменить словами «издает приказы и распоряжения».</w:t>
      </w:r>
    </w:p>
    <w:p w:rsidR="00B45EFB" w:rsidRPr="003D2C4F" w:rsidRDefault="00B45EFB" w:rsidP="003D2C4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2C4F">
        <w:rPr>
          <w:rFonts w:eastAsiaTheme="minorHAnsi"/>
          <w:sz w:val="28"/>
          <w:szCs w:val="28"/>
          <w:lang w:eastAsia="en-US"/>
        </w:rPr>
        <w:t xml:space="preserve">2. </w:t>
      </w:r>
      <w:r w:rsidRPr="003D2C4F">
        <w:rPr>
          <w:spacing w:val="2"/>
          <w:sz w:val="28"/>
          <w:szCs w:val="28"/>
          <w:shd w:val="clear" w:color="auto" w:fill="FFFFFF"/>
        </w:rPr>
        <w:t>Настоящее постановление вступает в силу через 10 дней после дня его официального опубликования.</w:t>
      </w:r>
    </w:p>
    <w:p w:rsidR="00954B2D" w:rsidRPr="003D2C4F" w:rsidRDefault="00954B2D" w:rsidP="003D2C4F">
      <w:pPr>
        <w:suppressAutoHyphens/>
        <w:jc w:val="both"/>
        <w:rPr>
          <w:sz w:val="28"/>
          <w:szCs w:val="28"/>
        </w:rPr>
      </w:pPr>
    </w:p>
    <w:p w:rsidR="009F7CA2" w:rsidRPr="003D2C4F" w:rsidRDefault="009F7CA2" w:rsidP="003D2C4F">
      <w:pPr>
        <w:suppressAutoHyphens/>
        <w:jc w:val="both"/>
        <w:rPr>
          <w:sz w:val="28"/>
          <w:szCs w:val="28"/>
        </w:rPr>
      </w:pPr>
    </w:p>
    <w:p w:rsidR="00101A78" w:rsidRPr="003D2C4F" w:rsidRDefault="00101A78" w:rsidP="003D2C4F">
      <w:pPr>
        <w:suppressAutoHyphens/>
        <w:jc w:val="both"/>
        <w:rPr>
          <w:sz w:val="28"/>
          <w:szCs w:val="28"/>
        </w:rPr>
      </w:pPr>
    </w:p>
    <w:p w:rsidR="00101A78" w:rsidRPr="003D2C4F" w:rsidRDefault="000C4611" w:rsidP="003D2C4F">
      <w:pPr>
        <w:suppressAutoHyphens/>
        <w:jc w:val="both"/>
        <w:rPr>
          <w:sz w:val="28"/>
          <w:szCs w:val="28"/>
        </w:rPr>
      </w:pPr>
      <w:r w:rsidRPr="003D2C4F">
        <w:rPr>
          <w:sz w:val="28"/>
          <w:szCs w:val="28"/>
        </w:rPr>
        <w:t>Г</w:t>
      </w:r>
      <w:r w:rsidR="00101A78" w:rsidRPr="003D2C4F">
        <w:rPr>
          <w:sz w:val="28"/>
          <w:szCs w:val="28"/>
        </w:rPr>
        <w:t>убернатор</w:t>
      </w:r>
      <w:r w:rsidRPr="003D2C4F">
        <w:rPr>
          <w:sz w:val="28"/>
          <w:szCs w:val="28"/>
        </w:rPr>
        <w:t xml:space="preserve"> </w:t>
      </w:r>
      <w:r w:rsidR="00101A78" w:rsidRPr="003D2C4F">
        <w:rPr>
          <w:sz w:val="28"/>
          <w:szCs w:val="28"/>
        </w:rPr>
        <w:t>Камчатского края</w:t>
      </w:r>
      <w:r w:rsidR="00101A78" w:rsidRPr="003D2C4F">
        <w:rPr>
          <w:sz w:val="28"/>
          <w:szCs w:val="28"/>
        </w:rPr>
        <w:tab/>
      </w:r>
      <w:r w:rsidR="00101A78" w:rsidRPr="003D2C4F">
        <w:rPr>
          <w:sz w:val="28"/>
          <w:szCs w:val="28"/>
        </w:rPr>
        <w:tab/>
      </w:r>
      <w:r w:rsidR="00101A78" w:rsidRPr="003D2C4F">
        <w:rPr>
          <w:sz w:val="28"/>
          <w:szCs w:val="28"/>
        </w:rPr>
        <w:tab/>
      </w:r>
      <w:r w:rsidR="00101A78" w:rsidRPr="003D2C4F">
        <w:rPr>
          <w:sz w:val="28"/>
          <w:szCs w:val="28"/>
        </w:rPr>
        <w:tab/>
      </w:r>
      <w:r w:rsidRPr="003D2C4F">
        <w:rPr>
          <w:sz w:val="28"/>
          <w:szCs w:val="28"/>
        </w:rPr>
        <w:t xml:space="preserve">          </w:t>
      </w:r>
      <w:r w:rsidR="00D67DAB" w:rsidRPr="003D2C4F">
        <w:rPr>
          <w:sz w:val="28"/>
          <w:szCs w:val="28"/>
        </w:rPr>
        <w:t xml:space="preserve">       </w:t>
      </w:r>
      <w:r w:rsidRPr="003D2C4F">
        <w:rPr>
          <w:sz w:val="28"/>
          <w:szCs w:val="28"/>
        </w:rPr>
        <w:t>В.</w:t>
      </w:r>
      <w:r w:rsidR="00D67DAB" w:rsidRPr="003D2C4F">
        <w:rPr>
          <w:sz w:val="28"/>
          <w:szCs w:val="28"/>
        </w:rPr>
        <w:t>И.</w:t>
      </w:r>
      <w:r w:rsidRPr="003D2C4F">
        <w:rPr>
          <w:sz w:val="28"/>
          <w:szCs w:val="28"/>
        </w:rPr>
        <w:t>Илюхин</w:t>
      </w:r>
    </w:p>
    <w:p w:rsidR="00462F30" w:rsidRPr="003D2C4F" w:rsidRDefault="00462F30" w:rsidP="003D2C4F">
      <w:pPr>
        <w:suppressAutoHyphens/>
        <w:jc w:val="both"/>
        <w:rPr>
          <w:spacing w:val="2"/>
          <w:sz w:val="28"/>
          <w:szCs w:val="28"/>
          <w:shd w:val="clear" w:color="auto" w:fill="FFFFFF"/>
        </w:rPr>
      </w:pPr>
    </w:p>
    <w:p w:rsidR="000C4611" w:rsidRPr="003D2C4F" w:rsidRDefault="000C4611" w:rsidP="003D2C4F">
      <w:pPr>
        <w:suppressAutoHyphens/>
        <w:jc w:val="both"/>
        <w:rPr>
          <w:spacing w:val="2"/>
          <w:sz w:val="28"/>
          <w:szCs w:val="28"/>
          <w:shd w:val="clear" w:color="auto" w:fill="FFFFFF"/>
        </w:rPr>
      </w:pPr>
    </w:p>
    <w:p w:rsidR="00215BF0" w:rsidRPr="003D2C4F" w:rsidRDefault="00215BF0" w:rsidP="003D2C4F">
      <w:pPr>
        <w:suppressAutoHyphens/>
        <w:jc w:val="both"/>
        <w:rPr>
          <w:spacing w:val="2"/>
          <w:sz w:val="28"/>
          <w:szCs w:val="28"/>
          <w:shd w:val="clear" w:color="auto" w:fill="FFFFFF"/>
        </w:rPr>
      </w:pPr>
    </w:p>
    <w:p w:rsidR="00215BF0" w:rsidRPr="003D2C4F" w:rsidRDefault="00215BF0" w:rsidP="003D2C4F">
      <w:pPr>
        <w:suppressAutoHyphens/>
        <w:jc w:val="both"/>
        <w:rPr>
          <w:spacing w:val="2"/>
          <w:sz w:val="28"/>
          <w:szCs w:val="28"/>
          <w:shd w:val="clear" w:color="auto" w:fill="FFFFFF"/>
        </w:rPr>
      </w:pPr>
    </w:p>
    <w:p w:rsidR="00215BF0" w:rsidRPr="003D2C4F" w:rsidRDefault="00215BF0" w:rsidP="003D2C4F">
      <w:pPr>
        <w:suppressAutoHyphens/>
        <w:jc w:val="both"/>
        <w:rPr>
          <w:spacing w:val="2"/>
          <w:sz w:val="28"/>
          <w:szCs w:val="28"/>
          <w:shd w:val="clear" w:color="auto" w:fill="FFFFFF"/>
        </w:rPr>
      </w:pPr>
    </w:p>
    <w:p w:rsidR="00215BF0" w:rsidRPr="003D2C4F" w:rsidRDefault="00215BF0" w:rsidP="003D2C4F">
      <w:pPr>
        <w:suppressAutoHyphens/>
        <w:jc w:val="both"/>
        <w:rPr>
          <w:spacing w:val="2"/>
          <w:sz w:val="28"/>
          <w:szCs w:val="28"/>
          <w:shd w:val="clear" w:color="auto" w:fill="FFFFFF"/>
        </w:rPr>
      </w:pPr>
    </w:p>
    <w:p w:rsidR="00985DEE" w:rsidRPr="003D2C4F" w:rsidRDefault="00985DEE" w:rsidP="003D2C4F">
      <w:pPr>
        <w:suppressAutoHyphens/>
        <w:jc w:val="both"/>
        <w:rPr>
          <w:spacing w:val="2"/>
          <w:sz w:val="28"/>
          <w:szCs w:val="28"/>
          <w:shd w:val="clear" w:color="auto" w:fill="FFFFFF"/>
        </w:rPr>
      </w:pPr>
    </w:p>
    <w:p w:rsidR="00985DEE" w:rsidRPr="003D2C4F" w:rsidRDefault="00985DEE" w:rsidP="003D2C4F">
      <w:pPr>
        <w:suppressAutoHyphens/>
        <w:jc w:val="both"/>
        <w:rPr>
          <w:spacing w:val="2"/>
          <w:sz w:val="28"/>
          <w:szCs w:val="28"/>
          <w:shd w:val="clear" w:color="auto" w:fill="FFFFFF"/>
        </w:rPr>
      </w:pPr>
    </w:p>
    <w:p w:rsidR="00985DEE" w:rsidRPr="003D2C4F" w:rsidRDefault="00985DEE" w:rsidP="003D2C4F">
      <w:pPr>
        <w:suppressAutoHyphens/>
        <w:jc w:val="both"/>
        <w:rPr>
          <w:spacing w:val="2"/>
          <w:sz w:val="28"/>
          <w:szCs w:val="28"/>
          <w:shd w:val="clear" w:color="auto" w:fill="FFFFFF"/>
        </w:rPr>
      </w:pPr>
    </w:p>
    <w:p w:rsidR="00985DEE" w:rsidRPr="003D2C4F" w:rsidRDefault="00985DEE" w:rsidP="003D2C4F">
      <w:pPr>
        <w:suppressAutoHyphens/>
        <w:jc w:val="both"/>
        <w:rPr>
          <w:spacing w:val="2"/>
          <w:sz w:val="28"/>
          <w:szCs w:val="28"/>
          <w:shd w:val="clear" w:color="auto" w:fill="FFFFFF"/>
        </w:rPr>
      </w:pPr>
    </w:p>
    <w:p w:rsidR="00985DEE" w:rsidRPr="003D2C4F" w:rsidRDefault="00985DEE" w:rsidP="002D0178">
      <w:pPr>
        <w:suppressAutoHyphens/>
        <w:jc w:val="both"/>
        <w:rPr>
          <w:spacing w:val="2"/>
          <w:sz w:val="28"/>
          <w:szCs w:val="28"/>
          <w:shd w:val="clear" w:color="auto" w:fill="FFFFFF"/>
        </w:rPr>
      </w:pPr>
    </w:p>
    <w:p w:rsidR="00985DEE" w:rsidRPr="003D2C4F" w:rsidRDefault="00985DEE" w:rsidP="002D0178">
      <w:pPr>
        <w:suppressAutoHyphens/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Pr="00430252" w:rsidRDefault="005962E4" w:rsidP="005962E4">
      <w:pPr>
        <w:jc w:val="both"/>
        <w:rPr>
          <w:spacing w:val="2"/>
          <w:sz w:val="28"/>
          <w:szCs w:val="28"/>
          <w:shd w:val="clear" w:color="auto" w:fill="FFFFFF"/>
        </w:rPr>
      </w:pPr>
      <w:r w:rsidRPr="00430252">
        <w:rPr>
          <w:spacing w:val="2"/>
          <w:sz w:val="28"/>
          <w:szCs w:val="28"/>
          <w:shd w:val="clear" w:color="auto" w:fill="FFFFFF"/>
        </w:rPr>
        <w:lastRenderedPageBreak/>
        <w:t>СОГЛАСОВАНО</w:t>
      </w:r>
    </w:p>
    <w:p w:rsidR="005962E4" w:rsidRPr="00430252" w:rsidRDefault="005962E4" w:rsidP="005962E4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Pr="00430252" w:rsidRDefault="005962E4" w:rsidP="005962E4">
      <w:pPr>
        <w:jc w:val="both"/>
        <w:rPr>
          <w:spacing w:val="2"/>
          <w:sz w:val="28"/>
          <w:szCs w:val="28"/>
          <w:shd w:val="clear" w:color="auto" w:fill="FFFFFF"/>
        </w:rPr>
      </w:pPr>
      <w:r w:rsidRPr="00430252">
        <w:rPr>
          <w:spacing w:val="2"/>
          <w:sz w:val="28"/>
          <w:szCs w:val="28"/>
          <w:shd w:val="clear" w:color="auto" w:fill="FFFFFF"/>
        </w:rPr>
        <w:t xml:space="preserve">Заместитель Председателя </w:t>
      </w:r>
    </w:p>
    <w:p w:rsidR="005962E4" w:rsidRPr="00430252" w:rsidRDefault="005962E4" w:rsidP="005962E4">
      <w:pPr>
        <w:jc w:val="both"/>
        <w:rPr>
          <w:spacing w:val="2"/>
          <w:sz w:val="28"/>
          <w:szCs w:val="28"/>
          <w:shd w:val="clear" w:color="auto" w:fill="FFFFFF"/>
        </w:rPr>
      </w:pPr>
      <w:r w:rsidRPr="00430252">
        <w:rPr>
          <w:spacing w:val="2"/>
          <w:sz w:val="28"/>
          <w:szCs w:val="28"/>
          <w:shd w:val="clear" w:color="auto" w:fill="FFFFFF"/>
        </w:rPr>
        <w:t xml:space="preserve">Правительства Камчатского края                 </w:t>
      </w:r>
      <w:r w:rsidR="00215BF0">
        <w:rPr>
          <w:spacing w:val="2"/>
          <w:sz w:val="28"/>
          <w:szCs w:val="28"/>
          <w:shd w:val="clear" w:color="auto" w:fill="FFFFFF"/>
        </w:rPr>
        <w:t xml:space="preserve"> </w:t>
      </w:r>
      <w:r w:rsidRPr="00430252">
        <w:rPr>
          <w:spacing w:val="2"/>
          <w:sz w:val="28"/>
          <w:szCs w:val="28"/>
          <w:shd w:val="clear" w:color="auto" w:fill="FFFFFF"/>
        </w:rPr>
        <w:t xml:space="preserve">                                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430252">
        <w:rPr>
          <w:spacing w:val="2"/>
          <w:sz w:val="28"/>
          <w:szCs w:val="28"/>
          <w:shd w:val="clear" w:color="auto" w:fill="FFFFFF"/>
        </w:rPr>
        <w:t xml:space="preserve"> В.Б. Пригорнев</w:t>
      </w:r>
    </w:p>
    <w:p w:rsidR="005962E4" w:rsidRPr="00430252" w:rsidRDefault="005962E4" w:rsidP="005962E4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5962E4">
      <w:pPr>
        <w:jc w:val="both"/>
        <w:rPr>
          <w:sz w:val="28"/>
          <w:szCs w:val="28"/>
        </w:rPr>
      </w:pPr>
      <w:r w:rsidRPr="00430252">
        <w:rPr>
          <w:spacing w:val="2"/>
          <w:sz w:val="28"/>
          <w:szCs w:val="28"/>
          <w:shd w:val="clear" w:color="auto" w:fill="FFFFFF"/>
        </w:rPr>
        <w:t xml:space="preserve">Руководитель </w:t>
      </w:r>
      <w:r w:rsidRPr="00430252">
        <w:rPr>
          <w:sz w:val="28"/>
          <w:szCs w:val="28"/>
        </w:rPr>
        <w:t xml:space="preserve">Службы охраны </w:t>
      </w:r>
    </w:p>
    <w:p w:rsidR="005962E4" w:rsidRDefault="005962E4" w:rsidP="005962E4">
      <w:pPr>
        <w:jc w:val="both"/>
        <w:rPr>
          <w:sz w:val="28"/>
          <w:szCs w:val="28"/>
        </w:rPr>
      </w:pPr>
      <w:r w:rsidRPr="00430252">
        <w:rPr>
          <w:sz w:val="28"/>
          <w:szCs w:val="28"/>
        </w:rPr>
        <w:t xml:space="preserve">объектов культурного наследия </w:t>
      </w:r>
    </w:p>
    <w:p w:rsidR="005962E4" w:rsidRDefault="005962E4" w:rsidP="005962E4">
      <w:pPr>
        <w:jc w:val="both"/>
        <w:rPr>
          <w:sz w:val="28"/>
          <w:szCs w:val="28"/>
        </w:rPr>
      </w:pPr>
      <w:r w:rsidRPr="00430252">
        <w:rPr>
          <w:sz w:val="28"/>
          <w:szCs w:val="28"/>
        </w:rPr>
        <w:t>Камчатского края</w:t>
      </w:r>
      <w:r>
        <w:rPr>
          <w:sz w:val="28"/>
          <w:szCs w:val="28"/>
        </w:rPr>
        <w:t xml:space="preserve">                                                                                Л.Д. Крапивина</w:t>
      </w:r>
    </w:p>
    <w:p w:rsidR="005962E4" w:rsidRDefault="005962E4" w:rsidP="005962E4">
      <w:pPr>
        <w:jc w:val="both"/>
        <w:rPr>
          <w:sz w:val="28"/>
          <w:szCs w:val="28"/>
        </w:rPr>
      </w:pPr>
    </w:p>
    <w:p w:rsidR="005962E4" w:rsidRDefault="005962E4" w:rsidP="005962E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Главного правового</w:t>
      </w:r>
    </w:p>
    <w:p w:rsidR="005962E4" w:rsidRDefault="005962E4" w:rsidP="00596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Губернатора и </w:t>
      </w:r>
    </w:p>
    <w:p w:rsidR="005962E4" w:rsidRPr="00430252" w:rsidRDefault="005962E4" w:rsidP="005962E4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Правительства Камчатского края                                                             С.Н. Гудин</w:t>
      </w: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15253" w:rsidRDefault="00515253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15253" w:rsidRDefault="00515253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15253" w:rsidRDefault="00515253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15253" w:rsidRDefault="00515253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15253" w:rsidRDefault="00515253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15253" w:rsidRDefault="00515253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15253" w:rsidRDefault="00515253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5962E4">
      <w:pPr>
        <w:jc w:val="both"/>
        <w:rPr>
          <w:spacing w:val="2"/>
          <w:sz w:val="20"/>
          <w:szCs w:val="20"/>
          <w:shd w:val="clear" w:color="auto" w:fill="FFFFFF"/>
        </w:rPr>
      </w:pPr>
      <w:r>
        <w:rPr>
          <w:spacing w:val="2"/>
          <w:sz w:val="20"/>
          <w:szCs w:val="20"/>
          <w:shd w:val="clear" w:color="auto" w:fill="FFFFFF"/>
        </w:rPr>
        <w:t>Исп. Елена Викторовна Родина</w:t>
      </w:r>
    </w:p>
    <w:p w:rsidR="005962E4" w:rsidRDefault="005962E4" w:rsidP="005962E4">
      <w:pPr>
        <w:jc w:val="both"/>
        <w:rPr>
          <w:spacing w:val="2"/>
          <w:sz w:val="20"/>
          <w:szCs w:val="20"/>
          <w:shd w:val="clear" w:color="auto" w:fill="FFFFFF"/>
        </w:rPr>
      </w:pPr>
      <w:r>
        <w:rPr>
          <w:spacing w:val="2"/>
          <w:sz w:val="20"/>
          <w:szCs w:val="20"/>
          <w:shd w:val="clear" w:color="auto" w:fill="FFFFFF"/>
        </w:rPr>
        <w:t>Служба охраны объектов культурного наследия Камчатского края</w:t>
      </w:r>
    </w:p>
    <w:p w:rsidR="005962E4" w:rsidRDefault="005962E4" w:rsidP="00462F30">
      <w:pPr>
        <w:jc w:val="both"/>
        <w:rPr>
          <w:spacing w:val="2"/>
          <w:sz w:val="20"/>
          <w:szCs w:val="20"/>
          <w:shd w:val="clear" w:color="auto" w:fill="FFFFFF"/>
        </w:rPr>
      </w:pPr>
      <w:r>
        <w:rPr>
          <w:spacing w:val="2"/>
          <w:sz w:val="20"/>
          <w:szCs w:val="20"/>
          <w:shd w:val="clear" w:color="auto" w:fill="FFFFFF"/>
        </w:rPr>
        <w:t>Тел. 8 (415 2) 27-26-17</w:t>
      </w:r>
    </w:p>
    <w:p w:rsidR="0098209E" w:rsidRDefault="0098209E" w:rsidP="00515253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8209E" w:rsidRDefault="0098209E" w:rsidP="00515253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8209E" w:rsidRDefault="0098209E" w:rsidP="00515253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5962E4" w:rsidRPr="00F5278C" w:rsidRDefault="005962E4" w:rsidP="00515253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5278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6074C" w:rsidRPr="0046074C" w:rsidRDefault="005962E4" w:rsidP="00515253">
      <w:pPr>
        <w:pStyle w:val="ConsPlusNormal"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4C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  <w:r w:rsidR="0046074C" w:rsidRPr="0046074C">
        <w:rPr>
          <w:rFonts w:ascii="Times New Roman" w:hAnsi="Times New Roman" w:cs="Times New Roman"/>
          <w:sz w:val="28"/>
          <w:szCs w:val="28"/>
        </w:rPr>
        <w:t xml:space="preserve"> «</w:t>
      </w:r>
      <w:r w:rsidR="00215BF0" w:rsidRPr="00215BF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D0178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215BF0" w:rsidRPr="00215BF0">
        <w:rPr>
          <w:rFonts w:ascii="Times New Roman" w:hAnsi="Times New Roman" w:cs="Times New Roman"/>
          <w:sz w:val="28"/>
          <w:szCs w:val="28"/>
        </w:rPr>
        <w:t>постановлени</w:t>
      </w:r>
      <w:r w:rsidR="002D0178">
        <w:rPr>
          <w:rFonts w:ascii="Times New Roman" w:hAnsi="Times New Roman" w:cs="Times New Roman"/>
          <w:sz w:val="28"/>
          <w:szCs w:val="28"/>
        </w:rPr>
        <w:t>ю</w:t>
      </w:r>
      <w:r w:rsidR="00215BF0" w:rsidRPr="00215BF0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21.07.2017 № 285-П «Об утверждении Положения о Службе охраны объектов культурного наследия Камчатого края»</w:t>
      </w:r>
    </w:p>
    <w:p w:rsidR="005962E4" w:rsidRPr="00F5278C" w:rsidRDefault="005962E4" w:rsidP="00515253">
      <w:pPr>
        <w:shd w:val="clear" w:color="auto" w:fill="FFFFFF"/>
        <w:suppressAutoHyphens/>
        <w:rPr>
          <w:sz w:val="28"/>
          <w:szCs w:val="28"/>
        </w:rPr>
      </w:pPr>
    </w:p>
    <w:p w:rsidR="00E10529" w:rsidRPr="00E10529" w:rsidRDefault="005962E4" w:rsidP="00515253">
      <w:pPr>
        <w:suppressAutoHyphens/>
        <w:ind w:firstLine="709"/>
        <w:jc w:val="both"/>
        <w:rPr>
          <w:sz w:val="28"/>
          <w:szCs w:val="28"/>
        </w:rPr>
      </w:pPr>
      <w:r w:rsidRPr="00F5278C">
        <w:rPr>
          <w:sz w:val="28"/>
          <w:szCs w:val="28"/>
        </w:rPr>
        <w:t xml:space="preserve">Представленный проект постановления Правительства Камчатского края разработан в </w:t>
      </w:r>
      <w:r w:rsidR="00E10529">
        <w:rPr>
          <w:sz w:val="28"/>
          <w:szCs w:val="28"/>
        </w:rPr>
        <w:t xml:space="preserve">целях </w:t>
      </w:r>
      <w:r w:rsidR="00215BF0">
        <w:rPr>
          <w:sz w:val="28"/>
          <w:szCs w:val="28"/>
        </w:rPr>
        <w:t>устранения отдельных недостатков технического характера.</w:t>
      </w:r>
    </w:p>
    <w:p w:rsidR="005962E4" w:rsidRPr="00C867EA" w:rsidRDefault="00C867EA" w:rsidP="00515253">
      <w:pPr>
        <w:suppressAutoHyphens/>
        <w:ind w:firstLine="709"/>
        <w:jc w:val="both"/>
        <w:rPr>
          <w:sz w:val="28"/>
          <w:szCs w:val="28"/>
        </w:rPr>
      </w:pPr>
      <w:r w:rsidRPr="00C867EA">
        <w:rPr>
          <w:sz w:val="28"/>
          <w:szCs w:val="28"/>
        </w:rPr>
        <w:t>03.09.2018</w:t>
      </w:r>
      <w:r w:rsidR="005962E4" w:rsidRPr="00C867EA">
        <w:rPr>
          <w:sz w:val="28"/>
          <w:szCs w:val="28"/>
        </w:rPr>
        <w:t xml:space="preserve"> настоящий проект размещён на официальном сайте исполнительн</w:t>
      </w:r>
      <w:bookmarkStart w:id="2" w:name="_GoBack"/>
      <w:bookmarkEnd w:id="2"/>
      <w:r w:rsidR="005962E4" w:rsidRPr="00C867EA">
        <w:rPr>
          <w:sz w:val="28"/>
          <w:szCs w:val="28"/>
        </w:rPr>
        <w:t xml:space="preserve">ых органов государственной власти Камчатского края в сети Интернет для проведения независимой антикоррупционной экспертизы в срок до </w:t>
      </w:r>
      <w:r w:rsidRPr="00C867EA">
        <w:rPr>
          <w:sz w:val="28"/>
          <w:szCs w:val="28"/>
        </w:rPr>
        <w:t>12</w:t>
      </w:r>
      <w:r w:rsidR="005962E4" w:rsidRPr="00C867EA">
        <w:rPr>
          <w:sz w:val="28"/>
          <w:szCs w:val="28"/>
        </w:rPr>
        <w:t>.</w:t>
      </w:r>
      <w:r w:rsidR="00B64850" w:rsidRPr="00C867EA">
        <w:rPr>
          <w:sz w:val="28"/>
          <w:szCs w:val="28"/>
        </w:rPr>
        <w:t>09</w:t>
      </w:r>
      <w:r w:rsidR="005962E4" w:rsidRPr="00C867EA">
        <w:rPr>
          <w:sz w:val="28"/>
          <w:szCs w:val="28"/>
        </w:rPr>
        <w:t>.201</w:t>
      </w:r>
      <w:r w:rsidR="00B64850" w:rsidRPr="00C867EA">
        <w:rPr>
          <w:sz w:val="28"/>
          <w:szCs w:val="28"/>
        </w:rPr>
        <w:t>8</w:t>
      </w:r>
      <w:r w:rsidR="005962E4" w:rsidRPr="00C867EA">
        <w:rPr>
          <w:sz w:val="28"/>
          <w:szCs w:val="28"/>
        </w:rPr>
        <w:t>.</w:t>
      </w:r>
    </w:p>
    <w:p w:rsidR="005962E4" w:rsidRPr="00F5278C" w:rsidRDefault="005962E4" w:rsidP="00515253">
      <w:pPr>
        <w:suppressAutoHyphens/>
        <w:ind w:firstLine="709"/>
        <w:jc w:val="both"/>
        <w:rPr>
          <w:sz w:val="28"/>
          <w:szCs w:val="28"/>
        </w:rPr>
      </w:pPr>
      <w:r w:rsidRPr="00F5278C">
        <w:rPr>
          <w:sz w:val="28"/>
          <w:szCs w:val="28"/>
        </w:rPr>
        <w:t>В соответствии с постановлением Правительства Камчатского края                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в отношении указанного проекта постановления Правительства Камчатского края проведение оценки регулирующего воздействия не требуется.</w:t>
      </w:r>
    </w:p>
    <w:p w:rsidR="005962E4" w:rsidRPr="00F5278C" w:rsidRDefault="005962E4" w:rsidP="005152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78C">
        <w:rPr>
          <w:rFonts w:ascii="Times New Roman" w:hAnsi="Times New Roman" w:cs="Times New Roman"/>
          <w:sz w:val="28"/>
          <w:szCs w:val="28"/>
        </w:rPr>
        <w:t xml:space="preserve">Принятие представленного проекта постановления Правительства Камчатского края не потребует дополнительного финансирования </w:t>
      </w:r>
      <w:r w:rsidR="00E10529">
        <w:rPr>
          <w:rFonts w:ascii="Times New Roman" w:hAnsi="Times New Roman" w:cs="Times New Roman"/>
          <w:sz w:val="28"/>
          <w:szCs w:val="28"/>
        </w:rPr>
        <w:t>и</w:t>
      </w:r>
      <w:r w:rsidRPr="00F5278C">
        <w:rPr>
          <w:rFonts w:ascii="Times New Roman" w:hAnsi="Times New Roman" w:cs="Times New Roman"/>
          <w:sz w:val="28"/>
          <w:szCs w:val="28"/>
        </w:rPr>
        <w:t>з краевого бюджета.</w:t>
      </w:r>
    </w:p>
    <w:p w:rsidR="005962E4" w:rsidRDefault="005962E4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D42526">
      <w:pPr>
        <w:ind w:left="5103"/>
        <w:jc w:val="both"/>
        <w:rPr>
          <w:sz w:val="28"/>
          <w:szCs w:val="28"/>
        </w:rPr>
      </w:pPr>
    </w:p>
    <w:sectPr w:rsidR="00D42526" w:rsidSect="009D2772"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10" w:rsidRDefault="001B2810" w:rsidP="00090D55">
      <w:r>
        <w:separator/>
      </w:r>
    </w:p>
  </w:endnote>
  <w:endnote w:type="continuationSeparator" w:id="0">
    <w:p w:rsidR="001B2810" w:rsidRDefault="001B2810" w:rsidP="0009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10" w:rsidRDefault="001B2810" w:rsidP="00090D55">
      <w:r>
        <w:separator/>
      </w:r>
    </w:p>
  </w:footnote>
  <w:footnote w:type="continuationSeparator" w:id="0">
    <w:p w:rsidR="001B2810" w:rsidRDefault="001B2810" w:rsidP="00090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F351B"/>
    <w:multiLevelType w:val="hybridMultilevel"/>
    <w:tmpl w:val="89108A08"/>
    <w:lvl w:ilvl="0" w:tplc="CFA6B536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332E2D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91B25"/>
    <w:multiLevelType w:val="hybridMultilevel"/>
    <w:tmpl w:val="C9704BA4"/>
    <w:lvl w:ilvl="0" w:tplc="9C3C57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E14CF"/>
    <w:multiLevelType w:val="hybridMultilevel"/>
    <w:tmpl w:val="21426626"/>
    <w:lvl w:ilvl="0" w:tplc="50A401D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2D2D2D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13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2"/>
  </w:num>
  <w:num w:numId="12">
    <w:abstractNumId w:val="6"/>
  </w:num>
  <w:num w:numId="13">
    <w:abstractNumId w:val="15"/>
  </w:num>
  <w:num w:numId="14">
    <w:abstractNumId w:val="17"/>
  </w:num>
  <w:num w:numId="15">
    <w:abstractNumId w:val="16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14"/>
    <w:rsid w:val="00000625"/>
    <w:rsid w:val="00002268"/>
    <w:rsid w:val="00002427"/>
    <w:rsid w:val="00010DDD"/>
    <w:rsid w:val="00021513"/>
    <w:rsid w:val="000219F5"/>
    <w:rsid w:val="00022781"/>
    <w:rsid w:val="00027A23"/>
    <w:rsid w:val="00032968"/>
    <w:rsid w:val="0003364F"/>
    <w:rsid w:val="0004402C"/>
    <w:rsid w:val="000452D3"/>
    <w:rsid w:val="0005044C"/>
    <w:rsid w:val="00056803"/>
    <w:rsid w:val="00064019"/>
    <w:rsid w:val="00072B92"/>
    <w:rsid w:val="00080F8A"/>
    <w:rsid w:val="00090D55"/>
    <w:rsid w:val="000A4CE7"/>
    <w:rsid w:val="000B0764"/>
    <w:rsid w:val="000C4611"/>
    <w:rsid w:val="000D09FE"/>
    <w:rsid w:val="000D4690"/>
    <w:rsid w:val="000D6A84"/>
    <w:rsid w:val="000E70BB"/>
    <w:rsid w:val="000E7AA5"/>
    <w:rsid w:val="000F049C"/>
    <w:rsid w:val="000F19A3"/>
    <w:rsid w:val="000F3BD8"/>
    <w:rsid w:val="000F4426"/>
    <w:rsid w:val="000F7C95"/>
    <w:rsid w:val="00101A78"/>
    <w:rsid w:val="001039B4"/>
    <w:rsid w:val="00117DBD"/>
    <w:rsid w:val="0012274E"/>
    <w:rsid w:val="00123296"/>
    <w:rsid w:val="001304DE"/>
    <w:rsid w:val="00130DB7"/>
    <w:rsid w:val="0013427B"/>
    <w:rsid w:val="00134ED2"/>
    <w:rsid w:val="00137642"/>
    <w:rsid w:val="00137674"/>
    <w:rsid w:val="00137EF9"/>
    <w:rsid w:val="00142E70"/>
    <w:rsid w:val="0015681F"/>
    <w:rsid w:val="00166C99"/>
    <w:rsid w:val="0019197D"/>
    <w:rsid w:val="0019244E"/>
    <w:rsid w:val="00193290"/>
    <w:rsid w:val="001962E5"/>
    <w:rsid w:val="001A3179"/>
    <w:rsid w:val="001B1CBD"/>
    <w:rsid w:val="001B2810"/>
    <w:rsid w:val="001B39AC"/>
    <w:rsid w:val="001B3F1B"/>
    <w:rsid w:val="001B4D6B"/>
    <w:rsid w:val="001B7705"/>
    <w:rsid w:val="001B7E98"/>
    <w:rsid w:val="001C39F5"/>
    <w:rsid w:val="001C7ADD"/>
    <w:rsid w:val="001D271C"/>
    <w:rsid w:val="001E6982"/>
    <w:rsid w:val="0020187B"/>
    <w:rsid w:val="00201D81"/>
    <w:rsid w:val="00202C38"/>
    <w:rsid w:val="00205B94"/>
    <w:rsid w:val="002141A9"/>
    <w:rsid w:val="00214A66"/>
    <w:rsid w:val="00215BF0"/>
    <w:rsid w:val="0021762A"/>
    <w:rsid w:val="00226AE5"/>
    <w:rsid w:val="00227F72"/>
    <w:rsid w:val="00233D47"/>
    <w:rsid w:val="002362AD"/>
    <w:rsid w:val="00244803"/>
    <w:rsid w:val="002450A7"/>
    <w:rsid w:val="002521CD"/>
    <w:rsid w:val="002544E9"/>
    <w:rsid w:val="002565A8"/>
    <w:rsid w:val="00264E2E"/>
    <w:rsid w:val="00265B57"/>
    <w:rsid w:val="002664C7"/>
    <w:rsid w:val="00274325"/>
    <w:rsid w:val="002828F2"/>
    <w:rsid w:val="00282D9B"/>
    <w:rsid w:val="00285281"/>
    <w:rsid w:val="0028792B"/>
    <w:rsid w:val="00293AA3"/>
    <w:rsid w:val="002977E1"/>
    <w:rsid w:val="002A7231"/>
    <w:rsid w:val="002B0006"/>
    <w:rsid w:val="002B2049"/>
    <w:rsid w:val="002B4122"/>
    <w:rsid w:val="002C178A"/>
    <w:rsid w:val="002C51E9"/>
    <w:rsid w:val="002D0178"/>
    <w:rsid w:val="002D44D7"/>
    <w:rsid w:val="002D6EBA"/>
    <w:rsid w:val="002E0EB8"/>
    <w:rsid w:val="002E3565"/>
    <w:rsid w:val="002F09E6"/>
    <w:rsid w:val="002F1774"/>
    <w:rsid w:val="002F30F2"/>
    <w:rsid w:val="002F3BBA"/>
    <w:rsid w:val="002F67BD"/>
    <w:rsid w:val="00302231"/>
    <w:rsid w:val="003122D1"/>
    <w:rsid w:val="003218B8"/>
    <w:rsid w:val="00324293"/>
    <w:rsid w:val="00324516"/>
    <w:rsid w:val="00324A74"/>
    <w:rsid w:val="0033055A"/>
    <w:rsid w:val="00330862"/>
    <w:rsid w:val="003312B3"/>
    <w:rsid w:val="003520C0"/>
    <w:rsid w:val="003536B3"/>
    <w:rsid w:val="003600AD"/>
    <w:rsid w:val="00360E93"/>
    <w:rsid w:val="00365321"/>
    <w:rsid w:val="00373349"/>
    <w:rsid w:val="00373BBE"/>
    <w:rsid w:val="003766BA"/>
    <w:rsid w:val="00380332"/>
    <w:rsid w:val="00382F71"/>
    <w:rsid w:val="003861CC"/>
    <w:rsid w:val="00392708"/>
    <w:rsid w:val="003A11F9"/>
    <w:rsid w:val="003A4283"/>
    <w:rsid w:val="003A44AD"/>
    <w:rsid w:val="003A7239"/>
    <w:rsid w:val="003C0429"/>
    <w:rsid w:val="003C131C"/>
    <w:rsid w:val="003C596B"/>
    <w:rsid w:val="003D2C4F"/>
    <w:rsid w:val="003D48DE"/>
    <w:rsid w:val="003D55E0"/>
    <w:rsid w:val="003E00C9"/>
    <w:rsid w:val="003E6739"/>
    <w:rsid w:val="003F516F"/>
    <w:rsid w:val="0040661F"/>
    <w:rsid w:val="0041321D"/>
    <w:rsid w:val="00414786"/>
    <w:rsid w:val="004165E2"/>
    <w:rsid w:val="0042357F"/>
    <w:rsid w:val="004245F8"/>
    <w:rsid w:val="004259C9"/>
    <w:rsid w:val="00430859"/>
    <w:rsid w:val="004310F3"/>
    <w:rsid w:val="00431EC0"/>
    <w:rsid w:val="00433D72"/>
    <w:rsid w:val="00435548"/>
    <w:rsid w:val="00440778"/>
    <w:rsid w:val="004451F2"/>
    <w:rsid w:val="004473C0"/>
    <w:rsid w:val="00457F2B"/>
    <w:rsid w:val="0046074C"/>
    <w:rsid w:val="00460916"/>
    <w:rsid w:val="00462F30"/>
    <w:rsid w:val="00470AAA"/>
    <w:rsid w:val="0048452A"/>
    <w:rsid w:val="004847CC"/>
    <w:rsid w:val="00485518"/>
    <w:rsid w:val="0048632E"/>
    <w:rsid w:val="00486EFF"/>
    <w:rsid w:val="004900DC"/>
    <w:rsid w:val="004926DF"/>
    <w:rsid w:val="004971A4"/>
    <w:rsid w:val="00497A9E"/>
    <w:rsid w:val="004A35D3"/>
    <w:rsid w:val="004A4464"/>
    <w:rsid w:val="004A6197"/>
    <w:rsid w:val="004A6A3C"/>
    <w:rsid w:val="004A7307"/>
    <w:rsid w:val="004B4C35"/>
    <w:rsid w:val="004C5756"/>
    <w:rsid w:val="004D39B1"/>
    <w:rsid w:val="004F2779"/>
    <w:rsid w:val="004F3942"/>
    <w:rsid w:val="004F57E7"/>
    <w:rsid w:val="005039F2"/>
    <w:rsid w:val="00514A5C"/>
    <w:rsid w:val="00515253"/>
    <w:rsid w:val="00515341"/>
    <w:rsid w:val="00532EBF"/>
    <w:rsid w:val="005349C2"/>
    <w:rsid w:val="00536D40"/>
    <w:rsid w:val="00540D74"/>
    <w:rsid w:val="00541DFE"/>
    <w:rsid w:val="0055178B"/>
    <w:rsid w:val="00552E2A"/>
    <w:rsid w:val="00553884"/>
    <w:rsid w:val="00555D43"/>
    <w:rsid w:val="00560F2C"/>
    <w:rsid w:val="00562894"/>
    <w:rsid w:val="00566A5F"/>
    <w:rsid w:val="005721DB"/>
    <w:rsid w:val="00573FA2"/>
    <w:rsid w:val="00574617"/>
    <w:rsid w:val="00580619"/>
    <w:rsid w:val="00582285"/>
    <w:rsid w:val="0058591D"/>
    <w:rsid w:val="005900B6"/>
    <w:rsid w:val="005962E4"/>
    <w:rsid w:val="005A024D"/>
    <w:rsid w:val="005A0F73"/>
    <w:rsid w:val="005A1194"/>
    <w:rsid w:val="005A4C3C"/>
    <w:rsid w:val="005A519C"/>
    <w:rsid w:val="005A5F9A"/>
    <w:rsid w:val="005A73E6"/>
    <w:rsid w:val="005A751E"/>
    <w:rsid w:val="005B15F5"/>
    <w:rsid w:val="005B4A4A"/>
    <w:rsid w:val="005C4780"/>
    <w:rsid w:val="005D19F9"/>
    <w:rsid w:val="005D1C42"/>
    <w:rsid w:val="005D6B4B"/>
    <w:rsid w:val="005E12BC"/>
    <w:rsid w:val="005E416E"/>
    <w:rsid w:val="005E60C9"/>
    <w:rsid w:val="005E6E3F"/>
    <w:rsid w:val="005F39FB"/>
    <w:rsid w:val="005F49DF"/>
    <w:rsid w:val="005F6759"/>
    <w:rsid w:val="006032DB"/>
    <w:rsid w:val="006076D7"/>
    <w:rsid w:val="00610F64"/>
    <w:rsid w:val="0061119B"/>
    <w:rsid w:val="006339B1"/>
    <w:rsid w:val="00634806"/>
    <w:rsid w:val="0063492B"/>
    <w:rsid w:val="0063601A"/>
    <w:rsid w:val="00640F87"/>
    <w:rsid w:val="0064321B"/>
    <w:rsid w:val="00643A04"/>
    <w:rsid w:val="00643CFD"/>
    <w:rsid w:val="00645127"/>
    <w:rsid w:val="00647FF5"/>
    <w:rsid w:val="00655AC1"/>
    <w:rsid w:val="00661073"/>
    <w:rsid w:val="006626F4"/>
    <w:rsid w:val="006657B7"/>
    <w:rsid w:val="00665B4F"/>
    <w:rsid w:val="00666B15"/>
    <w:rsid w:val="00673B47"/>
    <w:rsid w:val="0068305A"/>
    <w:rsid w:val="00683E37"/>
    <w:rsid w:val="00695785"/>
    <w:rsid w:val="00695E93"/>
    <w:rsid w:val="00697112"/>
    <w:rsid w:val="006A156B"/>
    <w:rsid w:val="006B04E3"/>
    <w:rsid w:val="006B581D"/>
    <w:rsid w:val="006B5DC6"/>
    <w:rsid w:val="006C1AD1"/>
    <w:rsid w:val="006C31D1"/>
    <w:rsid w:val="006C4637"/>
    <w:rsid w:val="006D28A3"/>
    <w:rsid w:val="006D4F0D"/>
    <w:rsid w:val="006D546F"/>
    <w:rsid w:val="006E00DA"/>
    <w:rsid w:val="006E36ED"/>
    <w:rsid w:val="0070216D"/>
    <w:rsid w:val="00704179"/>
    <w:rsid w:val="007057AF"/>
    <w:rsid w:val="00705C90"/>
    <w:rsid w:val="00713C0D"/>
    <w:rsid w:val="00714B14"/>
    <w:rsid w:val="00721FBD"/>
    <w:rsid w:val="00732740"/>
    <w:rsid w:val="00737028"/>
    <w:rsid w:val="00740551"/>
    <w:rsid w:val="007470B7"/>
    <w:rsid w:val="007476D3"/>
    <w:rsid w:val="007502A7"/>
    <w:rsid w:val="00751396"/>
    <w:rsid w:val="00753F99"/>
    <w:rsid w:val="007645D2"/>
    <w:rsid w:val="0077156D"/>
    <w:rsid w:val="00773255"/>
    <w:rsid w:val="00781CCB"/>
    <w:rsid w:val="00784136"/>
    <w:rsid w:val="0078739F"/>
    <w:rsid w:val="007919B2"/>
    <w:rsid w:val="00792655"/>
    <w:rsid w:val="007A4A9C"/>
    <w:rsid w:val="007B5268"/>
    <w:rsid w:val="007C6E04"/>
    <w:rsid w:val="007D1EC6"/>
    <w:rsid w:val="007D7999"/>
    <w:rsid w:val="007E2423"/>
    <w:rsid w:val="007E5571"/>
    <w:rsid w:val="007E71C4"/>
    <w:rsid w:val="007E793C"/>
    <w:rsid w:val="007F0730"/>
    <w:rsid w:val="007F0DB9"/>
    <w:rsid w:val="007F19BC"/>
    <w:rsid w:val="007F2FD3"/>
    <w:rsid w:val="007F3457"/>
    <w:rsid w:val="007F7987"/>
    <w:rsid w:val="0080249E"/>
    <w:rsid w:val="00816BAA"/>
    <w:rsid w:val="00826E91"/>
    <w:rsid w:val="008358FF"/>
    <w:rsid w:val="00844B15"/>
    <w:rsid w:val="00844FB7"/>
    <w:rsid w:val="00854407"/>
    <w:rsid w:val="008553C5"/>
    <w:rsid w:val="0086081B"/>
    <w:rsid w:val="00863481"/>
    <w:rsid w:val="008646A8"/>
    <w:rsid w:val="00864C6B"/>
    <w:rsid w:val="00865FCA"/>
    <w:rsid w:val="0087086F"/>
    <w:rsid w:val="00893538"/>
    <w:rsid w:val="0089391E"/>
    <w:rsid w:val="008A199C"/>
    <w:rsid w:val="008A1B74"/>
    <w:rsid w:val="008B2C14"/>
    <w:rsid w:val="008B7A44"/>
    <w:rsid w:val="008C3901"/>
    <w:rsid w:val="008C4545"/>
    <w:rsid w:val="008C50AB"/>
    <w:rsid w:val="008C6628"/>
    <w:rsid w:val="008F0F1B"/>
    <w:rsid w:val="008F1892"/>
    <w:rsid w:val="008F3292"/>
    <w:rsid w:val="008F56E4"/>
    <w:rsid w:val="00905282"/>
    <w:rsid w:val="009117AD"/>
    <w:rsid w:val="009119F8"/>
    <w:rsid w:val="00916D6C"/>
    <w:rsid w:val="00923F5D"/>
    <w:rsid w:val="00925902"/>
    <w:rsid w:val="00932C4F"/>
    <w:rsid w:val="00944295"/>
    <w:rsid w:val="00953641"/>
    <w:rsid w:val="00954B2D"/>
    <w:rsid w:val="0095502F"/>
    <w:rsid w:val="009555E7"/>
    <w:rsid w:val="009602BB"/>
    <w:rsid w:val="00961BC3"/>
    <w:rsid w:val="009620C7"/>
    <w:rsid w:val="0096313A"/>
    <w:rsid w:val="00963F4A"/>
    <w:rsid w:val="00965211"/>
    <w:rsid w:val="009663D0"/>
    <w:rsid w:val="0096644F"/>
    <w:rsid w:val="009676EB"/>
    <w:rsid w:val="0097027D"/>
    <w:rsid w:val="0098209E"/>
    <w:rsid w:val="009836AA"/>
    <w:rsid w:val="0098456D"/>
    <w:rsid w:val="00985DEE"/>
    <w:rsid w:val="009963A0"/>
    <w:rsid w:val="009A27C3"/>
    <w:rsid w:val="009B286C"/>
    <w:rsid w:val="009B492B"/>
    <w:rsid w:val="009C0309"/>
    <w:rsid w:val="009C0B01"/>
    <w:rsid w:val="009C54E7"/>
    <w:rsid w:val="009C7FF5"/>
    <w:rsid w:val="009D2772"/>
    <w:rsid w:val="009E0222"/>
    <w:rsid w:val="009E0FFB"/>
    <w:rsid w:val="009E42D8"/>
    <w:rsid w:val="009F7CA2"/>
    <w:rsid w:val="00A02ED6"/>
    <w:rsid w:val="00A03064"/>
    <w:rsid w:val="00A04391"/>
    <w:rsid w:val="00A06FB9"/>
    <w:rsid w:val="00A11BF7"/>
    <w:rsid w:val="00A1377D"/>
    <w:rsid w:val="00A143D4"/>
    <w:rsid w:val="00A15CF8"/>
    <w:rsid w:val="00A16087"/>
    <w:rsid w:val="00A306D8"/>
    <w:rsid w:val="00A32266"/>
    <w:rsid w:val="00A4465E"/>
    <w:rsid w:val="00A4505D"/>
    <w:rsid w:val="00A512A2"/>
    <w:rsid w:val="00A547BB"/>
    <w:rsid w:val="00A633C6"/>
    <w:rsid w:val="00A6609F"/>
    <w:rsid w:val="00A73E9E"/>
    <w:rsid w:val="00A80118"/>
    <w:rsid w:val="00AB20CF"/>
    <w:rsid w:val="00AB7526"/>
    <w:rsid w:val="00AC2B4B"/>
    <w:rsid w:val="00AC547C"/>
    <w:rsid w:val="00AD0C08"/>
    <w:rsid w:val="00AD0C58"/>
    <w:rsid w:val="00AD511A"/>
    <w:rsid w:val="00AD6DE8"/>
    <w:rsid w:val="00AD777E"/>
    <w:rsid w:val="00AD7E96"/>
    <w:rsid w:val="00AE52F1"/>
    <w:rsid w:val="00AF04DD"/>
    <w:rsid w:val="00AF2143"/>
    <w:rsid w:val="00AF27E2"/>
    <w:rsid w:val="00B05CC7"/>
    <w:rsid w:val="00B06163"/>
    <w:rsid w:val="00B06B15"/>
    <w:rsid w:val="00B15261"/>
    <w:rsid w:val="00B21CC9"/>
    <w:rsid w:val="00B25AA3"/>
    <w:rsid w:val="00B3287F"/>
    <w:rsid w:val="00B33062"/>
    <w:rsid w:val="00B34063"/>
    <w:rsid w:val="00B41608"/>
    <w:rsid w:val="00B45EFB"/>
    <w:rsid w:val="00B51EA1"/>
    <w:rsid w:val="00B6333F"/>
    <w:rsid w:val="00B635E8"/>
    <w:rsid w:val="00B64850"/>
    <w:rsid w:val="00B66019"/>
    <w:rsid w:val="00B67395"/>
    <w:rsid w:val="00B711F4"/>
    <w:rsid w:val="00B75393"/>
    <w:rsid w:val="00B753EC"/>
    <w:rsid w:val="00B775E8"/>
    <w:rsid w:val="00B807D4"/>
    <w:rsid w:val="00B81CD6"/>
    <w:rsid w:val="00B825D7"/>
    <w:rsid w:val="00B84E7E"/>
    <w:rsid w:val="00B8636E"/>
    <w:rsid w:val="00B922C9"/>
    <w:rsid w:val="00B92816"/>
    <w:rsid w:val="00B94F12"/>
    <w:rsid w:val="00B95127"/>
    <w:rsid w:val="00B9765D"/>
    <w:rsid w:val="00BA1DFD"/>
    <w:rsid w:val="00BB49FC"/>
    <w:rsid w:val="00BC3644"/>
    <w:rsid w:val="00BC63A2"/>
    <w:rsid w:val="00BD0A8F"/>
    <w:rsid w:val="00BE6A03"/>
    <w:rsid w:val="00BF014E"/>
    <w:rsid w:val="00BF1B4A"/>
    <w:rsid w:val="00BF2934"/>
    <w:rsid w:val="00C01224"/>
    <w:rsid w:val="00C01ABF"/>
    <w:rsid w:val="00C02C8D"/>
    <w:rsid w:val="00C1345B"/>
    <w:rsid w:val="00C16076"/>
    <w:rsid w:val="00C161C6"/>
    <w:rsid w:val="00C17C7B"/>
    <w:rsid w:val="00C331B0"/>
    <w:rsid w:val="00C36954"/>
    <w:rsid w:val="00C4188F"/>
    <w:rsid w:val="00C45A7D"/>
    <w:rsid w:val="00C51A24"/>
    <w:rsid w:val="00C525E3"/>
    <w:rsid w:val="00C57DE4"/>
    <w:rsid w:val="00C61652"/>
    <w:rsid w:val="00C638F8"/>
    <w:rsid w:val="00C76058"/>
    <w:rsid w:val="00C80C15"/>
    <w:rsid w:val="00C84C1F"/>
    <w:rsid w:val="00C867EA"/>
    <w:rsid w:val="00C92427"/>
    <w:rsid w:val="00C96338"/>
    <w:rsid w:val="00C97866"/>
    <w:rsid w:val="00CA0FE0"/>
    <w:rsid w:val="00CA3782"/>
    <w:rsid w:val="00CA468E"/>
    <w:rsid w:val="00CA604F"/>
    <w:rsid w:val="00CA70A3"/>
    <w:rsid w:val="00CB75EC"/>
    <w:rsid w:val="00CC1D24"/>
    <w:rsid w:val="00CC2006"/>
    <w:rsid w:val="00CC5B8B"/>
    <w:rsid w:val="00CD5498"/>
    <w:rsid w:val="00CE3CDD"/>
    <w:rsid w:val="00CF41BB"/>
    <w:rsid w:val="00D1325D"/>
    <w:rsid w:val="00D13F29"/>
    <w:rsid w:val="00D156BF"/>
    <w:rsid w:val="00D209C1"/>
    <w:rsid w:val="00D22A93"/>
    <w:rsid w:val="00D26565"/>
    <w:rsid w:val="00D26B57"/>
    <w:rsid w:val="00D27B12"/>
    <w:rsid w:val="00D32BEC"/>
    <w:rsid w:val="00D36AF2"/>
    <w:rsid w:val="00D408DC"/>
    <w:rsid w:val="00D42526"/>
    <w:rsid w:val="00D5449B"/>
    <w:rsid w:val="00D567A4"/>
    <w:rsid w:val="00D60084"/>
    <w:rsid w:val="00D62181"/>
    <w:rsid w:val="00D67DAB"/>
    <w:rsid w:val="00D704E7"/>
    <w:rsid w:val="00D7110D"/>
    <w:rsid w:val="00D71AC4"/>
    <w:rsid w:val="00D72DA4"/>
    <w:rsid w:val="00D73047"/>
    <w:rsid w:val="00D777D6"/>
    <w:rsid w:val="00D80864"/>
    <w:rsid w:val="00D91D40"/>
    <w:rsid w:val="00D93B85"/>
    <w:rsid w:val="00D95730"/>
    <w:rsid w:val="00DA0689"/>
    <w:rsid w:val="00DB5001"/>
    <w:rsid w:val="00DB6D66"/>
    <w:rsid w:val="00DC3371"/>
    <w:rsid w:val="00DD11CA"/>
    <w:rsid w:val="00DD5BC4"/>
    <w:rsid w:val="00DE390E"/>
    <w:rsid w:val="00DE401F"/>
    <w:rsid w:val="00DE56F3"/>
    <w:rsid w:val="00DF3C08"/>
    <w:rsid w:val="00DF55B1"/>
    <w:rsid w:val="00E01011"/>
    <w:rsid w:val="00E10125"/>
    <w:rsid w:val="00E10529"/>
    <w:rsid w:val="00E20E95"/>
    <w:rsid w:val="00E30104"/>
    <w:rsid w:val="00E30233"/>
    <w:rsid w:val="00E3497C"/>
    <w:rsid w:val="00E43EFF"/>
    <w:rsid w:val="00E5383A"/>
    <w:rsid w:val="00E54297"/>
    <w:rsid w:val="00E5610B"/>
    <w:rsid w:val="00E5703F"/>
    <w:rsid w:val="00E57C97"/>
    <w:rsid w:val="00E655D9"/>
    <w:rsid w:val="00E66741"/>
    <w:rsid w:val="00E73152"/>
    <w:rsid w:val="00E76B10"/>
    <w:rsid w:val="00E82F80"/>
    <w:rsid w:val="00E84E6F"/>
    <w:rsid w:val="00E90C40"/>
    <w:rsid w:val="00E9376D"/>
    <w:rsid w:val="00E967C1"/>
    <w:rsid w:val="00EB0E23"/>
    <w:rsid w:val="00EB1ACA"/>
    <w:rsid w:val="00EB1D67"/>
    <w:rsid w:val="00EB7C2F"/>
    <w:rsid w:val="00EC74C2"/>
    <w:rsid w:val="00ED2E41"/>
    <w:rsid w:val="00ED37E8"/>
    <w:rsid w:val="00EE6370"/>
    <w:rsid w:val="00EE7D7A"/>
    <w:rsid w:val="00F01524"/>
    <w:rsid w:val="00F06ED8"/>
    <w:rsid w:val="00F07EB5"/>
    <w:rsid w:val="00F11127"/>
    <w:rsid w:val="00F1703C"/>
    <w:rsid w:val="00F25E3A"/>
    <w:rsid w:val="00F25F7B"/>
    <w:rsid w:val="00F27CA3"/>
    <w:rsid w:val="00F27F06"/>
    <w:rsid w:val="00F34614"/>
    <w:rsid w:val="00F43303"/>
    <w:rsid w:val="00F443E9"/>
    <w:rsid w:val="00F454B0"/>
    <w:rsid w:val="00F47BBE"/>
    <w:rsid w:val="00F52268"/>
    <w:rsid w:val="00F5278C"/>
    <w:rsid w:val="00F5423F"/>
    <w:rsid w:val="00F658C1"/>
    <w:rsid w:val="00F660A6"/>
    <w:rsid w:val="00F6654A"/>
    <w:rsid w:val="00F7144C"/>
    <w:rsid w:val="00F71C2A"/>
    <w:rsid w:val="00F83A6A"/>
    <w:rsid w:val="00F90645"/>
    <w:rsid w:val="00F97D0D"/>
    <w:rsid w:val="00FA2277"/>
    <w:rsid w:val="00FA5E88"/>
    <w:rsid w:val="00FC5431"/>
    <w:rsid w:val="00FD4D7D"/>
    <w:rsid w:val="00FE5F18"/>
    <w:rsid w:val="00FF07DA"/>
    <w:rsid w:val="00FF5723"/>
    <w:rsid w:val="00FF692A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2E82B-008A-4EF3-8BBF-8B8575F6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90D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0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D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0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462F30"/>
    <w:rPr>
      <w:b w:val="0"/>
      <w:bCs w:val="0"/>
      <w:color w:val="106BBE"/>
    </w:rPr>
  </w:style>
  <w:style w:type="paragraph" w:customStyle="1" w:styleId="p10">
    <w:name w:val="p10"/>
    <w:basedOn w:val="a"/>
    <w:rsid w:val="0046074C"/>
    <w:pPr>
      <w:spacing w:before="100" w:beforeAutospacing="1" w:after="100" w:afterAutospacing="1"/>
    </w:pPr>
  </w:style>
  <w:style w:type="character" w:customStyle="1" w:styleId="s2">
    <w:name w:val="s2"/>
    <w:basedOn w:val="a0"/>
    <w:rsid w:val="00D4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7232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209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20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A9397-A9D4-4FCC-BC93-5B9FBA8E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Родина Елена Викторовна</cp:lastModifiedBy>
  <cp:revision>19</cp:revision>
  <cp:lastPrinted>2018-09-02T22:36:00Z</cp:lastPrinted>
  <dcterms:created xsi:type="dcterms:W3CDTF">2018-08-22T03:38:00Z</dcterms:created>
  <dcterms:modified xsi:type="dcterms:W3CDTF">2018-09-02T22:37:00Z</dcterms:modified>
</cp:coreProperties>
</file>