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6DD" w:rsidRDefault="00EB16DD">
      <w:pPr>
        <w:pStyle w:val="ConsPlusTitlePage"/>
      </w:pPr>
      <w:r>
        <w:t xml:space="preserve">Документ предоставлен </w:t>
      </w:r>
      <w:hyperlink r:id="rId4" w:history="1">
        <w:r>
          <w:rPr>
            <w:color w:val="0000FF"/>
          </w:rPr>
          <w:t>КонсультантПлюс</w:t>
        </w:r>
      </w:hyperlink>
      <w:r>
        <w:br/>
      </w:r>
    </w:p>
    <w:p w:rsidR="00EB16DD" w:rsidRDefault="00EB16DD">
      <w:pPr>
        <w:pStyle w:val="ConsPlusNormal"/>
        <w:ind w:firstLine="540"/>
        <w:jc w:val="both"/>
        <w:outlineLvl w:val="0"/>
      </w:pPr>
    </w:p>
    <w:p w:rsidR="00EB16DD" w:rsidRDefault="00EB16DD">
      <w:pPr>
        <w:pStyle w:val="ConsPlusTitle"/>
        <w:jc w:val="center"/>
        <w:outlineLvl w:val="0"/>
      </w:pPr>
      <w:r>
        <w:t>МИНИСТЕРСТВО СПЕЦИАЛЬНЫХ ПРОГРАММ И ПО ДЕЛАМ КАЗАЧЕСТВА</w:t>
      </w:r>
    </w:p>
    <w:p w:rsidR="00EB16DD" w:rsidRDefault="00EB16DD">
      <w:pPr>
        <w:pStyle w:val="ConsPlusTitle"/>
        <w:jc w:val="center"/>
      </w:pPr>
      <w:r>
        <w:t>КАМЧАТСКОГО КРАЯ</w:t>
      </w:r>
    </w:p>
    <w:p w:rsidR="00EB16DD" w:rsidRDefault="00EB16DD">
      <w:pPr>
        <w:pStyle w:val="ConsPlusTitle"/>
        <w:jc w:val="center"/>
      </w:pPr>
    </w:p>
    <w:p w:rsidR="00EB16DD" w:rsidRDefault="00EB16DD">
      <w:pPr>
        <w:pStyle w:val="ConsPlusTitle"/>
        <w:jc w:val="center"/>
      </w:pPr>
      <w:r>
        <w:t>ПРИКАЗ</w:t>
      </w:r>
    </w:p>
    <w:p w:rsidR="00EB16DD" w:rsidRDefault="00EB16DD">
      <w:pPr>
        <w:pStyle w:val="ConsPlusTitle"/>
        <w:jc w:val="center"/>
      </w:pPr>
      <w:r>
        <w:t>от 29 сентября 2016 г. N 92-п</w:t>
      </w:r>
    </w:p>
    <w:p w:rsidR="00EB16DD" w:rsidRDefault="00EB16DD">
      <w:pPr>
        <w:pStyle w:val="ConsPlusTitle"/>
        <w:jc w:val="center"/>
      </w:pPr>
    </w:p>
    <w:p w:rsidR="00EB16DD" w:rsidRDefault="00EB16DD">
      <w:pPr>
        <w:pStyle w:val="ConsPlusTitle"/>
        <w:jc w:val="center"/>
      </w:pPr>
      <w:r>
        <w:t>ОБ УТВЕРЖДЕНИИ АДМИНИСТРАТИВНОГО РЕГЛАМЕНТА ИСПОЛНЕНИЯ</w:t>
      </w:r>
    </w:p>
    <w:p w:rsidR="00EB16DD" w:rsidRDefault="00EB16DD">
      <w:pPr>
        <w:pStyle w:val="ConsPlusTitle"/>
        <w:jc w:val="center"/>
      </w:pPr>
      <w:r>
        <w:t>МИНИСТЕРСТВОМ СПЕЦИАЛЬНЫХ ПРОГРАММ И ПО ДЕЛАМ КАЗАЧЕСТВА</w:t>
      </w:r>
    </w:p>
    <w:p w:rsidR="00EB16DD" w:rsidRDefault="00EB16DD">
      <w:pPr>
        <w:pStyle w:val="ConsPlusTitle"/>
        <w:jc w:val="center"/>
      </w:pPr>
      <w:r>
        <w:t>КАМЧАТСКОГО КРАЯ ГОСУДАРСТВЕННОЙ ФУНКЦИИ ПО ОСУЩЕСТВЛЕНИЮ</w:t>
      </w:r>
    </w:p>
    <w:p w:rsidR="00EB16DD" w:rsidRDefault="00EB16DD">
      <w:pPr>
        <w:pStyle w:val="ConsPlusTitle"/>
        <w:jc w:val="center"/>
      </w:pPr>
      <w:r>
        <w:t>РЕГИОНАЛЬНОГО ГОСУДАРСТВЕННОГО НАДЗОРА ЗА СОБЛЮДЕНИЕМ</w:t>
      </w:r>
    </w:p>
    <w:p w:rsidR="00EB16DD" w:rsidRDefault="00EB16DD">
      <w:pPr>
        <w:pStyle w:val="ConsPlusTitle"/>
        <w:jc w:val="center"/>
      </w:pPr>
      <w:r>
        <w:t>ОБЯЗАТЕЛЬНЫХ ТРЕБОВАНИЙ В ОБЛАСТИ ЗАЩИТЫ НАСЕЛЕНИЯ</w:t>
      </w:r>
    </w:p>
    <w:p w:rsidR="00EB16DD" w:rsidRDefault="00EB16DD">
      <w:pPr>
        <w:pStyle w:val="ConsPlusTitle"/>
        <w:jc w:val="center"/>
      </w:pPr>
      <w:r>
        <w:t>И ТЕРРИТОРИЙ ОТ ЧРЕЗВЫЧАЙНЫХ СИТУАЦИЙ ПРИРОДНОГО</w:t>
      </w:r>
    </w:p>
    <w:p w:rsidR="00EB16DD" w:rsidRDefault="00EB16DD">
      <w:pPr>
        <w:pStyle w:val="ConsPlusTitle"/>
        <w:jc w:val="center"/>
      </w:pPr>
      <w:r>
        <w:t>И ТЕХНОГЕННОГО ХАРАКТЕРА</w:t>
      </w:r>
    </w:p>
    <w:p w:rsidR="00EB16DD" w:rsidRDefault="00EB16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16DD">
        <w:trPr>
          <w:jc w:val="center"/>
        </w:trPr>
        <w:tc>
          <w:tcPr>
            <w:tcW w:w="9294" w:type="dxa"/>
            <w:tcBorders>
              <w:top w:val="nil"/>
              <w:left w:val="single" w:sz="24" w:space="0" w:color="CED3F1"/>
              <w:bottom w:val="nil"/>
              <w:right w:val="single" w:sz="24" w:space="0" w:color="F4F3F8"/>
            </w:tcBorders>
            <w:shd w:val="clear" w:color="auto" w:fill="F4F3F8"/>
          </w:tcPr>
          <w:p w:rsidR="00EB16DD" w:rsidRDefault="00EB16DD">
            <w:pPr>
              <w:pStyle w:val="ConsPlusNormal"/>
              <w:jc w:val="center"/>
            </w:pPr>
            <w:r>
              <w:rPr>
                <w:color w:val="392C69"/>
              </w:rPr>
              <w:t>Список изменяющих документов</w:t>
            </w:r>
          </w:p>
          <w:p w:rsidR="00EB16DD" w:rsidRDefault="00EB16DD">
            <w:pPr>
              <w:pStyle w:val="ConsPlusNormal"/>
              <w:jc w:val="center"/>
            </w:pPr>
            <w:r>
              <w:rPr>
                <w:color w:val="392C69"/>
              </w:rPr>
              <w:t>(в ред. Приказов Министерства специальных</w:t>
            </w:r>
          </w:p>
          <w:p w:rsidR="00EB16DD" w:rsidRDefault="00EB16DD">
            <w:pPr>
              <w:pStyle w:val="ConsPlusNormal"/>
              <w:jc w:val="center"/>
            </w:pPr>
            <w:r>
              <w:rPr>
                <w:color w:val="392C69"/>
              </w:rPr>
              <w:t>программ и по делам казачества Камчатского края</w:t>
            </w:r>
          </w:p>
          <w:p w:rsidR="00EB16DD" w:rsidRDefault="00EB16DD">
            <w:pPr>
              <w:pStyle w:val="ConsPlusNormal"/>
              <w:jc w:val="center"/>
            </w:pPr>
            <w:r>
              <w:rPr>
                <w:color w:val="392C69"/>
              </w:rPr>
              <w:t xml:space="preserve">от 20.10.2016 </w:t>
            </w:r>
            <w:hyperlink r:id="rId5" w:history="1">
              <w:r>
                <w:rPr>
                  <w:color w:val="0000FF"/>
                </w:rPr>
                <w:t>N 100-п</w:t>
              </w:r>
            </w:hyperlink>
            <w:r>
              <w:rPr>
                <w:color w:val="392C69"/>
              </w:rPr>
              <w:t xml:space="preserve">, от 30.01.2017 </w:t>
            </w:r>
            <w:hyperlink r:id="rId6" w:history="1">
              <w:r>
                <w:rPr>
                  <w:color w:val="0000FF"/>
                </w:rPr>
                <w:t>N 14-п</w:t>
              </w:r>
            </w:hyperlink>
            <w:r>
              <w:rPr>
                <w:color w:val="392C69"/>
              </w:rPr>
              <w:t>)</w:t>
            </w:r>
          </w:p>
        </w:tc>
      </w:tr>
    </w:tbl>
    <w:p w:rsidR="00EB16DD" w:rsidRDefault="00EB16DD">
      <w:pPr>
        <w:pStyle w:val="ConsPlusNormal"/>
        <w:jc w:val="center"/>
      </w:pPr>
    </w:p>
    <w:p w:rsidR="00EB16DD" w:rsidRDefault="00EB16DD">
      <w:pPr>
        <w:pStyle w:val="ConsPlusNormal"/>
        <w:ind w:firstLine="540"/>
        <w:jc w:val="both"/>
      </w:pPr>
      <w:r>
        <w:t xml:space="preserve">В соответствии с Федеральным </w:t>
      </w:r>
      <w:hyperlink r:id="rId7"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последующими изменениями) и </w:t>
      </w:r>
      <w:hyperlink r:id="rId8" w:history="1">
        <w:r>
          <w:rPr>
            <w:color w:val="0000FF"/>
          </w:rPr>
          <w:t>Постановлением</w:t>
        </w:r>
      </w:hyperlink>
      <w:r>
        <w:t xml:space="preserve"> Правительства Камчатского края от 05.08.2011 N 321-П "Об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w:t>
      </w:r>
    </w:p>
    <w:p w:rsidR="00EB16DD" w:rsidRDefault="00EB16DD">
      <w:pPr>
        <w:pStyle w:val="ConsPlusNormal"/>
        <w:ind w:firstLine="540"/>
        <w:jc w:val="both"/>
      </w:pPr>
    </w:p>
    <w:p w:rsidR="00EB16DD" w:rsidRDefault="00EB16DD">
      <w:pPr>
        <w:pStyle w:val="ConsPlusNormal"/>
        <w:ind w:firstLine="540"/>
        <w:jc w:val="both"/>
      </w:pPr>
      <w:r>
        <w:t>ПРИКАЗЫВАЮ:</w:t>
      </w:r>
    </w:p>
    <w:p w:rsidR="00EB16DD" w:rsidRDefault="00EB16DD">
      <w:pPr>
        <w:pStyle w:val="ConsPlusNormal"/>
        <w:ind w:firstLine="540"/>
        <w:jc w:val="both"/>
      </w:pPr>
    </w:p>
    <w:p w:rsidR="00EB16DD" w:rsidRDefault="00EB16DD">
      <w:pPr>
        <w:pStyle w:val="ConsPlusNormal"/>
        <w:ind w:firstLine="540"/>
        <w:jc w:val="both"/>
      </w:pPr>
      <w:r>
        <w:t xml:space="preserve">1. Утвердить </w:t>
      </w:r>
      <w:hyperlink w:anchor="P42" w:history="1">
        <w:r>
          <w:rPr>
            <w:color w:val="0000FF"/>
          </w:rPr>
          <w:t>Административный регламент</w:t>
        </w:r>
      </w:hyperlink>
      <w:r>
        <w:t xml:space="preserve"> исполнения Министерством специальных программ и по делам казачества Камчатского края государственной функции по осуществлению регионального государственного надзора за соблюдением обязательных требований в области защиты населения и территорий от чрезвычайных ситуаций природного и техногенного характера, согласно приложению.</w:t>
      </w:r>
    </w:p>
    <w:p w:rsidR="00EB16DD" w:rsidRDefault="00EB16DD">
      <w:pPr>
        <w:pStyle w:val="ConsPlusNormal"/>
        <w:spacing w:before="220"/>
        <w:ind w:firstLine="540"/>
        <w:jc w:val="both"/>
      </w:pPr>
      <w:r>
        <w:t>2. Настоящий Приказ вступает в силу через 10 дней после дня его официального опубликования.</w:t>
      </w:r>
    </w:p>
    <w:p w:rsidR="00EB16DD" w:rsidRDefault="00EB16DD">
      <w:pPr>
        <w:pStyle w:val="ConsPlusNormal"/>
        <w:ind w:firstLine="540"/>
        <w:jc w:val="both"/>
      </w:pPr>
    </w:p>
    <w:p w:rsidR="00EB16DD" w:rsidRDefault="00EB16DD">
      <w:pPr>
        <w:pStyle w:val="ConsPlusNormal"/>
        <w:jc w:val="right"/>
      </w:pPr>
      <w:r>
        <w:t>Заместитель</w:t>
      </w:r>
    </w:p>
    <w:p w:rsidR="00EB16DD" w:rsidRDefault="00EB16DD">
      <w:pPr>
        <w:pStyle w:val="ConsPlusNormal"/>
        <w:jc w:val="right"/>
      </w:pPr>
      <w:r>
        <w:t>председателя Правительства</w:t>
      </w:r>
    </w:p>
    <w:p w:rsidR="00EB16DD" w:rsidRDefault="00EB16DD">
      <w:pPr>
        <w:pStyle w:val="ConsPlusNormal"/>
        <w:jc w:val="right"/>
      </w:pPr>
      <w:r>
        <w:t>Камчатского края - министр</w:t>
      </w:r>
    </w:p>
    <w:p w:rsidR="00EB16DD" w:rsidRDefault="00EB16DD">
      <w:pPr>
        <w:pStyle w:val="ConsPlusNormal"/>
        <w:jc w:val="right"/>
      </w:pPr>
      <w:r>
        <w:t>С.И.ХАБАРОВ</w:t>
      </w:r>
    </w:p>
    <w:p w:rsidR="00EB16DD" w:rsidRDefault="00EB16DD">
      <w:pPr>
        <w:pStyle w:val="ConsPlusNormal"/>
        <w:ind w:firstLine="540"/>
        <w:jc w:val="both"/>
      </w:pPr>
    </w:p>
    <w:p w:rsidR="00EB16DD" w:rsidRDefault="00EB16DD">
      <w:pPr>
        <w:pStyle w:val="ConsPlusNormal"/>
        <w:ind w:firstLine="540"/>
        <w:jc w:val="both"/>
      </w:pPr>
    </w:p>
    <w:p w:rsidR="00EB16DD" w:rsidRDefault="00EB16DD">
      <w:pPr>
        <w:pStyle w:val="ConsPlusNormal"/>
        <w:ind w:firstLine="540"/>
        <w:jc w:val="both"/>
      </w:pPr>
    </w:p>
    <w:p w:rsidR="00EB16DD" w:rsidRDefault="00EB16DD">
      <w:pPr>
        <w:pStyle w:val="ConsPlusNormal"/>
        <w:ind w:firstLine="540"/>
        <w:jc w:val="both"/>
      </w:pPr>
    </w:p>
    <w:p w:rsidR="00EB16DD" w:rsidRDefault="00EB16DD">
      <w:pPr>
        <w:pStyle w:val="ConsPlusNormal"/>
        <w:ind w:firstLine="540"/>
        <w:jc w:val="both"/>
      </w:pPr>
    </w:p>
    <w:p w:rsidR="00EB16DD" w:rsidRDefault="00EB16DD">
      <w:pPr>
        <w:pStyle w:val="ConsPlusNormal"/>
        <w:jc w:val="right"/>
        <w:outlineLvl w:val="0"/>
      </w:pPr>
      <w:r>
        <w:t>Приложение</w:t>
      </w:r>
    </w:p>
    <w:p w:rsidR="00EB16DD" w:rsidRDefault="00EB16DD">
      <w:pPr>
        <w:pStyle w:val="ConsPlusNormal"/>
        <w:jc w:val="right"/>
      </w:pPr>
      <w:r>
        <w:t>к Приказу Министерства</w:t>
      </w:r>
    </w:p>
    <w:p w:rsidR="00EB16DD" w:rsidRDefault="00EB16DD">
      <w:pPr>
        <w:pStyle w:val="ConsPlusNormal"/>
        <w:jc w:val="right"/>
      </w:pPr>
      <w:r>
        <w:t>специальных программ</w:t>
      </w:r>
    </w:p>
    <w:p w:rsidR="00EB16DD" w:rsidRDefault="00EB16DD">
      <w:pPr>
        <w:pStyle w:val="ConsPlusNormal"/>
        <w:jc w:val="right"/>
      </w:pPr>
      <w:r>
        <w:lastRenderedPageBreak/>
        <w:t>и по делам казачества</w:t>
      </w:r>
    </w:p>
    <w:p w:rsidR="00EB16DD" w:rsidRDefault="00EB16DD">
      <w:pPr>
        <w:pStyle w:val="ConsPlusNormal"/>
        <w:jc w:val="right"/>
      </w:pPr>
      <w:r>
        <w:t>Камчатского края</w:t>
      </w:r>
    </w:p>
    <w:p w:rsidR="00EB16DD" w:rsidRDefault="00EB16DD">
      <w:pPr>
        <w:pStyle w:val="ConsPlusNormal"/>
        <w:jc w:val="right"/>
      </w:pPr>
      <w:r>
        <w:t>от 29.09.2016 N 92-п</w:t>
      </w:r>
    </w:p>
    <w:p w:rsidR="00EB16DD" w:rsidRDefault="00EB16DD">
      <w:pPr>
        <w:pStyle w:val="ConsPlusNormal"/>
        <w:ind w:firstLine="540"/>
        <w:jc w:val="both"/>
      </w:pPr>
    </w:p>
    <w:p w:rsidR="00EB16DD" w:rsidRDefault="00EB16DD">
      <w:pPr>
        <w:pStyle w:val="ConsPlusTitle"/>
        <w:jc w:val="center"/>
      </w:pPr>
      <w:bookmarkStart w:id="0" w:name="P42"/>
      <w:bookmarkEnd w:id="0"/>
      <w:r>
        <w:t>АДМИНИСТРАТИВНЫЙ РЕГЛАМЕНТ</w:t>
      </w:r>
    </w:p>
    <w:p w:rsidR="00EB16DD" w:rsidRDefault="00EB16DD">
      <w:pPr>
        <w:pStyle w:val="ConsPlusTitle"/>
        <w:jc w:val="center"/>
      </w:pPr>
      <w:r>
        <w:t>ИСПОЛНЕНИЯ МИНИСТЕРСТВОМ СПЕЦИАЛЬНЫХ ПРОГРАММ И</w:t>
      </w:r>
    </w:p>
    <w:p w:rsidR="00EB16DD" w:rsidRDefault="00EB16DD">
      <w:pPr>
        <w:pStyle w:val="ConsPlusTitle"/>
        <w:jc w:val="center"/>
      </w:pPr>
      <w:r>
        <w:t>ПО ДЕЛАМ КАЗАЧЕСТВА КАМЧАТСКОГО КРАЯ ГОСУДАРСТВЕННОЙ</w:t>
      </w:r>
    </w:p>
    <w:p w:rsidR="00EB16DD" w:rsidRDefault="00EB16DD">
      <w:pPr>
        <w:pStyle w:val="ConsPlusTitle"/>
        <w:jc w:val="center"/>
      </w:pPr>
      <w:r>
        <w:t>ФУНКЦИИ ПО ОСУЩЕСТВЛЕНИЮ РЕГИОНАЛЬНОГО ГОСУДАРСТВЕННОГО</w:t>
      </w:r>
    </w:p>
    <w:p w:rsidR="00EB16DD" w:rsidRDefault="00EB16DD">
      <w:pPr>
        <w:pStyle w:val="ConsPlusTitle"/>
        <w:jc w:val="center"/>
      </w:pPr>
      <w:r>
        <w:t>НАДЗОРА ЗА СОБЛЮДЕНИЕМ ОБЯЗАТЕЛЬНЫХ ТРЕБОВАНИЙ В ОБЛАСТИ</w:t>
      </w:r>
    </w:p>
    <w:p w:rsidR="00EB16DD" w:rsidRDefault="00EB16DD">
      <w:pPr>
        <w:pStyle w:val="ConsPlusTitle"/>
        <w:jc w:val="center"/>
      </w:pPr>
      <w:r>
        <w:t>ЗАЩИТЫ НАСЕЛЕНИЯ И ТЕРРИТОРИЙ ОТ ЧРЕЗВЫЧАЙНЫХ СИТУАЦИЙ</w:t>
      </w:r>
    </w:p>
    <w:p w:rsidR="00EB16DD" w:rsidRDefault="00EB16DD">
      <w:pPr>
        <w:pStyle w:val="ConsPlusTitle"/>
        <w:jc w:val="center"/>
      </w:pPr>
      <w:r>
        <w:t>ПРИРОДНОГО И ТЕХНОГЕННОГО ХАРАКТЕРА</w:t>
      </w:r>
    </w:p>
    <w:p w:rsidR="00EB16DD" w:rsidRDefault="00EB16DD">
      <w:pPr>
        <w:pStyle w:val="ConsPlusNormal"/>
        <w:ind w:firstLine="540"/>
        <w:jc w:val="both"/>
      </w:pPr>
    </w:p>
    <w:p w:rsidR="00EB16DD" w:rsidRDefault="00EB16DD">
      <w:pPr>
        <w:pStyle w:val="ConsPlusNormal"/>
        <w:jc w:val="center"/>
        <w:outlineLvl w:val="1"/>
      </w:pPr>
      <w:r>
        <w:t>I. Общие положения</w:t>
      </w:r>
    </w:p>
    <w:p w:rsidR="00EB16DD" w:rsidRDefault="00EB16DD">
      <w:pPr>
        <w:pStyle w:val="ConsPlusNormal"/>
        <w:ind w:firstLine="540"/>
        <w:jc w:val="both"/>
      </w:pPr>
    </w:p>
    <w:p w:rsidR="00EB16DD" w:rsidRDefault="00EB16DD">
      <w:pPr>
        <w:pStyle w:val="ConsPlusNormal"/>
        <w:ind w:firstLine="540"/>
        <w:jc w:val="both"/>
      </w:pPr>
      <w:r>
        <w:t>1. Наименование государственной функции.</w:t>
      </w:r>
    </w:p>
    <w:p w:rsidR="00EB16DD" w:rsidRDefault="00EB16DD">
      <w:pPr>
        <w:pStyle w:val="ConsPlusNormal"/>
        <w:spacing w:before="220"/>
        <w:ind w:firstLine="540"/>
        <w:jc w:val="both"/>
      </w:pPr>
      <w:r>
        <w:t>Осуществление регионального государственного надзора за соблюдением обязательных требований в области защиты населения и территорий от чрезвычайных ситуаций природного и техногенного характера регионального, межмуниципального и муниципального характера в Камчатском крае (далее - чрезвычайные ситуации, государственный надзор).</w:t>
      </w:r>
    </w:p>
    <w:p w:rsidR="00EB16DD" w:rsidRDefault="00EB16DD">
      <w:pPr>
        <w:pStyle w:val="ConsPlusNormal"/>
        <w:spacing w:before="220"/>
        <w:ind w:firstLine="540"/>
        <w:jc w:val="both"/>
      </w:pPr>
      <w:r>
        <w:t>Административный регламент исполнения государственной функции по осуществлению регионального государственного надзора (далее - Административный регламент), определяет сроки и последовательность административных действий (административных процедур) при исполнении функции по проведению проверок при осуществлении регионального государственного надзора на территории Камчатского края (далее - государственная функция).</w:t>
      </w:r>
    </w:p>
    <w:p w:rsidR="00EB16DD" w:rsidRDefault="00EB16DD">
      <w:pPr>
        <w:pStyle w:val="ConsPlusNormal"/>
        <w:spacing w:before="220"/>
        <w:ind w:firstLine="540"/>
        <w:jc w:val="both"/>
      </w:pPr>
      <w:r>
        <w:t>2. Наименование исполнительного органа государственной власти Камчатского края, исполняющего государственную функцию, а также учреждений, участвующих в исполнении государственной функции.</w:t>
      </w:r>
    </w:p>
    <w:p w:rsidR="00EB16DD" w:rsidRDefault="00EB16DD">
      <w:pPr>
        <w:pStyle w:val="ConsPlusNormal"/>
        <w:spacing w:before="220"/>
        <w:ind w:firstLine="540"/>
        <w:jc w:val="both"/>
      </w:pPr>
      <w:r>
        <w:t>Исполнение государственной функции осуществляет Министерство специальных программ и по делам казачества Камчатского края (далее - Министерство или надзорный орган).</w:t>
      </w:r>
    </w:p>
    <w:p w:rsidR="00EB16DD" w:rsidRDefault="00EB16DD">
      <w:pPr>
        <w:pStyle w:val="ConsPlusNormal"/>
        <w:spacing w:before="220"/>
        <w:ind w:firstLine="540"/>
        <w:jc w:val="both"/>
      </w:pPr>
      <w:r>
        <w:t>При осуществлении регионального государственного надзора Министерство в установленном порядке взаимодействует:</w:t>
      </w:r>
    </w:p>
    <w:p w:rsidR="00EB16DD" w:rsidRDefault="00EB16DD">
      <w:pPr>
        <w:pStyle w:val="ConsPlusNormal"/>
        <w:spacing w:before="220"/>
        <w:ind w:firstLine="540"/>
        <w:jc w:val="both"/>
      </w:pPr>
      <w:r>
        <w:t>1) с органами прокуратуры;</w:t>
      </w:r>
    </w:p>
    <w:p w:rsidR="00EB16DD" w:rsidRDefault="00EB16DD">
      <w:pPr>
        <w:pStyle w:val="ConsPlusNormal"/>
        <w:spacing w:before="220"/>
        <w:ind w:firstLine="540"/>
        <w:jc w:val="both"/>
      </w:pPr>
      <w:r>
        <w:t xml:space="preserve">2) с экспертами, экспертными организациями, привлекаемыми в порядке, установленном Федеральным </w:t>
      </w:r>
      <w:hyperlink r:id="rId9"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16DD" w:rsidRDefault="00EB16DD">
      <w:pPr>
        <w:pStyle w:val="ConsPlusNormal"/>
        <w:spacing w:before="220"/>
        <w:ind w:firstLine="540"/>
        <w:jc w:val="both"/>
      </w:pPr>
      <w:r>
        <w:t>3) с саморегулируемыми организациями по вопросам защиты прав их членов при исполнении указанной выше государственной функции;</w:t>
      </w:r>
    </w:p>
    <w:p w:rsidR="00EB16DD" w:rsidRDefault="00EB16DD">
      <w:pPr>
        <w:pStyle w:val="ConsPlusNormal"/>
        <w:spacing w:before="220"/>
        <w:ind w:firstLine="540"/>
        <w:jc w:val="both"/>
      </w:pPr>
      <w:r>
        <w:t>4) с МЧС России по вопросам нормативного правового регулирования исполнения государственной функции;</w:t>
      </w:r>
    </w:p>
    <w:p w:rsidR="00EB16DD" w:rsidRDefault="00EB16DD">
      <w:pPr>
        <w:pStyle w:val="ConsPlusNormal"/>
        <w:spacing w:before="220"/>
        <w:ind w:firstLine="540"/>
        <w:jc w:val="both"/>
      </w:pPr>
      <w:r>
        <w:t>5) с федеральными органами исполнительной власти и их территориальными органами, органами государственной власти Камчатского края, органами местного самоуправления в Камчатском крае и организациями, имеющими сведения, необходимые для обеспечения исполнения государственной функции;</w:t>
      </w:r>
    </w:p>
    <w:p w:rsidR="00EB16DD" w:rsidRDefault="00EB16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16DD">
        <w:trPr>
          <w:jc w:val="center"/>
        </w:trPr>
        <w:tc>
          <w:tcPr>
            <w:tcW w:w="9294" w:type="dxa"/>
            <w:tcBorders>
              <w:top w:val="nil"/>
              <w:left w:val="single" w:sz="24" w:space="0" w:color="CED3F1"/>
              <w:bottom w:val="nil"/>
              <w:right w:val="single" w:sz="24" w:space="0" w:color="F4F3F8"/>
            </w:tcBorders>
            <w:shd w:val="clear" w:color="auto" w:fill="F4F3F8"/>
          </w:tcPr>
          <w:p w:rsidR="00EB16DD" w:rsidRDefault="00EB16DD">
            <w:pPr>
              <w:pStyle w:val="ConsPlusNormal"/>
              <w:jc w:val="both"/>
            </w:pPr>
            <w:r>
              <w:rPr>
                <w:color w:val="392C69"/>
              </w:rPr>
              <w:lastRenderedPageBreak/>
              <w:t>КонсультантПлюс: примечание.</w:t>
            </w:r>
          </w:p>
          <w:p w:rsidR="00EB16DD" w:rsidRDefault="00EB16DD">
            <w:pPr>
              <w:pStyle w:val="ConsPlusNormal"/>
              <w:jc w:val="both"/>
            </w:pPr>
            <w:r>
              <w:rPr>
                <w:color w:val="392C69"/>
              </w:rPr>
              <w:t>Нумерация подпунктов дана в соответствии с официальным текстом документа.</w:t>
            </w:r>
          </w:p>
        </w:tc>
      </w:tr>
    </w:tbl>
    <w:p w:rsidR="00EB16DD" w:rsidRDefault="00EB16DD">
      <w:pPr>
        <w:pStyle w:val="ConsPlusNormal"/>
        <w:spacing w:before="280"/>
        <w:ind w:firstLine="540"/>
        <w:jc w:val="both"/>
      </w:pPr>
      <w:r>
        <w:t>7) с органами местного самоуправления муниципальных образований в Камчатском крае.</w:t>
      </w:r>
    </w:p>
    <w:p w:rsidR="00EB16DD" w:rsidRDefault="00EB16DD">
      <w:pPr>
        <w:pStyle w:val="ConsPlusNormal"/>
        <w:spacing w:before="220"/>
        <w:ind w:firstLine="540"/>
        <w:jc w:val="both"/>
      </w:pPr>
      <w:r>
        <w:t>Порядок указанного взаимодействия определяется нормативными правовыми актами Российской Федерации и Камчатского края, соглашениями о взаимодействии.</w:t>
      </w:r>
    </w:p>
    <w:p w:rsidR="00EB16DD" w:rsidRDefault="00EB16DD">
      <w:pPr>
        <w:pStyle w:val="ConsPlusNormal"/>
        <w:spacing w:before="220"/>
        <w:ind w:firstLine="540"/>
        <w:jc w:val="both"/>
      </w:pPr>
      <w:r>
        <w:t>3. Перечень нормативных правовых актов Российской Федерации и Камчатского края, регулирующих исполнение государственной функции, с указанием их реквизитов и источников официального опубликования.</w:t>
      </w:r>
    </w:p>
    <w:p w:rsidR="00EB16DD" w:rsidRDefault="00EB16DD">
      <w:pPr>
        <w:pStyle w:val="ConsPlusNormal"/>
        <w:spacing w:before="220"/>
        <w:ind w:firstLine="540"/>
        <w:jc w:val="both"/>
      </w:pPr>
      <w:r>
        <w:t>Исполнение государственной функции осуществляется на основании:</w:t>
      </w:r>
    </w:p>
    <w:p w:rsidR="00EB16DD" w:rsidRDefault="00EB16DD">
      <w:pPr>
        <w:pStyle w:val="ConsPlusNormal"/>
        <w:spacing w:before="220"/>
        <w:ind w:firstLine="540"/>
        <w:jc w:val="both"/>
      </w:pPr>
      <w:r>
        <w:t xml:space="preserve">1) </w:t>
      </w:r>
      <w:hyperlink r:id="rId10" w:history="1">
        <w:r>
          <w:rPr>
            <w:color w:val="0000FF"/>
          </w:rPr>
          <w:t>Кодекса</w:t>
        </w:r>
      </w:hyperlink>
      <w:r>
        <w:t xml:space="preserve"> Российской Федерации об административных правонарушениях ("Российская газета", N 256, 31.12.2001, "Собрание законодательства РФ", 07.01.2002, N 1 (ч. 1), ст. 1);</w:t>
      </w:r>
    </w:p>
    <w:p w:rsidR="00EB16DD" w:rsidRDefault="00EB16DD">
      <w:pPr>
        <w:pStyle w:val="ConsPlusNormal"/>
        <w:spacing w:before="220"/>
        <w:ind w:firstLine="540"/>
        <w:jc w:val="both"/>
      </w:pPr>
      <w:r>
        <w:t xml:space="preserve">2) Федерального </w:t>
      </w:r>
      <w:hyperlink r:id="rId11" w:history="1">
        <w:r>
          <w:rPr>
            <w:color w:val="0000FF"/>
          </w:rPr>
          <w:t>закона</w:t>
        </w:r>
      </w:hyperlink>
      <w:r>
        <w:t xml:space="preserve"> от 21.12.1994 N 68-ФЗ "О защите населения и территорий от чрезвычайных ситуаций природного и техногенного характера" ("Российская газета", N 250, 24.12.1994);</w:t>
      </w:r>
    </w:p>
    <w:p w:rsidR="00EB16DD" w:rsidRDefault="00EB16DD">
      <w:pPr>
        <w:pStyle w:val="ConsPlusNormal"/>
        <w:spacing w:before="220"/>
        <w:ind w:firstLine="540"/>
        <w:jc w:val="both"/>
      </w:pPr>
      <w:r>
        <w:t xml:space="preserve">3) Федерального </w:t>
      </w:r>
      <w:hyperlink r:id="rId12" w:history="1">
        <w:r>
          <w:rPr>
            <w:color w:val="0000FF"/>
          </w:rPr>
          <w:t>закона</w:t>
        </w:r>
      </w:hyperlink>
      <w:r>
        <w:t xml:space="preserve"> от 06.10.2003 N 131-ФЗ "Об общих принципах организации местного самоуправления в Российской Федерации" ("Российская газета", N 202, 08.10.2003);</w:t>
      </w:r>
    </w:p>
    <w:p w:rsidR="00EB16DD" w:rsidRDefault="00EB16DD">
      <w:pPr>
        <w:pStyle w:val="ConsPlusNormal"/>
        <w:spacing w:before="220"/>
        <w:ind w:firstLine="540"/>
        <w:jc w:val="both"/>
      </w:pPr>
      <w:r>
        <w:t xml:space="preserve">4) Федерального </w:t>
      </w:r>
      <w:hyperlink r:id="rId13" w:history="1">
        <w:r>
          <w:rPr>
            <w:color w:val="0000FF"/>
          </w:rPr>
          <w:t>закона</w:t>
        </w:r>
      </w:hyperlink>
      <w: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("Российская газета", N 206, 19.10.1999);</w:t>
      </w:r>
    </w:p>
    <w:p w:rsidR="00EB16DD" w:rsidRDefault="00EB16DD">
      <w:pPr>
        <w:pStyle w:val="ConsPlusNormal"/>
        <w:spacing w:before="220"/>
        <w:ind w:firstLine="540"/>
        <w:jc w:val="both"/>
      </w:pPr>
      <w:r>
        <w:t xml:space="preserve">5) Федерального </w:t>
      </w:r>
      <w:hyperlink r:id="rId14" w:history="1">
        <w:r>
          <w:rPr>
            <w:color w:val="0000FF"/>
          </w:rPr>
          <w:t>закона</w:t>
        </w:r>
      </w:hyperlink>
      <w:r>
        <w:t xml:space="preserve"> от 21.07.1997 N 116-ФЗ "О промышленной безопасности опасных производственных объектов" ("Российская газета", N 145, 30.07.1997);</w:t>
      </w:r>
    </w:p>
    <w:p w:rsidR="00EB16DD" w:rsidRDefault="00EB16DD">
      <w:pPr>
        <w:pStyle w:val="ConsPlusNormal"/>
        <w:spacing w:before="220"/>
        <w:ind w:firstLine="540"/>
        <w:jc w:val="both"/>
      </w:pPr>
      <w:r>
        <w:t xml:space="preserve">6) Федерального </w:t>
      </w:r>
      <w:hyperlink r:id="rId15" w:history="1">
        <w:r>
          <w:rPr>
            <w:color w:val="0000FF"/>
          </w:rPr>
          <w:t>закона</w:t>
        </w:r>
      </w:hyperlink>
      <w:r>
        <w:t xml:space="preserve"> от 02.05.2006 N 59-ФЗ "О порядке рассмотрения обращений граждан Российской Федерации" ("Российская газета", N 95, 05.05.2006);</w:t>
      </w:r>
    </w:p>
    <w:p w:rsidR="00EB16DD" w:rsidRDefault="00EB16DD">
      <w:pPr>
        <w:pStyle w:val="ConsPlusNormal"/>
        <w:spacing w:before="220"/>
        <w:ind w:firstLine="540"/>
        <w:jc w:val="both"/>
      </w:pPr>
      <w:r>
        <w:t xml:space="preserve">7) Федерального </w:t>
      </w:r>
      <w:hyperlink r:id="rId16" w:history="1">
        <w:r>
          <w:rPr>
            <w:color w:val="0000FF"/>
          </w:rPr>
          <w:t>закона</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w:t>
      </w:r>
    </w:p>
    <w:p w:rsidR="00EB16DD" w:rsidRDefault="00EB16DD">
      <w:pPr>
        <w:pStyle w:val="ConsPlusNormal"/>
        <w:spacing w:before="220"/>
        <w:ind w:firstLine="540"/>
        <w:jc w:val="both"/>
      </w:pPr>
      <w:r>
        <w:t xml:space="preserve">8) Федерального </w:t>
      </w:r>
      <w:hyperlink r:id="rId17" w:history="1">
        <w:r>
          <w:rPr>
            <w:color w:val="0000FF"/>
          </w:rPr>
          <w:t>закона</w:t>
        </w:r>
      </w:hyperlink>
      <w:r>
        <w:t xml:space="preserve"> от 30.12.2009 N 384-ФЗ "Технический регламент о безопасности зданий и сооружений" ("Российская газета", N 255, 31.12.2009);</w:t>
      </w:r>
    </w:p>
    <w:p w:rsidR="00EB16DD" w:rsidRDefault="00EB16DD">
      <w:pPr>
        <w:pStyle w:val="ConsPlusNormal"/>
        <w:spacing w:before="220"/>
        <w:ind w:firstLine="540"/>
        <w:jc w:val="both"/>
      </w:pPr>
      <w:r>
        <w:t xml:space="preserve">9) </w:t>
      </w:r>
      <w:hyperlink r:id="rId18" w:history="1">
        <w:r>
          <w:rPr>
            <w:color w:val="0000FF"/>
          </w:rPr>
          <w:t>Закона</w:t>
        </w:r>
      </w:hyperlink>
      <w:r>
        <w:t xml:space="preserve"> Российской Федерации 21.07.1993 N 5485-1 "О государственной тайне" ("Российская газета", N 189, 30.09.1993);</w:t>
      </w:r>
    </w:p>
    <w:p w:rsidR="00EB16DD" w:rsidRDefault="00EB16DD">
      <w:pPr>
        <w:pStyle w:val="ConsPlusNormal"/>
        <w:spacing w:before="220"/>
        <w:ind w:firstLine="540"/>
        <w:jc w:val="both"/>
      </w:pPr>
      <w:r>
        <w:t xml:space="preserve">10) </w:t>
      </w:r>
      <w:hyperlink r:id="rId19" w:history="1">
        <w:r>
          <w:rPr>
            <w:color w:val="0000FF"/>
          </w:rPr>
          <w:t>Указа</w:t>
        </w:r>
      </w:hyperlink>
      <w:r>
        <w:t xml:space="preserve"> Президента Российской Федерации от 13.11.2012 N 1522 "О создании комплексной системы экстренного оповещения населения об угрозе возникновения или о возникновении чрезвычайных ситуаций" ("Собрание законодательства Российской Федерации", 19.11.2012, N 47, ст. 6454);</w:t>
      </w:r>
    </w:p>
    <w:p w:rsidR="00EB16DD" w:rsidRDefault="00EB16DD">
      <w:pPr>
        <w:pStyle w:val="ConsPlusNormal"/>
        <w:spacing w:before="220"/>
        <w:ind w:firstLine="540"/>
        <w:jc w:val="both"/>
      </w:pPr>
      <w:r>
        <w:t xml:space="preserve">11) </w:t>
      </w:r>
      <w:hyperlink r:id="rId20" w:history="1">
        <w:r>
          <w:rPr>
            <w:color w:val="0000FF"/>
          </w:rPr>
          <w:t>Постановления</w:t>
        </w:r>
      </w:hyperlink>
      <w:r>
        <w:t xml:space="preserve"> Правительства Российской Федерации от 30.12.2003 N 794 "О единой государственной системе предупреждения и ликвидации чрезвычайных ситуаций" ("Российская газета", N 7, 20.01.2004);</w:t>
      </w:r>
    </w:p>
    <w:p w:rsidR="00EB16DD" w:rsidRDefault="00EB16DD">
      <w:pPr>
        <w:pStyle w:val="ConsPlusNormal"/>
        <w:spacing w:before="220"/>
        <w:ind w:firstLine="540"/>
        <w:jc w:val="both"/>
      </w:pPr>
      <w:r>
        <w:t xml:space="preserve">12) </w:t>
      </w:r>
      <w:hyperlink r:id="rId21" w:history="1">
        <w:r>
          <w:rPr>
            <w:color w:val="0000FF"/>
          </w:rPr>
          <w:t>Постановления</w:t>
        </w:r>
      </w:hyperlink>
      <w: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lastRenderedPageBreak/>
        <w:t>индивидуальных предпринимателей" ("Собрание законодательства Российской Федерации", 12.07.2010, N 28, ст. 3706);</w:t>
      </w:r>
    </w:p>
    <w:p w:rsidR="00EB16DD" w:rsidRDefault="00EB16DD">
      <w:pPr>
        <w:pStyle w:val="ConsPlusNormal"/>
        <w:spacing w:before="220"/>
        <w:ind w:firstLine="540"/>
        <w:jc w:val="both"/>
      </w:pPr>
      <w:r>
        <w:t xml:space="preserve">13) </w:t>
      </w:r>
      <w:hyperlink r:id="rId22" w:history="1">
        <w:r>
          <w:rPr>
            <w:color w:val="0000FF"/>
          </w:rPr>
          <w:t>Постановления</w:t>
        </w:r>
      </w:hyperlink>
      <w:r>
        <w:t xml:space="preserve"> Правительства Российской Федерации от 28.04.2015 N 415 "О Правилах формирования и ведения единого реестра проверок" ("Собрание законодательства Российской Федерации", 11.05.2015, N 19, ст. 2825);</w:t>
      </w:r>
    </w:p>
    <w:p w:rsidR="00EB16DD" w:rsidRDefault="00EB16DD">
      <w:pPr>
        <w:pStyle w:val="ConsPlusNormal"/>
        <w:spacing w:before="220"/>
        <w:ind w:firstLine="540"/>
        <w:jc w:val="both"/>
      </w:pPr>
      <w:r>
        <w:t xml:space="preserve">14) </w:t>
      </w:r>
      <w:hyperlink r:id="rId23" w:history="1">
        <w:r>
          <w:rPr>
            <w:color w:val="0000FF"/>
          </w:rPr>
          <w:t>Постановления</w:t>
        </w:r>
      </w:hyperlink>
      <w:r>
        <w:t xml:space="preserve"> Правительства Российской Федерации от 24.12.2015 N 1418 "О государственном надзоре в области защиты населения и территорий от чрезвычайных ситуаций природного и техногенного характера" ("Собрание законодательства Российской Федерации", 04.01.2016, N 1 (часть II), ст. 232);</w:t>
      </w:r>
    </w:p>
    <w:p w:rsidR="00EB16DD" w:rsidRDefault="00EB16DD">
      <w:pPr>
        <w:pStyle w:val="ConsPlusNormal"/>
        <w:spacing w:before="220"/>
        <w:ind w:firstLine="540"/>
        <w:jc w:val="both"/>
      </w:pPr>
      <w:r>
        <w:t xml:space="preserve">15) </w:t>
      </w:r>
      <w:hyperlink r:id="rId24" w:history="1">
        <w:r>
          <w:rPr>
            <w:color w:val="0000FF"/>
          </w:rPr>
          <w:t>Приказа</w:t>
        </w:r>
      </w:hyperlink>
      <w: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EB16DD" w:rsidRDefault="00EB16DD">
      <w:pPr>
        <w:pStyle w:val="ConsPlusNormal"/>
        <w:spacing w:before="220"/>
        <w:ind w:firstLine="540"/>
        <w:jc w:val="both"/>
      </w:pPr>
      <w:r>
        <w:t xml:space="preserve">16) </w:t>
      </w:r>
      <w:hyperlink r:id="rId25" w:history="1">
        <w:r>
          <w:rPr>
            <w:color w:val="0000FF"/>
          </w:rPr>
          <w:t>Приказа</w:t>
        </w:r>
      </w:hyperlink>
      <w:r>
        <w:t xml:space="preserve"> Генеральной прокуратуры Российской Федерации от 21 апреля 2014 г. N 222 "О порядке формирования и согласования в органах прокуратуры ежегодного плана проведения государственными органами, уполномоченными на осуществление государственного контроля (надзора), проверок деятельности органов местного самоуправления и должностных лиц местного самоуправления и о порядке согласования в органах прокуратуры внеплановых проверок деятельности органов местного самоуправления и должностных лиц местного самоуправления" ("Законность", N 7, 2014);</w:t>
      </w:r>
    </w:p>
    <w:p w:rsidR="00EB16DD" w:rsidRDefault="00EB16DD">
      <w:pPr>
        <w:pStyle w:val="ConsPlusNormal"/>
        <w:spacing w:before="220"/>
        <w:ind w:firstLine="540"/>
        <w:jc w:val="both"/>
      </w:pPr>
      <w:r>
        <w:t xml:space="preserve">17) </w:t>
      </w:r>
      <w:hyperlink r:id="rId26" w:history="1">
        <w:r>
          <w:rPr>
            <w:color w:val="0000FF"/>
          </w:rPr>
          <w:t>Закона</w:t>
        </w:r>
      </w:hyperlink>
      <w:r>
        <w:t xml:space="preserve"> Камчатского края от 19.12.2008 N 198 "О защите населения и территории Камчатского края от чрезвычайных ситуаций природного и техногенного характера" ("Официальные Ведомости", N 221-225, 30.12.2008);</w:t>
      </w:r>
    </w:p>
    <w:p w:rsidR="00EB16DD" w:rsidRDefault="00EB16DD">
      <w:pPr>
        <w:pStyle w:val="ConsPlusNormal"/>
        <w:spacing w:before="220"/>
        <w:ind w:firstLine="540"/>
        <w:jc w:val="both"/>
      </w:pPr>
      <w:r>
        <w:t xml:space="preserve">18) </w:t>
      </w:r>
      <w:hyperlink r:id="rId27" w:history="1">
        <w:r>
          <w:rPr>
            <w:color w:val="0000FF"/>
          </w:rPr>
          <w:t>Постановления</w:t>
        </w:r>
      </w:hyperlink>
      <w:r>
        <w:t xml:space="preserve"> Правительства Камчатского края от 08.04.2011 N 132-П "Об утверждении Положения о Министерстве специальных программ и по делам казачества Камчатского края" (дсп);</w:t>
      </w:r>
    </w:p>
    <w:p w:rsidR="00EB16DD" w:rsidRDefault="00EB16DD">
      <w:pPr>
        <w:pStyle w:val="ConsPlusNormal"/>
        <w:spacing w:before="220"/>
        <w:ind w:firstLine="540"/>
        <w:jc w:val="both"/>
      </w:pPr>
      <w:r>
        <w:t xml:space="preserve">19) </w:t>
      </w:r>
      <w:hyperlink r:id="rId28" w:history="1">
        <w:r>
          <w:rPr>
            <w:color w:val="0000FF"/>
          </w:rPr>
          <w:t>Постановления</w:t>
        </w:r>
      </w:hyperlink>
      <w:r>
        <w:t xml:space="preserve"> Правительства Камчатского края от 01.04.2008 N 81-П "О Порядке досудебного обжалования действий (бездействий), решений исполнительных органов государственной власти Камчатского края, их должностных лиц" ("Официальные Ведомости", N 53, от 15.04.2008);</w:t>
      </w:r>
    </w:p>
    <w:p w:rsidR="00EB16DD" w:rsidRDefault="00EB16DD">
      <w:pPr>
        <w:pStyle w:val="ConsPlusNormal"/>
        <w:spacing w:before="220"/>
        <w:ind w:firstLine="540"/>
        <w:jc w:val="both"/>
      </w:pPr>
      <w:r>
        <w:t xml:space="preserve">20) </w:t>
      </w:r>
      <w:hyperlink r:id="rId29" w:history="1">
        <w:r>
          <w:rPr>
            <w:color w:val="0000FF"/>
          </w:rPr>
          <w:t>Постановления</w:t>
        </w:r>
      </w:hyperlink>
      <w:r>
        <w:t xml:space="preserve"> Правительства Камчатского края от 28.07.2016 N 293-П "Об утверждении Порядка организации и осуществления регионального государственного надзора в области защиты населения и территорий от чрезвычайных ситуаций природного и техногенного характера в Камчатском крае";</w:t>
      </w:r>
    </w:p>
    <w:p w:rsidR="00EB16DD" w:rsidRDefault="00EB16DD">
      <w:pPr>
        <w:pStyle w:val="ConsPlusNormal"/>
        <w:spacing w:before="220"/>
        <w:ind w:firstLine="540"/>
        <w:jc w:val="both"/>
      </w:pPr>
      <w:r>
        <w:t>21) иных нормативных правовых актов Российской Федерации и нормативных правовых актов Камчатского края, регулирующих правоотношения в области защиты населения и территорий от чрезвычайных ситуаций природного и техногенного характера.</w:t>
      </w:r>
    </w:p>
    <w:p w:rsidR="00EB16DD" w:rsidRDefault="00EB16DD">
      <w:pPr>
        <w:pStyle w:val="ConsPlusNormal"/>
        <w:spacing w:before="220"/>
        <w:ind w:firstLine="540"/>
        <w:jc w:val="both"/>
      </w:pPr>
      <w:r>
        <w:t>4. Предмет государственного надзора.</w:t>
      </w:r>
    </w:p>
    <w:p w:rsidR="00EB16DD" w:rsidRDefault="00EB16DD">
      <w:pPr>
        <w:pStyle w:val="ConsPlusNormal"/>
        <w:spacing w:before="220"/>
        <w:ind w:firstLine="540"/>
        <w:jc w:val="both"/>
      </w:pPr>
      <w:r>
        <w:t>Региональный государственный надзор осуществляется в соответствии с задачами, возложенными на единую государственную систему предупреждения и ликвидации чрезвычайных ситуации (далее - единая система), в целях проверки полноты выполнения требований по предупреждению чрезвычайных ситуаций и готовности должностных лиц, сил и средств к действиям в случае их возникновения.</w:t>
      </w:r>
    </w:p>
    <w:p w:rsidR="00EB16DD" w:rsidRDefault="00EB16DD">
      <w:pPr>
        <w:pStyle w:val="ConsPlusNormal"/>
        <w:spacing w:before="220"/>
        <w:ind w:firstLine="540"/>
        <w:jc w:val="both"/>
      </w:pPr>
      <w:r>
        <w:t xml:space="preserve">Предметом регионального государственного надзора является проверка выполнения требований в области защиты населения и территорий от чрезвычайных ситуаций природного и </w:t>
      </w:r>
      <w:r>
        <w:lastRenderedPageBreak/>
        <w:t>техногенного характера, установленных нормативными правовыми актами Российской Федерации и нормативными правовыми актами Камчатского края в отношении следующих объектов надзора:</w:t>
      </w:r>
    </w:p>
    <w:p w:rsidR="00EB16DD" w:rsidRDefault="00EB16DD">
      <w:pPr>
        <w:pStyle w:val="ConsPlusNormal"/>
        <w:spacing w:before="220"/>
        <w:ind w:firstLine="540"/>
        <w:jc w:val="both"/>
      </w:pPr>
      <w:r>
        <w:t>1) органов местного самоуправления;</w:t>
      </w:r>
    </w:p>
    <w:p w:rsidR="00EB16DD" w:rsidRDefault="00EB16DD">
      <w:pPr>
        <w:pStyle w:val="ConsPlusNormal"/>
        <w:spacing w:before="220"/>
        <w:ind w:firstLine="540"/>
        <w:jc w:val="both"/>
      </w:pPr>
      <w:r>
        <w:t>2) организаций, создающих силы и средства для предупреждения и ликвидации чрезвычайных ситуаций (далее ЧС) и входящих в состав звеньев Камчатской территориальной подсистемы единой государственной системы предупреждения и ликвидации чрезвычайных ситуаций;</w:t>
      </w:r>
    </w:p>
    <w:p w:rsidR="00EB16DD" w:rsidRDefault="00EB16DD">
      <w:pPr>
        <w:pStyle w:val="ConsPlusNormal"/>
        <w:spacing w:before="220"/>
        <w:ind w:firstLine="540"/>
        <w:jc w:val="both"/>
      </w:pPr>
      <w:r>
        <w:t>3) организаций, эксплуатирующих потенциально опасные объекты, если они не подлежат федеральному государственному надзору;</w:t>
      </w:r>
    </w:p>
    <w:p w:rsidR="00EB16DD" w:rsidRDefault="00EB16DD">
      <w:pPr>
        <w:pStyle w:val="ConsPlusNormal"/>
        <w:spacing w:before="220"/>
        <w:ind w:firstLine="540"/>
        <w:jc w:val="both"/>
      </w:pPr>
      <w:r>
        <w:t>4) иных организаций, на которых возможно возникновение ЧС, влекущих за собой человеческие жертвы, ущерб здоровью людей или окружающей среде, значительные материальные потери и нарушение условий жизнедеятельности;</w:t>
      </w:r>
    </w:p>
    <w:p w:rsidR="00EB16DD" w:rsidRDefault="00EB16DD">
      <w:pPr>
        <w:pStyle w:val="ConsPlusNormal"/>
        <w:spacing w:before="220"/>
        <w:ind w:firstLine="540"/>
        <w:jc w:val="both"/>
      </w:pPr>
      <w:r>
        <w:t>5) руководителей (должностных лиц) указанных органов местного самоуправления и организаций.</w:t>
      </w:r>
    </w:p>
    <w:p w:rsidR="00EB16DD" w:rsidRDefault="00EB16DD">
      <w:pPr>
        <w:pStyle w:val="ConsPlusNormal"/>
        <w:spacing w:before="220"/>
        <w:ind w:firstLine="540"/>
        <w:jc w:val="both"/>
      </w:pPr>
      <w:r>
        <w:t>5. В целях исключения проведения надзорных мероприятий двумя уполномоченными на то органами в отношении одного объекта Министерство ежегодно до 1 августа направляет в Главное управление МЧС России по Камчатскому краю утвержденные перечни объектов надзора.</w:t>
      </w:r>
    </w:p>
    <w:p w:rsidR="00EB16DD" w:rsidRDefault="00EB16DD">
      <w:pPr>
        <w:pStyle w:val="ConsPlusNormal"/>
        <w:spacing w:before="220"/>
        <w:ind w:firstLine="540"/>
        <w:jc w:val="both"/>
      </w:pPr>
      <w:r>
        <w:t>6. Права и обязанности должностных лиц при осуществлении государственного надзора.</w:t>
      </w:r>
    </w:p>
    <w:p w:rsidR="00EB16DD" w:rsidRDefault="00EB16DD">
      <w:pPr>
        <w:pStyle w:val="ConsPlusNormal"/>
        <w:spacing w:before="220"/>
        <w:ind w:firstLine="540"/>
        <w:jc w:val="both"/>
      </w:pPr>
      <w:r>
        <w:t>Региональный государственный надзор на территории Камчатского края осуществляют уполномоченные должностные лица Министерства (далее - уполномоченные должностные лица):</w:t>
      </w:r>
    </w:p>
    <w:p w:rsidR="00EB16DD" w:rsidRDefault="00EB16DD">
      <w:pPr>
        <w:pStyle w:val="ConsPlusNormal"/>
        <w:jc w:val="both"/>
      </w:pPr>
      <w:r>
        <w:t xml:space="preserve">(в ред. </w:t>
      </w:r>
      <w:hyperlink r:id="rId30" w:history="1">
        <w:r>
          <w:rPr>
            <w:color w:val="0000FF"/>
          </w:rPr>
          <w:t>Приказа</w:t>
        </w:r>
      </w:hyperlink>
      <w:r>
        <w:t xml:space="preserve"> Министерства специальных программ и по делам казачества Камчатского края от 30.01.2017 N 14-п)</w:t>
      </w:r>
    </w:p>
    <w:p w:rsidR="00EB16DD" w:rsidRDefault="00EB16DD">
      <w:pPr>
        <w:pStyle w:val="ConsPlusNormal"/>
        <w:spacing w:before="220"/>
        <w:ind w:firstLine="540"/>
        <w:jc w:val="both"/>
      </w:pPr>
      <w:r>
        <w:t>Уполномоченные должностные лица Министерства при исполнении государственной функции вправе:</w:t>
      </w:r>
    </w:p>
    <w:p w:rsidR="00EB16DD" w:rsidRDefault="00EB16DD">
      <w:pPr>
        <w:pStyle w:val="ConsPlusNormal"/>
        <w:spacing w:before="220"/>
        <w:ind w:firstLine="540"/>
        <w:jc w:val="both"/>
      </w:pPr>
      <w:r>
        <w:t>1) беспрепятственно по предъявлении служебного удостоверения и заверенной в установленном порядке копии приказа Министерства посещать территории, здания, строения, сооружения и помещения, используемые при осуществлении деятельности юридическими лицами и индивидуальными предпринимателями, в отношении которых проводится проверка, а также проводить их обследование;</w:t>
      </w:r>
    </w:p>
    <w:p w:rsidR="00EB16DD" w:rsidRDefault="00EB16DD">
      <w:pPr>
        <w:pStyle w:val="ConsPlusNormal"/>
        <w:spacing w:before="220"/>
        <w:ind w:firstLine="540"/>
        <w:jc w:val="both"/>
      </w:pPr>
      <w:r>
        <w:t>2) осуществлять проверку выполнения требований в области защиты населения и территорий от чрезвычайных ситуаций природного и техногенного характера объектами надзора;</w:t>
      </w:r>
    </w:p>
    <w:p w:rsidR="00EB16DD" w:rsidRDefault="00EB16DD">
      <w:pPr>
        <w:pStyle w:val="ConsPlusNormal"/>
        <w:spacing w:before="220"/>
        <w:ind w:firstLine="540"/>
        <w:jc w:val="both"/>
      </w:pPr>
      <w:r>
        <w:t>3)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EB16DD" w:rsidRDefault="00EB16DD">
      <w:pPr>
        <w:pStyle w:val="ConsPlusNormal"/>
        <w:spacing w:before="220"/>
        <w:ind w:firstLine="540"/>
        <w:jc w:val="both"/>
      </w:pPr>
      <w:r>
        <w:t xml:space="preserve">4) запрашивать у организаций, входящих в состав Камчатской территориальной подсистемы единой государственной системы предупреждения и ликвидации чрезвычайных ситуаций, организаций, эксплуатирующих потенциально опасные объекты, документы и информацию, необходимые для организации и проведения проверок выполнения обязательных требований объектом надзора, если указанные документы и информация относятся к предмету проверок и </w:t>
      </w:r>
      <w:r>
        <w:lastRenderedPageBreak/>
        <w:t>если указанные документы и информацию невозможно запросить и получить в рамках межведомственного информационного взаимодействия;</w:t>
      </w:r>
    </w:p>
    <w:p w:rsidR="00EB16DD" w:rsidRDefault="00EB16DD">
      <w:pPr>
        <w:pStyle w:val="ConsPlusNormal"/>
        <w:spacing w:before="220"/>
        <w:ind w:firstLine="540"/>
        <w:jc w:val="both"/>
      </w:pPr>
      <w:r>
        <w:t>5) выдавать руководителям, иным должностным лицам или уполномоченным представителям объектов надзора обязательные для исполнения предписания по устранению нарушений в части выполнения требований в области защиты населения и территорий от чрезвычайных ситуаций природного и техногенного характера и осуществлять контроль за исполнением указанных предписаний в установленные сроки;</w:t>
      </w:r>
    </w:p>
    <w:p w:rsidR="00EB16DD" w:rsidRDefault="00EB16DD">
      <w:pPr>
        <w:pStyle w:val="ConsPlusNormal"/>
        <w:spacing w:before="220"/>
        <w:ind w:firstLine="540"/>
        <w:jc w:val="both"/>
      </w:pPr>
      <w:r>
        <w:t>6) составлять протоколы об административных правонарушениях в порядке и сроки, установленные Кодексом Российской Федерации об административных правонарушениях;</w:t>
      </w:r>
    </w:p>
    <w:p w:rsidR="00EB16DD" w:rsidRDefault="00EB16DD">
      <w:pPr>
        <w:pStyle w:val="ConsPlusNormal"/>
        <w:spacing w:before="220"/>
        <w:ind w:firstLine="540"/>
        <w:jc w:val="both"/>
      </w:pPr>
      <w:r>
        <w:t>7) осуществлять в пределах своей компетенции производство по делам об административных правонарушениях;</w:t>
      </w:r>
    </w:p>
    <w:p w:rsidR="00EB16DD" w:rsidRDefault="00EB16DD">
      <w:pPr>
        <w:pStyle w:val="ConsPlusNormal"/>
        <w:spacing w:before="220"/>
        <w:ind w:firstLine="540"/>
        <w:jc w:val="both"/>
      </w:pPr>
      <w:r>
        <w:t>8) привлекать в установленном законодательством Российской Федерации порядке экспертов и экспертные организации к проведению проверок юридических лиц, индивидуальных предпринимателей;</w:t>
      </w:r>
    </w:p>
    <w:p w:rsidR="00EB16DD" w:rsidRDefault="00EB16DD">
      <w:pPr>
        <w:pStyle w:val="ConsPlusNormal"/>
        <w:spacing w:before="220"/>
        <w:ind w:firstLine="540"/>
        <w:jc w:val="both"/>
      </w:pPr>
      <w:r>
        <w:t>9) предъявлять иски в суд, арбитражный суд в пределах своей компетенции;</w:t>
      </w:r>
    </w:p>
    <w:p w:rsidR="00EB16DD" w:rsidRDefault="00EB16DD">
      <w:pPr>
        <w:pStyle w:val="ConsPlusNormal"/>
        <w:spacing w:before="220"/>
        <w:ind w:firstLine="540"/>
        <w:jc w:val="both"/>
      </w:pPr>
      <w:r>
        <w:t>10) применять фото- и видеосъемку, а также другие разрешенные федеральным законодательством способы фиксации нарушений обязательных требований;</w:t>
      </w:r>
    </w:p>
    <w:p w:rsidR="00EB16DD" w:rsidRDefault="00EB16DD">
      <w:pPr>
        <w:pStyle w:val="ConsPlusNormal"/>
        <w:spacing w:before="220"/>
        <w:ind w:firstLine="540"/>
        <w:jc w:val="both"/>
      </w:pPr>
      <w:r>
        <w:t>11) осуществлять иные предусмотренные федеральными законами права.</w:t>
      </w:r>
    </w:p>
    <w:p w:rsidR="00EB16DD" w:rsidRDefault="00EB16DD">
      <w:pPr>
        <w:pStyle w:val="ConsPlusNormal"/>
        <w:spacing w:before="220"/>
        <w:ind w:firstLine="540"/>
        <w:jc w:val="both"/>
      </w:pPr>
      <w:r>
        <w:t>7. Уполномоченные должностные лица Министерства при исполнении государственной функции обязаны:</w:t>
      </w:r>
    </w:p>
    <w:p w:rsidR="00EB16DD" w:rsidRDefault="00EB16DD">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защиты населения и территорий от чрезвычайных ситуаций природного и техногенного характера;</w:t>
      </w:r>
    </w:p>
    <w:p w:rsidR="00EB16DD" w:rsidRDefault="00EB16DD">
      <w:pPr>
        <w:pStyle w:val="ConsPlusNormal"/>
        <w:spacing w:before="220"/>
        <w:ind w:firstLine="540"/>
        <w:jc w:val="both"/>
      </w:pPr>
      <w:r>
        <w:t>2) соблюдать требования федерального законодательства и законодательства Камчатского края, права и законные интересы объектов надзора, проверка которых проводится;</w:t>
      </w:r>
    </w:p>
    <w:p w:rsidR="00EB16DD" w:rsidRDefault="00EB16DD">
      <w:pPr>
        <w:pStyle w:val="ConsPlusNormal"/>
        <w:spacing w:before="220"/>
        <w:ind w:firstLine="540"/>
        <w:jc w:val="both"/>
      </w:pPr>
      <w:r>
        <w:t>3) проводить проверку на основании приказа Министерства о ее проведении и в соответствии с ее назначением;</w:t>
      </w:r>
    </w:p>
    <w:p w:rsidR="00EB16DD" w:rsidRDefault="00EB16DD">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Министерства и в случаях, предусмотренных </w:t>
      </w:r>
      <w:hyperlink w:anchor="P326" w:history="1">
        <w:r>
          <w:rPr>
            <w:color w:val="0000FF"/>
          </w:rPr>
          <w:t>подпунктом 2 пункта 58</w:t>
        </w:r>
      </w:hyperlink>
      <w:r>
        <w:t xml:space="preserve"> настоящего Административного регламента, копии документа о согласовании проведения проверки;</w:t>
      </w:r>
    </w:p>
    <w:p w:rsidR="00EB16DD" w:rsidRDefault="00EB16DD">
      <w:pPr>
        <w:pStyle w:val="ConsPlusNormal"/>
        <w:spacing w:before="220"/>
        <w:ind w:firstLine="540"/>
        <w:jc w:val="both"/>
      </w:pPr>
      <w:r>
        <w:t>5) не разглашать информацию, составляющую государственную, служебную или коммерческую тайну, которая может стать им известна;</w:t>
      </w:r>
    </w:p>
    <w:p w:rsidR="00EB16DD" w:rsidRDefault="00EB16DD">
      <w:pPr>
        <w:pStyle w:val="ConsPlusNormal"/>
        <w:spacing w:before="220"/>
        <w:ind w:firstLine="540"/>
        <w:jc w:val="both"/>
      </w:pPr>
      <w:r>
        <w:t>6) не препятствовать руководителю, иному должностному лицу или уполномоченному представителю объекта надзора присутствовать при проведении проверки и давать разъяснения по вопросам, относящимся к предмету проверки;</w:t>
      </w:r>
    </w:p>
    <w:p w:rsidR="00EB16DD" w:rsidRDefault="00EB16DD">
      <w:pPr>
        <w:pStyle w:val="ConsPlusNormal"/>
        <w:spacing w:before="220"/>
        <w:ind w:firstLine="540"/>
        <w:jc w:val="both"/>
      </w:pPr>
      <w:r>
        <w:t>7) предоставлять руководителю или уполномоченному представителю объекта надзора, присутствующим при проведении проверки, информацию и документы, относящиеся к предмету проверки;</w:t>
      </w:r>
    </w:p>
    <w:p w:rsidR="00EB16DD" w:rsidRDefault="00EB16DD">
      <w:pPr>
        <w:pStyle w:val="ConsPlusNormal"/>
        <w:spacing w:before="220"/>
        <w:ind w:firstLine="540"/>
        <w:jc w:val="both"/>
      </w:pPr>
      <w:r>
        <w:t xml:space="preserve">8) знакомить руководителя, иное должностное лицо или уполномоченного представителя </w:t>
      </w:r>
      <w:r>
        <w:lastRenderedPageBreak/>
        <w:t>объекта надзора с результатами проверки;</w:t>
      </w:r>
    </w:p>
    <w:p w:rsidR="00EB16DD" w:rsidRDefault="00EB16DD">
      <w:pPr>
        <w:pStyle w:val="ConsPlusNormal"/>
        <w:spacing w:before="220"/>
        <w:ind w:firstLine="540"/>
        <w:jc w:val="both"/>
      </w:pPr>
      <w:r>
        <w:t>9) знакомить руководителя, иное должностное лицо или уполномоченного представителя объекта надзора с документами и (или) информацией, полученными в рамках межведомственного информационного взаимодействия;</w:t>
      </w:r>
    </w:p>
    <w:p w:rsidR="00EB16DD" w:rsidRDefault="00EB16DD">
      <w:pPr>
        <w:pStyle w:val="ConsPlusNormal"/>
        <w:spacing w:before="220"/>
        <w:ind w:firstLine="540"/>
        <w:jc w:val="both"/>
      </w:pPr>
      <w:r>
        <w:t>10) доказывать обоснованность своих действий при их обжаловании в порядке, установленном федеральным законодательством;</w:t>
      </w:r>
    </w:p>
    <w:p w:rsidR="00EB16DD" w:rsidRDefault="00EB16DD">
      <w:pPr>
        <w:pStyle w:val="ConsPlusNormal"/>
        <w:spacing w:before="220"/>
        <w:ind w:firstLine="540"/>
        <w:jc w:val="both"/>
      </w:pPr>
      <w:r>
        <w:t>11) соблюдать сроки проведения проверки, установленные нормативными правовыми актами Российской Федерации;</w:t>
      </w:r>
    </w:p>
    <w:p w:rsidR="00EB16DD" w:rsidRDefault="00EB16DD">
      <w:pPr>
        <w:pStyle w:val="ConsPlusNormal"/>
        <w:spacing w:before="220"/>
        <w:ind w:firstLine="540"/>
        <w:jc w:val="both"/>
      </w:pPr>
      <w:r>
        <w:t>12) не требовать от руководителя, иного должностного лица или уполномоченного представителя объекта надзора документы и иные сведения, представление которых не предусмотрено законодательством Российской Федерации;</w:t>
      </w:r>
    </w:p>
    <w:p w:rsidR="00EB16DD" w:rsidRDefault="00EB16DD">
      <w:pPr>
        <w:pStyle w:val="ConsPlusNormal"/>
        <w:spacing w:before="220"/>
        <w:ind w:firstLine="540"/>
        <w:jc w:val="both"/>
      </w:pPr>
      <w:r>
        <w:t>13) перед началом проведения выездной проверки по просьбе руководителя, иного должностного лица или уполномоченного представителя объекта надзора ознакомить их с положениями Административного регламента, в соответствии с которым проводится проверка;</w:t>
      </w:r>
    </w:p>
    <w:p w:rsidR="00EB16DD" w:rsidRDefault="00EB16DD">
      <w:pPr>
        <w:pStyle w:val="ConsPlusNormal"/>
        <w:spacing w:before="220"/>
        <w:ind w:firstLine="540"/>
        <w:jc w:val="both"/>
      </w:pPr>
      <w:r>
        <w:t>14) осуществлять запись о проведенной проверке в журнале учета проверок объекта надзора (при наличии), а также в едином реестре проверок;</w:t>
      </w:r>
    </w:p>
    <w:p w:rsidR="00EB16DD" w:rsidRDefault="00EB16DD">
      <w:pPr>
        <w:pStyle w:val="ConsPlusNormal"/>
        <w:spacing w:before="220"/>
        <w:ind w:firstLine="540"/>
        <w:jc w:val="both"/>
      </w:pPr>
      <w:r>
        <w:t>15) осуществлять в пределах своей компетенции взаимодействие с соответствующими территориальными органами федеральных органов исполнительной власти, органами исполнительной власти Камчатского края, органами местного самоуправления в Камчатском крае и организациями;</w:t>
      </w:r>
    </w:p>
    <w:p w:rsidR="00EB16DD" w:rsidRDefault="00EB16DD">
      <w:pPr>
        <w:pStyle w:val="ConsPlusNormal"/>
        <w:spacing w:before="220"/>
        <w:ind w:firstLine="540"/>
        <w:jc w:val="both"/>
      </w:pPr>
      <w:r>
        <w:t>16) осуществлять разъяснительную работу по применению законодательства Российской Федерации и нормативных правовых актов Камчатского края о защите населения и территорий от чрезвычайных ситуаций природного и техногенного характера и профилактические мероприятия, особое внимание уделять вопросам обеспечения безопасности детей в местах их отдыха;</w:t>
      </w:r>
    </w:p>
    <w:p w:rsidR="00EB16DD" w:rsidRDefault="00EB16DD">
      <w:pPr>
        <w:pStyle w:val="ConsPlusNormal"/>
        <w:spacing w:before="220"/>
        <w:ind w:firstLine="540"/>
        <w:jc w:val="both"/>
      </w:pPr>
      <w:r>
        <w:t>17) принимать участие в работе межведомственных комиссий по профилактике правонарушений и предупреждению чрезвычайных ситуаций в местах отдыха детей, по обеспечению безопасности организованных групп детей по маршрутам их следования всеми видами транспорта;</w:t>
      </w:r>
    </w:p>
    <w:p w:rsidR="00EB16DD" w:rsidRDefault="00EB16DD">
      <w:pPr>
        <w:pStyle w:val="ConsPlusNormal"/>
        <w:spacing w:before="220"/>
        <w:ind w:firstLine="540"/>
        <w:jc w:val="both"/>
      </w:pPr>
      <w:r>
        <w:t>18) принимать участие в проведении проверок соблюдения организациями и индивидуальными предпринимателями, осуществляющими деятельность в сфере отдыха и оздоровления детей, требований к организации отдыха и оздоровления детей, а также функционирования системы вызова экстренных оперативных служб в местах отдыха детей;</w:t>
      </w:r>
    </w:p>
    <w:p w:rsidR="00EB16DD" w:rsidRDefault="00EB16DD">
      <w:pPr>
        <w:pStyle w:val="ConsPlusNormal"/>
        <w:spacing w:before="220"/>
        <w:ind w:firstLine="540"/>
        <w:jc w:val="both"/>
      </w:pPr>
      <w:r>
        <w:t>19) рассматривать обращения территориальных органов федеральных органов исполнительной власти, органов исполнительной власти Камчатского края, органов местного самоуправления, организаций, а также граждан по вопросам исполнения государственной функции на территории Камчатского края.</w:t>
      </w:r>
    </w:p>
    <w:p w:rsidR="00EB16DD" w:rsidRDefault="00EB16DD">
      <w:pPr>
        <w:pStyle w:val="ConsPlusNormal"/>
        <w:spacing w:before="220"/>
        <w:ind w:firstLine="540"/>
        <w:jc w:val="both"/>
      </w:pPr>
      <w:r>
        <w:t xml:space="preserve">20) учитывать при определении мер, принимаемых по фактам выявленных нарушений обязательных требований и мероприятий в области защиты населения и территорий от чрезвычайных ситуаций природного и техногенного характера,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w:t>
      </w:r>
      <w:r>
        <w:lastRenderedPageBreak/>
        <w:t>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объектов надзора.</w:t>
      </w:r>
    </w:p>
    <w:p w:rsidR="00EB16DD" w:rsidRDefault="00EB16DD">
      <w:pPr>
        <w:pStyle w:val="ConsPlusNormal"/>
        <w:jc w:val="both"/>
      </w:pPr>
      <w:r>
        <w:t xml:space="preserve">(пп. 20 введен </w:t>
      </w:r>
      <w:hyperlink r:id="rId31" w:history="1">
        <w:r>
          <w:rPr>
            <w:color w:val="0000FF"/>
          </w:rPr>
          <w:t>Приказом</w:t>
        </w:r>
      </w:hyperlink>
      <w:r>
        <w:t xml:space="preserve"> Министерства специальных программ и по делам казачества Камчатского края от 30.01.2017 N 14-п)</w:t>
      </w:r>
    </w:p>
    <w:p w:rsidR="00EB16DD" w:rsidRDefault="00EB16DD">
      <w:pPr>
        <w:pStyle w:val="ConsPlusNormal"/>
        <w:spacing w:before="220"/>
        <w:ind w:firstLine="540"/>
        <w:jc w:val="both"/>
      </w:pPr>
      <w:r>
        <w:t>8. Права и обязанности лиц, в отношении которых осуществляются мероприятия по надзору.</w:t>
      </w:r>
    </w:p>
    <w:p w:rsidR="00EB16DD" w:rsidRDefault="00EB16DD">
      <w:pPr>
        <w:pStyle w:val="ConsPlusNormal"/>
        <w:spacing w:before="220"/>
        <w:ind w:firstLine="540"/>
        <w:jc w:val="both"/>
      </w:pPr>
      <w:r>
        <w:t>Руководитель, иное должностное лицо или уполномоченный представитель объекта надзора при проведении проверки имеют право:</w:t>
      </w:r>
    </w:p>
    <w:p w:rsidR="00EB16DD" w:rsidRDefault="00EB16DD">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EB16DD" w:rsidRDefault="00EB16DD">
      <w:pPr>
        <w:pStyle w:val="ConsPlusNormal"/>
        <w:spacing w:before="220"/>
        <w:ind w:firstLine="540"/>
        <w:jc w:val="both"/>
      </w:pPr>
      <w:r>
        <w:t>2) получать от должностных лиц Министерства информацию, которая относится к предмету проверки и предоставление которой предусмотрено федеральным законодательством и законодательством Камчатского края;</w:t>
      </w:r>
    </w:p>
    <w:p w:rsidR="00EB16DD" w:rsidRDefault="00EB16DD">
      <w:pPr>
        <w:pStyle w:val="ConsPlusNormal"/>
        <w:spacing w:before="220"/>
        <w:ind w:firstLine="540"/>
        <w:jc w:val="both"/>
      </w:pPr>
      <w:r>
        <w:t>3) знакомиться с документами и (или) информацией, полученными надзорными органами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B16DD" w:rsidRDefault="00EB16DD">
      <w:pPr>
        <w:pStyle w:val="ConsPlusNormal"/>
        <w:spacing w:before="220"/>
        <w:ind w:firstLine="540"/>
        <w:jc w:val="both"/>
      </w:pPr>
      <w:r>
        <w:t>4)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Министерства;</w:t>
      </w:r>
    </w:p>
    <w:p w:rsidR="00EB16DD" w:rsidRDefault="00EB16DD">
      <w:pPr>
        <w:pStyle w:val="ConsPlusNormal"/>
        <w:spacing w:before="220"/>
        <w:ind w:firstLine="540"/>
        <w:jc w:val="both"/>
      </w:pPr>
      <w:r>
        <w:t>5) обжаловать решения и действия (бездействие) должностных лиц Министерства, повлекшие за собой нарушение прав объекта надзора при проведении проверки, в досудебном (внесудебном) и (или) судебном порядке в соответствии с законодательством Российской Федерации;</w:t>
      </w:r>
    </w:p>
    <w:p w:rsidR="00EB16DD" w:rsidRDefault="00EB16DD">
      <w:pPr>
        <w:pStyle w:val="ConsPlusNormal"/>
        <w:spacing w:before="220"/>
        <w:ind w:firstLine="540"/>
        <w:jc w:val="both"/>
      </w:pPr>
      <w:r>
        <w:t>6) на возмещение вреда, причиненного при исполнении государственной функции должностными лицами Министерства;</w:t>
      </w:r>
    </w:p>
    <w:p w:rsidR="00EB16DD" w:rsidRDefault="00EB16DD">
      <w:pPr>
        <w:pStyle w:val="ConsPlusNormal"/>
        <w:spacing w:before="220"/>
        <w:ind w:firstLine="540"/>
        <w:jc w:val="both"/>
      </w:pPr>
      <w:r>
        <w:t>привлекать Уполномоченного при губернаторе Камчатского края по защите прав предпринимателей к участию в проверке.</w:t>
      </w:r>
    </w:p>
    <w:p w:rsidR="00EB16DD" w:rsidRDefault="00EB16DD">
      <w:pPr>
        <w:pStyle w:val="ConsPlusNormal"/>
        <w:spacing w:before="220"/>
        <w:ind w:firstLine="540"/>
        <w:jc w:val="both"/>
      </w:pPr>
      <w:r>
        <w:t>7) представлять документы и (или) информацию, запрашиваемые в рамках межведомственного информационного взаимодействия, в надзорный орган по собственной инициативе.</w:t>
      </w:r>
    </w:p>
    <w:p w:rsidR="00EB16DD" w:rsidRDefault="00EB16DD">
      <w:pPr>
        <w:pStyle w:val="ConsPlusNormal"/>
        <w:jc w:val="both"/>
      </w:pPr>
      <w:r>
        <w:t xml:space="preserve">(пп. 7 введен </w:t>
      </w:r>
      <w:hyperlink r:id="rId32" w:history="1">
        <w:r>
          <w:rPr>
            <w:color w:val="0000FF"/>
          </w:rPr>
          <w:t>Приказом</w:t>
        </w:r>
      </w:hyperlink>
      <w:r>
        <w:t xml:space="preserve"> Министерства специальных программ и по делам казачества Камчатского края от 30.01.2017 N 14-п)</w:t>
      </w:r>
    </w:p>
    <w:p w:rsidR="00EB16DD" w:rsidRDefault="00EB16DD">
      <w:pPr>
        <w:pStyle w:val="ConsPlusNormal"/>
        <w:spacing w:before="220"/>
        <w:ind w:firstLine="540"/>
        <w:jc w:val="both"/>
      </w:pPr>
      <w:r>
        <w:t>9. Руководитель, иное должностное лицо или уполномоченный представитель объекта надзора обязаны:</w:t>
      </w:r>
    </w:p>
    <w:p w:rsidR="00EB16DD" w:rsidRDefault="00EB16DD">
      <w:pPr>
        <w:pStyle w:val="ConsPlusNormal"/>
        <w:spacing w:before="220"/>
        <w:ind w:firstLine="540"/>
        <w:jc w:val="both"/>
      </w:pPr>
      <w:r>
        <w:t>1) обеспечить беспрепятственный доступ должностным лицам Министерства на территории, в здания, сооружения, служебные и производственные помещения объекта надзора;</w:t>
      </w:r>
    </w:p>
    <w:p w:rsidR="00EB16DD" w:rsidRDefault="00EB16DD">
      <w:pPr>
        <w:pStyle w:val="ConsPlusNormal"/>
        <w:spacing w:before="220"/>
        <w:ind w:firstLine="540"/>
        <w:jc w:val="both"/>
      </w:pPr>
      <w:r>
        <w:t>2) обеспечить представление должностным лицам Министерства документов и информации, необходимых для проведения проверки, в установленные сроки;</w:t>
      </w:r>
    </w:p>
    <w:p w:rsidR="00EB16DD" w:rsidRDefault="00EB16DD">
      <w:pPr>
        <w:pStyle w:val="ConsPlusNormal"/>
        <w:spacing w:before="220"/>
        <w:ind w:firstLine="540"/>
        <w:jc w:val="both"/>
      </w:pPr>
      <w:r>
        <w:t>3) присутствовать, обеспечить присутствие иных должностных лиц или уполномоченных представителей объекта надзора при проведении проверки.</w:t>
      </w:r>
    </w:p>
    <w:p w:rsidR="00EB16DD" w:rsidRDefault="00EB16DD">
      <w:pPr>
        <w:pStyle w:val="ConsPlusNormal"/>
        <w:spacing w:before="220"/>
        <w:ind w:firstLine="540"/>
        <w:jc w:val="both"/>
      </w:pPr>
      <w:r>
        <w:lastRenderedPageBreak/>
        <w:t>10. Описание результата исполнения государственной функции.</w:t>
      </w:r>
    </w:p>
    <w:p w:rsidR="00EB16DD" w:rsidRDefault="00EB16DD">
      <w:pPr>
        <w:pStyle w:val="ConsPlusNormal"/>
        <w:spacing w:before="220"/>
        <w:ind w:firstLine="540"/>
        <w:jc w:val="both"/>
      </w:pPr>
      <w:r>
        <w:t>Результатом исполнения государственной функции является:</w:t>
      </w:r>
    </w:p>
    <w:p w:rsidR="00EB16DD" w:rsidRDefault="00EB16DD">
      <w:pPr>
        <w:pStyle w:val="ConsPlusNormal"/>
        <w:spacing w:before="220"/>
        <w:ind w:firstLine="540"/>
        <w:jc w:val="both"/>
      </w:pPr>
      <w:r>
        <w:t>1) составление акта проверки;</w:t>
      </w:r>
    </w:p>
    <w:p w:rsidR="00EB16DD" w:rsidRDefault="00EB16DD">
      <w:pPr>
        <w:pStyle w:val="ConsPlusNormal"/>
        <w:spacing w:before="220"/>
        <w:ind w:firstLine="540"/>
        <w:jc w:val="both"/>
      </w:pPr>
      <w:r>
        <w:t>2) вынесение предписания об устранении объектом надзора нарушения установленных требований и мероприятий в области защиты населения и территорий от чрезвычайных ситуаций природного и техногенного характера;</w:t>
      </w:r>
    </w:p>
    <w:p w:rsidR="00EB16DD" w:rsidRDefault="00EB16DD">
      <w:pPr>
        <w:pStyle w:val="ConsPlusNormal"/>
        <w:spacing w:before="220"/>
        <w:ind w:firstLine="540"/>
        <w:jc w:val="both"/>
      </w:pPr>
      <w:r>
        <w:t xml:space="preserve">3) составление протоколов </w:t>
      </w:r>
      <w:proofErr w:type="gramStart"/>
      <w:r>
        <w:t>об административных правонарушениях</w:t>
      </w:r>
      <w:proofErr w:type="gramEnd"/>
      <w:r>
        <w:t xml:space="preserve"> связанных с нарушениями установленных требований и мероприятий в области защиты населения и территорий от чрезвычайных ситуаций природного и техногенного характера;</w:t>
      </w:r>
    </w:p>
    <w:p w:rsidR="00EB16DD" w:rsidRDefault="00EB16DD">
      <w:pPr>
        <w:pStyle w:val="ConsPlusNormal"/>
        <w:spacing w:before="220"/>
        <w:ind w:firstLine="540"/>
        <w:jc w:val="both"/>
      </w:pPr>
      <w:r>
        <w:t>4) привлечение к ответственности лица, виновного в нарушении установленных требований и мероприятий в области защиты населения и территорий от чрезвычайных ситуаций природного и техногенного характера.</w:t>
      </w:r>
    </w:p>
    <w:p w:rsidR="00EB16DD" w:rsidRDefault="00EB16DD">
      <w:pPr>
        <w:pStyle w:val="ConsPlusNormal"/>
        <w:spacing w:before="220"/>
        <w:ind w:firstLine="540"/>
        <w:jc w:val="both"/>
      </w:pPr>
      <w:r>
        <w:t xml:space="preserve">11. В случае выявления </w:t>
      </w:r>
      <w:proofErr w:type="gramStart"/>
      <w:r>
        <w:t>правонарушений</w:t>
      </w:r>
      <w:proofErr w:type="gramEnd"/>
      <w:r>
        <w:t xml:space="preserve"> связанных с нарушениями установленных требований и мероприятий в области защиты населения и территорий от чрезвычайных ситуаций природного и техногенного характера - возбуждение и осуществление производства по делу об административном правонарушении в соответствии с требованиями Кодекса Российской Федерации об административных правонарушениях.</w:t>
      </w:r>
    </w:p>
    <w:p w:rsidR="00EB16DD" w:rsidRDefault="00EB16DD">
      <w:pPr>
        <w:pStyle w:val="ConsPlusNormal"/>
        <w:spacing w:before="220"/>
        <w:ind w:firstLine="540"/>
        <w:jc w:val="both"/>
      </w:pPr>
      <w:r>
        <w:t>12. В случае выявления в ходе исполнения государственной функции нарушений обязательных требований, контроль за соблюдением которых не входит в компетенцию Министерства, информация о таких нарушениях направляется Министерством в правоохранительные органы, иные органы государственной власти в соответствии с их компетенцией.</w:t>
      </w:r>
    </w:p>
    <w:p w:rsidR="00EB16DD" w:rsidRDefault="00EB16DD">
      <w:pPr>
        <w:pStyle w:val="ConsPlusNormal"/>
        <w:ind w:firstLine="540"/>
        <w:jc w:val="both"/>
      </w:pPr>
    </w:p>
    <w:p w:rsidR="00EB16DD" w:rsidRDefault="00EB16DD">
      <w:pPr>
        <w:pStyle w:val="ConsPlusNormal"/>
        <w:jc w:val="center"/>
        <w:outlineLvl w:val="1"/>
      </w:pPr>
      <w:r>
        <w:t>II. Требования к порядку исполнения государственной функции</w:t>
      </w:r>
    </w:p>
    <w:p w:rsidR="00EB16DD" w:rsidRDefault="00EB16DD">
      <w:pPr>
        <w:pStyle w:val="ConsPlusNormal"/>
        <w:ind w:firstLine="540"/>
        <w:jc w:val="both"/>
      </w:pPr>
    </w:p>
    <w:p w:rsidR="00EB16DD" w:rsidRDefault="00EB16DD">
      <w:pPr>
        <w:pStyle w:val="ConsPlusNormal"/>
        <w:ind w:firstLine="540"/>
        <w:jc w:val="both"/>
      </w:pPr>
      <w:r>
        <w:t>13. Порядок информирования об исполнении государственной функции.</w:t>
      </w:r>
    </w:p>
    <w:p w:rsidR="00EB16DD" w:rsidRDefault="00EB16DD">
      <w:pPr>
        <w:pStyle w:val="ConsPlusNormal"/>
        <w:spacing w:before="220"/>
        <w:ind w:firstLine="540"/>
        <w:jc w:val="both"/>
      </w:pPr>
      <w:r>
        <w:t>Информация о порядке исполнения государственной функции предоставляется:</w:t>
      </w:r>
    </w:p>
    <w:p w:rsidR="00EB16DD" w:rsidRDefault="00EB16DD">
      <w:pPr>
        <w:pStyle w:val="ConsPlusNormal"/>
        <w:spacing w:before="220"/>
        <w:ind w:firstLine="540"/>
        <w:jc w:val="both"/>
      </w:pPr>
      <w:r>
        <w:t>1) непосредственно в Министерстве:</w:t>
      </w:r>
    </w:p>
    <w:p w:rsidR="00EB16DD" w:rsidRDefault="00EB16DD">
      <w:pPr>
        <w:pStyle w:val="ConsPlusNormal"/>
        <w:spacing w:before="220"/>
        <w:ind w:firstLine="540"/>
        <w:jc w:val="both"/>
      </w:pPr>
      <w:r>
        <w:t>а) на личном приеме;</w:t>
      </w:r>
    </w:p>
    <w:p w:rsidR="00EB16DD" w:rsidRDefault="00EB16DD">
      <w:pPr>
        <w:pStyle w:val="ConsPlusNormal"/>
        <w:spacing w:before="220"/>
        <w:ind w:firstLine="540"/>
        <w:jc w:val="both"/>
      </w:pPr>
      <w:r>
        <w:t>б) посредством использования средств телефонной связи;</w:t>
      </w:r>
    </w:p>
    <w:p w:rsidR="00EB16DD" w:rsidRDefault="00EB16DD">
      <w:pPr>
        <w:pStyle w:val="ConsPlusNormal"/>
        <w:spacing w:before="220"/>
        <w:ind w:firstLine="540"/>
        <w:jc w:val="both"/>
      </w:pPr>
      <w:r>
        <w:t>в) при обращении в Министерство в письменном виде почтовой связью или электронной почтой;</w:t>
      </w:r>
    </w:p>
    <w:p w:rsidR="00EB16DD" w:rsidRDefault="00EB16DD">
      <w:pPr>
        <w:pStyle w:val="ConsPlusNormal"/>
        <w:spacing w:before="220"/>
        <w:ind w:firstLine="540"/>
        <w:jc w:val="both"/>
      </w:pPr>
      <w:r>
        <w:t>г) посредством размещения информации на информационных стендах, расположенных в помещении Министерства;</w:t>
      </w:r>
    </w:p>
    <w:p w:rsidR="00EB16DD" w:rsidRDefault="00EB16DD">
      <w:pPr>
        <w:pStyle w:val="ConsPlusNormal"/>
        <w:spacing w:before="220"/>
        <w:ind w:firstLine="540"/>
        <w:jc w:val="both"/>
      </w:pPr>
      <w:r>
        <w:t>2) посредством размещения информации на официальном сайте исполнительных органов государственной власти Камчатского края в информационно-телекоммуникационной сети Интернет по адресу: http://www.kamgov.ru/minsp (далее - официальный сайт).</w:t>
      </w:r>
    </w:p>
    <w:p w:rsidR="00EB16DD" w:rsidRDefault="00EB16DD">
      <w:pPr>
        <w:pStyle w:val="ConsPlusNormal"/>
        <w:spacing w:before="220"/>
        <w:ind w:firstLine="540"/>
        <w:jc w:val="both"/>
      </w:pPr>
      <w:r>
        <w:t>14. Информация по вопросам исполнения государственной функции предоставляется заявителям с использованием федеральной системы "Единый портал государственных и муниципальных услуг (функций)" и Портала государственных и муниципальных услуг (функций) Камчатского края.</w:t>
      </w:r>
    </w:p>
    <w:p w:rsidR="00EB16DD" w:rsidRDefault="00EB16DD">
      <w:pPr>
        <w:pStyle w:val="ConsPlusNormal"/>
        <w:spacing w:before="220"/>
        <w:ind w:firstLine="540"/>
        <w:jc w:val="both"/>
      </w:pPr>
      <w:r>
        <w:lastRenderedPageBreak/>
        <w:t>15. Место нахождения и график работы надзорного органа.</w:t>
      </w:r>
    </w:p>
    <w:p w:rsidR="00EB16DD" w:rsidRDefault="00EB16DD">
      <w:pPr>
        <w:pStyle w:val="ConsPlusNormal"/>
        <w:spacing w:before="220"/>
        <w:ind w:firstLine="540"/>
        <w:jc w:val="both"/>
      </w:pPr>
      <w:r>
        <w:t>Местонахождение: 683040, Камчатский край, город Петропавловск-Камчатский, пл. Ленина, д. 1 (фактический и почтовый адрес для отправления документов и обращений).</w:t>
      </w:r>
    </w:p>
    <w:p w:rsidR="00EB16DD" w:rsidRDefault="00EB16DD">
      <w:pPr>
        <w:pStyle w:val="ConsPlusNormal"/>
        <w:spacing w:before="220"/>
        <w:ind w:firstLine="540"/>
        <w:jc w:val="both"/>
      </w:pPr>
      <w:r>
        <w:t>График (режим) работы Министерства:</w:t>
      </w:r>
    </w:p>
    <w:p w:rsidR="00EB16DD" w:rsidRDefault="00EB16DD">
      <w:pPr>
        <w:pStyle w:val="ConsPlusNormal"/>
        <w:spacing w:before="220"/>
        <w:ind w:firstLine="540"/>
        <w:jc w:val="both"/>
      </w:pPr>
      <w:r>
        <w:t>Понедельник - четверг: с 9 часов 00 минут до 18 часов 00 минут,</w:t>
      </w:r>
    </w:p>
    <w:p w:rsidR="00EB16DD" w:rsidRDefault="00EB16DD">
      <w:pPr>
        <w:pStyle w:val="ConsPlusNormal"/>
        <w:spacing w:before="220"/>
        <w:ind w:firstLine="540"/>
        <w:jc w:val="both"/>
      </w:pPr>
      <w:r>
        <w:t>Пятница: с 9 часов 00 минут до 17 часов 00 минут.</w:t>
      </w:r>
    </w:p>
    <w:p w:rsidR="00EB16DD" w:rsidRDefault="00EB16DD">
      <w:pPr>
        <w:pStyle w:val="ConsPlusNormal"/>
        <w:spacing w:before="220"/>
        <w:ind w:firstLine="540"/>
        <w:jc w:val="both"/>
      </w:pPr>
      <w:r>
        <w:t>Перерыв в работе: с 12 часов 30 минут до 13 часов 30 минут.</w:t>
      </w:r>
    </w:p>
    <w:p w:rsidR="00EB16DD" w:rsidRDefault="00EB16DD">
      <w:pPr>
        <w:pStyle w:val="ConsPlusNormal"/>
        <w:spacing w:before="220"/>
        <w:ind w:firstLine="540"/>
        <w:jc w:val="both"/>
      </w:pPr>
      <w:r>
        <w:t>В предпраздничные дни продолжительность времени работы надзорного органа сокращается на 1 час.</w:t>
      </w:r>
    </w:p>
    <w:p w:rsidR="00EB16DD" w:rsidRDefault="00EB16DD">
      <w:pPr>
        <w:pStyle w:val="ConsPlusNormal"/>
        <w:spacing w:before="220"/>
        <w:ind w:firstLine="540"/>
        <w:jc w:val="both"/>
      </w:pPr>
      <w:r>
        <w:t>Справочный телефон: 8(4152) 41-28-67, телефон горячей линии 46-48-36, телефон/факс приемной руководителя: 8 (4152) 41-28-67, адрес электронной почты: MinSP@kamgov.ru.</w:t>
      </w:r>
    </w:p>
    <w:p w:rsidR="00EB16DD" w:rsidRDefault="00EB16DD">
      <w:pPr>
        <w:pStyle w:val="ConsPlusNormal"/>
        <w:spacing w:before="220"/>
        <w:ind w:firstLine="540"/>
        <w:jc w:val="both"/>
      </w:pPr>
      <w:r>
        <w:t>16. Министерство осуществляют прием граждан не реже двух раз в неделю из расчета 2 часа в день.</w:t>
      </w:r>
    </w:p>
    <w:p w:rsidR="00EB16DD" w:rsidRDefault="00EB16DD">
      <w:pPr>
        <w:pStyle w:val="ConsPlusNormal"/>
        <w:spacing w:before="220"/>
        <w:ind w:firstLine="540"/>
        <w:jc w:val="both"/>
      </w:pPr>
      <w:r>
        <w:t>17. На информационном стенде Министерства размещается следующая информация:</w:t>
      </w:r>
    </w:p>
    <w:p w:rsidR="00EB16DD" w:rsidRDefault="00EB16DD">
      <w:pPr>
        <w:pStyle w:val="ConsPlusNormal"/>
        <w:spacing w:before="220"/>
        <w:ind w:firstLine="540"/>
        <w:jc w:val="both"/>
      </w:pPr>
      <w:r>
        <w:t>1) извлечения из нормативных правовых актов Российской Федерации, нормативных правовых актов Камчатского края, регулирующие деятельность по исполнению государственной функции;</w:t>
      </w:r>
    </w:p>
    <w:p w:rsidR="00EB16DD" w:rsidRDefault="00EB16DD">
      <w:pPr>
        <w:pStyle w:val="ConsPlusNormal"/>
        <w:spacing w:before="220"/>
        <w:ind w:firstLine="540"/>
        <w:jc w:val="both"/>
      </w:pPr>
      <w:r>
        <w:t>2) график работы надзорного органа, график приема граждан;</w:t>
      </w:r>
    </w:p>
    <w:p w:rsidR="00EB16DD" w:rsidRDefault="00EB16DD">
      <w:pPr>
        <w:pStyle w:val="ConsPlusNormal"/>
        <w:spacing w:before="220"/>
        <w:ind w:firstLine="540"/>
        <w:jc w:val="both"/>
      </w:pPr>
      <w:r>
        <w:t>3) образцы заполнения форм документов, необходимых для обращения в надзорный орган;</w:t>
      </w:r>
    </w:p>
    <w:p w:rsidR="00EB16DD" w:rsidRDefault="00EB16DD">
      <w:pPr>
        <w:pStyle w:val="ConsPlusNormal"/>
        <w:spacing w:before="220"/>
        <w:ind w:firstLine="540"/>
        <w:jc w:val="both"/>
      </w:pPr>
      <w:r>
        <w:t>4) порядок обжалования решений, действий или бездействия должностных лиц надзорного органа;</w:t>
      </w:r>
    </w:p>
    <w:p w:rsidR="00EB16DD" w:rsidRDefault="00EB16DD">
      <w:pPr>
        <w:pStyle w:val="ConsPlusNormal"/>
        <w:spacing w:before="220"/>
        <w:ind w:firstLine="540"/>
        <w:jc w:val="both"/>
      </w:pPr>
      <w:r>
        <w:t>5) план проведения плановых проверок на текущий год;</w:t>
      </w:r>
    </w:p>
    <w:p w:rsidR="00EB16DD" w:rsidRDefault="00EB16DD">
      <w:pPr>
        <w:pStyle w:val="ConsPlusNormal"/>
        <w:spacing w:before="220"/>
        <w:ind w:firstLine="540"/>
        <w:jc w:val="both"/>
      </w:pPr>
      <w:r>
        <w:t>6) текст Административного регламента с приложениями.</w:t>
      </w:r>
    </w:p>
    <w:p w:rsidR="00EB16DD" w:rsidRDefault="00EB16DD">
      <w:pPr>
        <w:pStyle w:val="ConsPlusNormal"/>
        <w:spacing w:before="220"/>
        <w:ind w:firstLine="540"/>
        <w:jc w:val="both"/>
      </w:pPr>
      <w:r>
        <w:t>7) программа профилактики нарушений обязательных требований в области защиты населения и территорий от чрезвычайных ситуаций природного и техногенного характера.</w:t>
      </w:r>
    </w:p>
    <w:p w:rsidR="00EB16DD" w:rsidRDefault="00EB16DD">
      <w:pPr>
        <w:pStyle w:val="ConsPlusNormal"/>
        <w:jc w:val="both"/>
      </w:pPr>
      <w:r>
        <w:t xml:space="preserve">(пп. 7 введен </w:t>
      </w:r>
      <w:hyperlink r:id="rId33" w:history="1">
        <w:r>
          <w:rPr>
            <w:color w:val="0000FF"/>
          </w:rPr>
          <w:t>Приказом</w:t>
        </w:r>
      </w:hyperlink>
      <w:r>
        <w:t xml:space="preserve"> Министерства специальных программ и по делам казачества Камчатского края от 30.01.2017 N 14-п)</w:t>
      </w:r>
    </w:p>
    <w:p w:rsidR="00EB16DD" w:rsidRDefault="00EB16DD">
      <w:pPr>
        <w:pStyle w:val="ConsPlusNormal"/>
        <w:spacing w:before="220"/>
        <w:ind w:firstLine="540"/>
        <w:jc w:val="both"/>
      </w:pPr>
      <w:r>
        <w:t>На официальном сайте размещается следующая информация:</w:t>
      </w:r>
    </w:p>
    <w:p w:rsidR="00EB16DD" w:rsidRDefault="00EB16DD">
      <w:pPr>
        <w:pStyle w:val="ConsPlusNormal"/>
        <w:spacing w:before="220"/>
        <w:ind w:firstLine="540"/>
        <w:jc w:val="both"/>
      </w:pPr>
      <w:r>
        <w:t>1) извлечения из нормативных правовых актов Российской Федерации и Камчатского края, содержащих положения, регламентирующие деятельность по исполнению государственной функции;</w:t>
      </w:r>
    </w:p>
    <w:p w:rsidR="00EB16DD" w:rsidRDefault="00EB16DD">
      <w:pPr>
        <w:pStyle w:val="ConsPlusNormal"/>
        <w:spacing w:before="220"/>
        <w:ind w:firstLine="540"/>
        <w:jc w:val="both"/>
      </w:pPr>
      <w:r>
        <w:t>2) текст Административного регламента с приложениями;</w:t>
      </w:r>
    </w:p>
    <w:p w:rsidR="00EB16DD" w:rsidRDefault="00EB16DD">
      <w:pPr>
        <w:pStyle w:val="ConsPlusNormal"/>
        <w:spacing w:before="220"/>
        <w:ind w:firstLine="540"/>
        <w:jc w:val="both"/>
      </w:pPr>
      <w:r>
        <w:t>3) место нахождения, график работы, номера телефонов и адрес электронной почты Министерства.</w:t>
      </w:r>
    </w:p>
    <w:p w:rsidR="00EB16DD" w:rsidRDefault="00EB16DD">
      <w:pPr>
        <w:pStyle w:val="ConsPlusNormal"/>
        <w:spacing w:before="220"/>
        <w:ind w:firstLine="540"/>
        <w:jc w:val="both"/>
      </w:pPr>
      <w:r>
        <w:t xml:space="preserve">Информация по вопросам исполнения государственной функции предоставляется заинтересованным лицам с использованием федеральной государственной информационной системы "Единый портал государственных и муниципальных услуг (функций)" и Портала </w:t>
      </w:r>
      <w:r>
        <w:lastRenderedPageBreak/>
        <w:t>государственных и муниципальных услуг (функций) Камчатского края.</w:t>
      </w:r>
    </w:p>
    <w:p w:rsidR="00EB16DD" w:rsidRDefault="00EB16DD">
      <w:pPr>
        <w:pStyle w:val="ConsPlusNormal"/>
        <w:spacing w:before="220"/>
        <w:ind w:firstLine="540"/>
        <w:jc w:val="both"/>
      </w:pPr>
      <w:r>
        <w:t>18. При ответах на телефонные звонки и устные обращения должностные лица Министерства подробно и в вежливой (корректной) форме информируют обратившихся по интересующим их вопросам.</w:t>
      </w:r>
    </w:p>
    <w:p w:rsidR="00EB16DD" w:rsidRDefault="00EB16DD">
      <w:pPr>
        <w:pStyle w:val="ConsPlusNormal"/>
        <w:spacing w:before="220"/>
        <w:ind w:firstLine="540"/>
        <w:jc w:val="both"/>
      </w:pPr>
      <w:r>
        <w:t>При невозможности должностного лица Министерства,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EB16DD" w:rsidRDefault="00EB16DD">
      <w:pPr>
        <w:pStyle w:val="ConsPlusNormal"/>
        <w:spacing w:before="220"/>
        <w:ind w:firstLine="540"/>
        <w:jc w:val="both"/>
      </w:pPr>
      <w:r>
        <w:t xml:space="preserve">Письменные обращения в адрес Министерства рассматриваются в порядке, установленном Федеральным </w:t>
      </w:r>
      <w:hyperlink r:id="rId34" w:history="1">
        <w:r>
          <w:rPr>
            <w:color w:val="0000FF"/>
          </w:rPr>
          <w:t>законом</w:t>
        </w:r>
      </w:hyperlink>
      <w:r>
        <w:t xml:space="preserve"> от 02.05.2006 N 59-ФЗ "О порядке рассмотрения обращений граждан Российской Федерации" (далее - закон) в срок, не превышающий 30 дней с момента регистрации обращения. В случаях, предусмотренных законом, руководитель вправе продлить срок рассмотрения обращения не более чем на тридцать дней. О продлении срока рассмотрения обращения заинтересованное лицо, направившее обращение, уведомляется в письменной форме.</w:t>
      </w:r>
    </w:p>
    <w:p w:rsidR="00EB16DD" w:rsidRDefault="00EB16DD">
      <w:pPr>
        <w:pStyle w:val="ConsPlusNormal"/>
        <w:spacing w:before="220"/>
        <w:ind w:firstLine="540"/>
        <w:jc w:val="both"/>
      </w:pPr>
      <w:r>
        <w:t>19. Сведения о размере платы за услуги по исполнению государственной функции, взимаемой с лица, в отношении которого проводятся мероприятия по надзору.</w:t>
      </w:r>
    </w:p>
    <w:p w:rsidR="00EB16DD" w:rsidRDefault="00EB16DD">
      <w:pPr>
        <w:pStyle w:val="ConsPlusNormal"/>
        <w:spacing w:before="220"/>
        <w:ind w:firstLine="540"/>
        <w:jc w:val="both"/>
      </w:pPr>
      <w:r>
        <w:t>Информация о процедуре исполнения государственной функции предоставляется на безвозмездной основе. Государственная функция исполняется Министерством бесплатно.</w:t>
      </w:r>
    </w:p>
    <w:p w:rsidR="00EB16DD" w:rsidRDefault="00EB16DD">
      <w:pPr>
        <w:pStyle w:val="ConsPlusNormal"/>
        <w:spacing w:before="220"/>
        <w:ind w:firstLine="540"/>
        <w:jc w:val="both"/>
      </w:pPr>
      <w:r>
        <w:t>20. Срок исполнения государственной функции</w:t>
      </w:r>
    </w:p>
    <w:p w:rsidR="00EB16DD" w:rsidRDefault="00EB16DD">
      <w:pPr>
        <w:pStyle w:val="ConsPlusNormal"/>
        <w:spacing w:before="220"/>
        <w:ind w:firstLine="540"/>
        <w:jc w:val="both"/>
      </w:pPr>
      <w:r>
        <w:t>Общий срок проведения как плановой, так и внеплановой проверки (с даты начала проверки и до даты составления акта по результатам проверки) не может превышать 20 рабочих дней.</w:t>
      </w:r>
    </w:p>
    <w:p w:rsidR="00EB16DD" w:rsidRDefault="00EB16DD">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Министерства, проводящих плановую выездную проверку, срок проведения плановой выездной проверки может быть продлен руководителем надзорного органа, но не более чем на 20 рабочих дней.</w:t>
      </w:r>
    </w:p>
    <w:p w:rsidR="00EB16DD" w:rsidRDefault="00EB16DD">
      <w:pPr>
        <w:pStyle w:val="ConsPlusNormal"/>
        <w:spacing w:before="220"/>
        <w:ind w:firstLine="540"/>
        <w:jc w:val="both"/>
      </w:pPr>
      <w: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B16DD" w:rsidRDefault="00EB16DD">
      <w:pPr>
        <w:pStyle w:val="ConsPlusNormal"/>
        <w:spacing w:before="220"/>
        <w:ind w:firstLine="540"/>
        <w:jc w:val="both"/>
      </w:pPr>
      <w:r>
        <w:t>При проведении проверки в отношении субъекта малого предпринимательства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надзорного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B16DD" w:rsidRDefault="00EB16DD">
      <w:pPr>
        <w:pStyle w:val="ConsPlusNormal"/>
        <w:spacing w:before="220"/>
        <w:ind w:firstLine="540"/>
        <w:jc w:val="both"/>
      </w:pPr>
      <w:r>
        <w:t xml:space="preserve">Срок проведения каждой из предусмотренных </w:t>
      </w:r>
      <w:hyperlink r:id="rId35" w:history="1">
        <w:r>
          <w:rPr>
            <w:color w:val="0000FF"/>
          </w:rPr>
          <w:t>статьями 11</w:t>
        </w:r>
      </w:hyperlink>
      <w:r>
        <w:t xml:space="preserve"> и </w:t>
      </w:r>
      <w:hyperlink r:id="rId36" w:history="1">
        <w:r>
          <w:rPr>
            <w:color w:val="0000FF"/>
          </w:rPr>
          <w:t>12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B16DD" w:rsidRDefault="00EB16DD">
      <w:pPr>
        <w:pStyle w:val="ConsPlusNormal"/>
        <w:ind w:firstLine="540"/>
        <w:jc w:val="both"/>
      </w:pPr>
    </w:p>
    <w:p w:rsidR="00EB16DD" w:rsidRDefault="00EB16DD">
      <w:pPr>
        <w:pStyle w:val="ConsPlusNormal"/>
        <w:jc w:val="center"/>
        <w:outlineLvl w:val="1"/>
      </w:pPr>
      <w:r>
        <w:t>III. Состав, последовательность и сроки выполнения</w:t>
      </w:r>
    </w:p>
    <w:p w:rsidR="00EB16DD" w:rsidRDefault="00EB16DD">
      <w:pPr>
        <w:pStyle w:val="ConsPlusNormal"/>
        <w:jc w:val="center"/>
      </w:pPr>
      <w:r>
        <w:t>административных процедур (действий), требования к порядку</w:t>
      </w:r>
    </w:p>
    <w:p w:rsidR="00EB16DD" w:rsidRDefault="00EB16DD">
      <w:pPr>
        <w:pStyle w:val="ConsPlusNormal"/>
        <w:jc w:val="center"/>
      </w:pPr>
      <w:r>
        <w:lastRenderedPageBreak/>
        <w:t>их выполнения, в том числе особенности выполнения</w:t>
      </w:r>
    </w:p>
    <w:p w:rsidR="00EB16DD" w:rsidRDefault="00EB16DD">
      <w:pPr>
        <w:pStyle w:val="ConsPlusNormal"/>
        <w:jc w:val="center"/>
      </w:pPr>
      <w:r>
        <w:t>административных процедур (действий)</w:t>
      </w:r>
    </w:p>
    <w:p w:rsidR="00EB16DD" w:rsidRDefault="00EB16DD">
      <w:pPr>
        <w:pStyle w:val="ConsPlusNormal"/>
        <w:jc w:val="center"/>
      </w:pPr>
      <w:r>
        <w:t>в электронной форме</w:t>
      </w:r>
    </w:p>
    <w:p w:rsidR="00EB16DD" w:rsidRDefault="00EB16DD">
      <w:pPr>
        <w:pStyle w:val="ConsPlusNormal"/>
        <w:ind w:firstLine="540"/>
        <w:jc w:val="both"/>
      </w:pPr>
    </w:p>
    <w:p w:rsidR="00EB16DD" w:rsidRDefault="00EB16DD">
      <w:pPr>
        <w:pStyle w:val="ConsPlusNormal"/>
        <w:ind w:firstLine="540"/>
        <w:jc w:val="both"/>
      </w:pPr>
      <w:r>
        <w:t>21. Исполнение государственной функции включает следующие административные процедуры:</w:t>
      </w:r>
    </w:p>
    <w:p w:rsidR="00EB16DD" w:rsidRDefault="00EB16DD">
      <w:pPr>
        <w:pStyle w:val="ConsPlusNormal"/>
        <w:spacing w:before="220"/>
        <w:ind w:firstLine="540"/>
        <w:jc w:val="both"/>
      </w:pPr>
      <w:r>
        <w:t>1) межведомственное информационное взаимодействие Министерства с органами государственной власти, органами местного самоуправления, организациями по вопросам предоставления сведений, необходимых для осуществления государственной функции;</w:t>
      </w:r>
    </w:p>
    <w:p w:rsidR="00EB16DD" w:rsidRDefault="00EB16DD">
      <w:pPr>
        <w:pStyle w:val="ConsPlusNormal"/>
        <w:spacing w:before="220"/>
        <w:ind w:firstLine="540"/>
        <w:jc w:val="both"/>
      </w:pPr>
      <w:r>
        <w:t>2) учет объектов надзора;</w:t>
      </w:r>
    </w:p>
    <w:p w:rsidR="00EB16DD" w:rsidRDefault="00EB16DD">
      <w:pPr>
        <w:pStyle w:val="ConsPlusNormal"/>
        <w:spacing w:before="220"/>
        <w:ind w:firstLine="540"/>
        <w:jc w:val="both"/>
      </w:pPr>
      <w:r>
        <w:t>3) планирование проверок;</w:t>
      </w:r>
    </w:p>
    <w:p w:rsidR="00EB16DD" w:rsidRDefault="00EB16DD">
      <w:pPr>
        <w:pStyle w:val="ConsPlusNormal"/>
        <w:spacing w:before="220"/>
        <w:ind w:firstLine="540"/>
        <w:jc w:val="both"/>
      </w:pPr>
      <w:r>
        <w:t>4) проведение проверок:</w:t>
      </w:r>
    </w:p>
    <w:p w:rsidR="00EB16DD" w:rsidRDefault="00EB16DD">
      <w:pPr>
        <w:pStyle w:val="ConsPlusNormal"/>
        <w:spacing w:before="220"/>
        <w:ind w:firstLine="540"/>
        <w:jc w:val="both"/>
      </w:pPr>
      <w:r>
        <w:t>а) плановых;</w:t>
      </w:r>
    </w:p>
    <w:p w:rsidR="00EB16DD" w:rsidRDefault="00EB16DD">
      <w:pPr>
        <w:pStyle w:val="ConsPlusNormal"/>
        <w:spacing w:before="220"/>
        <w:ind w:firstLine="540"/>
        <w:jc w:val="both"/>
      </w:pPr>
      <w:r>
        <w:t>б) внеплановых;</w:t>
      </w:r>
    </w:p>
    <w:p w:rsidR="00EB16DD" w:rsidRDefault="00EB16DD">
      <w:pPr>
        <w:pStyle w:val="ConsPlusNormal"/>
        <w:spacing w:before="220"/>
        <w:ind w:firstLine="540"/>
        <w:jc w:val="both"/>
      </w:pPr>
      <w:r>
        <w:t>в) документарных;</w:t>
      </w:r>
    </w:p>
    <w:p w:rsidR="00EB16DD" w:rsidRDefault="00EB16DD">
      <w:pPr>
        <w:pStyle w:val="ConsPlusNormal"/>
        <w:spacing w:before="220"/>
        <w:ind w:firstLine="540"/>
        <w:jc w:val="both"/>
      </w:pPr>
      <w:r>
        <w:t>г) выездных;</w:t>
      </w:r>
    </w:p>
    <w:p w:rsidR="00EB16DD" w:rsidRDefault="00EB16DD">
      <w:pPr>
        <w:pStyle w:val="ConsPlusNormal"/>
        <w:spacing w:before="220"/>
        <w:ind w:firstLine="540"/>
        <w:jc w:val="both"/>
      </w:pPr>
      <w:r>
        <w:t>5) оформление результатов мероприятий по надзору;</w:t>
      </w:r>
    </w:p>
    <w:p w:rsidR="00EB16DD" w:rsidRDefault="00EB16DD">
      <w:pPr>
        <w:pStyle w:val="ConsPlusNormal"/>
        <w:spacing w:before="220"/>
        <w:ind w:firstLine="540"/>
        <w:jc w:val="both"/>
      </w:pPr>
      <w:r>
        <w:t>6) регистрация и учет проверок.</w:t>
      </w:r>
    </w:p>
    <w:p w:rsidR="00EB16DD" w:rsidRDefault="00EB16DD">
      <w:pPr>
        <w:pStyle w:val="ConsPlusNormal"/>
        <w:spacing w:before="220"/>
        <w:ind w:firstLine="540"/>
        <w:jc w:val="both"/>
      </w:pPr>
      <w:r>
        <w:t>7) организация и проведение мероприятий, направленных на профилактику нарушений обязательных требований в области защиты населения и территорий от чрезвычайных ситуаций природного и техногенного характера.</w:t>
      </w:r>
    </w:p>
    <w:p w:rsidR="00EB16DD" w:rsidRDefault="00EB16DD">
      <w:pPr>
        <w:pStyle w:val="ConsPlusNormal"/>
        <w:jc w:val="both"/>
      </w:pPr>
      <w:r>
        <w:t xml:space="preserve">(пп. 7 введен </w:t>
      </w:r>
      <w:hyperlink r:id="rId37" w:history="1">
        <w:r>
          <w:rPr>
            <w:color w:val="0000FF"/>
          </w:rPr>
          <w:t>Приказом</w:t>
        </w:r>
      </w:hyperlink>
      <w:r>
        <w:t xml:space="preserve"> Министерства специальных программ и по делам казачества Камчатского края от 30.01.2017 N 14-п)</w:t>
      </w:r>
    </w:p>
    <w:p w:rsidR="00EB16DD" w:rsidRDefault="00EB16DD">
      <w:pPr>
        <w:pStyle w:val="ConsPlusNormal"/>
        <w:spacing w:before="220"/>
        <w:ind w:firstLine="540"/>
        <w:jc w:val="both"/>
      </w:pPr>
      <w:hyperlink w:anchor="P576" w:history="1">
        <w:r>
          <w:rPr>
            <w:color w:val="0000FF"/>
          </w:rPr>
          <w:t>Блок-схема</w:t>
        </w:r>
      </w:hyperlink>
      <w:r>
        <w:t xml:space="preserve"> исполнения государственной функции представлена в приложении N 2 к настоящему Административному регламенту.</w:t>
      </w:r>
    </w:p>
    <w:p w:rsidR="00EB16DD" w:rsidRDefault="00EB16DD">
      <w:pPr>
        <w:pStyle w:val="ConsPlusNormal"/>
        <w:spacing w:before="220"/>
        <w:ind w:firstLine="540"/>
        <w:jc w:val="both"/>
      </w:pPr>
      <w:r>
        <w:t>22. Государственная функция в электронной форме не осуществляется.</w:t>
      </w:r>
    </w:p>
    <w:p w:rsidR="00EB16DD" w:rsidRDefault="00EB16DD">
      <w:pPr>
        <w:pStyle w:val="ConsPlusNormal"/>
        <w:spacing w:before="220"/>
        <w:ind w:firstLine="540"/>
        <w:jc w:val="both"/>
      </w:pPr>
      <w:r>
        <w:t>23. При исполнении государственной функции, уполномоченные должностные лица Министерства вносят соответствующую информацию в единый реестр проверок в порядке, установленном законодательными и иными нормативными правовыми актами Российской Федерации.</w:t>
      </w:r>
    </w:p>
    <w:p w:rsidR="00EB16DD" w:rsidRDefault="00EB16DD">
      <w:pPr>
        <w:pStyle w:val="ConsPlusNormal"/>
        <w:spacing w:before="220"/>
        <w:ind w:firstLine="540"/>
        <w:jc w:val="both"/>
      </w:pPr>
      <w:r>
        <w:t>Межведомственное информационное взаимодействие Министерства с федеральными органами исполнительной власти и их территориальными органами, органами государственной власти Камчатского края, органами местного самоуправления в Камчатском крае и организациями по вопросам предоставления сведений, необходимых для осуществления государственной функции.</w:t>
      </w:r>
    </w:p>
    <w:p w:rsidR="00EB16DD" w:rsidRDefault="00EB16DD">
      <w:pPr>
        <w:pStyle w:val="ConsPlusNormal"/>
        <w:spacing w:before="220"/>
        <w:ind w:firstLine="540"/>
        <w:jc w:val="both"/>
      </w:pPr>
      <w:r>
        <w:t>Организация и проведение мероприятий, направленных на профилактику нарушений обязательных требований в области защиты населения и территорий от чрезвычайных ситуаций природного и техногенного характера</w:t>
      </w:r>
    </w:p>
    <w:p w:rsidR="00EB16DD" w:rsidRDefault="00EB16DD">
      <w:pPr>
        <w:pStyle w:val="ConsPlusNormal"/>
        <w:spacing w:before="220"/>
        <w:ind w:firstLine="540"/>
        <w:jc w:val="both"/>
      </w:pPr>
      <w:r>
        <w:t xml:space="preserve">23.1. В целях предупреждения нарушений объектами надзора обязательных требований в области защиты населения и территорий от чрезвычайных ситуаций природного и техногенного </w:t>
      </w:r>
      <w:r>
        <w:lastRenderedPageBreak/>
        <w:t>характера, устранения причин, факторов и условий, способствующих нарушениям таких обязательных требований, надзорный орган осуществляет мероприятия по профилактике нарушений обязательных требований в области защиты населения и территорий от чрезвычайных ситуаций природного и техногенного характера в соответствии с ежегодно утверждаемой программой профилактики нарушений.</w:t>
      </w:r>
    </w:p>
    <w:p w:rsidR="00EB16DD" w:rsidRDefault="00EB16DD">
      <w:pPr>
        <w:pStyle w:val="ConsPlusNormal"/>
        <w:spacing w:before="220"/>
        <w:ind w:firstLine="540"/>
        <w:jc w:val="both"/>
      </w:pPr>
      <w:r>
        <w:t>23.2. В целях профилактики нарушений обязательных требований в области защиты населения и территорий от чрезвычайных ситуаций природного и техногенного характера надзорный орган:</w:t>
      </w:r>
    </w:p>
    <w:p w:rsidR="00EB16DD" w:rsidRDefault="00EB16DD">
      <w:pPr>
        <w:pStyle w:val="ConsPlusNormal"/>
        <w:spacing w:before="220"/>
        <w:ind w:firstLine="540"/>
        <w:jc w:val="both"/>
      </w:pPr>
      <w:r>
        <w:t xml:space="preserve">обеспечивает размещение на официальном сайте в информационно-телекоммуникационной сети "Интернет" перечня нормативных правовых актов или их отдельных частей, содержащих обязательные требования в области защиты населения и территорий от чрезвычайных ситуаций природного и техногенного характера, оценка соблюдения которых является предметом регионального государственного надзора, а также </w:t>
      </w:r>
      <w:proofErr w:type="gramStart"/>
      <w:r>
        <w:t>текстов</w:t>
      </w:r>
      <w:proofErr w:type="gramEnd"/>
      <w:r>
        <w:t xml:space="preserve"> соответствующих нормативных правовых актов;</w:t>
      </w:r>
    </w:p>
    <w:p w:rsidR="00EB16DD" w:rsidRDefault="00EB16DD">
      <w:pPr>
        <w:pStyle w:val="ConsPlusNormal"/>
        <w:spacing w:before="220"/>
        <w:ind w:firstLine="540"/>
        <w:jc w:val="both"/>
      </w:pPr>
      <w:r>
        <w:t>осуществляет информирование объектов надзора по вопросам соблюдения обязательных требований в области защиты населения и территорий от чрезвычайных ситуаций природного и техногенного характера, в том числе посредством разработки и опубликования руководств по соблюдению таких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в области защиты населения и территорий от чрезвычайных ситуаций природного и техногенного характера должностные лица надзорного органа подготавливают и распространяют комментарии о содержании новых нормативных правовых актов, устанавливающих обязательные требования в области защиты населения и территорий от чрезвычайных ситуаций природного и техногенного характера,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в области защиты населения и территорий от чрезвычайных ситуаций природного и техногенного характера;</w:t>
      </w:r>
    </w:p>
    <w:p w:rsidR="00EB16DD" w:rsidRDefault="00EB16DD">
      <w:pPr>
        <w:pStyle w:val="ConsPlusNormal"/>
        <w:spacing w:before="220"/>
        <w:ind w:firstLine="540"/>
        <w:jc w:val="both"/>
      </w:pPr>
      <w:r>
        <w:t>обеспечивает регулярное (не реже одного раза в год) обобщение практики осуществления регионального государственного надзора и размещение на официальном сайте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в области защиты населения и территорий от чрезвычайных ситуаций природного и техногенного характера с рекомендациями в отношении мер, которые должны приниматься объектами надзора в целях недопущения таких нарушений;</w:t>
      </w:r>
    </w:p>
    <w:p w:rsidR="00EB16DD" w:rsidRDefault="00EB16DD">
      <w:pPr>
        <w:pStyle w:val="ConsPlusNormal"/>
        <w:spacing w:before="220"/>
        <w:ind w:firstLine="540"/>
        <w:jc w:val="both"/>
      </w:pPr>
      <w:r>
        <w:t>выдает предостережения о недопустимости нарушения обязательных требований в порядке, установленном законодательными и иными нормативными правовыми актами Российской Федерации.</w:t>
      </w:r>
    </w:p>
    <w:p w:rsidR="00EB16DD" w:rsidRDefault="00EB16DD">
      <w:pPr>
        <w:pStyle w:val="ConsPlusNormal"/>
        <w:spacing w:before="220"/>
        <w:ind w:firstLine="540"/>
        <w:jc w:val="both"/>
      </w:pPr>
      <w:r>
        <w:t xml:space="preserve">23.3. При наличии у надзорного органа сведений о готовящихся нарушениях или о признаках нарушений обязательных требований в области защиты населения и территорий от чрезвычайных ситуаций природного и техногенного характера,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в области защиты населения и территорий от чрезвычайных ситуаций природного и техногенного характера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w:t>
      </w:r>
      <w:r>
        <w:lastRenderedPageBreak/>
        <w:t>угрозу указанных последствий, и если объект надзора ранее не привлекался к ответственности за нарушение соответствующих требований, надзорный орган объявляет объекту надзора предостережение о недопустимости нарушения обязательных требований в области защиты населения и территорий от чрезвычайных ситуаций природного и техногенного характера и предлагает объекту надзора принять меры по обеспечению соблюдения обязательных требований в области защиты населения и территорий от чрезвычайных ситуаций природного и техногенного характера, и уведомить об этом в установленный в таком предостережении срок надзорный орган.</w:t>
      </w:r>
    </w:p>
    <w:p w:rsidR="00EB16DD" w:rsidRDefault="00EB16DD">
      <w:pPr>
        <w:pStyle w:val="ConsPlusNormal"/>
        <w:spacing w:before="220"/>
        <w:ind w:firstLine="540"/>
        <w:jc w:val="both"/>
      </w:pPr>
      <w:r>
        <w:t>23.4. Предостережение о недопустимости нарушения обязательных требований в области защиты населения и территорий от чрезвычайных ситуаций природного и техногенного характера должно содержать указания на соответствующие обязательные требования в области защиты населения и территорий от чрезвычайных ситуаций природного и техногенного характера, нормативный правовой акт, их предусматривающий, а также информацию о том, какие конкретно действия (бездействие) объекта надзора могут привести или приводят к нарушению этих требований.</w:t>
      </w:r>
    </w:p>
    <w:p w:rsidR="00EB16DD" w:rsidRDefault="00EB16DD">
      <w:pPr>
        <w:pStyle w:val="ConsPlusNormal"/>
        <w:spacing w:before="220"/>
        <w:ind w:firstLine="540"/>
        <w:jc w:val="both"/>
      </w:pPr>
      <w:r>
        <w:t>23.5. Составление и направление предостережения о недопустимости нарушения обязательных требований, подача объектом надзора возражений на такое предостережение и их рассмотрение, уведомление об исполнении такого предостережения осуществляются в порядке, установленном законодательными и иными нормативными правовыми актами Российской Федерации.</w:t>
      </w:r>
    </w:p>
    <w:p w:rsidR="00EB16DD" w:rsidRDefault="00EB16DD">
      <w:pPr>
        <w:pStyle w:val="ConsPlusNormal"/>
        <w:jc w:val="both"/>
      </w:pPr>
      <w:r>
        <w:t xml:space="preserve">(подраздел введен </w:t>
      </w:r>
      <w:hyperlink r:id="rId38" w:history="1">
        <w:r>
          <w:rPr>
            <w:color w:val="0000FF"/>
          </w:rPr>
          <w:t>Приказом</w:t>
        </w:r>
      </w:hyperlink>
      <w:r>
        <w:t xml:space="preserve"> Министерства специальных программ и по делам казачества Камчатского края от 30.01.2017 N 14-п)</w:t>
      </w:r>
    </w:p>
    <w:p w:rsidR="00EB16DD" w:rsidRDefault="00EB16DD">
      <w:pPr>
        <w:pStyle w:val="ConsPlusNormal"/>
        <w:spacing w:before="220"/>
        <w:ind w:firstLine="540"/>
        <w:jc w:val="both"/>
      </w:pPr>
      <w:r>
        <w:t>24. Основанием для начала административной процедуры по формированию и направлению в органы государственной власти, органы местного самоуправления либо организации, в распоряжении которых находятся необходимые документы и (или) информация, межведомственных запросов о предоставлении сведений, необходимых для осуществления государственной функции, является наступление срока проведения проверки.</w:t>
      </w:r>
    </w:p>
    <w:p w:rsidR="00EB16DD" w:rsidRDefault="00EB16DD">
      <w:pPr>
        <w:pStyle w:val="ConsPlusNormal"/>
        <w:spacing w:before="220"/>
        <w:ind w:firstLine="540"/>
        <w:jc w:val="both"/>
      </w:pPr>
      <w:r>
        <w:t>25. В рамках межведомственного информационного взаимодействия Министерством, посредством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запрашиваются следующие необходимые документы и (или) информация:</w:t>
      </w:r>
    </w:p>
    <w:p w:rsidR="00EB16DD" w:rsidRDefault="00EB16DD">
      <w:pPr>
        <w:pStyle w:val="ConsPlusNormal"/>
        <w:spacing w:before="220"/>
        <w:ind w:firstLine="540"/>
        <w:jc w:val="both"/>
      </w:pPr>
      <w:r>
        <w:t>от Федеральной налоговой службы:</w:t>
      </w:r>
    </w:p>
    <w:p w:rsidR="00EB16DD" w:rsidRDefault="00EB16DD">
      <w:pPr>
        <w:pStyle w:val="ConsPlusNormal"/>
        <w:spacing w:before="220"/>
        <w:ind w:firstLine="540"/>
        <w:jc w:val="both"/>
      </w:pPr>
      <w:r>
        <w:t>сведения из Единого государственного реестра налогоплательщиков; сведения из Единого государственного реестра юридических лиц;</w:t>
      </w:r>
    </w:p>
    <w:p w:rsidR="00EB16DD" w:rsidRDefault="00EB16DD">
      <w:pPr>
        <w:pStyle w:val="ConsPlusNormal"/>
        <w:spacing w:before="220"/>
        <w:ind w:firstLine="540"/>
        <w:jc w:val="both"/>
      </w:pPr>
      <w:r>
        <w:t>сведения из Единого государственного реестра индивидуальных предпринимателей;</w:t>
      </w:r>
    </w:p>
    <w:p w:rsidR="00EB16DD" w:rsidRDefault="00EB16DD">
      <w:pPr>
        <w:pStyle w:val="ConsPlusNormal"/>
        <w:spacing w:before="220"/>
        <w:ind w:firstLine="540"/>
        <w:jc w:val="both"/>
      </w:pPr>
      <w:r>
        <w:t>сведения о среднесписочной численности работников за предшествующий календарный год;</w:t>
      </w:r>
    </w:p>
    <w:p w:rsidR="00EB16DD" w:rsidRDefault="00EB16DD">
      <w:pPr>
        <w:pStyle w:val="ConsPlusNormal"/>
        <w:spacing w:before="220"/>
        <w:ind w:firstLine="540"/>
        <w:jc w:val="both"/>
      </w:pPr>
      <w:r>
        <w:t>от Министерства Российской Федерации по делам гражданской обороны, чрезвычайным ситуациям и ликвидации последствий стихийных бедствий:</w:t>
      </w:r>
    </w:p>
    <w:p w:rsidR="00EB16DD" w:rsidRDefault="00EB16DD">
      <w:pPr>
        <w:pStyle w:val="ConsPlusNormal"/>
        <w:spacing w:before="220"/>
        <w:ind w:firstLine="540"/>
        <w:jc w:val="both"/>
      </w:pPr>
      <w:r>
        <w:t>План действий по предупреждению и ликвидации разливов нефти и нефтепродуктов с указанием района и срока действия.</w:t>
      </w:r>
    </w:p>
    <w:p w:rsidR="00EB16DD" w:rsidRDefault="00EB16DD">
      <w:pPr>
        <w:pStyle w:val="ConsPlusNormal"/>
        <w:jc w:val="both"/>
      </w:pPr>
      <w:r>
        <w:t xml:space="preserve">(п. 25 в ред. </w:t>
      </w:r>
      <w:hyperlink r:id="rId39" w:history="1">
        <w:r>
          <w:rPr>
            <w:color w:val="0000FF"/>
          </w:rPr>
          <w:t>Приказа</w:t>
        </w:r>
      </w:hyperlink>
      <w:r>
        <w:t xml:space="preserve"> Министерства специальных программ и по делам казачества Камчатского края от 30.01.2017 N 14-п)</w:t>
      </w:r>
    </w:p>
    <w:p w:rsidR="00EB16DD" w:rsidRDefault="00EB16DD">
      <w:pPr>
        <w:pStyle w:val="ConsPlusNormal"/>
        <w:spacing w:before="220"/>
        <w:ind w:firstLine="540"/>
        <w:jc w:val="both"/>
      </w:pPr>
      <w:r>
        <w:t xml:space="preserve">26. В случае отсутствия технической возможности направления межведомственного запроса с использованием единой системы межведомственного электронного взаимодействия, соответствующий межведомственный запрос Министерства направляется на бумажном носителе в органы государственной власти, органы местного самоуправления либо организации, в </w:t>
      </w:r>
      <w:r>
        <w:lastRenderedPageBreak/>
        <w:t>распоряжении которых находятся необходимые документы и (или) информация.</w:t>
      </w:r>
    </w:p>
    <w:p w:rsidR="00EB16DD" w:rsidRDefault="00EB16DD">
      <w:pPr>
        <w:pStyle w:val="ConsPlusNormal"/>
        <w:ind w:firstLine="540"/>
        <w:jc w:val="both"/>
      </w:pPr>
    </w:p>
    <w:p w:rsidR="00EB16DD" w:rsidRDefault="00EB16DD">
      <w:pPr>
        <w:pStyle w:val="ConsPlusNormal"/>
        <w:jc w:val="center"/>
        <w:outlineLvl w:val="2"/>
      </w:pPr>
      <w:r>
        <w:t>Учет объектов надзора</w:t>
      </w:r>
    </w:p>
    <w:p w:rsidR="00EB16DD" w:rsidRDefault="00EB16DD">
      <w:pPr>
        <w:pStyle w:val="ConsPlusNormal"/>
        <w:ind w:firstLine="540"/>
        <w:jc w:val="both"/>
      </w:pPr>
    </w:p>
    <w:p w:rsidR="00EB16DD" w:rsidRDefault="00EB16DD">
      <w:pPr>
        <w:pStyle w:val="ConsPlusNormal"/>
        <w:ind w:firstLine="540"/>
        <w:jc w:val="both"/>
      </w:pPr>
      <w:r>
        <w:t xml:space="preserve">27. Учет объектов надзора осуществляется путем ведения журнала учета объектов надзора, оформляемого в соответствии с </w:t>
      </w:r>
      <w:hyperlink w:anchor="P693" w:history="1">
        <w:r>
          <w:rPr>
            <w:color w:val="0000FF"/>
          </w:rPr>
          <w:t>приложением N 3</w:t>
        </w:r>
      </w:hyperlink>
      <w:r>
        <w:t xml:space="preserve"> к настоящему Административному регламенту.</w:t>
      </w:r>
    </w:p>
    <w:p w:rsidR="00EB16DD" w:rsidRDefault="00EB16DD">
      <w:pPr>
        <w:pStyle w:val="ConsPlusNormal"/>
        <w:spacing w:before="220"/>
        <w:ind w:firstLine="540"/>
        <w:jc w:val="both"/>
      </w:pPr>
      <w:r>
        <w:t>28. Объекты надзора ежегодно, в срок не позднее 31 декабря, закрепляются за должностными лицами приказом Министерства.</w:t>
      </w:r>
    </w:p>
    <w:p w:rsidR="00EB16DD" w:rsidRDefault="00EB16DD">
      <w:pPr>
        <w:pStyle w:val="ConsPlusNormal"/>
        <w:spacing w:before="220"/>
        <w:ind w:firstLine="540"/>
        <w:jc w:val="both"/>
      </w:pPr>
      <w:r>
        <w:t>29. Контрольно-наблюдательные дела по объектам надзора (далее - КНД) формируются на каждый объект надзора и содержат идентификационные номера налогоплательщиков, копии приказов о проведении проверки, акты проверок со всеми приложениями, предписания по устранению нарушений, копии протоколов, постановления по делу об административном правонарушении, оригиналы или копии других документов по вопросам защиты населения и территорий от чрезвычайных ситуаций природного и техногенного характера за последние 5 лет.</w:t>
      </w:r>
    </w:p>
    <w:p w:rsidR="00EB16DD" w:rsidRDefault="00EB16DD">
      <w:pPr>
        <w:pStyle w:val="ConsPlusNormal"/>
        <w:spacing w:before="220"/>
        <w:ind w:firstLine="540"/>
        <w:jc w:val="both"/>
      </w:pPr>
      <w:r>
        <w:t>30. КНД включает следующие разделы:</w:t>
      </w:r>
    </w:p>
    <w:p w:rsidR="00EB16DD" w:rsidRDefault="00EB16DD">
      <w:pPr>
        <w:pStyle w:val="ConsPlusNormal"/>
        <w:spacing w:before="220"/>
        <w:ind w:firstLine="540"/>
        <w:jc w:val="both"/>
      </w:pPr>
      <w:r>
        <w:t>1) общие сведения об объекте надзора;</w:t>
      </w:r>
    </w:p>
    <w:p w:rsidR="00EB16DD" w:rsidRDefault="00EB16DD">
      <w:pPr>
        <w:pStyle w:val="ConsPlusNormal"/>
        <w:spacing w:before="220"/>
        <w:ind w:firstLine="540"/>
        <w:jc w:val="both"/>
      </w:pPr>
      <w:r>
        <w:t>2) сведения о надзорных мероприятиях в области защиты населения и территорий от чрезвычайных ситуаций, проводившихся на объекте надзора за предыдущие 5 лет;</w:t>
      </w:r>
    </w:p>
    <w:p w:rsidR="00EB16DD" w:rsidRDefault="00EB16DD">
      <w:pPr>
        <w:pStyle w:val="ConsPlusNormal"/>
        <w:spacing w:before="220"/>
        <w:ind w:firstLine="540"/>
        <w:jc w:val="both"/>
      </w:pPr>
      <w:r>
        <w:t>3) копии документов переписки с органами управления объекта надзора за предыдущие 3 года по вопросам федерального государственного надзора в области защиты населения и территории от чрезвычайных ситуаций.</w:t>
      </w:r>
    </w:p>
    <w:p w:rsidR="00EB16DD" w:rsidRDefault="00EB16DD">
      <w:pPr>
        <w:pStyle w:val="ConsPlusNormal"/>
        <w:spacing w:before="220"/>
        <w:ind w:firstLine="540"/>
        <w:jc w:val="both"/>
      </w:pPr>
      <w:r>
        <w:t>31. Основанием для формирования КНД является поступление информации о новом объекте надзора.</w:t>
      </w:r>
    </w:p>
    <w:p w:rsidR="00EB16DD" w:rsidRDefault="00EB16DD">
      <w:pPr>
        <w:pStyle w:val="ConsPlusNormal"/>
        <w:spacing w:before="220"/>
        <w:ind w:firstLine="540"/>
        <w:jc w:val="both"/>
      </w:pPr>
      <w:r>
        <w:t>32. В 10-дневный срок с момента поступления информации о новом объекте надзора надзорный орган направляет с использованием единой системы межведомственного информационного взаимодействия запросы в адрес органов местного самоуправления либо подведомственных органам местного самоуправления организаций, в распоряжении которых находятся необходимые документы и (или) информация, с целью формирования КНД.</w:t>
      </w:r>
    </w:p>
    <w:p w:rsidR="00EB16DD" w:rsidRDefault="00EB16DD">
      <w:pPr>
        <w:pStyle w:val="ConsPlusNormal"/>
        <w:spacing w:before="220"/>
        <w:ind w:firstLine="540"/>
        <w:jc w:val="both"/>
      </w:pPr>
      <w:r>
        <w:t>33. Общие сведения об объекте надзора в месячный срок с момента формирования КНД вносятся в журнал учета объектов надзора на основании распорядительного документа руководителя надзорного органа о закреплении соответствующего объекта надзора.</w:t>
      </w:r>
    </w:p>
    <w:p w:rsidR="00EB16DD" w:rsidRDefault="00EB16DD">
      <w:pPr>
        <w:pStyle w:val="ConsPlusNormal"/>
        <w:ind w:firstLine="540"/>
        <w:jc w:val="both"/>
      </w:pPr>
    </w:p>
    <w:p w:rsidR="00EB16DD" w:rsidRDefault="00EB16DD">
      <w:pPr>
        <w:pStyle w:val="ConsPlusNormal"/>
        <w:jc w:val="center"/>
        <w:outlineLvl w:val="2"/>
      </w:pPr>
      <w:r>
        <w:t>Планирование проверок</w:t>
      </w:r>
    </w:p>
    <w:p w:rsidR="00EB16DD" w:rsidRDefault="00EB16DD">
      <w:pPr>
        <w:pStyle w:val="ConsPlusNormal"/>
        <w:ind w:firstLine="540"/>
        <w:jc w:val="both"/>
      </w:pPr>
    </w:p>
    <w:p w:rsidR="00EB16DD" w:rsidRDefault="00EB16DD">
      <w:pPr>
        <w:pStyle w:val="ConsPlusNormal"/>
        <w:ind w:firstLine="540"/>
        <w:jc w:val="both"/>
      </w:pPr>
      <w:r>
        <w:t>34. Планирование проверок осуществляется на основе прогнозирования чрезвычайной обстановки на территории Камчатского края, анализа произошедших чрезвычайных ситуациях, анализа результатов надзорной деятельности, а также сроков исполнения ранее выданных предписаний об устранении выявленных нарушений.</w:t>
      </w:r>
    </w:p>
    <w:p w:rsidR="00EB16DD" w:rsidRDefault="00EB16DD">
      <w:pPr>
        <w:pStyle w:val="ConsPlusNormal"/>
        <w:spacing w:before="220"/>
        <w:ind w:firstLine="540"/>
        <w:jc w:val="both"/>
      </w:pPr>
      <w:r>
        <w:t>35. Результаты надзорной деятельности должны ежеквартально анализироваться с целью последующего их использования в государственном регулировании в области защиты населения и территорий от чрезвычайных ситуаций природного и техногенного характера и совершенствования исполнения государственной функции.</w:t>
      </w:r>
    </w:p>
    <w:p w:rsidR="00EB16DD" w:rsidRDefault="00EB16DD">
      <w:pPr>
        <w:pStyle w:val="ConsPlusNormal"/>
        <w:spacing w:before="220"/>
        <w:ind w:firstLine="540"/>
        <w:jc w:val="both"/>
      </w:pPr>
      <w:r>
        <w:t>36. Анализ результатов исполнения государственной функции является обязательной частью надзорной деятельности и должен охватывать все ее направления.</w:t>
      </w:r>
    </w:p>
    <w:p w:rsidR="00EB16DD" w:rsidRDefault="00EB16DD">
      <w:pPr>
        <w:pStyle w:val="ConsPlusNormal"/>
        <w:spacing w:before="220"/>
        <w:ind w:firstLine="540"/>
        <w:jc w:val="both"/>
      </w:pPr>
      <w:r>
        <w:lastRenderedPageBreak/>
        <w:t xml:space="preserve">37. Плановые проверки в отношении объектов надзора проводятся на основании ежегодного плана проведения плановых проверок на текущий календарный год (далее - План), оформляемого в соответствии с </w:t>
      </w:r>
      <w:hyperlink w:anchor="P799" w:history="1">
        <w:r>
          <w:rPr>
            <w:color w:val="0000FF"/>
          </w:rPr>
          <w:t>приложением N 4</w:t>
        </w:r>
      </w:hyperlink>
      <w:r>
        <w:t xml:space="preserve"> к настоящему Административному регламенту.</w:t>
      </w:r>
    </w:p>
    <w:p w:rsidR="00EB16DD" w:rsidRDefault="00EB16DD">
      <w:pPr>
        <w:pStyle w:val="ConsPlusNormal"/>
        <w:spacing w:before="220"/>
        <w:ind w:firstLine="540"/>
        <w:jc w:val="both"/>
      </w:pPr>
      <w:r>
        <w:t>38. В срок до 1 сентября года, предшествующего году проведения плановых проверок, Министерство направляет проекты Планов в прокуратуру Камчатского края.</w:t>
      </w:r>
    </w:p>
    <w:p w:rsidR="00EB16DD" w:rsidRDefault="00EB16DD">
      <w:pPr>
        <w:pStyle w:val="ConsPlusNormal"/>
        <w:spacing w:before="220"/>
        <w:ind w:firstLine="540"/>
        <w:jc w:val="both"/>
      </w:pPr>
      <w:r>
        <w:t>39. В срок до 1 ноября года, предшествующего году проведения плановых проверок, Министерство осуществляет доработку проекта Плана с учетом предложений прокуратуры, его утверждение и направление в прокуратуру Камчатского края заказным почтовым отправлением с уведомлением о вручении на бумажном носителе (с приложением копии в электронном виде) либо в форме электронного документа, подписанного электронной подписью.</w:t>
      </w:r>
    </w:p>
    <w:p w:rsidR="00EB16DD" w:rsidRDefault="00EB16DD">
      <w:pPr>
        <w:pStyle w:val="ConsPlusNormal"/>
        <w:spacing w:before="220"/>
        <w:ind w:firstLine="540"/>
        <w:jc w:val="both"/>
      </w:pPr>
      <w:r>
        <w:t>40. Утвержденные Планы доводятся до сведения заинтересованных лиц посредством их размещения на официальном сайте Министерства в информационно-телекоммуникационной сети "Интернет" либо иным доступным способом.</w:t>
      </w:r>
    </w:p>
    <w:p w:rsidR="00EB16DD" w:rsidRDefault="00EB16DD">
      <w:pPr>
        <w:pStyle w:val="ConsPlusNormal"/>
        <w:spacing w:before="220"/>
        <w:ind w:firstLine="540"/>
        <w:jc w:val="both"/>
      </w:pPr>
      <w:r>
        <w:t>Внесение изменений в План допускается в порядке и по основаниям, установленным нормативными правовыми актами Российской Федерации, с обязательным уведомлением прокуратуры Камчатского края.</w:t>
      </w:r>
    </w:p>
    <w:p w:rsidR="00EB16DD" w:rsidRDefault="00EB16DD">
      <w:pPr>
        <w:pStyle w:val="ConsPlusNormal"/>
        <w:ind w:firstLine="540"/>
        <w:jc w:val="both"/>
      </w:pPr>
    </w:p>
    <w:p w:rsidR="00EB16DD" w:rsidRDefault="00EB16DD">
      <w:pPr>
        <w:pStyle w:val="ConsPlusNormal"/>
        <w:jc w:val="center"/>
        <w:outlineLvl w:val="2"/>
      </w:pPr>
      <w:r>
        <w:t>Проведение проверок</w:t>
      </w:r>
    </w:p>
    <w:p w:rsidR="00EB16DD" w:rsidRDefault="00EB16DD">
      <w:pPr>
        <w:pStyle w:val="ConsPlusNormal"/>
        <w:ind w:firstLine="540"/>
        <w:jc w:val="both"/>
      </w:pPr>
    </w:p>
    <w:p w:rsidR="00EB16DD" w:rsidRDefault="00EB16DD">
      <w:pPr>
        <w:pStyle w:val="ConsPlusNormal"/>
        <w:ind w:firstLine="540"/>
        <w:jc w:val="both"/>
      </w:pPr>
      <w:r>
        <w:t>41. Должностными лицами Министерства проводятся плановые и внеплановые проверки в форме документарных и (или) выездных проверок.</w:t>
      </w:r>
    </w:p>
    <w:p w:rsidR="00EB16DD" w:rsidRDefault="00EB16DD">
      <w:pPr>
        <w:pStyle w:val="ConsPlusNormal"/>
        <w:spacing w:before="220"/>
        <w:ind w:firstLine="540"/>
        <w:jc w:val="both"/>
      </w:pPr>
      <w:r>
        <w:t xml:space="preserve">42. Проверки проводятся должностными лицами Министерства на основании приказа Министерства, типовая форма которого установлена </w:t>
      </w:r>
      <w:hyperlink r:id="rId40" w:history="1">
        <w:r>
          <w:rPr>
            <w:color w:val="0000FF"/>
          </w:rPr>
          <w:t>Приказом</w:t>
        </w:r>
      </w:hyperlink>
      <w: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16DD" w:rsidRDefault="00EB16DD">
      <w:pPr>
        <w:pStyle w:val="ConsPlusNormal"/>
        <w:spacing w:before="220"/>
        <w:ind w:firstLine="540"/>
        <w:jc w:val="both"/>
      </w:pPr>
      <w:r>
        <w:t>43. Для оценки эффективности выполняемых объектом надзора требований в области защиты населения и территорий от чрезвычайных ситуаций природного и техногенного характера надзорные органы в рамках проверки вправе привлекать в установленном порядке аттестованных экспертов и аккредитованные в установленном порядке экспертные организации, не состоящие в гражданско-правовых и трудовых отношениях с объектом надзора, в отношении которых проводится проверка, и не являющиеся аффилированными лицами проверяемых объектов надзора.</w:t>
      </w:r>
    </w:p>
    <w:p w:rsidR="00EB16DD" w:rsidRDefault="00EB16DD">
      <w:pPr>
        <w:pStyle w:val="ConsPlusNormal"/>
        <w:spacing w:before="220"/>
        <w:ind w:firstLine="540"/>
        <w:jc w:val="both"/>
      </w:pPr>
      <w:r>
        <w:t xml:space="preserve">44. Изданный приказ о проведении проверки, заверенный печатью надзорного органа, регистрируется в течение 3 рабочих дней с даты его подписания в журнале учета проверок, оформляемом в соответствии с </w:t>
      </w:r>
      <w:hyperlink w:anchor="P932" w:history="1">
        <w:r>
          <w:rPr>
            <w:color w:val="0000FF"/>
          </w:rPr>
          <w:t>приложением N 5</w:t>
        </w:r>
      </w:hyperlink>
      <w:r>
        <w:t xml:space="preserve"> к настоящему Административному регламенту.</w:t>
      </w:r>
    </w:p>
    <w:p w:rsidR="00EB16DD" w:rsidRDefault="00EB16DD">
      <w:pPr>
        <w:pStyle w:val="ConsPlusNormal"/>
        <w:spacing w:before="220"/>
        <w:ind w:firstLine="540"/>
        <w:jc w:val="both"/>
      </w:pPr>
      <w:r>
        <w:t>45. Номер приказа Министерства о проведении проверки должен соответствовать порядковому номеру записи в журнале учета проверок.</w:t>
      </w:r>
    </w:p>
    <w:p w:rsidR="00EB16DD" w:rsidRDefault="00EB16DD">
      <w:pPr>
        <w:pStyle w:val="ConsPlusNormal"/>
        <w:spacing w:before="220"/>
        <w:ind w:firstLine="540"/>
        <w:jc w:val="both"/>
      </w:pPr>
      <w:r>
        <w:t>46. Уполномоченное должностное лицо надзорного органа не позднее 3 рабочих дней со дня издания приказа Министерства о проведении проверки вносит в единый реестр проверок следующие сведения:</w:t>
      </w:r>
    </w:p>
    <w:p w:rsidR="00EB16DD" w:rsidRDefault="00EB16DD">
      <w:pPr>
        <w:pStyle w:val="ConsPlusNormal"/>
        <w:spacing w:before="220"/>
        <w:ind w:firstLine="540"/>
        <w:jc w:val="both"/>
      </w:pPr>
      <w:r>
        <w:t>1) информацию о проверке;</w:t>
      </w:r>
    </w:p>
    <w:p w:rsidR="00EB16DD" w:rsidRDefault="00EB16DD">
      <w:pPr>
        <w:pStyle w:val="ConsPlusNormal"/>
        <w:spacing w:before="220"/>
        <w:ind w:firstLine="540"/>
        <w:jc w:val="both"/>
      </w:pPr>
      <w:r>
        <w:t>2) информацию о надзорном органе;</w:t>
      </w:r>
    </w:p>
    <w:p w:rsidR="00EB16DD" w:rsidRDefault="00EB16DD">
      <w:pPr>
        <w:pStyle w:val="ConsPlusNormal"/>
        <w:spacing w:before="220"/>
        <w:ind w:firstLine="540"/>
        <w:jc w:val="both"/>
      </w:pPr>
      <w:r>
        <w:t>3) информацию об объекте надзора, в отношении которого проводится проверка.</w:t>
      </w:r>
    </w:p>
    <w:p w:rsidR="00EB16DD" w:rsidRDefault="00EB16DD">
      <w:pPr>
        <w:pStyle w:val="ConsPlusNormal"/>
        <w:spacing w:before="220"/>
        <w:ind w:firstLine="540"/>
        <w:jc w:val="both"/>
      </w:pPr>
      <w:r>
        <w:lastRenderedPageBreak/>
        <w:t>При организации и проведении внеплановых проверок информация, указанная в абзацах втором - четвертом настоящего пункта, подлежит внесению в единый реестр проверок уполномоченным должностным лицом надзорного органа не позднее 5 рабочих дней со дня начала проведения проверки.</w:t>
      </w:r>
    </w:p>
    <w:p w:rsidR="00EB16DD" w:rsidRDefault="00EB16DD">
      <w:pPr>
        <w:pStyle w:val="ConsPlusNormal"/>
        <w:spacing w:before="220"/>
        <w:ind w:firstLine="540"/>
        <w:jc w:val="both"/>
      </w:pPr>
      <w:r>
        <w:t>47. В случае последовательного проведения в отношении объекта надзора документарной, а затем и выездной проверок, приказ о проведении проверки издается на каждый вид проверки.</w:t>
      </w:r>
    </w:p>
    <w:p w:rsidR="00EB16DD" w:rsidRDefault="00EB16DD">
      <w:pPr>
        <w:pStyle w:val="ConsPlusNormal"/>
        <w:spacing w:before="220"/>
        <w:ind w:firstLine="540"/>
        <w:jc w:val="both"/>
      </w:pPr>
      <w:r>
        <w:t>48. При проведении проверок должностные лица надзорного органа не вправе:</w:t>
      </w:r>
    </w:p>
    <w:p w:rsidR="00EB16DD" w:rsidRDefault="00EB16DD">
      <w:pPr>
        <w:pStyle w:val="ConsPlusNormal"/>
        <w:spacing w:before="220"/>
        <w:ind w:firstLine="540"/>
        <w:jc w:val="both"/>
      </w:pPr>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надзорного органа;</w:t>
      </w:r>
    </w:p>
    <w:p w:rsidR="00EB16DD" w:rsidRDefault="00EB16DD">
      <w:pPr>
        <w:pStyle w:val="ConsPlusNormal"/>
        <w:spacing w:before="220"/>
        <w:ind w:firstLine="540"/>
        <w:jc w:val="both"/>
      </w:pPr>
      <w: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EB16DD" w:rsidRDefault="00EB16DD">
      <w:pPr>
        <w:pStyle w:val="ConsPlusNormal"/>
        <w:spacing w:before="220"/>
        <w:ind w:firstLine="540"/>
        <w:jc w:val="both"/>
      </w:pPr>
      <w: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B16DD" w:rsidRDefault="00EB16DD">
      <w:pPr>
        <w:pStyle w:val="ConsPlusNormal"/>
        <w:spacing w:before="220"/>
        <w:ind w:firstLine="540"/>
        <w:jc w:val="both"/>
      </w:pPr>
      <w: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41" w:history="1">
        <w:r>
          <w:rPr>
            <w:color w:val="0000FF"/>
          </w:rPr>
          <w:t>подпунктом "б" пункта 2 части 2 статьи 10</w:t>
        </w:r>
      </w:hyperlink>
      <w:r>
        <w:t xml:space="preserve"> Федерального закона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EB16DD" w:rsidRDefault="00EB16DD">
      <w:pPr>
        <w:pStyle w:val="ConsPlusNormal"/>
        <w:spacing w:before="220"/>
        <w:ind w:firstLine="540"/>
        <w:jc w:val="both"/>
      </w:pPr>
      <w: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B16DD" w:rsidRDefault="00EB16DD">
      <w:pPr>
        <w:pStyle w:val="ConsPlusNormal"/>
        <w:spacing w:before="220"/>
        <w:ind w:firstLine="540"/>
        <w:jc w:val="both"/>
      </w:pPr>
      <w: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EB16DD" w:rsidRDefault="00EB16DD">
      <w:pPr>
        <w:pStyle w:val="ConsPlusNormal"/>
        <w:spacing w:before="220"/>
        <w:ind w:firstLine="540"/>
        <w:jc w:val="both"/>
      </w:pPr>
      <w: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B16DD" w:rsidRDefault="00EB16DD">
      <w:pPr>
        <w:pStyle w:val="ConsPlusNormal"/>
        <w:spacing w:before="220"/>
        <w:ind w:firstLine="540"/>
        <w:jc w:val="both"/>
      </w:pPr>
      <w:r>
        <w:t>8) превышать установленные сроки проведения проверки;</w:t>
      </w:r>
    </w:p>
    <w:p w:rsidR="00EB16DD" w:rsidRDefault="00EB16DD">
      <w:pPr>
        <w:pStyle w:val="ConsPlusNormal"/>
        <w:spacing w:before="220"/>
        <w:ind w:firstLine="540"/>
        <w:jc w:val="both"/>
      </w:pPr>
      <w: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B16DD" w:rsidRDefault="00EB16DD">
      <w:pPr>
        <w:pStyle w:val="ConsPlusNormal"/>
        <w:spacing w:before="220"/>
        <w:ind w:firstLine="540"/>
        <w:jc w:val="both"/>
      </w:pPr>
      <w:r>
        <w:t xml:space="preserve">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w:t>
      </w:r>
      <w:r>
        <w:lastRenderedPageBreak/>
        <w:t>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EB16DD" w:rsidRDefault="00EB16DD">
      <w:pPr>
        <w:pStyle w:val="ConsPlusNormal"/>
        <w:spacing w:before="220"/>
        <w:ind w:firstLine="540"/>
        <w:jc w:val="both"/>
      </w:pPr>
      <w:r>
        <w:t>11) требовать от объекта надзора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EB16DD" w:rsidRDefault="00EB16DD">
      <w:pPr>
        <w:pStyle w:val="ConsPlusNormal"/>
        <w:ind w:firstLine="540"/>
        <w:jc w:val="both"/>
      </w:pPr>
    </w:p>
    <w:p w:rsidR="00EB16DD" w:rsidRDefault="00EB16DD">
      <w:pPr>
        <w:pStyle w:val="ConsPlusNormal"/>
        <w:jc w:val="center"/>
        <w:outlineLvl w:val="2"/>
      </w:pPr>
      <w:r>
        <w:t>Проведение плановых проверок</w:t>
      </w:r>
    </w:p>
    <w:p w:rsidR="00EB16DD" w:rsidRDefault="00EB16DD">
      <w:pPr>
        <w:pStyle w:val="ConsPlusNormal"/>
        <w:ind w:firstLine="540"/>
        <w:jc w:val="both"/>
      </w:pPr>
    </w:p>
    <w:p w:rsidR="00EB16DD" w:rsidRDefault="00EB16DD">
      <w:pPr>
        <w:pStyle w:val="ConsPlusNormal"/>
        <w:ind w:firstLine="540"/>
        <w:jc w:val="both"/>
      </w:pPr>
      <w:r>
        <w:t>49. Предметом плановой проверки является выполнение объектом надзора требований в области защиты населения и территорий от чрезвычайных ситуаций природного и техногенного характера.</w:t>
      </w:r>
    </w:p>
    <w:p w:rsidR="00EB16DD" w:rsidRDefault="00EB16DD">
      <w:pPr>
        <w:pStyle w:val="ConsPlusNormal"/>
        <w:spacing w:before="220"/>
        <w:ind w:firstLine="540"/>
        <w:jc w:val="both"/>
      </w:pPr>
      <w:r>
        <w:t>50. Юридическим основанием для проведения плановой проверки является наступление периода времени, в течение которого соответствующим органом надзора запланирована в календарном году проверка объекта надзора.</w:t>
      </w:r>
    </w:p>
    <w:p w:rsidR="00EB16DD" w:rsidRDefault="00EB16DD">
      <w:pPr>
        <w:pStyle w:val="ConsPlusNormal"/>
        <w:spacing w:before="220"/>
        <w:ind w:firstLine="540"/>
        <w:jc w:val="both"/>
      </w:pPr>
      <w:r>
        <w:t>51. О проведении плановой проверки объект надзора уведомляется не позднее, чем за 3 рабочих дня до начала ее проведения посредством направления копии приказа Министерства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объекта надзора,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объектом надзора в надзорный орган, или иным доступным способом.</w:t>
      </w:r>
    </w:p>
    <w:p w:rsidR="00EB16DD" w:rsidRDefault="00EB16DD">
      <w:pPr>
        <w:pStyle w:val="ConsPlusNormal"/>
        <w:jc w:val="both"/>
      </w:pPr>
      <w:r>
        <w:t xml:space="preserve">(в ред. </w:t>
      </w:r>
      <w:hyperlink r:id="rId42" w:history="1">
        <w:r>
          <w:rPr>
            <w:color w:val="0000FF"/>
          </w:rPr>
          <w:t>Приказа</w:t>
        </w:r>
      </w:hyperlink>
      <w:r>
        <w:t xml:space="preserve"> Министерства специальных программ и по делам казачества Камчатского края от 30.01.2017 N 14-п)</w:t>
      </w:r>
    </w:p>
    <w:p w:rsidR="00EB16DD" w:rsidRDefault="00EB16DD">
      <w:pPr>
        <w:pStyle w:val="ConsPlusNormal"/>
        <w:spacing w:before="220"/>
        <w:ind w:firstLine="540"/>
        <w:jc w:val="both"/>
      </w:pPr>
      <w:r>
        <w:t>52. Уполномоченное должностное лицо надзорного органа не позднее дня направления уведомления вносит в единый реестр проверок информацию об уведомлении проверяемого объекта надзора о проведении проверки с указанием даты и способа уведомления в случаях, предусмотренных законодательством Российской Федерации.</w:t>
      </w:r>
    </w:p>
    <w:p w:rsidR="00EB16DD" w:rsidRDefault="00EB16DD">
      <w:pPr>
        <w:pStyle w:val="ConsPlusNormal"/>
        <w:spacing w:before="220"/>
        <w:ind w:firstLine="540"/>
        <w:jc w:val="both"/>
      </w:pPr>
      <w:r>
        <w:t>53. Основанием для включения плановой проверки в ежегодный План является:</w:t>
      </w:r>
    </w:p>
    <w:p w:rsidR="00EB16DD" w:rsidRDefault="00EB16DD">
      <w:pPr>
        <w:pStyle w:val="ConsPlusNormal"/>
        <w:spacing w:before="220"/>
        <w:ind w:firstLine="540"/>
        <w:jc w:val="both"/>
      </w:pPr>
      <w:r>
        <w:t>1) истечение 3 лет со дня:</w:t>
      </w:r>
    </w:p>
    <w:p w:rsidR="00EB16DD" w:rsidRDefault="00EB16DD">
      <w:pPr>
        <w:pStyle w:val="ConsPlusNormal"/>
        <w:spacing w:before="220"/>
        <w:ind w:firstLine="540"/>
        <w:jc w:val="both"/>
      </w:pPr>
      <w:r>
        <w:t>а) государственной регистрации организаций, входящих в состав Камчатской территориальной подсистемы единой государственной системы предупреждения и ликвидации чрезвычайных ситуаций, организаций, эксплуатирующих потенциально опасные объекты;</w:t>
      </w:r>
    </w:p>
    <w:p w:rsidR="00EB16DD" w:rsidRDefault="00EB16DD">
      <w:pPr>
        <w:pStyle w:val="ConsPlusNormal"/>
        <w:spacing w:before="220"/>
        <w:ind w:firstLine="540"/>
        <w:jc w:val="both"/>
      </w:pPr>
      <w:r>
        <w:t>б) окончания проведения последней плановой проверки организаций, входящих в состав Камчатской территориальной подсистемы единой государственной системы предупреждения и ликвидации чрезвычайных ситуаций, организаций, эксплуатирующих потенциально опасные объекты;</w:t>
      </w:r>
    </w:p>
    <w:p w:rsidR="00EB16DD" w:rsidRDefault="00EB16DD">
      <w:pPr>
        <w:pStyle w:val="ConsPlusNormal"/>
        <w:spacing w:before="220"/>
        <w:ind w:firstLine="540"/>
        <w:jc w:val="both"/>
      </w:pPr>
      <w:r>
        <w:t>2) истечение 2 лет со дня окончания проведения последней плановой проверки органов местного самоуправления;</w:t>
      </w:r>
    </w:p>
    <w:p w:rsidR="00EB16DD" w:rsidRDefault="00EB16DD">
      <w:pPr>
        <w:pStyle w:val="ConsPlusNormal"/>
        <w:spacing w:before="220"/>
        <w:ind w:firstLine="540"/>
        <w:jc w:val="both"/>
      </w:pPr>
      <w:r>
        <w:t>3) истечение трех лет со дня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B16DD" w:rsidRDefault="00EB16DD">
      <w:pPr>
        <w:pStyle w:val="ConsPlusNormal"/>
        <w:spacing w:before="220"/>
        <w:ind w:firstLine="540"/>
        <w:jc w:val="both"/>
      </w:pPr>
      <w:r>
        <w:lastRenderedPageBreak/>
        <w:t xml:space="preserve">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в соответствии с </w:t>
      </w:r>
      <w:hyperlink r:id="rId43" w:history="1">
        <w:r>
          <w:rPr>
            <w:color w:val="0000FF"/>
          </w:rPr>
          <w:t>Постановлением</w:t>
        </w:r>
      </w:hyperlink>
      <w:r>
        <w:t xml:space="preserve"> Правительства Российской Федерации от 23.11.2009 N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p>
    <w:p w:rsidR="00EB16DD" w:rsidRDefault="00EB16DD">
      <w:pPr>
        <w:pStyle w:val="ConsPlusNormal"/>
        <w:spacing w:before="220"/>
        <w:ind w:firstLine="540"/>
        <w:jc w:val="both"/>
      </w:pPr>
      <w:r>
        <w:t>54. В случае невозможности проведения плановой проверки по основаниям, предусмотренным нормативными правовыми актами Российской Федерации, по истечении срока проверки должностным лицом Министерства составляется служебная записка с приложением подтверждающих документов (сведений) и представляется министру.</w:t>
      </w:r>
    </w:p>
    <w:p w:rsidR="00EB16DD" w:rsidRDefault="00EB16DD">
      <w:pPr>
        <w:pStyle w:val="ConsPlusNormal"/>
        <w:spacing w:before="220"/>
        <w:ind w:firstLine="540"/>
        <w:jc w:val="both"/>
      </w:pPr>
      <w:r>
        <w:t>На основании служебной записки должностного лица Министерства издается приказ Министерства об исключении объекта надзора из Плана и в течение 3 рабочих дней со дня его регистрации направляется в прокуратуру Камчатского края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EB16DD" w:rsidRDefault="00EB16DD">
      <w:pPr>
        <w:pStyle w:val="ConsPlusNormal"/>
        <w:ind w:firstLine="540"/>
        <w:jc w:val="both"/>
      </w:pPr>
    </w:p>
    <w:p w:rsidR="00EB16DD" w:rsidRDefault="00EB16DD">
      <w:pPr>
        <w:pStyle w:val="ConsPlusNormal"/>
        <w:jc w:val="center"/>
        <w:outlineLvl w:val="2"/>
      </w:pPr>
      <w:r>
        <w:t>Проведение внеплановых проверок</w:t>
      </w:r>
    </w:p>
    <w:p w:rsidR="00EB16DD" w:rsidRDefault="00EB16DD">
      <w:pPr>
        <w:pStyle w:val="ConsPlusNormal"/>
        <w:ind w:firstLine="540"/>
        <w:jc w:val="both"/>
      </w:pPr>
    </w:p>
    <w:p w:rsidR="00EB16DD" w:rsidRDefault="00EB16DD">
      <w:pPr>
        <w:pStyle w:val="ConsPlusNormal"/>
        <w:ind w:firstLine="540"/>
        <w:jc w:val="both"/>
      </w:pPr>
      <w:r>
        <w:t xml:space="preserve">55. Предметом внеплановой проверки является выполнение объектом надзора тех требований в области защиты населения и территорий от чрезвычайных ситуаций природного и техногенного характера, информация о нарушении которых явилась поводом для издания приказа Министерства о проведении внеплановой проверки либо </w:t>
      </w:r>
      <w:proofErr w:type="gramStart"/>
      <w:r>
        <w:t>срок устранения</w:t>
      </w:r>
      <w:proofErr w:type="gramEnd"/>
      <w:r>
        <w:t xml:space="preserve"> которых, согласно ранее выданному предписанию, истек.</w:t>
      </w:r>
    </w:p>
    <w:p w:rsidR="00EB16DD" w:rsidRDefault="00EB16DD">
      <w:pPr>
        <w:pStyle w:val="ConsPlusNormal"/>
        <w:spacing w:before="220"/>
        <w:ind w:firstLine="540"/>
        <w:jc w:val="both"/>
      </w:pPr>
      <w:r>
        <w:t>56. О проведении внеплановой выездной проверки объект надзора уведомляется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объекта надзора,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объектом надзора в надзорный орган, с приложением копий приказа Министерства о проведении внеплановой выездной проверки и документов, которые содержат сведения, послужившие основанием для ее проведения.</w:t>
      </w:r>
    </w:p>
    <w:p w:rsidR="00EB16DD" w:rsidRDefault="00EB16DD">
      <w:pPr>
        <w:pStyle w:val="ConsPlusNormal"/>
        <w:jc w:val="both"/>
      </w:pPr>
      <w:r>
        <w:t xml:space="preserve">(в ред. </w:t>
      </w:r>
      <w:hyperlink r:id="rId44" w:history="1">
        <w:r>
          <w:rPr>
            <w:color w:val="0000FF"/>
          </w:rPr>
          <w:t>Приказа</w:t>
        </w:r>
      </w:hyperlink>
      <w:r>
        <w:t xml:space="preserve"> Министерства специальных программ и по делам казачества Камчатского края от 30.01.2017 N 14-п)</w:t>
      </w:r>
    </w:p>
    <w:p w:rsidR="00EB16DD" w:rsidRDefault="00EB16DD">
      <w:pPr>
        <w:pStyle w:val="ConsPlusNormal"/>
        <w:spacing w:before="220"/>
        <w:ind w:firstLine="540"/>
        <w:jc w:val="both"/>
      </w:pPr>
      <w:r>
        <w:t>57. Уполномоченное должностное лицо Министерства не позднее дня направления уведомления вносит в единый реестр проверок информацию об уведомлении проверяемого объекта надзора о проведении проверки с указанием даты и способа уведомления в случаях, предусмотренных законодательством.</w:t>
      </w:r>
    </w:p>
    <w:p w:rsidR="00EB16DD" w:rsidRDefault="00EB16DD">
      <w:pPr>
        <w:pStyle w:val="ConsPlusNormal"/>
        <w:spacing w:before="220"/>
        <w:ind w:firstLine="540"/>
        <w:jc w:val="both"/>
      </w:pPr>
      <w:bookmarkStart w:id="1" w:name="P324"/>
      <w:bookmarkEnd w:id="1"/>
      <w:r>
        <w:t>58. Внеплановые проверки проводятся по следующим основаниям:</w:t>
      </w:r>
    </w:p>
    <w:p w:rsidR="00EB16DD" w:rsidRDefault="00EB16DD">
      <w:pPr>
        <w:pStyle w:val="ConsPlusNormal"/>
        <w:spacing w:before="220"/>
        <w:ind w:firstLine="540"/>
        <w:jc w:val="both"/>
      </w:pPr>
      <w:bookmarkStart w:id="2" w:name="P325"/>
      <w:bookmarkEnd w:id="2"/>
      <w:r>
        <w:t>1) истечение срока исполнения объектом надзора ранее выданного предписания об устранении выявленного нарушения установленных требований в области защиты населения и территорий от чрезвычайных ситуаций природного и техногенного характера;</w:t>
      </w:r>
    </w:p>
    <w:p w:rsidR="00EB16DD" w:rsidRDefault="00EB16DD">
      <w:pPr>
        <w:pStyle w:val="ConsPlusNormal"/>
        <w:spacing w:before="220"/>
        <w:ind w:firstLine="540"/>
        <w:jc w:val="both"/>
      </w:pPr>
      <w:bookmarkStart w:id="3" w:name="P326"/>
      <w:bookmarkEnd w:id="3"/>
      <w:r>
        <w:t xml:space="preserve">2) мотивированное представление должностного лица надзорного органа по результатам анализа рассмотрения или предварительной проверки поступивших в надзорный орган обращений и заявлений граждан, в том числе индивидуальных предпринимателей, юридических лиц, </w:t>
      </w:r>
      <w:r>
        <w:lastRenderedPageBreak/>
        <w:t>информации от органов государственной власти, органов местного самоуправления, из средств массовой информации о следующих фактах:</w:t>
      </w:r>
    </w:p>
    <w:p w:rsidR="00EB16DD" w:rsidRDefault="00EB16DD">
      <w:pPr>
        <w:pStyle w:val="ConsPlusNormal"/>
        <w:jc w:val="both"/>
      </w:pPr>
      <w:r>
        <w:t xml:space="preserve">(пп. 2 в ред. </w:t>
      </w:r>
      <w:hyperlink r:id="rId45" w:history="1">
        <w:r>
          <w:rPr>
            <w:color w:val="0000FF"/>
          </w:rPr>
          <w:t>Приказа</w:t>
        </w:r>
      </w:hyperlink>
      <w:r>
        <w:t xml:space="preserve"> Министерства специальных программ и по делам казачества Камчатского края от 30.01.2017 N 14-п)</w:t>
      </w:r>
    </w:p>
    <w:p w:rsidR="00EB16DD" w:rsidRDefault="00EB16DD">
      <w:pPr>
        <w:pStyle w:val="ConsPlusNormal"/>
        <w:spacing w:before="220"/>
        <w:ind w:firstLine="540"/>
        <w:jc w:val="both"/>
      </w:pPr>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B16DD" w:rsidRDefault="00EB16DD">
      <w:pPr>
        <w:pStyle w:val="ConsPlusNormal"/>
        <w:spacing w:before="220"/>
        <w:ind w:firstLine="540"/>
        <w:jc w:val="both"/>
      </w:pPr>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B16DD" w:rsidRDefault="00EB16DD">
      <w:pPr>
        <w:pStyle w:val="ConsPlusNormal"/>
        <w:spacing w:before="220"/>
        <w:ind w:firstLine="540"/>
        <w:jc w:val="both"/>
      </w:pPr>
      <w:bookmarkStart w:id="4" w:name="P330"/>
      <w:bookmarkEnd w:id="4"/>
      <w:r>
        <w:t>3) приказа Министерства,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B16DD" w:rsidRDefault="00EB16DD">
      <w:pPr>
        <w:pStyle w:val="ConsPlusNormal"/>
        <w:spacing w:before="220"/>
        <w:ind w:firstLine="540"/>
        <w:jc w:val="both"/>
      </w:pPr>
      <w:r>
        <w:t>59. Обращения и заявления, не позволяющие установить лицо, обратившееся в надзорный орган, а также обращения и заявления, не содержащие сведений о фактах, не могут служить основанием для проведения внеплановой проверки.</w:t>
      </w:r>
    </w:p>
    <w:p w:rsidR="00EB16DD" w:rsidRDefault="00EB16DD">
      <w:pPr>
        <w:pStyle w:val="ConsPlusNormal"/>
        <w:spacing w:before="220"/>
        <w:ind w:firstLine="540"/>
        <w:jc w:val="both"/>
      </w:pPr>
      <w:r>
        <w:t xml:space="preserve">В случае, если изложенная в обращении или заявлении информация может в соответствии с </w:t>
      </w:r>
      <w:hyperlink w:anchor="P325" w:history="1">
        <w:r>
          <w:rPr>
            <w:color w:val="0000FF"/>
          </w:rPr>
          <w:t>подпунктами 1</w:t>
        </w:r>
      </w:hyperlink>
      <w:r>
        <w:t xml:space="preserve"> - </w:t>
      </w:r>
      <w:hyperlink w:anchor="P330" w:history="1">
        <w:r>
          <w:rPr>
            <w:color w:val="0000FF"/>
          </w:rPr>
          <w:t>3 пункта 58</w:t>
        </w:r>
      </w:hyperlink>
      <w:r>
        <w:t xml:space="preserve"> настоящего Административного регламента являться основанием для проведения внеплановой проверки, должностное лицо надзорного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B16DD" w:rsidRDefault="00EB16DD">
      <w:pPr>
        <w:pStyle w:val="ConsPlusNormal"/>
        <w:jc w:val="both"/>
      </w:pPr>
      <w:r>
        <w:t xml:space="preserve">(абзац введен </w:t>
      </w:r>
      <w:hyperlink r:id="rId46" w:history="1">
        <w:r>
          <w:rPr>
            <w:color w:val="0000FF"/>
          </w:rPr>
          <w:t>Приказом</w:t>
        </w:r>
      </w:hyperlink>
      <w:r>
        <w:t xml:space="preserve"> Министерства специальных программ и по делам казачества Камчатского края от 30.01.2017 N 14-п)</w:t>
      </w:r>
    </w:p>
    <w:p w:rsidR="00EB16DD" w:rsidRDefault="00EB16DD">
      <w:pPr>
        <w:pStyle w:val="ConsPlusNormal"/>
        <w:spacing w:before="220"/>
        <w:ind w:firstLine="540"/>
        <w:jc w:val="both"/>
      </w:pPr>
      <w:r>
        <w:t>59.1. При рассмотрении обращений и заявлений, информации о фактах, указанных в пункте 58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объектов надзора.</w:t>
      </w:r>
    </w:p>
    <w:p w:rsidR="00EB16DD" w:rsidRDefault="00EB16DD">
      <w:pPr>
        <w:pStyle w:val="ConsPlusNormal"/>
        <w:jc w:val="both"/>
      </w:pPr>
      <w:r>
        <w:t xml:space="preserve">(пп. 59.1. введен </w:t>
      </w:r>
      <w:hyperlink r:id="rId47" w:history="1">
        <w:r>
          <w:rPr>
            <w:color w:val="0000FF"/>
          </w:rPr>
          <w:t>Приказом</w:t>
        </w:r>
      </w:hyperlink>
      <w:r>
        <w:t xml:space="preserve"> Министерства специальных программ и по делам казачества Камчатского края от 30.01.2017 N 14-п)</w:t>
      </w:r>
    </w:p>
    <w:p w:rsidR="00EB16DD" w:rsidRDefault="00EB16DD">
      <w:pPr>
        <w:pStyle w:val="ConsPlusNormal"/>
        <w:spacing w:before="220"/>
        <w:ind w:firstLine="540"/>
        <w:jc w:val="both"/>
      </w:pPr>
      <w:r>
        <w:t xml:space="preserve">59.2. При отсутствии достоверной информации о лице, допустившем нарушение обязательных требований в области защиты населения и территорий от чрезвычайных ситуаций природного и техногенного характера, достаточных данных о нарушении обязательных требований в области защиты населения и территорий от чрезвычайных ситуаций природного и техногенного характера либо о фактах, указанных в </w:t>
      </w:r>
      <w:hyperlink w:anchor="P324" w:history="1">
        <w:r>
          <w:rPr>
            <w:color w:val="0000FF"/>
          </w:rPr>
          <w:t>пункте 58</w:t>
        </w:r>
      </w:hyperlink>
      <w:r>
        <w:t xml:space="preserve"> настоящего Административного регламента, уполномоченными должностными лицами надзорного органа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и проводится рассмотрение документов объекта надзора, имеющихся в распоряжении надзорного органа. В рамках предварительной проверки у объекта надзора могут быть запрошены пояснения в отношении полученной информации, но представление таких пояснений и иных документов не </w:t>
      </w:r>
      <w:r>
        <w:lastRenderedPageBreak/>
        <w:t>является обязательным.</w:t>
      </w:r>
    </w:p>
    <w:p w:rsidR="00EB16DD" w:rsidRDefault="00EB16DD">
      <w:pPr>
        <w:pStyle w:val="ConsPlusNormal"/>
        <w:jc w:val="both"/>
      </w:pPr>
      <w:r>
        <w:t xml:space="preserve">(пп. 59.2 введен </w:t>
      </w:r>
      <w:hyperlink r:id="rId48" w:history="1">
        <w:r>
          <w:rPr>
            <w:color w:val="0000FF"/>
          </w:rPr>
          <w:t>Приказом</w:t>
        </w:r>
      </w:hyperlink>
      <w:r>
        <w:t xml:space="preserve"> Министерства специальных программ и по делам казачества Камчатского края от 30.01.2017 N 14-п)</w:t>
      </w:r>
    </w:p>
    <w:p w:rsidR="00EB16DD" w:rsidRDefault="00EB16DD">
      <w:pPr>
        <w:pStyle w:val="ConsPlusNormal"/>
        <w:spacing w:before="220"/>
        <w:ind w:firstLine="540"/>
        <w:jc w:val="both"/>
      </w:pPr>
      <w:r>
        <w:t xml:space="preserve">59.3. При выявлении по результатам предварительной проверки лиц, допустивших нарушение обязательных требований в области защиты населения и территорий от чрезвычайных ситуаций природного и техногенного характера, получении достаточных данных о нарушении обязательных требований в области защиты населения и территорий от чрезвычайных ситуаций природного и техногенного характера либо о фактах, указанных в </w:t>
      </w:r>
      <w:hyperlink w:anchor="P324" w:history="1">
        <w:r>
          <w:rPr>
            <w:color w:val="0000FF"/>
          </w:rPr>
          <w:t>пункте 58</w:t>
        </w:r>
      </w:hyperlink>
      <w:r>
        <w:t xml:space="preserve"> настоящего Административного регламента, уполномоченное должностное лицо надзорного органа подготавливает мотивированное представление о назначении внеплановой проверки по основаниям, указанным в </w:t>
      </w:r>
      <w:hyperlink w:anchor="P326" w:history="1">
        <w:r>
          <w:rPr>
            <w:color w:val="0000FF"/>
          </w:rPr>
          <w:t>подпунктах 2</w:t>
        </w:r>
      </w:hyperlink>
      <w:r>
        <w:t xml:space="preserve"> и </w:t>
      </w:r>
      <w:hyperlink w:anchor="P330" w:history="1">
        <w:r>
          <w:rPr>
            <w:color w:val="0000FF"/>
          </w:rPr>
          <w:t>3 пункта 58</w:t>
        </w:r>
      </w:hyperlink>
      <w:r>
        <w:t xml:space="preserve"> настоящего Административного регламента. По результатам предварительной проверки меры по привлечению объекта надзора к ответственности не принимаются.</w:t>
      </w:r>
    </w:p>
    <w:p w:rsidR="00EB16DD" w:rsidRDefault="00EB16DD">
      <w:pPr>
        <w:pStyle w:val="ConsPlusNormal"/>
        <w:jc w:val="both"/>
      </w:pPr>
      <w:r>
        <w:t xml:space="preserve">(пп. 59.3 введен </w:t>
      </w:r>
      <w:hyperlink r:id="rId49" w:history="1">
        <w:r>
          <w:rPr>
            <w:color w:val="0000FF"/>
          </w:rPr>
          <w:t>Приказом</w:t>
        </w:r>
      </w:hyperlink>
      <w:r>
        <w:t xml:space="preserve"> Министерства специальных программ и по делам казачества Камчатского края от 30.01.2017 N 14-п)</w:t>
      </w:r>
    </w:p>
    <w:p w:rsidR="00EB16DD" w:rsidRDefault="00EB16DD">
      <w:pPr>
        <w:pStyle w:val="ConsPlusNormal"/>
        <w:spacing w:before="220"/>
        <w:ind w:firstLine="540"/>
        <w:jc w:val="both"/>
      </w:pPr>
      <w:r>
        <w:t>59.4. По решению руководителя надзорного органа или его заместителя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B16DD" w:rsidRDefault="00EB16DD">
      <w:pPr>
        <w:pStyle w:val="ConsPlusNormal"/>
        <w:jc w:val="both"/>
      </w:pPr>
      <w:r>
        <w:t xml:space="preserve">(пп. 59.4 введен </w:t>
      </w:r>
      <w:hyperlink r:id="rId50" w:history="1">
        <w:r>
          <w:rPr>
            <w:color w:val="0000FF"/>
          </w:rPr>
          <w:t>Приказом</w:t>
        </w:r>
      </w:hyperlink>
      <w:r>
        <w:t xml:space="preserve"> Министерства специальных программ и по делам казачества Камчатского края от 30.01.2017 N 14-п)</w:t>
      </w:r>
    </w:p>
    <w:p w:rsidR="00EB16DD" w:rsidRDefault="00EB16DD">
      <w:pPr>
        <w:pStyle w:val="ConsPlusNormal"/>
        <w:spacing w:before="220"/>
        <w:ind w:firstLine="540"/>
        <w:jc w:val="both"/>
      </w:pPr>
      <w:r>
        <w:t>59.5. Надзорный орган вправе обратиться в суд с иском о взыскании с гражданина, в том числе с юридического лица, индивидуального предпринимателя, расходов, понесенных надзорным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EB16DD" w:rsidRDefault="00EB16DD">
      <w:pPr>
        <w:pStyle w:val="ConsPlusNormal"/>
        <w:jc w:val="both"/>
      </w:pPr>
      <w:r>
        <w:t xml:space="preserve">(пп. 59.5 введен </w:t>
      </w:r>
      <w:hyperlink r:id="rId51" w:history="1">
        <w:r>
          <w:rPr>
            <w:color w:val="0000FF"/>
          </w:rPr>
          <w:t>Приказом</w:t>
        </w:r>
      </w:hyperlink>
      <w:r>
        <w:t xml:space="preserve"> Министерства специальных программ и по делам казачества Камчатского края от 30.01.2017 N 14-п)</w:t>
      </w:r>
    </w:p>
    <w:p w:rsidR="00EB16DD" w:rsidRDefault="00EB16DD">
      <w:pPr>
        <w:pStyle w:val="ConsPlusNormal"/>
        <w:spacing w:before="220"/>
        <w:ind w:firstLine="540"/>
        <w:jc w:val="both"/>
      </w:pPr>
      <w:r>
        <w:t>60. Если в результате деятельности объекта надзора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EB16DD" w:rsidRDefault="00EB16DD">
      <w:pPr>
        <w:pStyle w:val="ConsPlusNormal"/>
        <w:spacing w:before="220"/>
        <w:ind w:firstLine="540"/>
        <w:jc w:val="both"/>
      </w:pPr>
      <w:r>
        <w:t>61. Согласование проведения внеплановой проверки Министерством с прокуратурой Камчатского края осуществляется в порядке, предусмотренном приказом Генерального прокурора Российской Федерации.</w:t>
      </w:r>
    </w:p>
    <w:p w:rsidR="00EB16DD" w:rsidRDefault="00EB16DD">
      <w:pPr>
        <w:pStyle w:val="ConsPlusNormal"/>
        <w:spacing w:before="220"/>
        <w:ind w:firstLine="540"/>
        <w:jc w:val="both"/>
      </w:pPr>
      <w:r>
        <w:t xml:space="preserve">62. Заявление о согласовании проведения внеплановой выездной проверки и прилагаемые к нему документы представляются либо направляются надзорным органом в прокуратуру Камчатского края по месту осуществления деятельности объектом надзора заказным почтовым отправлением с уведомлением о </w:t>
      </w:r>
      <w:proofErr w:type="gramStart"/>
      <w:r>
        <w:t>вручении</w:t>
      </w:r>
      <w:proofErr w:type="gramEnd"/>
      <w:r>
        <w:t xml:space="preserve"> либо в форме электронного документа, подписанного усиленной квалифицированной электронной подписью в целях оценки законности проведения внеплановой выездной проверки.</w:t>
      </w:r>
    </w:p>
    <w:p w:rsidR="00EB16DD" w:rsidRDefault="00EB16DD">
      <w:pPr>
        <w:pStyle w:val="ConsPlusNormal"/>
        <w:spacing w:before="220"/>
        <w:ind w:firstLine="540"/>
        <w:jc w:val="both"/>
      </w:pPr>
      <w:r>
        <w:t>63. В случае, если основанием для проведения внеплановой проверки является истечение срока исполнения объектом надзора предписания об устранении выявленного нарушения обязательных требований в области защиты населения и территорий от чрезвычайных ситуаций природного и техногенного характера, предметом такой проверки может являться только исполнение выданного надзорным органом предписания.</w:t>
      </w:r>
    </w:p>
    <w:p w:rsidR="00EB16DD" w:rsidRDefault="00EB16DD">
      <w:pPr>
        <w:pStyle w:val="ConsPlusNormal"/>
        <w:spacing w:before="220"/>
        <w:ind w:firstLine="540"/>
        <w:jc w:val="both"/>
      </w:pPr>
      <w:r>
        <w:lastRenderedPageBreak/>
        <w:t>64. В случае невозможности проведения внеплановой проверки по основаниям, предусмотренным нормативными правовыми актами Российской Федерации, должностным лицом надзорного органа составляется служебная записка с приложением подтверждающих документов (сведений) и представляется министру.</w:t>
      </w:r>
    </w:p>
    <w:p w:rsidR="00EB16DD" w:rsidRDefault="00EB16DD">
      <w:pPr>
        <w:pStyle w:val="ConsPlusNormal"/>
        <w:spacing w:before="220"/>
        <w:ind w:firstLine="540"/>
        <w:jc w:val="both"/>
      </w:pPr>
      <w:r>
        <w:t>Служебная записка должностного лица надзорного органа со всеми подтверждающими документами (сведениями) приобщается к КНД.</w:t>
      </w:r>
    </w:p>
    <w:p w:rsidR="00EB16DD" w:rsidRDefault="00EB16DD">
      <w:pPr>
        <w:pStyle w:val="ConsPlusNormal"/>
        <w:spacing w:before="220"/>
        <w:ind w:firstLine="540"/>
        <w:jc w:val="both"/>
      </w:pPr>
      <w:r>
        <w:t>В случае реорганизации объекта надзора, имеющего ранее выданное предписание, срок исполнения которого объектом надзора истек, надзорным органом не позднее, чем в течение 30 дней с момента составления служебной записки о невозможности проведения внеплановой проверки, в адрес реорганизованного объекта надзора направляется информационное письмо о необходимости выполнения требований законодательных и иных нормативных правовых актов Российской Федерации в области защиты населения и территорий от чрезвычайных ситуаций природного и техногенного характера с приложением указанного предписания.</w:t>
      </w:r>
    </w:p>
    <w:p w:rsidR="00EB16DD" w:rsidRDefault="00EB16DD">
      <w:pPr>
        <w:pStyle w:val="ConsPlusNormal"/>
        <w:ind w:firstLine="540"/>
        <w:jc w:val="both"/>
      </w:pPr>
    </w:p>
    <w:p w:rsidR="00EB16DD" w:rsidRDefault="00EB16DD">
      <w:pPr>
        <w:pStyle w:val="ConsPlusNormal"/>
        <w:jc w:val="center"/>
        <w:outlineLvl w:val="2"/>
      </w:pPr>
      <w:r>
        <w:t>Проведение документарных проверок</w:t>
      </w:r>
    </w:p>
    <w:p w:rsidR="00EB16DD" w:rsidRDefault="00EB16DD">
      <w:pPr>
        <w:pStyle w:val="ConsPlusNormal"/>
        <w:ind w:firstLine="540"/>
        <w:jc w:val="both"/>
      </w:pPr>
    </w:p>
    <w:p w:rsidR="00EB16DD" w:rsidRDefault="00EB16DD">
      <w:pPr>
        <w:pStyle w:val="ConsPlusNormal"/>
        <w:ind w:firstLine="540"/>
        <w:jc w:val="both"/>
      </w:pPr>
      <w:r>
        <w:t>65. Предметом документарной проверки являются сведения, содержащиеся в документах объекта надзора,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в области защиты населения и территорий от чрезвычайных ситуаций природного и техногенного характера, исполнением предписаний надзорного органа.</w:t>
      </w:r>
    </w:p>
    <w:p w:rsidR="00EB16DD" w:rsidRDefault="00EB16DD">
      <w:pPr>
        <w:pStyle w:val="ConsPlusNormal"/>
        <w:spacing w:before="220"/>
        <w:ind w:firstLine="540"/>
        <w:jc w:val="both"/>
      </w:pPr>
      <w:r>
        <w:t>66. Организация документарной проверки (как плановой, так и внеплановой) осуществляется в порядке, установленном настоящим Административным регламентом, по месту нахождения надзорного органа.</w:t>
      </w:r>
    </w:p>
    <w:p w:rsidR="00EB16DD" w:rsidRDefault="00EB16DD">
      <w:pPr>
        <w:pStyle w:val="ConsPlusNormal"/>
        <w:spacing w:before="220"/>
        <w:ind w:firstLine="540"/>
        <w:jc w:val="both"/>
      </w:pPr>
      <w:r>
        <w:t>67. В процессе проведения документарной проверки должностными лицами надзорного органа в первую очередь рассматриваются документы объекта надзора, имеющиеся в распоряжении органа надзора, в том числе акты предыдущих проверок, материалы рассмотрения дел об административных правонарушениях и иные документы о результатах осуществленной в отношении этого объекта надзора государственной функции.</w:t>
      </w:r>
    </w:p>
    <w:p w:rsidR="00EB16DD" w:rsidRDefault="00EB16DD">
      <w:pPr>
        <w:pStyle w:val="ConsPlusNormal"/>
        <w:spacing w:before="220"/>
        <w:ind w:firstLine="540"/>
        <w:jc w:val="both"/>
      </w:pPr>
      <w:r>
        <w:t>68. В случае, если достоверность сведений, содержащихся в документах, имеющихся в распоряжении надзорного органа, вызывает обоснованные сомнения, либо эти сведения не позволяют оценить исполнение объектом надзора обязательных требований в области защиты населения и территорий от чрезвычайных ситуаций природного и техногенного характера, надзорный орган направляет в адрес объекта надзора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Министерства о проведении проверки.</w:t>
      </w:r>
    </w:p>
    <w:p w:rsidR="00EB16DD" w:rsidRDefault="00EB16DD">
      <w:pPr>
        <w:pStyle w:val="ConsPlusNormal"/>
        <w:spacing w:before="220"/>
        <w:ind w:firstLine="540"/>
        <w:jc w:val="both"/>
      </w:pPr>
      <w:r>
        <w:t>69. В течение 10 рабочих дней со дня получения мотивированного запроса объект надзора обязан направить в надзорный орган указанные в запросе документы.</w:t>
      </w:r>
    </w:p>
    <w:p w:rsidR="00EB16DD" w:rsidRDefault="00EB16DD">
      <w:pPr>
        <w:pStyle w:val="ConsPlusNormal"/>
        <w:spacing w:before="220"/>
        <w:ind w:firstLine="540"/>
        <w:jc w:val="both"/>
      </w:pPr>
      <w:r>
        <w:t>70. Указанные в запросе документы представляются в виде копий, заверенных печатью (при ее наличии) и соответственно подписью руководителя или уполномоченного представителя объекта надзора. Объекты надзора вправе представить указанные в запросе документы в виде электронных документов в порядке, определенном Правительством Российской Федерации.</w:t>
      </w:r>
    </w:p>
    <w:p w:rsidR="00EB16DD" w:rsidRDefault="00EB16DD">
      <w:pPr>
        <w:pStyle w:val="ConsPlusNormal"/>
        <w:spacing w:before="220"/>
        <w:ind w:firstLine="540"/>
        <w:jc w:val="both"/>
      </w:pPr>
      <w:r>
        <w:t>Не допускается требовать нотариального удостоверения копий документов, представляемых в надзорный орган, если иное не предусмотрено законодательством Российской Федерации.</w:t>
      </w:r>
    </w:p>
    <w:p w:rsidR="00EB16DD" w:rsidRDefault="00EB16DD">
      <w:pPr>
        <w:pStyle w:val="ConsPlusNormal"/>
        <w:spacing w:before="220"/>
        <w:ind w:firstLine="540"/>
        <w:jc w:val="both"/>
      </w:pPr>
      <w:r>
        <w:t xml:space="preserve">71. В случае, если в ходе документарной проверки выявлены ошибки и (или) противоречия в </w:t>
      </w:r>
      <w:r>
        <w:lastRenderedPageBreak/>
        <w:t>представленных руководителем или уполномоченным представителем объекта надзора документах, либо несоответствия сведений, содержащихся в этих документах, сведениям, содержащимся в имеющихся у надзорного органа и (или) полученным в ходе мероприятия по надзору, информация об этом направляется руководителю объекта надзора с требованием представить в течение 10 рабочих дней необходимые пояснения в письменной форме.</w:t>
      </w:r>
    </w:p>
    <w:p w:rsidR="00EB16DD" w:rsidRDefault="00EB16DD">
      <w:pPr>
        <w:pStyle w:val="ConsPlusNormal"/>
        <w:spacing w:before="220"/>
        <w:ind w:firstLine="540"/>
        <w:jc w:val="both"/>
      </w:pPr>
      <w:r>
        <w:t>72. Руководитель или уполномоченный представитель объекта надзора, представляющие в надзорный орган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надзорный орган документы, подтверждающие достоверность ранее представленных документов.</w:t>
      </w:r>
    </w:p>
    <w:p w:rsidR="00EB16DD" w:rsidRDefault="00EB16DD">
      <w:pPr>
        <w:pStyle w:val="ConsPlusNormal"/>
        <w:spacing w:before="220"/>
        <w:ind w:firstLine="540"/>
        <w:jc w:val="both"/>
      </w:pPr>
      <w:r>
        <w:t>73. Должностное лицо, которое проводит документарную проверку, обязано рассмотреть представленные документы. В случае, если после рассмотрения представленных пояснений и документов либо при отсутствии пояснений надзорный орган установит признаки нарушения обязательных требований в области защиты населения и территорий от чрезвычайных ситуаций природного и техногенного характера, должностные лица надзорного органа вправе провести выездную проверку.</w:t>
      </w:r>
    </w:p>
    <w:p w:rsidR="00EB16DD" w:rsidRDefault="00EB16DD">
      <w:pPr>
        <w:pStyle w:val="ConsPlusNormal"/>
        <w:spacing w:before="220"/>
        <w:ind w:firstLine="540"/>
        <w:jc w:val="both"/>
      </w:pPr>
      <w:r>
        <w:t>74. При проведении документарной проверки должностные лица надзорного органа не вправе требовать у объекта надзора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рамках межведомственного взаимодействия.</w:t>
      </w:r>
    </w:p>
    <w:p w:rsidR="00EB16DD" w:rsidRDefault="00EB16DD">
      <w:pPr>
        <w:pStyle w:val="ConsPlusNormal"/>
        <w:ind w:firstLine="540"/>
        <w:jc w:val="both"/>
      </w:pPr>
    </w:p>
    <w:p w:rsidR="00EB16DD" w:rsidRDefault="00EB16DD">
      <w:pPr>
        <w:pStyle w:val="ConsPlusNormal"/>
        <w:jc w:val="center"/>
        <w:outlineLvl w:val="2"/>
      </w:pPr>
      <w:r>
        <w:t>Проведение выездных проверок</w:t>
      </w:r>
    </w:p>
    <w:p w:rsidR="00EB16DD" w:rsidRDefault="00EB16DD">
      <w:pPr>
        <w:pStyle w:val="ConsPlusNormal"/>
        <w:ind w:firstLine="540"/>
        <w:jc w:val="both"/>
      </w:pPr>
    </w:p>
    <w:p w:rsidR="00EB16DD" w:rsidRDefault="00EB16DD">
      <w:pPr>
        <w:pStyle w:val="ConsPlusNormal"/>
        <w:ind w:firstLine="540"/>
        <w:jc w:val="both"/>
      </w:pPr>
      <w:r>
        <w:t>75. Предметом выездной проверки является проверка соответствия и состояния используемых объектом надзора территории, зданий, строений, сооружений, помещений, объектов и имущества сил и средств предупреждения и ликвидации чрезвычайных ситуаций, в том числе: технических систем мониторинга и управления инженерными системами зданий и сооружений, систем обнаружения, оповещения и информирования о чрезвычайных ситуациях, созданных резервов материальных ресурсов для ликвидации чрезвычайных ситуаций, средств индивидуальной защиты, другого оборудования и специальной техники, и принимаемые объектом надзора меры по исполнению обязательных требований в области защиты населения и территорий от чрезвычайных ситуаций природного и техногенного характера.</w:t>
      </w:r>
    </w:p>
    <w:p w:rsidR="00EB16DD" w:rsidRDefault="00EB16DD">
      <w:pPr>
        <w:pStyle w:val="ConsPlusNormal"/>
        <w:spacing w:before="220"/>
        <w:ind w:firstLine="540"/>
        <w:jc w:val="both"/>
      </w:pPr>
      <w:r>
        <w:t>76. Выездная проверка (как плановая, так и внеплановая) проводится по месту нахождения и (или) по месту осуществления деятельности объекта надзора.</w:t>
      </w:r>
    </w:p>
    <w:p w:rsidR="00EB16DD" w:rsidRDefault="00EB16DD">
      <w:pPr>
        <w:pStyle w:val="ConsPlusNormal"/>
        <w:spacing w:before="220"/>
        <w:ind w:firstLine="540"/>
        <w:jc w:val="both"/>
      </w:pPr>
      <w:r>
        <w:t>77. Выездная проверка проводится в случае, если при проведении документарной проверки не представляется возможным:</w:t>
      </w:r>
    </w:p>
    <w:p w:rsidR="00EB16DD" w:rsidRDefault="00EB16DD">
      <w:pPr>
        <w:pStyle w:val="ConsPlusNormal"/>
        <w:spacing w:before="220"/>
        <w:ind w:firstLine="540"/>
        <w:jc w:val="both"/>
      </w:pPr>
      <w:r>
        <w:t>1) удостовериться в полноте и достоверности сведений, содержащихся в распоряжении надзорного органа, документах объекта надзора;</w:t>
      </w:r>
    </w:p>
    <w:p w:rsidR="00EB16DD" w:rsidRDefault="00EB16DD">
      <w:pPr>
        <w:pStyle w:val="ConsPlusNormal"/>
        <w:spacing w:before="220"/>
        <w:ind w:firstLine="540"/>
        <w:jc w:val="both"/>
      </w:pPr>
      <w:r>
        <w:t>2) оценить соответствие деятельности объекта надзора обязательным требованиям в области защиты населения и территорий от чрезвычайных ситуаций природного и техногенного характера без проведения соответствующего мероприятия по надзору.</w:t>
      </w:r>
    </w:p>
    <w:p w:rsidR="00EB16DD" w:rsidRDefault="00EB16DD">
      <w:pPr>
        <w:pStyle w:val="ConsPlusNormal"/>
        <w:spacing w:before="220"/>
        <w:ind w:firstLine="540"/>
        <w:jc w:val="both"/>
      </w:pPr>
      <w:r>
        <w:t xml:space="preserve">78. Выездная проверка начинается с предъявления служебного удостоверения, копии приказа Министерства о проведении выездной проверки и обязательного ознакомления руководителя или иного должностного лица объекта надзора, его уполномоченного представителя с полномочиями проводящих выездную проверку должностных лиц надзорного органа, а также с целями, задачами, основаниями проведения выездной проверки, видами и объемом мероприятий </w:t>
      </w:r>
      <w:r>
        <w:lastRenderedPageBreak/>
        <w:t>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B16DD" w:rsidRDefault="00EB16DD">
      <w:pPr>
        <w:pStyle w:val="ConsPlusNormal"/>
        <w:spacing w:before="220"/>
        <w:ind w:firstLine="540"/>
        <w:jc w:val="both"/>
      </w:pPr>
      <w:r>
        <w:t>79. Руководитель, иное должностное лицо или уполномоченный представитель объекта надзора обязаны предоставить должностным лицам надзорного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объектом надзора при осуществлении деятельности здания, строения, сооружения, помещения, в том числе: к техническим системам оповещения и информирования о чрезвычайных ситуациях, созданным резервам материальных ресурсов для ликвидации чрезвычайных ситуаций, средствам индивидуальной защиты, другому оборудованию, специальной технике и имуществу сил и средств предупреждения и ликвидации чрезвычайных ситуаций.</w:t>
      </w:r>
    </w:p>
    <w:p w:rsidR="00EB16DD" w:rsidRDefault="00EB16DD">
      <w:pPr>
        <w:pStyle w:val="ConsPlusNormal"/>
        <w:ind w:firstLine="540"/>
        <w:jc w:val="both"/>
      </w:pPr>
    </w:p>
    <w:p w:rsidR="00EB16DD" w:rsidRDefault="00EB16DD">
      <w:pPr>
        <w:pStyle w:val="ConsPlusNormal"/>
        <w:jc w:val="center"/>
        <w:outlineLvl w:val="2"/>
      </w:pPr>
      <w:r>
        <w:t>Оформление результатов мероприятий по надзору</w:t>
      </w:r>
    </w:p>
    <w:p w:rsidR="00EB16DD" w:rsidRDefault="00EB16DD">
      <w:pPr>
        <w:pStyle w:val="ConsPlusNormal"/>
        <w:ind w:firstLine="540"/>
        <w:jc w:val="both"/>
      </w:pPr>
    </w:p>
    <w:p w:rsidR="00EB16DD" w:rsidRDefault="00EB16DD">
      <w:pPr>
        <w:pStyle w:val="ConsPlusNormal"/>
        <w:ind w:firstLine="540"/>
        <w:jc w:val="both"/>
      </w:pPr>
      <w:r>
        <w:t xml:space="preserve">80. По результатам проверки, непосредственно после ее завершения, должностными лицами надзорного органа составляется акт проверки в двух экземплярах, типовая форма которого, утверждена </w:t>
      </w:r>
      <w:hyperlink r:id="rId52" w:history="1">
        <w:r>
          <w:rPr>
            <w:color w:val="0000FF"/>
          </w:rPr>
          <w:t>Приказом</w:t>
        </w:r>
      </w:hyperlink>
      <w: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16DD" w:rsidRDefault="00EB16DD">
      <w:pPr>
        <w:pStyle w:val="ConsPlusNormal"/>
        <w:spacing w:before="220"/>
        <w:ind w:firstLine="540"/>
        <w:jc w:val="both"/>
      </w:pPr>
      <w:r>
        <w:t>Критериями принятия решений по принятию мер по результатам проверки являются:</w:t>
      </w:r>
    </w:p>
    <w:p w:rsidR="00EB16DD" w:rsidRDefault="00EB16DD">
      <w:pPr>
        <w:pStyle w:val="ConsPlusNormal"/>
        <w:spacing w:before="220"/>
        <w:ind w:firstLine="540"/>
        <w:jc w:val="both"/>
      </w:pPr>
      <w:r>
        <w:t>1) наличие события правонарушения;</w:t>
      </w:r>
    </w:p>
    <w:p w:rsidR="00EB16DD" w:rsidRDefault="00EB16DD">
      <w:pPr>
        <w:pStyle w:val="ConsPlusNormal"/>
        <w:spacing w:before="220"/>
        <w:ind w:firstLine="540"/>
        <w:jc w:val="both"/>
      </w:pPr>
      <w:r>
        <w:t>2) наличие субъекта правонарушения;</w:t>
      </w:r>
    </w:p>
    <w:p w:rsidR="00EB16DD" w:rsidRDefault="00EB16DD">
      <w:pPr>
        <w:pStyle w:val="ConsPlusNormal"/>
        <w:spacing w:before="220"/>
        <w:ind w:firstLine="540"/>
        <w:jc w:val="both"/>
      </w:pPr>
      <w:r>
        <w:t>3) наличие объекта правонарушения;</w:t>
      </w:r>
    </w:p>
    <w:p w:rsidR="00EB16DD" w:rsidRDefault="00EB16DD">
      <w:pPr>
        <w:pStyle w:val="ConsPlusNormal"/>
        <w:spacing w:before="220"/>
        <w:ind w:firstLine="540"/>
        <w:jc w:val="both"/>
      </w:pPr>
      <w:r>
        <w:t>4) наличие объективной стороны правонарушения;</w:t>
      </w:r>
    </w:p>
    <w:p w:rsidR="00EB16DD" w:rsidRDefault="00EB16DD">
      <w:pPr>
        <w:pStyle w:val="ConsPlusNormal"/>
        <w:spacing w:before="220"/>
        <w:ind w:firstLine="540"/>
        <w:jc w:val="both"/>
      </w:pPr>
      <w:r>
        <w:t>5) наличие субъективной стороны правонарушения;</w:t>
      </w:r>
    </w:p>
    <w:p w:rsidR="00EB16DD" w:rsidRDefault="00EB16DD">
      <w:pPr>
        <w:pStyle w:val="ConsPlusNormal"/>
        <w:spacing w:before="220"/>
        <w:ind w:firstLine="540"/>
        <w:jc w:val="both"/>
      </w:pPr>
      <w:r>
        <w:t>6) срок давности привлечения к ответственности.</w:t>
      </w:r>
    </w:p>
    <w:p w:rsidR="00EB16DD" w:rsidRDefault="00EB16DD">
      <w:pPr>
        <w:pStyle w:val="ConsPlusNormal"/>
        <w:spacing w:before="220"/>
        <w:ind w:firstLine="540"/>
        <w:jc w:val="both"/>
      </w:pPr>
      <w:r>
        <w:t>81. В акте проверки указываются:</w:t>
      </w:r>
    </w:p>
    <w:p w:rsidR="00EB16DD" w:rsidRDefault="00EB16DD">
      <w:pPr>
        <w:pStyle w:val="ConsPlusNormal"/>
        <w:spacing w:before="220"/>
        <w:ind w:firstLine="540"/>
        <w:jc w:val="both"/>
      </w:pPr>
      <w:r>
        <w:t>1) дата, время и место составления акта проверки;</w:t>
      </w:r>
    </w:p>
    <w:p w:rsidR="00EB16DD" w:rsidRDefault="00EB16DD">
      <w:pPr>
        <w:pStyle w:val="ConsPlusNormal"/>
        <w:spacing w:before="220"/>
        <w:ind w:firstLine="540"/>
        <w:jc w:val="both"/>
      </w:pPr>
      <w:r>
        <w:t>2) наименование надзорного органа, проводившего проверку;</w:t>
      </w:r>
    </w:p>
    <w:p w:rsidR="00EB16DD" w:rsidRDefault="00EB16DD">
      <w:pPr>
        <w:pStyle w:val="ConsPlusNormal"/>
        <w:spacing w:before="220"/>
        <w:ind w:firstLine="540"/>
        <w:jc w:val="both"/>
      </w:pPr>
      <w:r>
        <w:t>3) дата и номер приказа Министерства о проведении проверки;</w:t>
      </w:r>
    </w:p>
    <w:p w:rsidR="00EB16DD" w:rsidRDefault="00EB16DD">
      <w:pPr>
        <w:pStyle w:val="ConsPlusNormal"/>
        <w:spacing w:before="220"/>
        <w:ind w:firstLine="540"/>
        <w:jc w:val="both"/>
      </w:pPr>
      <w:r>
        <w:t>4) фамилия, имя, отчество и должность должностного лица (должностных лиц) Министерства, проводившего (проводивших) проверку;</w:t>
      </w:r>
    </w:p>
    <w:p w:rsidR="00EB16DD" w:rsidRDefault="00EB16DD">
      <w:pPr>
        <w:pStyle w:val="ConsPlusNormal"/>
        <w:spacing w:before="220"/>
        <w:ind w:firstLine="540"/>
        <w:jc w:val="both"/>
      </w:pPr>
      <w:r>
        <w:t>5) наименование проверяемого объекта надзора, а также фамилия, имя, отчество и должность руководителя, иного должностного лица или его уполномоченного представителя, присутствовавших при проведении проверки;</w:t>
      </w:r>
    </w:p>
    <w:p w:rsidR="00EB16DD" w:rsidRDefault="00EB16DD">
      <w:pPr>
        <w:pStyle w:val="ConsPlusNormal"/>
        <w:spacing w:before="220"/>
        <w:ind w:firstLine="540"/>
        <w:jc w:val="both"/>
      </w:pPr>
      <w:r>
        <w:t>6) наименование и адрес места нахождения проверенного объекта надзора;</w:t>
      </w:r>
    </w:p>
    <w:p w:rsidR="00EB16DD" w:rsidRDefault="00EB16DD">
      <w:pPr>
        <w:pStyle w:val="ConsPlusNormal"/>
        <w:spacing w:before="220"/>
        <w:ind w:firstLine="540"/>
        <w:jc w:val="both"/>
      </w:pPr>
      <w:r>
        <w:t>7) дата, время, продолжительность и место проведения проверки;</w:t>
      </w:r>
    </w:p>
    <w:p w:rsidR="00EB16DD" w:rsidRDefault="00EB16DD">
      <w:pPr>
        <w:pStyle w:val="ConsPlusNormal"/>
        <w:spacing w:before="220"/>
        <w:ind w:firstLine="540"/>
        <w:jc w:val="both"/>
      </w:pPr>
      <w:r>
        <w:lastRenderedPageBreak/>
        <w:t>8) сведения о результатах проверки, в том числе о выявленных нарушениях установленных требований и мероприятий защиты населения и территорий от чрезвычайных ситуаций природного и техногенного характера, об их характере и о лицах, допустивших указанные нарушения;</w:t>
      </w:r>
    </w:p>
    <w:p w:rsidR="00EB16DD" w:rsidRDefault="00EB16DD">
      <w:pPr>
        <w:pStyle w:val="ConsPlusNormal"/>
        <w:spacing w:before="220"/>
        <w:ind w:firstLine="540"/>
        <w:jc w:val="both"/>
      </w:pPr>
      <w:r>
        <w:t>9) сведения об ознакомлении или отказе в ознакомлении с актом проверки руководителя, иного должностного лица или уполномоченного представителя объекта надзора,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объекта надзора указанного журнала;</w:t>
      </w:r>
    </w:p>
    <w:p w:rsidR="00EB16DD" w:rsidRDefault="00EB16DD">
      <w:pPr>
        <w:pStyle w:val="ConsPlusNormal"/>
        <w:spacing w:before="220"/>
        <w:ind w:firstLine="540"/>
        <w:jc w:val="both"/>
      </w:pPr>
      <w:r>
        <w:t>10) подпись (подписи) должностного лица (должностных лиц) Министерства, проводившего (проводивших) проверку.</w:t>
      </w:r>
    </w:p>
    <w:p w:rsidR="00EB16DD" w:rsidRDefault="00EB16DD">
      <w:pPr>
        <w:pStyle w:val="ConsPlusNormal"/>
        <w:spacing w:before="220"/>
        <w:ind w:firstLine="540"/>
        <w:jc w:val="both"/>
      </w:pPr>
      <w:r>
        <w:t>82. К акту проверки прилагаются протоколы или заключения проведенных исследований, испытаний и экспертиз, пояснения должностных лиц объекта надзора по выявленным нарушениям в области защиты населения и территорий от чрезвычайных ситуаций природного и техногенного характера, предписания об устранении нарушений и иные связанные с результатами проверки документы или их копии.</w:t>
      </w:r>
    </w:p>
    <w:p w:rsidR="00EB16DD" w:rsidRDefault="00EB16DD">
      <w:pPr>
        <w:pStyle w:val="ConsPlusNormal"/>
        <w:spacing w:before="220"/>
        <w:ind w:firstLine="540"/>
        <w:jc w:val="both"/>
      </w:pPr>
      <w:r>
        <w:t>83.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надзору и вручается руководителю, иному должностному лицу или уполномоченному представителю объекта надзора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Министерства, составившего данный акт (при условии согласия руководителя, иного должностного лица или уполномоченного представителя объекта надзора на осуществление взаимодействия в электронной форме в рамках регионального государственного надзора),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надзорного органа.</w:t>
      </w:r>
    </w:p>
    <w:p w:rsidR="00EB16DD" w:rsidRDefault="00EB16DD">
      <w:pPr>
        <w:pStyle w:val="ConsPlusNormal"/>
        <w:spacing w:before="220"/>
        <w:ind w:firstLine="540"/>
        <w:jc w:val="both"/>
      </w:pPr>
      <w:r>
        <w:t>84. Один экземпляр акта с копиями приложений вручается руководителю, иному должностному лицу или уполномоченному представителю объекта надзора под расписку об ознакомлении либо об отказе в ознакомлении.</w:t>
      </w:r>
    </w:p>
    <w:p w:rsidR="00EB16DD" w:rsidRDefault="00EB16DD">
      <w:pPr>
        <w:pStyle w:val="ConsPlusNormal"/>
        <w:spacing w:before="220"/>
        <w:ind w:firstLine="540"/>
        <w:jc w:val="both"/>
      </w:pPr>
      <w:r>
        <w:t>При наличии согласия руководителя, иного должностного лица или уполномоченного представителя объекта надзора на осуществление взаимодействия в электронной форме в рамках регионального государственного надзора акт проверки может быть направлен в форме электронного документа, подписанного усиленной квалифицированной электронной подписью должностного лица Министерства, составившего данный акт, руководителю, иному должностному лицу или уполномоченному представителю надзорного органа. При этом акт, направленный в форме электронного документа, подписанного усиленной квалифицированной электронной подписью должностного лица надзорного органа, составившего данный акт, проверяемому объекту надзора способом, обеспечивающим подтверждение получения указанного документа, считается полученным объектом надзора.</w:t>
      </w:r>
    </w:p>
    <w:p w:rsidR="00EB16DD" w:rsidRDefault="00EB16DD">
      <w:pPr>
        <w:pStyle w:val="ConsPlusNormal"/>
        <w:spacing w:before="220"/>
        <w:ind w:firstLine="540"/>
        <w:jc w:val="both"/>
      </w:pPr>
      <w:r>
        <w:t>85. В случае отсутствия руководителя, иного должностного лица или уполномоченного представителя объекта надзора, а также в случае их отказа дать расписку об ознакомлении, либо об отказе в ознакомлении с актом проверки, в акте проверки делается соответствующая запись, подтверждаемая подписями должностного (должностных) лица надзорного органа, проводившего (проводивших) проверку, и данный акт с копиями приложений направляется заказным почтовым отправлением с уведомлением о вручении.</w:t>
      </w:r>
    </w:p>
    <w:p w:rsidR="00EB16DD" w:rsidRDefault="00EB16DD">
      <w:pPr>
        <w:pStyle w:val="ConsPlusNormal"/>
        <w:spacing w:before="220"/>
        <w:ind w:firstLine="540"/>
        <w:jc w:val="both"/>
      </w:pPr>
      <w:r>
        <w:lastRenderedPageBreak/>
        <w:t>86. Второй экземпляр акта проверки хранится в КНД.</w:t>
      </w:r>
    </w:p>
    <w:p w:rsidR="00EB16DD" w:rsidRDefault="00EB16DD">
      <w:pPr>
        <w:pStyle w:val="ConsPlusNormal"/>
        <w:spacing w:before="220"/>
        <w:ind w:firstLine="540"/>
        <w:jc w:val="both"/>
      </w:pPr>
      <w:r>
        <w:t>87. Учет актов проверок объектов надзора ведется в журналах надзорного органа по учету проверок.</w:t>
      </w:r>
    </w:p>
    <w:p w:rsidR="00EB16DD" w:rsidRDefault="00EB16DD">
      <w:pPr>
        <w:pStyle w:val="ConsPlusNormal"/>
        <w:spacing w:before="220"/>
        <w:ind w:firstLine="540"/>
        <w:jc w:val="both"/>
      </w:pPr>
      <w:r>
        <w:t>88. В случае, если для проведения внеплановой выездной проверки требуется согласование ее проведения с прокуратурой Камчатского края,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EB16DD" w:rsidRDefault="00EB16DD">
      <w:pPr>
        <w:pStyle w:val="ConsPlusNormal"/>
        <w:spacing w:before="220"/>
        <w:ind w:firstLine="540"/>
        <w:jc w:val="both"/>
      </w:pPr>
      <w:r>
        <w:t>89. В случае выявления по результатам проверки невыполнения требований в области защиты населения и территорий от чрезвычайных ситуаций природного и техногенного характера должностное лицо надзорного органа, в пределах полномочий, предусмотренных законодательством Российской Федерации, обязано:</w:t>
      </w:r>
    </w:p>
    <w:p w:rsidR="00EB16DD" w:rsidRDefault="00EB16DD">
      <w:pPr>
        <w:pStyle w:val="ConsPlusNormal"/>
        <w:spacing w:before="220"/>
        <w:ind w:firstLine="540"/>
        <w:jc w:val="both"/>
      </w:pPr>
      <w:r>
        <w:t>1) выдать объекту надзора предписание об устранении нарушений установленных требований и мероприятий в области защиты населения и территорий от чрезвычайных ситуаций природного и техногенного характера с указанием сроков их устранения;</w:t>
      </w:r>
    </w:p>
    <w:p w:rsidR="00EB16DD" w:rsidRDefault="00EB16DD">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B16DD" w:rsidRDefault="00EB16DD">
      <w:pPr>
        <w:pStyle w:val="ConsPlusNormal"/>
        <w:spacing w:before="220"/>
        <w:ind w:firstLine="540"/>
        <w:jc w:val="both"/>
      </w:pPr>
      <w:r>
        <w:t>90. Сроки устранения выявленных нарушений в области защиты населения и территорий от чрезвычайных ситуаций природного и техногенного характера устанавливаются должностным лицом надзорного органа с учетом характера нарушений, организационных, технических, материальных факторов, влияющих на их устранение.</w:t>
      </w:r>
    </w:p>
    <w:p w:rsidR="00EB16DD" w:rsidRDefault="00EB16DD">
      <w:pPr>
        <w:pStyle w:val="ConsPlusNormal"/>
        <w:spacing w:before="220"/>
        <w:ind w:firstLine="540"/>
        <w:jc w:val="both"/>
      </w:pPr>
      <w:r>
        <w:t>Период проведения внеплановой проверки с целью контроля выполнения предписания об устранении нарушений устанавливается должностным лицом Министерства с учетом сроков устранения нарушений требований в области защиты населения и территорий от чрезвычайных ситуаций природного и техногенного характера и срока давности привлечения к административной ответственности.</w:t>
      </w:r>
    </w:p>
    <w:p w:rsidR="00EB16DD" w:rsidRDefault="00EB16DD">
      <w:pPr>
        <w:pStyle w:val="ConsPlusNormal"/>
        <w:spacing w:before="220"/>
        <w:ind w:firstLine="540"/>
        <w:jc w:val="both"/>
      </w:pPr>
      <w:r>
        <w:t>91. При выявлении в ходе проведения проверки нарушений в области защиты населения и территорий от чрезвычайных ситуаций природного и техногенного характера и наличия у проверяемого объекта надзора неисполненного предписания должностным лицом надзорного органа:</w:t>
      </w:r>
    </w:p>
    <w:p w:rsidR="00EB16DD" w:rsidRDefault="00EB16DD">
      <w:pPr>
        <w:pStyle w:val="ConsPlusNormal"/>
        <w:spacing w:before="220"/>
        <w:ind w:firstLine="540"/>
        <w:jc w:val="both"/>
      </w:pPr>
      <w:r>
        <w:t>1) руководителю, иному должностному лицу или уполномоченному представителю объекта надзора выдается новое предписание об устранении нарушений, в котором (которых):</w:t>
      </w:r>
    </w:p>
    <w:p w:rsidR="00EB16DD" w:rsidRDefault="00EB16DD">
      <w:pPr>
        <w:pStyle w:val="ConsPlusNormal"/>
        <w:spacing w:before="220"/>
        <w:ind w:firstLine="540"/>
        <w:jc w:val="both"/>
      </w:pPr>
      <w:r>
        <w:t>2) устанавливаются новые сроки устранения не выполненных к установленному сроку нарушений требований в области защиты населения и территорий от чрезвычайных ситуаций природного и техногенного характера;</w:t>
      </w:r>
    </w:p>
    <w:p w:rsidR="00EB16DD" w:rsidRDefault="00EB16DD">
      <w:pPr>
        <w:pStyle w:val="ConsPlusNormal"/>
        <w:spacing w:before="220"/>
        <w:ind w:firstLine="540"/>
        <w:jc w:val="both"/>
      </w:pPr>
      <w:r>
        <w:t>3) переносятся из предписания, исполнение которого проверяется, ранее выявленные нарушения, срок устранения которых не истек, при этом сохраняются ранее установленные и не истекшие сроки;</w:t>
      </w:r>
    </w:p>
    <w:p w:rsidR="00EB16DD" w:rsidRDefault="00EB16DD">
      <w:pPr>
        <w:pStyle w:val="ConsPlusNormal"/>
        <w:spacing w:before="220"/>
        <w:ind w:firstLine="540"/>
        <w:jc w:val="both"/>
      </w:pPr>
      <w:r>
        <w:t>4) принимаются меры по привлечению лиц, допустивших выявленные нарушения, к ответственности в порядке, установленном законодательством Российской Федерации об административных правонарушениях.</w:t>
      </w:r>
    </w:p>
    <w:p w:rsidR="00EB16DD" w:rsidRDefault="00EB16DD">
      <w:pPr>
        <w:pStyle w:val="ConsPlusNormal"/>
        <w:spacing w:before="220"/>
        <w:ind w:firstLine="540"/>
        <w:jc w:val="both"/>
      </w:pPr>
      <w:r>
        <w:lastRenderedPageBreak/>
        <w:t>92. Выданные предписания учитываются в журнале учета проверок. Копия предписания хранится в КНД.</w:t>
      </w:r>
    </w:p>
    <w:p w:rsidR="00EB16DD" w:rsidRDefault="00EB16DD">
      <w:pPr>
        <w:pStyle w:val="ConsPlusNormal"/>
        <w:spacing w:before="220"/>
        <w:ind w:firstLine="540"/>
        <w:jc w:val="both"/>
      </w:pPr>
      <w:r>
        <w:t>93. В предписании об устранении нарушений указываются:</w:t>
      </w:r>
    </w:p>
    <w:p w:rsidR="00EB16DD" w:rsidRDefault="00EB16DD">
      <w:pPr>
        <w:pStyle w:val="ConsPlusNormal"/>
        <w:spacing w:before="220"/>
        <w:ind w:firstLine="540"/>
        <w:jc w:val="both"/>
      </w:pPr>
      <w:r>
        <w:t>1) полное наименование объекта надзора, фамилия, имя, отчество (последнее - при наличии) руководителя, иного должностного лица или уполномоченного представителя объекта надзора;</w:t>
      </w:r>
    </w:p>
    <w:p w:rsidR="00EB16DD" w:rsidRDefault="00EB16DD">
      <w:pPr>
        <w:pStyle w:val="ConsPlusNormal"/>
        <w:spacing w:before="220"/>
        <w:ind w:firstLine="540"/>
        <w:jc w:val="both"/>
      </w:pPr>
      <w:r>
        <w:t>2) перечень выявленных нарушений и сроки их устранения с указанием нормативных правовых актов, требования которых нарушены;</w:t>
      </w:r>
    </w:p>
    <w:p w:rsidR="00EB16DD" w:rsidRDefault="00EB16DD">
      <w:pPr>
        <w:pStyle w:val="ConsPlusNormal"/>
        <w:spacing w:before="220"/>
        <w:ind w:firstLine="540"/>
        <w:jc w:val="both"/>
      </w:pPr>
      <w:r>
        <w:t>3) сведения об ознакомлении или отказе в ознакомлении с предписанием руководителя, иного должностного лица или уполномоченного представителя объекта надзора, в отношении которого проводится проверка, о наличии их подписей или об отказе от совершения подписи;</w:t>
      </w:r>
    </w:p>
    <w:p w:rsidR="00EB16DD" w:rsidRDefault="00EB16DD">
      <w:pPr>
        <w:pStyle w:val="ConsPlusNormal"/>
        <w:spacing w:before="220"/>
        <w:ind w:firstLine="540"/>
        <w:jc w:val="both"/>
      </w:pPr>
      <w:r>
        <w:t>4) подписи должностного лица (должностных лиц), проводившего (проводивших) проверку.</w:t>
      </w:r>
    </w:p>
    <w:p w:rsidR="00EB16DD" w:rsidRDefault="00EB16DD">
      <w:pPr>
        <w:pStyle w:val="ConsPlusNormal"/>
        <w:spacing w:before="220"/>
        <w:ind w:firstLine="540"/>
        <w:jc w:val="both"/>
      </w:pPr>
      <w:r>
        <w:t>94. Подпись (подписи) должностного лица (должностных лиц) надзорного органа в предписании заверяется (заверяются) печатью (печатями) должностного лица (должностных лиц) надзорного органа.</w:t>
      </w:r>
    </w:p>
    <w:p w:rsidR="00EB16DD" w:rsidRDefault="00EB16DD">
      <w:pPr>
        <w:pStyle w:val="ConsPlusNormal"/>
        <w:spacing w:before="220"/>
        <w:ind w:firstLine="540"/>
        <w:jc w:val="both"/>
      </w:pPr>
      <w:r>
        <w:t>95. Номер предписания состоит из одного числа, соответствующего номеру приказа Министерства о проведении проверки.</w:t>
      </w:r>
    </w:p>
    <w:p w:rsidR="00EB16DD" w:rsidRDefault="00EB16DD">
      <w:pPr>
        <w:pStyle w:val="ConsPlusNormal"/>
        <w:spacing w:before="220"/>
        <w:ind w:firstLine="540"/>
        <w:jc w:val="both"/>
      </w:pPr>
      <w:r>
        <w:t>96. В случае невозможности устранения нарушения обязательных требований в установленный предписанием срок, объект надзора вправе не позднее чем за 20 рабочих дней до истечения срока предписания направить в Министерство мотивированное ходатайство о продлении срока устранения нарушения обязательных требований. К ходатайству прилагаются документы, подтверждающие принятие объектом надзора исчерпывающих мер для устранения нарушения обязательных требований в установленный срок.</w:t>
      </w:r>
    </w:p>
    <w:p w:rsidR="00EB16DD" w:rsidRDefault="00EB16DD">
      <w:pPr>
        <w:pStyle w:val="ConsPlusNormal"/>
        <w:spacing w:before="220"/>
        <w:ind w:firstLine="540"/>
        <w:jc w:val="both"/>
      </w:pPr>
      <w:r>
        <w:t>Министр рассматривает поступившее ходатайство и в срок не более 14 рабочих дней со дня его поступления принимает решение о продлении срока устранения нарушения обязательных требований или об отказе в удовлетворении ходатайства и оставлении срока устранения нарушения обязательных требований без изменения.</w:t>
      </w:r>
    </w:p>
    <w:p w:rsidR="00EB16DD" w:rsidRDefault="00EB16DD">
      <w:pPr>
        <w:pStyle w:val="ConsPlusNormal"/>
        <w:spacing w:before="220"/>
        <w:ind w:firstLine="540"/>
        <w:jc w:val="both"/>
      </w:pPr>
      <w:r>
        <w:t>Решение об отказе в удовлетворении ходатайства и оставлении срока устранения нарушения обязательных требований без изменения может быть обжаловано в порядке, установленном законодательством Российской Федерации.</w:t>
      </w:r>
    </w:p>
    <w:p w:rsidR="00EB16DD" w:rsidRDefault="00EB16DD">
      <w:pPr>
        <w:pStyle w:val="ConsPlusNormal"/>
        <w:spacing w:before="220"/>
        <w:ind w:firstLine="540"/>
        <w:jc w:val="both"/>
      </w:pPr>
      <w:r>
        <w:t xml:space="preserve">97. Дела об административных правонарушениях в области защиты населения и территорий от чрезвычайных ситуаций природного и техногенного характера регистрируются в журнале учета дел об административных правонарушениях, оформляемом в соответствии с </w:t>
      </w:r>
      <w:hyperlink w:anchor="P1034" w:history="1">
        <w:r>
          <w:rPr>
            <w:color w:val="0000FF"/>
          </w:rPr>
          <w:t>приложением N 6</w:t>
        </w:r>
      </w:hyperlink>
      <w:r>
        <w:t xml:space="preserve"> к настоящему Административному регламенту.</w:t>
      </w:r>
    </w:p>
    <w:p w:rsidR="00EB16DD" w:rsidRDefault="00EB16DD">
      <w:pPr>
        <w:pStyle w:val="ConsPlusNormal"/>
        <w:spacing w:before="220"/>
        <w:ind w:firstLine="540"/>
        <w:jc w:val="both"/>
      </w:pPr>
      <w:r>
        <w:t>98. По окончании проверки должностное лицо надзорного органа в журнале учета проверок объекта надзора производит запись о проведенной проверке.</w:t>
      </w:r>
    </w:p>
    <w:p w:rsidR="00EB16DD" w:rsidRDefault="00EB16DD">
      <w:pPr>
        <w:pStyle w:val="ConsPlusNormal"/>
        <w:spacing w:before="220"/>
        <w:ind w:firstLine="540"/>
        <w:jc w:val="both"/>
      </w:pPr>
      <w:r>
        <w:t>При отсутствии журнала учета проверок в акте проверки делается соответствующая запись.</w:t>
      </w:r>
    </w:p>
    <w:p w:rsidR="00EB16DD" w:rsidRDefault="00EB16DD">
      <w:pPr>
        <w:pStyle w:val="ConsPlusNormal"/>
        <w:spacing w:before="220"/>
        <w:ind w:firstLine="540"/>
        <w:jc w:val="both"/>
      </w:pPr>
      <w:r>
        <w:t>99. Должностное лицо надзорного органа по окончании проверки в течение 3 рабочих дней регистрирует проведенную проверку в журнале учета проверок и докладывает вышестоящему руководителю результаты проверки.</w:t>
      </w:r>
    </w:p>
    <w:p w:rsidR="00EB16DD" w:rsidRDefault="00EB16DD">
      <w:pPr>
        <w:pStyle w:val="ConsPlusNormal"/>
        <w:spacing w:before="220"/>
        <w:ind w:firstLine="540"/>
        <w:jc w:val="both"/>
      </w:pPr>
      <w:r>
        <w:t>100. Уполномоченное должностное лицо надзорного органа вносит в единый реестр проверок следующие сведения:</w:t>
      </w:r>
    </w:p>
    <w:p w:rsidR="00EB16DD" w:rsidRDefault="00EB16DD">
      <w:pPr>
        <w:pStyle w:val="ConsPlusNormal"/>
        <w:spacing w:before="220"/>
        <w:ind w:firstLine="540"/>
        <w:jc w:val="both"/>
      </w:pPr>
      <w:r>
        <w:lastRenderedPageBreak/>
        <w:t>1) информацию о результатах проверки - не позднее 10 рабочих дней со дня окончания проверки;</w:t>
      </w:r>
    </w:p>
    <w:p w:rsidR="00EB16DD" w:rsidRDefault="00EB16DD">
      <w:pPr>
        <w:pStyle w:val="ConsPlusNormal"/>
        <w:spacing w:before="220"/>
        <w:ind w:firstLine="540"/>
        <w:jc w:val="both"/>
      </w:pPr>
      <w:r>
        <w:t>2) информацию о мерах, принятых по результатам проверки, - не позднее 5 рабочих дней со дня поступления такой информации.</w:t>
      </w:r>
    </w:p>
    <w:p w:rsidR="00EB16DD" w:rsidRDefault="00EB16DD">
      <w:pPr>
        <w:pStyle w:val="ConsPlusNormal"/>
        <w:spacing w:before="220"/>
        <w:ind w:firstLine="540"/>
        <w:jc w:val="both"/>
      </w:pPr>
      <w:r>
        <w:t>101. Объект надзора,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соответствующий надзорный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объект надзора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надзорный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объекта надзора.</w:t>
      </w:r>
    </w:p>
    <w:p w:rsidR="00EB16DD" w:rsidRDefault="00EB16DD">
      <w:pPr>
        <w:pStyle w:val="ConsPlusNormal"/>
        <w:spacing w:before="220"/>
        <w:ind w:firstLine="540"/>
        <w:jc w:val="both"/>
      </w:pPr>
      <w:r>
        <w:t>102. В случае отмены результатов проведенной проверки информация об этом подлежит внесению в единый реестр проверок уполномоченным должностным лицом надзорного органа не позднее 3 рабочих дней со дня поступления указанной информации в надзорный орган.</w:t>
      </w:r>
    </w:p>
    <w:p w:rsidR="00EB16DD" w:rsidRDefault="00EB16DD">
      <w:pPr>
        <w:pStyle w:val="ConsPlusNormal"/>
        <w:ind w:firstLine="540"/>
        <w:jc w:val="both"/>
      </w:pPr>
    </w:p>
    <w:p w:rsidR="00EB16DD" w:rsidRDefault="00EB16DD">
      <w:pPr>
        <w:pStyle w:val="ConsPlusNormal"/>
        <w:jc w:val="center"/>
        <w:outlineLvl w:val="2"/>
      </w:pPr>
      <w:r>
        <w:t>Регистрация и учет проверок</w:t>
      </w:r>
    </w:p>
    <w:p w:rsidR="00EB16DD" w:rsidRDefault="00EB16DD">
      <w:pPr>
        <w:pStyle w:val="ConsPlusNormal"/>
        <w:ind w:firstLine="540"/>
        <w:jc w:val="both"/>
      </w:pPr>
    </w:p>
    <w:p w:rsidR="00EB16DD" w:rsidRDefault="00EB16DD">
      <w:pPr>
        <w:pStyle w:val="ConsPlusNormal"/>
        <w:ind w:firstLine="540"/>
        <w:jc w:val="both"/>
      </w:pPr>
      <w:r>
        <w:t>103. Все проверки, проводимые надзорным органом, должны регистрироваться и учитываться.</w:t>
      </w:r>
    </w:p>
    <w:p w:rsidR="00EB16DD" w:rsidRDefault="00EB16DD">
      <w:pPr>
        <w:pStyle w:val="ConsPlusNormal"/>
        <w:spacing w:before="220"/>
        <w:ind w:firstLine="540"/>
        <w:jc w:val="both"/>
      </w:pPr>
      <w:r>
        <w:t>Регистрация и учет проверок возлагаются на Министерство, руководитель которого издал приказ о проведении проверки.</w:t>
      </w:r>
    </w:p>
    <w:p w:rsidR="00EB16DD" w:rsidRDefault="00EB16DD">
      <w:pPr>
        <w:pStyle w:val="ConsPlusNormal"/>
        <w:spacing w:before="220"/>
        <w:ind w:firstLine="540"/>
        <w:jc w:val="both"/>
      </w:pPr>
      <w:r>
        <w:t>104. Проведенная проверка в течение 3 рабочих дней после подписания должностным лицом надзорного органа акта проверки регистрируется в журнале надзорного органа по учету проверок.</w:t>
      </w:r>
    </w:p>
    <w:p w:rsidR="00EB16DD" w:rsidRDefault="00EB16DD">
      <w:pPr>
        <w:pStyle w:val="ConsPlusNormal"/>
        <w:spacing w:before="220"/>
        <w:ind w:firstLine="540"/>
        <w:jc w:val="both"/>
      </w:pPr>
      <w:r>
        <w:t>Должностное лицо надзорного органа по окончании каждой проверки обязано в течение трех рабочих дней доложить руководителю надзорного органа либо в устной форме об исполнении государственной функции с предоставлением материалов проверки. После проверки документов руководитель надзорного органа либо его заместитель ставит соответствующую визу о согласовании на втором экземпляре акта проверки, приобщаемого к материалам КНД.</w:t>
      </w:r>
    </w:p>
    <w:p w:rsidR="00EB16DD" w:rsidRDefault="00EB16DD">
      <w:pPr>
        <w:pStyle w:val="ConsPlusNormal"/>
        <w:spacing w:before="220"/>
        <w:ind w:firstLine="540"/>
        <w:jc w:val="both"/>
      </w:pPr>
      <w:r>
        <w:t>105. В каждом надзорном органе обязанности по ведению делопроизводства при проведении проверок, а также контроля за указанным делопроизводством включаются в должностные обязанности одного или нескольких должностных лиц надзорного органа. В надзорном органе предусматривается ведение:</w:t>
      </w:r>
    </w:p>
    <w:p w:rsidR="00EB16DD" w:rsidRDefault="00EB16DD">
      <w:pPr>
        <w:pStyle w:val="ConsPlusNormal"/>
        <w:spacing w:before="220"/>
        <w:ind w:firstLine="540"/>
        <w:jc w:val="both"/>
      </w:pPr>
      <w:r>
        <w:t>1) журнала учета объектов надзора;</w:t>
      </w:r>
    </w:p>
    <w:p w:rsidR="00EB16DD" w:rsidRDefault="00EB16DD">
      <w:pPr>
        <w:pStyle w:val="ConsPlusNormal"/>
        <w:spacing w:before="220"/>
        <w:ind w:firstLine="540"/>
        <w:jc w:val="both"/>
      </w:pPr>
      <w:r>
        <w:t>2) журнала учета проверок;</w:t>
      </w:r>
    </w:p>
    <w:p w:rsidR="00EB16DD" w:rsidRDefault="00EB16DD">
      <w:pPr>
        <w:pStyle w:val="ConsPlusNormal"/>
        <w:spacing w:before="220"/>
        <w:ind w:firstLine="540"/>
        <w:jc w:val="both"/>
      </w:pPr>
      <w:r>
        <w:t>3) журнала учета дел об административных правонарушениях;</w:t>
      </w:r>
    </w:p>
    <w:p w:rsidR="00EB16DD" w:rsidRDefault="00EB16DD">
      <w:pPr>
        <w:pStyle w:val="ConsPlusNormal"/>
        <w:spacing w:before="220"/>
        <w:ind w:firstLine="540"/>
        <w:jc w:val="both"/>
      </w:pPr>
      <w:r>
        <w:t xml:space="preserve">4) учетные карточки личной консультации гражданина, оформляемые в соответствии с </w:t>
      </w:r>
      <w:hyperlink w:anchor="P1111" w:history="1">
        <w:r>
          <w:rPr>
            <w:color w:val="0000FF"/>
          </w:rPr>
          <w:t>приложением N 7</w:t>
        </w:r>
      </w:hyperlink>
      <w:r>
        <w:t xml:space="preserve"> к настоящему Административному регламенту.</w:t>
      </w:r>
    </w:p>
    <w:p w:rsidR="00EB16DD" w:rsidRDefault="00EB16DD">
      <w:pPr>
        <w:pStyle w:val="ConsPlusNormal"/>
        <w:spacing w:before="220"/>
        <w:ind w:firstLine="540"/>
        <w:jc w:val="both"/>
      </w:pPr>
      <w:r>
        <w:t>В журналах, за исключением журнала учета объектов надзора, ведется сквозная нумерация в течение года, начиная с первого числа наступившего года.</w:t>
      </w:r>
    </w:p>
    <w:p w:rsidR="00EB16DD" w:rsidRDefault="00EB16DD">
      <w:pPr>
        <w:pStyle w:val="ConsPlusNormal"/>
        <w:spacing w:before="220"/>
        <w:ind w:firstLine="540"/>
        <w:jc w:val="both"/>
      </w:pPr>
      <w:r>
        <w:t>5) журнал учета профилактической работы.</w:t>
      </w:r>
    </w:p>
    <w:p w:rsidR="00EB16DD" w:rsidRDefault="00EB16DD">
      <w:pPr>
        <w:pStyle w:val="ConsPlusNormal"/>
        <w:jc w:val="both"/>
      </w:pPr>
      <w:r>
        <w:lastRenderedPageBreak/>
        <w:t xml:space="preserve">(пп. 5 введен </w:t>
      </w:r>
      <w:hyperlink r:id="rId53" w:history="1">
        <w:r>
          <w:rPr>
            <w:color w:val="0000FF"/>
          </w:rPr>
          <w:t>Приказом</w:t>
        </w:r>
      </w:hyperlink>
      <w:r>
        <w:t xml:space="preserve"> Министерства специальных программ и по делам казачества Камчатского края от 30.01.2017 N 14-п)</w:t>
      </w:r>
    </w:p>
    <w:p w:rsidR="00EB16DD" w:rsidRDefault="00EB16DD">
      <w:pPr>
        <w:pStyle w:val="ConsPlusNormal"/>
        <w:spacing w:before="220"/>
        <w:ind w:firstLine="540"/>
        <w:jc w:val="both"/>
      </w:pPr>
      <w:r>
        <w:t>106. Допускается ведение журналов в электронном виде при условии ежемесячного сохранения на магнитном носителе и ежегодной архивации на бумажном носителе (с нарастающим итогом с начала календарного года в течение 5 лет).</w:t>
      </w:r>
    </w:p>
    <w:p w:rsidR="00EB16DD" w:rsidRDefault="00EB16DD">
      <w:pPr>
        <w:pStyle w:val="ConsPlusNormal"/>
        <w:spacing w:before="220"/>
        <w:ind w:firstLine="540"/>
        <w:jc w:val="both"/>
      </w:pPr>
      <w:r>
        <w:t>107. Срок ведения журналов - 5 лет, хранения оконченных журналов - 3 года, журналы должны быть прошиты, пронумерованы и заверены печатью надзорного органа. Срок хранения материалов КДН - 5 лет.</w:t>
      </w:r>
    </w:p>
    <w:p w:rsidR="00EB16DD" w:rsidRDefault="00EB16DD">
      <w:pPr>
        <w:pStyle w:val="ConsPlusNormal"/>
        <w:ind w:firstLine="540"/>
        <w:jc w:val="both"/>
      </w:pPr>
    </w:p>
    <w:p w:rsidR="00EB16DD" w:rsidRDefault="00EB16DD">
      <w:pPr>
        <w:pStyle w:val="ConsPlusNormal"/>
        <w:jc w:val="center"/>
        <w:outlineLvl w:val="1"/>
      </w:pPr>
      <w:r>
        <w:t>IV. Порядок и формы контроля за исполнением</w:t>
      </w:r>
    </w:p>
    <w:p w:rsidR="00EB16DD" w:rsidRDefault="00EB16DD">
      <w:pPr>
        <w:pStyle w:val="ConsPlusNormal"/>
        <w:jc w:val="center"/>
      </w:pPr>
      <w:r>
        <w:t>государственной функции, профилактике нарушений</w:t>
      </w:r>
    </w:p>
    <w:p w:rsidR="00EB16DD" w:rsidRDefault="00EB16DD">
      <w:pPr>
        <w:pStyle w:val="ConsPlusNormal"/>
        <w:jc w:val="center"/>
      </w:pPr>
      <w:r>
        <w:t>обязательных требований в области защиты населения</w:t>
      </w:r>
    </w:p>
    <w:p w:rsidR="00EB16DD" w:rsidRDefault="00EB16DD">
      <w:pPr>
        <w:pStyle w:val="ConsPlusNormal"/>
        <w:jc w:val="center"/>
      </w:pPr>
      <w:r>
        <w:t>и территорий от чрезвычайных ситуаций</w:t>
      </w:r>
    </w:p>
    <w:p w:rsidR="00EB16DD" w:rsidRDefault="00EB16DD">
      <w:pPr>
        <w:pStyle w:val="ConsPlusNormal"/>
        <w:jc w:val="center"/>
      </w:pPr>
      <w:r>
        <w:t>природного и техногенного характера</w:t>
      </w:r>
    </w:p>
    <w:p w:rsidR="00EB16DD" w:rsidRDefault="00EB16DD">
      <w:pPr>
        <w:pStyle w:val="ConsPlusNormal"/>
        <w:jc w:val="both"/>
      </w:pPr>
      <w:r>
        <w:t xml:space="preserve">(в ред. </w:t>
      </w:r>
      <w:hyperlink r:id="rId54" w:history="1">
        <w:r>
          <w:rPr>
            <w:color w:val="0000FF"/>
          </w:rPr>
          <w:t>Приказа</w:t>
        </w:r>
      </w:hyperlink>
      <w:r>
        <w:t xml:space="preserve"> Министерства специальных программ и по делам казачества Камчатского края от 30.01.2017 N 14-п)</w:t>
      </w:r>
    </w:p>
    <w:p w:rsidR="00EB16DD" w:rsidRDefault="00EB16DD">
      <w:pPr>
        <w:pStyle w:val="ConsPlusNormal"/>
        <w:ind w:firstLine="540"/>
        <w:jc w:val="both"/>
      </w:pPr>
    </w:p>
    <w:p w:rsidR="00EB16DD" w:rsidRDefault="00EB16DD">
      <w:pPr>
        <w:pStyle w:val="ConsPlusNormal"/>
        <w:ind w:firstLine="540"/>
        <w:jc w:val="both"/>
      </w:pPr>
      <w:r>
        <w:t>Порядок осуществления текущего контроля за соблюдением и исполнением должностными лицами Министерства, осуществляющих региональный государственный надзор в области защиты населения и территорий от чрезвычайных ситуаций природного и техногенного характера, положений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EB16DD" w:rsidRDefault="00EB16DD">
      <w:pPr>
        <w:pStyle w:val="ConsPlusNormal"/>
        <w:spacing w:before="220"/>
        <w:ind w:firstLine="540"/>
        <w:jc w:val="both"/>
      </w:pPr>
      <w:r>
        <w:t>108. Контроль за исполнением государственной функции и профилактики нарушений обязательных требований в области защиты населения и территорий от чрезвычайных ситуаций природного и техногенного характера Министерством осуществляется Главным контрольным управлением губернатора и Правительства Камчатского края.</w:t>
      </w:r>
    </w:p>
    <w:p w:rsidR="00EB16DD" w:rsidRDefault="00EB16DD">
      <w:pPr>
        <w:pStyle w:val="ConsPlusNormal"/>
        <w:jc w:val="both"/>
      </w:pPr>
      <w:r>
        <w:t xml:space="preserve">(в ред. </w:t>
      </w:r>
      <w:hyperlink r:id="rId55" w:history="1">
        <w:r>
          <w:rPr>
            <w:color w:val="0000FF"/>
          </w:rPr>
          <w:t>Приказа</w:t>
        </w:r>
      </w:hyperlink>
      <w:r>
        <w:t xml:space="preserve"> Министерства специальных программ и по делам казачества Камчатского края от 30.01.2017 N 14-п)</w:t>
      </w:r>
    </w:p>
    <w:p w:rsidR="00EB16DD" w:rsidRDefault="00EB16DD">
      <w:pPr>
        <w:pStyle w:val="ConsPlusNormal"/>
        <w:spacing w:before="220"/>
        <w:ind w:firstLine="540"/>
        <w:jc w:val="both"/>
      </w:pPr>
      <w:r>
        <w:t>109. Текущий контроль за соблюдением и исполнением уполномоченными должностными лицами Министерства положений Административного регламента и иных правовых актов, устанавливающих требования к исполнению государственной функции и профилактики нарушений обязательных требований в области защиты населения и территорий от чрезвычайных ситуаций природного и техногенного характера, а также принятием ими решений (далее - текущий контроль) осуществляется министром и уполномоченными им должностными лицами.</w:t>
      </w:r>
    </w:p>
    <w:p w:rsidR="00EB16DD" w:rsidRDefault="00EB16DD">
      <w:pPr>
        <w:pStyle w:val="ConsPlusNormal"/>
        <w:jc w:val="both"/>
      </w:pPr>
      <w:r>
        <w:t xml:space="preserve">(в ред. </w:t>
      </w:r>
      <w:hyperlink r:id="rId56" w:history="1">
        <w:r>
          <w:rPr>
            <w:color w:val="0000FF"/>
          </w:rPr>
          <w:t>Приказа</w:t>
        </w:r>
      </w:hyperlink>
      <w:r>
        <w:t xml:space="preserve"> Министерства специальных программ и по делам казачества Камчатского края от 30.01.2017 N 14-п)</w:t>
      </w:r>
    </w:p>
    <w:p w:rsidR="00EB16DD" w:rsidRDefault="00EB16DD">
      <w:pPr>
        <w:pStyle w:val="ConsPlusNormal"/>
        <w:spacing w:before="220"/>
        <w:ind w:firstLine="540"/>
        <w:jc w:val="both"/>
      </w:pPr>
      <w:r>
        <w:t>110. Перечень должностных лиц, уполномоченных на осуществление текущего контроля, утверждается приказом Министерства.</w:t>
      </w:r>
    </w:p>
    <w:p w:rsidR="00EB16DD" w:rsidRDefault="00EB16DD">
      <w:pPr>
        <w:pStyle w:val="ConsPlusNormal"/>
        <w:spacing w:before="220"/>
        <w:ind w:firstLine="540"/>
        <w:jc w:val="both"/>
      </w:pPr>
      <w:r>
        <w:t>111. Текущий контроль за полнотой и качеством исполнения государственной функции и профилактики нарушений обязательных требований в области защиты населения и территорий от чрезвычайных ситуаций природного и техногенного характера осуществляется путем:</w:t>
      </w:r>
    </w:p>
    <w:p w:rsidR="00EB16DD" w:rsidRDefault="00EB16DD">
      <w:pPr>
        <w:pStyle w:val="ConsPlusNormal"/>
        <w:jc w:val="both"/>
      </w:pPr>
      <w:r>
        <w:t xml:space="preserve">(в ред. </w:t>
      </w:r>
      <w:hyperlink r:id="rId57" w:history="1">
        <w:r>
          <w:rPr>
            <w:color w:val="0000FF"/>
          </w:rPr>
          <w:t>Приказа</w:t>
        </w:r>
      </w:hyperlink>
      <w:r>
        <w:t xml:space="preserve"> Министерства специальных программ и по делам казачества Камчатского края от 30.01.2017 N 14-п)</w:t>
      </w:r>
    </w:p>
    <w:p w:rsidR="00EB16DD" w:rsidRDefault="00EB16DD">
      <w:pPr>
        <w:pStyle w:val="ConsPlusNormal"/>
        <w:spacing w:before="220"/>
        <w:ind w:firstLine="540"/>
        <w:jc w:val="both"/>
      </w:pPr>
      <w:r>
        <w:t>1) проведения правовой экспертизы проектов решений и документов Министерства, подготовленных в рамках исполнения государственной функции и профилактики нарушений обязательных требований в области защиты населения и территорий от чрезвычайных ситуаций природного и техногенного характера;</w:t>
      </w:r>
    </w:p>
    <w:p w:rsidR="00EB16DD" w:rsidRDefault="00EB16DD">
      <w:pPr>
        <w:pStyle w:val="ConsPlusNormal"/>
        <w:jc w:val="both"/>
      </w:pPr>
      <w:r>
        <w:t xml:space="preserve">(в ред. </w:t>
      </w:r>
      <w:hyperlink r:id="rId58" w:history="1">
        <w:r>
          <w:rPr>
            <w:color w:val="0000FF"/>
          </w:rPr>
          <w:t>Приказа</w:t>
        </w:r>
      </w:hyperlink>
      <w:r>
        <w:t xml:space="preserve"> Министерства специальных программ и по делам казачества Камчатского края от </w:t>
      </w:r>
      <w:r>
        <w:lastRenderedPageBreak/>
        <w:t>30.01.2017 N 14-п)</w:t>
      </w:r>
    </w:p>
    <w:p w:rsidR="00EB16DD" w:rsidRDefault="00EB16DD">
      <w:pPr>
        <w:pStyle w:val="ConsPlusNormal"/>
        <w:spacing w:before="220"/>
        <w:ind w:firstLine="540"/>
        <w:jc w:val="both"/>
      </w:pPr>
      <w:r>
        <w:t>2) проведения проверок соблюдения последовательности действий, порядка принятия решений, определенных Административным регламентом, федеральными нормативными правовыми актами и нормативными правовыми актами Камчатского края;</w:t>
      </w:r>
    </w:p>
    <w:p w:rsidR="00EB16DD" w:rsidRDefault="00EB16DD">
      <w:pPr>
        <w:pStyle w:val="ConsPlusNormal"/>
        <w:spacing w:before="220"/>
        <w:ind w:firstLine="540"/>
        <w:jc w:val="both"/>
      </w:pPr>
      <w:r>
        <w:t>3) рассмотрение обращений юридических лиц и индивидуальных предпринимателей (далее - заявители), содержащих жалобы на решения, действия (бездействие) должностных лиц Министерства.</w:t>
      </w:r>
    </w:p>
    <w:p w:rsidR="00EB16DD" w:rsidRDefault="00EB16DD">
      <w:pPr>
        <w:pStyle w:val="ConsPlusNormal"/>
        <w:spacing w:before="220"/>
        <w:ind w:firstLine="540"/>
        <w:jc w:val="both"/>
      </w:pPr>
      <w:r>
        <w:t>Проверки могут быть плановыми и внеплановыми.</w:t>
      </w:r>
    </w:p>
    <w:p w:rsidR="00EB16DD" w:rsidRDefault="00EB16DD">
      <w:pPr>
        <w:pStyle w:val="ConsPlusNormal"/>
        <w:spacing w:before="220"/>
        <w:ind w:firstLine="540"/>
        <w:jc w:val="both"/>
      </w:pPr>
      <w:r>
        <w:t>Внеплановая проверка проводится по конкретному обращению заявителя или иной информации о нарушении требований по исполнению государственной функции и профилактики нарушений обязательных требований в области защиты населения и территорий от чрезвычайных ситуаций природного и техногенного характера в порядке и сроки, установленные законодательством.</w:t>
      </w:r>
    </w:p>
    <w:p w:rsidR="00EB16DD" w:rsidRDefault="00EB16DD">
      <w:pPr>
        <w:pStyle w:val="ConsPlusNormal"/>
        <w:jc w:val="both"/>
      </w:pPr>
      <w:r>
        <w:t xml:space="preserve">(в ред. </w:t>
      </w:r>
      <w:hyperlink r:id="rId59" w:history="1">
        <w:r>
          <w:rPr>
            <w:color w:val="0000FF"/>
          </w:rPr>
          <w:t>Приказа</w:t>
        </w:r>
      </w:hyperlink>
      <w:r>
        <w:t xml:space="preserve"> Министерства специальных программ и по делам казачества Камчатского края от 30.01.2017 N 14-п)</w:t>
      </w:r>
    </w:p>
    <w:p w:rsidR="00EB16DD" w:rsidRDefault="00EB16DD">
      <w:pPr>
        <w:pStyle w:val="ConsPlusNormal"/>
        <w:spacing w:before="220"/>
        <w:ind w:firstLine="540"/>
        <w:jc w:val="both"/>
      </w:pPr>
      <w:r>
        <w:t>Периодичность осуществления плановых проверок устанавливается планом работы Министерства, который утверждается министром.</w:t>
      </w:r>
    </w:p>
    <w:p w:rsidR="00EB16DD" w:rsidRDefault="00EB16DD">
      <w:pPr>
        <w:pStyle w:val="ConsPlusNormal"/>
        <w:spacing w:before="220"/>
        <w:ind w:firstLine="540"/>
        <w:jc w:val="both"/>
      </w:pPr>
      <w:r>
        <w:t>По результатам проверок в случае выявления нарушений прав заявителей виновные лица привлекаются к ответственности, установленной законодательством Российской Федерации.</w:t>
      </w:r>
    </w:p>
    <w:p w:rsidR="00EB16DD" w:rsidRDefault="00EB16DD">
      <w:pPr>
        <w:pStyle w:val="ConsPlusNormal"/>
        <w:spacing w:before="220"/>
        <w:ind w:firstLine="540"/>
        <w:jc w:val="both"/>
      </w:pPr>
      <w:r>
        <w:t>Для проведения проверки создается комиссия, в состав которой включаются работники Министерства.</w:t>
      </w:r>
    </w:p>
    <w:p w:rsidR="00EB16DD" w:rsidRDefault="00EB16DD">
      <w:pPr>
        <w:pStyle w:val="ConsPlusNormal"/>
        <w:spacing w:before="220"/>
        <w:ind w:firstLine="540"/>
        <w:jc w:val="both"/>
      </w:pPr>
      <w:r>
        <w:t>Проверка осуществляется на основании приказа Министерства.</w:t>
      </w:r>
    </w:p>
    <w:p w:rsidR="00EB16DD" w:rsidRDefault="00EB16DD">
      <w:pPr>
        <w:pStyle w:val="ConsPlusNormal"/>
        <w:spacing w:before="220"/>
        <w:ind w:firstLine="540"/>
        <w:jc w:val="both"/>
      </w:pPr>
      <w:r>
        <w:t>Результаты проверки оформляются соответствующим актом, в котором отмечаются выявленные недостатки и предложения по их устранению. Акт проверки подписывается председателем и членами комиссии, участвовавшими в проведении проверки. Проверяемые лица знакомятся с актом проверки под подпись.</w:t>
      </w:r>
    </w:p>
    <w:p w:rsidR="00EB16DD" w:rsidRDefault="00EB16DD">
      <w:pPr>
        <w:pStyle w:val="ConsPlusNormal"/>
        <w:spacing w:before="220"/>
        <w:ind w:firstLine="540"/>
        <w:jc w:val="both"/>
      </w:pPr>
      <w:r>
        <w:t>112. Права и обязанности, перечень конкретных действий и решений в рамках осуществления государственной функции и профилактики нарушений обязательных требований в области защиты населения и территорий от чрезвычайных ситуаций природного и техногенного характера и персональная ответственность уполномоченных должностных лиц Министерства закрепляется в их должностных регламентах.</w:t>
      </w:r>
    </w:p>
    <w:p w:rsidR="00EB16DD" w:rsidRDefault="00EB16DD">
      <w:pPr>
        <w:pStyle w:val="ConsPlusNormal"/>
        <w:jc w:val="both"/>
      </w:pPr>
      <w:r>
        <w:t xml:space="preserve">(в ред. </w:t>
      </w:r>
      <w:hyperlink r:id="rId60" w:history="1">
        <w:r>
          <w:rPr>
            <w:color w:val="0000FF"/>
          </w:rPr>
          <w:t>Приказа</w:t>
        </w:r>
      </w:hyperlink>
      <w:r>
        <w:t xml:space="preserve"> Министерства специальных программ и по делам казачества Камчатского края от 30.01.2017 N 14-п)</w:t>
      </w:r>
    </w:p>
    <w:p w:rsidR="00EB16DD" w:rsidRDefault="00EB16DD">
      <w:pPr>
        <w:pStyle w:val="ConsPlusNormal"/>
        <w:spacing w:before="220"/>
        <w:ind w:firstLine="540"/>
        <w:jc w:val="both"/>
      </w:pPr>
      <w:r>
        <w:t>113. О случаях и причинах нарушения сроков и порядка выполнения административных процедур (действий) уполномоченные должностные лица немедленно информируют должностное лицо Министерства, уполномоченное на осуществление текущего контроля, а также предпринимают срочные меры по устранению нарушений.</w:t>
      </w:r>
    </w:p>
    <w:p w:rsidR="00EB16DD" w:rsidRDefault="00EB16DD">
      <w:pPr>
        <w:pStyle w:val="ConsPlusNormal"/>
        <w:spacing w:before="220"/>
        <w:ind w:firstLine="540"/>
        <w:jc w:val="both"/>
      </w:pPr>
      <w:r>
        <w:t>114. При выявлении в ходе текущего контроля нарушений исполнения положений Административного регламента, иных правовых актов, устанавливающих требования к исполнению государственной функции и профилактики нарушений обязательных требований в области защиты населения и территорий от чрезвычайных ситуаций природного и техногенного характера, министр или уполномоченные им должностные лица принимают меры по устранению таких нарушений, обеспечивают привлечение виновных лиц к ответственности.</w:t>
      </w:r>
    </w:p>
    <w:p w:rsidR="00EB16DD" w:rsidRDefault="00EB16DD">
      <w:pPr>
        <w:pStyle w:val="ConsPlusNormal"/>
        <w:jc w:val="both"/>
      </w:pPr>
      <w:r>
        <w:t xml:space="preserve">(в ред. </w:t>
      </w:r>
      <w:hyperlink r:id="rId61" w:history="1">
        <w:r>
          <w:rPr>
            <w:color w:val="0000FF"/>
          </w:rPr>
          <w:t>Приказа</w:t>
        </w:r>
      </w:hyperlink>
      <w:r>
        <w:t xml:space="preserve"> Министерства специальных программ и по делам казачества Камчатского края от </w:t>
      </w:r>
      <w:r>
        <w:lastRenderedPageBreak/>
        <w:t>30.01.2017 N 14-п)</w:t>
      </w:r>
    </w:p>
    <w:p w:rsidR="00EB16DD" w:rsidRDefault="00EB16DD">
      <w:pPr>
        <w:pStyle w:val="ConsPlusNormal"/>
        <w:spacing w:before="220"/>
        <w:ind w:firstLine="540"/>
        <w:jc w:val="both"/>
      </w:pPr>
      <w:r>
        <w:t>115. Ответственность должностных лиц Министерства, осуществляющих региональный государственный надзор в области защиты населения и территорий от чрезвычайных ситуаций природного и техногенного характера, за решения и действия (бездействие), принимаемые (осуществляемые) ими в ходе исполнения государственной функции.</w:t>
      </w:r>
    </w:p>
    <w:p w:rsidR="00EB16DD" w:rsidRDefault="00EB16DD">
      <w:pPr>
        <w:pStyle w:val="ConsPlusNormal"/>
        <w:spacing w:before="220"/>
        <w:ind w:firstLine="540"/>
        <w:jc w:val="both"/>
      </w:pPr>
      <w:r>
        <w:t>Должностные лица Министерства, за решения и действия (бездействия), принимаемые (осуществляемые) ими в ходе исполнения государственной функции, несут ответственность в соответствии с законодательством Российской Федерации.</w:t>
      </w:r>
    </w:p>
    <w:p w:rsidR="00EB16DD" w:rsidRDefault="00EB16DD">
      <w:pPr>
        <w:pStyle w:val="ConsPlusNormal"/>
        <w:spacing w:before="220"/>
        <w:ind w:firstLine="540"/>
        <w:jc w:val="both"/>
      </w:pPr>
      <w:r>
        <w:t>Персональная ответственность за исполнение государственной функции и профилактики нарушений обязательных требований в области защиты населения и территорий от чрезвычайных ситуаций природного и техногенного характера закрепляется в функциональных обязанностях должностных лиц Министерства.</w:t>
      </w:r>
    </w:p>
    <w:p w:rsidR="00EB16DD" w:rsidRDefault="00EB16DD">
      <w:pPr>
        <w:pStyle w:val="ConsPlusNormal"/>
        <w:jc w:val="both"/>
      </w:pPr>
      <w:r>
        <w:t xml:space="preserve">(в ред. </w:t>
      </w:r>
      <w:hyperlink r:id="rId62" w:history="1">
        <w:r>
          <w:rPr>
            <w:color w:val="0000FF"/>
          </w:rPr>
          <w:t>Приказа</w:t>
        </w:r>
      </w:hyperlink>
      <w:r>
        <w:t xml:space="preserve"> Министерства специальных программ и по делам казачества Камчатского края от 30.01.2017 N 14-п)</w:t>
      </w:r>
    </w:p>
    <w:p w:rsidR="00EB16DD" w:rsidRDefault="00EB16DD">
      <w:pPr>
        <w:pStyle w:val="ConsPlusNormal"/>
        <w:ind w:firstLine="540"/>
        <w:jc w:val="both"/>
      </w:pPr>
    </w:p>
    <w:p w:rsidR="00EB16DD" w:rsidRDefault="00EB16DD">
      <w:pPr>
        <w:pStyle w:val="ConsPlusNormal"/>
        <w:jc w:val="center"/>
        <w:outlineLvl w:val="1"/>
      </w:pPr>
      <w:r>
        <w:t>V. Досудебный (внесудебный) порядок обжалования решений</w:t>
      </w:r>
    </w:p>
    <w:p w:rsidR="00EB16DD" w:rsidRDefault="00EB16DD">
      <w:pPr>
        <w:pStyle w:val="ConsPlusNormal"/>
        <w:jc w:val="center"/>
      </w:pPr>
      <w:r>
        <w:t>и действий (бездействия) надзорного органа,</w:t>
      </w:r>
    </w:p>
    <w:p w:rsidR="00EB16DD" w:rsidRDefault="00EB16DD">
      <w:pPr>
        <w:pStyle w:val="ConsPlusNormal"/>
        <w:jc w:val="center"/>
      </w:pPr>
      <w:r>
        <w:t>а также их должностных лиц</w:t>
      </w:r>
    </w:p>
    <w:p w:rsidR="00EB16DD" w:rsidRDefault="00EB16DD">
      <w:pPr>
        <w:pStyle w:val="ConsPlusNormal"/>
        <w:ind w:firstLine="540"/>
        <w:jc w:val="both"/>
      </w:pPr>
    </w:p>
    <w:p w:rsidR="00EB16DD" w:rsidRDefault="00EB16DD">
      <w:pPr>
        <w:pStyle w:val="ConsPlusNormal"/>
        <w:jc w:val="center"/>
        <w:outlineLvl w:val="2"/>
      </w:pPr>
      <w:r>
        <w:t>Информация для объектов надзора об их праве на досудебное</w:t>
      </w:r>
    </w:p>
    <w:p w:rsidR="00EB16DD" w:rsidRDefault="00EB16DD">
      <w:pPr>
        <w:pStyle w:val="ConsPlusNormal"/>
        <w:jc w:val="center"/>
      </w:pPr>
      <w:r>
        <w:t>(внесудебное) обжалование действий (бездействия) и решений,</w:t>
      </w:r>
    </w:p>
    <w:p w:rsidR="00EB16DD" w:rsidRDefault="00EB16DD">
      <w:pPr>
        <w:pStyle w:val="ConsPlusNormal"/>
        <w:jc w:val="center"/>
      </w:pPr>
      <w:r>
        <w:t>принятых (осуществляемых) в ходе исполнения</w:t>
      </w:r>
    </w:p>
    <w:p w:rsidR="00EB16DD" w:rsidRDefault="00EB16DD">
      <w:pPr>
        <w:pStyle w:val="ConsPlusNormal"/>
        <w:jc w:val="center"/>
      </w:pPr>
      <w:r>
        <w:t>государственной функции</w:t>
      </w:r>
    </w:p>
    <w:p w:rsidR="00EB16DD" w:rsidRDefault="00EB16DD">
      <w:pPr>
        <w:pStyle w:val="ConsPlusNormal"/>
        <w:ind w:firstLine="540"/>
        <w:jc w:val="both"/>
      </w:pPr>
    </w:p>
    <w:p w:rsidR="00EB16DD" w:rsidRDefault="00EB16DD">
      <w:pPr>
        <w:pStyle w:val="ConsPlusNormal"/>
        <w:ind w:firstLine="540"/>
        <w:jc w:val="both"/>
      </w:pPr>
      <w:r>
        <w:t>116. Объект надзора имеет право на досудебное (внесудебное) обжалование принятых и осуществляемых в ходе исполнения государственной функции решений и (или) действий (бездействия) должностных лиц надзорного органа.</w:t>
      </w:r>
    </w:p>
    <w:p w:rsidR="00EB16DD" w:rsidRDefault="00EB16DD">
      <w:pPr>
        <w:pStyle w:val="ConsPlusNormal"/>
        <w:spacing w:before="220"/>
        <w:ind w:firstLine="540"/>
        <w:jc w:val="both"/>
      </w:pPr>
      <w:r>
        <w:t>117. Предметом досудебного (внесудебного) обжалования являются действия (бездействие) должностных лиц надзорного органа и принятые (осуществляемые) ими решения в ходе исполнения государственной функции.</w:t>
      </w:r>
    </w:p>
    <w:p w:rsidR="00EB16DD" w:rsidRDefault="00EB16DD">
      <w:pPr>
        <w:pStyle w:val="ConsPlusNormal"/>
        <w:spacing w:before="220"/>
        <w:ind w:firstLine="540"/>
        <w:jc w:val="both"/>
      </w:pPr>
      <w:r>
        <w:t>Лица, в отношении которых проведены (проводятся) мероприятия, связанные с исполнением государственной функции (далее - заинтересованные лица), могут сообщить о нарушении своих прав и законных интересов, противоправных решениях, действиях (бездействии) уполномоченных должностных лиц Министерства, нарушении положений настоящего Административного регламента, некорректном поведении или нарушении служебной этики в Министерство по телефонам, почтовым адресам, адресам электронной почты, при личном приеме.</w:t>
      </w:r>
    </w:p>
    <w:p w:rsidR="00EB16DD" w:rsidRDefault="00EB16DD">
      <w:pPr>
        <w:pStyle w:val="ConsPlusNormal"/>
        <w:spacing w:before="220"/>
        <w:ind w:firstLine="540"/>
        <w:jc w:val="both"/>
      </w:pPr>
      <w:r>
        <w:t>Исчерпывающий перечень оснований для приостановления рассмотрения жалоб и случаев, в которых ответ на жалобу не дается.</w:t>
      </w:r>
    </w:p>
    <w:p w:rsidR="00EB16DD" w:rsidRDefault="00EB16DD">
      <w:pPr>
        <w:pStyle w:val="ConsPlusNormal"/>
        <w:spacing w:before="220"/>
        <w:ind w:firstLine="540"/>
        <w:jc w:val="both"/>
      </w:pPr>
      <w:r>
        <w:t>118. Если в жалобе (обращении) не указаны фамилия гражданина, направившего обращение, и (или) почтовый адрес, по которому должен быть направлен ответ, ответ на жалобу (обращение) не дается.</w:t>
      </w:r>
    </w:p>
    <w:p w:rsidR="00EB16DD" w:rsidRDefault="00EB16DD">
      <w:pPr>
        <w:pStyle w:val="ConsPlusNormal"/>
        <w:spacing w:before="220"/>
        <w:ind w:firstLine="540"/>
        <w:jc w:val="both"/>
      </w:pPr>
      <w:r>
        <w:t>119.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B16DD" w:rsidRDefault="00EB16DD">
      <w:pPr>
        <w:pStyle w:val="ConsPlusNormal"/>
        <w:spacing w:before="220"/>
        <w:ind w:firstLine="540"/>
        <w:jc w:val="both"/>
      </w:pPr>
      <w:r>
        <w:t xml:space="preserve">120. При получении жалобы (обращения), в которой содержатся нецензурные либо оскорбительные выражения, угрозы жизни, здоровью и имуществу должностного лица надзорного </w:t>
      </w:r>
      <w:r>
        <w:lastRenderedPageBreak/>
        <w:t>органа, а также членов его семьи, должностное лицо надзорного органа вправе оставить жалобу (обращение) без ответа по существу поставленных в ней вопросов и сообщить заявителю, направившему жалобу (обращение), о недопустимости злоупотребления правом.</w:t>
      </w:r>
    </w:p>
    <w:p w:rsidR="00EB16DD" w:rsidRDefault="00EB16DD">
      <w:pPr>
        <w:pStyle w:val="ConsPlusNormal"/>
        <w:spacing w:before="220"/>
        <w:ind w:firstLine="540"/>
        <w:jc w:val="both"/>
      </w:pPr>
      <w:r>
        <w:t>121. Если текст жалобы (обращения) не поддается прочтению, ответ на жалобу не дается, о чем сообщается заявителю, направившему жалобу (обращение), если его фамилия и почтовый адрес поддаются прочтению.</w:t>
      </w:r>
    </w:p>
    <w:p w:rsidR="00EB16DD" w:rsidRDefault="00EB16DD">
      <w:pPr>
        <w:pStyle w:val="ConsPlusNormal"/>
        <w:spacing w:before="220"/>
        <w:ind w:firstLine="540"/>
        <w:jc w:val="both"/>
      </w:pPr>
      <w:r>
        <w:t>122. Если в жалобе заявителя (обращении), содержится вопрос, на который ему многократно давались письменные ответы по существу, в связи с ранее направляемыми жалобами (обращениями) и при этом в жалобе (обращении) не приводятся новые доводы или обстоятельства, уполномоченное на то должностное лицо Министерства вправе принять решение о безосновательности очередной жалобы (обращении) и прекращении переписки с заявителем по данному вопросу. О данном решении уведомляется заявитель, направивший жалобу (обращение).</w:t>
      </w:r>
    </w:p>
    <w:p w:rsidR="00EB16DD" w:rsidRDefault="00EB16DD">
      <w:pPr>
        <w:pStyle w:val="ConsPlusNormal"/>
        <w:spacing w:before="220"/>
        <w:ind w:firstLine="540"/>
        <w:jc w:val="both"/>
      </w:pPr>
      <w:r>
        <w:t>123. Если ответ по существу поставленного в жалобе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(обращение), сообщается о невозможности дать ответ по существу поставленного вопроса в связи с недопустимостью разглашения указанных сведений.</w:t>
      </w:r>
    </w:p>
    <w:p w:rsidR="00EB16DD" w:rsidRDefault="00EB16DD">
      <w:pPr>
        <w:pStyle w:val="ConsPlusNormal"/>
        <w:spacing w:before="220"/>
        <w:ind w:firstLine="540"/>
        <w:jc w:val="both"/>
      </w:pPr>
      <w:r>
        <w:t>124. Если в жалобе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(обращение) подлежит направлению в государственный орган в соответствии с его компетенцией.</w:t>
      </w:r>
    </w:p>
    <w:p w:rsidR="00EB16DD" w:rsidRDefault="00EB16DD">
      <w:pPr>
        <w:pStyle w:val="ConsPlusNormal"/>
        <w:spacing w:before="220"/>
        <w:ind w:firstLine="540"/>
        <w:jc w:val="both"/>
      </w:pPr>
      <w:r>
        <w:t>125. Основанием для начала административных процедур досудебного обжалования является подача заинтересованным лицом жалобы.</w:t>
      </w:r>
    </w:p>
    <w:p w:rsidR="00EB16DD" w:rsidRDefault="00EB16DD">
      <w:pPr>
        <w:pStyle w:val="ConsPlusNormal"/>
        <w:spacing w:before="220"/>
        <w:ind w:firstLine="540"/>
        <w:jc w:val="both"/>
      </w:pPr>
      <w:r>
        <w:t xml:space="preserve">126. Жалоба, направленная физическим лицом, должна соответствовать требованиям, предусмотренным Федеральным </w:t>
      </w:r>
      <w:hyperlink r:id="rId63" w:history="1">
        <w:r>
          <w:rPr>
            <w:color w:val="0000FF"/>
          </w:rPr>
          <w:t>законом</w:t>
        </w:r>
      </w:hyperlink>
      <w:r>
        <w:t xml:space="preserve"> от 2 мая 2006 года N 59-ФЗ "О порядке рассмотрения обращений граждан Российской Федерации" для письменных обращений граждан.</w:t>
      </w:r>
    </w:p>
    <w:p w:rsidR="00EB16DD" w:rsidRDefault="00EB16DD">
      <w:pPr>
        <w:pStyle w:val="ConsPlusNormal"/>
        <w:spacing w:before="220"/>
        <w:ind w:firstLine="540"/>
        <w:jc w:val="both"/>
      </w:pPr>
      <w:r>
        <w:t>127. Жалоба подается в письменной форме на бумажном носителе или в форме электронного документа. 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Министерства, Единого портала государственных и муниципальных услуг либо информационной системы "Портал государственных и муниципальных услуг (функций) Камчатского края", а также может быть принята при личном приеме заявителя.</w:t>
      </w:r>
    </w:p>
    <w:p w:rsidR="00EB16DD" w:rsidRDefault="00EB16DD">
      <w:pPr>
        <w:pStyle w:val="ConsPlusNormal"/>
        <w:spacing w:before="220"/>
        <w:ind w:firstLine="540"/>
        <w:jc w:val="both"/>
      </w:pPr>
      <w:r>
        <w:t>128. В жалобе, направленной юридическим лицом, должны быть указаны:</w:t>
      </w:r>
    </w:p>
    <w:p w:rsidR="00EB16DD" w:rsidRDefault="00EB16DD">
      <w:pPr>
        <w:pStyle w:val="ConsPlusNormal"/>
        <w:spacing w:before="220"/>
        <w:ind w:firstLine="540"/>
        <w:jc w:val="both"/>
      </w:pPr>
      <w:r>
        <w:t>1) в чем, по мнению заявителя, заключается нарушение прав, свобод или законных интересов заявителя или других лиц;</w:t>
      </w:r>
    </w:p>
    <w:p w:rsidR="00EB16DD" w:rsidRDefault="00EB16DD">
      <w:pPr>
        <w:pStyle w:val="ConsPlusNormal"/>
        <w:spacing w:before="220"/>
        <w:ind w:firstLine="540"/>
        <w:jc w:val="both"/>
      </w:pPr>
      <w:r>
        <w:t>2) наименование, место нахождения заявителя.</w:t>
      </w:r>
    </w:p>
    <w:p w:rsidR="00EB16DD" w:rsidRDefault="00EB16DD">
      <w:pPr>
        <w:pStyle w:val="ConsPlusNormal"/>
        <w:spacing w:before="220"/>
        <w:ind w:firstLine="540"/>
        <w:jc w:val="both"/>
      </w:pPr>
      <w:r>
        <w:t>129. Жалоба, направленная юридическим лицом, должна быть подписана руководителем юридического лица или представителем, уполномоченным в установленном порядке.</w:t>
      </w:r>
    </w:p>
    <w:p w:rsidR="00EB16DD" w:rsidRDefault="00EB16DD">
      <w:pPr>
        <w:pStyle w:val="ConsPlusNormal"/>
        <w:spacing w:before="220"/>
        <w:ind w:firstLine="540"/>
        <w:jc w:val="both"/>
      </w:pPr>
      <w:r>
        <w:t>130. В жалобе могут быть указаны номера телефонов, факсов, адреса электронной почты заявителя, иные сведения, имеющие значение для рассмотрения жалобы.</w:t>
      </w:r>
    </w:p>
    <w:p w:rsidR="00EB16DD" w:rsidRDefault="00EB16DD">
      <w:pPr>
        <w:pStyle w:val="ConsPlusNormal"/>
        <w:spacing w:before="220"/>
        <w:ind w:firstLine="540"/>
        <w:jc w:val="both"/>
      </w:pPr>
      <w:r>
        <w:t xml:space="preserve">131.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нему </w:t>
      </w:r>
      <w:r>
        <w:lastRenderedPageBreak/>
        <w:t>документов.</w:t>
      </w:r>
    </w:p>
    <w:p w:rsidR="00EB16DD" w:rsidRDefault="00EB16DD">
      <w:pPr>
        <w:pStyle w:val="ConsPlusNormal"/>
        <w:spacing w:before="220"/>
        <w:ind w:firstLine="540"/>
        <w:jc w:val="both"/>
      </w:pPr>
      <w:r>
        <w:t>Если документы, имеющие существенное значение для рассмотрения жалобы, отсутствуют или не приложены к жалобе, решение принимается без учета доводов, в подтверждение которых документы не представлены.</w:t>
      </w:r>
    </w:p>
    <w:p w:rsidR="00EB16DD" w:rsidRDefault="00EB16DD">
      <w:pPr>
        <w:pStyle w:val="ConsPlusNormal"/>
        <w:ind w:firstLine="540"/>
        <w:jc w:val="both"/>
      </w:pPr>
    </w:p>
    <w:p w:rsidR="00EB16DD" w:rsidRDefault="00EB16DD">
      <w:pPr>
        <w:pStyle w:val="ConsPlusNormal"/>
        <w:jc w:val="center"/>
        <w:outlineLvl w:val="2"/>
      </w:pPr>
      <w:r>
        <w:t>Права заинтересованных лиц на получение информации</w:t>
      </w:r>
    </w:p>
    <w:p w:rsidR="00EB16DD" w:rsidRDefault="00EB16DD">
      <w:pPr>
        <w:pStyle w:val="ConsPlusNormal"/>
        <w:jc w:val="center"/>
      </w:pPr>
      <w:r>
        <w:t>и документов, необходимых для обоснования</w:t>
      </w:r>
    </w:p>
    <w:p w:rsidR="00EB16DD" w:rsidRDefault="00EB16DD">
      <w:pPr>
        <w:pStyle w:val="ConsPlusNormal"/>
        <w:jc w:val="center"/>
      </w:pPr>
      <w:r>
        <w:t>и рассмотрения жалобы</w:t>
      </w:r>
    </w:p>
    <w:p w:rsidR="00EB16DD" w:rsidRDefault="00EB16DD">
      <w:pPr>
        <w:pStyle w:val="ConsPlusNormal"/>
        <w:ind w:firstLine="540"/>
        <w:jc w:val="both"/>
      </w:pPr>
    </w:p>
    <w:p w:rsidR="00EB16DD" w:rsidRDefault="00EB16DD">
      <w:pPr>
        <w:pStyle w:val="ConsPlusNormal"/>
        <w:ind w:firstLine="540"/>
        <w:jc w:val="both"/>
      </w:pPr>
      <w:r>
        <w:t>132. Заявитель имеет право на получение информации и документов, необходимых для обоснования и рассмотрения жалобы.</w:t>
      </w:r>
    </w:p>
    <w:p w:rsidR="00EB16DD" w:rsidRDefault="00EB16DD">
      <w:pPr>
        <w:pStyle w:val="ConsPlusNormal"/>
        <w:spacing w:before="220"/>
        <w:ind w:firstLine="540"/>
        <w:jc w:val="both"/>
      </w:pPr>
      <w:r>
        <w:t>133. Жалоба объекта надзора на действия (бездействие) должностных лиц, а также принимаемые ими решения при исполнении государственной функции направляется руководителю надзорного органа.</w:t>
      </w:r>
    </w:p>
    <w:p w:rsidR="00EB16DD" w:rsidRDefault="00EB16DD">
      <w:pPr>
        <w:pStyle w:val="ConsPlusNormal"/>
        <w:spacing w:before="220"/>
        <w:ind w:firstLine="540"/>
        <w:jc w:val="both"/>
      </w:pPr>
      <w:r>
        <w:t>Жалоба на решения и действия (бездействие) руководителя надзорного органа подается в Правительство Камчатского края.</w:t>
      </w:r>
    </w:p>
    <w:p w:rsidR="00EB16DD" w:rsidRDefault="00EB16DD">
      <w:pPr>
        <w:pStyle w:val="ConsPlusNormal"/>
        <w:spacing w:before="220"/>
        <w:ind w:firstLine="540"/>
        <w:jc w:val="both"/>
      </w:pPr>
      <w:r>
        <w:t xml:space="preserve">Жалобы на постановления по делам об административных правонарушениях рассматриваются в сроки и порядке, установленные </w:t>
      </w:r>
      <w:hyperlink r:id="rId64" w:history="1">
        <w:r>
          <w:rPr>
            <w:color w:val="0000FF"/>
          </w:rPr>
          <w:t>главой 30</w:t>
        </w:r>
      </w:hyperlink>
      <w:r>
        <w:t xml:space="preserve"> Кодекса Российской Федерации об административных правонарушениях.</w:t>
      </w:r>
    </w:p>
    <w:p w:rsidR="00EB16DD" w:rsidRDefault="00EB16DD">
      <w:pPr>
        <w:pStyle w:val="ConsPlusNormal"/>
        <w:spacing w:before="220"/>
        <w:ind w:firstLine="540"/>
        <w:jc w:val="both"/>
      </w:pPr>
      <w:r>
        <w:t>134. Общий срок рассмотрения жалобы составляет 30 дней со дня ее регистрации и завершается датой письменного ответа гражданину.</w:t>
      </w:r>
    </w:p>
    <w:p w:rsidR="00EB16DD" w:rsidRDefault="00EB16DD">
      <w:pPr>
        <w:pStyle w:val="ConsPlusNormal"/>
        <w:spacing w:before="220"/>
        <w:ind w:firstLine="540"/>
        <w:jc w:val="both"/>
      </w:pPr>
      <w:r>
        <w:t>В случае направления запроса в другие государственные органы, органы местного самоуправления, иные организации либо должностным лицам срок рассматриваемой жалобы может быть продлен не более чем на 30 дней с уведомлением заинтересованного лица, направившего жалобу.</w:t>
      </w:r>
    </w:p>
    <w:p w:rsidR="00EB16DD" w:rsidRDefault="00EB16DD">
      <w:pPr>
        <w:pStyle w:val="ConsPlusNormal"/>
        <w:ind w:firstLine="540"/>
        <w:jc w:val="both"/>
      </w:pPr>
    </w:p>
    <w:p w:rsidR="00EB16DD" w:rsidRDefault="00EB16DD">
      <w:pPr>
        <w:pStyle w:val="ConsPlusNormal"/>
        <w:jc w:val="center"/>
        <w:outlineLvl w:val="2"/>
      </w:pPr>
      <w:r>
        <w:t>Результат досудебного (внесудебного) обжалования</w:t>
      </w:r>
    </w:p>
    <w:p w:rsidR="00EB16DD" w:rsidRDefault="00EB16DD">
      <w:pPr>
        <w:pStyle w:val="ConsPlusNormal"/>
        <w:ind w:firstLine="540"/>
        <w:jc w:val="both"/>
      </w:pPr>
    </w:p>
    <w:p w:rsidR="00EB16DD" w:rsidRDefault="00EB16DD">
      <w:pPr>
        <w:pStyle w:val="ConsPlusNormal"/>
        <w:ind w:firstLine="540"/>
        <w:jc w:val="both"/>
      </w:pPr>
      <w:r>
        <w:t>135. По результатам рассмотрения жалобы на действия (бездействие) и решения, осуществляемые (принимаемые) в ходе исполнения государственной функции, руководитель надзорного органа:</w:t>
      </w:r>
    </w:p>
    <w:p w:rsidR="00EB16DD" w:rsidRDefault="00EB16DD">
      <w:pPr>
        <w:pStyle w:val="ConsPlusNormal"/>
        <w:spacing w:before="220"/>
        <w:ind w:firstLine="540"/>
        <w:jc w:val="both"/>
      </w:pPr>
      <w:r>
        <w:t>1) признает правомерными действия (бездействие) и принятые решения в ходе исполнения государственной функции;</w:t>
      </w:r>
    </w:p>
    <w:p w:rsidR="00EB16DD" w:rsidRDefault="00EB16DD">
      <w:pPr>
        <w:pStyle w:val="ConsPlusNormal"/>
        <w:spacing w:before="220"/>
        <w:ind w:firstLine="540"/>
        <w:jc w:val="both"/>
      </w:pPr>
      <w:r>
        <w:t>2)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EB16DD" w:rsidRDefault="00EB16DD">
      <w:pPr>
        <w:pStyle w:val="ConsPlusNormal"/>
        <w:spacing w:before="220"/>
        <w:ind w:firstLine="540"/>
        <w:jc w:val="both"/>
      </w:pPr>
      <w:r>
        <w:t>136. Результатом рассмотрения жалобы может быть полное, частичное удовлетворение заявленных претензий, либо отказ в их удовлетворении с обоснованием причин.</w:t>
      </w:r>
    </w:p>
    <w:p w:rsidR="00EB16DD" w:rsidRDefault="00EB16DD">
      <w:pPr>
        <w:pStyle w:val="ConsPlusNormal"/>
        <w:spacing w:before="220"/>
        <w:ind w:firstLine="540"/>
        <w:jc w:val="both"/>
      </w:pPr>
      <w:r>
        <w:t>137. Если в результате рассмотрения жалобы на действия (бездействие) должностных лиц надзорного органа жалоба признается обоснованной, то принимается решение о применении мер ответственности к должностному лицу, допустившему нарушения в ходе исполнения государственной функции, повлекшие за собой жалобу гражданина.</w:t>
      </w:r>
    </w:p>
    <w:p w:rsidR="00EB16DD" w:rsidRDefault="00EB16DD">
      <w:pPr>
        <w:pStyle w:val="ConsPlusNormal"/>
        <w:spacing w:before="220"/>
        <w:ind w:firstLine="540"/>
        <w:jc w:val="both"/>
      </w:pPr>
      <w:r>
        <w:t>138. Если в результате рассмотрения жалоба признана обоснованной, принимаются меры, направленные на восстановление или защиту нарушенных прав, свобод и законных интересов заинтересованного лица.</w:t>
      </w:r>
    </w:p>
    <w:p w:rsidR="00EB16DD" w:rsidRDefault="00EB16DD">
      <w:pPr>
        <w:pStyle w:val="ConsPlusNormal"/>
        <w:spacing w:before="220"/>
        <w:ind w:firstLine="540"/>
        <w:jc w:val="both"/>
      </w:pPr>
      <w:r>
        <w:lastRenderedPageBreak/>
        <w:t>139. По результатам рассмотрения жалобы заинтересованному лицу направляется мотивированный ответ об удовлетворении требования заинтересованного лица и о признании неправомерным действий (бездействия) должностного лица либо об отказе в удовлетворении жалобы.</w:t>
      </w:r>
    </w:p>
    <w:p w:rsidR="00EB16DD" w:rsidRDefault="00EB16DD">
      <w:pPr>
        <w:pStyle w:val="ConsPlusNormal"/>
        <w:spacing w:before="220"/>
        <w:ind w:firstLine="540"/>
        <w:jc w:val="both"/>
      </w:pPr>
      <w:r>
        <w:t>140. Заинтересованные лица вправе обжаловать решения и действия (бездействие) должностных лиц путем подачи заявления в суд общей юрисдикции (арбитражный суд) по подсудности в сроки и порядке, установленные законодательством Российской Федерации.</w:t>
      </w:r>
    </w:p>
    <w:p w:rsidR="00EB16DD" w:rsidRDefault="00EB16DD">
      <w:pPr>
        <w:pStyle w:val="ConsPlusNormal"/>
        <w:ind w:firstLine="540"/>
        <w:jc w:val="both"/>
      </w:pPr>
    </w:p>
    <w:p w:rsidR="00EB16DD" w:rsidRDefault="00EB16DD">
      <w:pPr>
        <w:pStyle w:val="ConsPlusNormal"/>
        <w:ind w:firstLine="540"/>
        <w:jc w:val="both"/>
      </w:pPr>
    </w:p>
    <w:p w:rsidR="00EB16DD" w:rsidRDefault="00EB16DD">
      <w:pPr>
        <w:pStyle w:val="ConsPlusNormal"/>
        <w:ind w:firstLine="540"/>
        <w:jc w:val="both"/>
      </w:pPr>
    </w:p>
    <w:p w:rsidR="00EB16DD" w:rsidRDefault="00EB16DD">
      <w:pPr>
        <w:pStyle w:val="ConsPlusNormal"/>
        <w:ind w:firstLine="540"/>
        <w:jc w:val="both"/>
      </w:pPr>
    </w:p>
    <w:p w:rsidR="00EB16DD" w:rsidRDefault="00EB16DD">
      <w:pPr>
        <w:pStyle w:val="ConsPlusNormal"/>
        <w:ind w:firstLine="540"/>
        <w:jc w:val="both"/>
      </w:pPr>
    </w:p>
    <w:p w:rsidR="00EB16DD" w:rsidRDefault="00EB16DD">
      <w:pPr>
        <w:pStyle w:val="ConsPlusNormal"/>
        <w:jc w:val="right"/>
        <w:outlineLvl w:val="0"/>
      </w:pPr>
      <w:r>
        <w:t>Приложение N 1</w:t>
      </w:r>
    </w:p>
    <w:p w:rsidR="00EB16DD" w:rsidRDefault="00EB16DD">
      <w:pPr>
        <w:pStyle w:val="ConsPlusNormal"/>
        <w:jc w:val="right"/>
      </w:pPr>
      <w:r>
        <w:t>к Приказу Министерства</w:t>
      </w:r>
    </w:p>
    <w:p w:rsidR="00EB16DD" w:rsidRDefault="00EB16DD">
      <w:pPr>
        <w:pStyle w:val="ConsPlusNormal"/>
        <w:jc w:val="right"/>
      </w:pPr>
      <w:r>
        <w:t>специальных программ</w:t>
      </w:r>
    </w:p>
    <w:p w:rsidR="00EB16DD" w:rsidRDefault="00EB16DD">
      <w:pPr>
        <w:pStyle w:val="ConsPlusNormal"/>
        <w:jc w:val="right"/>
      </w:pPr>
      <w:r>
        <w:t>и по делам казачества</w:t>
      </w:r>
    </w:p>
    <w:p w:rsidR="00EB16DD" w:rsidRDefault="00EB16DD">
      <w:pPr>
        <w:pStyle w:val="ConsPlusNormal"/>
        <w:jc w:val="right"/>
      </w:pPr>
      <w:r>
        <w:t>Камчатского края</w:t>
      </w:r>
    </w:p>
    <w:p w:rsidR="00EB16DD" w:rsidRDefault="00EB16DD">
      <w:pPr>
        <w:pStyle w:val="ConsPlusNormal"/>
        <w:jc w:val="right"/>
      </w:pPr>
      <w:r>
        <w:t>от 29.09.2016 N 92-п</w:t>
      </w:r>
    </w:p>
    <w:p w:rsidR="00EB16DD" w:rsidRDefault="00EB16DD">
      <w:pPr>
        <w:pStyle w:val="ConsPlusNormal"/>
        <w:ind w:firstLine="540"/>
        <w:jc w:val="both"/>
      </w:pPr>
    </w:p>
    <w:p w:rsidR="00EB16DD" w:rsidRDefault="00EB16DD">
      <w:pPr>
        <w:pStyle w:val="ConsPlusTitle"/>
        <w:jc w:val="center"/>
      </w:pPr>
      <w:r>
        <w:t>ОРГАН ГОСУДАРСТВЕННОЙ ВЛАСТИ КАМЧАТСКОГО КРАЯ,</w:t>
      </w:r>
    </w:p>
    <w:p w:rsidR="00EB16DD" w:rsidRDefault="00EB16DD">
      <w:pPr>
        <w:pStyle w:val="ConsPlusTitle"/>
        <w:jc w:val="center"/>
      </w:pPr>
      <w:r>
        <w:t>ОСУЩЕСТВЛЯЮЩИЙ РЕГИОНАЛЬНЫЙ ГОСУДАРСТВЕННЫЙ НАДЗОР В ОБЛАСТИ</w:t>
      </w:r>
    </w:p>
    <w:p w:rsidR="00EB16DD" w:rsidRDefault="00EB16DD">
      <w:pPr>
        <w:pStyle w:val="ConsPlusTitle"/>
        <w:jc w:val="center"/>
      </w:pPr>
      <w:r>
        <w:t>ЗАЩИТЫ НАСЕЛЕНИЯ И ТЕРРИТОРИЙ ОТ ЧРЕЗВЫЧАЙНЫХ СИТУАЦИЙ</w:t>
      </w:r>
    </w:p>
    <w:p w:rsidR="00EB16DD" w:rsidRDefault="00EB16DD">
      <w:pPr>
        <w:pStyle w:val="ConsPlusTitle"/>
        <w:jc w:val="center"/>
      </w:pPr>
      <w:r>
        <w:t>ПРИРОДНОГО И ТЕХНОГЕННОГО ХАРАКТЕРА</w:t>
      </w:r>
    </w:p>
    <w:p w:rsidR="00EB16DD" w:rsidRDefault="00EB16DD">
      <w:pPr>
        <w:pStyle w:val="ConsPlusNormal"/>
        <w:ind w:firstLine="540"/>
        <w:jc w:val="both"/>
      </w:pPr>
    </w:p>
    <w:p w:rsidR="00EB16DD" w:rsidRDefault="00EB16DD">
      <w:pPr>
        <w:sectPr w:rsidR="00EB16DD" w:rsidSect="00C47C99">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458"/>
        <w:gridCol w:w="6201"/>
      </w:tblGrid>
      <w:tr w:rsidR="00EB16DD">
        <w:tc>
          <w:tcPr>
            <w:tcW w:w="850" w:type="dxa"/>
            <w:vAlign w:val="center"/>
          </w:tcPr>
          <w:p w:rsidR="00EB16DD" w:rsidRDefault="00EB16DD">
            <w:pPr>
              <w:pStyle w:val="ConsPlusNormal"/>
              <w:jc w:val="center"/>
            </w:pPr>
            <w:r>
              <w:lastRenderedPageBreak/>
              <w:t>N</w:t>
            </w:r>
          </w:p>
          <w:p w:rsidR="00EB16DD" w:rsidRDefault="00EB16DD">
            <w:pPr>
              <w:pStyle w:val="ConsPlusNormal"/>
              <w:jc w:val="center"/>
            </w:pPr>
            <w:r>
              <w:t>п/п</w:t>
            </w:r>
          </w:p>
        </w:tc>
        <w:tc>
          <w:tcPr>
            <w:tcW w:w="3458" w:type="dxa"/>
            <w:vAlign w:val="center"/>
          </w:tcPr>
          <w:p w:rsidR="00EB16DD" w:rsidRDefault="00EB16DD">
            <w:pPr>
              <w:pStyle w:val="ConsPlusNormal"/>
              <w:jc w:val="center"/>
            </w:pPr>
            <w:r>
              <w:t>Наименование</w:t>
            </w:r>
          </w:p>
        </w:tc>
        <w:tc>
          <w:tcPr>
            <w:tcW w:w="6201" w:type="dxa"/>
            <w:vAlign w:val="center"/>
          </w:tcPr>
          <w:p w:rsidR="00EB16DD" w:rsidRDefault="00EB16DD">
            <w:pPr>
              <w:pStyle w:val="ConsPlusNormal"/>
              <w:jc w:val="center"/>
            </w:pPr>
            <w:r>
              <w:t>Место нахождения, почтовый адрес, номер справочного телефона, официальный сайт в сети Интернет</w:t>
            </w:r>
          </w:p>
        </w:tc>
      </w:tr>
      <w:tr w:rsidR="00EB16DD">
        <w:tc>
          <w:tcPr>
            <w:tcW w:w="850" w:type="dxa"/>
            <w:vAlign w:val="center"/>
          </w:tcPr>
          <w:p w:rsidR="00EB16DD" w:rsidRDefault="00EB16DD">
            <w:pPr>
              <w:pStyle w:val="ConsPlusNormal"/>
              <w:jc w:val="center"/>
            </w:pPr>
            <w:r>
              <w:t>1.</w:t>
            </w:r>
          </w:p>
        </w:tc>
        <w:tc>
          <w:tcPr>
            <w:tcW w:w="3458" w:type="dxa"/>
            <w:vAlign w:val="center"/>
          </w:tcPr>
          <w:p w:rsidR="00EB16DD" w:rsidRDefault="00EB16DD">
            <w:pPr>
              <w:pStyle w:val="ConsPlusNormal"/>
              <w:jc w:val="center"/>
            </w:pPr>
            <w:r>
              <w:t>Министерство специальных программ и по делам казачества Камчатского края</w:t>
            </w:r>
          </w:p>
        </w:tc>
        <w:tc>
          <w:tcPr>
            <w:tcW w:w="6201" w:type="dxa"/>
            <w:vAlign w:val="center"/>
          </w:tcPr>
          <w:p w:rsidR="00EB16DD" w:rsidRDefault="00EB16DD">
            <w:pPr>
              <w:pStyle w:val="ConsPlusNormal"/>
            </w:pPr>
            <w:r>
              <w:t>площадь им. В.И. Ленина, д. 1,</w:t>
            </w:r>
          </w:p>
          <w:p w:rsidR="00EB16DD" w:rsidRDefault="00EB16DD">
            <w:pPr>
              <w:pStyle w:val="ConsPlusNormal"/>
            </w:pPr>
            <w:r>
              <w:t>г. Петропавловск-Камчатский, 683040</w:t>
            </w:r>
          </w:p>
          <w:p w:rsidR="00EB16DD" w:rsidRDefault="00EB16DD">
            <w:pPr>
              <w:pStyle w:val="ConsPlusNormal"/>
            </w:pPr>
            <w:r>
              <w:t>телефон/факс: 8(4152) 41-28-67,</w:t>
            </w:r>
          </w:p>
          <w:p w:rsidR="00EB16DD" w:rsidRDefault="00EB16DD">
            <w:pPr>
              <w:pStyle w:val="ConsPlusNormal"/>
            </w:pPr>
            <w:r>
              <w:t>телефон приемной руководителя Министерства: 8(4152) 41-28-67;</w:t>
            </w:r>
          </w:p>
          <w:p w:rsidR="00EB16DD" w:rsidRDefault="00EB16DD">
            <w:pPr>
              <w:pStyle w:val="ConsPlusNormal"/>
            </w:pPr>
            <w:r>
              <w:t>официальный сайта в информационно-телекоммуникационной сети Интернет: http://www.kamgov.ru/minsp/,</w:t>
            </w:r>
          </w:p>
          <w:p w:rsidR="00EB16DD" w:rsidRDefault="00EB16DD">
            <w:pPr>
              <w:pStyle w:val="ConsPlusNormal"/>
            </w:pPr>
            <w:r>
              <w:t>адрес электронной почты: MinSP@kamgov.ru</w:t>
            </w:r>
          </w:p>
        </w:tc>
      </w:tr>
    </w:tbl>
    <w:p w:rsidR="00EB16DD" w:rsidRDefault="00EB16DD">
      <w:pPr>
        <w:sectPr w:rsidR="00EB16DD">
          <w:pgSz w:w="16838" w:h="11905" w:orient="landscape"/>
          <w:pgMar w:top="1701" w:right="1134" w:bottom="850" w:left="1134" w:header="0" w:footer="0" w:gutter="0"/>
          <w:cols w:space="720"/>
        </w:sectPr>
      </w:pPr>
    </w:p>
    <w:p w:rsidR="00EB16DD" w:rsidRDefault="00EB16DD">
      <w:pPr>
        <w:pStyle w:val="ConsPlusNormal"/>
        <w:ind w:firstLine="540"/>
        <w:jc w:val="both"/>
      </w:pPr>
    </w:p>
    <w:p w:rsidR="00EB16DD" w:rsidRDefault="00EB16DD">
      <w:pPr>
        <w:pStyle w:val="ConsPlusNormal"/>
        <w:ind w:firstLine="540"/>
        <w:jc w:val="both"/>
      </w:pPr>
    </w:p>
    <w:p w:rsidR="00EB16DD" w:rsidRDefault="00EB16DD">
      <w:pPr>
        <w:pStyle w:val="ConsPlusNormal"/>
        <w:ind w:firstLine="540"/>
        <w:jc w:val="both"/>
      </w:pPr>
    </w:p>
    <w:p w:rsidR="00EB16DD" w:rsidRDefault="00EB16DD">
      <w:pPr>
        <w:pStyle w:val="ConsPlusNormal"/>
        <w:ind w:firstLine="540"/>
        <w:jc w:val="both"/>
      </w:pPr>
    </w:p>
    <w:p w:rsidR="00EB16DD" w:rsidRDefault="00EB16DD">
      <w:pPr>
        <w:pStyle w:val="ConsPlusNormal"/>
        <w:ind w:firstLine="540"/>
        <w:jc w:val="both"/>
      </w:pPr>
    </w:p>
    <w:p w:rsidR="00EB16DD" w:rsidRDefault="00EB16DD">
      <w:pPr>
        <w:pStyle w:val="ConsPlusNormal"/>
        <w:jc w:val="right"/>
        <w:outlineLvl w:val="0"/>
      </w:pPr>
      <w:bookmarkStart w:id="5" w:name="P576"/>
      <w:bookmarkEnd w:id="5"/>
      <w:r>
        <w:t>Приложение N 2</w:t>
      </w:r>
    </w:p>
    <w:p w:rsidR="00EB16DD" w:rsidRDefault="00EB16DD">
      <w:pPr>
        <w:pStyle w:val="ConsPlusNormal"/>
        <w:jc w:val="right"/>
      </w:pPr>
      <w:r>
        <w:t>к Приказу Министерства</w:t>
      </w:r>
    </w:p>
    <w:p w:rsidR="00EB16DD" w:rsidRDefault="00EB16DD">
      <w:pPr>
        <w:pStyle w:val="ConsPlusNormal"/>
        <w:jc w:val="right"/>
      </w:pPr>
      <w:r>
        <w:t>специальных программ</w:t>
      </w:r>
    </w:p>
    <w:p w:rsidR="00EB16DD" w:rsidRDefault="00EB16DD">
      <w:pPr>
        <w:pStyle w:val="ConsPlusNormal"/>
        <w:jc w:val="right"/>
      </w:pPr>
      <w:r>
        <w:t>и по делам казачества</w:t>
      </w:r>
    </w:p>
    <w:p w:rsidR="00EB16DD" w:rsidRDefault="00EB16DD">
      <w:pPr>
        <w:pStyle w:val="ConsPlusNormal"/>
        <w:jc w:val="right"/>
      </w:pPr>
      <w:r>
        <w:t>Камчатского края</w:t>
      </w:r>
    </w:p>
    <w:p w:rsidR="00EB16DD" w:rsidRDefault="00EB16DD">
      <w:pPr>
        <w:pStyle w:val="ConsPlusNormal"/>
        <w:jc w:val="right"/>
      </w:pPr>
      <w:r>
        <w:t>от 29.09.2016 N 92-п</w:t>
      </w:r>
    </w:p>
    <w:p w:rsidR="00EB16DD" w:rsidRDefault="00EB16DD">
      <w:pPr>
        <w:pStyle w:val="ConsPlusNormal"/>
        <w:ind w:firstLine="540"/>
        <w:jc w:val="both"/>
      </w:pPr>
    </w:p>
    <w:p w:rsidR="00EB16DD" w:rsidRDefault="00EB16DD">
      <w:pPr>
        <w:pStyle w:val="ConsPlusTitle"/>
        <w:jc w:val="center"/>
      </w:pPr>
      <w:r>
        <w:t>БЛОК-СХЕМА ИСПОЛНЕНИЯ ГОСУДАРСТВЕННОЙ ФУНКЦИИ</w:t>
      </w:r>
    </w:p>
    <w:p w:rsidR="00EB16DD" w:rsidRDefault="00EB16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16DD">
        <w:trPr>
          <w:jc w:val="center"/>
        </w:trPr>
        <w:tc>
          <w:tcPr>
            <w:tcW w:w="9294" w:type="dxa"/>
            <w:tcBorders>
              <w:top w:val="nil"/>
              <w:left w:val="single" w:sz="24" w:space="0" w:color="CED3F1"/>
              <w:bottom w:val="nil"/>
              <w:right w:val="single" w:sz="24" w:space="0" w:color="F4F3F8"/>
            </w:tcBorders>
            <w:shd w:val="clear" w:color="auto" w:fill="F4F3F8"/>
          </w:tcPr>
          <w:p w:rsidR="00EB16DD" w:rsidRDefault="00EB16DD">
            <w:pPr>
              <w:pStyle w:val="ConsPlusNormal"/>
              <w:jc w:val="center"/>
            </w:pPr>
            <w:r>
              <w:rPr>
                <w:color w:val="392C69"/>
              </w:rPr>
              <w:t>Список изменяющих документов</w:t>
            </w:r>
          </w:p>
          <w:p w:rsidR="00EB16DD" w:rsidRDefault="00EB16DD">
            <w:pPr>
              <w:pStyle w:val="ConsPlusNormal"/>
              <w:jc w:val="center"/>
            </w:pPr>
            <w:r>
              <w:rPr>
                <w:color w:val="392C69"/>
              </w:rPr>
              <w:t xml:space="preserve">(в ред. </w:t>
            </w:r>
            <w:hyperlink r:id="rId65" w:history="1">
              <w:r>
                <w:rPr>
                  <w:color w:val="0000FF"/>
                </w:rPr>
                <w:t>Приказа</w:t>
              </w:r>
            </w:hyperlink>
            <w:r>
              <w:rPr>
                <w:color w:val="392C69"/>
              </w:rPr>
              <w:t xml:space="preserve"> Министерства специальных</w:t>
            </w:r>
          </w:p>
          <w:p w:rsidR="00EB16DD" w:rsidRDefault="00EB16DD">
            <w:pPr>
              <w:pStyle w:val="ConsPlusNormal"/>
              <w:jc w:val="center"/>
            </w:pPr>
            <w:r>
              <w:rPr>
                <w:color w:val="392C69"/>
              </w:rPr>
              <w:t>программ и по делам казачества Камчатского края</w:t>
            </w:r>
          </w:p>
          <w:p w:rsidR="00EB16DD" w:rsidRDefault="00EB16DD">
            <w:pPr>
              <w:pStyle w:val="ConsPlusNormal"/>
              <w:jc w:val="center"/>
            </w:pPr>
            <w:r>
              <w:rPr>
                <w:color w:val="392C69"/>
              </w:rPr>
              <w:t>от 30.01.2017 N 14-п)</w:t>
            </w:r>
          </w:p>
        </w:tc>
      </w:tr>
    </w:tbl>
    <w:p w:rsidR="00EB16DD" w:rsidRDefault="00EB16DD">
      <w:pPr>
        <w:pStyle w:val="ConsPlusNormal"/>
        <w:ind w:firstLine="540"/>
        <w:jc w:val="both"/>
      </w:pPr>
    </w:p>
    <w:p w:rsidR="00EB16DD" w:rsidRDefault="00EB16DD">
      <w:pPr>
        <w:pStyle w:val="ConsPlusNonformat"/>
        <w:jc w:val="both"/>
      </w:pPr>
      <w:r>
        <w:t xml:space="preserve">       ┌──────────────────────────────────────────────────────────┐</w:t>
      </w:r>
    </w:p>
    <w:p w:rsidR="00EB16DD" w:rsidRDefault="00EB16DD">
      <w:pPr>
        <w:pStyle w:val="ConsPlusNonformat"/>
        <w:jc w:val="both"/>
      </w:pPr>
      <w:r>
        <w:t xml:space="preserve">       </w:t>
      </w:r>
      <w:proofErr w:type="gramStart"/>
      <w:r>
        <w:t>│  Утверждение</w:t>
      </w:r>
      <w:proofErr w:type="gramEnd"/>
      <w:r>
        <w:t xml:space="preserve"> ежегодной программы профилактики нарушений  │</w:t>
      </w:r>
    </w:p>
    <w:p w:rsidR="00EB16DD" w:rsidRDefault="00EB16DD">
      <w:pPr>
        <w:pStyle w:val="ConsPlusNonformat"/>
        <w:jc w:val="both"/>
      </w:pPr>
      <w:r>
        <w:t xml:space="preserve">       │    обязательных требований в области защиты населения    │</w:t>
      </w:r>
    </w:p>
    <w:p w:rsidR="00EB16DD" w:rsidRDefault="00EB16DD">
      <w:pPr>
        <w:pStyle w:val="ConsPlusNonformat"/>
        <w:jc w:val="both"/>
      </w:pPr>
      <w:r>
        <w:t xml:space="preserve">       │           и территорий от чрезвычайных ситуаций          │</w:t>
      </w:r>
    </w:p>
    <w:p w:rsidR="00EB16DD" w:rsidRDefault="00EB16DD">
      <w:pPr>
        <w:pStyle w:val="ConsPlusNonformat"/>
        <w:jc w:val="both"/>
      </w:pPr>
      <w:r>
        <w:t xml:space="preserve">       └─────────────────────────────┬────────────────────────────┘</w:t>
      </w:r>
    </w:p>
    <w:p w:rsidR="00EB16DD" w:rsidRDefault="00EB16DD">
      <w:pPr>
        <w:pStyle w:val="ConsPlusNonformat"/>
        <w:jc w:val="both"/>
      </w:pPr>
      <w:r>
        <w:t xml:space="preserve">                                     │</w:t>
      </w:r>
    </w:p>
    <w:p w:rsidR="00EB16DD" w:rsidRDefault="00EB16DD">
      <w:pPr>
        <w:pStyle w:val="ConsPlusNonformat"/>
        <w:jc w:val="both"/>
      </w:pPr>
      <w:r>
        <w:t xml:space="preserve">                                     \/</w:t>
      </w:r>
    </w:p>
    <w:p w:rsidR="00EB16DD" w:rsidRDefault="00EB16DD">
      <w:pPr>
        <w:pStyle w:val="ConsPlusNonformat"/>
        <w:jc w:val="both"/>
      </w:pPr>
      <w:r>
        <w:t xml:space="preserve">       ┌──────────────────────────────────────────────────────────┐</w:t>
      </w:r>
    </w:p>
    <w:p w:rsidR="00EB16DD" w:rsidRDefault="00EB16DD">
      <w:pPr>
        <w:pStyle w:val="ConsPlusNonformat"/>
        <w:jc w:val="both"/>
      </w:pPr>
      <w:r>
        <w:t xml:space="preserve">       │          Получение информации об объекте надзора         │</w:t>
      </w:r>
    </w:p>
    <w:p w:rsidR="00EB16DD" w:rsidRDefault="00EB16DD">
      <w:pPr>
        <w:pStyle w:val="ConsPlusNonformat"/>
        <w:jc w:val="both"/>
      </w:pPr>
      <w:r>
        <w:t xml:space="preserve">       └─────────────────────────────┬────────────────────────────┘</w:t>
      </w:r>
    </w:p>
    <w:p w:rsidR="00EB16DD" w:rsidRDefault="00EB16DD">
      <w:pPr>
        <w:pStyle w:val="ConsPlusNonformat"/>
        <w:jc w:val="both"/>
      </w:pPr>
      <w:r>
        <w:t xml:space="preserve">                                     │</w:t>
      </w:r>
    </w:p>
    <w:p w:rsidR="00EB16DD" w:rsidRDefault="00EB16DD">
      <w:pPr>
        <w:pStyle w:val="ConsPlusNonformat"/>
        <w:jc w:val="both"/>
      </w:pPr>
      <w:r>
        <w:t xml:space="preserve">                                     \/</w:t>
      </w:r>
    </w:p>
    <w:p w:rsidR="00EB16DD" w:rsidRDefault="00EB16DD">
      <w:pPr>
        <w:pStyle w:val="ConsPlusNonformat"/>
        <w:jc w:val="both"/>
      </w:pPr>
      <w:r>
        <w:t xml:space="preserve">       ┌──────────────────────────────────────────────────────────┐</w:t>
      </w:r>
    </w:p>
    <w:p w:rsidR="00EB16DD" w:rsidRDefault="00EB16DD">
      <w:pPr>
        <w:pStyle w:val="ConsPlusNonformat"/>
        <w:jc w:val="both"/>
      </w:pPr>
      <w:r>
        <w:t xml:space="preserve">       │                   Планирование проверок                  │</w:t>
      </w:r>
    </w:p>
    <w:p w:rsidR="00EB16DD" w:rsidRDefault="00EB16DD">
      <w:pPr>
        <w:pStyle w:val="ConsPlusNonformat"/>
        <w:jc w:val="both"/>
      </w:pPr>
      <w:r>
        <w:t xml:space="preserve">       └─────────────────────────────┬────────────────────────────┘</w:t>
      </w:r>
    </w:p>
    <w:p w:rsidR="00EB16DD" w:rsidRDefault="00EB16DD">
      <w:pPr>
        <w:pStyle w:val="ConsPlusNonformat"/>
        <w:jc w:val="both"/>
      </w:pPr>
      <w:r>
        <w:t xml:space="preserve">                                     │</w:t>
      </w:r>
    </w:p>
    <w:p w:rsidR="00EB16DD" w:rsidRDefault="00EB16DD">
      <w:pPr>
        <w:pStyle w:val="ConsPlusNonformat"/>
        <w:jc w:val="both"/>
      </w:pPr>
      <w:r>
        <w:t xml:space="preserve">                                     \/</w:t>
      </w:r>
    </w:p>
    <w:p w:rsidR="00EB16DD" w:rsidRDefault="00EB16DD">
      <w:pPr>
        <w:pStyle w:val="ConsPlusNonformat"/>
        <w:jc w:val="both"/>
      </w:pPr>
      <w:r>
        <w:t xml:space="preserve">       ┌──────────────────────────────────────────────────────────┐</w:t>
      </w:r>
    </w:p>
    <w:p w:rsidR="00EB16DD" w:rsidRDefault="00EB16DD">
      <w:pPr>
        <w:pStyle w:val="ConsPlusNonformat"/>
        <w:jc w:val="both"/>
      </w:pPr>
      <w:r>
        <w:t>┌────</w:t>
      </w:r>
      <w:proofErr w:type="gramStart"/>
      <w:r>
        <w:t>─&gt;│</w:t>
      </w:r>
      <w:proofErr w:type="gramEnd"/>
      <w:r>
        <w:t xml:space="preserve">        Издание распоряжения на проведение проверки       │</w:t>
      </w:r>
    </w:p>
    <w:p w:rsidR="00EB16DD" w:rsidRDefault="00EB16DD">
      <w:pPr>
        <w:pStyle w:val="ConsPlusNonformat"/>
        <w:jc w:val="both"/>
      </w:pPr>
      <w:r>
        <w:t>│      │              руководителем надзорного органа             │</w:t>
      </w:r>
    </w:p>
    <w:p w:rsidR="00EB16DD" w:rsidRDefault="00EB16DD">
      <w:pPr>
        <w:pStyle w:val="ConsPlusNonformat"/>
        <w:jc w:val="both"/>
      </w:pPr>
      <w:r>
        <w:t>│      └─────────────────────────────┬────────────────────────────┘</w:t>
      </w:r>
    </w:p>
    <w:p w:rsidR="00EB16DD" w:rsidRDefault="00EB16DD">
      <w:pPr>
        <w:pStyle w:val="ConsPlusNonformat"/>
        <w:jc w:val="both"/>
      </w:pPr>
      <w:r>
        <w:t>│                                    │</w:t>
      </w:r>
    </w:p>
    <w:p w:rsidR="00EB16DD" w:rsidRDefault="00EB16DD">
      <w:pPr>
        <w:pStyle w:val="ConsPlusNonformat"/>
        <w:jc w:val="both"/>
      </w:pPr>
      <w:r>
        <w:t>│                                    \/</w:t>
      </w:r>
    </w:p>
    <w:p w:rsidR="00EB16DD" w:rsidRDefault="00EB16DD">
      <w:pPr>
        <w:pStyle w:val="ConsPlusNonformat"/>
        <w:jc w:val="both"/>
      </w:pPr>
      <w:r>
        <w:t>│      ┌──────────────────────────────────────────────────────────┐</w:t>
      </w:r>
    </w:p>
    <w:p w:rsidR="00EB16DD" w:rsidRDefault="00EB16DD">
      <w:pPr>
        <w:pStyle w:val="ConsPlusNonformat"/>
        <w:jc w:val="both"/>
      </w:pPr>
      <w:r>
        <w:t>│      │     Регистрация распоряжения в журнале учета проверок    │</w:t>
      </w:r>
    </w:p>
    <w:p w:rsidR="00EB16DD" w:rsidRDefault="00EB16DD">
      <w:pPr>
        <w:pStyle w:val="ConsPlusNonformat"/>
        <w:jc w:val="both"/>
      </w:pPr>
      <w:r>
        <w:t>│      └─────────────────────────────┬────────────────────────────┘</w:t>
      </w:r>
    </w:p>
    <w:p w:rsidR="00EB16DD" w:rsidRDefault="00EB16DD">
      <w:pPr>
        <w:pStyle w:val="ConsPlusNonformat"/>
        <w:jc w:val="both"/>
      </w:pPr>
      <w:r>
        <w:t>│                                    │</w:t>
      </w:r>
    </w:p>
    <w:p w:rsidR="00EB16DD" w:rsidRDefault="00EB16DD">
      <w:pPr>
        <w:pStyle w:val="ConsPlusNonformat"/>
        <w:jc w:val="both"/>
      </w:pPr>
      <w:r>
        <w:t>│                                    \/</w:t>
      </w:r>
    </w:p>
    <w:p w:rsidR="00EB16DD" w:rsidRDefault="00EB16DD">
      <w:pPr>
        <w:pStyle w:val="ConsPlusNonformat"/>
        <w:jc w:val="both"/>
      </w:pPr>
      <w:r>
        <w:t>│      ┌──────────────────────────────────────────────────────────┐</w:t>
      </w:r>
    </w:p>
    <w:p w:rsidR="00EB16DD" w:rsidRDefault="00EB16DD">
      <w:pPr>
        <w:pStyle w:val="ConsPlusNonformat"/>
        <w:jc w:val="both"/>
      </w:pPr>
      <w:r>
        <w:t xml:space="preserve">│      │   Формирование и направление в государственные </w:t>
      </w:r>
      <w:proofErr w:type="gramStart"/>
      <w:r>
        <w:t xml:space="preserve">органы,   </w:t>
      </w:r>
      <w:proofErr w:type="gramEnd"/>
      <w:r>
        <w:t>│</w:t>
      </w:r>
    </w:p>
    <w:p w:rsidR="00EB16DD" w:rsidRDefault="00EB16DD">
      <w:pPr>
        <w:pStyle w:val="ConsPlusNonformat"/>
        <w:jc w:val="both"/>
      </w:pPr>
      <w:r>
        <w:t>│      │   органы местного самоуправления либо подведомственные   │</w:t>
      </w:r>
    </w:p>
    <w:p w:rsidR="00EB16DD" w:rsidRDefault="00EB16DD">
      <w:pPr>
        <w:pStyle w:val="ConsPlusNonformat"/>
        <w:jc w:val="both"/>
      </w:pPr>
      <w:r>
        <w:t xml:space="preserve">│      </w:t>
      </w:r>
      <w:proofErr w:type="gramStart"/>
      <w:r>
        <w:t>│  организации</w:t>
      </w:r>
      <w:proofErr w:type="gramEnd"/>
      <w:r>
        <w:t xml:space="preserve"> межведомственных запросов о предоставлении  │</w:t>
      </w:r>
    </w:p>
    <w:p w:rsidR="00EB16DD" w:rsidRDefault="00EB16DD">
      <w:pPr>
        <w:pStyle w:val="ConsPlusNonformat"/>
        <w:jc w:val="both"/>
      </w:pPr>
      <w:r>
        <w:t>│      │          сведений, необходимых для осуществления         │</w:t>
      </w:r>
    </w:p>
    <w:p w:rsidR="00EB16DD" w:rsidRDefault="00EB16DD">
      <w:pPr>
        <w:pStyle w:val="ConsPlusNonformat"/>
        <w:jc w:val="both"/>
      </w:pPr>
      <w:r>
        <w:t>│      │                  государственной функции                 │</w:t>
      </w:r>
    </w:p>
    <w:p w:rsidR="00EB16DD" w:rsidRDefault="00EB16DD">
      <w:pPr>
        <w:pStyle w:val="ConsPlusNonformat"/>
        <w:jc w:val="both"/>
      </w:pPr>
      <w:r>
        <w:t>│      └─────────────────────────────┬────────────────────────────┘</w:t>
      </w:r>
    </w:p>
    <w:p w:rsidR="00EB16DD" w:rsidRDefault="00EB16DD">
      <w:pPr>
        <w:pStyle w:val="ConsPlusNonformat"/>
        <w:jc w:val="both"/>
      </w:pPr>
      <w:r>
        <w:t>│                                    │</w:t>
      </w:r>
    </w:p>
    <w:p w:rsidR="00EB16DD" w:rsidRDefault="00EB16DD">
      <w:pPr>
        <w:pStyle w:val="ConsPlusNonformat"/>
        <w:jc w:val="both"/>
      </w:pPr>
      <w:r>
        <w:t>│                                    \/</w:t>
      </w:r>
    </w:p>
    <w:p w:rsidR="00EB16DD" w:rsidRDefault="00EB16DD">
      <w:pPr>
        <w:pStyle w:val="ConsPlusNonformat"/>
        <w:jc w:val="both"/>
      </w:pPr>
      <w:r>
        <w:t>│                   ┌────────────────────────────────────┐</w:t>
      </w:r>
    </w:p>
    <w:p w:rsidR="00EB16DD" w:rsidRDefault="00EB16DD">
      <w:pPr>
        <w:pStyle w:val="ConsPlusNonformat"/>
        <w:jc w:val="both"/>
      </w:pPr>
      <w:r>
        <w:t>│          ┌───────────────────┐             ┌───────────────────┐</w:t>
      </w:r>
    </w:p>
    <w:p w:rsidR="00EB16DD" w:rsidRDefault="00EB16DD">
      <w:pPr>
        <w:pStyle w:val="ConsPlusNonformat"/>
        <w:jc w:val="both"/>
      </w:pPr>
      <w:r>
        <w:t>│          │   Документарная   │             │      Выездная     │</w:t>
      </w:r>
    </w:p>
    <w:p w:rsidR="00EB16DD" w:rsidRDefault="00EB16DD">
      <w:pPr>
        <w:pStyle w:val="ConsPlusNonformat"/>
        <w:jc w:val="both"/>
      </w:pPr>
      <w:r>
        <w:lastRenderedPageBreak/>
        <w:t>│          └────────┬──────────┘             └───────────┬───────┘</w:t>
      </w:r>
    </w:p>
    <w:p w:rsidR="00EB16DD" w:rsidRDefault="00EB16DD">
      <w:pPr>
        <w:pStyle w:val="ConsPlusNonformat"/>
        <w:jc w:val="both"/>
      </w:pPr>
      <w:r>
        <w:t>│                   │                                    │</w:t>
      </w:r>
    </w:p>
    <w:p w:rsidR="00EB16DD" w:rsidRDefault="00EB16DD">
      <w:pPr>
        <w:pStyle w:val="ConsPlusNonformat"/>
        <w:jc w:val="both"/>
      </w:pPr>
      <w:r>
        <w:t>│                   \/                                   \/</w:t>
      </w:r>
    </w:p>
    <w:p w:rsidR="00EB16DD" w:rsidRDefault="00EB16DD">
      <w:pPr>
        <w:pStyle w:val="ConsPlusNonformat"/>
        <w:jc w:val="both"/>
      </w:pPr>
      <w:r>
        <w:t>│ ┌───────────────────────────────────────────┐  ┌────────────────────────┐</w:t>
      </w:r>
    </w:p>
    <w:p w:rsidR="00EB16DD" w:rsidRDefault="00EB16DD">
      <w:pPr>
        <w:pStyle w:val="ConsPlusNonformat"/>
        <w:jc w:val="both"/>
      </w:pPr>
      <w:r>
        <w:t xml:space="preserve">│ │        Изучение документов объекта        </w:t>
      </w:r>
      <w:proofErr w:type="gramStart"/>
      <w:r>
        <w:t>│  │</w:t>
      </w:r>
      <w:proofErr w:type="gramEnd"/>
      <w:r>
        <w:t xml:space="preserve">     Выезд по месту     │</w:t>
      </w:r>
    </w:p>
    <w:p w:rsidR="00EB16DD" w:rsidRDefault="00EB16DD">
      <w:pPr>
        <w:pStyle w:val="ConsPlusNonformat"/>
        <w:jc w:val="both"/>
      </w:pPr>
      <w:r>
        <w:t>│ │         надзора, имеющихся в КНД          ├─┐│       нахождения       │</w:t>
      </w:r>
    </w:p>
    <w:p w:rsidR="00EB16DD" w:rsidRDefault="00EB16DD">
      <w:pPr>
        <w:pStyle w:val="ConsPlusNonformat"/>
        <w:jc w:val="both"/>
      </w:pPr>
      <w:r>
        <w:t>│ │            надзорного органа              │ ││     объекта надзора    │</w:t>
      </w:r>
    </w:p>
    <w:p w:rsidR="00EB16DD" w:rsidRDefault="00EB16DD">
      <w:pPr>
        <w:pStyle w:val="ConsPlusNonformat"/>
        <w:jc w:val="both"/>
      </w:pPr>
      <w:r>
        <w:t>│ │                                           │ ││                        │</w:t>
      </w:r>
    </w:p>
    <w:p w:rsidR="00EB16DD" w:rsidRDefault="00EB16DD">
      <w:pPr>
        <w:pStyle w:val="ConsPlusNonformat"/>
        <w:jc w:val="both"/>
      </w:pPr>
      <w:r>
        <w:t>│ └─────────────────┬─────────────────────────┘ │└───────┬────────────────┘</w:t>
      </w:r>
    </w:p>
    <w:p w:rsidR="00EB16DD" w:rsidRDefault="00EB16DD">
      <w:pPr>
        <w:pStyle w:val="ConsPlusNonformat"/>
        <w:jc w:val="both"/>
      </w:pPr>
      <w:r>
        <w:t>│                   │                           │        │</w:t>
      </w:r>
    </w:p>
    <w:p w:rsidR="00EB16DD" w:rsidRDefault="00EB16DD">
      <w:pPr>
        <w:pStyle w:val="ConsPlusNonformat"/>
        <w:jc w:val="both"/>
      </w:pPr>
      <w:r>
        <w:t>│                   \/                          │        \/</w:t>
      </w:r>
    </w:p>
    <w:p w:rsidR="00EB16DD" w:rsidRDefault="00EB16DD">
      <w:pPr>
        <w:pStyle w:val="ConsPlusNonformat"/>
        <w:jc w:val="both"/>
      </w:pPr>
      <w:r>
        <w:t>│ ┌───────────────────────────────────────────┐ │┌────────────────────────┐</w:t>
      </w:r>
    </w:p>
    <w:p w:rsidR="00EB16DD" w:rsidRDefault="00EB16DD">
      <w:pPr>
        <w:pStyle w:val="ConsPlusNonformat"/>
        <w:jc w:val="both"/>
      </w:pPr>
      <w:r>
        <w:t>│ │         Оформление и направление          │ ││Предъявление служебного │</w:t>
      </w:r>
    </w:p>
    <w:p w:rsidR="00EB16DD" w:rsidRDefault="00EB16DD">
      <w:pPr>
        <w:pStyle w:val="ConsPlusNonformat"/>
        <w:jc w:val="both"/>
      </w:pPr>
      <w:r>
        <w:t>│ │         мотивированного запроса           │ ││удостоверения и приказа │</w:t>
      </w:r>
    </w:p>
    <w:p w:rsidR="00EB16DD" w:rsidRDefault="00EB16DD">
      <w:pPr>
        <w:pStyle w:val="ConsPlusNonformat"/>
        <w:jc w:val="both"/>
      </w:pPr>
      <w:r>
        <w:t>│ │         в адрес объекта надзора           │ ││</w:t>
      </w:r>
      <w:proofErr w:type="gramStart"/>
      <w:r>
        <w:t>на  проведение</w:t>
      </w:r>
      <w:proofErr w:type="gramEnd"/>
      <w:r>
        <w:t xml:space="preserve"> проверки │</w:t>
      </w:r>
    </w:p>
    <w:p w:rsidR="00EB16DD" w:rsidRDefault="00EB16DD">
      <w:pPr>
        <w:pStyle w:val="ConsPlusNonformat"/>
        <w:jc w:val="both"/>
      </w:pPr>
      <w:r>
        <w:t>│ │         с приложением перечня             │ ││                        │</w:t>
      </w:r>
    </w:p>
    <w:p w:rsidR="00EB16DD" w:rsidRDefault="00EB16DD">
      <w:pPr>
        <w:pStyle w:val="ConsPlusNonformat"/>
        <w:jc w:val="both"/>
      </w:pPr>
      <w:r>
        <w:t>│ │        запрашиваемых документов           │ ││                        │</w:t>
      </w:r>
    </w:p>
    <w:p w:rsidR="00EB16DD" w:rsidRDefault="00EB16DD">
      <w:pPr>
        <w:pStyle w:val="ConsPlusNonformat"/>
        <w:jc w:val="both"/>
      </w:pPr>
      <w:r>
        <w:t>│ └────────┬───────────────────────┬──────────┘ │└────┬───────────────────┘</w:t>
      </w:r>
    </w:p>
    <w:p w:rsidR="00EB16DD" w:rsidRDefault="00EB16DD">
      <w:pPr>
        <w:pStyle w:val="ConsPlusNonformat"/>
        <w:jc w:val="both"/>
      </w:pPr>
      <w:r>
        <w:t>│          │                       │            │     │</w:t>
      </w:r>
    </w:p>
    <w:p w:rsidR="00EB16DD" w:rsidRDefault="00EB16DD">
      <w:pPr>
        <w:pStyle w:val="ConsPlusNonformat"/>
        <w:jc w:val="both"/>
      </w:pPr>
      <w:r>
        <w:t>│          \/                      \/           │     \/</w:t>
      </w:r>
    </w:p>
    <w:p w:rsidR="00EB16DD" w:rsidRDefault="00EB16DD">
      <w:pPr>
        <w:pStyle w:val="ConsPlusNonformat"/>
        <w:jc w:val="both"/>
      </w:pPr>
      <w:r>
        <w:t>│ ┌────────────────────┐  ┌───────────────────┐ │ ┌──────────────────────┐</w:t>
      </w:r>
    </w:p>
    <w:p w:rsidR="00EB16DD" w:rsidRDefault="00EB16DD">
      <w:pPr>
        <w:pStyle w:val="ConsPlusNonformat"/>
        <w:jc w:val="both"/>
      </w:pPr>
      <w:r>
        <w:t xml:space="preserve">│ </w:t>
      </w:r>
      <w:proofErr w:type="gramStart"/>
      <w:r>
        <w:t>│  Принятие</w:t>
      </w:r>
      <w:proofErr w:type="gramEnd"/>
      <w:r>
        <w:t xml:space="preserve"> решения  │  │Изучение полученных│ │ │Проведение мероприятий│</w:t>
      </w:r>
    </w:p>
    <w:p w:rsidR="00EB16DD" w:rsidRDefault="00EB16DD">
      <w:pPr>
        <w:pStyle w:val="ConsPlusNonformat"/>
        <w:jc w:val="both"/>
      </w:pPr>
      <w:r>
        <w:t xml:space="preserve">└─┤о выездной проверке </w:t>
      </w:r>
      <w:proofErr w:type="gramStart"/>
      <w:r>
        <w:t>│&lt;</w:t>
      </w:r>
      <w:proofErr w:type="gramEnd"/>
      <w:r>
        <w:t>─┤ документов объекта│ │ │    по надзору        │</w:t>
      </w:r>
    </w:p>
    <w:p w:rsidR="00EB16DD" w:rsidRDefault="00EB16DD">
      <w:pPr>
        <w:pStyle w:val="ConsPlusNonformat"/>
        <w:jc w:val="both"/>
      </w:pPr>
      <w:r>
        <w:t xml:space="preserve">  │                    </w:t>
      </w:r>
      <w:proofErr w:type="gramStart"/>
      <w:r>
        <w:t>│  │</w:t>
      </w:r>
      <w:proofErr w:type="gramEnd"/>
      <w:r>
        <w:t xml:space="preserve">      надзора      │ │ │                      │</w:t>
      </w:r>
    </w:p>
    <w:p w:rsidR="00EB16DD" w:rsidRDefault="00EB16DD">
      <w:pPr>
        <w:pStyle w:val="ConsPlusNonformat"/>
        <w:jc w:val="both"/>
      </w:pPr>
      <w:r>
        <w:t xml:space="preserve">  └────────────────────┘  └─────────┬─────────┘ │ └──────────────────────┘</w:t>
      </w:r>
    </w:p>
    <w:p w:rsidR="00EB16DD" w:rsidRDefault="00EB16DD">
      <w:pPr>
        <w:pStyle w:val="ConsPlusNonformat"/>
        <w:jc w:val="both"/>
      </w:pPr>
      <w:r>
        <w:t xml:space="preserve">                                    │           │</w:t>
      </w:r>
    </w:p>
    <w:p w:rsidR="00EB16DD" w:rsidRDefault="00EB16DD">
      <w:pPr>
        <w:pStyle w:val="ConsPlusNonformat"/>
        <w:jc w:val="both"/>
      </w:pPr>
      <w:r>
        <w:t xml:space="preserve">                                    \/          \/</w:t>
      </w:r>
    </w:p>
    <w:p w:rsidR="00EB16DD" w:rsidRDefault="00EB16DD">
      <w:pPr>
        <w:pStyle w:val="ConsPlusNonformat"/>
        <w:jc w:val="both"/>
      </w:pPr>
      <w:r>
        <w:t xml:space="preserve">               ┌──────────────────────────────────────────┐</w:t>
      </w:r>
    </w:p>
    <w:p w:rsidR="00EB16DD" w:rsidRDefault="00EB16DD">
      <w:pPr>
        <w:pStyle w:val="ConsPlusNonformat"/>
        <w:jc w:val="both"/>
      </w:pPr>
      <w:r>
        <w:t xml:space="preserve">               │     Оформление результатов проверки      │</w:t>
      </w:r>
    </w:p>
    <w:p w:rsidR="00EB16DD" w:rsidRDefault="00EB16DD">
      <w:pPr>
        <w:pStyle w:val="ConsPlusNonformat"/>
        <w:jc w:val="both"/>
      </w:pPr>
      <w:r>
        <w:t xml:space="preserve">          ┌────┤      и принятие мер по результатам       │</w:t>
      </w:r>
    </w:p>
    <w:p w:rsidR="00EB16DD" w:rsidRDefault="00EB16DD">
      <w:pPr>
        <w:pStyle w:val="ConsPlusNonformat"/>
        <w:jc w:val="both"/>
      </w:pPr>
      <w:r>
        <w:t xml:space="preserve">          │    │               проверки &lt;*&gt;               │</w:t>
      </w:r>
    </w:p>
    <w:p w:rsidR="00EB16DD" w:rsidRDefault="00EB16DD">
      <w:pPr>
        <w:pStyle w:val="ConsPlusNonformat"/>
        <w:jc w:val="both"/>
      </w:pPr>
      <w:r>
        <w:t xml:space="preserve">          \/   └──────────────────────────────────────────┘</w:t>
      </w:r>
    </w:p>
    <w:p w:rsidR="00EB16DD" w:rsidRDefault="00EB16DD">
      <w:pPr>
        <w:pStyle w:val="ConsPlusNonformat"/>
        <w:jc w:val="both"/>
      </w:pPr>
      <w:r>
        <w:t xml:space="preserve">  ┌─────────────────────┐  ┌───────────────────────────────────────────┐</w:t>
      </w:r>
    </w:p>
    <w:p w:rsidR="00EB16DD" w:rsidRDefault="00EB16DD">
      <w:pPr>
        <w:pStyle w:val="ConsPlusNonformat"/>
        <w:jc w:val="both"/>
      </w:pPr>
      <w:r>
        <w:t xml:space="preserve">  │     Регистрация     </w:t>
      </w:r>
      <w:proofErr w:type="gramStart"/>
      <w:r>
        <w:t>│  │</w:t>
      </w:r>
      <w:proofErr w:type="gramEnd"/>
      <w:r>
        <w:t xml:space="preserve">    Доклад руководителю надзорного органа  │</w:t>
      </w:r>
    </w:p>
    <w:p w:rsidR="00EB16DD" w:rsidRDefault="00EB16DD">
      <w:pPr>
        <w:pStyle w:val="ConsPlusNonformat"/>
        <w:jc w:val="both"/>
      </w:pPr>
      <w:r>
        <w:t xml:space="preserve">  │ и учет проверок &lt;*&gt; │</w:t>
      </w:r>
      <w:proofErr w:type="gramStart"/>
      <w:r>
        <w:t>─&gt;│</w:t>
      </w:r>
      <w:proofErr w:type="gramEnd"/>
      <w:r>
        <w:t xml:space="preserve"> либо его заместителю о проведении проверки│</w:t>
      </w:r>
    </w:p>
    <w:p w:rsidR="00EB16DD" w:rsidRDefault="00EB16DD">
      <w:pPr>
        <w:pStyle w:val="ConsPlusNonformat"/>
        <w:jc w:val="both"/>
      </w:pPr>
      <w:r>
        <w:t xml:space="preserve">  │                     </w:t>
      </w:r>
      <w:proofErr w:type="gramStart"/>
      <w:r>
        <w:t>│  │</w:t>
      </w:r>
      <w:proofErr w:type="gramEnd"/>
      <w:r>
        <w:t xml:space="preserve">      и регистрация проверки в журнале     │</w:t>
      </w:r>
    </w:p>
    <w:p w:rsidR="00EB16DD" w:rsidRDefault="00EB16DD">
      <w:pPr>
        <w:pStyle w:val="ConsPlusNonformat"/>
        <w:jc w:val="both"/>
      </w:pPr>
      <w:r>
        <w:t xml:space="preserve">  │                     </w:t>
      </w:r>
      <w:proofErr w:type="gramStart"/>
      <w:r>
        <w:t>│  │</w:t>
      </w:r>
      <w:proofErr w:type="gramEnd"/>
      <w:r>
        <w:t xml:space="preserve">              учета проверок               │</w:t>
      </w:r>
    </w:p>
    <w:p w:rsidR="00EB16DD" w:rsidRDefault="00EB16DD">
      <w:pPr>
        <w:pStyle w:val="ConsPlusNonformat"/>
        <w:jc w:val="both"/>
      </w:pPr>
      <w:r>
        <w:t xml:space="preserve">  └─────────────────────┘  └───────────────────────────────────────────┘</w:t>
      </w:r>
    </w:p>
    <w:p w:rsidR="00EB16DD" w:rsidRDefault="00EB16DD">
      <w:pPr>
        <w:pStyle w:val="ConsPlusNonformat"/>
        <w:jc w:val="both"/>
      </w:pPr>
      <w:r>
        <w:t xml:space="preserve">  ┌────────────────────────────────┐   ┌───────────────────────────────┐</w:t>
      </w:r>
    </w:p>
    <w:p w:rsidR="00EB16DD" w:rsidRDefault="00EB16DD">
      <w:pPr>
        <w:pStyle w:val="ConsPlusNonformat"/>
        <w:jc w:val="both"/>
      </w:pPr>
      <w:r>
        <w:t xml:space="preserve">  </w:t>
      </w:r>
      <w:proofErr w:type="gramStart"/>
      <w:r>
        <w:t>│  Проведение</w:t>
      </w:r>
      <w:proofErr w:type="gramEnd"/>
      <w:r>
        <w:t xml:space="preserve"> консультаций по    │   │         Устный ответ          │</w:t>
      </w:r>
    </w:p>
    <w:p w:rsidR="00EB16DD" w:rsidRDefault="00EB16DD">
      <w:pPr>
        <w:pStyle w:val="ConsPlusNonformat"/>
        <w:jc w:val="both"/>
      </w:pPr>
      <w:r>
        <w:t xml:space="preserve">  </w:t>
      </w:r>
      <w:proofErr w:type="gramStart"/>
      <w:r>
        <w:t>│  исполнению</w:t>
      </w:r>
      <w:proofErr w:type="gramEnd"/>
      <w:r>
        <w:t xml:space="preserve"> государственной    ├──&gt;│      и (или) направление      │</w:t>
      </w:r>
    </w:p>
    <w:p w:rsidR="00EB16DD" w:rsidRDefault="00EB16DD">
      <w:pPr>
        <w:pStyle w:val="ConsPlusNonformat"/>
        <w:jc w:val="both"/>
      </w:pPr>
      <w:r>
        <w:t xml:space="preserve">  </w:t>
      </w:r>
      <w:proofErr w:type="gramStart"/>
      <w:r>
        <w:t>│  функции</w:t>
      </w:r>
      <w:proofErr w:type="gramEnd"/>
      <w:r>
        <w:t xml:space="preserve"> и вопросам, входящим  │   │     письменного разъяснения   │</w:t>
      </w:r>
    </w:p>
    <w:p w:rsidR="00EB16DD" w:rsidRDefault="00EB16DD">
      <w:pPr>
        <w:pStyle w:val="ConsPlusNonformat"/>
        <w:jc w:val="both"/>
      </w:pPr>
      <w:r>
        <w:t xml:space="preserve">  │ в компетенцию надзорных органов│   │                               │</w:t>
      </w:r>
    </w:p>
    <w:p w:rsidR="00EB16DD" w:rsidRDefault="00EB16DD">
      <w:pPr>
        <w:pStyle w:val="ConsPlusNonformat"/>
        <w:jc w:val="both"/>
      </w:pPr>
      <w:r>
        <w:t xml:space="preserve">  └────────────────────────────────┘   └───────────────────────────────┘</w:t>
      </w:r>
    </w:p>
    <w:p w:rsidR="00EB16DD" w:rsidRDefault="00EB16DD">
      <w:pPr>
        <w:pStyle w:val="ConsPlusNonformat"/>
        <w:jc w:val="both"/>
      </w:pPr>
      <w:r>
        <w:t xml:space="preserve">  ┌────────────────────────────────┐   ┌───────────────────────────────┐</w:t>
      </w:r>
    </w:p>
    <w:p w:rsidR="00EB16DD" w:rsidRDefault="00EB16DD">
      <w:pPr>
        <w:pStyle w:val="ConsPlusNonformat"/>
        <w:jc w:val="both"/>
      </w:pPr>
      <w:r>
        <w:t xml:space="preserve">  │     Сведения о готовящихся     │   │       Предостережение         │</w:t>
      </w:r>
    </w:p>
    <w:p w:rsidR="00EB16DD" w:rsidRDefault="00EB16DD">
      <w:pPr>
        <w:pStyle w:val="ConsPlusNonformat"/>
        <w:jc w:val="both"/>
      </w:pPr>
      <w:r>
        <w:t xml:space="preserve">  │    нарушениях или о </w:t>
      </w:r>
      <w:proofErr w:type="gramStart"/>
      <w:r>
        <w:t>признаках  │</w:t>
      </w:r>
      <w:proofErr w:type="gramEnd"/>
      <w:r>
        <w:t xml:space="preserve">   │   о недопустимости нарушения  │</w:t>
      </w:r>
    </w:p>
    <w:p w:rsidR="00EB16DD" w:rsidRDefault="00EB16DD">
      <w:pPr>
        <w:pStyle w:val="ConsPlusNonformat"/>
        <w:jc w:val="both"/>
      </w:pPr>
      <w:r>
        <w:t xml:space="preserve">  │     нарушений обязательных     ├─</w:t>
      </w:r>
      <w:proofErr w:type="gramStart"/>
      <w:r>
        <w:t>─&gt;│</w:t>
      </w:r>
      <w:proofErr w:type="gramEnd"/>
      <w:r>
        <w:t xml:space="preserve">     обязательных требований   │</w:t>
      </w:r>
    </w:p>
    <w:p w:rsidR="00EB16DD" w:rsidRDefault="00EB16DD">
      <w:pPr>
        <w:pStyle w:val="ConsPlusNonformat"/>
        <w:jc w:val="both"/>
      </w:pPr>
      <w:r>
        <w:t xml:space="preserve">  │      требований в области      │   │   в области защиты </w:t>
      </w:r>
      <w:proofErr w:type="gramStart"/>
      <w:r>
        <w:t>населения  │</w:t>
      </w:r>
      <w:proofErr w:type="gramEnd"/>
    </w:p>
    <w:p w:rsidR="00EB16DD" w:rsidRDefault="00EB16DD">
      <w:pPr>
        <w:pStyle w:val="ConsPlusNonformat"/>
        <w:jc w:val="both"/>
      </w:pPr>
      <w:r>
        <w:t xml:space="preserve">  </w:t>
      </w:r>
      <w:proofErr w:type="gramStart"/>
      <w:r>
        <w:t>│  защиты</w:t>
      </w:r>
      <w:proofErr w:type="gramEnd"/>
      <w:r>
        <w:t xml:space="preserve"> населения и территорий │   │и территорий от чрезвычайных   │</w:t>
      </w:r>
    </w:p>
    <w:p w:rsidR="00EB16DD" w:rsidRDefault="00EB16DD">
      <w:pPr>
        <w:pStyle w:val="ConsPlusNonformat"/>
        <w:jc w:val="both"/>
      </w:pPr>
      <w:r>
        <w:t xml:space="preserve">  │    от чрезвычайных ситуаций    │   │           ситуаций            │</w:t>
      </w:r>
    </w:p>
    <w:p w:rsidR="00EB16DD" w:rsidRDefault="00EB16DD">
      <w:pPr>
        <w:pStyle w:val="ConsPlusNonformat"/>
        <w:jc w:val="both"/>
      </w:pPr>
      <w:r>
        <w:t xml:space="preserve">  └────────────────────────────────┘   └───────────────────────────────┘</w:t>
      </w:r>
    </w:p>
    <w:p w:rsidR="00EB16DD" w:rsidRDefault="00EB16DD">
      <w:pPr>
        <w:pStyle w:val="ConsPlusNormal"/>
        <w:ind w:firstLine="540"/>
        <w:jc w:val="both"/>
      </w:pPr>
    </w:p>
    <w:p w:rsidR="00EB16DD" w:rsidRDefault="00EB16DD">
      <w:pPr>
        <w:pStyle w:val="ConsPlusNormal"/>
        <w:ind w:firstLine="540"/>
        <w:jc w:val="both"/>
      </w:pPr>
    </w:p>
    <w:p w:rsidR="00EB16DD" w:rsidRDefault="00EB16DD">
      <w:pPr>
        <w:pStyle w:val="ConsPlusNormal"/>
        <w:ind w:firstLine="540"/>
        <w:jc w:val="both"/>
      </w:pPr>
    </w:p>
    <w:p w:rsidR="00EB16DD" w:rsidRDefault="00EB16DD">
      <w:pPr>
        <w:pStyle w:val="ConsPlusNormal"/>
        <w:ind w:firstLine="540"/>
        <w:jc w:val="both"/>
      </w:pPr>
    </w:p>
    <w:p w:rsidR="00EB16DD" w:rsidRDefault="00EB16DD">
      <w:pPr>
        <w:pStyle w:val="ConsPlusNormal"/>
        <w:ind w:firstLine="540"/>
        <w:jc w:val="both"/>
      </w:pPr>
    </w:p>
    <w:p w:rsidR="00EB16DD" w:rsidRDefault="00EB16DD">
      <w:pPr>
        <w:pStyle w:val="ConsPlusNormal"/>
        <w:jc w:val="right"/>
        <w:outlineLvl w:val="0"/>
      </w:pPr>
      <w:r>
        <w:t>Приложение N 3</w:t>
      </w:r>
    </w:p>
    <w:p w:rsidR="00EB16DD" w:rsidRDefault="00EB16DD">
      <w:pPr>
        <w:pStyle w:val="ConsPlusNormal"/>
        <w:jc w:val="right"/>
      </w:pPr>
      <w:r>
        <w:t>к Приказу Министерства</w:t>
      </w:r>
    </w:p>
    <w:p w:rsidR="00EB16DD" w:rsidRDefault="00EB16DD">
      <w:pPr>
        <w:pStyle w:val="ConsPlusNormal"/>
        <w:jc w:val="right"/>
      </w:pPr>
      <w:r>
        <w:t>специальных программ</w:t>
      </w:r>
    </w:p>
    <w:p w:rsidR="00EB16DD" w:rsidRDefault="00EB16DD">
      <w:pPr>
        <w:pStyle w:val="ConsPlusNormal"/>
        <w:jc w:val="right"/>
      </w:pPr>
      <w:r>
        <w:t>и по делам казачества</w:t>
      </w:r>
    </w:p>
    <w:p w:rsidR="00EB16DD" w:rsidRDefault="00EB16DD">
      <w:pPr>
        <w:pStyle w:val="ConsPlusNormal"/>
        <w:jc w:val="right"/>
      </w:pPr>
      <w:r>
        <w:t>Камчатского края</w:t>
      </w:r>
    </w:p>
    <w:p w:rsidR="00EB16DD" w:rsidRDefault="00EB16DD">
      <w:pPr>
        <w:pStyle w:val="ConsPlusNormal"/>
        <w:jc w:val="right"/>
      </w:pPr>
      <w:r>
        <w:lastRenderedPageBreak/>
        <w:t>от 29.09.2016 N 92-п</w:t>
      </w:r>
    </w:p>
    <w:p w:rsidR="00EB16DD" w:rsidRDefault="00EB16DD">
      <w:pPr>
        <w:pStyle w:val="ConsPlusNormal"/>
        <w:ind w:firstLine="540"/>
        <w:jc w:val="both"/>
      </w:pPr>
    </w:p>
    <w:p w:rsidR="00EB16DD" w:rsidRDefault="00EB16DD">
      <w:pPr>
        <w:pStyle w:val="ConsPlusTitle"/>
        <w:jc w:val="center"/>
      </w:pPr>
      <w:bookmarkStart w:id="6" w:name="P693"/>
      <w:bookmarkEnd w:id="6"/>
      <w:r>
        <w:t>МИНИСТЕРСТВО СПЕЦИАЛЬНЫХ ПРОГРАММ</w:t>
      </w:r>
    </w:p>
    <w:p w:rsidR="00EB16DD" w:rsidRDefault="00EB16DD">
      <w:pPr>
        <w:pStyle w:val="ConsPlusTitle"/>
        <w:jc w:val="center"/>
      </w:pPr>
      <w:r>
        <w:t>И ПО ДЕЛАМ КАЗАЧЕСТВА КАМЧАТСКОГО КРАЯ</w:t>
      </w:r>
    </w:p>
    <w:p w:rsidR="00EB16DD" w:rsidRDefault="00EB16DD">
      <w:pPr>
        <w:pStyle w:val="ConsPlusTitle"/>
        <w:jc w:val="center"/>
      </w:pPr>
      <w:r>
        <w:t>__________________________________________________</w:t>
      </w:r>
    </w:p>
    <w:p w:rsidR="00EB16DD" w:rsidRDefault="00EB16DD">
      <w:pPr>
        <w:pStyle w:val="ConsPlusTitle"/>
        <w:jc w:val="center"/>
      </w:pPr>
      <w:r>
        <w:t>(НАИМЕНОВАНИЕ НАДЗОРНОГО ОРГАНА)</w:t>
      </w:r>
    </w:p>
    <w:p w:rsidR="00EB16DD" w:rsidRDefault="00EB16DD">
      <w:pPr>
        <w:pStyle w:val="ConsPlusNormal"/>
        <w:ind w:firstLine="540"/>
        <w:jc w:val="both"/>
      </w:pPr>
    </w:p>
    <w:p w:rsidR="00EB16DD" w:rsidRDefault="00EB16DD">
      <w:pPr>
        <w:pStyle w:val="ConsPlusNormal"/>
        <w:jc w:val="center"/>
      </w:pPr>
      <w:r>
        <w:t>Журнал учета объектов надзора</w:t>
      </w:r>
    </w:p>
    <w:p w:rsidR="00EB16DD" w:rsidRDefault="00EB16DD">
      <w:pPr>
        <w:pStyle w:val="ConsPlusNormal"/>
        <w:ind w:firstLine="540"/>
        <w:jc w:val="both"/>
      </w:pPr>
    </w:p>
    <w:p w:rsidR="00EB16DD" w:rsidRDefault="00EB16DD">
      <w:pPr>
        <w:pStyle w:val="ConsPlusNormal"/>
        <w:jc w:val="center"/>
      </w:pPr>
      <w:r>
        <w:t>Начат: "__" ________________ 20__ г.</w:t>
      </w:r>
    </w:p>
    <w:p w:rsidR="00EB16DD" w:rsidRDefault="00EB16DD">
      <w:pPr>
        <w:pStyle w:val="ConsPlusNormal"/>
        <w:jc w:val="center"/>
      </w:pPr>
      <w:r>
        <w:t>Окончен: "__" ______________ 20__ г.</w:t>
      </w:r>
    </w:p>
    <w:p w:rsidR="00EB16DD" w:rsidRDefault="00EB16DD">
      <w:pPr>
        <w:pStyle w:val="ConsPlusNormal"/>
        <w:ind w:firstLine="540"/>
        <w:jc w:val="both"/>
      </w:pPr>
    </w:p>
    <w:p w:rsidR="00EB16DD" w:rsidRDefault="00EB16DD">
      <w:pPr>
        <w:pStyle w:val="ConsPlusNormal"/>
        <w:jc w:val="center"/>
      </w:pPr>
      <w:r>
        <w:t>На _________ листах</w:t>
      </w:r>
    </w:p>
    <w:p w:rsidR="00EB16DD" w:rsidRDefault="00EB16DD">
      <w:pPr>
        <w:pStyle w:val="ConsPlusNormal"/>
        <w:ind w:firstLine="540"/>
        <w:jc w:val="both"/>
      </w:pPr>
    </w:p>
    <w:p w:rsidR="00EB16DD" w:rsidRDefault="00EB16DD">
      <w:pPr>
        <w:sectPr w:rsidR="00EB16DD">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984"/>
        <w:gridCol w:w="1984"/>
        <w:gridCol w:w="2268"/>
        <w:gridCol w:w="2551"/>
        <w:gridCol w:w="1564"/>
        <w:gridCol w:w="1191"/>
        <w:gridCol w:w="2154"/>
        <w:gridCol w:w="1247"/>
        <w:gridCol w:w="1247"/>
        <w:gridCol w:w="1247"/>
        <w:gridCol w:w="1247"/>
        <w:gridCol w:w="1247"/>
        <w:gridCol w:w="1247"/>
        <w:gridCol w:w="1247"/>
        <w:gridCol w:w="1247"/>
        <w:gridCol w:w="1247"/>
        <w:gridCol w:w="1247"/>
      </w:tblGrid>
      <w:tr w:rsidR="00EB16DD">
        <w:tc>
          <w:tcPr>
            <w:tcW w:w="850" w:type="dxa"/>
            <w:vAlign w:val="center"/>
          </w:tcPr>
          <w:p w:rsidR="00EB16DD" w:rsidRDefault="00EB16DD">
            <w:pPr>
              <w:pStyle w:val="ConsPlusNormal"/>
              <w:jc w:val="center"/>
            </w:pPr>
            <w:r>
              <w:lastRenderedPageBreak/>
              <w:t>N</w:t>
            </w:r>
          </w:p>
          <w:p w:rsidR="00EB16DD" w:rsidRDefault="00EB16DD">
            <w:pPr>
              <w:pStyle w:val="ConsPlusNormal"/>
              <w:jc w:val="center"/>
            </w:pPr>
            <w:r>
              <w:t>п/п</w:t>
            </w:r>
          </w:p>
        </w:tc>
        <w:tc>
          <w:tcPr>
            <w:tcW w:w="1984" w:type="dxa"/>
            <w:vAlign w:val="center"/>
          </w:tcPr>
          <w:p w:rsidR="00EB16DD" w:rsidRDefault="00EB16DD">
            <w:pPr>
              <w:pStyle w:val="ConsPlusNormal"/>
              <w:jc w:val="center"/>
            </w:pPr>
            <w:r>
              <w:t>Наименование</w:t>
            </w:r>
          </w:p>
          <w:p w:rsidR="00EB16DD" w:rsidRDefault="00EB16DD">
            <w:pPr>
              <w:pStyle w:val="ConsPlusNormal"/>
              <w:jc w:val="center"/>
            </w:pPr>
            <w:r>
              <w:t>объекта надзора</w:t>
            </w:r>
          </w:p>
        </w:tc>
        <w:tc>
          <w:tcPr>
            <w:tcW w:w="1984" w:type="dxa"/>
            <w:vAlign w:val="center"/>
          </w:tcPr>
          <w:p w:rsidR="00EB16DD" w:rsidRDefault="00EB16DD">
            <w:pPr>
              <w:pStyle w:val="ConsPlusNormal"/>
              <w:jc w:val="center"/>
            </w:pPr>
            <w:r>
              <w:t>Адрес</w:t>
            </w:r>
          </w:p>
          <w:p w:rsidR="00EB16DD" w:rsidRDefault="00EB16DD">
            <w:pPr>
              <w:pStyle w:val="ConsPlusNormal"/>
              <w:jc w:val="center"/>
            </w:pPr>
            <w:r>
              <w:t>фактического</w:t>
            </w:r>
          </w:p>
          <w:p w:rsidR="00EB16DD" w:rsidRDefault="00EB16DD">
            <w:pPr>
              <w:pStyle w:val="ConsPlusNormal"/>
              <w:jc w:val="center"/>
            </w:pPr>
            <w:r>
              <w:t>осуществления</w:t>
            </w:r>
          </w:p>
          <w:p w:rsidR="00EB16DD" w:rsidRDefault="00EB16DD">
            <w:pPr>
              <w:pStyle w:val="ConsPlusNormal"/>
              <w:jc w:val="center"/>
            </w:pPr>
            <w:r>
              <w:t>деятельности</w:t>
            </w:r>
          </w:p>
        </w:tc>
        <w:tc>
          <w:tcPr>
            <w:tcW w:w="2268" w:type="dxa"/>
            <w:vAlign w:val="center"/>
          </w:tcPr>
          <w:p w:rsidR="00EB16DD" w:rsidRDefault="00EB16DD">
            <w:pPr>
              <w:pStyle w:val="ConsPlusNormal"/>
              <w:jc w:val="center"/>
            </w:pPr>
            <w:r>
              <w:t>Основной</w:t>
            </w:r>
          </w:p>
          <w:p w:rsidR="00EB16DD" w:rsidRDefault="00EB16DD">
            <w:pPr>
              <w:pStyle w:val="ConsPlusNormal"/>
              <w:jc w:val="center"/>
            </w:pPr>
            <w:r>
              <w:t>государственный</w:t>
            </w:r>
          </w:p>
          <w:p w:rsidR="00EB16DD" w:rsidRDefault="00EB16DD">
            <w:pPr>
              <w:pStyle w:val="ConsPlusNormal"/>
              <w:jc w:val="center"/>
            </w:pPr>
            <w:r>
              <w:t>регистрационный</w:t>
            </w:r>
          </w:p>
          <w:p w:rsidR="00EB16DD" w:rsidRDefault="00EB16DD">
            <w:pPr>
              <w:pStyle w:val="ConsPlusNormal"/>
              <w:jc w:val="center"/>
            </w:pPr>
            <w:r>
              <w:t>номер (ОГРН)</w:t>
            </w:r>
          </w:p>
        </w:tc>
        <w:tc>
          <w:tcPr>
            <w:tcW w:w="2551" w:type="dxa"/>
            <w:vAlign w:val="center"/>
          </w:tcPr>
          <w:p w:rsidR="00EB16DD" w:rsidRDefault="00EB16DD">
            <w:pPr>
              <w:pStyle w:val="ConsPlusNormal"/>
              <w:jc w:val="center"/>
            </w:pPr>
            <w:r>
              <w:t>Идентификационный</w:t>
            </w:r>
          </w:p>
          <w:p w:rsidR="00EB16DD" w:rsidRDefault="00EB16DD">
            <w:pPr>
              <w:pStyle w:val="ConsPlusNormal"/>
              <w:jc w:val="center"/>
            </w:pPr>
            <w:r>
              <w:t>номер</w:t>
            </w:r>
          </w:p>
          <w:p w:rsidR="00EB16DD" w:rsidRDefault="00EB16DD">
            <w:pPr>
              <w:pStyle w:val="ConsPlusNormal"/>
              <w:jc w:val="center"/>
            </w:pPr>
            <w:r>
              <w:t>налогоплательщика</w:t>
            </w:r>
          </w:p>
          <w:p w:rsidR="00EB16DD" w:rsidRDefault="00EB16DD">
            <w:pPr>
              <w:pStyle w:val="ConsPlusNormal"/>
              <w:jc w:val="center"/>
            </w:pPr>
            <w:r>
              <w:t>(ИНН)</w:t>
            </w:r>
          </w:p>
        </w:tc>
        <w:tc>
          <w:tcPr>
            <w:tcW w:w="1564" w:type="dxa"/>
            <w:vAlign w:val="center"/>
          </w:tcPr>
          <w:p w:rsidR="00EB16DD" w:rsidRDefault="00EB16DD">
            <w:pPr>
              <w:pStyle w:val="ConsPlusNormal"/>
              <w:jc w:val="center"/>
            </w:pPr>
            <w:r>
              <w:t>За кем</w:t>
            </w:r>
          </w:p>
          <w:p w:rsidR="00EB16DD" w:rsidRDefault="00EB16DD">
            <w:pPr>
              <w:pStyle w:val="ConsPlusNormal"/>
              <w:jc w:val="center"/>
            </w:pPr>
            <w:r>
              <w:t>закреплен</w:t>
            </w:r>
          </w:p>
          <w:p w:rsidR="00EB16DD" w:rsidRDefault="00EB16DD">
            <w:pPr>
              <w:pStyle w:val="ConsPlusNormal"/>
              <w:jc w:val="center"/>
            </w:pPr>
            <w:r>
              <w:t>объект</w:t>
            </w:r>
          </w:p>
          <w:p w:rsidR="00EB16DD" w:rsidRDefault="00EB16DD">
            <w:pPr>
              <w:pStyle w:val="ConsPlusNormal"/>
              <w:jc w:val="center"/>
            </w:pPr>
            <w:r>
              <w:t>надзора</w:t>
            </w:r>
          </w:p>
        </w:tc>
        <w:tc>
          <w:tcPr>
            <w:tcW w:w="1191" w:type="dxa"/>
            <w:vAlign w:val="center"/>
          </w:tcPr>
          <w:p w:rsidR="00EB16DD" w:rsidRDefault="00EB16DD">
            <w:pPr>
              <w:pStyle w:val="ConsPlusNormal"/>
              <w:jc w:val="center"/>
            </w:pPr>
            <w:r>
              <w:t>Номер</w:t>
            </w:r>
          </w:p>
          <w:p w:rsidR="00EB16DD" w:rsidRDefault="00EB16DD">
            <w:pPr>
              <w:pStyle w:val="ConsPlusNormal"/>
              <w:jc w:val="center"/>
            </w:pPr>
            <w:r>
              <w:t>КНД</w:t>
            </w:r>
          </w:p>
        </w:tc>
        <w:tc>
          <w:tcPr>
            <w:tcW w:w="2154" w:type="dxa"/>
            <w:vAlign w:val="center"/>
          </w:tcPr>
          <w:p w:rsidR="00EB16DD" w:rsidRDefault="00EB16DD">
            <w:pPr>
              <w:pStyle w:val="ConsPlusNormal"/>
              <w:jc w:val="center"/>
            </w:pPr>
            <w:r>
              <w:t>Отметка о</w:t>
            </w:r>
          </w:p>
          <w:p w:rsidR="00EB16DD" w:rsidRDefault="00EB16DD">
            <w:pPr>
              <w:pStyle w:val="ConsPlusNormal"/>
              <w:jc w:val="center"/>
            </w:pPr>
            <w:r>
              <w:t>прекращении</w:t>
            </w:r>
          </w:p>
          <w:p w:rsidR="00EB16DD" w:rsidRDefault="00EB16DD">
            <w:pPr>
              <w:pStyle w:val="ConsPlusNormal"/>
              <w:jc w:val="center"/>
            </w:pPr>
            <w:r>
              <w:t>существования</w:t>
            </w:r>
          </w:p>
          <w:p w:rsidR="00EB16DD" w:rsidRDefault="00EB16DD">
            <w:pPr>
              <w:pStyle w:val="ConsPlusNormal"/>
              <w:jc w:val="center"/>
            </w:pPr>
            <w:r>
              <w:t>(эксплуатации)</w:t>
            </w:r>
          </w:p>
          <w:p w:rsidR="00EB16DD" w:rsidRDefault="00EB16DD">
            <w:pPr>
              <w:pStyle w:val="ConsPlusNormal"/>
              <w:jc w:val="center"/>
            </w:pPr>
            <w:r>
              <w:t>объекта надзора</w:t>
            </w:r>
          </w:p>
        </w:tc>
        <w:tc>
          <w:tcPr>
            <w:tcW w:w="12470" w:type="dxa"/>
            <w:gridSpan w:val="10"/>
            <w:vAlign w:val="center"/>
          </w:tcPr>
          <w:p w:rsidR="00EB16DD" w:rsidRDefault="00EB16DD">
            <w:pPr>
              <w:pStyle w:val="ConsPlusNormal"/>
              <w:jc w:val="center"/>
            </w:pPr>
            <w:r>
              <w:t>Сроки и виды проводимых мероприятий по надзору</w:t>
            </w:r>
          </w:p>
        </w:tc>
      </w:tr>
      <w:tr w:rsidR="00EB16DD">
        <w:tc>
          <w:tcPr>
            <w:tcW w:w="850" w:type="dxa"/>
            <w:vAlign w:val="center"/>
          </w:tcPr>
          <w:p w:rsidR="00EB16DD" w:rsidRDefault="00EB16DD">
            <w:pPr>
              <w:pStyle w:val="ConsPlusNormal"/>
            </w:pPr>
          </w:p>
        </w:tc>
        <w:tc>
          <w:tcPr>
            <w:tcW w:w="1984" w:type="dxa"/>
            <w:vAlign w:val="center"/>
          </w:tcPr>
          <w:p w:rsidR="00EB16DD" w:rsidRDefault="00EB16DD">
            <w:pPr>
              <w:pStyle w:val="ConsPlusNormal"/>
            </w:pPr>
          </w:p>
        </w:tc>
        <w:tc>
          <w:tcPr>
            <w:tcW w:w="1984" w:type="dxa"/>
            <w:vAlign w:val="center"/>
          </w:tcPr>
          <w:p w:rsidR="00EB16DD" w:rsidRDefault="00EB16DD">
            <w:pPr>
              <w:pStyle w:val="ConsPlusNormal"/>
            </w:pPr>
          </w:p>
        </w:tc>
        <w:tc>
          <w:tcPr>
            <w:tcW w:w="2268" w:type="dxa"/>
            <w:vAlign w:val="center"/>
          </w:tcPr>
          <w:p w:rsidR="00EB16DD" w:rsidRDefault="00EB16DD">
            <w:pPr>
              <w:pStyle w:val="ConsPlusNormal"/>
            </w:pPr>
          </w:p>
        </w:tc>
        <w:tc>
          <w:tcPr>
            <w:tcW w:w="2551" w:type="dxa"/>
            <w:vAlign w:val="center"/>
          </w:tcPr>
          <w:p w:rsidR="00EB16DD" w:rsidRDefault="00EB16DD">
            <w:pPr>
              <w:pStyle w:val="ConsPlusNormal"/>
            </w:pPr>
          </w:p>
        </w:tc>
        <w:tc>
          <w:tcPr>
            <w:tcW w:w="1564" w:type="dxa"/>
            <w:vAlign w:val="center"/>
          </w:tcPr>
          <w:p w:rsidR="00EB16DD" w:rsidRDefault="00EB16DD">
            <w:pPr>
              <w:pStyle w:val="ConsPlusNormal"/>
            </w:pPr>
          </w:p>
        </w:tc>
        <w:tc>
          <w:tcPr>
            <w:tcW w:w="1191" w:type="dxa"/>
            <w:vAlign w:val="center"/>
          </w:tcPr>
          <w:p w:rsidR="00EB16DD" w:rsidRDefault="00EB16DD">
            <w:pPr>
              <w:pStyle w:val="ConsPlusNormal"/>
            </w:pPr>
          </w:p>
        </w:tc>
        <w:tc>
          <w:tcPr>
            <w:tcW w:w="2154" w:type="dxa"/>
            <w:vAlign w:val="center"/>
          </w:tcPr>
          <w:p w:rsidR="00EB16DD" w:rsidRDefault="00EB16DD">
            <w:pPr>
              <w:pStyle w:val="ConsPlusNormal"/>
            </w:pPr>
          </w:p>
        </w:tc>
        <w:tc>
          <w:tcPr>
            <w:tcW w:w="1247" w:type="dxa"/>
            <w:vAlign w:val="center"/>
          </w:tcPr>
          <w:p w:rsidR="00EB16DD" w:rsidRDefault="00EB16DD">
            <w:pPr>
              <w:pStyle w:val="ConsPlusNormal"/>
              <w:jc w:val="center"/>
            </w:pPr>
            <w:r>
              <w:t>20__ г.</w:t>
            </w:r>
          </w:p>
        </w:tc>
        <w:tc>
          <w:tcPr>
            <w:tcW w:w="1247" w:type="dxa"/>
            <w:vAlign w:val="center"/>
          </w:tcPr>
          <w:p w:rsidR="00EB16DD" w:rsidRDefault="00EB16DD">
            <w:pPr>
              <w:pStyle w:val="ConsPlusNormal"/>
              <w:jc w:val="center"/>
            </w:pPr>
            <w:r>
              <w:t>20__ г.</w:t>
            </w:r>
          </w:p>
        </w:tc>
        <w:tc>
          <w:tcPr>
            <w:tcW w:w="1247" w:type="dxa"/>
            <w:vAlign w:val="center"/>
          </w:tcPr>
          <w:p w:rsidR="00EB16DD" w:rsidRDefault="00EB16DD">
            <w:pPr>
              <w:pStyle w:val="ConsPlusNormal"/>
              <w:jc w:val="center"/>
            </w:pPr>
            <w:r>
              <w:t>20__ г.</w:t>
            </w:r>
          </w:p>
        </w:tc>
        <w:tc>
          <w:tcPr>
            <w:tcW w:w="1247" w:type="dxa"/>
            <w:vAlign w:val="center"/>
          </w:tcPr>
          <w:p w:rsidR="00EB16DD" w:rsidRDefault="00EB16DD">
            <w:pPr>
              <w:pStyle w:val="ConsPlusNormal"/>
              <w:jc w:val="center"/>
            </w:pPr>
            <w:r>
              <w:t>20__ г.</w:t>
            </w:r>
          </w:p>
        </w:tc>
        <w:tc>
          <w:tcPr>
            <w:tcW w:w="1247" w:type="dxa"/>
            <w:vAlign w:val="center"/>
          </w:tcPr>
          <w:p w:rsidR="00EB16DD" w:rsidRDefault="00EB16DD">
            <w:pPr>
              <w:pStyle w:val="ConsPlusNormal"/>
              <w:jc w:val="center"/>
            </w:pPr>
            <w:r>
              <w:t>20__ г.</w:t>
            </w:r>
          </w:p>
        </w:tc>
        <w:tc>
          <w:tcPr>
            <w:tcW w:w="1247" w:type="dxa"/>
            <w:vAlign w:val="center"/>
          </w:tcPr>
          <w:p w:rsidR="00EB16DD" w:rsidRDefault="00EB16DD">
            <w:pPr>
              <w:pStyle w:val="ConsPlusNormal"/>
              <w:jc w:val="center"/>
            </w:pPr>
            <w:r>
              <w:t>20__ г.</w:t>
            </w:r>
          </w:p>
        </w:tc>
        <w:tc>
          <w:tcPr>
            <w:tcW w:w="1247" w:type="dxa"/>
            <w:vAlign w:val="center"/>
          </w:tcPr>
          <w:p w:rsidR="00EB16DD" w:rsidRDefault="00EB16DD">
            <w:pPr>
              <w:pStyle w:val="ConsPlusNormal"/>
              <w:jc w:val="center"/>
            </w:pPr>
            <w:r>
              <w:t>20__ г.</w:t>
            </w:r>
          </w:p>
        </w:tc>
        <w:tc>
          <w:tcPr>
            <w:tcW w:w="1247" w:type="dxa"/>
            <w:vAlign w:val="center"/>
          </w:tcPr>
          <w:p w:rsidR="00EB16DD" w:rsidRDefault="00EB16DD">
            <w:pPr>
              <w:pStyle w:val="ConsPlusNormal"/>
              <w:jc w:val="center"/>
            </w:pPr>
            <w:r>
              <w:t>20__ г.</w:t>
            </w:r>
          </w:p>
        </w:tc>
        <w:tc>
          <w:tcPr>
            <w:tcW w:w="1247" w:type="dxa"/>
            <w:vAlign w:val="center"/>
          </w:tcPr>
          <w:p w:rsidR="00EB16DD" w:rsidRDefault="00EB16DD">
            <w:pPr>
              <w:pStyle w:val="ConsPlusNormal"/>
              <w:jc w:val="center"/>
            </w:pPr>
            <w:r>
              <w:t>20__ г.</w:t>
            </w:r>
          </w:p>
        </w:tc>
        <w:tc>
          <w:tcPr>
            <w:tcW w:w="1247" w:type="dxa"/>
            <w:vAlign w:val="center"/>
          </w:tcPr>
          <w:p w:rsidR="00EB16DD" w:rsidRDefault="00EB16DD">
            <w:pPr>
              <w:pStyle w:val="ConsPlusNormal"/>
              <w:jc w:val="center"/>
            </w:pPr>
            <w:r>
              <w:t>20__ г.</w:t>
            </w:r>
          </w:p>
        </w:tc>
      </w:tr>
      <w:tr w:rsidR="00EB16DD">
        <w:tc>
          <w:tcPr>
            <w:tcW w:w="850" w:type="dxa"/>
            <w:vAlign w:val="center"/>
          </w:tcPr>
          <w:p w:rsidR="00EB16DD" w:rsidRDefault="00EB16DD">
            <w:pPr>
              <w:pStyle w:val="ConsPlusNormal"/>
              <w:jc w:val="center"/>
            </w:pPr>
            <w:r>
              <w:t>1</w:t>
            </w:r>
          </w:p>
        </w:tc>
        <w:tc>
          <w:tcPr>
            <w:tcW w:w="1984" w:type="dxa"/>
            <w:vAlign w:val="center"/>
          </w:tcPr>
          <w:p w:rsidR="00EB16DD" w:rsidRDefault="00EB16DD">
            <w:pPr>
              <w:pStyle w:val="ConsPlusNormal"/>
              <w:jc w:val="center"/>
            </w:pPr>
            <w:r>
              <w:t>2</w:t>
            </w:r>
          </w:p>
        </w:tc>
        <w:tc>
          <w:tcPr>
            <w:tcW w:w="1984" w:type="dxa"/>
            <w:vAlign w:val="center"/>
          </w:tcPr>
          <w:p w:rsidR="00EB16DD" w:rsidRDefault="00EB16DD">
            <w:pPr>
              <w:pStyle w:val="ConsPlusNormal"/>
              <w:jc w:val="center"/>
            </w:pPr>
            <w:r>
              <w:t>3</w:t>
            </w:r>
          </w:p>
        </w:tc>
        <w:tc>
          <w:tcPr>
            <w:tcW w:w="2268" w:type="dxa"/>
            <w:vAlign w:val="center"/>
          </w:tcPr>
          <w:p w:rsidR="00EB16DD" w:rsidRDefault="00EB16DD">
            <w:pPr>
              <w:pStyle w:val="ConsPlusNormal"/>
              <w:jc w:val="center"/>
            </w:pPr>
            <w:r>
              <w:t>4</w:t>
            </w:r>
          </w:p>
        </w:tc>
        <w:tc>
          <w:tcPr>
            <w:tcW w:w="2551" w:type="dxa"/>
            <w:vAlign w:val="center"/>
          </w:tcPr>
          <w:p w:rsidR="00EB16DD" w:rsidRDefault="00EB16DD">
            <w:pPr>
              <w:pStyle w:val="ConsPlusNormal"/>
              <w:jc w:val="center"/>
            </w:pPr>
            <w:r>
              <w:t>5</w:t>
            </w:r>
          </w:p>
        </w:tc>
        <w:tc>
          <w:tcPr>
            <w:tcW w:w="1564" w:type="dxa"/>
            <w:vAlign w:val="center"/>
          </w:tcPr>
          <w:p w:rsidR="00EB16DD" w:rsidRDefault="00EB16DD">
            <w:pPr>
              <w:pStyle w:val="ConsPlusNormal"/>
              <w:jc w:val="center"/>
            </w:pPr>
            <w:r>
              <w:t>6</w:t>
            </w:r>
          </w:p>
        </w:tc>
        <w:tc>
          <w:tcPr>
            <w:tcW w:w="1191" w:type="dxa"/>
            <w:vAlign w:val="center"/>
          </w:tcPr>
          <w:p w:rsidR="00EB16DD" w:rsidRDefault="00EB16DD">
            <w:pPr>
              <w:pStyle w:val="ConsPlusNormal"/>
              <w:jc w:val="center"/>
            </w:pPr>
            <w:r>
              <w:t>7</w:t>
            </w:r>
          </w:p>
        </w:tc>
        <w:tc>
          <w:tcPr>
            <w:tcW w:w="2154" w:type="dxa"/>
            <w:vAlign w:val="center"/>
          </w:tcPr>
          <w:p w:rsidR="00EB16DD" w:rsidRDefault="00EB16DD">
            <w:pPr>
              <w:pStyle w:val="ConsPlusNormal"/>
              <w:jc w:val="center"/>
            </w:pPr>
            <w:r>
              <w:t>8</w:t>
            </w:r>
          </w:p>
        </w:tc>
        <w:tc>
          <w:tcPr>
            <w:tcW w:w="1247" w:type="dxa"/>
            <w:vAlign w:val="center"/>
          </w:tcPr>
          <w:p w:rsidR="00EB16DD" w:rsidRDefault="00EB16DD">
            <w:pPr>
              <w:pStyle w:val="ConsPlusNormal"/>
              <w:jc w:val="center"/>
            </w:pPr>
            <w:r>
              <w:t>9</w:t>
            </w:r>
          </w:p>
        </w:tc>
        <w:tc>
          <w:tcPr>
            <w:tcW w:w="1247" w:type="dxa"/>
            <w:vAlign w:val="center"/>
          </w:tcPr>
          <w:p w:rsidR="00EB16DD" w:rsidRDefault="00EB16DD">
            <w:pPr>
              <w:pStyle w:val="ConsPlusNormal"/>
              <w:jc w:val="center"/>
            </w:pPr>
            <w:r>
              <w:t>10</w:t>
            </w:r>
          </w:p>
        </w:tc>
        <w:tc>
          <w:tcPr>
            <w:tcW w:w="1247" w:type="dxa"/>
            <w:vAlign w:val="center"/>
          </w:tcPr>
          <w:p w:rsidR="00EB16DD" w:rsidRDefault="00EB16DD">
            <w:pPr>
              <w:pStyle w:val="ConsPlusNormal"/>
              <w:jc w:val="center"/>
            </w:pPr>
            <w:r>
              <w:t>11</w:t>
            </w:r>
          </w:p>
        </w:tc>
        <w:tc>
          <w:tcPr>
            <w:tcW w:w="1247" w:type="dxa"/>
            <w:vAlign w:val="center"/>
          </w:tcPr>
          <w:p w:rsidR="00EB16DD" w:rsidRDefault="00EB16DD">
            <w:pPr>
              <w:pStyle w:val="ConsPlusNormal"/>
              <w:jc w:val="center"/>
            </w:pPr>
            <w:r>
              <w:t>12</w:t>
            </w:r>
          </w:p>
        </w:tc>
        <w:tc>
          <w:tcPr>
            <w:tcW w:w="1247" w:type="dxa"/>
            <w:vAlign w:val="center"/>
          </w:tcPr>
          <w:p w:rsidR="00EB16DD" w:rsidRDefault="00EB16DD">
            <w:pPr>
              <w:pStyle w:val="ConsPlusNormal"/>
              <w:jc w:val="center"/>
            </w:pPr>
            <w:r>
              <w:t>13</w:t>
            </w:r>
          </w:p>
        </w:tc>
        <w:tc>
          <w:tcPr>
            <w:tcW w:w="1247" w:type="dxa"/>
            <w:vAlign w:val="center"/>
          </w:tcPr>
          <w:p w:rsidR="00EB16DD" w:rsidRDefault="00EB16DD">
            <w:pPr>
              <w:pStyle w:val="ConsPlusNormal"/>
              <w:jc w:val="center"/>
            </w:pPr>
            <w:r>
              <w:t>14</w:t>
            </w:r>
          </w:p>
        </w:tc>
        <w:tc>
          <w:tcPr>
            <w:tcW w:w="1247" w:type="dxa"/>
            <w:vAlign w:val="center"/>
          </w:tcPr>
          <w:p w:rsidR="00EB16DD" w:rsidRDefault="00EB16DD">
            <w:pPr>
              <w:pStyle w:val="ConsPlusNormal"/>
              <w:jc w:val="center"/>
            </w:pPr>
            <w:r>
              <w:t>15</w:t>
            </w:r>
          </w:p>
        </w:tc>
        <w:tc>
          <w:tcPr>
            <w:tcW w:w="1247" w:type="dxa"/>
            <w:vAlign w:val="center"/>
          </w:tcPr>
          <w:p w:rsidR="00EB16DD" w:rsidRDefault="00EB16DD">
            <w:pPr>
              <w:pStyle w:val="ConsPlusNormal"/>
              <w:jc w:val="center"/>
            </w:pPr>
            <w:r>
              <w:t>16</w:t>
            </w:r>
          </w:p>
        </w:tc>
        <w:tc>
          <w:tcPr>
            <w:tcW w:w="1247" w:type="dxa"/>
            <w:vAlign w:val="center"/>
          </w:tcPr>
          <w:p w:rsidR="00EB16DD" w:rsidRDefault="00EB16DD">
            <w:pPr>
              <w:pStyle w:val="ConsPlusNormal"/>
              <w:jc w:val="center"/>
            </w:pPr>
            <w:r>
              <w:t>17</w:t>
            </w:r>
          </w:p>
        </w:tc>
        <w:tc>
          <w:tcPr>
            <w:tcW w:w="1247" w:type="dxa"/>
            <w:vAlign w:val="center"/>
          </w:tcPr>
          <w:p w:rsidR="00EB16DD" w:rsidRDefault="00EB16DD">
            <w:pPr>
              <w:pStyle w:val="ConsPlusNormal"/>
              <w:jc w:val="center"/>
            </w:pPr>
            <w:r>
              <w:t>18</w:t>
            </w:r>
          </w:p>
        </w:tc>
      </w:tr>
      <w:tr w:rsidR="00EB16DD">
        <w:tc>
          <w:tcPr>
            <w:tcW w:w="850" w:type="dxa"/>
            <w:vAlign w:val="center"/>
          </w:tcPr>
          <w:p w:rsidR="00EB16DD" w:rsidRDefault="00EB16DD">
            <w:pPr>
              <w:pStyle w:val="ConsPlusNormal"/>
            </w:pPr>
          </w:p>
        </w:tc>
        <w:tc>
          <w:tcPr>
            <w:tcW w:w="1984" w:type="dxa"/>
            <w:vAlign w:val="center"/>
          </w:tcPr>
          <w:p w:rsidR="00EB16DD" w:rsidRDefault="00EB16DD">
            <w:pPr>
              <w:pStyle w:val="ConsPlusNormal"/>
            </w:pPr>
          </w:p>
        </w:tc>
        <w:tc>
          <w:tcPr>
            <w:tcW w:w="1984" w:type="dxa"/>
            <w:vAlign w:val="center"/>
          </w:tcPr>
          <w:p w:rsidR="00EB16DD" w:rsidRDefault="00EB16DD">
            <w:pPr>
              <w:pStyle w:val="ConsPlusNormal"/>
            </w:pPr>
          </w:p>
        </w:tc>
        <w:tc>
          <w:tcPr>
            <w:tcW w:w="2268" w:type="dxa"/>
            <w:vAlign w:val="center"/>
          </w:tcPr>
          <w:p w:rsidR="00EB16DD" w:rsidRDefault="00EB16DD">
            <w:pPr>
              <w:pStyle w:val="ConsPlusNormal"/>
            </w:pPr>
          </w:p>
        </w:tc>
        <w:tc>
          <w:tcPr>
            <w:tcW w:w="2551" w:type="dxa"/>
            <w:vAlign w:val="center"/>
          </w:tcPr>
          <w:p w:rsidR="00EB16DD" w:rsidRDefault="00EB16DD">
            <w:pPr>
              <w:pStyle w:val="ConsPlusNormal"/>
            </w:pPr>
          </w:p>
        </w:tc>
        <w:tc>
          <w:tcPr>
            <w:tcW w:w="1564" w:type="dxa"/>
            <w:vAlign w:val="center"/>
          </w:tcPr>
          <w:p w:rsidR="00EB16DD" w:rsidRDefault="00EB16DD">
            <w:pPr>
              <w:pStyle w:val="ConsPlusNormal"/>
            </w:pPr>
          </w:p>
        </w:tc>
        <w:tc>
          <w:tcPr>
            <w:tcW w:w="1191" w:type="dxa"/>
            <w:vAlign w:val="center"/>
          </w:tcPr>
          <w:p w:rsidR="00EB16DD" w:rsidRDefault="00EB16DD">
            <w:pPr>
              <w:pStyle w:val="ConsPlusNormal"/>
            </w:pPr>
          </w:p>
        </w:tc>
        <w:tc>
          <w:tcPr>
            <w:tcW w:w="2154" w:type="dxa"/>
            <w:vAlign w:val="center"/>
          </w:tcPr>
          <w:p w:rsidR="00EB16DD" w:rsidRDefault="00EB16DD">
            <w:pPr>
              <w:pStyle w:val="ConsPlusNormal"/>
            </w:pPr>
          </w:p>
        </w:tc>
        <w:tc>
          <w:tcPr>
            <w:tcW w:w="1247" w:type="dxa"/>
            <w:vAlign w:val="center"/>
          </w:tcPr>
          <w:p w:rsidR="00EB16DD" w:rsidRDefault="00EB16DD">
            <w:pPr>
              <w:pStyle w:val="ConsPlusNormal"/>
            </w:pPr>
          </w:p>
        </w:tc>
        <w:tc>
          <w:tcPr>
            <w:tcW w:w="1247" w:type="dxa"/>
            <w:vAlign w:val="center"/>
          </w:tcPr>
          <w:p w:rsidR="00EB16DD" w:rsidRDefault="00EB16DD">
            <w:pPr>
              <w:pStyle w:val="ConsPlusNormal"/>
            </w:pPr>
          </w:p>
        </w:tc>
        <w:tc>
          <w:tcPr>
            <w:tcW w:w="1247" w:type="dxa"/>
            <w:vAlign w:val="center"/>
          </w:tcPr>
          <w:p w:rsidR="00EB16DD" w:rsidRDefault="00EB16DD">
            <w:pPr>
              <w:pStyle w:val="ConsPlusNormal"/>
            </w:pPr>
          </w:p>
        </w:tc>
        <w:tc>
          <w:tcPr>
            <w:tcW w:w="1247" w:type="dxa"/>
            <w:vAlign w:val="center"/>
          </w:tcPr>
          <w:p w:rsidR="00EB16DD" w:rsidRDefault="00EB16DD">
            <w:pPr>
              <w:pStyle w:val="ConsPlusNormal"/>
            </w:pPr>
          </w:p>
        </w:tc>
        <w:tc>
          <w:tcPr>
            <w:tcW w:w="1247" w:type="dxa"/>
            <w:vAlign w:val="center"/>
          </w:tcPr>
          <w:p w:rsidR="00EB16DD" w:rsidRDefault="00EB16DD">
            <w:pPr>
              <w:pStyle w:val="ConsPlusNormal"/>
            </w:pPr>
          </w:p>
        </w:tc>
        <w:tc>
          <w:tcPr>
            <w:tcW w:w="1247" w:type="dxa"/>
            <w:vAlign w:val="center"/>
          </w:tcPr>
          <w:p w:rsidR="00EB16DD" w:rsidRDefault="00EB16DD">
            <w:pPr>
              <w:pStyle w:val="ConsPlusNormal"/>
            </w:pPr>
          </w:p>
        </w:tc>
        <w:tc>
          <w:tcPr>
            <w:tcW w:w="1247" w:type="dxa"/>
            <w:vAlign w:val="center"/>
          </w:tcPr>
          <w:p w:rsidR="00EB16DD" w:rsidRDefault="00EB16DD">
            <w:pPr>
              <w:pStyle w:val="ConsPlusNormal"/>
            </w:pPr>
          </w:p>
        </w:tc>
        <w:tc>
          <w:tcPr>
            <w:tcW w:w="1247" w:type="dxa"/>
            <w:vAlign w:val="center"/>
          </w:tcPr>
          <w:p w:rsidR="00EB16DD" w:rsidRDefault="00EB16DD">
            <w:pPr>
              <w:pStyle w:val="ConsPlusNormal"/>
            </w:pPr>
          </w:p>
        </w:tc>
        <w:tc>
          <w:tcPr>
            <w:tcW w:w="1247" w:type="dxa"/>
            <w:vAlign w:val="center"/>
          </w:tcPr>
          <w:p w:rsidR="00EB16DD" w:rsidRDefault="00EB16DD">
            <w:pPr>
              <w:pStyle w:val="ConsPlusNormal"/>
            </w:pPr>
          </w:p>
        </w:tc>
        <w:tc>
          <w:tcPr>
            <w:tcW w:w="1247" w:type="dxa"/>
            <w:vAlign w:val="center"/>
          </w:tcPr>
          <w:p w:rsidR="00EB16DD" w:rsidRDefault="00EB16DD">
            <w:pPr>
              <w:pStyle w:val="ConsPlusNormal"/>
            </w:pPr>
          </w:p>
        </w:tc>
      </w:tr>
    </w:tbl>
    <w:p w:rsidR="00EB16DD" w:rsidRDefault="00EB16DD">
      <w:pPr>
        <w:pStyle w:val="ConsPlusNormal"/>
        <w:ind w:firstLine="540"/>
        <w:jc w:val="both"/>
      </w:pPr>
    </w:p>
    <w:p w:rsidR="00EB16DD" w:rsidRDefault="00EB16DD">
      <w:pPr>
        <w:pStyle w:val="ConsPlusNormal"/>
        <w:ind w:firstLine="540"/>
        <w:jc w:val="both"/>
      </w:pPr>
    </w:p>
    <w:p w:rsidR="00EB16DD" w:rsidRDefault="00EB16DD">
      <w:pPr>
        <w:pStyle w:val="ConsPlusNormal"/>
        <w:ind w:firstLine="540"/>
        <w:jc w:val="both"/>
      </w:pPr>
    </w:p>
    <w:p w:rsidR="00EB16DD" w:rsidRDefault="00EB16DD">
      <w:pPr>
        <w:pStyle w:val="ConsPlusNormal"/>
        <w:ind w:firstLine="540"/>
        <w:jc w:val="both"/>
      </w:pPr>
    </w:p>
    <w:p w:rsidR="00EB16DD" w:rsidRDefault="00EB16DD">
      <w:pPr>
        <w:pStyle w:val="ConsPlusNormal"/>
        <w:ind w:firstLine="540"/>
        <w:jc w:val="both"/>
      </w:pPr>
    </w:p>
    <w:p w:rsidR="00EB16DD" w:rsidRDefault="00EB16DD">
      <w:pPr>
        <w:pStyle w:val="ConsPlusNormal"/>
        <w:jc w:val="right"/>
        <w:outlineLvl w:val="0"/>
      </w:pPr>
      <w:r>
        <w:t>Приложение N 4</w:t>
      </w:r>
    </w:p>
    <w:p w:rsidR="00EB16DD" w:rsidRDefault="00EB16DD">
      <w:pPr>
        <w:pStyle w:val="ConsPlusNormal"/>
        <w:jc w:val="right"/>
      </w:pPr>
      <w:r>
        <w:t>к Приказу Министерства</w:t>
      </w:r>
    </w:p>
    <w:p w:rsidR="00EB16DD" w:rsidRDefault="00EB16DD">
      <w:pPr>
        <w:pStyle w:val="ConsPlusNormal"/>
        <w:jc w:val="right"/>
      </w:pPr>
      <w:r>
        <w:t>специальных программ</w:t>
      </w:r>
    </w:p>
    <w:p w:rsidR="00EB16DD" w:rsidRDefault="00EB16DD">
      <w:pPr>
        <w:pStyle w:val="ConsPlusNormal"/>
        <w:jc w:val="right"/>
      </w:pPr>
      <w:r>
        <w:t>и по делам казачества</w:t>
      </w:r>
    </w:p>
    <w:p w:rsidR="00EB16DD" w:rsidRDefault="00EB16DD">
      <w:pPr>
        <w:pStyle w:val="ConsPlusNormal"/>
        <w:jc w:val="right"/>
      </w:pPr>
      <w:r>
        <w:t>Камчатского края</w:t>
      </w:r>
    </w:p>
    <w:p w:rsidR="00EB16DD" w:rsidRDefault="00EB16DD">
      <w:pPr>
        <w:pStyle w:val="ConsPlusNormal"/>
        <w:jc w:val="right"/>
      </w:pPr>
      <w:r>
        <w:t>от 29.09.2016 N 92-п</w:t>
      </w:r>
    </w:p>
    <w:p w:rsidR="00EB16DD" w:rsidRDefault="00EB16DD">
      <w:pPr>
        <w:pStyle w:val="ConsPlusNormal"/>
        <w:ind w:firstLine="540"/>
        <w:jc w:val="both"/>
      </w:pPr>
    </w:p>
    <w:p w:rsidR="00EB16DD" w:rsidRDefault="00EB16DD">
      <w:pPr>
        <w:pStyle w:val="ConsPlusTitle"/>
        <w:jc w:val="center"/>
      </w:pPr>
      <w:bookmarkStart w:id="7" w:name="P799"/>
      <w:bookmarkEnd w:id="7"/>
      <w:r>
        <w:t>МИНИСТЕРСТВО СПЕЦИАЛЬНЫХ ПРОГРАММ</w:t>
      </w:r>
    </w:p>
    <w:p w:rsidR="00EB16DD" w:rsidRDefault="00EB16DD">
      <w:pPr>
        <w:pStyle w:val="ConsPlusTitle"/>
        <w:jc w:val="center"/>
      </w:pPr>
      <w:r>
        <w:t>И ПО ДЕЛАМ КАЗАЧЕСТВА КАМЧАТСКОГО КРАЯ</w:t>
      </w:r>
    </w:p>
    <w:p w:rsidR="00EB16DD" w:rsidRDefault="00EB16DD">
      <w:pPr>
        <w:pStyle w:val="ConsPlusTitle"/>
        <w:jc w:val="center"/>
      </w:pPr>
      <w:r>
        <w:t>__________________________________________________</w:t>
      </w:r>
    </w:p>
    <w:p w:rsidR="00EB16DD" w:rsidRDefault="00EB16DD">
      <w:pPr>
        <w:pStyle w:val="ConsPlusTitle"/>
        <w:jc w:val="center"/>
      </w:pPr>
      <w:r>
        <w:t>(НАИМЕНОВАНИЕ НАДЗОРНОГО ОРГАНА)</w:t>
      </w:r>
    </w:p>
    <w:p w:rsidR="00EB16DD" w:rsidRDefault="00EB16DD">
      <w:pPr>
        <w:pStyle w:val="ConsPlusNormal"/>
        <w:ind w:firstLine="540"/>
        <w:jc w:val="both"/>
      </w:pPr>
    </w:p>
    <w:p w:rsidR="00EB16DD" w:rsidRDefault="00EB16DD">
      <w:pPr>
        <w:pStyle w:val="ConsPlusNonformat"/>
        <w:jc w:val="both"/>
      </w:pPr>
      <w:r>
        <w:t xml:space="preserve">                                        Утверждаю</w:t>
      </w:r>
    </w:p>
    <w:p w:rsidR="00EB16DD" w:rsidRDefault="00EB16DD">
      <w:pPr>
        <w:pStyle w:val="ConsPlusNonformat"/>
        <w:jc w:val="both"/>
      </w:pPr>
      <w:r>
        <w:t xml:space="preserve">                                        ___________________________________</w:t>
      </w:r>
    </w:p>
    <w:p w:rsidR="00EB16DD" w:rsidRDefault="00EB16DD">
      <w:pPr>
        <w:pStyle w:val="ConsPlusNonformat"/>
        <w:jc w:val="both"/>
      </w:pPr>
      <w:r>
        <w:t xml:space="preserve">                                              (должность, звание, фамилия</w:t>
      </w:r>
    </w:p>
    <w:p w:rsidR="00EB16DD" w:rsidRDefault="00EB16DD">
      <w:pPr>
        <w:pStyle w:val="ConsPlusNonformat"/>
        <w:jc w:val="both"/>
      </w:pPr>
      <w:r>
        <w:t xml:space="preserve">                                                и инициалы руководителя</w:t>
      </w:r>
    </w:p>
    <w:p w:rsidR="00EB16DD" w:rsidRDefault="00EB16DD">
      <w:pPr>
        <w:pStyle w:val="ConsPlusNonformat"/>
        <w:jc w:val="both"/>
      </w:pPr>
      <w:r>
        <w:t xml:space="preserve">                                                   надзорного органа)</w:t>
      </w:r>
    </w:p>
    <w:p w:rsidR="00EB16DD" w:rsidRDefault="00EB16DD">
      <w:pPr>
        <w:pStyle w:val="ConsPlusNonformat"/>
        <w:jc w:val="both"/>
      </w:pPr>
      <w:r>
        <w:t xml:space="preserve">                                        "______" _____________ 20_______ г.</w:t>
      </w:r>
    </w:p>
    <w:p w:rsidR="00EB16DD" w:rsidRDefault="00EB16DD">
      <w:pPr>
        <w:pStyle w:val="ConsPlusNormal"/>
        <w:ind w:firstLine="540"/>
        <w:jc w:val="both"/>
      </w:pPr>
    </w:p>
    <w:p w:rsidR="00EB16DD" w:rsidRDefault="00EB16DD">
      <w:pPr>
        <w:pStyle w:val="ConsPlusTitle"/>
        <w:jc w:val="center"/>
      </w:pPr>
      <w:r>
        <w:lastRenderedPageBreak/>
        <w:t>ПЛАН ПРОВЕДЕНИЯ ПЛАНОВЫХ ПРОВЕРОК НА 20__ ГОД</w:t>
      </w:r>
    </w:p>
    <w:p w:rsidR="00EB16DD" w:rsidRDefault="00EB16D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551"/>
        <w:gridCol w:w="1871"/>
        <w:gridCol w:w="2268"/>
        <w:gridCol w:w="1814"/>
        <w:gridCol w:w="2211"/>
        <w:gridCol w:w="2665"/>
        <w:gridCol w:w="1757"/>
        <w:gridCol w:w="2268"/>
        <w:gridCol w:w="1701"/>
        <w:gridCol w:w="2948"/>
        <w:gridCol w:w="2381"/>
      </w:tblGrid>
      <w:tr w:rsidR="00EB16DD">
        <w:tc>
          <w:tcPr>
            <w:tcW w:w="737" w:type="dxa"/>
            <w:vMerge w:val="restart"/>
            <w:vAlign w:val="center"/>
          </w:tcPr>
          <w:p w:rsidR="00EB16DD" w:rsidRDefault="00EB16DD">
            <w:pPr>
              <w:pStyle w:val="ConsPlusNormal"/>
              <w:jc w:val="center"/>
            </w:pPr>
            <w:r>
              <w:t>N</w:t>
            </w:r>
          </w:p>
          <w:p w:rsidR="00EB16DD" w:rsidRDefault="00EB16DD">
            <w:pPr>
              <w:pStyle w:val="ConsPlusNormal"/>
              <w:jc w:val="center"/>
            </w:pPr>
            <w:r>
              <w:t>п/п</w:t>
            </w:r>
          </w:p>
        </w:tc>
        <w:tc>
          <w:tcPr>
            <w:tcW w:w="2551" w:type="dxa"/>
            <w:vMerge w:val="restart"/>
            <w:vAlign w:val="center"/>
          </w:tcPr>
          <w:p w:rsidR="00EB16DD" w:rsidRDefault="00EB16DD">
            <w:pPr>
              <w:pStyle w:val="ConsPlusNormal"/>
              <w:jc w:val="center"/>
            </w:pPr>
            <w:r>
              <w:t>Наименование</w:t>
            </w:r>
          </w:p>
          <w:p w:rsidR="00EB16DD" w:rsidRDefault="00EB16DD">
            <w:pPr>
              <w:pStyle w:val="ConsPlusNormal"/>
              <w:jc w:val="center"/>
            </w:pPr>
            <w:r>
              <w:t>объекта надзора,</w:t>
            </w:r>
          </w:p>
          <w:p w:rsidR="00EB16DD" w:rsidRDefault="00EB16DD">
            <w:pPr>
              <w:pStyle w:val="ConsPlusNormal"/>
              <w:jc w:val="center"/>
            </w:pPr>
            <w:r>
              <w:t>деятельность</w:t>
            </w:r>
          </w:p>
          <w:p w:rsidR="00EB16DD" w:rsidRDefault="00EB16DD">
            <w:pPr>
              <w:pStyle w:val="ConsPlusNormal"/>
              <w:jc w:val="center"/>
            </w:pPr>
            <w:r>
              <w:t>которого подлежит</w:t>
            </w:r>
          </w:p>
          <w:p w:rsidR="00EB16DD" w:rsidRDefault="00EB16DD">
            <w:pPr>
              <w:pStyle w:val="ConsPlusNormal"/>
              <w:jc w:val="center"/>
            </w:pPr>
            <w:r>
              <w:t>проверке</w:t>
            </w:r>
          </w:p>
        </w:tc>
        <w:tc>
          <w:tcPr>
            <w:tcW w:w="5953" w:type="dxa"/>
            <w:gridSpan w:val="3"/>
            <w:vAlign w:val="center"/>
          </w:tcPr>
          <w:p w:rsidR="00EB16DD" w:rsidRDefault="00EB16DD">
            <w:pPr>
              <w:pStyle w:val="ConsPlusNormal"/>
              <w:jc w:val="center"/>
            </w:pPr>
            <w:r>
              <w:t>Адрес</w:t>
            </w:r>
          </w:p>
        </w:tc>
        <w:tc>
          <w:tcPr>
            <w:tcW w:w="2211" w:type="dxa"/>
            <w:vMerge w:val="restart"/>
            <w:vAlign w:val="center"/>
          </w:tcPr>
          <w:p w:rsidR="00EB16DD" w:rsidRDefault="00EB16DD">
            <w:pPr>
              <w:pStyle w:val="ConsPlusNormal"/>
              <w:jc w:val="center"/>
            </w:pPr>
            <w:r>
              <w:t>Основной</w:t>
            </w:r>
          </w:p>
          <w:p w:rsidR="00EB16DD" w:rsidRDefault="00EB16DD">
            <w:pPr>
              <w:pStyle w:val="ConsPlusNormal"/>
              <w:jc w:val="center"/>
            </w:pPr>
            <w:r>
              <w:t>государственный</w:t>
            </w:r>
          </w:p>
          <w:p w:rsidR="00EB16DD" w:rsidRDefault="00EB16DD">
            <w:pPr>
              <w:pStyle w:val="ConsPlusNormal"/>
              <w:jc w:val="center"/>
            </w:pPr>
            <w:r>
              <w:t>регистрационный</w:t>
            </w:r>
          </w:p>
          <w:p w:rsidR="00EB16DD" w:rsidRDefault="00EB16DD">
            <w:pPr>
              <w:pStyle w:val="ConsPlusNormal"/>
              <w:jc w:val="center"/>
            </w:pPr>
            <w:r>
              <w:t>номер (ОГРН,</w:t>
            </w:r>
          </w:p>
          <w:p w:rsidR="00EB16DD" w:rsidRDefault="00EB16DD">
            <w:pPr>
              <w:pStyle w:val="ConsPlusNormal"/>
              <w:jc w:val="center"/>
            </w:pPr>
            <w:r>
              <w:t>ОГРНИП)</w:t>
            </w:r>
          </w:p>
        </w:tc>
        <w:tc>
          <w:tcPr>
            <w:tcW w:w="2665" w:type="dxa"/>
            <w:vMerge w:val="restart"/>
            <w:vAlign w:val="center"/>
          </w:tcPr>
          <w:p w:rsidR="00EB16DD" w:rsidRDefault="00EB16DD">
            <w:pPr>
              <w:pStyle w:val="ConsPlusNormal"/>
              <w:jc w:val="center"/>
            </w:pPr>
            <w:r>
              <w:t>Идентификационный</w:t>
            </w:r>
          </w:p>
          <w:p w:rsidR="00EB16DD" w:rsidRDefault="00EB16DD">
            <w:pPr>
              <w:pStyle w:val="ConsPlusNormal"/>
              <w:jc w:val="center"/>
            </w:pPr>
            <w:r>
              <w:t>номер</w:t>
            </w:r>
          </w:p>
          <w:p w:rsidR="00EB16DD" w:rsidRDefault="00EB16DD">
            <w:pPr>
              <w:pStyle w:val="ConsPlusNormal"/>
              <w:jc w:val="center"/>
            </w:pPr>
            <w:r>
              <w:t>налогоплательщика</w:t>
            </w:r>
          </w:p>
          <w:p w:rsidR="00EB16DD" w:rsidRDefault="00EB16DD">
            <w:pPr>
              <w:pStyle w:val="ConsPlusNormal"/>
              <w:jc w:val="center"/>
            </w:pPr>
            <w:r>
              <w:t>(ИНН)</w:t>
            </w:r>
          </w:p>
        </w:tc>
        <w:tc>
          <w:tcPr>
            <w:tcW w:w="1757" w:type="dxa"/>
            <w:vMerge w:val="restart"/>
            <w:vAlign w:val="center"/>
          </w:tcPr>
          <w:p w:rsidR="00EB16DD" w:rsidRDefault="00EB16DD">
            <w:pPr>
              <w:pStyle w:val="ConsPlusNormal"/>
              <w:jc w:val="center"/>
            </w:pPr>
            <w:r>
              <w:t>Цель</w:t>
            </w:r>
          </w:p>
          <w:p w:rsidR="00EB16DD" w:rsidRDefault="00EB16DD">
            <w:pPr>
              <w:pStyle w:val="ConsPlusNormal"/>
              <w:jc w:val="center"/>
            </w:pPr>
            <w:r>
              <w:t>проведения</w:t>
            </w:r>
          </w:p>
          <w:p w:rsidR="00EB16DD" w:rsidRDefault="00EB16DD">
            <w:pPr>
              <w:pStyle w:val="ConsPlusNormal"/>
              <w:jc w:val="center"/>
            </w:pPr>
            <w:r>
              <w:t>проверки</w:t>
            </w:r>
          </w:p>
        </w:tc>
        <w:tc>
          <w:tcPr>
            <w:tcW w:w="9298" w:type="dxa"/>
            <w:gridSpan w:val="4"/>
            <w:vAlign w:val="center"/>
          </w:tcPr>
          <w:p w:rsidR="00EB16DD" w:rsidRDefault="00EB16DD">
            <w:pPr>
              <w:pStyle w:val="ConsPlusNormal"/>
              <w:jc w:val="center"/>
            </w:pPr>
            <w:r>
              <w:t>Основание проведения проверки</w:t>
            </w:r>
          </w:p>
        </w:tc>
      </w:tr>
      <w:tr w:rsidR="00EB16DD">
        <w:tc>
          <w:tcPr>
            <w:tcW w:w="737" w:type="dxa"/>
            <w:vMerge/>
          </w:tcPr>
          <w:p w:rsidR="00EB16DD" w:rsidRDefault="00EB16DD"/>
        </w:tc>
        <w:tc>
          <w:tcPr>
            <w:tcW w:w="2551" w:type="dxa"/>
            <w:vMerge/>
          </w:tcPr>
          <w:p w:rsidR="00EB16DD" w:rsidRDefault="00EB16DD"/>
        </w:tc>
        <w:tc>
          <w:tcPr>
            <w:tcW w:w="1871" w:type="dxa"/>
            <w:vAlign w:val="center"/>
          </w:tcPr>
          <w:p w:rsidR="00EB16DD" w:rsidRDefault="00EB16DD">
            <w:pPr>
              <w:pStyle w:val="ConsPlusNormal"/>
              <w:jc w:val="center"/>
            </w:pPr>
            <w:r>
              <w:t>Места</w:t>
            </w:r>
          </w:p>
          <w:p w:rsidR="00EB16DD" w:rsidRDefault="00EB16DD">
            <w:pPr>
              <w:pStyle w:val="ConsPlusNormal"/>
              <w:jc w:val="center"/>
            </w:pPr>
            <w:r>
              <w:t>нахождения</w:t>
            </w:r>
          </w:p>
          <w:p w:rsidR="00EB16DD" w:rsidRDefault="00EB16DD">
            <w:pPr>
              <w:pStyle w:val="ConsPlusNormal"/>
              <w:jc w:val="center"/>
            </w:pPr>
            <w:r>
              <w:t>юридического</w:t>
            </w:r>
          </w:p>
          <w:p w:rsidR="00EB16DD" w:rsidRDefault="00EB16DD">
            <w:pPr>
              <w:pStyle w:val="ConsPlusNormal"/>
              <w:jc w:val="center"/>
            </w:pPr>
            <w:r>
              <w:t>лица</w:t>
            </w:r>
          </w:p>
        </w:tc>
        <w:tc>
          <w:tcPr>
            <w:tcW w:w="2268" w:type="dxa"/>
            <w:vAlign w:val="center"/>
          </w:tcPr>
          <w:p w:rsidR="00EB16DD" w:rsidRDefault="00EB16DD">
            <w:pPr>
              <w:pStyle w:val="ConsPlusNormal"/>
              <w:jc w:val="center"/>
            </w:pPr>
            <w:r>
              <w:t>Места</w:t>
            </w:r>
          </w:p>
          <w:p w:rsidR="00EB16DD" w:rsidRDefault="00EB16DD">
            <w:pPr>
              <w:pStyle w:val="ConsPlusNormal"/>
              <w:jc w:val="center"/>
            </w:pPr>
            <w:r>
              <w:t>фактического</w:t>
            </w:r>
          </w:p>
          <w:p w:rsidR="00EB16DD" w:rsidRDefault="00EB16DD">
            <w:pPr>
              <w:pStyle w:val="ConsPlusNormal"/>
              <w:jc w:val="center"/>
            </w:pPr>
            <w:r>
              <w:t>осуществления</w:t>
            </w:r>
          </w:p>
          <w:p w:rsidR="00EB16DD" w:rsidRDefault="00EB16DD">
            <w:pPr>
              <w:pStyle w:val="ConsPlusNormal"/>
              <w:jc w:val="center"/>
            </w:pPr>
            <w:r>
              <w:t>деятельности</w:t>
            </w:r>
          </w:p>
          <w:p w:rsidR="00EB16DD" w:rsidRDefault="00EB16DD">
            <w:pPr>
              <w:pStyle w:val="ConsPlusNormal"/>
              <w:jc w:val="center"/>
            </w:pPr>
            <w:r>
              <w:t>объекта надзора</w:t>
            </w:r>
          </w:p>
        </w:tc>
        <w:tc>
          <w:tcPr>
            <w:tcW w:w="1814" w:type="dxa"/>
            <w:vAlign w:val="center"/>
          </w:tcPr>
          <w:p w:rsidR="00EB16DD" w:rsidRDefault="00EB16DD">
            <w:pPr>
              <w:pStyle w:val="ConsPlusNormal"/>
              <w:jc w:val="center"/>
            </w:pPr>
            <w:r>
              <w:t>Места</w:t>
            </w:r>
          </w:p>
          <w:p w:rsidR="00EB16DD" w:rsidRDefault="00EB16DD">
            <w:pPr>
              <w:pStyle w:val="ConsPlusNormal"/>
              <w:jc w:val="center"/>
            </w:pPr>
            <w:r>
              <w:t>нахождения</w:t>
            </w:r>
          </w:p>
          <w:p w:rsidR="00EB16DD" w:rsidRDefault="00EB16DD">
            <w:pPr>
              <w:pStyle w:val="ConsPlusNormal"/>
              <w:jc w:val="center"/>
            </w:pPr>
            <w:r>
              <w:t>объектов</w:t>
            </w:r>
          </w:p>
        </w:tc>
        <w:tc>
          <w:tcPr>
            <w:tcW w:w="2211" w:type="dxa"/>
            <w:vMerge/>
          </w:tcPr>
          <w:p w:rsidR="00EB16DD" w:rsidRDefault="00EB16DD"/>
        </w:tc>
        <w:tc>
          <w:tcPr>
            <w:tcW w:w="2665" w:type="dxa"/>
            <w:vMerge/>
          </w:tcPr>
          <w:p w:rsidR="00EB16DD" w:rsidRDefault="00EB16DD"/>
        </w:tc>
        <w:tc>
          <w:tcPr>
            <w:tcW w:w="1757" w:type="dxa"/>
            <w:vMerge/>
          </w:tcPr>
          <w:p w:rsidR="00EB16DD" w:rsidRDefault="00EB16DD"/>
        </w:tc>
        <w:tc>
          <w:tcPr>
            <w:tcW w:w="2268" w:type="dxa"/>
            <w:vAlign w:val="center"/>
          </w:tcPr>
          <w:p w:rsidR="00EB16DD" w:rsidRDefault="00EB16DD">
            <w:pPr>
              <w:pStyle w:val="ConsPlusNormal"/>
              <w:jc w:val="center"/>
            </w:pPr>
            <w:r>
              <w:t>дата</w:t>
            </w:r>
          </w:p>
          <w:p w:rsidR="00EB16DD" w:rsidRDefault="00EB16DD">
            <w:pPr>
              <w:pStyle w:val="ConsPlusNormal"/>
              <w:jc w:val="center"/>
            </w:pPr>
            <w:r>
              <w:t>государственной</w:t>
            </w:r>
          </w:p>
          <w:p w:rsidR="00EB16DD" w:rsidRDefault="00EB16DD">
            <w:pPr>
              <w:pStyle w:val="ConsPlusNormal"/>
              <w:jc w:val="center"/>
            </w:pPr>
            <w:r>
              <w:t>регистрации</w:t>
            </w:r>
          </w:p>
          <w:p w:rsidR="00EB16DD" w:rsidRDefault="00EB16DD">
            <w:pPr>
              <w:pStyle w:val="ConsPlusNormal"/>
              <w:jc w:val="center"/>
            </w:pPr>
            <w:r>
              <w:t>объекта надзора</w:t>
            </w:r>
          </w:p>
        </w:tc>
        <w:tc>
          <w:tcPr>
            <w:tcW w:w="1701" w:type="dxa"/>
            <w:vAlign w:val="center"/>
          </w:tcPr>
          <w:p w:rsidR="00EB16DD" w:rsidRDefault="00EB16DD">
            <w:pPr>
              <w:pStyle w:val="ConsPlusNormal"/>
              <w:jc w:val="center"/>
            </w:pPr>
            <w:r>
              <w:t>дата</w:t>
            </w:r>
          </w:p>
          <w:p w:rsidR="00EB16DD" w:rsidRDefault="00EB16DD">
            <w:pPr>
              <w:pStyle w:val="ConsPlusNormal"/>
              <w:jc w:val="center"/>
            </w:pPr>
            <w:r>
              <w:t>окончания</w:t>
            </w:r>
          </w:p>
          <w:p w:rsidR="00EB16DD" w:rsidRDefault="00EB16DD">
            <w:pPr>
              <w:pStyle w:val="ConsPlusNormal"/>
              <w:jc w:val="center"/>
            </w:pPr>
            <w:r>
              <w:t>последней</w:t>
            </w:r>
          </w:p>
          <w:p w:rsidR="00EB16DD" w:rsidRDefault="00EB16DD">
            <w:pPr>
              <w:pStyle w:val="ConsPlusNormal"/>
              <w:jc w:val="center"/>
            </w:pPr>
            <w:r>
              <w:t>проверки</w:t>
            </w:r>
          </w:p>
        </w:tc>
        <w:tc>
          <w:tcPr>
            <w:tcW w:w="2948" w:type="dxa"/>
            <w:vAlign w:val="center"/>
          </w:tcPr>
          <w:p w:rsidR="00EB16DD" w:rsidRDefault="00EB16DD">
            <w:pPr>
              <w:pStyle w:val="ConsPlusNormal"/>
              <w:jc w:val="center"/>
            </w:pPr>
            <w:r>
              <w:t>дата начала</w:t>
            </w:r>
          </w:p>
          <w:p w:rsidR="00EB16DD" w:rsidRDefault="00EB16DD">
            <w:pPr>
              <w:pStyle w:val="ConsPlusNormal"/>
              <w:jc w:val="center"/>
            </w:pPr>
            <w:r>
              <w:t>осуществления</w:t>
            </w:r>
          </w:p>
          <w:p w:rsidR="00EB16DD" w:rsidRDefault="00EB16DD">
            <w:pPr>
              <w:pStyle w:val="ConsPlusNormal"/>
              <w:jc w:val="center"/>
            </w:pPr>
            <w:r>
              <w:t>объектом надзора</w:t>
            </w:r>
          </w:p>
          <w:p w:rsidR="00EB16DD" w:rsidRDefault="00EB16DD">
            <w:pPr>
              <w:pStyle w:val="ConsPlusNormal"/>
              <w:jc w:val="center"/>
            </w:pPr>
            <w:r>
              <w:t>деятельности в</w:t>
            </w:r>
          </w:p>
          <w:p w:rsidR="00EB16DD" w:rsidRDefault="00EB16DD">
            <w:pPr>
              <w:pStyle w:val="ConsPlusNormal"/>
              <w:jc w:val="center"/>
            </w:pPr>
            <w:r>
              <w:t>соответствии с</w:t>
            </w:r>
          </w:p>
          <w:p w:rsidR="00EB16DD" w:rsidRDefault="00EB16DD">
            <w:pPr>
              <w:pStyle w:val="ConsPlusNormal"/>
              <w:jc w:val="center"/>
            </w:pPr>
            <w:r>
              <w:t>представленным</w:t>
            </w:r>
          </w:p>
          <w:p w:rsidR="00EB16DD" w:rsidRDefault="00EB16DD">
            <w:pPr>
              <w:pStyle w:val="ConsPlusNormal"/>
              <w:jc w:val="center"/>
            </w:pPr>
            <w:r>
              <w:t>уведомлением о начале</w:t>
            </w:r>
          </w:p>
          <w:p w:rsidR="00EB16DD" w:rsidRDefault="00EB16DD">
            <w:pPr>
              <w:pStyle w:val="ConsPlusNormal"/>
              <w:jc w:val="center"/>
            </w:pPr>
            <w:r>
              <w:t>деятельности</w:t>
            </w:r>
          </w:p>
        </w:tc>
        <w:tc>
          <w:tcPr>
            <w:tcW w:w="2381" w:type="dxa"/>
            <w:vAlign w:val="center"/>
          </w:tcPr>
          <w:p w:rsidR="00EB16DD" w:rsidRDefault="00EB16DD">
            <w:pPr>
              <w:pStyle w:val="ConsPlusNormal"/>
              <w:jc w:val="center"/>
            </w:pPr>
            <w:r>
              <w:t>иные основания в</w:t>
            </w:r>
          </w:p>
          <w:p w:rsidR="00EB16DD" w:rsidRDefault="00EB16DD">
            <w:pPr>
              <w:pStyle w:val="ConsPlusNormal"/>
              <w:jc w:val="center"/>
            </w:pPr>
            <w:r>
              <w:t>соответствии с</w:t>
            </w:r>
          </w:p>
          <w:p w:rsidR="00EB16DD" w:rsidRDefault="00EB16DD">
            <w:pPr>
              <w:pStyle w:val="ConsPlusNormal"/>
              <w:jc w:val="center"/>
            </w:pPr>
            <w:r>
              <w:t>федеральным</w:t>
            </w:r>
          </w:p>
          <w:p w:rsidR="00EB16DD" w:rsidRDefault="00EB16DD">
            <w:pPr>
              <w:pStyle w:val="ConsPlusNormal"/>
              <w:jc w:val="center"/>
            </w:pPr>
            <w:r>
              <w:t>законом</w:t>
            </w:r>
          </w:p>
        </w:tc>
      </w:tr>
      <w:tr w:rsidR="00EB16DD">
        <w:tc>
          <w:tcPr>
            <w:tcW w:w="737" w:type="dxa"/>
            <w:vAlign w:val="center"/>
          </w:tcPr>
          <w:p w:rsidR="00EB16DD" w:rsidRDefault="00EB16DD">
            <w:pPr>
              <w:pStyle w:val="ConsPlusNormal"/>
            </w:pPr>
          </w:p>
        </w:tc>
        <w:tc>
          <w:tcPr>
            <w:tcW w:w="2551" w:type="dxa"/>
            <w:vAlign w:val="center"/>
          </w:tcPr>
          <w:p w:rsidR="00EB16DD" w:rsidRDefault="00EB16DD">
            <w:pPr>
              <w:pStyle w:val="ConsPlusNormal"/>
            </w:pPr>
          </w:p>
        </w:tc>
        <w:tc>
          <w:tcPr>
            <w:tcW w:w="1871" w:type="dxa"/>
            <w:vAlign w:val="center"/>
          </w:tcPr>
          <w:p w:rsidR="00EB16DD" w:rsidRDefault="00EB16DD">
            <w:pPr>
              <w:pStyle w:val="ConsPlusNormal"/>
            </w:pPr>
          </w:p>
        </w:tc>
        <w:tc>
          <w:tcPr>
            <w:tcW w:w="2268" w:type="dxa"/>
            <w:vAlign w:val="center"/>
          </w:tcPr>
          <w:p w:rsidR="00EB16DD" w:rsidRDefault="00EB16DD">
            <w:pPr>
              <w:pStyle w:val="ConsPlusNormal"/>
            </w:pPr>
          </w:p>
        </w:tc>
        <w:tc>
          <w:tcPr>
            <w:tcW w:w="1814" w:type="dxa"/>
            <w:vAlign w:val="center"/>
          </w:tcPr>
          <w:p w:rsidR="00EB16DD" w:rsidRDefault="00EB16DD">
            <w:pPr>
              <w:pStyle w:val="ConsPlusNormal"/>
            </w:pPr>
          </w:p>
        </w:tc>
        <w:tc>
          <w:tcPr>
            <w:tcW w:w="2211" w:type="dxa"/>
            <w:vAlign w:val="center"/>
          </w:tcPr>
          <w:p w:rsidR="00EB16DD" w:rsidRDefault="00EB16DD">
            <w:pPr>
              <w:pStyle w:val="ConsPlusNormal"/>
            </w:pPr>
          </w:p>
        </w:tc>
        <w:tc>
          <w:tcPr>
            <w:tcW w:w="2665" w:type="dxa"/>
            <w:vAlign w:val="center"/>
          </w:tcPr>
          <w:p w:rsidR="00EB16DD" w:rsidRDefault="00EB16DD">
            <w:pPr>
              <w:pStyle w:val="ConsPlusNormal"/>
            </w:pPr>
          </w:p>
        </w:tc>
        <w:tc>
          <w:tcPr>
            <w:tcW w:w="1757" w:type="dxa"/>
            <w:vAlign w:val="center"/>
          </w:tcPr>
          <w:p w:rsidR="00EB16DD" w:rsidRDefault="00EB16DD">
            <w:pPr>
              <w:pStyle w:val="ConsPlusNormal"/>
            </w:pPr>
          </w:p>
        </w:tc>
        <w:tc>
          <w:tcPr>
            <w:tcW w:w="2268" w:type="dxa"/>
            <w:vAlign w:val="center"/>
          </w:tcPr>
          <w:p w:rsidR="00EB16DD" w:rsidRDefault="00EB16DD">
            <w:pPr>
              <w:pStyle w:val="ConsPlusNormal"/>
            </w:pPr>
          </w:p>
        </w:tc>
        <w:tc>
          <w:tcPr>
            <w:tcW w:w="1701" w:type="dxa"/>
            <w:vAlign w:val="center"/>
          </w:tcPr>
          <w:p w:rsidR="00EB16DD" w:rsidRDefault="00EB16DD">
            <w:pPr>
              <w:pStyle w:val="ConsPlusNormal"/>
            </w:pPr>
          </w:p>
        </w:tc>
        <w:tc>
          <w:tcPr>
            <w:tcW w:w="2948" w:type="dxa"/>
            <w:vAlign w:val="center"/>
          </w:tcPr>
          <w:p w:rsidR="00EB16DD" w:rsidRDefault="00EB16DD">
            <w:pPr>
              <w:pStyle w:val="ConsPlusNormal"/>
            </w:pPr>
          </w:p>
        </w:tc>
        <w:tc>
          <w:tcPr>
            <w:tcW w:w="2381" w:type="dxa"/>
            <w:vAlign w:val="center"/>
          </w:tcPr>
          <w:p w:rsidR="00EB16DD" w:rsidRDefault="00EB16DD">
            <w:pPr>
              <w:pStyle w:val="ConsPlusNormal"/>
            </w:pPr>
          </w:p>
        </w:tc>
      </w:tr>
    </w:tbl>
    <w:p w:rsidR="00EB16DD" w:rsidRDefault="00EB16DD">
      <w:pPr>
        <w:pStyle w:val="ConsPlusNormal"/>
        <w:ind w:firstLine="540"/>
        <w:jc w:val="both"/>
      </w:pPr>
    </w:p>
    <w:p w:rsidR="00EB16DD" w:rsidRDefault="00EB16DD">
      <w:pPr>
        <w:pStyle w:val="ConsPlusNormal"/>
        <w:ind w:firstLine="540"/>
        <w:jc w:val="both"/>
      </w:pPr>
      <w:r>
        <w:t>продолжение таблицы</w:t>
      </w:r>
    </w:p>
    <w:p w:rsidR="00EB16DD" w:rsidRDefault="00EB16D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551"/>
        <w:gridCol w:w="1871"/>
        <w:gridCol w:w="2268"/>
        <w:gridCol w:w="2551"/>
        <w:gridCol w:w="2551"/>
        <w:gridCol w:w="3855"/>
      </w:tblGrid>
      <w:tr w:rsidR="00EB16DD">
        <w:tc>
          <w:tcPr>
            <w:tcW w:w="737" w:type="dxa"/>
            <w:vAlign w:val="center"/>
          </w:tcPr>
          <w:p w:rsidR="00EB16DD" w:rsidRDefault="00EB16DD">
            <w:pPr>
              <w:pStyle w:val="ConsPlusNormal"/>
              <w:jc w:val="center"/>
            </w:pPr>
            <w:r>
              <w:t>N</w:t>
            </w:r>
          </w:p>
          <w:p w:rsidR="00EB16DD" w:rsidRDefault="00EB16DD">
            <w:pPr>
              <w:pStyle w:val="ConsPlusNormal"/>
              <w:jc w:val="center"/>
            </w:pPr>
            <w:r>
              <w:t>п/п</w:t>
            </w:r>
          </w:p>
        </w:tc>
        <w:tc>
          <w:tcPr>
            <w:tcW w:w="2551" w:type="dxa"/>
            <w:vAlign w:val="center"/>
          </w:tcPr>
          <w:p w:rsidR="00EB16DD" w:rsidRDefault="00EB16DD">
            <w:pPr>
              <w:pStyle w:val="ConsPlusNormal"/>
              <w:jc w:val="center"/>
            </w:pPr>
            <w:r>
              <w:t>Наименование</w:t>
            </w:r>
          </w:p>
          <w:p w:rsidR="00EB16DD" w:rsidRDefault="00EB16DD">
            <w:pPr>
              <w:pStyle w:val="ConsPlusNormal"/>
              <w:jc w:val="center"/>
            </w:pPr>
            <w:r>
              <w:t>объекта надзора,</w:t>
            </w:r>
          </w:p>
          <w:p w:rsidR="00EB16DD" w:rsidRDefault="00EB16DD">
            <w:pPr>
              <w:pStyle w:val="ConsPlusNormal"/>
              <w:jc w:val="center"/>
            </w:pPr>
            <w:r>
              <w:t>деятельность</w:t>
            </w:r>
          </w:p>
          <w:p w:rsidR="00EB16DD" w:rsidRDefault="00EB16DD">
            <w:pPr>
              <w:pStyle w:val="ConsPlusNormal"/>
              <w:jc w:val="center"/>
            </w:pPr>
            <w:r>
              <w:t>которого подлежит</w:t>
            </w:r>
          </w:p>
          <w:p w:rsidR="00EB16DD" w:rsidRDefault="00EB16DD">
            <w:pPr>
              <w:pStyle w:val="ConsPlusNormal"/>
              <w:jc w:val="center"/>
            </w:pPr>
            <w:r>
              <w:t>проверке</w:t>
            </w:r>
          </w:p>
        </w:tc>
        <w:tc>
          <w:tcPr>
            <w:tcW w:w="1871" w:type="dxa"/>
            <w:vAlign w:val="center"/>
          </w:tcPr>
          <w:p w:rsidR="00EB16DD" w:rsidRDefault="00EB16DD">
            <w:pPr>
              <w:pStyle w:val="ConsPlusNormal"/>
              <w:jc w:val="center"/>
            </w:pPr>
            <w:r>
              <w:t>Дата начала</w:t>
            </w:r>
          </w:p>
          <w:p w:rsidR="00EB16DD" w:rsidRDefault="00EB16DD">
            <w:pPr>
              <w:pStyle w:val="ConsPlusNormal"/>
              <w:jc w:val="center"/>
            </w:pPr>
            <w:r>
              <w:t>проведения</w:t>
            </w:r>
          </w:p>
          <w:p w:rsidR="00EB16DD" w:rsidRDefault="00EB16DD">
            <w:pPr>
              <w:pStyle w:val="ConsPlusNormal"/>
              <w:jc w:val="center"/>
            </w:pPr>
            <w:r>
              <w:t>проверки</w:t>
            </w:r>
          </w:p>
        </w:tc>
        <w:tc>
          <w:tcPr>
            <w:tcW w:w="2268" w:type="dxa"/>
            <w:vAlign w:val="center"/>
          </w:tcPr>
          <w:p w:rsidR="00EB16DD" w:rsidRDefault="00EB16DD">
            <w:pPr>
              <w:pStyle w:val="ConsPlusNormal"/>
              <w:jc w:val="center"/>
            </w:pPr>
            <w:r>
              <w:t>Срок проведения</w:t>
            </w:r>
          </w:p>
          <w:p w:rsidR="00EB16DD" w:rsidRDefault="00EB16DD">
            <w:pPr>
              <w:pStyle w:val="ConsPlusNormal"/>
              <w:jc w:val="center"/>
            </w:pPr>
            <w:r>
              <w:t>плановой проверки</w:t>
            </w:r>
          </w:p>
          <w:p w:rsidR="00EB16DD" w:rsidRDefault="00EB16DD">
            <w:pPr>
              <w:pStyle w:val="ConsPlusNormal"/>
              <w:jc w:val="center"/>
            </w:pPr>
            <w:r>
              <w:t>(рабочих дней)</w:t>
            </w:r>
          </w:p>
        </w:tc>
        <w:tc>
          <w:tcPr>
            <w:tcW w:w="2551" w:type="dxa"/>
            <w:vAlign w:val="center"/>
          </w:tcPr>
          <w:p w:rsidR="00EB16DD" w:rsidRDefault="00EB16DD">
            <w:pPr>
              <w:pStyle w:val="ConsPlusNormal"/>
              <w:jc w:val="center"/>
            </w:pPr>
            <w:r>
              <w:t>Форма проведения</w:t>
            </w:r>
          </w:p>
          <w:p w:rsidR="00EB16DD" w:rsidRDefault="00EB16DD">
            <w:pPr>
              <w:pStyle w:val="ConsPlusNormal"/>
              <w:jc w:val="center"/>
            </w:pPr>
            <w:r>
              <w:t>проверки</w:t>
            </w:r>
          </w:p>
          <w:p w:rsidR="00EB16DD" w:rsidRDefault="00EB16DD">
            <w:pPr>
              <w:pStyle w:val="ConsPlusNormal"/>
              <w:jc w:val="center"/>
            </w:pPr>
            <w:r>
              <w:t>(документарная,</w:t>
            </w:r>
          </w:p>
          <w:p w:rsidR="00EB16DD" w:rsidRDefault="00EB16DD">
            <w:pPr>
              <w:pStyle w:val="ConsPlusNormal"/>
              <w:jc w:val="center"/>
            </w:pPr>
            <w:r>
              <w:t>выездная,</w:t>
            </w:r>
          </w:p>
          <w:p w:rsidR="00EB16DD" w:rsidRDefault="00EB16DD">
            <w:pPr>
              <w:pStyle w:val="ConsPlusNormal"/>
              <w:jc w:val="center"/>
            </w:pPr>
            <w:r>
              <w:t>документарная</w:t>
            </w:r>
          </w:p>
          <w:p w:rsidR="00EB16DD" w:rsidRDefault="00EB16DD">
            <w:pPr>
              <w:pStyle w:val="ConsPlusNormal"/>
              <w:jc w:val="center"/>
            </w:pPr>
            <w:r>
              <w:t>и выездная)</w:t>
            </w:r>
          </w:p>
        </w:tc>
        <w:tc>
          <w:tcPr>
            <w:tcW w:w="2551" w:type="dxa"/>
            <w:vAlign w:val="center"/>
          </w:tcPr>
          <w:p w:rsidR="00EB16DD" w:rsidRDefault="00EB16DD">
            <w:pPr>
              <w:pStyle w:val="ConsPlusNormal"/>
              <w:jc w:val="center"/>
            </w:pPr>
            <w:r>
              <w:t>Наименование</w:t>
            </w:r>
          </w:p>
          <w:p w:rsidR="00EB16DD" w:rsidRDefault="00EB16DD">
            <w:pPr>
              <w:pStyle w:val="ConsPlusNormal"/>
              <w:jc w:val="center"/>
            </w:pPr>
            <w:r>
              <w:t>надзорного органа,</w:t>
            </w:r>
          </w:p>
          <w:p w:rsidR="00EB16DD" w:rsidRDefault="00EB16DD">
            <w:pPr>
              <w:pStyle w:val="ConsPlusNormal"/>
              <w:jc w:val="center"/>
            </w:pPr>
            <w:r>
              <w:t>осуществляющего</w:t>
            </w:r>
          </w:p>
          <w:p w:rsidR="00EB16DD" w:rsidRDefault="00EB16DD">
            <w:pPr>
              <w:pStyle w:val="ConsPlusNormal"/>
              <w:jc w:val="center"/>
            </w:pPr>
            <w:r>
              <w:t>проверку</w:t>
            </w:r>
          </w:p>
        </w:tc>
        <w:tc>
          <w:tcPr>
            <w:tcW w:w="3855" w:type="dxa"/>
            <w:vAlign w:val="center"/>
          </w:tcPr>
          <w:p w:rsidR="00EB16DD" w:rsidRDefault="00EB16DD">
            <w:pPr>
              <w:pStyle w:val="ConsPlusNormal"/>
              <w:jc w:val="center"/>
            </w:pPr>
            <w:r>
              <w:t>Информация о постановлении о</w:t>
            </w:r>
          </w:p>
          <w:p w:rsidR="00EB16DD" w:rsidRDefault="00EB16DD">
            <w:pPr>
              <w:pStyle w:val="ConsPlusNormal"/>
              <w:jc w:val="center"/>
            </w:pPr>
            <w:r>
              <w:t>назначении административного</w:t>
            </w:r>
          </w:p>
          <w:p w:rsidR="00EB16DD" w:rsidRDefault="00EB16DD">
            <w:pPr>
              <w:pStyle w:val="ConsPlusNormal"/>
              <w:jc w:val="center"/>
            </w:pPr>
            <w:r>
              <w:t>наказания или решения о</w:t>
            </w:r>
          </w:p>
          <w:p w:rsidR="00EB16DD" w:rsidRDefault="00EB16DD">
            <w:pPr>
              <w:pStyle w:val="ConsPlusNormal"/>
              <w:jc w:val="center"/>
            </w:pPr>
            <w:r>
              <w:t>приостановлении (или)</w:t>
            </w:r>
          </w:p>
          <w:p w:rsidR="00EB16DD" w:rsidRDefault="00EB16DD">
            <w:pPr>
              <w:pStyle w:val="ConsPlusNormal"/>
              <w:jc w:val="center"/>
            </w:pPr>
            <w:r>
              <w:t>аннулировании лицензии, дате</w:t>
            </w:r>
          </w:p>
          <w:p w:rsidR="00EB16DD" w:rsidRDefault="00EB16DD">
            <w:pPr>
              <w:pStyle w:val="ConsPlusNormal"/>
              <w:jc w:val="center"/>
            </w:pPr>
            <w:r>
              <w:t>их вступления в законную силу</w:t>
            </w:r>
          </w:p>
          <w:p w:rsidR="00EB16DD" w:rsidRDefault="00EB16DD">
            <w:pPr>
              <w:pStyle w:val="ConsPlusNormal"/>
              <w:jc w:val="center"/>
            </w:pPr>
            <w:r>
              <w:t>и дате окончания проведения</w:t>
            </w:r>
          </w:p>
          <w:p w:rsidR="00EB16DD" w:rsidRDefault="00EB16DD">
            <w:pPr>
              <w:pStyle w:val="ConsPlusNormal"/>
              <w:jc w:val="center"/>
            </w:pPr>
            <w:r>
              <w:t>проверки, по результатам</w:t>
            </w:r>
          </w:p>
          <w:p w:rsidR="00EB16DD" w:rsidRDefault="00EB16DD">
            <w:pPr>
              <w:pStyle w:val="ConsPlusNormal"/>
              <w:jc w:val="center"/>
            </w:pPr>
            <w:r>
              <w:t>которой они приняты</w:t>
            </w:r>
          </w:p>
        </w:tc>
      </w:tr>
      <w:tr w:rsidR="00EB16DD">
        <w:tc>
          <w:tcPr>
            <w:tcW w:w="737" w:type="dxa"/>
          </w:tcPr>
          <w:p w:rsidR="00EB16DD" w:rsidRDefault="00EB16DD">
            <w:pPr>
              <w:pStyle w:val="ConsPlusNormal"/>
            </w:pPr>
          </w:p>
        </w:tc>
        <w:tc>
          <w:tcPr>
            <w:tcW w:w="2551" w:type="dxa"/>
          </w:tcPr>
          <w:p w:rsidR="00EB16DD" w:rsidRDefault="00EB16DD">
            <w:pPr>
              <w:pStyle w:val="ConsPlusNormal"/>
            </w:pPr>
          </w:p>
        </w:tc>
        <w:tc>
          <w:tcPr>
            <w:tcW w:w="1871" w:type="dxa"/>
            <w:vAlign w:val="center"/>
          </w:tcPr>
          <w:p w:rsidR="00EB16DD" w:rsidRDefault="00EB16DD">
            <w:pPr>
              <w:pStyle w:val="ConsPlusNormal"/>
            </w:pPr>
          </w:p>
        </w:tc>
        <w:tc>
          <w:tcPr>
            <w:tcW w:w="2268" w:type="dxa"/>
            <w:vAlign w:val="center"/>
          </w:tcPr>
          <w:p w:rsidR="00EB16DD" w:rsidRDefault="00EB16DD">
            <w:pPr>
              <w:pStyle w:val="ConsPlusNormal"/>
            </w:pPr>
          </w:p>
        </w:tc>
        <w:tc>
          <w:tcPr>
            <w:tcW w:w="2551" w:type="dxa"/>
            <w:vAlign w:val="center"/>
          </w:tcPr>
          <w:p w:rsidR="00EB16DD" w:rsidRDefault="00EB16DD">
            <w:pPr>
              <w:pStyle w:val="ConsPlusNormal"/>
            </w:pPr>
          </w:p>
        </w:tc>
        <w:tc>
          <w:tcPr>
            <w:tcW w:w="2551" w:type="dxa"/>
            <w:vAlign w:val="center"/>
          </w:tcPr>
          <w:p w:rsidR="00EB16DD" w:rsidRDefault="00EB16DD">
            <w:pPr>
              <w:pStyle w:val="ConsPlusNormal"/>
            </w:pPr>
          </w:p>
        </w:tc>
        <w:tc>
          <w:tcPr>
            <w:tcW w:w="3855" w:type="dxa"/>
            <w:vAlign w:val="center"/>
          </w:tcPr>
          <w:p w:rsidR="00EB16DD" w:rsidRDefault="00EB16DD">
            <w:pPr>
              <w:pStyle w:val="ConsPlusNormal"/>
            </w:pPr>
          </w:p>
        </w:tc>
      </w:tr>
    </w:tbl>
    <w:p w:rsidR="00EB16DD" w:rsidRDefault="00EB16DD">
      <w:pPr>
        <w:pStyle w:val="ConsPlusNormal"/>
        <w:ind w:firstLine="540"/>
        <w:jc w:val="both"/>
      </w:pPr>
    </w:p>
    <w:p w:rsidR="00EB16DD" w:rsidRDefault="00EB16DD">
      <w:pPr>
        <w:pStyle w:val="ConsPlusNormal"/>
        <w:ind w:firstLine="540"/>
        <w:jc w:val="both"/>
      </w:pPr>
    </w:p>
    <w:p w:rsidR="00EB16DD" w:rsidRDefault="00EB16DD">
      <w:pPr>
        <w:pStyle w:val="ConsPlusNormal"/>
        <w:ind w:firstLine="540"/>
        <w:jc w:val="both"/>
      </w:pPr>
    </w:p>
    <w:p w:rsidR="00EB16DD" w:rsidRDefault="00EB16DD">
      <w:pPr>
        <w:pStyle w:val="ConsPlusNormal"/>
        <w:ind w:firstLine="540"/>
        <w:jc w:val="both"/>
      </w:pPr>
    </w:p>
    <w:p w:rsidR="00EB16DD" w:rsidRDefault="00EB16DD">
      <w:pPr>
        <w:pStyle w:val="ConsPlusNormal"/>
        <w:ind w:firstLine="540"/>
        <w:jc w:val="both"/>
      </w:pPr>
    </w:p>
    <w:p w:rsidR="00EB16DD" w:rsidRDefault="00EB16DD">
      <w:pPr>
        <w:pStyle w:val="ConsPlusNormal"/>
        <w:jc w:val="right"/>
        <w:outlineLvl w:val="0"/>
      </w:pPr>
      <w:r>
        <w:lastRenderedPageBreak/>
        <w:t>Приложение N 5</w:t>
      </w:r>
    </w:p>
    <w:p w:rsidR="00EB16DD" w:rsidRDefault="00EB16DD">
      <w:pPr>
        <w:pStyle w:val="ConsPlusNormal"/>
        <w:jc w:val="right"/>
      </w:pPr>
      <w:r>
        <w:t>к Приказу Министерства</w:t>
      </w:r>
    </w:p>
    <w:p w:rsidR="00EB16DD" w:rsidRDefault="00EB16DD">
      <w:pPr>
        <w:pStyle w:val="ConsPlusNormal"/>
        <w:jc w:val="right"/>
      </w:pPr>
      <w:r>
        <w:t>специальных программ</w:t>
      </w:r>
    </w:p>
    <w:p w:rsidR="00EB16DD" w:rsidRDefault="00EB16DD">
      <w:pPr>
        <w:pStyle w:val="ConsPlusNormal"/>
        <w:jc w:val="right"/>
      </w:pPr>
      <w:r>
        <w:t>и по делам казачества</w:t>
      </w:r>
    </w:p>
    <w:p w:rsidR="00EB16DD" w:rsidRDefault="00EB16DD">
      <w:pPr>
        <w:pStyle w:val="ConsPlusNormal"/>
        <w:jc w:val="right"/>
      </w:pPr>
      <w:r>
        <w:t>Камчатского края</w:t>
      </w:r>
    </w:p>
    <w:p w:rsidR="00EB16DD" w:rsidRDefault="00EB16DD">
      <w:pPr>
        <w:pStyle w:val="ConsPlusNormal"/>
        <w:jc w:val="right"/>
      </w:pPr>
      <w:r>
        <w:t>от 29.09.2016 N 92-п</w:t>
      </w:r>
    </w:p>
    <w:p w:rsidR="00EB16DD" w:rsidRDefault="00EB16DD">
      <w:pPr>
        <w:pStyle w:val="ConsPlusNormal"/>
        <w:ind w:firstLine="540"/>
        <w:jc w:val="both"/>
      </w:pPr>
    </w:p>
    <w:p w:rsidR="00EB16DD" w:rsidRDefault="00EB16DD">
      <w:pPr>
        <w:pStyle w:val="ConsPlusTitle"/>
        <w:jc w:val="center"/>
      </w:pPr>
      <w:bookmarkStart w:id="8" w:name="P932"/>
      <w:bookmarkEnd w:id="8"/>
      <w:r>
        <w:t>МИНИСТЕРСТВО СПЕЦИАЛЬНЫХ ПРОГРАММ</w:t>
      </w:r>
    </w:p>
    <w:p w:rsidR="00EB16DD" w:rsidRDefault="00EB16DD">
      <w:pPr>
        <w:pStyle w:val="ConsPlusTitle"/>
        <w:jc w:val="center"/>
      </w:pPr>
      <w:r>
        <w:t>И ПО ДЕЛАМ КАЗАЧЕСТВА КАМЧАТСКОГО КРАЯ</w:t>
      </w:r>
    </w:p>
    <w:p w:rsidR="00EB16DD" w:rsidRDefault="00EB16DD">
      <w:pPr>
        <w:pStyle w:val="ConsPlusTitle"/>
        <w:jc w:val="center"/>
      </w:pPr>
      <w:r>
        <w:t>__________________________________________________</w:t>
      </w:r>
    </w:p>
    <w:p w:rsidR="00EB16DD" w:rsidRDefault="00EB16DD">
      <w:pPr>
        <w:pStyle w:val="ConsPlusTitle"/>
        <w:jc w:val="center"/>
      </w:pPr>
      <w:r>
        <w:t>(НАИМЕНОВАНИЕ НАДЗОРНОГО ОРГАНА)</w:t>
      </w:r>
    </w:p>
    <w:p w:rsidR="00EB16DD" w:rsidRDefault="00EB16DD">
      <w:pPr>
        <w:pStyle w:val="ConsPlusNormal"/>
        <w:ind w:firstLine="540"/>
        <w:jc w:val="both"/>
      </w:pPr>
    </w:p>
    <w:p w:rsidR="00EB16DD" w:rsidRDefault="00EB16DD">
      <w:pPr>
        <w:pStyle w:val="ConsPlusNormal"/>
        <w:jc w:val="center"/>
      </w:pPr>
      <w:r>
        <w:t>Журнал учета проверок</w:t>
      </w:r>
    </w:p>
    <w:p w:rsidR="00EB16DD" w:rsidRDefault="00EB16DD">
      <w:pPr>
        <w:pStyle w:val="ConsPlusNormal"/>
        <w:ind w:firstLine="540"/>
        <w:jc w:val="both"/>
      </w:pPr>
    </w:p>
    <w:p w:rsidR="00EB16DD" w:rsidRDefault="00EB16DD">
      <w:pPr>
        <w:pStyle w:val="ConsPlusNormal"/>
        <w:jc w:val="center"/>
      </w:pPr>
      <w:r>
        <w:t>Начат: "__" ________________ 20__ г.</w:t>
      </w:r>
    </w:p>
    <w:p w:rsidR="00EB16DD" w:rsidRDefault="00EB16DD">
      <w:pPr>
        <w:pStyle w:val="ConsPlusNormal"/>
        <w:jc w:val="center"/>
      </w:pPr>
      <w:r>
        <w:t>Окончен: "__" ______________ 20__ г.</w:t>
      </w:r>
    </w:p>
    <w:p w:rsidR="00EB16DD" w:rsidRDefault="00EB16DD">
      <w:pPr>
        <w:pStyle w:val="ConsPlusNormal"/>
        <w:ind w:firstLine="540"/>
        <w:jc w:val="both"/>
      </w:pPr>
    </w:p>
    <w:p w:rsidR="00EB16DD" w:rsidRDefault="00EB16DD">
      <w:pPr>
        <w:pStyle w:val="ConsPlusNormal"/>
        <w:jc w:val="center"/>
      </w:pPr>
      <w:r>
        <w:t>На _________ листах</w:t>
      </w:r>
    </w:p>
    <w:p w:rsidR="00EB16DD" w:rsidRDefault="00EB16D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154"/>
        <w:gridCol w:w="2044"/>
        <w:gridCol w:w="1871"/>
        <w:gridCol w:w="2041"/>
        <w:gridCol w:w="1871"/>
        <w:gridCol w:w="3572"/>
        <w:gridCol w:w="2268"/>
        <w:gridCol w:w="2154"/>
        <w:gridCol w:w="2438"/>
        <w:gridCol w:w="2268"/>
      </w:tblGrid>
      <w:tr w:rsidR="00EB16DD">
        <w:tc>
          <w:tcPr>
            <w:tcW w:w="737" w:type="dxa"/>
            <w:vAlign w:val="center"/>
          </w:tcPr>
          <w:p w:rsidR="00EB16DD" w:rsidRDefault="00EB16DD">
            <w:pPr>
              <w:pStyle w:val="ConsPlusNormal"/>
              <w:jc w:val="center"/>
            </w:pPr>
            <w:r>
              <w:t>N</w:t>
            </w:r>
          </w:p>
          <w:p w:rsidR="00EB16DD" w:rsidRDefault="00EB16DD">
            <w:pPr>
              <w:pStyle w:val="ConsPlusNormal"/>
              <w:jc w:val="center"/>
            </w:pPr>
            <w:r>
              <w:t>п/п</w:t>
            </w:r>
          </w:p>
        </w:tc>
        <w:tc>
          <w:tcPr>
            <w:tcW w:w="2154" w:type="dxa"/>
            <w:vAlign w:val="center"/>
          </w:tcPr>
          <w:p w:rsidR="00EB16DD" w:rsidRDefault="00EB16DD">
            <w:pPr>
              <w:pStyle w:val="ConsPlusNormal"/>
              <w:jc w:val="center"/>
            </w:pPr>
            <w:r>
              <w:t>Наименование</w:t>
            </w:r>
          </w:p>
          <w:p w:rsidR="00EB16DD" w:rsidRDefault="00EB16DD">
            <w:pPr>
              <w:pStyle w:val="ConsPlusNormal"/>
              <w:jc w:val="center"/>
            </w:pPr>
            <w:r>
              <w:t>объекта надзора</w:t>
            </w:r>
          </w:p>
        </w:tc>
        <w:tc>
          <w:tcPr>
            <w:tcW w:w="2044" w:type="dxa"/>
            <w:vAlign w:val="center"/>
          </w:tcPr>
          <w:p w:rsidR="00EB16DD" w:rsidRDefault="00EB16DD">
            <w:pPr>
              <w:pStyle w:val="ConsPlusNormal"/>
              <w:jc w:val="center"/>
            </w:pPr>
            <w:r>
              <w:t>Адрес</w:t>
            </w:r>
          </w:p>
          <w:p w:rsidR="00EB16DD" w:rsidRDefault="00EB16DD">
            <w:pPr>
              <w:pStyle w:val="ConsPlusNormal"/>
              <w:jc w:val="center"/>
            </w:pPr>
            <w:r>
              <w:t>фактического</w:t>
            </w:r>
          </w:p>
          <w:p w:rsidR="00EB16DD" w:rsidRDefault="00EB16DD">
            <w:pPr>
              <w:pStyle w:val="ConsPlusNormal"/>
              <w:jc w:val="center"/>
            </w:pPr>
            <w:r>
              <w:t>осуществления</w:t>
            </w:r>
          </w:p>
          <w:p w:rsidR="00EB16DD" w:rsidRDefault="00EB16DD">
            <w:pPr>
              <w:pStyle w:val="ConsPlusNormal"/>
              <w:jc w:val="center"/>
            </w:pPr>
            <w:r>
              <w:t>деятельности</w:t>
            </w:r>
          </w:p>
        </w:tc>
        <w:tc>
          <w:tcPr>
            <w:tcW w:w="1871" w:type="dxa"/>
            <w:vAlign w:val="center"/>
          </w:tcPr>
          <w:p w:rsidR="00EB16DD" w:rsidRDefault="00EB16DD">
            <w:pPr>
              <w:pStyle w:val="ConsPlusNormal"/>
              <w:jc w:val="center"/>
            </w:pPr>
            <w:r>
              <w:t>Номер КНД,</w:t>
            </w:r>
          </w:p>
          <w:p w:rsidR="00EB16DD" w:rsidRDefault="00EB16DD">
            <w:pPr>
              <w:pStyle w:val="ConsPlusNormal"/>
              <w:jc w:val="center"/>
            </w:pPr>
            <w:r>
              <w:t>где хранятся</w:t>
            </w:r>
          </w:p>
          <w:p w:rsidR="00EB16DD" w:rsidRDefault="00EB16DD">
            <w:pPr>
              <w:pStyle w:val="ConsPlusNormal"/>
              <w:jc w:val="center"/>
            </w:pPr>
            <w:r>
              <w:t>документы</w:t>
            </w:r>
          </w:p>
        </w:tc>
        <w:tc>
          <w:tcPr>
            <w:tcW w:w="2041" w:type="dxa"/>
            <w:vAlign w:val="center"/>
          </w:tcPr>
          <w:p w:rsidR="00EB16DD" w:rsidRDefault="00EB16DD">
            <w:pPr>
              <w:pStyle w:val="ConsPlusNormal"/>
              <w:jc w:val="center"/>
            </w:pPr>
            <w:r>
              <w:t>Номер и дата</w:t>
            </w:r>
          </w:p>
          <w:p w:rsidR="00EB16DD" w:rsidRDefault="00EB16DD">
            <w:pPr>
              <w:pStyle w:val="ConsPlusNormal"/>
              <w:jc w:val="center"/>
            </w:pPr>
            <w:r>
              <w:t>распоряжения</w:t>
            </w:r>
          </w:p>
          <w:p w:rsidR="00EB16DD" w:rsidRDefault="00EB16DD">
            <w:pPr>
              <w:pStyle w:val="ConsPlusNormal"/>
              <w:jc w:val="center"/>
            </w:pPr>
            <w:r>
              <w:t>о проведении</w:t>
            </w:r>
          </w:p>
          <w:p w:rsidR="00EB16DD" w:rsidRDefault="00EB16DD">
            <w:pPr>
              <w:pStyle w:val="ConsPlusNormal"/>
              <w:jc w:val="center"/>
            </w:pPr>
            <w:r>
              <w:t>проверки</w:t>
            </w:r>
          </w:p>
        </w:tc>
        <w:tc>
          <w:tcPr>
            <w:tcW w:w="1871" w:type="dxa"/>
            <w:vAlign w:val="center"/>
          </w:tcPr>
          <w:p w:rsidR="00EB16DD" w:rsidRDefault="00EB16DD">
            <w:pPr>
              <w:pStyle w:val="ConsPlusNormal"/>
              <w:jc w:val="center"/>
            </w:pPr>
            <w:r>
              <w:t>Вид проверки.</w:t>
            </w:r>
          </w:p>
          <w:p w:rsidR="00EB16DD" w:rsidRDefault="00EB16DD">
            <w:pPr>
              <w:pStyle w:val="ConsPlusNormal"/>
              <w:jc w:val="center"/>
            </w:pPr>
            <w:r>
              <w:t>Дата начала</w:t>
            </w:r>
          </w:p>
          <w:p w:rsidR="00EB16DD" w:rsidRDefault="00EB16DD">
            <w:pPr>
              <w:pStyle w:val="ConsPlusNormal"/>
              <w:jc w:val="center"/>
            </w:pPr>
            <w:r>
              <w:t>и окончания</w:t>
            </w:r>
          </w:p>
          <w:p w:rsidR="00EB16DD" w:rsidRDefault="00EB16DD">
            <w:pPr>
              <w:pStyle w:val="ConsPlusNormal"/>
              <w:jc w:val="center"/>
            </w:pPr>
            <w:r>
              <w:t>проверки</w:t>
            </w:r>
          </w:p>
        </w:tc>
        <w:tc>
          <w:tcPr>
            <w:tcW w:w="3572" w:type="dxa"/>
            <w:vAlign w:val="center"/>
          </w:tcPr>
          <w:p w:rsidR="00EB16DD" w:rsidRDefault="00EB16DD">
            <w:pPr>
              <w:pStyle w:val="ConsPlusNormal"/>
              <w:jc w:val="center"/>
            </w:pPr>
            <w:r>
              <w:t>Номер и дата составления</w:t>
            </w:r>
          </w:p>
          <w:p w:rsidR="00EB16DD" w:rsidRDefault="00EB16DD">
            <w:pPr>
              <w:pStyle w:val="ConsPlusNormal"/>
              <w:jc w:val="center"/>
            </w:pPr>
            <w:r>
              <w:t>акта проверки соблюдения</w:t>
            </w:r>
          </w:p>
          <w:p w:rsidR="00EB16DD" w:rsidRDefault="00EB16DD">
            <w:pPr>
              <w:pStyle w:val="ConsPlusNormal"/>
              <w:jc w:val="center"/>
            </w:pPr>
            <w:r>
              <w:t>требования в области защиты</w:t>
            </w:r>
          </w:p>
          <w:p w:rsidR="00EB16DD" w:rsidRDefault="00EB16DD">
            <w:pPr>
              <w:pStyle w:val="ConsPlusNormal"/>
              <w:jc w:val="center"/>
            </w:pPr>
            <w:r>
              <w:t>населения и территорий</w:t>
            </w:r>
          </w:p>
          <w:p w:rsidR="00EB16DD" w:rsidRDefault="00EB16DD">
            <w:pPr>
              <w:pStyle w:val="ConsPlusNormal"/>
              <w:jc w:val="center"/>
            </w:pPr>
            <w:r>
              <w:t>от ЧС природного и</w:t>
            </w:r>
          </w:p>
          <w:p w:rsidR="00EB16DD" w:rsidRDefault="00EB16DD">
            <w:pPr>
              <w:pStyle w:val="ConsPlusNormal"/>
              <w:jc w:val="center"/>
            </w:pPr>
            <w:r>
              <w:t>техногенного характера</w:t>
            </w:r>
          </w:p>
        </w:tc>
        <w:tc>
          <w:tcPr>
            <w:tcW w:w="2268" w:type="dxa"/>
            <w:vAlign w:val="center"/>
          </w:tcPr>
          <w:p w:rsidR="00EB16DD" w:rsidRDefault="00EB16DD">
            <w:pPr>
              <w:pStyle w:val="ConsPlusNormal"/>
              <w:jc w:val="center"/>
            </w:pPr>
            <w:r>
              <w:t>Номер, дата</w:t>
            </w:r>
          </w:p>
          <w:p w:rsidR="00EB16DD" w:rsidRDefault="00EB16DD">
            <w:pPr>
              <w:pStyle w:val="ConsPlusNormal"/>
              <w:jc w:val="center"/>
            </w:pPr>
            <w:r>
              <w:t>предписания</w:t>
            </w:r>
          </w:p>
          <w:p w:rsidR="00EB16DD" w:rsidRDefault="00EB16DD">
            <w:pPr>
              <w:pStyle w:val="ConsPlusNormal"/>
              <w:jc w:val="center"/>
            </w:pPr>
            <w:r>
              <w:t>(предписаний),</w:t>
            </w:r>
          </w:p>
          <w:p w:rsidR="00EB16DD" w:rsidRDefault="00EB16DD">
            <w:pPr>
              <w:pStyle w:val="ConsPlusNormal"/>
              <w:jc w:val="center"/>
            </w:pPr>
            <w:r>
              <w:t>выданного по</w:t>
            </w:r>
          </w:p>
          <w:p w:rsidR="00EB16DD" w:rsidRDefault="00EB16DD">
            <w:pPr>
              <w:pStyle w:val="ConsPlusNormal"/>
              <w:jc w:val="center"/>
            </w:pPr>
            <w:r>
              <w:t>результатам</w:t>
            </w:r>
          </w:p>
          <w:p w:rsidR="00EB16DD" w:rsidRDefault="00EB16DD">
            <w:pPr>
              <w:pStyle w:val="ConsPlusNormal"/>
              <w:jc w:val="center"/>
            </w:pPr>
            <w:r>
              <w:t>мероприятия по</w:t>
            </w:r>
          </w:p>
          <w:p w:rsidR="00EB16DD" w:rsidRDefault="00EB16DD">
            <w:pPr>
              <w:pStyle w:val="ConsPlusNormal"/>
              <w:jc w:val="center"/>
            </w:pPr>
            <w:r>
              <w:t>надзору</w:t>
            </w:r>
          </w:p>
        </w:tc>
        <w:tc>
          <w:tcPr>
            <w:tcW w:w="2154" w:type="dxa"/>
            <w:vAlign w:val="center"/>
          </w:tcPr>
          <w:p w:rsidR="00EB16DD" w:rsidRDefault="00EB16DD">
            <w:pPr>
              <w:pStyle w:val="ConsPlusNormal"/>
              <w:jc w:val="center"/>
            </w:pPr>
            <w:r>
              <w:t>Выявлено</w:t>
            </w:r>
          </w:p>
          <w:p w:rsidR="00EB16DD" w:rsidRDefault="00EB16DD">
            <w:pPr>
              <w:pStyle w:val="ConsPlusNormal"/>
              <w:jc w:val="center"/>
            </w:pPr>
            <w:r>
              <w:t>нарушений по</w:t>
            </w:r>
          </w:p>
          <w:p w:rsidR="00EB16DD" w:rsidRDefault="00EB16DD">
            <w:pPr>
              <w:pStyle w:val="ConsPlusNormal"/>
              <w:jc w:val="center"/>
            </w:pPr>
            <w:r>
              <w:t>результатам</w:t>
            </w:r>
          </w:p>
          <w:p w:rsidR="00EB16DD" w:rsidRDefault="00EB16DD">
            <w:pPr>
              <w:pStyle w:val="ConsPlusNormal"/>
              <w:jc w:val="center"/>
            </w:pPr>
            <w:r>
              <w:t>проведения</w:t>
            </w:r>
          </w:p>
          <w:p w:rsidR="00EB16DD" w:rsidRDefault="00EB16DD">
            <w:pPr>
              <w:pStyle w:val="ConsPlusNormal"/>
              <w:jc w:val="center"/>
            </w:pPr>
            <w:r>
              <w:t>плановых и</w:t>
            </w:r>
          </w:p>
          <w:p w:rsidR="00EB16DD" w:rsidRDefault="00EB16DD">
            <w:pPr>
              <w:pStyle w:val="ConsPlusNormal"/>
              <w:jc w:val="center"/>
            </w:pPr>
            <w:r>
              <w:t>внеплановых</w:t>
            </w:r>
          </w:p>
          <w:p w:rsidR="00EB16DD" w:rsidRDefault="00EB16DD">
            <w:pPr>
              <w:pStyle w:val="ConsPlusNormal"/>
              <w:jc w:val="center"/>
            </w:pPr>
            <w:r>
              <w:t>проверок</w:t>
            </w:r>
          </w:p>
        </w:tc>
        <w:tc>
          <w:tcPr>
            <w:tcW w:w="2438" w:type="dxa"/>
            <w:vAlign w:val="center"/>
          </w:tcPr>
          <w:p w:rsidR="00EB16DD" w:rsidRDefault="00EB16DD">
            <w:pPr>
              <w:pStyle w:val="ConsPlusNormal"/>
              <w:jc w:val="center"/>
            </w:pPr>
            <w:r>
              <w:t>Выявлено</w:t>
            </w:r>
          </w:p>
          <w:p w:rsidR="00EB16DD" w:rsidRDefault="00EB16DD">
            <w:pPr>
              <w:pStyle w:val="ConsPlusNormal"/>
              <w:jc w:val="center"/>
            </w:pPr>
            <w:r>
              <w:t>нарушений по</w:t>
            </w:r>
          </w:p>
          <w:p w:rsidR="00EB16DD" w:rsidRDefault="00EB16DD">
            <w:pPr>
              <w:pStyle w:val="ConsPlusNormal"/>
              <w:jc w:val="center"/>
            </w:pPr>
            <w:r>
              <w:t>результатам</w:t>
            </w:r>
          </w:p>
          <w:p w:rsidR="00EB16DD" w:rsidRDefault="00EB16DD">
            <w:pPr>
              <w:pStyle w:val="ConsPlusNormal"/>
              <w:jc w:val="center"/>
            </w:pPr>
            <w:r>
              <w:t>внеплановых</w:t>
            </w:r>
          </w:p>
          <w:p w:rsidR="00EB16DD" w:rsidRDefault="00EB16DD">
            <w:pPr>
              <w:pStyle w:val="ConsPlusNormal"/>
              <w:jc w:val="center"/>
            </w:pPr>
            <w:r>
              <w:t>проверок, которые</w:t>
            </w:r>
          </w:p>
          <w:p w:rsidR="00EB16DD" w:rsidRDefault="00EB16DD">
            <w:pPr>
              <w:pStyle w:val="ConsPlusNormal"/>
              <w:jc w:val="center"/>
            </w:pPr>
            <w:r>
              <w:t>не устранены в</w:t>
            </w:r>
          </w:p>
          <w:p w:rsidR="00EB16DD" w:rsidRDefault="00EB16DD">
            <w:pPr>
              <w:pStyle w:val="ConsPlusNormal"/>
              <w:jc w:val="center"/>
            </w:pPr>
            <w:r>
              <w:t>установленные</w:t>
            </w:r>
          </w:p>
          <w:p w:rsidR="00EB16DD" w:rsidRDefault="00EB16DD">
            <w:pPr>
              <w:pStyle w:val="ConsPlusNormal"/>
              <w:jc w:val="center"/>
            </w:pPr>
            <w:r>
              <w:t>предписаниями</w:t>
            </w:r>
          </w:p>
          <w:p w:rsidR="00EB16DD" w:rsidRDefault="00EB16DD">
            <w:pPr>
              <w:pStyle w:val="ConsPlusNormal"/>
              <w:jc w:val="center"/>
            </w:pPr>
            <w:r>
              <w:t>сроки, всего</w:t>
            </w:r>
          </w:p>
        </w:tc>
        <w:tc>
          <w:tcPr>
            <w:tcW w:w="2268" w:type="dxa"/>
            <w:vAlign w:val="center"/>
          </w:tcPr>
          <w:p w:rsidR="00EB16DD" w:rsidRDefault="00EB16DD">
            <w:pPr>
              <w:pStyle w:val="ConsPlusNormal"/>
              <w:jc w:val="center"/>
            </w:pPr>
            <w:r>
              <w:t>Устранено</w:t>
            </w:r>
          </w:p>
          <w:p w:rsidR="00EB16DD" w:rsidRDefault="00EB16DD">
            <w:pPr>
              <w:pStyle w:val="ConsPlusNormal"/>
              <w:jc w:val="center"/>
            </w:pPr>
            <w:r>
              <w:t>нарушений в</w:t>
            </w:r>
          </w:p>
          <w:p w:rsidR="00EB16DD" w:rsidRDefault="00EB16DD">
            <w:pPr>
              <w:pStyle w:val="ConsPlusNormal"/>
              <w:jc w:val="center"/>
            </w:pPr>
            <w:r>
              <w:t>установленные</w:t>
            </w:r>
          </w:p>
          <w:p w:rsidR="00EB16DD" w:rsidRDefault="00EB16DD">
            <w:pPr>
              <w:pStyle w:val="ConsPlusNormal"/>
              <w:jc w:val="center"/>
            </w:pPr>
            <w:r>
              <w:t>предписаниями</w:t>
            </w:r>
          </w:p>
          <w:p w:rsidR="00EB16DD" w:rsidRDefault="00EB16DD">
            <w:pPr>
              <w:pStyle w:val="ConsPlusNormal"/>
              <w:jc w:val="center"/>
            </w:pPr>
            <w:r>
              <w:t>сроки по</w:t>
            </w:r>
          </w:p>
          <w:p w:rsidR="00EB16DD" w:rsidRDefault="00EB16DD">
            <w:pPr>
              <w:pStyle w:val="ConsPlusNormal"/>
              <w:jc w:val="center"/>
            </w:pPr>
            <w:r>
              <w:t>результатам</w:t>
            </w:r>
          </w:p>
          <w:p w:rsidR="00EB16DD" w:rsidRDefault="00EB16DD">
            <w:pPr>
              <w:pStyle w:val="ConsPlusNormal"/>
              <w:jc w:val="center"/>
            </w:pPr>
            <w:r>
              <w:t>внеплановых</w:t>
            </w:r>
          </w:p>
          <w:p w:rsidR="00EB16DD" w:rsidRDefault="00EB16DD">
            <w:pPr>
              <w:pStyle w:val="ConsPlusNormal"/>
              <w:jc w:val="center"/>
            </w:pPr>
            <w:r>
              <w:t>проверок, всего</w:t>
            </w:r>
          </w:p>
        </w:tc>
      </w:tr>
      <w:tr w:rsidR="00EB16DD">
        <w:tc>
          <w:tcPr>
            <w:tcW w:w="737" w:type="dxa"/>
            <w:vAlign w:val="center"/>
          </w:tcPr>
          <w:p w:rsidR="00EB16DD" w:rsidRDefault="00EB16DD">
            <w:pPr>
              <w:pStyle w:val="ConsPlusNormal"/>
              <w:jc w:val="center"/>
            </w:pPr>
            <w:r>
              <w:t>1</w:t>
            </w:r>
          </w:p>
        </w:tc>
        <w:tc>
          <w:tcPr>
            <w:tcW w:w="2154" w:type="dxa"/>
            <w:vAlign w:val="center"/>
          </w:tcPr>
          <w:p w:rsidR="00EB16DD" w:rsidRDefault="00EB16DD">
            <w:pPr>
              <w:pStyle w:val="ConsPlusNormal"/>
              <w:jc w:val="center"/>
            </w:pPr>
            <w:r>
              <w:t>2</w:t>
            </w:r>
          </w:p>
        </w:tc>
        <w:tc>
          <w:tcPr>
            <w:tcW w:w="2044" w:type="dxa"/>
            <w:vAlign w:val="center"/>
          </w:tcPr>
          <w:p w:rsidR="00EB16DD" w:rsidRDefault="00EB16DD">
            <w:pPr>
              <w:pStyle w:val="ConsPlusNormal"/>
              <w:jc w:val="center"/>
            </w:pPr>
            <w:r>
              <w:t>3</w:t>
            </w:r>
          </w:p>
        </w:tc>
        <w:tc>
          <w:tcPr>
            <w:tcW w:w="1871" w:type="dxa"/>
            <w:vAlign w:val="center"/>
          </w:tcPr>
          <w:p w:rsidR="00EB16DD" w:rsidRDefault="00EB16DD">
            <w:pPr>
              <w:pStyle w:val="ConsPlusNormal"/>
              <w:jc w:val="center"/>
            </w:pPr>
            <w:r>
              <w:t>4</w:t>
            </w:r>
          </w:p>
        </w:tc>
        <w:tc>
          <w:tcPr>
            <w:tcW w:w="2041" w:type="dxa"/>
            <w:vAlign w:val="center"/>
          </w:tcPr>
          <w:p w:rsidR="00EB16DD" w:rsidRDefault="00EB16DD">
            <w:pPr>
              <w:pStyle w:val="ConsPlusNormal"/>
              <w:jc w:val="center"/>
            </w:pPr>
            <w:r>
              <w:t>5</w:t>
            </w:r>
          </w:p>
        </w:tc>
        <w:tc>
          <w:tcPr>
            <w:tcW w:w="1871" w:type="dxa"/>
            <w:vAlign w:val="center"/>
          </w:tcPr>
          <w:p w:rsidR="00EB16DD" w:rsidRDefault="00EB16DD">
            <w:pPr>
              <w:pStyle w:val="ConsPlusNormal"/>
              <w:jc w:val="center"/>
            </w:pPr>
            <w:r>
              <w:t>6</w:t>
            </w:r>
          </w:p>
        </w:tc>
        <w:tc>
          <w:tcPr>
            <w:tcW w:w="3572" w:type="dxa"/>
            <w:vAlign w:val="center"/>
          </w:tcPr>
          <w:p w:rsidR="00EB16DD" w:rsidRDefault="00EB16DD">
            <w:pPr>
              <w:pStyle w:val="ConsPlusNormal"/>
              <w:jc w:val="center"/>
            </w:pPr>
            <w:r>
              <w:t>7</w:t>
            </w:r>
          </w:p>
        </w:tc>
        <w:tc>
          <w:tcPr>
            <w:tcW w:w="2268" w:type="dxa"/>
            <w:vAlign w:val="center"/>
          </w:tcPr>
          <w:p w:rsidR="00EB16DD" w:rsidRDefault="00EB16DD">
            <w:pPr>
              <w:pStyle w:val="ConsPlusNormal"/>
              <w:jc w:val="center"/>
            </w:pPr>
            <w:r>
              <w:t>8</w:t>
            </w:r>
          </w:p>
        </w:tc>
        <w:tc>
          <w:tcPr>
            <w:tcW w:w="2154" w:type="dxa"/>
            <w:vAlign w:val="center"/>
          </w:tcPr>
          <w:p w:rsidR="00EB16DD" w:rsidRDefault="00EB16DD">
            <w:pPr>
              <w:pStyle w:val="ConsPlusNormal"/>
              <w:jc w:val="center"/>
            </w:pPr>
            <w:r>
              <w:t>9</w:t>
            </w:r>
          </w:p>
        </w:tc>
        <w:tc>
          <w:tcPr>
            <w:tcW w:w="2438" w:type="dxa"/>
            <w:vAlign w:val="center"/>
          </w:tcPr>
          <w:p w:rsidR="00EB16DD" w:rsidRDefault="00EB16DD">
            <w:pPr>
              <w:pStyle w:val="ConsPlusNormal"/>
              <w:jc w:val="center"/>
            </w:pPr>
            <w:r>
              <w:t>10</w:t>
            </w:r>
          </w:p>
        </w:tc>
        <w:tc>
          <w:tcPr>
            <w:tcW w:w="2268" w:type="dxa"/>
            <w:vAlign w:val="center"/>
          </w:tcPr>
          <w:p w:rsidR="00EB16DD" w:rsidRDefault="00EB16DD">
            <w:pPr>
              <w:pStyle w:val="ConsPlusNormal"/>
              <w:jc w:val="center"/>
            </w:pPr>
            <w:r>
              <w:t>11</w:t>
            </w:r>
          </w:p>
        </w:tc>
      </w:tr>
      <w:tr w:rsidR="00EB16DD">
        <w:tc>
          <w:tcPr>
            <w:tcW w:w="737" w:type="dxa"/>
            <w:vAlign w:val="center"/>
          </w:tcPr>
          <w:p w:rsidR="00EB16DD" w:rsidRDefault="00EB16DD">
            <w:pPr>
              <w:pStyle w:val="ConsPlusNormal"/>
            </w:pPr>
          </w:p>
        </w:tc>
        <w:tc>
          <w:tcPr>
            <w:tcW w:w="2154" w:type="dxa"/>
            <w:vAlign w:val="center"/>
          </w:tcPr>
          <w:p w:rsidR="00EB16DD" w:rsidRDefault="00EB16DD">
            <w:pPr>
              <w:pStyle w:val="ConsPlusNormal"/>
            </w:pPr>
          </w:p>
        </w:tc>
        <w:tc>
          <w:tcPr>
            <w:tcW w:w="2044" w:type="dxa"/>
            <w:vAlign w:val="center"/>
          </w:tcPr>
          <w:p w:rsidR="00EB16DD" w:rsidRDefault="00EB16DD">
            <w:pPr>
              <w:pStyle w:val="ConsPlusNormal"/>
            </w:pPr>
          </w:p>
        </w:tc>
        <w:tc>
          <w:tcPr>
            <w:tcW w:w="1871" w:type="dxa"/>
            <w:vAlign w:val="center"/>
          </w:tcPr>
          <w:p w:rsidR="00EB16DD" w:rsidRDefault="00EB16DD">
            <w:pPr>
              <w:pStyle w:val="ConsPlusNormal"/>
            </w:pPr>
          </w:p>
        </w:tc>
        <w:tc>
          <w:tcPr>
            <w:tcW w:w="2041" w:type="dxa"/>
            <w:vAlign w:val="center"/>
          </w:tcPr>
          <w:p w:rsidR="00EB16DD" w:rsidRDefault="00EB16DD">
            <w:pPr>
              <w:pStyle w:val="ConsPlusNormal"/>
            </w:pPr>
          </w:p>
        </w:tc>
        <w:tc>
          <w:tcPr>
            <w:tcW w:w="1871" w:type="dxa"/>
            <w:vAlign w:val="center"/>
          </w:tcPr>
          <w:p w:rsidR="00EB16DD" w:rsidRDefault="00EB16DD">
            <w:pPr>
              <w:pStyle w:val="ConsPlusNormal"/>
            </w:pPr>
          </w:p>
        </w:tc>
        <w:tc>
          <w:tcPr>
            <w:tcW w:w="3572" w:type="dxa"/>
            <w:vAlign w:val="center"/>
          </w:tcPr>
          <w:p w:rsidR="00EB16DD" w:rsidRDefault="00EB16DD">
            <w:pPr>
              <w:pStyle w:val="ConsPlusNormal"/>
            </w:pPr>
          </w:p>
        </w:tc>
        <w:tc>
          <w:tcPr>
            <w:tcW w:w="2268" w:type="dxa"/>
            <w:vAlign w:val="center"/>
          </w:tcPr>
          <w:p w:rsidR="00EB16DD" w:rsidRDefault="00EB16DD">
            <w:pPr>
              <w:pStyle w:val="ConsPlusNormal"/>
            </w:pPr>
          </w:p>
        </w:tc>
        <w:tc>
          <w:tcPr>
            <w:tcW w:w="2154" w:type="dxa"/>
            <w:vAlign w:val="center"/>
          </w:tcPr>
          <w:p w:rsidR="00EB16DD" w:rsidRDefault="00EB16DD">
            <w:pPr>
              <w:pStyle w:val="ConsPlusNormal"/>
            </w:pPr>
          </w:p>
        </w:tc>
        <w:tc>
          <w:tcPr>
            <w:tcW w:w="2438" w:type="dxa"/>
            <w:vAlign w:val="center"/>
          </w:tcPr>
          <w:p w:rsidR="00EB16DD" w:rsidRDefault="00EB16DD">
            <w:pPr>
              <w:pStyle w:val="ConsPlusNormal"/>
            </w:pPr>
          </w:p>
        </w:tc>
        <w:tc>
          <w:tcPr>
            <w:tcW w:w="2268" w:type="dxa"/>
            <w:vAlign w:val="center"/>
          </w:tcPr>
          <w:p w:rsidR="00EB16DD" w:rsidRDefault="00EB16DD">
            <w:pPr>
              <w:pStyle w:val="ConsPlusNormal"/>
            </w:pPr>
          </w:p>
        </w:tc>
      </w:tr>
    </w:tbl>
    <w:p w:rsidR="00EB16DD" w:rsidRDefault="00EB16DD">
      <w:pPr>
        <w:sectPr w:rsidR="00EB16DD">
          <w:pgSz w:w="16838" w:h="11905" w:orient="landscape"/>
          <w:pgMar w:top="1701" w:right="1134" w:bottom="850" w:left="1134" w:header="0" w:footer="0" w:gutter="0"/>
          <w:cols w:space="720"/>
        </w:sectPr>
      </w:pPr>
    </w:p>
    <w:p w:rsidR="00EB16DD" w:rsidRDefault="00EB16DD">
      <w:pPr>
        <w:pStyle w:val="ConsPlusNormal"/>
        <w:ind w:firstLine="540"/>
        <w:jc w:val="both"/>
      </w:pPr>
    </w:p>
    <w:p w:rsidR="00EB16DD" w:rsidRDefault="00EB16DD">
      <w:pPr>
        <w:pStyle w:val="ConsPlusNormal"/>
        <w:ind w:firstLine="540"/>
        <w:jc w:val="both"/>
      </w:pPr>
    </w:p>
    <w:p w:rsidR="00EB16DD" w:rsidRDefault="00EB16DD">
      <w:pPr>
        <w:pStyle w:val="ConsPlusNormal"/>
        <w:ind w:firstLine="540"/>
        <w:jc w:val="both"/>
      </w:pPr>
    </w:p>
    <w:p w:rsidR="00EB16DD" w:rsidRDefault="00EB16DD">
      <w:pPr>
        <w:pStyle w:val="ConsPlusNormal"/>
        <w:ind w:firstLine="540"/>
        <w:jc w:val="both"/>
      </w:pPr>
    </w:p>
    <w:p w:rsidR="00EB16DD" w:rsidRDefault="00EB16DD">
      <w:pPr>
        <w:pStyle w:val="ConsPlusNormal"/>
        <w:ind w:firstLine="540"/>
        <w:jc w:val="both"/>
      </w:pPr>
    </w:p>
    <w:p w:rsidR="00EB16DD" w:rsidRDefault="00EB16DD">
      <w:pPr>
        <w:pStyle w:val="ConsPlusNormal"/>
        <w:jc w:val="right"/>
        <w:outlineLvl w:val="0"/>
      </w:pPr>
      <w:r>
        <w:t>Приложение N 6</w:t>
      </w:r>
    </w:p>
    <w:p w:rsidR="00EB16DD" w:rsidRDefault="00EB16DD">
      <w:pPr>
        <w:pStyle w:val="ConsPlusNormal"/>
        <w:jc w:val="right"/>
      </w:pPr>
      <w:r>
        <w:t>к Приказу Министерства</w:t>
      </w:r>
    </w:p>
    <w:p w:rsidR="00EB16DD" w:rsidRDefault="00EB16DD">
      <w:pPr>
        <w:pStyle w:val="ConsPlusNormal"/>
        <w:jc w:val="right"/>
      </w:pPr>
      <w:r>
        <w:t>специальных программ</w:t>
      </w:r>
    </w:p>
    <w:p w:rsidR="00EB16DD" w:rsidRDefault="00EB16DD">
      <w:pPr>
        <w:pStyle w:val="ConsPlusNormal"/>
        <w:jc w:val="right"/>
      </w:pPr>
      <w:r>
        <w:t>и по делам казачества</w:t>
      </w:r>
    </w:p>
    <w:p w:rsidR="00EB16DD" w:rsidRDefault="00EB16DD">
      <w:pPr>
        <w:pStyle w:val="ConsPlusNormal"/>
        <w:jc w:val="right"/>
      </w:pPr>
      <w:r>
        <w:t>Камчатского края</w:t>
      </w:r>
    </w:p>
    <w:p w:rsidR="00EB16DD" w:rsidRDefault="00EB16DD">
      <w:pPr>
        <w:pStyle w:val="ConsPlusNormal"/>
        <w:jc w:val="right"/>
      </w:pPr>
      <w:r>
        <w:t>от 29.09.2016 N 92-п</w:t>
      </w:r>
    </w:p>
    <w:p w:rsidR="00EB16DD" w:rsidRDefault="00EB16DD">
      <w:pPr>
        <w:pStyle w:val="ConsPlusNormal"/>
        <w:ind w:firstLine="540"/>
        <w:jc w:val="both"/>
      </w:pPr>
    </w:p>
    <w:p w:rsidR="00EB16DD" w:rsidRDefault="00EB16DD">
      <w:pPr>
        <w:pStyle w:val="ConsPlusTitle"/>
        <w:jc w:val="center"/>
      </w:pPr>
      <w:bookmarkStart w:id="9" w:name="P1034"/>
      <w:bookmarkEnd w:id="9"/>
      <w:r>
        <w:t>МИНИСТЕРСТВО СПЕЦИАЛЬНЫХ ПРОГРАММ</w:t>
      </w:r>
    </w:p>
    <w:p w:rsidR="00EB16DD" w:rsidRDefault="00EB16DD">
      <w:pPr>
        <w:pStyle w:val="ConsPlusTitle"/>
        <w:jc w:val="center"/>
      </w:pPr>
      <w:r>
        <w:t>И ПО ДЕЛАМ КАЗАЧЕСТВА КАМЧАТСКОГО КРАЯ</w:t>
      </w:r>
    </w:p>
    <w:p w:rsidR="00EB16DD" w:rsidRDefault="00EB16DD">
      <w:pPr>
        <w:pStyle w:val="ConsPlusTitle"/>
        <w:jc w:val="center"/>
      </w:pPr>
      <w:r>
        <w:t>__________________________________________________</w:t>
      </w:r>
    </w:p>
    <w:p w:rsidR="00EB16DD" w:rsidRDefault="00EB16DD">
      <w:pPr>
        <w:pStyle w:val="ConsPlusTitle"/>
        <w:jc w:val="center"/>
      </w:pPr>
      <w:r>
        <w:t>(НАИМЕНОВАНИЕ НАДЗОРНОГО ОРГАНА)</w:t>
      </w:r>
    </w:p>
    <w:p w:rsidR="00EB16DD" w:rsidRDefault="00EB16DD">
      <w:pPr>
        <w:pStyle w:val="ConsPlusNormal"/>
        <w:ind w:firstLine="540"/>
        <w:jc w:val="both"/>
      </w:pPr>
    </w:p>
    <w:p w:rsidR="00EB16DD" w:rsidRDefault="00EB16DD">
      <w:pPr>
        <w:pStyle w:val="ConsPlusNormal"/>
        <w:jc w:val="center"/>
      </w:pPr>
      <w:r>
        <w:t>Журнал учета дел административных правонарушений</w:t>
      </w:r>
    </w:p>
    <w:p w:rsidR="00EB16DD" w:rsidRDefault="00EB16DD">
      <w:pPr>
        <w:pStyle w:val="ConsPlusNormal"/>
        <w:ind w:firstLine="540"/>
        <w:jc w:val="both"/>
      </w:pPr>
    </w:p>
    <w:p w:rsidR="00EB16DD" w:rsidRDefault="00EB16DD">
      <w:pPr>
        <w:pStyle w:val="ConsPlusNormal"/>
        <w:jc w:val="center"/>
      </w:pPr>
      <w:r>
        <w:t>Начат: "__" ________________ 20__ г.</w:t>
      </w:r>
    </w:p>
    <w:p w:rsidR="00EB16DD" w:rsidRDefault="00EB16DD">
      <w:pPr>
        <w:pStyle w:val="ConsPlusNormal"/>
        <w:jc w:val="center"/>
      </w:pPr>
      <w:r>
        <w:t>Окончен: "__" ______________ 20__ г.</w:t>
      </w:r>
    </w:p>
    <w:p w:rsidR="00EB16DD" w:rsidRDefault="00EB16DD">
      <w:pPr>
        <w:pStyle w:val="ConsPlusNormal"/>
        <w:ind w:firstLine="540"/>
        <w:jc w:val="both"/>
      </w:pPr>
    </w:p>
    <w:p w:rsidR="00EB16DD" w:rsidRDefault="00EB16DD">
      <w:pPr>
        <w:pStyle w:val="ConsPlusNormal"/>
        <w:jc w:val="center"/>
      </w:pPr>
      <w:r>
        <w:t>На _________ листах</w:t>
      </w:r>
    </w:p>
    <w:p w:rsidR="00EB16DD" w:rsidRDefault="00EB16D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438"/>
        <w:gridCol w:w="2948"/>
        <w:gridCol w:w="2381"/>
        <w:gridCol w:w="2835"/>
        <w:gridCol w:w="2381"/>
        <w:gridCol w:w="3288"/>
        <w:gridCol w:w="2778"/>
        <w:gridCol w:w="2665"/>
      </w:tblGrid>
      <w:tr w:rsidR="00EB16DD">
        <w:tc>
          <w:tcPr>
            <w:tcW w:w="737" w:type="dxa"/>
            <w:vAlign w:val="center"/>
          </w:tcPr>
          <w:p w:rsidR="00EB16DD" w:rsidRDefault="00EB16DD">
            <w:pPr>
              <w:pStyle w:val="ConsPlusNormal"/>
              <w:jc w:val="center"/>
            </w:pPr>
            <w:r>
              <w:t>N</w:t>
            </w:r>
          </w:p>
          <w:p w:rsidR="00EB16DD" w:rsidRDefault="00EB16DD">
            <w:pPr>
              <w:pStyle w:val="ConsPlusNormal"/>
              <w:jc w:val="center"/>
            </w:pPr>
            <w:r>
              <w:t>п/п</w:t>
            </w:r>
          </w:p>
        </w:tc>
        <w:tc>
          <w:tcPr>
            <w:tcW w:w="2438" w:type="dxa"/>
            <w:vAlign w:val="center"/>
          </w:tcPr>
          <w:p w:rsidR="00EB16DD" w:rsidRDefault="00EB16DD">
            <w:pPr>
              <w:pStyle w:val="ConsPlusNormal"/>
              <w:jc w:val="center"/>
            </w:pPr>
            <w:r>
              <w:t>Дата регистрации</w:t>
            </w:r>
          </w:p>
          <w:p w:rsidR="00EB16DD" w:rsidRDefault="00EB16DD">
            <w:pPr>
              <w:pStyle w:val="ConsPlusNormal"/>
              <w:jc w:val="center"/>
            </w:pPr>
            <w:r>
              <w:t>и номер дела об</w:t>
            </w:r>
          </w:p>
          <w:p w:rsidR="00EB16DD" w:rsidRDefault="00EB16DD">
            <w:pPr>
              <w:pStyle w:val="ConsPlusNormal"/>
              <w:jc w:val="center"/>
            </w:pPr>
            <w:r>
              <w:t>административном</w:t>
            </w:r>
          </w:p>
          <w:p w:rsidR="00EB16DD" w:rsidRDefault="00EB16DD">
            <w:pPr>
              <w:pStyle w:val="ConsPlusNormal"/>
              <w:jc w:val="center"/>
            </w:pPr>
            <w:r>
              <w:t>правонарушении</w:t>
            </w:r>
          </w:p>
        </w:tc>
        <w:tc>
          <w:tcPr>
            <w:tcW w:w="2948" w:type="dxa"/>
            <w:vAlign w:val="center"/>
          </w:tcPr>
          <w:p w:rsidR="00EB16DD" w:rsidRDefault="00EB16DD">
            <w:pPr>
              <w:pStyle w:val="ConsPlusNormal"/>
              <w:jc w:val="center"/>
            </w:pPr>
            <w:r>
              <w:t>Основание привлечения</w:t>
            </w:r>
          </w:p>
          <w:p w:rsidR="00EB16DD" w:rsidRDefault="00EB16DD">
            <w:pPr>
              <w:pStyle w:val="ConsPlusNormal"/>
              <w:jc w:val="center"/>
            </w:pPr>
            <w:r>
              <w:t>к административной</w:t>
            </w:r>
          </w:p>
          <w:p w:rsidR="00EB16DD" w:rsidRDefault="00EB16DD">
            <w:pPr>
              <w:pStyle w:val="ConsPlusNormal"/>
              <w:jc w:val="center"/>
            </w:pPr>
            <w:r>
              <w:t>ответственности</w:t>
            </w:r>
          </w:p>
          <w:p w:rsidR="00EB16DD" w:rsidRDefault="00EB16DD">
            <w:pPr>
              <w:pStyle w:val="ConsPlusNormal"/>
              <w:jc w:val="center"/>
            </w:pPr>
            <w:r>
              <w:t>(указывается статья и</w:t>
            </w:r>
          </w:p>
          <w:p w:rsidR="00EB16DD" w:rsidRDefault="00EB16DD">
            <w:pPr>
              <w:pStyle w:val="ConsPlusNormal"/>
              <w:jc w:val="center"/>
            </w:pPr>
            <w:r>
              <w:t>часть статьи Кодекса</w:t>
            </w:r>
          </w:p>
          <w:p w:rsidR="00EB16DD" w:rsidRDefault="00EB16DD">
            <w:pPr>
              <w:pStyle w:val="ConsPlusNormal"/>
              <w:jc w:val="center"/>
            </w:pPr>
            <w:r>
              <w:t>Российской Федерации</w:t>
            </w:r>
          </w:p>
          <w:p w:rsidR="00EB16DD" w:rsidRDefault="00EB16DD">
            <w:pPr>
              <w:pStyle w:val="ConsPlusNormal"/>
              <w:jc w:val="center"/>
            </w:pPr>
            <w:r>
              <w:t>об административных</w:t>
            </w:r>
          </w:p>
          <w:p w:rsidR="00EB16DD" w:rsidRDefault="00EB16DD">
            <w:pPr>
              <w:pStyle w:val="ConsPlusNormal"/>
              <w:jc w:val="center"/>
            </w:pPr>
            <w:r>
              <w:t>правонарушениях)</w:t>
            </w:r>
          </w:p>
        </w:tc>
        <w:tc>
          <w:tcPr>
            <w:tcW w:w="2381" w:type="dxa"/>
            <w:vAlign w:val="center"/>
          </w:tcPr>
          <w:p w:rsidR="00EB16DD" w:rsidRDefault="00EB16DD">
            <w:pPr>
              <w:pStyle w:val="ConsPlusNormal"/>
              <w:jc w:val="center"/>
            </w:pPr>
            <w:r>
              <w:t>Кто и когда</w:t>
            </w:r>
          </w:p>
          <w:p w:rsidR="00EB16DD" w:rsidRDefault="00EB16DD">
            <w:pPr>
              <w:pStyle w:val="ConsPlusNormal"/>
              <w:jc w:val="center"/>
            </w:pPr>
            <w:r>
              <w:t>составил</w:t>
            </w:r>
          </w:p>
          <w:p w:rsidR="00EB16DD" w:rsidRDefault="00EB16DD">
            <w:pPr>
              <w:pStyle w:val="ConsPlusNormal"/>
              <w:jc w:val="center"/>
            </w:pPr>
            <w:r>
              <w:t>административный</w:t>
            </w:r>
          </w:p>
          <w:p w:rsidR="00EB16DD" w:rsidRDefault="00EB16DD">
            <w:pPr>
              <w:pStyle w:val="ConsPlusNormal"/>
              <w:jc w:val="center"/>
            </w:pPr>
            <w:r>
              <w:t>протокол</w:t>
            </w:r>
          </w:p>
        </w:tc>
        <w:tc>
          <w:tcPr>
            <w:tcW w:w="2835" w:type="dxa"/>
            <w:vAlign w:val="center"/>
          </w:tcPr>
          <w:p w:rsidR="00EB16DD" w:rsidRDefault="00EB16DD">
            <w:pPr>
              <w:pStyle w:val="ConsPlusNormal"/>
              <w:jc w:val="center"/>
            </w:pPr>
            <w:r>
              <w:t>Должность, фамилия,</w:t>
            </w:r>
          </w:p>
          <w:p w:rsidR="00EB16DD" w:rsidRDefault="00EB16DD">
            <w:pPr>
              <w:pStyle w:val="ConsPlusNormal"/>
              <w:jc w:val="center"/>
            </w:pPr>
            <w:r>
              <w:t>имя, отчество лица, в</w:t>
            </w:r>
          </w:p>
          <w:p w:rsidR="00EB16DD" w:rsidRDefault="00EB16DD">
            <w:pPr>
              <w:pStyle w:val="ConsPlusNormal"/>
              <w:jc w:val="center"/>
            </w:pPr>
            <w:r>
              <w:t>отношении которого</w:t>
            </w:r>
          </w:p>
          <w:p w:rsidR="00EB16DD" w:rsidRDefault="00EB16DD">
            <w:pPr>
              <w:pStyle w:val="ConsPlusNormal"/>
              <w:jc w:val="center"/>
            </w:pPr>
            <w:r>
              <w:t>составлен протокол</w:t>
            </w:r>
          </w:p>
          <w:p w:rsidR="00EB16DD" w:rsidRDefault="00EB16DD">
            <w:pPr>
              <w:pStyle w:val="ConsPlusNormal"/>
              <w:jc w:val="center"/>
            </w:pPr>
            <w:r>
              <w:t>(наименование</w:t>
            </w:r>
          </w:p>
          <w:p w:rsidR="00EB16DD" w:rsidRDefault="00EB16DD">
            <w:pPr>
              <w:pStyle w:val="ConsPlusNormal"/>
              <w:jc w:val="center"/>
            </w:pPr>
            <w:r>
              <w:t>юридического лица)</w:t>
            </w:r>
          </w:p>
        </w:tc>
        <w:tc>
          <w:tcPr>
            <w:tcW w:w="2381" w:type="dxa"/>
            <w:vAlign w:val="center"/>
          </w:tcPr>
          <w:p w:rsidR="00EB16DD" w:rsidRDefault="00EB16DD">
            <w:pPr>
              <w:pStyle w:val="ConsPlusNormal"/>
              <w:jc w:val="center"/>
            </w:pPr>
            <w:r>
              <w:t>Наименование</w:t>
            </w:r>
          </w:p>
          <w:p w:rsidR="00EB16DD" w:rsidRDefault="00EB16DD">
            <w:pPr>
              <w:pStyle w:val="ConsPlusNormal"/>
              <w:jc w:val="center"/>
            </w:pPr>
            <w:r>
              <w:t>объекта надзора, на</w:t>
            </w:r>
          </w:p>
          <w:p w:rsidR="00EB16DD" w:rsidRDefault="00EB16DD">
            <w:pPr>
              <w:pStyle w:val="ConsPlusNormal"/>
              <w:jc w:val="center"/>
            </w:pPr>
            <w:r>
              <w:t>котором допущено</w:t>
            </w:r>
          </w:p>
          <w:p w:rsidR="00EB16DD" w:rsidRDefault="00EB16DD">
            <w:pPr>
              <w:pStyle w:val="ConsPlusNormal"/>
              <w:jc w:val="center"/>
            </w:pPr>
            <w:r>
              <w:t>нарушение</w:t>
            </w:r>
          </w:p>
        </w:tc>
        <w:tc>
          <w:tcPr>
            <w:tcW w:w="3288" w:type="dxa"/>
            <w:vAlign w:val="center"/>
          </w:tcPr>
          <w:p w:rsidR="00EB16DD" w:rsidRDefault="00EB16DD">
            <w:pPr>
              <w:pStyle w:val="ConsPlusNormal"/>
              <w:jc w:val="center"/>
            </w:pPr>
            <w:r>
              <w:t>Кем и когда рассмотрено</w:t>
            </w:r>
          </w:p>
          <w:p w:rsidR="00EB16DD" w:rsidRDefault="00EB16DD">
            <w:pPr>
              <w:pStyle w:val="ConsPlusNormal"/>
              <w:jc w:val="center"/>
            </w:pPr>
            <w:r>
              <w:t>дело об административном</w:t>
            </w:r>
          </w:p>
          <w:p w:rsidR="00EB16DD" w:rsidRDefault="00EB16DD">
            <w:pPr>
              <w:pStyle w:val="ConsPlusNormal"/>
              <w:jc w:val="center"/>
            </w:pPr>
            <w:r>
              <w:t>правонарушении, результат</w:t>
            </w:r>
          </w:p>
          <w:p w:rsidR="00EB16DD" w:rsidRDefault="00EB16DD">
            <w:pPr>
              <w:pStyle w:val="ConsPlusNormal"/>
              <w:jc w:val="center"/>
            </w:pPr>
            <w:r>
              <w:t>рассмотрения</w:t>
            </w:r>
          </w:p>
        </w:tc>
        <w:tc>
          <w:tcPr>
            <w:tcW w:w="2778" w:type="dxa"/>
            <w:vAlign w:val="center"/>
          </w:tcPr>
          <w:p w:rsidR="00EB16DD" w:rsidRDefault="00EB16DD">
            <w:pPr>
              <w:pStyle w:val="ConsPlusNormal"/>
              <w:jc w:val="center"/>
            </w:pPr>
            <w:r>
              <w:t>Номер постановления</w:t>
            </w:r>
          </w:p>
          <w:p w:rsidR="00EB16DD" w:rsidRDefault="00EB16DD">
            <w:pPr>
              <w:pStyle w:val="ConsPlusNormal"/>
              <w:jc w:val="center"/>
            </w:pPr>
            <w:r>
              <w:t>и дата его вынесения</w:t>
            </w:r>
          </w:p>
        </w:tc>
        <w:tc>
          <w:tcPr>
            <w:tcW w:w="2665" w:type="dxa"/>
            <w:vAlign w:val="center"/>
          </w:tcPr>
          <w:p w:rsidR="00EB16DD" w:rsidRDefault="00EB16DD">
            <w:pPr>
              <w:pStyle w:val="ConsPlusNormal"/>
              <w:jc w:val="center"/>
            </w:pPr>
            <w:r>
              <w:t>Примечание</w:t>
            </w:r>
          </w:p>
        </w:tc>
      </w:tr>
      <w:tr w:rsidR="00EB16DD">
        <w:tc>
          <w:tcPr>
            <w:tcW w:w="737" w:type="dxa"/>
            <w:vAlign w:val="center"/>
          </w:tcPr>
          <w:p w:rsidR="00EB16DD" w:rsidRDefault="00EB16DD">
            <w:pPr>
              <w:pStyle w:val="ConsPlusNormal"/>
              <w:jc w:val="center"/>
            </w:pPr>
            <w:r>
              <w:t>1</w:t>
            </w:r>
          </w:p>
        </w:tc>
        <w:tc>
          <w:tcPr>
            <w:tcW w:w="2438" w:type="dxa"/>
            <w:vAlign w:val="center"/>
          </w:tcPr>
          <w:p w:rsidR="00EB16DD" w:rsidRDefault="00EB16DD">
            <w:pPr>
              <w:pStyle w:val="ConsPlusNormal"/>
              <w:jc w:val="center"/>
            </w:pPr>
            <w:r>
              <w:t>2</w:t>
            </w:r>
          </w:p>
        </w:tc>
        <w:tc>
          <w:tcPr>
            <w:tcW w:w="2948" w:type="dxa"/>
            <w:vAlign w:val="center"/>
          </w:tcPr>
          <w:p w:rsidR="00EB16DD" w:rsidRDefault="00EB16DD">
            <w:pPr>
              <w:pStyle w:val="ConsPlusNormal"/>
              <w:jc w:val="center"/>
            </w:pPr>
            <w:r>
              <w:t>3</w:t>
            </w:r>
          </w:p>
        </w:tc>
        <w:tc>
          <w:tcPr>
            <w:tcW w:w="2381" w:type="dxa"/>
            <w:vAlign w:val="center"/>
          </w:tcPr>
          <w:p w:rsidR="00EB16DD" w:rsidRDefault="00EB16DD">
            <w:pPr>
              <w:pStyle w:val="ConsPlusNormal"/>
              <w:jc w:val="center"/>
            </w:pPr>
            <w:r>
              <w:t>4</w:t>
            </w:r>
          </w:p>
        </w:tc>
        <w:tc>
          <w:tcPr>
            <w:tcW w:w="2835" w:type="dxa"/>
            <w:vAlign w:val="center"/>
          </w:tcPr>
          <w:p w:rsidR="00EB16DD" w:rsidRDefault="00EB16DD">
            <w:pPr>
              <w:pStyle w:val="ConsPlusNormal"/>
              <w:jc w:val="center"/>
            </w:pPr>
            <w:r>
              <w:t>5</w:t>
            </w:r>
          </w:p>
        </w:tc>
        <w:tc>
          <w:tcPr>
            <w:tcW w:w="2381" w:type="dxa"/>
            <w:vAlign w:val="center"/>
          </w:tcPr>
          <w:p w:rsidR="00EB16DD" w:rsidRDefault="00EB16DD">
            <w:pPr>
              <w:pStyle w:val="ConsPlusNormal"/>
              <w:jc w:val="center"/>
            </w:pPr>
            <w:r>
              <w:t>6</w:t>
            </w:r>
          </w:p>
        </w:tc>
        <w:tc>
          <w:tcPr>
            <w:tcW w:w="3288" w:type="dxa"/>
            <w:vAlign w:val="center"/>
          </w:tcPr>
          <w:p w:rsidR="00EB16DD" w:rsidRDefault="00EB16DD">
            <w:pPr>
              <w:pStyle w:val="ConsPlusNormal"/>
              <w:jc w:val="center"/>
            </w:pPr>
            <w:r>
              <w:t>7</w:t>
            </w:r>
          </w:p>
        </w:tc>
        <w:tc>
          <w:tcPr>
            <w:tcW w:w="2778" w:type="dxa"/>
            <w:vAlign w:val="center"/>
          </w:tcPr>
          <w:p w:rsidR="00EB16DD" w:rsidRDefault="00EB16DD">
            <w:pPr>
              <w:pStyle w:val="ConsPlusNormal"/>
              <w:jc w:val="center"/>
            </w:pPr>
            <w:r>
              <w:t>8</w:t>
            </w:r>
          </w:p>
        </w:tc>
        <w:tc>
          <w:tcPr>
            <w:tcW w:w="2665" w:type="dxa"/>
            <w:vAlign w:val="center"/>
          </w:tcPr>
          <w:p w:rsidR="00EB16DD" w:rsidRDefault="00EB16DD">
            <w:pPr>
              <w:pStyle w:val="ConsPlusNormal"/>
              <w:jc w:val="center"/>
            </w:pPr>
            <w:r>
              <w:t>9</w:t>
            </w:r>
          </w:p>
        </w:tc>
      </w:tr>
      <w:tr w:rsidR="00EB16DD">
        <w:tc>
          <w:tcPr>
            <w:tcW w:w="737" w:type="dxa"/>
            <w:vAlign w:val="center"/>
          </w:tcPr>
          <w:p w:rsidR="00EB16DD" w:rsidRDefault="00EB16DD">
            <w:pPr>
              <w:pStyle w:val="ConsPlusNormal"/>
            </w:pPr>
          </w:p>
        </w:tc>
        <w:tc>
          <w:tcPr>
            <w:tcW w:w="2438" w:type="dxa"/>
            <w:vAlign w:val="center"/>
          </w:tcPr>
          <w:p w:rsidR="00EB16DD" w:rsidRDefault="00EB16DD">
            <w:pPr>
              <w:pStyle w:val="ConsPlusNormal"/>
            </w:pPr>
          </w:p>
        </w:tc>
        <w:tc>
          <w:tcPr>
            <w:tcW w:w="2948" w:type="dxa"/>
            <w:vAlign w:val="center"/>
          </w:tcPr>
          <w:p w:rsidR="00EB16DD" w:rsidRDefault="00EB16DD">
            <w:pPr>
              <w:pStyle w:val="ConsPlusNormal"/>
            </w:pPr>
          </w:p>
        </w:tc>
        <w:tc>
          <w:tcPr>
            <w:tcW w:w="2381" w:type="dxa"/>
            <w:vAlign w:val="center"/>
          </w:tcPr>
          <w:p w:rsidR="00EB16DD" w:rsidRDefault="00EB16DD">
            <w:pPr>
              <w:pStyle w:val="ConsPlusNormal"/>
            </w:pPr>
          </w:p>
        </w:tc>
        <w:tc>
          <w:tcPr>
            <w:tcW w:w="2835" w:type="dxa"/>
            <w:vAlign w:val="center"/>
          </w:tcPr>
          <w:p w:rsidR="00EB16DD" w:rsidRDefault="00EB16DD">
            <w:pPr>
              <w:pStyle w:val="ConsPlusNormal"/>
            </w:pPr>
          </w:p>
        </w:tc>
        <w:tc>
          <w:tcPr>
            <w:tcW w:w="2381" w:type="dxa"/>
            <w:vAlign w:val="center"/>
          </w:tcPr>
          <w:p w:rsidR="00EB16DD" w:rsidRDefault="00EB16DD">
            <w:pPr>
              <w:pStyle w:val="ConsPlusNormal"/>
            </w:pPr>
          </w:p>
        </w:tc>
        <w:tc>
          <w:tcPr>
            <w:tcW w:w="3288" w:type="dxa"/>
            <w:vAlign w:val="center"/>
          </w:tcPr>
          <w:p w:rsidR="00EB16DD" w:rsidRDefault="00EB16DD">
            <w:pPr>
              <w:pStyle w:val="ConsPlusNormal"/>
            </w:pPr>
          </w:p>
        </w:tc>
        <w:tc>
          <w:tcPr>
            <w:tcW w:w="2778" w:type="dxa"/>
            <w:vAlign w:val="center"/>
          </w:tcPr>
          <w:p w:rsidR="00EB16DD" w:rsidRDefault="00EB16DD">
            <w:pPr>
              <w:pStyle w:val="ConsPlusNormal"/>
            </w:pPr>
          </w:p>
        </w:tc>
        <w:tc>
          <w:tcPr>
            <w:tcW w:w="2665" w:type="dxa"/>
            <w:vAlign w:val="center"/>
          </w:tcPr>
          <w:p w:rsidR="00EB16DD" w:rsidRDefault="00EB16DD">
            <w:pPr>
              <w:pStyle w:val="ConsPlusNormal"/>
            </w:pPr>
          </w:p>
        </w:tc>
      </w:tr>
    </w:tbl>
    <w:p w:rsidR="00EB16DD" w:rsidRDefault="00EB16DD">
      <w:pPr>
        <w:sectPr w:rsidR="00EB16DD">
          <w:pgSz w:w="16838" w:h="11905" w:orient="landscape"/>
          <w:pgMar w:top="1701" w:right="1134" w:bottom="850" w:left="1134" w:header="0" w:footer="0" w:gutter="0"/>
          <w:cols w:space="720"/>
        </w:sectPr>
      </w:pPr>
    </w:p>
    <w:p w:rsidR="00EB16DD" w:rsidRDefault="00EB16DD">
      <w:pPr>
        <w:pStyle w:val="ConsPlusNormal"/>
        <w:ind w:firstLine="540"/>
        <w:jc w:val="both"/>
      </w:pPr>
    </w:p>
    <w:p w:rsidR="00EB16DD" w:rsidRDefault="00EB16DD">
      <w:pPr>
        <w:pStyle w:val="ConsPlusNormal"/>
        <w:ind w:firstLine="540"/>
        <w:jc w:val="both"/>
      </w:pPr>
    </w:p>
    <w:p w:rsidR="00EB16DD" w:rsidRDefault="00EB16DD">
      <w:pPr>
        <w:pStyle w:val="ConsPlusNormal"/>
        <w:ind w:firstLine="540"/>
        <w:jc w:val="both"/>
      </w:pPr>
    </w:p>
    <w:p w:rsidR="00EB16DD" w:rsidRDefault="00EB16DD">
      <w:pPr>
        <w:pStyle w:val="ConsPlusNormal"/>
        <w:ind w:firstLine="540"/>
        <w:jc w:val="both"/>
      </w:pPr>
    </w:p>
    <w:p w:rsidR="00EB16DD" w:rsidRDefault="00EB16DD">
      <w:pPr>
        <w:pStyle w:val="ConsPlusNormal"/>
        <w:ind w:firstLine="540"/>
        <w:jc w:val="both"/>
      </w:pPr>
    </w:p>
    <w:p w:rsidR="00EB16DD" w:rsidRDefault="00EB16DD">
      <w:pPr>
        <w:pStyle w:val="ConsPlusNormal"/>
        <w:jc w:val="right"/>
        <w:outlineLvl w:val="0"/>
      </w:pPr>
      <w:r>
        <w:t>Приложение N 7</w:t>
      </w:r>
    </w:p>
    <w:p w:rsidR="00EB16DD" w:rsidRDefault="00EB16DD">
      <w:pPr>
        <w:pStyle w:val="ConsPlusNormal"/>
        <w:jc w:val="right"/>
      </w:pPr>
      <w:r>
        <w:t>к Приказу Министерства</w:t>
      </w:r>
    </w:p>
    <w:p w:rsidR="00EB16DD" w:rsidRDefault="00EB16DD">
      <w:pPr>
        <w:pStyle w:val="ConsPlusNormal"/>
        <w:jc w:val="right"/>
      </w:pPr>
      <w:r>
        <w:t>специальных программ</w:t>
      </w:r>
    </w:p>
    <w:p w:rsidR="00EB16DD" w:rsidRDefault="00EB16DD">
      <w:pPr>
        <w:pStyle w:val="ConsPlusNormal"/>
        <w:jc w:val="right"/>
      </w:pPr>
      <w:r>
        <w:t>и по делам казачества</w:t>
      </w:r>
    </w:p>
    <w:p w:rsidR="00EB16DD" w:rsidRDefault="00EB16DD">
      <w:pPr>
        <w:pStyle w:val="ConsPlusNormal"/>
        <w:jc w:val="right"/>
      </w:pPr>
      <w:r>
        <w:t>Камчатского края</w:t>
      </w:r>
    </w:p>
    <w:p w:rsidR="00EB16DD" w:rsidRDefault="00EB16DD">
      <w:pPr>
        <w:pStyle w:val="ConsPlusNormal"/>
        <w:jc w:val="right"/>
      </w:pPr>
      <w:r>
        <w:t>от 29.09.2016 N 92-п</w:t>
      </w:r>
    </w:p>
    <w:p w:rsidR="00EB16DD" w:rsidRDefault="00EB16DD">
      <w:pPr>
        <w:pStyle w:val="ConsPlusNormal"/>
        <w:ind w:firstLine="540"/>
        <w:jc w:val="both"/>
      </w:pPr>
    </w:p>
    <w:p w:rsidR="00EB16DD" w:rsidRDefault="00EB16DD">
      <w:pPr>
        <w:pStyle w:val="ConsPlusTitle"/>
        <w:jc w:val="center"/>
      </w:pPr>
      <w:bookmarkStart w:id="10" w:name="P1111"/>
      <w:bookmarkEnd w:id="10"/>
      <w:r>
        <w:t>МИНИСТЕРСТВО СПЕЦИАЛЬНЫХ ПРОГРАММ</w:t>
      </w:r>
    </w:p>
    <w:p w:rsidR="00EB16DD" w:rsidRDefault="00EB16DD">
      <w:pPr>
        <w:pStyle w:val="ConsPlusTitle"/>
        <w:jc w:val="center"/>
      </w:pPr>
      <w:r>
        <w:t>И ПО ДЕЛАМ КАЗАЧЕСТВА КАМЧАТСКОГО КРАЯ</w:t>
      </w:r>
    </w:p>
    <w:p w:rsidR="00EB16DD" w:rsidRDefault="00EB16DD">
      <w:pPr>
        <w:pStyle w:val="ConsPlusTitle"/>
        <w:jc w:val="center"/>
      </w:pPr>
      <w:r>
        <w:t>__________________________________________________</w:t>
      </w:r>
    </w:p>
    <w:p w:rsidR="00EB16DD" w:rsidRDefault="00EB16DD">
      <w:pPr>
        <w:pStyle w:val="ConsPlusTitle"/>
        <w:jc w:val="center"/>
      </w:pPr>
      <w:r>
        <w:t>(НАИМЕНОВАНИЕ НАДЗОРНОГО ОРГАНА)</w:t>
      </w:r>
    </w:p>
    <w:p w:rsidR="00EB16DD" w:rsidRDefault="00EB16DD">
      <w:pPr>
        <w:pStyle w:val="ConsPlusTitle"/>
        <w:jc w:val="center"/>
      </w:pPr>
      <w:r>
        <w:t>__________________________________________________</w:t>
      </w:r>
    </w:p>
    <w:p w:rsidR="00EB16DD" w:rsidRDefault="00EB16DD">
      <w:pPr>
        <w:pStyle w:val="ConsPlusTitle"/>
        <w:jc w:val="center"/>
      </w:pPr>
      <w:r>
        <w:t>(УКАЗЫВАЕТСЯ АДРЕС МЕСТА НАХОЖДЕНИЯ НАДЗОРНОГО ОРГАНА)</w:t>
      </w:r>
    </w:p>
    <w:p w:rsidR="00EB16DD" w:rsidRDefault="00EB16DD">
      <w:pPr>
        <w:pStyle w:val="ConsPlusNormal"/>
        <w:ind w:firstLine="540"/>
        <w:jc w:val="both"/>
      </w:pPr>
    </w:p>
    <w:p w:rsidR="00EB16DD" w:rsidRDefault="00EB16DD">
      <w:pPr>
        <w:pStyle w:val="ConsPlusNonformat"/>
        <w:jc w:val="both"/>
      </w:pPr>
      <w:r>
        <w:t xml:space="preserve">         Учетная карточка личной консультации гражданина N ______</w:t>
      </w:r>
    </w:p>
    <w:p w:rsidR="00EB16DD" w:rsidRDefault="00EB16DD">
      <w:pPr>
        <w:pStyle w:val="ConsPlusNonformat"/>
        <w:jc w:val="both"/>
      </w:pPr>
    </w:p>
    <w:p w:rsidR="00EB16DD" w:rsidRDefault="00EB16DD">
      <w:pPr>
        <w:pStyle w:val="ConsPlusNonformat"/>
        <w:jc w:val="both"/>
      </w:pPr>
      <w:r>
        <w:t>Дата проведения консультации ______________________________________________</w:t>
      </w:r>
    </w:p>
    <w:p w:rsidR="00EB16DD" w:rsidRDefault="00EB16DD">
      <w:pPr>
        <w:pStyle w:val="ConsPlusNonformat"/>
        <w:jc w:val="both"/>
      </w:pPr>
      <w:r>
        <w:t>Консультацию проводил _____________________________________________________</w:t>
      </w:r>
    </w:p>
    <w:p w:rsidR="00EB16DD" w:rsidRDefault="00EB16DD">
      <w:pPr>
        <w:pStyle w:val="ConsPlusNonformat"/>
        <w:jc w:val="both"/>
      </w:pPr>
      <w:r>
        <w:t xml:space="preserve">                              (должность, фамилия, имя, отчество</w:t>
      </w:r>
    </w:p>
    <w:p w:rsidR="00EB16DD" w:rsidRDefault="00EB16DD">
      <w:pPr>
        <w:pStyle w:val="ConsPlusNonformat"/>
        <w:jc w:val="both"/>
      </w:pPr>
      <w:r>
        <w:t xml:space="preserve">                         (последнее - при наличии) должностного лица</w:t>
      </w:r>
    </w:p>
    <w:p w:rsidR="00EB16DD" w:rsidRDefault="00EB16DD">
      <w:pPr>
        <w:pStyle w:val="ConsPlusNonformat"/>
        <w:jc w:val="both"/>
      </w:pPr>
      <w:r>
        <w:t xml:space="preserve">                        надзорного органа, проводившего консультацию)</w:t>
      </w:r>
    </w:p>
    <w:p w:rsidR="00EB16DD" w:rsidRDefault="00EB16DD">
      <w:pPr>
        <w:pStyle w:val="ConsPlusNonformat"/>
        <w:jc w:val="both"/>
      </w:pPr>
      <w:proofErr w:type="gramStart"/>
      <w:r>
        <w:t xml:space="preserve">Фамилия,   </w:t>
      </w:r>
      <w:proofErr w:type="gramEnd"/>
      <w:r>
        <w:t>имя,   отчество    (последнее   -   при    наличии)   гражданина</w:t>
      </w:r>
    </w:p>
    <w:p w:rsidR="00EB16DD" w:rsidRDefault="00EB16DD">
      <w:pPr>
        <w:pStyle w:val="ConsPlusNonformat"/>
        <w:jc w:val="both"/>
      </w:pPr>
      <w:r>
        <w:t>___________________________________________________________________________</w:t>
      </w:r>
    </w:p>
    <w:p w:rsidR="00EB16DD" w:rsidRDefault="00EB16DD">
      <w:pPr>
        <w:pStyle w:val="ConsPlusNonformat"/>
        <w:jc w:val="both"/>
      </w:pPr>
      <w:r>
        <w:t>Документ, удостоверяющий личность гражданина ______________________________</w:t>
      </w:r>
    </w:p>
    <w:p w:rsidR="00EB16DD" w:rsidRDefault="00EB16DD">
      <w:pPr>
        <w:pStyle w:val="ConsPlusNonformat"/>
        <w:jc w:val="both"/>
      </w:pPr>
      <w:r>
        <w:t>___________________________________________________________________________</w:t>
      </w:r>
    </w:p>
    <w:p w:rsidR="00EB16DD" w:rsidRDefault="00EB16DD">
      <w:pPr>
        <w:pStyle w:val="ConsPlusNonformat"/>
        <w:jc w:val="both"/>
      </w:pPr>
      <w:r>
        <w:t>Повторность: Да/ Нет</w:t>
      </w:r>
    </w:p>
    <w:p w:rsidR="00EB16DD" w:rsidRDefault="00EB16DD">
      <w:pPr>
        <w:pStyle w:val="ConsPlusNonformat"/>
        <w:jc w:val="both"/>
      </w:pPr>
      <w:r>
        <w:t>Количество обращений гражданина____________________________________________</w:t>
      </w:r>
    </w:p>
    <w:p w:rsidR="00EB16DD" w:rsidRDefault="00EB16DD">
      <w:pPr>
        <w:pStyle w:val="ConsPlusNonformat"/>
        <w:jc w:val="both"/>
      </w:pPr>
      <w:r>
        <w:t>Краткое содержание консультации____________________________________________</w:t>
      </w:r>
    </w:p>
    <w:p w:rsidR="00EB16DD" w:rsidRDefault="00EB16DD">
      <w:pPr>
        <w:pStyle w:val="ConsPlusNonformat"/>
        <w:jc w:val="both"/>
      </w:pPr>
      <w:r>
        <w:t>___________________________________________________________________________</w:t>
      </w:r>
    </w:p>
    <w:p w:rsidR="00EB16DD" w:rsidRDefault="00EB16DD">
      <w:pPr>
        <w:pStyle w:val="ConsPlusNonformat"/>
        <w:jc w:val="both"/>
      </w:pPr>
      <w:r>
        <w:t>___________________________________________________________________________</w:t>
      </w:r>
    </w:p>
    <w:p w:rsidR="00EB16DD" w:rsidRDefault="00EB16DD">
      <w:pPr>
        <w:pStyle w:val="ConsPlusNonformat"/>
        <w:jc w:val="both"/>
      </w:pPr>
      <w:r>
        <w:t>___________________________________________________________________________</w:t>
      </w:r>
    </w:p>
    <w:p w:rsidR="00EB16DD" w:rsidRDefault="00EB16DD">
      <w:pPr>
        <w:pStyle w:val="ConsPlusNonformat"/>
        <w:jc w:val="both"/>
      </w:pPr>
      <w:r>
        <w:t>Результаты консультации____________________________________________________</w:t>
      </w:r>
    </w:p>
    <w:p w:rsidR="00EB16DD" w:rsidRDefault="00EB16DD">
      <w:pPr>
        <w:pStyle w:val="ConsPlusNonformat"/>
        <w:jc w:val="both"/>
      </w:pPr>
      <w:r>
        <w:t>___________________________________________________________________________</w:t>
      </w:r>
    </w:p>
    <w:p w:rsidR="00EB16DD" w:rsidRDefault="00EB16DD">
      <w:pPr>
        <w:pStyle w:val="ConsPlusNonformat"/>
        <w:jc w:val="both"/>
      </w:pPr>
      <w:r>
        <w:t>___________________________________________________________________________</w:t>
      </w:r>
    </w:p>
    <w:p w:rsidR="00EB16DD" w:rsidRDefault="00EB16DD">
      <w:pPr>
        <w:pStyle w:val="ConsPlusNonformat"/>
        <w:jc w:val="both"/>
      </w:pPr>
      <w:r>
        <w:t>___________________________________________________________________________</w:t>
      </w:r>
    </w:p>
    <w:p w:rsidR="00EB16DD" w:rsidRDefault="00EB16DD">
      <w:pPr>
        <w:pStyle w:val="ConsPlusNonformat"/>
        <w:jc w:val="both"/>
      </w:pPr>
      <w:r>
        <w:t>Направление в организацию__________________________________________________</w:t>
      </w:r>
    </w:p>
    <w:p w:rsidR="00EB16DD" w:rsidRDefault="00EB16DD">
      <w:pPr>
        <w:pStyle w:val="ConsPlusNonformat"/>
        <w:jc w:val="both"/>
      </w:pPr>
      <w:r>
        <w:t>___________________________________________________________________________</w:t>
      </w:r>
    </w:p>
    <w:p w:rsidR="00EB16DD" w:rsidRDefault="00EB16DD">
      <w:pPr>
        <w:pStyle w:val="ConsPlusNonformat"/>
        <w:jc w:val="both"/>
      </w:pPr>
      <w:r>
        <w:t>___________________________________________________________________________</w:t>
      </w:r>
    </w:p>
    <w:p w:rsidR="00EB16DD" w:rsidRDefault="00EB16DD">
      <w:pPr>
        <w:pStyle w:val="ConsPlusNonformat"/>
        <w:jc w:val="both"/>
      </w:pPr>
      <w:r>
        <w:t>___________________________________________________________________________</w:t>
      </w:r>
    </w:p>
    <w:p w:rsidR="00EB16DD" w:rsidRDefault="00EB16DD">
      <w:pPr>
        <w:pStyle w:val="ConsPlusNonformat"/>
        <w:jc w:val="both"/>
      </w:pPr>
    </w:p>
    <w:p w:rsidR="00EB16DD" w:rsidRDefault="00EB16DD">
      <w:pPr>
        <w:pStyle w:val="ConsPlusNonformat"/>
        <w:jc w:val="both"/>
      </w:pPr>
      <w:r>
        <w:t>_____________________________________________</w:t>
      </w:r>
    </w:p>
    <w:p w:rsidR="00EB16DD" w:rsidRDefault="00EB16DD">
      <w:pPr>
        <w:pStyle w:val="ConsPlusNonformat"/>
        <w:jc w:val="both"/>
      </w:pPr>
      <w:r>
        <w:t>(подпись должностного лица надзорного органа,</w:t>
      </w:r>
    </w:p>
    <w:p w:rsidR="00EB16DD" w:rsidRDefault="00EB16DD">
      <w:pPr>
        <w:pStyle w:val="ConsPlusNonformat"/>
        <w:jc w:val="both"/>
      </w:pPr>
      <w:r>
        <w:t xml:space="preserve">         проводившего консультацию)</w:t>
      </w:r>
    </w:p>
    <w:p w:rsidR="00EB16DD" w:rsidRDefault="00EB16DD">
      <w:pPr>
        <w:pStyle w:val="ConsPlusNormal"/>
        <w:ind w:firstLine="540"/>
        <w:jc w:val="both"/>
      </w:pPr>
    </w:p>
    <w:p w:rsidR="00EB16DD" w:rsidRDefault="00EB16DD">
      <w:pPr>
        <w:pStyle w:val="ConsPlusNormal"/>
        <w:ind w:firstLine="540"/>
        <w:jc w:val="both"/>
      </w:pPr>
    </w:p>
    <w:p w:rsidR="00EB16DD" w:rsidRDefault="00EB16DD">
      <w:pPr>
        <w:pStyle w:val="ConsPlusNormal"/>
        <w:pBdr>
          <w:top w:val="single" w:sz="6" w:space="0" w:color="auto"/>
        </w:pBdr>
        <w:spacing w:before="100" w:after="100"/>
        <w:jc w:val="both"/>
        <w:rPr>
          <w:sz w:val="2"/>
          <w:szCs w:val="2"/>
        </w:rPr>
      </w:pPr>
    </w:p>
    <w:p w:rsidR="00D80655" w:rsidRDefault="00D80655">
      <w:bookmarkStart w:id="11" w:name="_GoBack"/>
      <w:bookmarkEnd w:id="11"/>
    </w:p>
    <w:sectPr w:rsidR="00D80655" w:rsidSect="0054445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6DD"/>
    <w:rsid w:val="00D80655"/>
    <w:rsid w:val="00EB1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15F31-78AC-4420-BE3F-6CAD0E8C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16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16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16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16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16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16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16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16D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946DFFA1EA6027B7890EDCD86FBB97ABE5B164FDFDF9BA8F2FF658206AC061F8907F3349FBA4192AD15E3D581AF67C128hC0CD" TargetMode="External"/><Relationship Id="rId21" Type="http://schemas.openxmlformats.org/officeDocument/2006/relationships/hyperlink" Target="consultantplus://offline/ref=5946DFFA1EA6027B7890F3C09097E57EBB514E4BD6D397FAAEA363D559FC004ADB47AD6DCCF80A9FAC0DFFD583hB08D" TargetMode="External"/><Relationship Id="rId34" Type="http://schemas.openxmlformats.org/officeDocument/2006/relationships/hyperlink" Target="consultantplus://offline/ref=5946DFFA1EA6027B7890F3C09097E57EBB514C4ADCDB97FAAEA363D559FC004ADB47AD6DCCF80A9FAC0DFFD583hB08D" TargetMode="External"/><Relationship Id="rId42" Type="http://schemas.openxmlformats.org/officeDocument/2006/relationships/hyperlink" Target="consultantplus://offline/ref=5946DFFA1EA6027B7890EDCD86FBB97ABE5B164FDFDE95ABF2F1658206AC061F8907F3348DBA199EAF13FDD182BA31906D905815E264B064DF4DC031h60FD" TargetMode="External"/><Relationship Id="rId47" Type="http://schemas.openxmlformats.org/officeDocument/2006/relationships/hyperlink" Target="consultantplus://offline/ref=5946DFFA1EA6027B7890EDCD86FBB97ABE5B164FDFDE95ABF2F1658206AC061F8907F3348DBA199EAF13FDD184BA31906D905815E264B064DF4DC031h60FD" TargetMode="External"/><Relationship Id="rId50" Type="http://schemas.openxmlformats.org/officeDocument/2006/relationships/hyperlink" Target="consultantplus://offline/ref=5946DFFA1EA6027B7890EDCD86FBB97ABE5B164FDFDE95ABF2F1658206AC061F8907F3348DBA199EAF13FDD184BA31906D905815E264B064DF4DC031h60FD" TargetMode="External"/><Relationship Id="rId55" Type="http://schemas.openxmlformats.org/officeDocument/2006/relationships/hyperlink" Target="consultantplus://offline/ref=5946DFFA1EA6027B7890EDCD86FBB97ABE5B164FDFDE95ABF2F1658206AC061F8907F3348DBA199EAF13FDD084BA31906D905815E264B064DF4DC031h60FD" TargetMode="External"/><Relationship Id="rId63" Type="http://schemas.openxmlformats.org/officeDocument/2006/relationships/hyperlink" Target="consultantplus://offline/ref=5946DFFA1EA6027B7890F3C09097E57EBB514C4ADCDB97FAAEA363D559FC004ADB47AD6DCCF80A9FAC0DFFD583hB08D" TargetMode="External"/><Relationship Id="rId7" Type="http://schemas.openxmlformats.org/officeDocument/2006/relationships/hyperlink" Target="consultantplus://offline/ref=5946DFFA1EA6027B7890F3C09097E57EBB504B47DFDD97FAAEA363D559FC004ADB47AD6DCCF80A9FAC0DFFD583hB08D" TargetMode="External"/><Relationship Id="rId2" Type="http://schemas.openxmlformats.org/officeDocument/2006/relationships/settings" Target="settings.xml"/><Relationship Id="rId16" Type="http://schemas.openxmlformats.org/officeDocument/2006/relationships/hyperlink" Target="consultantplus://offline/ref=5946DFFA1EA6027B7890F3C09097E57EBB504B47DFDD97FAAEA363D559FC004ADB47AD6DCCF80A9FAC0DFFD583hB08D" TargetMode="External"/><Relationship Id="rId29" Type="http://schemas.openxmlformats.org/officeDocument/2006/relationships/hyperlink" Target="consultantplus://offline/ref=5946DFFA1EA6027B7890EDCD86FBB97ABE5B164FDFDD9AA9F5F1658206AC061F8907F3349FBA4192AD15E3D581AF67C128hC0CD" TargetMode="External"/><Relationship Id="rId11" Type="http://schemas.openxmlformats.org/officeDocument/2006/relationships/hyperlink" Target="consultantplus://offline/ref=5946DFFA1EA6027B7890F3C09097E57EBA504843DCDA97FAAEA363D559FC004ADB47AD6DCCF80A9FAC0DFFD583hB08D" TargetMode="External"/><Relationship Id="rId24" Type="http://schemas.openxmlformats.org/officeDocument/2006/relationships/hyperlink" Target="consultantplus://offline/ref=5946DFFA1EA6027B7890F3C09097E57EBA504E41DCD897FAAEA363D559FC004ADB47AD6DCCF80A9FAC0DFFD583hB08D" TargetMode="External"/><Relationship Id="rId32" Type="http://schemas.openxmlformats.org/officeDocument/2006/relationships/hyperlink" Target="consultantplus://offline/ref=5946DFFA1EA6027B7890EDCD86FBB97ABE5B164FDFDE95ABF2F1658206AC061F8907F3348DBA199EAF13FDD487BA31906D905815E264B064DF4DC031h60FD" TargetMode="External"/><Relationship Id="rId37" Type="http://schemas.openxmlformats.org/officeDocument/2006/relationships/hyperlink" Target="consultantplus://offline/ref=5946DFFA1EA6027B7890EDCD86FBB97ABE5B164FDFDE95ABF2F1658206AC061F8907F3348DBA199EAF13FDD48BBA31906D905815E264B064DF4DC031h60FD" TargetMode="External"/><Relationship Id="rId40" Type="http://schemas.openxmlformats.org/officeDocument/2006/relationships/hyperlink" Target="consultantplus://offline/ref=5946DFFA1EA6027B7890F3C09097E57EBA504E41DCD897FAAEA363D559FC004ADB47AD6DCCF80A9FAC0DFFD583hB08D" TargetMode="External"/><Relationship Id="rId45" Type="http://schemas.openxmlformats.org/officeDocument/2006/relationships/hyperlink" Target="consultantplus://offline/ref=5946DFFA1EA6027B7890EDCD86FBB97ABE5B164FDFDE95ABF2F1658206AC061F8907F3348DBA199EAF13FDD180BA31906D905815E264B064DF4DC031h60FD" TargetMode="External"/><Relationship Id="rId53" Type="http://schemas.openxmlformats.org/officeDocument/2006/relationships/hyperlink" Target="consultantplus://offline/ref=5946DFFA1EA6027B7890EDCD86FBB97ABE5B164FDFDE95ABF2F1658206AC061F8907F3348DBA199EAF13FDD086BA31906D905815E264B064DF4DC031h60FD" TargetMode="External"/><Relationship Id="rId58" Type="http://schemas.openxmlformats.org/officeDocument/2006/relationships/hyperlink" Target="consultantplus://offline/ref=5946DFFA1EA6027B7890EDCD86FBB97ABE5B164FDFDE95ABF2F1658206AC061F8907F3348DBA199EAF13FDD08ABA31906D905815E264B064DF4DC031h60FD" TargetMode="External"/><Relationship Id="rId66" Type="http://schemas.openxmlformats.org/officeDocument/2006/relationships/fontTable" Target="fontTable.xml"/><Relationship Id="rId5" Type="http://schemas.openxmlformats.org/officeDocument/2006/relationships/hyperlink" Target="consultantplus://offline/ref=5946DFFA1EA6027B7890EDCD86FBB97ABE5B164FDFDE9DADFBF0658206AC061F8907F3348DBA199EAF13FDD587BA31906D905815E264B064DF4DC031h60FD" TargetMode="External"/><Relationship Id="rId61" Type="http://schemas.openxmlformats.org/officeDocument/2006/relationships/hyperlink" Target="consultantplus://offline/ref=5946DFFA1EA6027B7890EDCD86FBB97ABE5B164FDFDE95ABF2F1658206AC061F8907F3348DBA199EAF13FDD382BA31906D905815E264B064DF4DC031h60FD" TargetMode="External"/><Relationship Id="rId19" Type="http://schemas.openxmlformats.org/officeDocument/2006/relationships/hyperlink" Target="consultantplus://offline/ref=5946DFFA1EA6027B7890F3C09097E57EB9534F45DAD897FAAEA363D559FC004ADB47AD6DCCF80A9FAC0DFFD583hB08D" TargetMode="External"/><Relationship Id="rId14" Type="http://schemas.openxmlformats.org/officeDocument/2006/relationships/hyperlink" Target="consultantplus://offline/ref=5946DFFA1EA6027B7890F3C09097E57EBA514B43D7D397FAAEA363D559FC004ADB47AD6DCCF80A9FAC0DFFD583hB08D" TargetMode="External"/><Relationship Id="rId22" Type="http://schemas.openxmlformats.org/officeDocument/2006/relationships/hyperlink" Target="consultantplus://offline/ref=5946DFFA1EA6027B7890F3C09097E57EBA50404BDEDB97FAAEA363D559FC004ADB47AD6DCCF80A9FAC0DFFD583hB08D" TargetMode="External"/><Relationship Id="rId27" Type="http://schemas.openxmlformats.org/officeDocument/2006/relationships/hyperlink" Target="consultantplus://offline/ref=5946DFFA1EA6027B7890EDCD86FBB97ABE5B164FDFDD9FADF1F1658206AC061F8907F3349FBA4192AD15E3D581AF67C128hC0CD" TargetMode="External"/><Relationship Id="rId30" Type="http://schemas.openxmlformats.org/officeDocument/2006/relationships/hyperlink" Target="consultantplus://offline/ref=5946DFFA1EA6027B7890EDCD86FBB97ABE5B164FDFDE95ABF2F1658206AC061F8907F3348DBA199EAF13FDD483BA31906D905815E264B064DF4DC031h60FD" TargetMode="External"/><Relationship Id="rId35" Type="http://schemas.openxmlformats.org/officeDocument/2006/relationships/hyperlink" Target="consultantplus://offline/ref=5946DFFA1EA6027B7890F3C09097E57EBB504B47DFDD97FAAEA363D559FC004AC947F561CEFE159AA818A984C6E468C32FDB5514FA78B066hC08D" TargetMode="External"/><Relationship Id="rId43" Type="http://schemas.openxmlformats.org/officeDocument/2006/relationships/hyperlink" Target="consultantplus://offline/ref=5946DFFA1EA6027B7890F3C09097E57EB9504144D8DD97FAAEA363D559FC004ADB47AD6DCCF80A9FAC0DFFD583hB08D" TargetMode="External"/><Relationship Id="rId48" Type="http://schemas.openxmlformats.org/officeDocument/2006/relationships/hyperlink" Target="consultantplus://offline/ref=5946DFFA1EA6027B7890EDCD86FBB97ABE5B164FDFDE95ABF2F1658206AC061F8907F3348DBA199EAF13FDD184BA31906D905815E264B064DF4DC031h60FD" TargetMode="External"/><Relationship Id="rId56" Type="http://schemas.openxmlformats.org/officeDocument/2006/relationships/hyperlink" Target="consultantplus://offline/ref=5946DFFA1EA6027B7890EDCD86FBB97ABE5B164FDFDE95ABF2F1658206AC061F8907F3348DBA199EAF13FDD085BA31906D905815E264B064DF4DC031h60FD" TargetMode="External"/><Relationship Id="rId64" Type="http://schemas.openxmlformats.org/officeDocument/2006/relationships/hyperlink" Target="consultantplus://offline/ref=5946DFFA1EA6027B7890F3C09097E57EBB514144D6D397FAAEA363D559FC004AC947F561CEFC1C9EA718A984C6E468C32FDB5514FA78B066hC08D" TargetMode="External"/><Relationship Id="rId8" Type="http://schemas.openxmlformats.org/officeDocument/2006/relationships/hyperlink" Target="consultantplus://offline/ref=5946DFFA1EA6027B7890EDCD86FBB97ABE5B164FDFD894ACF1F3658206AC061F8907F3349FBA4192AD15E3D581AF67C128hC0CD" TargetMode="External"/><Relationship Id="rId51" Type="http://schemas.openxmlformats.org/officeDocument/2006/relationships/hyperlink" Target="consultantplus://offline/ref=5946DFFA1EA6027B7890EDCD86FBB97ABE5B164FDFDE95ABF2F1658206AC061F8907F3348DBA199EAF13FDD184BA31906D905815E264B064DF4DC031h60FD" TargetMode="External"/><Relationship Id="rId3" Type="http://schemas.openxmlformats.org/officeDocument/2006/relationships/webSettings" Target="webSettings.xml"/><Relationship Id="rId12" Type="http://schemas.openxmlformats.org/officeDocument/2006/relationships/hyperlink" Target="consultantplus://offline/ref=5946DFFA1EA6027B7890F3C09097E57EBB514F44D8D997FAAEA363D559FC004ADB47AD6DCCF80A9FAC0DFFD583hB08D" TargetMode="External"/><Relationship Id="rId17" Type="http://schemas.openxmlformats.org/officeDocument/2006/relationships/hyperlink" Target="consultantplus://offline/ref=5946DFFA1EA6027B7890F3C09097E57EB9544045DFD297FAAEA363D559FC004ADB47AD6DCCF80A9FAC0DFFD583hB08D" TargetMode="External"/><Relationship Id="rId25" Type="http://schemas.openxmlformats.org/officeDocument/2006/relationships/hyperlink" Target="consultantplus://offline/ref=5946DFFA1EA6027B7890F3C09097E57EB9564B40D8DC97FAAEA363D559FC004ADB47AD6DCCF80A9FAC0DFFD583hB08D" TargetMode="External"/><Relationship Id="rId33" Type="http://schemas.openxmlformats.org/officeDocument/2006/relationships/hyperlink" Target="consultantplus://offline/ref=5946DFFA1EA6027B7890EDCD86FBB97ABE5B164FDFDE95ABF2F1658206AC061F8907F3348DBA199EAF13FDD485BA31906D905815E264B064DF4DC031h60FD" TargetMode="External"/><Relationship Id="rId38" Type="http://schemas.openxmlformats.org/officeDocument/2006/relationships/hyperlink" Target="consultantplus://offline/ref=5946DFFA1EA6027B7890EDCD86FBB97ABE5B164FDFDE95ABF2F1658206AC061F8907F3348DBA199EAF13FDD783BA31906D905815E264B064DF4DC031h60FD" TargetMode="External"/><Relationship Id="rId46" Type="http://schemas.openxmlformats.org/officeDocument/2006/relationships/hyperlink" Target="consultantplus://offline/ref=5946DFFA1EA6027B7890EDCD86FBB97ABE5B164FDFDE95ABF2F1658206AC061F8907F3348DBA199EAF13FDD186BA31906D905815E264B064DF4DC031h60FD" TargetMode="External"/><Relationship Id="rId59" Type="http://schemas.openxmlformats.org/officeDocument/2006/relationships/hyperlink" Target="consultantplus://offline/ref=5946DFFA1EA6027B7890EDCD86FBB97ABE5B164FDFDE95ABF2F1658206AC061F8907F3348DBA199EAF13FDD08ABA31906D905815E264B064DF4DC031h60FD" TargetMode="External"/><Relationship Id="rId67" Type="http://schemas.openxmlformats.org/officeDocument/2006/relationships/theme" Target="theme/theme1.xml"/><Relationship Id="rId20" Type="http://schemas.openxmlformats.org/officeDocument/2006/relationships/hyperlink" Target="consultantplus://offline/ref=5946DFFA1EA6027B7890F3C09097E57EBA514F42D6DA97FAAEA363D559FC004ADB47AD6DCCF80A9FAC0DFFD583hB08D" TargetMode="External"/><Relationship Id="rId41" Type="http://schemas.openxmlformats.org/officeDocument/2006/relationships/hyperlink" Target="consultantplus://offline/ref=5946DFFA1EA6027B7890F3C09097E57EBB504B47DFDD97FAAEA363D559FC004AC947F562CBF91FCBFE57A8D880B77BC12ADB5717E5h703D" TargetMode="External"/><Relationship Id="rId54" Type="http://schemas.openxmlformats.org/officeDocument/2006/relationships/hyperlink" Target="consultantplus://offline/ref=5946DFFA1EA6027B7890EDCD86FBB97ABE5B164FDFDE95ABF2F1658206AC061F8907F3348DBA199EAF13FDD080BA31906D905815E264B064DF4DC031h60FD" TargetMode="External"/><Relationship Id="rId62" Type="http://schemas.openxmlformats.org/officeDocument/2006/relationships/hyperlink" Target="consultantplus://offline/ref=5946DFFA1EA6027B7890EDCD86FBB97ABE5B164FDFDE95ABF2F1658206AC061F8907F3348DBA199EAF13FDD383BA31906D905815E264B064DF4DC031h60FD" TargetMode="External"/><Relationship Id="rId1" Type="http://schemas.openxmlformats.org/officeDocument/2006/relationships/styles" Target="styles.xml"/><Relationship Id="rId6" Type="http://schemas.openxmlformats.org/officeDocument/2006/relationships/hyperlink" Target="consultantplus://offline/ref=5946DFFA1EA6027B7890EDCD86FBB97ABE5B164FDFDE95ABF2F1658206AC061F8907F3348DBA199EAF13FDD584BA31906D905815E264B064DF4DC031h60FD" TargetMode="External"/><Relationship Id="rId15" Type="http://schemas.openxmlformats.org/officeDocument/2006/relationships/hyperlink" Target="consultantplus://offline/ref=5946DFFA1EA6027B7890F3C09097E57EBB514C4ADCDB97FAAEA363D559FC004ADB47AD6DCCF80A9FAC0DFFD583hB08D" TargetMode="External"/><Relationship Id="rId23" Type="http://schemas.openxmlformats.org/officeDocument/2006/relationships/hyperlink" Target="consultantplus://offline/ref=5946DFFA1EA6027B7890F3C09097E57EBA524943DDD997FAAEA363D559FC004ADB47AD6DCCF80A9FAC0DFFD583hB08D" TargetMode="External"/><Relationship Id="rId28" Type="http://schemas.openxmlformats.org/officeDocument/2006/relationships/hyperlink" Target="consultantplus://offline/ref=5946DFFA1EA6027B7890EDCD86FBB97ABE5B164FDFDF95AAF3FF658206AC061F8907F3349FBA4192AD15E3D581AF67C128hC0CD" TargetMode="External"/><Relationship Id="rId36" Type="http://schemas.openxmlformats.org/officeDocument/2006/relationships/hyperlink" Target="consultantplus://offline/ref=5946DFFA1EA6027B7890F3C09097E57EBB504B47DFDD97FAAEA363D559FC004AC947F561CEFE1599A618A984C6E468C32FDB5514FA78B066hC08D" TargetMode="External"/><Relationship Id="rId49" Type="http://schemas.openxmlformats.org/officeDocument/2006/relationships/hyperlink" Target="consultantplus://offline/ref=5946DFFA1EA6027B7890EDCD86FBB97ABE5B164FDFDE95ABF2F1658206AC061F8907F3348DBA199EAF13FDD184BA31906D905815E264B064DF4DC031h60FD" TargetMode="External"/><Relationship Id="rId57" Type="http://schemas.openxmlformats.org/officeDocument/2006/relationships/hyperlink" Target="consultantplus://offline/ref=5946DFFA1EA6027B7890EDCD86FBB97ABE5B164FDFDE95ABF2F1658206AC061F8907F3348DBA199EAF13FDD08ABA31906D905815E264B064DF4DC031h60FD" TargetMode="External"/><Relationship Id="rId10" Type="http://schemas.openxmlformats.org/officeDocument/2006/relationships/hyperlink" Target="consultantplus://offline/ref=5946DFFA1EA6027B7890F3C09097E57EBB514144D6D397FAAEA363D559FC004ADB47AD6DCCF80A9FAC0DFFD583hB08D" TargetMode="External"/><Relationship Id="rId31" Type="http://schemas.openxmlformats.org/officeDocument/2006/relationships/hyperlink" Target="consultantplus://offline/ref=5946DFFA1EA6027B7890EDCD86FBB97ABE5B164FDFDE95ABF2F1658206AC061F8907F3348DBA199EAF13FDD481BA31906D905815E264B064DF4DC031h60FD" TargetMode="External"/><Relationship Id="rId44" Type="http://schemas.openxmlformats.org/officeDocument/2006/relationships/hyperlink" Target="consultantplus://offline/ref=5946DFFA1EA6027B7890EDCD86FBB97ABE5B164FDFDE95ABF2F1658206AC061F8907F3348DBA199EAF13FDD183BA31906D905815E264B064DF4DC031h60FD" TargetMode="External"/><Relationship Id="rId52" Type="http://schemas.openxmlformats.org/officeDocument/2006/relationships/hyperlink" Target="consultantplus://offline/ref=5946DFFA1EA6027B7890F3C09097E57EBA504E41DCD897FAAEA363D559FC004ADB47AD6DCCF80A9FAC0DFFD583hB08D" TargetMode="External"/><Relationship Id="rId60" Type="http://schemas.openxmlformats.org/officeDocument/2006/relationships/hyperlink" Target="consultantplus://offline/ref=5946DFFA1EA6027B7890EDCD86FBB97ABE5B164FDFDE95ABF2F1658206AC061F8907F3348DBA199EAF13FDD08BBA31906D905815E264B064DF4DC031h60FD" TargetMode="External"/><Relationship Id="rId65" Type="http://schemas.openxmlformats.org/officeDocument/2006/relationships/hyperlink" Target="consultantplus://offline/ref=5946DFFA1EA6027B7890EDCD86FBB97ABE5B164FDFDE95ABF2F1658206AC061F8907F3348DBA199EAF13FDD380BA31906D905815E264B064DF4DC031h60F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946DFFA1EA6027B7890F3C09097E57EBB504B47DFDD97FAAEA363D559FC004ADB47AD6DCCF80A9FAC0DFFD583hB08D" TargetMode="External"/><Relationship Id="rId13" Type="http://schemas.openxmlformats.org/officeDocument/2006/relationships/hyperlink" Target="consultantplus://offline/ref=5946DFFA1EA6027B7890F3C09097E57EBB514F44D8DF97FAAEA363D559FC004ADB47AD6DCCF80A9FAC0DFFD583hB08D" TargetMode="External"/><Relationship Id="rId18" Type="http://schemas.openxmlformats.org/officeDocument/2006/relationships/hyperlink" Target="consultantplus://offline/ref=5946DFFA1EA6027B7890F3C09097E57EBA52484BD6DE97FAAEA363D559FC004ADB47AD6DCCF80A9FAC0DFFD583hB08D" TargetMode="External"/><Relationship Id="rId39" Type="http://schemas.openxmlformats.org/officeDocument/2006/relationships/hyperlink" Target="consultantplus://offline/ref=5946DFFA1EA6027B7890EDCD86FBB97ABE5B164FDFDE95ABF2F1658206AC061F8907F3348DBA199EAF13FDD680BA31906D905815E264B064DF4DC031h60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18646</Words>
  <Characters>106283</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Чечеков Константин Олегович</dc:creator>
  <cp:keywords/>
  <dc:description/>
  <cp:lastModifiedBy>Чечеков Константин Олегович</cp:lastModifiedBy>
  <cp:revision>1</cp:revision>
  <dcterms:created xsi:type="dcterms:W3CDTF">2019-03-26T03:52:00Z</dcterms:created>
  <dcterms:modified xsi:type="dcterms:W3CDTF">2019-03-26T03:53:00Z</dcterms:modified>
</cp:coreProperties>
</file>