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4A" w:rsidRDefault="0005216D" w:rsidP="000838C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11</w:t>
      </w:r>
    </w:p>
    <w:p w:rsidR="00446C33" w:rsidRDefault="0052147E" w:rsidP="0005216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установлению квоты приема на целевое обучение по образовательным программам высшего образования </w:t>
      </w:r>
      <w:r w:rsidR="00052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инф</w:t>
      </w:r>
      <w:r w:rsidR="0005216D">
        <w:rPr>
          <w:rFonts w:ascii="Times New Roman" w:hAnsi="Times New Roman" w:cs="Times New Roman"/>
          <w:sz w:val="28"/>
          <w:szCs w:val="28"/>
        </w:rPr>
        <w:t>ормационной безопасности на 2022</w:t>
      </w:r>
      <w:r>
        <w:rPr>
          <w:rFonts w:ascii="Times New Roman" w:hAnsi="Times New Roman" w:cs="Times New Roman"/>
          <w:sz w:val="28"/>
          <w:szCs w:val="28"/>
        </w:rPr>
        <w:t xml:space="preserve"> год в ин</w:t>
      </w:r>
      <w:r w:rsidR="0005216D">
        <w:rPr>
          <w:rFonts w:ascii="Times New Roman" w:hAnsi="Times New Roman" w:cs="Times New Roman"/>
          <w:sz w:val="28"/>
          <w:szCs w:val="28"/>
        </w:rPr>
        <w:t xml:space="preserve">тересах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5216D">
        <w:rPr>
          <w:rFonts w:ascii="Times New Roman" w:hAnsi="Times New Roman" w:cs="Times New Roman"/>
          <w:sz w:val="28"/>
          <w:szCs w:val="28"/>
        </w:rPr>
        <w:t>, государственных (муниципальных) учреждений (организаций), расположенных в пределах</w:t>
      </w:r>
    </w:p>
    <w:p w:rsidR="00446C33" w:rsidRDefault="00446C33" w:rsidP="0005216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159385</wp:posOffset>
                </wp:positionV>
                <wp:extent cx="6743700" cy="15240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613F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2.55pt" to="666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 </w:t>
      </w:r>
    </w:p>
    <w:p w:rsidR="0052147E" w:rsidRDefault="0052147E" w:rsidP="0005216D">
      <w:pPr>
        <w:spacing w:after="60" w:line="240" w:lineRule="exact"/>
        <w:jc w:val="center"/>
        <w:rPr>
          <w:rFonts w:ascii="Times New Roman" w:hAnsi="Times New Roman" w:cs="Times New Roman"/>
        </w:rPr>
      </w:pPr>
      <w:r w:rsidRPr="0052147E">
        <w:rPr>
          <w:rFonts w:ascii="Times New Roman" w:hAnsi="Times New Roman" w:cs="Times New Roman"/>
        </w:rPr>
        <w:t>(наименование субъекта Российской Федерации)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851"/>
        <w:gridCol w:w="2933"/>
        <w:gridCol w:w="2522"/>
        <w:gridCol w:w="2658"/>
        <w:gridCol w:w="1494"/>
      </w:tblGrid>
      <w:tr w:rsidR="00F7082A" w:rsidTr="000838C8">
        <w:tc>
          <w:tcPr>
            <w:tcW w:w="675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специальности, направления подготовки 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распоряжением Правительства Российской Федерации от 11 февраля 2019 г. № 186-р)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>менование органа 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 субъекта Российской Федерации, органа местного самоуправления, государственного (муниципального) учреждения, унитарного предприятия</w:t>
            </w: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по специальностям, направлениям подготовки, которые необходимо учесть при установлении квоты приема на целевое обучение </w:t>
            </w:r>
          </w:p>
        </w:tc>
        <w:tc>
          <w:tcPr>
            <w:tcW w:w="2693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в которой предпочтительно осуществить целевое обучение, с указанием юридического (фактического) адреса организации</w:t>
            </w:r>
          </w:p>
        </w:tc>
        <w:tc>
          <w:tcPr>
            <w:tcW w:w="1494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082A" w:rsidTr="000838C8">
        <w:tc>
          <w:tcPr>
            <w:tcW w:w="675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 «Информационная безопасность»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6D" w:rsidTr="000838C8">
        <w:tc>
          <w:tcPr>
            <w:tcW w:w="5637" w:type="dxa"/>
            <w:gridSpan w:val="2"/>
          </w:tcPr>
          <w:p w:rsidR="0005216D" w:rsidRDefault="00E555F8" w:rsidP="00E555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10.03.01</w:t>
            </w:r>
          </w:p>
        </w:tc>
        <w:tc>
          <w:tcPr>
            <w:tcW w:w="2976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0838C8">
        <w:tc>
          <w:tcPr>
            <w:tcW w:w="675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10.05.01 «Компьютерная безопасность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6D" w:rsidTr="000838C8">
        <w:tc>
          <w:tcPr>
            <w:tcW w:w="5637" w:type="dxa"/>
            <w:gridSpan w:val="2"/>
          </w:tcPr>
          <w:p w:rsidR="0005216D" w:rsidRDefault="00E555F8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10.05.01</w:t>
            </w:r>
          </w:p>
        </w:tc>
        <w:tc>
          <w:tcPr>
            <w:tcW w:w="2976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0838C8">
        <w:tc>
          <w:tcPr>
            <w:tcW w:w="675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10.05.02 «Информационная безопасность телекоммуникационных систем»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6D" w:rsidTr="000838C8">
        <w:tc>
          <w:tcPr>
            <w:tcW w:w="5637" w:type="dxa"/>
            <w:gridSpan w:val="2"/>
          </w:tcPr>
          <w:p w:rsidR="0005216D" w:rsidRDefault="00E555F8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10.05.02</w:t>
            </w:r>
          </w:p>
        </w:tc>
        <w:tc>
          <w:tcPr>
            <w:tcW w:w="2976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0838C8">
        <w:tc>
          <w:tcPr>
            <w:tcW w:w="675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10.05.03 «</w:t>
            </w:r>
            <w:r w:rsidR="00CF4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82A"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 автоматизированных систем» (</w:t>
            </w:r>
            <w:proofErr w:type="spellStart"/>
            <w:r w:rsidR="00F7082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F70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6D" w:rsidTr="000838C8">
        <w:tc>
          <w:tcPr>
            <w:tcW w:w="5637" w:type="dxa"/>
            <w:gridSpan w:val="2"/>
          </w:tcPr>
          <w:p w:rsidR="0005216D" w:rsidRDefault="00E555F8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10.05.03</w:t>
            </w:r>
          </w:p>
        </w:tc>
        <w:tc>
          <w:tcPr>
            <w:tcW w:w="2976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0838C8">
        <w:tc>
          <w:tcPr>
            <w:tcW w:w="675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2147E" w:rsidRDefault="00F7082A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10.05.04 «Информационно-аналитические системы безопасности»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6D" w:rsidTr="000838C8">
        <w:tc>
          <w:tcPr>
            <w:tcW w:w="5637" w:type="dxa"/>
            <w:gridSpan w:val="2"/>
          </w:tcPr>
          <w:p w:rsidR="0005216D" w:rsidRDefault="00E555F8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10.05.04</w:t>
            </w:r>
          </w:p>
        </w:tc>
        <w:tc>
          <w:tcPr>
            <w:tcW w:w="2976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0838C8">
        <w:tc>
          <w:tcPr>
            <w:tcW w:w="675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2147E" w:rsidRDefault="00F7082A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10.05.05 «Безопасность информационных технологий в правоохранительной сфере»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6D" w:rsidTr="000838C8">
        <w:tc>
          <w:tcPr>
            <w:tcW w:w="5637" w:type="dxa"/>
            <w:gridSpan w:val="2"/>
          </w:tcPr>
          <w:p w:rsidR="0005216D" w:rsidRDefault="00E555F8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10.05.05</w:t>
            </w:r>
          </w:p>
        </w:tc>
        <w:tc>
          <w:tcPr>
            <w:tcW w:w="2976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0838C8">
        <w:tc>
          <w:tcPr>
            <w:tcW w:w="675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2147E" w:rsidRDefault="00F7082A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10.05.07 «Противодействие техническим разведкам»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6D" w:rsidTr="000838C8">
        <w:tc>
          <w:tcPr>
            <w:tcW w:w="5637" w:type="dxa"/>
            <w:gridSpan w:val="2"/>
          </w:tcPr>
          <w:p w:rsidR="0005216D" w:rsidRDefault="00E555F8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10.05.07</w:t>
            </w:r>
          </w:p>
        </w:tc>
        <w:tc>
          <w:tcPr>
            <w:tcW w:w="2976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0838C8">
        <w:tc>
          <w:tcPr>
            <w:tcW w:w="675" w:type="dxa"/>
          </w:tcPr>
          <w:p w:rsidR="0052147E" w:rsidRDefault="00975D74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2147E" w:rsidRDefault="00F7082A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10.04.01 «Информационная безопасность» (магистратура)</w:t>
            </w:r>
          </w:p>
        </w:tc>
        <w:tc>
          <w:tcPr>
            <w:tcW w:w="2976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6D" w:rsidTr="000838C8">
        <w:tc>
          <w:tcPr>
            <w:tcW w:w="5637" w:type="dxa"/>
            <w:gridSpan w:val="2"/>
          </w:tcPr>
          <w:p w:rsidR="0005216D" w:rsidRDefault="00E555F8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10.04.01</w:t>
            </w:r>
          </w:p>
        </w:tc>
        <w:tc>
          <w:tcPr>
            <w:tcW w:w="2976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5216D" w:rsidRDefault="0005216D" w:rsidP="000521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47E" w:rsidRPr="0052147E" w:rsidRDefault="0052147E" w:rsidP="0044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47E" w:rsidRPr="0052147E" w:rsidSect="000838C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74"/>
    <w:rsid w:val="0005216D"/>
    <w:rsid w:val="000838C8"/>
    <w:rsid w:val="00345D4A"/>
    <w:rsid w:val="00446C33"/>
    <w:rsid w:val="0052147E"/>
    <w:rsid w:val="00647C74"/>
    <w:rsid w:val="00975D74"/>
    <w:rsid w:val="00B34377"/>
    <w:rsid w:val="00CF45B8"/>
    <w:rsid w:val="00E555F8"/>
    <w:rsid w:val="00EE3A3F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C886A-0085-44E6-9E5A-ACF8F7D4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ЗНО4отд</dc:creator>
  <cp:keywords/>
  <dc:description/>
  <cp:lastModifiedBy>Зонов Олег Евгеньевич</cp:lastModifiedBy>
  <cp:revision>3</cp:revision>
  <dcterms:created xsi:type="dcterms:W3CDTF">2021-01-17T23:01:00Z</dcterms:created>
  <dcterms:modified xsi:type="dcterms:W3CDTF">2021-01-17T23:11:00Z</dcterms:modified>
</cp:coreProperties>
</file>