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Объявление о провед</w:t>
      </w:r>
      <w:r>
        <w:rPr>
          <w:b/>
          <w:bCs/>
          <w:sz w:val="28"/>
          <w:szCs w:val="28"/>
          <w:bdr w:val="none" w:sz="0" w:space="0" w:color="auto" w:frame="1"/>
        </w:rPr>
        <w:t>ении отбора получателей субсидии</w:t>
      </w:r>
      <w:r w:rsidRPr="001840EA">
        <w:rPr>
          <w:b/>
          <w:bCs/>
          <w:sz w:val="28"/>
          <w:szCs w:val="28"/>
          <w:bdr w:val="none" w:sz="0" w:space="0" w:color="auto" w:frame="1"/>
        </w:rPr>
        <w:t xml:space="preserve"> </w:t>
      </w:r>
      <w:r>
        <w:rPr>
          <w:b/>
          <w:bCs/>
          <w:sz w:val="28"/>
          <w:szCs w:val="28"/>
          <w:bdr w:val="none" w:sz="0" w:space="0" w:color="auto" w:frame="1"/>
        </w:rPr>
        <w:t xml:space="preserve">на </w:t>
      </w:r>
      <w:r w:rsidRPr="00343429">
        <w:rPr>
          <w:b/>
          <w:bCs/>
          <w:sz w:val="28"/>
          <w:szCs w:val="28"/>
          <w:bdr w:val="none" w:sz="0" w:space="0" w:color="auto" w:frame="1"/>
        </w:rPr>
        <w:t>предоставлени</w:t>
      </w:r>
      <w:r>
        <w:rPr>
          <w:b/>
          <w:bCs/>
          <w:sz w:val="28"/>
          <w:szCs w:val="28"/>
          <w:bdr w:val="none" w:sz="0" w:space="0" w:color="auto" w:frame="1"/>
        </w:rPr>
        <w:t>е</w:t>
      </w:r>
      <w:r w:rsidRPr="00343429">
        <w:rPr>
          <w:b/>
          <w:bCs/>
          <w:sz w:val="28"/>
          <w:szCs w:val="28"/>
          <w:bdr w:val="none" w:sz="0" w:space="0" w:color="auto" w:frame="1"/>
        </w:rPr>
        <w:t xml:space="preserve"> субсидии </w:t>
      </w:r>
      <w:r w:rsidRPr="00D15489">
        <w:rPr>
          <w:b/>
          <w:bCs/>
          <w:sz w:val="28"/>
          <w:szCs w:val="28"/>
          <w:bdr w:val="none" w:sz="0" w:space="0" w:color="auto" w:frame="1"/>
        </w:rPr>
        <w:t>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w:t>
      </w:r>
      <w:r>
        <w:rPr>
          <w:b/>
          <w:bCs/>
          <w:sz w:val="28"/>
          <w:szCs w:val="28"/>
          <w:bdr w:val="none" w:sz="0" w:space="0" w:color="auto" w:frame="1"/>
        </w:rPr>
        <w:t>ых</w:t>
      </w:r>
      <w:r w:rsidRPr="00D15489">
        <w:rPr>
          <w:b/>
          <w:bCs/>
          <w:sz w:val="28"/>
          <w:szCs w:val="28"/>
          <w:bdr w:val="none" w:sz="0" w:space="0" w:color="auto" w:frame="1"/>
        </w:rPr>
        <w:t xml:space="preserve"> </w:t>
      </w:r>
      <w:r w:rsidRPr="003B6E99">
        <w:rPr>
          <w:b/>
          <w:bCs/>
          <w:sz w:val="28"/>
          <w:szCs w:val="28"/>
          <w:bdr w:val="none" w:sz="0" w:space="0" w:color="auto" w:frame="1"/>
        </w:rPr>
        <w:t>зерновыми, зернобобовыми, масличными (за исключением рапса и сои), кормовыми сельскохозяйственными культурами</w:t>
      </w:r>
      <w:r w:rsidRPr="003B6E99">
        <w:rPr>
          <w:b/>
          <w:bCs/>
          <w:sz w:val="28"/>
          <w:szCs w:val="28"/>
          <w:bdr w:val="none" w:sz="0" w:space="0" w:color="auto" w:frame="1"/>
        </w:rPr>
        <w:t xml:space="preserve"> </w:t>
      </w:r>
    </w:p>
    <w:p w:rsidR="003B6E99" w:rsidRDefault="003B6E99" w:rsidP="003B6E99">
      <w:pPr>
        <w:pStyle w:val="a3"/>
        <w:spacing w:before="0" w:beforeAutospacing="0" w:after="0" w:afterAutospacing="0"/>
        <w:jc w:val="center"/>
        <w:rPr>
          <w:b/>
          <w:bCs/>
          <w:sz w:val="28"/>
          <w:szCs w:val="28"/>
          <w:bdr w:val="none" w:sz="0" w:space="0" w:color="auto" w:frame="1"/>
        </w:rPr>
      </w:pPr>
      <w:r w:rsidRPr="005830D3">
        <w:rPr>
          <w:b/>
          <w:bCs/>
          <w:sz w:val="28"/>
          <w:szCs w:val="28"/>
          <w:bdr w:val="none" w:sz="0" w:space="0" w:color="auto" w:frame="1"/>
        </w:rPr>
        <w:t>в 202</w:t>
      </w:r>
      <w:r>
        <w:rPr>
          <w:b/>
          <w:bCs/>
          <w:sz w:val="28"/>
          <w:szCs w:val="28"/>
          <w:bdr w:val="none" w:sz="0" w:space="0" w:color="auto" w:frame="1"/>
        </w:rPr>
        <w:t>3</w:t>
      </w:r>
      <w:r w:rsidRPr="005830D3">
        <w:rPr>
          <w:b/>
          <w:bCs/>
          <w:sz w:val="28"/>
          <w:szCs w:val="28"/>
          <w:bdr w:val="none" w:sz="0" w:space="0" w:color="auto" w:frame="1"/>
        </w:rPr>
        <w:t xml:space="preserve"> году </w:t>
      </w:r>
      <w:r>
        <w:rPr>
          <w:b/>
          <w:bCs/>
          <w:sz w:val="28"/>
          <w:szCs w:val="28"/>
          <w:bdr w:val="none" w:sz="0" w:space="0" w:color="auto" w:frame="1"/>
        </w:rPr>
        <w:t>(далее - отбор)</w:t>
      </w:r>
    </w:p>
    <w:p w:rsidR="003B6E99" w:rsidRPr="001840EA" w:rsidRDefault="003B6E99" w:rsidP="003B6E99">
      <w:pPr>
        <w:pStyle w:val="a3"/>
        <w:spacing w:before="0" w:beforeAutospacing="0" w:after="0" w:afterAutospacing="0"/>
        <w:jc w:val="center"/>
        <w:rPr>
          <w:b/>
          <w:bCs/>
          <w:sz w:val="28"/>
          <w:szCs w:val="28"/>
          <w:bdr w:val="none" w:sz="0" w:space="0" w:color="auto" w:frame="1"/>
        </w:rPr>
      </w:pPr>
    </w:p>
    <w:p w:rsidR="003B6E99" w:rsidRPr="001840EA" w:rsidRDefault="003B6E99" w:rsidP="003B6E99">
      <w:pPr>
        <w:pStyle w:val="a3"/>
        <w:spacing w:before="0" w:beforeAutospacing="0" w:after="0"/>
        <w:ind w:firstLine="708"/>
        <w:jc w:val="both"/>
        <w:rPr>
          <w:sz w:val="28"/>
          <w:szCs w:val="28"/>
        </w:rPr>
      </w:pPr>
      <w:r w:rsidRPr="00D3303D">
        <w:rPr>
          <w:sz w:val="28"/>
          <w:szCs w:val="28"/>
        </w:rPr>
        <w:t>Министерство сельского хозяйства</w:t>
      </w:r>
      <w:r>
        <w:rPr>
          <w:sz w:val="28"/>
          <w:szCs w:val="28"/>
        </w:rPr>
        <w:t>,</w:t>
      </w:r>
      <w:r w:rsidRPr="00D3303D">
        <w:rPr>
          <w:sz w:val="28"/>
          <w:szCs w:val="28"/>
        </w:rPr>
        <w:t xml:space="preserve"> </w:t>
      </w:r>
      <w:r>
        <w:rPr>
          <w:sz w:val="28"/>
          <w:szCs w:val="28"/>
        </w:rPr>
        <w:t xml:space="preserve">пищевой и перерабатывающей промышленности Камчатского края (далее – Министерство) </w:t>
      </w:r>
      <w:r w:rsidRPr="00D3303D">
        <w:rPr>
          <w:sz w:val="28"/>
          <w:szCs w:val="28"/>
        </w:rPr>
        <w:t>объявл</w:t>
      </w:r>
      <w:r>
        <w:rPr>
          <w:sz w:val="28"/>
          <w:szCs w:val="28"/>
        </w:rPr>
        <w:t>яет</w:t>
      </w:r>
      <w:r w:rsidRPr="00D3303D">
        <w:rPr>
          <w:sz w:val="28"/>
          <w:szCs w:val="28"/>
        </w:rPr>
        <w:t xml:space="preserve"> </w:t>
      </w:r>
      <w:r>
        <w:rPr>
          <w:sz w:val="28"/>
          <w:szCs w:val="28"/>
        </w:rPr>
        <w:t xml:space="preserve">о начале приема заявок для участия в </w:t>
      </w:r>
      <w:r w:rsidRPr="00D3303D">
        <w:rPr>
          <w:sz w:val="28"/>
          <w:szCs w:val="28"/>
        </w:rPr>
        <w:t>отбор</w:t>
      </w:r>
      <w:r>
        <w:rPr>
          <w:sz w:val="28"/>
          <w:szCs w:val="28"/>
        </w:rPr>
        <w:t xml:space="preserve">е </w:t>
      </w:r>
      <w:r w:rsidRPr="001840EA">
        <w:rPr>
          <w:sz w:val="28"/>
          <w:szCs w:val="28"/>
        </w:rPr>
        <w:t xml:space="preserve">на </w:t>
      </w:r>
      <w:r w:rsidRPr="001840EA">
        <w:rPr>
          <w:bCs/>
          <w:sz w:val="28"/>
          <w:szCs w:val="28"/>
          <w:bdr w:val="none" w:sz="0" w:space="0" w:color="auto" w:frame="1"/>
        </w:rPr>
        <w:t xml:space="preserve">предоставление субсидии </w:t>
      </w:r>
      <w:r w:rsidRPr="00316869">
        <w:rPr>
          <w:sz w:val="28"/>
          <w:szCs w:val="28"/>
        </w:rPr>
        <w:t>на финансовое обеспечение части затрат (без учета налога на добавленную стоимость), с</w:t>
      </w:r>
      <w:r w:rsidRPr="00BF6E81">
        <w:rPr>
          <w:sz w:val="28"/>
          <w:szCs w:val="28"/>
        </w:rPr>
        <w:t xml:space="preserve">вязанных с </w:t>
      </w:r>
      <w:r w:rsidRPr="00316869">
        <w:rPr>
          <w:sz w:val="28"/>
          <w:szCs w:val="28"/>
        </w:rPr>
        <w:t>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w:t>
      </w:r>
      <w:r>
        <w:rPr>
          <w:sz w:val="28"/>
          <w:szCs w:val="28"/>
        </w:rPr>
        <w:t>ых</w:t>
      </w:r>
      <w:r w:rsidRPr="00316869">
        <w:rPr>
          <w:sz w:val="28"/>
          <w:szCs w:val="28"/>
        </w:rPr>
        <w:t xml:space="preserve"> </w:t>
      </w:r>
      <w:r w:rsidRPr="003B6E99">
        <w:rPr>
          <w:sz w:val="28"/>
          <w:szCs w:val="28"/>
        </w:rPr>
        <w:t>зерновыми, зернобобовыми, масличными (за исключением рапса и сои), кормовыми сельскохозяйственными культурами,</w:t>
      </w:r>
      <w:r w:rsidRPr="001840EA">
        <w:rPr>
          <w:sz w:val="28"/>
          <w:szCs w:val="28"/>
        </w:rPr>
        <w:t xml:space="preserve"> </w:t>
      </w:r>
      <w:r>
        <w:rPr>
          <w:sz w:val="28"/>
          <w:szCs w:val="28"/>
        </w:rPr>
        <w:t>в</w:t>
      </w:r>
      <w:r w:rsidRPr="001840EA">
        <w:rPr>
          <w:sz w:val="28"/>
          <w:szCs w:val="28"/>
        </w:rPr>
        <w:t xml:space="preserve"> соответствии с </w:t>
      </w:r>
      <w:r>
        <w:rPr>
          <w:sz w:val="28"/>
          <w:szCs w:val="28"/>
        </w:rPr>
        <w:t xml:space="preserve">Порядком </w:t>
      </w:r>
      <w:r w:rsidRPr="003B6E99">
        <w:rPr>
          <w:sz w:val="28"/>
          <w:szCs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Pr="001840EA">
        <w:rPr>
          <w:sz w:val="28"/>
          <w:szCs w:val="28"/>
        </w:rPr>
        <w:t>, утвержденн</w:t>
      </w:r>
      <w:r>
        <w:rPr>
          <w:sz w:val="28"/>
          <w:szCs w:val="28"/>
        </w:rPr>
        <w:t>ым</w:t>
      </w:r>
      <w:r w:rsidRPr="001840EA">
        <w:rPr>
          <w:sz w:val="28"/>
          <w:szCs w:val="28"/>
        </w:rPr>
        <w:t xml:space="preserve"> </w:t>
      </w:r>
      <w:r>
        <w:rPr>
          <w:sz w:val="28"/>
          <w:szCs w:val="28"/>
        </w:rPr>
        <w:t>постановлением Правительства Камчатского края</w:t>
      </w:r>
      <w:r w:rsidRPr="00343429">
        <w:rPr>
          <w:sz w:val="28"/>
          <w:szCs w:val="28"/>
        </w:rPr>
        <w:t xml:space="preserve"> от </w:t>
      </w:r>
      <w:r>
        <w:rPr>
          <w:sz w:val="28"/>
          <w:szCs w:val="28"/>
        </w:rPr>
        <w:t>3</w:t>
      </w:r>
      <w:r>
        <w:rPr>
          <w:sz w:val="28"/>
          <w:szCs w:val="28"/>
        </w:rPr>
        <w:t>1.01</w:t>
      </w:r>
      <w:r w:rsidRPr="00343429">
        <w:rPr>
          <w:sz w:val="28"/>
          <w:szCs w:val="28"/>
        </w:rPr>
        <w:t>.202</w:t>
      </w:r>
      <w:r>
        <w:rPr>
          <w:sz w:val="28"/>
          <w:szCs w:val="28"/>
        </w:rPr>
        <w:t>2</w:t>
      </w:r>
      <w:r w:rsidRPr="00343429">
        <w:rPr>
          <w:sz w:val="28"/>
          <w:szCs w:val="28"/>
        </w:rPr>
        <w:t xml:space="preserve"> № </w:t>
      </w:r>
      <w:r>
        <w:rPr>
          <w:sz w:val="28"/>
          <w:szCs w:val="28"/>
        </w:rPr>
        <w:t>55</w:t>
      </w:r>
      <w:r>
        <w:rPr>
          <w:sz w:val="28"/>
          <w:szCs w:val="28"/>
        </w:rPr>
        <w:t>-П</w:t>
      </w:r>
      <w:r w:rsidRPr="001840EA">
        <w:rPr>
          <w:sz w:val="28"/>
          <w:szCs w:val="28"/>
        </w:rPr>
        <w:t xml:space="preserve"> (далее - Порядок).</w:t>
      </w:r>
    </w:p>
    <w:p w:rsidR="003B6E99" w:rsidRPr="001840EA" w:rsidRDefault="003B6E99" w:rsidP="003B6E99">
      <w:pPr>
        <w:pStyle w:val="a3"/>
        <w:spacing w:before="0" w:beforeAutospacing="0" w:after="0"/>
        <w:jc w:val="center"/>
        <w:rPr>
          <w:sz w:val="28"/>
          <w:szCs w:val="28"/>
        </w:rPr>
      </w:pPr>
      <w:r>
        <w:rPr>
          <w:b/>
          <w:bCs/>
          <w:sz w:val="28"/>
          <w:szCs w:val="28"/>
          <w:bdr w:val="none" w:sz="0" w:space="0" w:color="auto" w:frame="1"/>
        </w:rPr>
        <w:t xml:space="preserve">Срок проведения отбора и </w:t>
      </w:r>
      <w:r w:rsidRPr="001840EA">
        <w:rPr>
          <w:b/>
          <w:bCs/>
          <w:sz w:val="28"/>
          <w:szCs w:val="28"/>
          <w:bdr w:val="none" w:sz="0" w:space="0" w:color="auto" w:frame="1"/>
        </w:rPr>
        <w:t>подачи предложений (заявок)</w:t>
      </w:r>
    </w:p>
    <w:p w:rsidR="003B6E99" w:rsidRPr="00A2677A" w:rsidRDefault="003B6E99" w:rsidP="003B6E99">
      <w:pPr>
        <w:pStyle w:val="a3"/>
        <w:spacing w:before="0" w:beforeAutospacing="0" w:after="0" w:afterAutospacing="0"/>
        <w:ind w:firstLine="708"/>
        <w:jc w:val="both"/>
        <w:rPr>
          <w:sz w:val="28"/>
          <w:szCs w:val="28"/>
        </w:rPr>
      </w:pPr>
      <w:r>
        <w:rPr>
          <w:sz w:val="28"/>
          <w:szCs w:val="28"/>
        </w:rPr>
        <w:t>Дата начала приема заявок</w:t>
      </w:r>
      <w:r w:rsidRPr="00A2677A">
        <w:rPr>
          <w:sz w:val="28"/>
          <w:szCs w:val="28"/>
        </w:rPr>
        <w:t xml:space="preserve">: с 9-00 </w:t>
      </w:r>
      <w:r w:rsidR="009C5A9F">
        <w:rPr>
          <w:sz w:val="28"/>
          <w:szCs w:val="28"/>
        </w:rPr>
        <w:t>9 февраля</w:t>
      </w:r>
      <w:r w:rsidRPr="00A2677A">
        <w:rPr>
          <w:sz w:val="28"/>
          <w:szCs w:val="28"/>
        </w:rPr>
        <w:t xml:space="preserve"> 202</w:t>
      </w:r>
      <w:r>
        <w:rPr>
          <w:sz w:val="28"/>
          <w:szCs w:val="28"/>
        </w:rPr>
        <w:t>3</w:t>
      </w:r>
      <w:r w:rsidRPr="00A2677A">
        <w:rPr>
          <w:sz w:val="28"/>
          <w:szCs w:val="28"/>
        </w:rPr>
        <w:t xml:space="preserve"> года (время камчатское).</w:t>
      </w:r>
    </w:p>
    <w:p w:rsidR="003B6E99" w:rsidRDefault="003B6E99" w:rsidP="003B6E99">
      <w:pPr>
        <w:pStyle w:val="a3"/>
        <w:spacing w:before="0" w:beforeAutospacing="0" w:after="0" w:afterAutospacing="0"/>
        <w:ind w:firstLine="708"/>
        <w:jc w:val="both"/>
        <w:rPr>
          <w:sz w:val="28"/>
          <w:szCs w:val="28"/>
        </w:rPr>
      </w:pPr>
      <w:r w:rsidRPr="00A2677A">
        <w:rPr>
          <w:sz w:val="28"/>
          <w:szCs w:val="28"/>
        </w:rPr>
        <w:t xml:space="preserve">Дата окончания приема заявок: до </w:t>
      </w:r>
      <w:r>
        <w:rPr>
          <w:sz w:val="28"/>
          <w:szCs w:val="28"/>
        </w:rPr>
        <w:t>17-15</w:t>
      </w:r>
      <w:r w:rsidRPr="00A2677A">
        <w:rPr>
          <w:sz w:val="28"/>
          <w:szCs w:val="28"/>
        </w:rPr>
        <w:t xml:space="preserve"> </w:t>
      </w:r>
      <w:r w:rsidR="009C5A9F">
        <w:rPr>
          <w:sz w:val="28"/>
          <w:szCs w:val="28"/>
        </w:rPr>
        <w:t>18 февраля</w:t>
      </w:r>
      <w:r w:rsidRPr="00A2677A">
        <w:rPr>
          <w:sz w:val="28"/>
          <w:szCs w:val="28"/>
        </w:rPr>
        <w:t xml:space="preserve"> 202</w:t>
      </w:r>
      <w:r>
        <w:rPr>
          <w:sz w:val="28"/>
          <w:szCs w:val="28"/>
        </w:rPr>
        <w:t>3</w:t>
      </w:r>
      <w:r w:rsidRPr="00A2677A">
        <w:rPr>
          <w:sz w:val="28"/>
          <w:szCs w:val="28"/>
        </w:rPr>
        <w:t xml:space="preserve"> года (включительно</w:t>
      </w:r>
      <w:r>
        <w:rPr>
          <w:sz w:val="28"/>
          <w:szCs w:val="28"/>
        </w:rPr>
        <w:t xml:space="preserve">) </w:t>
      </w:r>
      <w:r w:rsidRPr="001840EA">
        <w:rPr>
          <w:sz w:val="28"/>
          <w:szCs w:val="28"/>
        </w:rPr>
        <w:t>(</w:t>
      </w:r>
      <w:r>
        <w:rPr>
          <w:sz w:val="28"/>
          <w:szCs w:val="28"/>
        </w:rPr>
        <w:t>время камчатское)</w:t>
      </w:r>
      <w:r w:rsidRPr="001840EA">
        <w:rPr>
          <w:sz w:val="28"/>
          <w:szCs w:val="28"/>
        </w:rPr>
        <w:t>.</w:t>
      </w:r>
      <w:r>
        <w:rPr>
          <w:sz w:val="28"/>
          <w:szCs w:val="28"/>
        </w:rPr>
        <w:t xml:space="preserve"> </w:t>
      </w:r>
    </w:p>
    <w:p w:rsidR="003B6E99" w:rsidRDefault="003B6E99" w:rsidP="003B6E99">
      <w:pPr>
        <w:pStyle w:val="a3"/>
        <w:spacing w:before="0" w:beforeAutospacing="0" w:after="0" w:afterAutospacing="0"/>
        <w:ind w:firstLine="708"/>
        <w:jc w:val="both"/>
        <w:rPr>
          <w:sz w:val="28"/>
          <w:szCs w:val="28"/>
        </w:rPr>
      </w:pPr>
      <w:r w:rsidRPr="009301DB">
        <w:rPr>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3B6E99" w:rsidRPr="001840EA" w:rsidRDefault="003B6E99" w:rsidP="003B6E99">
      <w:pPr>
        <w:pStyle w:val="a3"/>
        <w:spacing w:before="0" w:beforeAutospacing="0" w:after="0" w:afterAutospacing="0"/>
        <w:ind w:firstLine="708"/>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3B6E99" w:rsidRPr="001840EA" w:rsidRDefault="003B6E99" w:rsidP="003B6E99">
      <w:pPr>
        <w:pStyle w:val="a3"/>
        <w:spacing w:before="0" w:beforeAutospacing="0" w:after="0" w:afterAutospacing="0"/>
        <w:jc w:val="center"/>
        <w:rPr>
          <w:sz w:val="28"/>
          <w:szCs w:val="28"/>
        </w:rPr>
      </w:pPr>
    </w:p>
    <w:p w:rsidR="003B6E99" w:rsidRPr="00B32CC1" w:rsidRDefault="003B6E99" w:rsidP="003B6E99">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приема заявок: 683017, Камчатский край, г. Петропавловск-Камчатский, ул. Владивостокская, д 2/1, приемная </w:t>
      </w:r>
      <w:proofErr w:type="spellStart"/>
      <w:r>
        <w:rPr>
          <w:rFonts w:ascii="Times New Roman" w:hAnsi="Times New Roman"/>
          <w:sz w:val="28"/>
          <w:szCs w:val="28"/>
        </w:rPr>
        <w:t>каб</w:t>
      </w:r>
      <w:proofErr w:type="spellEnd"/>
      <w:r>
        <w:rPr>
          <w:rFonts w:ascii="Times New Roman" w:hAnsi="Times New Roman"/>
          <w:sz w:val="28"/>
          <w:szCs w:val="28"/>
        </w:rPr>
        <w:t xml:space="preserve">. 314, почтовый адрес соответствует адресу местонахождения, адрес электронной </w:t>
      </w:r>
      <w:r w:rsidRPr="006E4FEA">
        <w:rPr>
          <w:rFonts w:ascii="Times New Roman" w:hAnsi="Times New Roman"/>
          <w:sz w:val="28"/>
          <w:szCs w:val="28"/>
        </w:rPr>
        <w:t xml:space="preserve">почты: </w:t>
      </w:r>
      <w:hyperlink r:id="rId4" w:history="1">
        <w:r w:rsidRPr="006E4FEA">
          <w:rPr>
            <w:rStyle w:val="a4"/>
            <w:rFonts w:ascii="Times New Roman" w:hAnsi="Times New Roman"/>
            <w:color w:val="auto"/>
            <w:sz w:val="28"/>
            <w:szCs w:val="28"/>
          </w:rPr>
          <w:t>MinSelHoz@kamgov.ru</w:t>
        </w:r>
      </w:hyperlink>
      <w:r w:rsidRPr="006E4FEA">
        <w:rPr>
          <w:rFonts w:ascii="Times New Roman" w:hAnsi="Times New Roman"/>
          <w:sz w:val="28"/>
          <w:szCs w:val="28"/>
        </w:rPr>
        <w:t xml:space="preserve">. </w:t>
      </w:r>
    </w:p>
    <w:p w:rsidR="003B6E99" w:rsidRDefault="003B6E99" w:rsidP="003B6E99">
      <w:pPr>
        <w:tabs>
          <w:tab w:val="left" w:pos="1134"/>
          <w:tab w:val="left" w:pos="1418"/>
        </w:tabs>
        <w:spacing w:after="0" w:line="240" w:lineRule="auto"/>
        <w:ind w:firstLine="709"/>
        <w:jc w:val="both"/>
        <w:rPr>
          <w:rFonts w:ascii="Times New Roman" w:hAnsi="Times New Roman"/>
          <w:sz w:val="28"/>
          <w:szCs w:val="28"/>
        </w:rPr>
      </w:pPr>
      <w:r w:rsidRPr="00267B80">
        <w:rPr>
          <w:rFonts w:ascii="Times New Roman" w:hAnsi="Times New Roman"/>
          <w:sz w:val="28"/>
          <w:szCs w:val="28"/>
        </w:rPr>
        <w:t xml:space="preserve">Номер контактного телефона для получения консультаций, а также разъяснений по вопросам участия в отборе: +7 (4152) </w:t>
      </w:r>
      <w:r>
        <w:rPr>
          <w:rFonts w:ascii="Times New Roman" w:hAnsi="Times New Roman"/>
          <w:sz w:val="28"/>
          <w:szCs w:val="28"/>
        </w:rPr>
        <w:t>26-26-38, 46-15-08, 41-01-49</w:t>
      </w:r>
      <w:r w:rsidRPr="00267B80">
        <w:rPr>
          <w:rFonts w:ascii="Times New Roman" w:hAnsi="Times New Roman"/>
          <w:sz w:val="28"/>
          <w:szCs w:val="28"/>
        </w:rPr>
        <w:t>.</w:t>
      </w:r>
    </w:p>
    <w:p w:rsidR="003B6E99" w:rsidRDefault="003B6E99" w:rsidP="003B6E99">
      <w:pPr>
        <w:tabs>
          <w:tab w:val="left" w:pos="1134"/>
          <w:tab w:val="left" w:pos="1418"/>
        </w:tabs>
        <w:spacing w:after="0" w:line="240" w:lineRule="auto"/>
        <w:ind w:firstLine="709"/>
        <w:jc w:val="both"/>
        <w:rPr>
          <w:rFonts w:ascii="Times New Roman" w:hAnsi="Times New Roman"/>
          <w:sz w:val="28"/>
          <w:szCs w:val="28"/>
        </w:rPr>
      </w:pPr>
    </w:p>
    <w:p w:rsidR="00513C78" w:rsidRDefault="00513C78" w:rsidP="003B6E99">
      <w:pPr>
        <w:pStyle w:val="a3"/>
        <w:spacing w:before="0" w:beforeAutospacing="0" w:after="0" w:afterAutospacing="0"/>
        <w:jc w:val="center"/>
        <w:rPr>
          <w:b/>
          <w:bCs/>
          <w:sz w:val="28"/>
          <w:szCs w:val="28"/>
          <w:bdr w:val="none" w:sz="0" w:space="0" w:color="auto" w:frame="1"/>
        </w:rPr>
      </w:pPr>
    </w:p>
    <w:p w:rsidR="00513C78" w:rsidRDefault="00513C78" w:rsidP="003B6E99">
      <w:pPr>
        <w:pStyle w:val="a3"/>
        <w:spacing w:before="0" w:beforeAutospacing="0" w:after="0" w:afterAutospacing="0"/>
        <w:jc w:val="center"/>
        <w:rPr>
          <w:b/>
          <w:bCs/>
          <w:sz w:val="28"/>
          <w:szCs w:val="28"/>
          <w:bdr w:val="none" w:sz="0" w:space="0" w:color="auto" w:frame="1"/>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lastRenderedPageBreak/>
        <w:t>График (режим работы) Министерства</w:t>
      </w:r>
    </w:p>
    <w:p w:rsidR="003B6E99" w:rsidRPr="001840EA" w:rsidRDefault="003B6E99" w:rsidP="003B6E99">
      <w:pPr>
        <w:pStyle w:val="a3"/>
        <w:spacing w:before="0" w:beforeAutospacing="0" w:after="0" w:afterAutospacing="0"/>
        <w:jc w:val="center"/>
        <w:rPr>
          <w:b/>
          <w:bCs/>
          <w:sz w:val="28"/>
          <w:szCs w:val="28"/>
          <w:bdr w:val="none" w:sz="0" w:space="0" w:color="auto" w:frame="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bCs/>
                <w:sz w:val="28"/>
                <w:szCs w:val="28"/>
              </w:rPr>
            </w:pPr>
            <w:r w:rsidRPr="009A7D6C">
              <w:rPr>
                <w:rFonts w:ascii="Times New Roman" w:hAnsi="Times New Roman"/>
                <w:bCs/>
                <w:sz w:val="28"/>
                <w:szCs w:val="28"/>
              </w:rPr>
              <w:t>Понедельник – Четверг:</w:t>
            </w: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 женщины</w:t>
            </w: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9.00 – 17.15</w:t>
            </w: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 мужчины</w:t>
            </w:r>
          </w:p>
          <w:p w:rsidR="003B6E99" w:rsidRPr="009A7D6C" w:rsidRDefault="003B6E99" w:rsidP="000D2EC7">
            <w:pPr>
              <w:tabs>
                <w:tab w:val="left" w:pos="1134"/>
                <w:tab w:val="left" w:pos="1418"/>
              </w:tabs>
              <w:jc w:val="both"/>
              <w:rPr>
                <w:rFonts w:ascii="Times New Roman" w:hAnsi="Times New Roman"/>
                <w:sz w:val="28"/>
                <w:szCs w:val="28"/>
              </w:rPr>
            </w:pP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9.00 – 18.00</w:t>
            </w: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bCs/>
                <w:sz w:val="28"/>
                <w:szCs w:val="28"/>
              </w:rPr>
              <w:t>Пятница:</w:t>
            </w: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bCs/>
                <w:sz w:val="28"/>
                <w:szCs w:val="28"/>
              </w:rPr>
            </w:pPr>
            <w:r w:rsidRPr="009A7D6C">
              <w:rPr>
                <w:rFonts w:ascii="Times New Roman" w:hAnsi="Times New Roman"/>
                <w:bCs/>
                <w:sz w:val="28"/>
                <w:szCs w:val="28"/>
              </w:rPr>
              <w:t>– женщины</w:t>
            </w: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9.00 – 16.00</w:t>
            </w: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 мужчины</w:t>
            </w:r>
          </w:p>
          <w:p w:rsidR="003B6E99" w:rsidRPr="009A7D6C" w:rsidRDefault="003B6E99" w:rsidP="000D2EC7">
            <w:pPr>
              <w:tabs>
                <w:tab w:val="left" w:pos="1134"/>
                <w:tab w:val="left" w:pos="1418"/>
              </w:tabs>
              <w:jc w:val="both"/>
              <w:rPr>
                <w:rFonts w:ascii="Times New Roman" w:hAnsi="Times New Roman"/>
                <w:sz w:val="28"/>
                <w:szCs w:val="28"/>
              </w:rPr>
            </w:pP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9.00 – 17.00</w:t>
            </w: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 xml:space="preserve">Обеденный перерыв: </w:t>
            </w:r>
          </w:p>
          <w:p w:rsidR="003B6E99" w:rsidRPr="009A7D6C" w:rsidRDefault="003B6E99" w:rsidP="000D2EC7">
            <w:pPr>
              <w:tabs>
                <w:tab w:val="left" w:pos="1134"/>
                <w:tab w:val="left" w:pos="1418"/>
              </w:tabs>
              <w:jc w:val="both"/>
              <w:rPr>
                <w:rFonts w:ascii="Times New Roman" w:hAnsi="Times New Roman"/>
                <w:sz w:val="28"/>
                <w:szCs w:val="28"/>
              </w:rPr>
            </w:pP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12.45 - 13.33</w:t>
            </w:r>
          </w:p>
        </w:tc>
      </w:tr>
      <w:tr w:rsidR="003B6E99" w:rsidRPr="009A7D6C" w:rsidTr="000D2EC7">
        <w:tc>
          <w:tcPr>
            <w:tcW w:w="5097"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 xml:space="preserve">Суббота, воскресенье: </w:t>
            </w:r>
          </w:p>
        </w:tc>
        <w:tc>
          <w:tcPr>
            <w:tcW w:w="5098" w:type="dxa"/>
          </w:tcPr>
          <w:p w:rsidR="003B6E99" w:rsidRPr="009A7D6C" w:rsidRDefault="003B6E99" w:rsidP="000D2EC7">
            <w:pPr>
              <w:tabs>
                <w:tab w:val="left" w:pos="1134"/>
                <w:tab w:val="left" w:pos="1418"/>
              </w:tabs>
              <w:jc w:val="both"/>
              <w:rPr>
                <w:rFonts w:ascii="Times New Roman" w:hAnsi="Times New Roman"/>
                <w:sz w:val="28"/>
                <w:szCs w:val="28"/>
              </w:rPr>
            </w:pPr>
            <w:r w:rsidRPr="009A7D6C">
              <w:rPr>
                <w:rFonts w:ascii="Times New Roman" w:hAnsi="Times New Roman"/>
                <w:sz w:val="28"/>
                <w:szCs w:val="28"/>
              </w:rPr>
              <w:t>выходной</w:t>
            </w:r>
          </w:p>
        </w:tc>
      </w:tr>
    </w:tbl>
    <w:p w:rsidR="003B6E99" w:rsidRPr="009A7D6C" w:rsidRDefault="003B6E99" w:rsidP="003B6E99">
      <w:pPr>
        <w:pStyle w:val="a3"/>
        <w:spacing w:before="0" w:beforeAutospacing="0" w:after="0" w:afterAutospacing="0"/>
        <w:jc w:val="center"/>
        <w:rPr>
          <w:bCs/>
          <w:sz w:val="28"/>
          <w:szCs w:val="28"/>
          <w:bdr w:val="none" w:sz="0" w:space="0" w:color="auto" w:frame="1"/>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Цели и Результаты предоставления субсидии</w:t>
      </w:r>
    </w:p>
    <w:p w:rsidR="003B6E99" w:rsidRPr="001840EA" w:rsidRDefault="003B6E99" w:rsidP="003B6E99">
      <w:pPr>
        <w:pStyle w:val="a3"/>
        <w:spacing w:before="0" w:beforeAutospacing="0" w:after="0" w:afterAutospacing="0"/>
        <w:jc w:val="center"/>
        <w:rPr>
          <w:sz w:val="28"/>
          <w:szCs w:val="28"/>
        </w:rPr>
      </w:pPr>
    </w:p>
    <w:p w:rsidR="003B6E99" w:rsidRPr="00907B35" w:rsidRDefault="003B6E99" w:rsidP="003B6E99">
      <w:pPr>
        <w:pStyle w:val="a3"/>
        <w:spacing w:before="0" w:beforeAutospacing="0" w:after="0" w:afterAutospacing="0"/>
        <w:ind w:firstLine="709"/>
        <w:jc w:val="both"/>
        <w:rPr>
          <w:sz w:val="28"/>
          <w:szCs w:val="28"/>
        </w:rPr>
      </w:pPr>
      <w:r w:rsidRPr="00907B35">
        <w:rPr>
          <w:sz w:val="28"/>
          <w:szCs w:val="28"/>
        </w:rPr>
        <w:t xml:space="preserve">Субсидия предоставляется получателям субсидии в целях финансового обеспечения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w:t>
      </w:r>
      <w:r w:rsidR="006A4552" w:rsidRPr="006A4552">
        <w:rPr>
          <w:sz w:val="28"/>
          <w:szCs w:val="28"/>
        </w:rPr>
        <w:t>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r w:rsidRPr="00907B35">
        <w:rPr>
          <w:sz w:val="28"/>
          <w:szCs w:val="28"/>
        </w:rPr>
        <w:t xml:space="preserve">. </w:t>
      </w:r>
    </w:p>
    <w:p w:rsidR="003B6E99" w:rsidRDefault="003B6E99" w:rsidP="003B6E99">
      <w:pPr>
        <w:pStyle w:val="a3"/>
        <w:spacing w:before="0" w:beforeAutospacing="0" w:after="0" w:afterAutospacing="0"/>
        <w:ind w:firstLine="709"/>
        <w:jc w:val="both"/>
        <w:rPr>
          <w:sz w:val="28"/>
          <w:szCs w:val="28"/>
        </w:rPr>
      </w:pPr>
      <w:r w:rsidRPr="00907B35">
        <w:rPr>
          <w:sz w:val="28"/>
          <w:szCs w:val="28"/>
        </w:rPr>
        <w:t xml:space="preserve">Результатом предоставления субсидии является </w:t>
      </w:r>
      <w:r w:rsidR="009A7D6C" w:rsidRPr="009A7D6C">
        <w:rPr>
          <w:sz w:val="28"/>
          <w:szCs w:val="28"/>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гектаров).</w:t>
      </w:r>
      <w:r w:rsidRPr="00907B35">
        <w:rPr>
          <w:sz w:val="28"/>
          <w:szCs w:val="28"/>
        </w:rPr>
        <w:t xml:space="preserve"> </w:t>
      </w:r>
    </w:p>
    <w:p w:rsidR="009A7D6C" w:rsidRDefault="009A7D6C" w:rsidP="003B6E99">
      <w:pPr>
        <w:pStyle w:val="a3"/>
        <w:spacing w:before="0" w:beforeAutospacing="0" w:after="0" w:afterAutospacing="0"/>
        <w:ind w:firstLine="709"/>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3B6E99" w:rsidRPr="001840EA" w:rsidRDefault="003B6E99" w:rsidP="003B6E99">
      <w:pPr>
        <w:pStyle w:val="a3"/>
        <w:spacing w:before="0" w:beforeAutospacing="0" w:after="0" w:afterAutospacing="0"/>
        <w:jc w:val="center"/>
        <w:rPr>
          <w:sz w:val="28"/>
          <w:szCs w:val="28"/>
        </w:rPr>
      </w:pPr>
    </w:p>
    <w:p w:rsidR="003B6E99" w:rsidRDefault="003B6E99" w:rsidP="003B6E99">
      <w:pPr>
        <w:pStyle w:val="a3"/>
        <w:spacing w:before="0" w:beforeAutospacing="0" w:after="0" w:afterAutospacing="0"/>
        <w:ind w:firstLine="708"/>
        <w:rPr>
          <w:rStyle w:val="a4"/>
          <w:color w:val="auto"/>
          <w:sz w:val="28"/>
          <w:szCs w:val="28"/>
        </w:rPr>
      </w:pPr>
      <w:hyperlink r:id="rId5" w:history="1">
        <w:r w:rsidRPr="001840EA">
          <w:rPr>
            <w:rStyle w:val="a4"/>
            <w:color w:val="auto"/>
            <w:sz w:val="28"/>
            <w:szCs w:val="28"/>
          </w:rPr>
          <w:t>https://www.kamgov.ru/minselhoz/</w:t>
        </w:r>
      </w:hyperlink>
    </w:p>
    <w:p w:rsidR="003B6E99" w:rsidRPr="001840EA" w:rsidRDefault="003B6E99" w:rsidP="003B6E99">
      <w:pPr>
        <w:pStyle w:val="a3"/>
        <w:spacing w:before="0" w:beforeAutospacing="0" w:after="0" w:afterAutospacing="0"/>
        <w:ind w:firstLine="708"/>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B6E99" w:rsidRPr="001840EA" w:rsidRDefault="003B6E99" w:rsidP="003B6E99">
      <w:pPr>
        <w:pStyle w:val="a3"/>
        <w:spacing w:before="0" w:beforeAutospacing="0" w:after="0" w:afterAutospacing="0"/>
        <w:jc w:val="center"/>
        <w:rPr>
          <w:sz w:val="28"/>
          <w:szCs w:val="28"/>
        </w:rPr>
      </w:pP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 xml:space="preserve">Требования, которым должны соответствовать участники отбора </w:t>
      </w:r>
      <w:r>
        <w:rPr>
          <w:sz w:val="28"/>
          <w:szCs w:val="28"/>
        </w:rPr>
        <w:t>(получатели</w:t>
      </w:r>
      <w:r w:rsidRPr="001840EA">
        <w:rPr>
          <w:sz w:val="28"/>
          <w:szCs w:val="28"/>
        </w:rPr>
        <w:t xml:space="preserve"> субсидии) на первое число месяца, в котором в Министерство предс</w:t>
      </w:r>
      <w:r>
        <w:rPr>
          <w:sz w:val="28"/>
          <w:szCs w:val="28"/>
        </w:rPr>
        <w:t>тавляются документы</w:t>
      </w:r>
      <w:r w:rsidRPr="001840EA">
        <w:rPr>
          <w:sz w:val="28"/>
          <w:szCs w:val="28"/>
        </w:rPr>
        <w:t>:</w:t>
      </w:r>
    </w:p>
    <w:p w:rsidR="00E0378B" w:rsidRPr="00E0378B" w:rsidRDefault="00E0378B" w:rsidP="003B6E99">
      <w:pPr>
        <w:pStyle w:val="a3"/>
        <w:spacing w:before="0" w:beforeAutospacing="0" w:after="0" w:afterAutospacing="0"/>
        <w:ind w:firstLine="708"/>
        <w:jc w:val="both"/>
        <w:rPr>
          <w:sz w:val="28"/>
          <w:szCs w:val="28"/>
        </w:rPr>
      </w:pPr>
      <w:r w:rsidRPr="00E0378B">
        <w:rPr>
          <w:sz w:val="28"/>
          <w:szCs w:val="28"/>
        </w:rPr>
        <w:t xml:space="preserve">1) </w:t>
      </w:r>
      <w:r w:rsidRPr="00E0378B">
        <w:rPr>
          <w:sz w:val="28"/>
          <w:szCs w:val="28"/>
        </w:rPr>
        <w:t xml:space="preserve">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r w:rsidRPr="00E0378B">
        <w:rPr>
          <w:sz w:val="28"/>
          <w:szCs w:val="28"/>
        </w:rPr>
        <w:lastRenderedPageBreak/>
        <w:t xml:space="preserve">(офшорного)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E0378B" w:rsidRPr="00E0378B" w:rsidRDefault="00E0378B" w:rsidP="003B6E99">
      <w:pPr>
        <w:pStyle w:val="a3"/>
        <w:spacing w:before="0" w:beforeAutospacing="0" w:after="0" w:afterAutospacing="0"/>
        <w:ind w:firstLine="708"/>
        <w:jc w:val="both"/>
        <w:rPr>
          <w:sz w:val="28"/>
          <w:szCs w:val="28"/>
        </w:rPr>
      </w:pPr>
      <w:r w:rsidRPr="00E0378B">
        <w:rPr>
          <w:sz w:val="28"/>
          <w:szCs w:val="28"/>
        </w:rPr>
        <w:t xml:space="preserve">2)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8 правовыми актами Камчатского края и иная просроченная (неурегулированная) задолженность по денежным обязательствам перед Камчатским краем; </w:t>
      </w:r>
    </w:p>
    <w:p w:rsidR="00E0378B" w:rsidRPr="00E0378B" w:rsidRDefault="00E0378B" w:rsidP="003B6E99">
      <w:pPr>
        <w:pStyle w:val="a3"/>
        <w:spacing w:before="0" w:beforeAutospacing="0" w:after="0" w:afterAutospacing="0"/>
        <w:ind w:firstLine="708"/>
        <w:jc w:val="both"/>
        <w:rPr>
          <w:sz w:val="28"/>
          <w:szCs w:val="28"/>
        </w:rPr>
      </w:pPr>
      <w:r w:rsidRPr="00E0378B">
        <w:rPr>
          <w:sz w:val="28"/>
          <w:szCs w:val="28"/>
        </w:rPr>
        <w:t xml:space="preserve">3) участник отбора (получатель субсидии) не должен получать средства из краевого и местного бюджетов на основании иных нормативных правовых актов Камчатского края, а также муниципальных правовых актов на цели, установленные настоящим Порядком; </w:t>
      </w:r>
    </w:p>
    <w:p w:rsidR="003B6E99" w:rsidRPr="001840EA" w:rsidRDefault="00E0378B" w:rsidP="003B6E99">
      <w:pPr>
        <w:pStyle w:val="a3"/>
        <w:spacing w:before="0" w:beforeAutospacing="0" w:after="0" w:afterAutospacing="0"/>
        <w:ind w:firstLine="708"/>
        <w:jc w:val="both"/>
        <w:rPr>
          <w:sz w:val="28"/>
          <w:szCs w:val="28"/>
        </w:rPr>
      </w:pPr>
      <w:r w:rsidRPr="00E0378B">
        <w:rPr>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p>
    <w:p w:rsidR="003B6E99" w:rsidRDefault="003B6E99" w:rsidP="003B6E99">
      <w:pPr>
        <w:pStyle w:val="a3"/>
        <w:spacing w:before="0" w:beforeAutospacing="0" w:after="0" w:afterAutospacing="0"/>
        <w:ind w:firstLine="708"/>
        <w:jc w:val="both"/>
        <w:rPr>
          <w:sz w:val="28"/>
          <w:szCs w:val="28"/>
        </w:rPr>
      </w:pPr>
      <w:r w:rsidRPr="001840EA">
        <w:rPr>
          <w:sz w:val="28"/>
          <w:szCs w:val="28"/>
        </w:rPr>
        <w:t xml:space="preserve">5) участник отбора </w:t>
      </w:r>
      <w:bookmarkStart w:id="0" w:name="_GoBack"/>
      <w:bookmarkEnd w:id="0"/>
      <w:r w:rsidRPr="001840EA">
        <w:rPr>
          <w:sz w:val="28"/>
          <w:szCs w:val="28"/>
        </w:rPr>
        <w:t>должен соответствовать категории получателя субсидии (</w:t>
      </w:r>
      <w:r w:rsidR="00D52171" w:rsidRPr="00D52171">
        <w:rPr>
          <w:sz w:val="28"/>
          <w:szCs w:val="28"/>
        </w:rPr>
        <w:t>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6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r w:rsidRPr="001840EA">
        <w:rPr>
          <w:sz w:val="28"/>
          <w:szCs w:val="28"/>
        </w:rPr>
        <w:t xml:space="preserve">), предусмотренной частью </w:t>
      </w:r>
      <w:r>
        <w:rPr>
          <w:sz w:val="28"/>
          <w:szCs w:val="28"/>
        </w:rPr>
        <w:t xml:space="preserve">6 </w:t>
      </w:r>
      <w:r w:rsidR="00E0378B">
        <w:rPr>
          <w:sz w:val="28"/>
          <w:szCs w:val="28"/>
        </w:rPr>
        <w:t>настоящего Порядка;</w:t>
      </w:r>
    </w:p>
    <w:p w:rsidR="00E0378B" w:rsidRPr="001840EA" w:rsidRDefault="00E0378B" w:rsidP="003B6E99">
      <w:pPr>
        <w:pStyle w:val="a3"/>
        <w:spacing w:before="0" w:beforeAutospacing="0" w:after="0" w:afterAutospacing="0"/>
        <w:ind w:firstLine="708"/>
        <w:jc w:val="both"/>
        <w:rPr>
          <w:sz w:val="28"/>
          <w:szCs w:val="28"/>
        </w:rPr>
      </w:pPr>
      <w:r>
        <w:rPr>
          <w:sz w:val="28"/>
          <w:szCs w:val="28"/>
        </w:rPr>
        <w:t>6)</w:t>
      </w:r>
      <w:r w:rsidR="00F0499E" w:rsidRPr="00F0499E">
        <w:rPr>
          <w:sz w:val="28"/>
          <w:szCs w:val="28"/>
        </w:rPr>
        <w:t xml:space="preserve"> </w:t>
      </w:r>
      <w:r w:rsidR="00F0499E" w:rsidRPr="00F0499E">
        <w:rPr>
          <w:sz w:val="28"/>
          <w:szCs w:val="28"/>
        </w:rPr>
        <w:t>у участника отбора (получателя субсидии) должны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3B6E99" w:rsidRPr="001840EA" w:rsidRDefault="003B6E99" w:rsidP="003B6E99">
      <w:pPr>
        <w:pStyle w:val="a3"/>
        <w:spacing w:before="0" w:beforeAutospacing="0" w:after="0" w:afterAutospacing="0"/>
        <w:ind w:firstLine="708"/>
        <w:rPr>
          <w:sz w:val="28"/>
          <w:szCs w:val="28"/>
        </w:rPr>
      </w:pPr>
      <w:r w:rsidRPr="001840EA">
        <w:rPr>
          <w:sz w:val="28"/>
          <w:szCs w:val="28"/>
        </w:rPr>
        <w:lastRenderedPageBreak/>
        <w:t>Для участия в отборе участники отбора представляют в Министерство:</w:t>
      </w:r>
    </w:p>
    <w:p w:rsidR="00F65113" w:rsidRDefault="00F65113" w:rsidP="00F65113">
      <w:pPr>
        <w:pStyle w:val="a3"/>
        <w:spacing w:before="0" w:beforeAutospacing="0" w:after="0" w:afterAutospacing="0"/>
        <w:jc w:val="both"/>
        <w:rPr>
          <w:sz w:val="28"/>
          <w:szCs w:val="28"/>
        </w:rPr>
      </w:pPr>
      <w:r w:rsidRPr="00F65113">
        <w:rPr>
          <w:sz w:val="28"/>
          <w:szCs w:val="28"/>
        </w:rPr>
        <w:t xml:space="preserve">1) заявку для участия в отборе по форме, установленной Министерством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w:t>
      </w:r>
    </w:p>
    <w:p w:rsidR="00F65113" w:rsidRDefault="00F65113" w:rsidP="00F65113">
      <w:pPr>
        <w:pStyle w:val="a3"/>
        <w:spacing w:before="0" w:beforeAutospacing="0" w:after="0" w:afterAutospacing="0"/>
        <w:jc w:val="both"/>
        <w:rPr>
          <w:sz w:val="28"/>
          <w:szCs w:val="28"/>
        </w:rPr>
      </w:pPr>
      <w:r w:rsidRPr="00F65113">
        <w:rPr>
          <w:sz w:val="28"/>
          <w:szCs w:val="28"/>
        </w:rPr>
        <w:t xml:space="preserve">2) копию сведений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 </w:t>
      </w:r>
    </w:p>
    <w:p w:rsidR="00F65113" w:rsidRDefault="00F65113" w:rsidP="00F65113">
      <w:pPr>
        <w:pStyle w:val="a3"/>
        <w:spacing w:before="0" w:beforeAutospacing="0" w:after="0" w:afterAutospacing="0"/>
        <w:jc w:val="both"/>
        <w:rPr>
          <w:sz w:val="28"/>
          <w:szCs w:val="28"/>
        </w:rPr>
      </w:pPr>
      <w:r w:rsidRPr="00F65113">
        <w:rPr>
          <w:sz w:val="28"/>
          <w:szCs w:val="28"/>
        </w:rPr>
        <w:t xml:space="preserve">3) справку, подтверждающую соответствие участника отбора (получателя субсидии) требованиям, указанным в части 13 настоящего Порядка (оформляется в произвольной форме); </w:t>
      </w:r>
    </w:p>
    <w:p w:rsidR="00F65113" w:rsidRDefault="00F65113" w:rsidP="00F65113">
      <w:pPr>
        <w:pStyle w:val="a3"/>
        <w:spacing w:before="0" w:beforeAutospacing="0" w:after="0" w:afterAutospacing="0"/>
        <w:jc w:val="both"/>
        <w:rPr>
          <w:sz w:val="28"/>
          <w:szCs w:val="28"/>
        </w:rPr>
      </w:pPr>
      <w:r w:rsidRPr="00F65113">
        <w:rPr>
          <w:sz w:val="28"/>
          <w:szCs w:val="28"/>
        </w:rPr>
        <w:t xml:space="preserve">4) согласие на обработку персональных данных (в отношении руководителей участников отборов (получателей субсидии) и их главных бухгалтеров) по форме, установленной Министерством; </w:t>
      </w:r>
    </w:p>
    <w:p w:rsidR="00F65113" w:rsidRDefault="00F65113" w:rsidP="00F65113">
      <w:pPr>
        <w:pStyle w:val="a3"/>
        <w:spacing w:before="0" w:beforeAutospacing="0" w:after="0" w:afterAutospacing="0"/>
        <w:jc w:val="both"/>
        <w:rPr>
          <w:sz w:val="28"/>
          <w:szCs w:val="28"/>
        </w:rPr>
      </w:pPr>
      <w:r w:rsidRPr="00F65113">
        <w:rPr>
          <w:sz w:val="28"/>
          <w:szCs w:val="28"/>
        </w:rPr>
        <w:t xml:space="preserve">5)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w:t>
      </w:r>
    </w:p>
    <w:p w:rsidR="003B6E99" w:rsidRDefault="00F65113" w:rsidP="00F65113">
      <w:pPr>
        <w:pStyle w:val="a3"/>
        <w:spacing w:before="0" w:beforeAutospacing="0" w:after="0" w:afterAutospacing="0"/>
        <w:jc w:val="both"/>
        <w:rPr>
          <w:sz w:val="28"/>
          <w:szCs w:val="28"/>
        </w:rPr>
      </w:pPr>
      <w:r w:rsidRPr="00F65113">
        <w:rPr>
          <w:sz w:val="28"/>
          <w:szCs w:val="28"/>
        </w:rPr>
        <w:t>6) отчет о финансово-экономическом состоянии товаропроизводителей агропромышленного комплекса за год, предшествующий году предоставления 9 субсидии, по формам, установленным Министерством (</w:t>
      </w:r>
      <w:r w:rsidRPr="00F65113">
        <w:rPr>
          <w:sz w:val="28"/>
          <w:szCs w:val="28"/>
          <w:u w:val="single"/>
        </w:rPr>
        <w:t>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году, предшествующем году обращения за предоставлением субсидии</w:t>
      </w:r>
      <w:r w:rsidRPr="00F65113">
        <w:rPr>
          <w:sz w:val="28"/>
          <w:szCs w:val="28"/>
        </w:rPr>
        <w:t>).</w:t>
      </w:r>
    </w:p>
    <w:p w:rsidR="00F65113" w:rsidRPr="00F65113" w:rsidRDefault="00F65113" w:rsidP="00F65113">
      <w:pPr>
        <w:pStyle w:val="a3"/>
        <w:spacing w:before="0" w:beforeAutospacing="0" w:after="0" w:afterAutospacing="0"/>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Порядок подачи заявок участниками отбора и требования, предъявляемые к форме и содержанию заявок, подаваемых участниками отбора</w:t>
      </w:r>
    </w:p>
    <w:p w:rsidR="003B6E99" w:rsidRPr="001840EA" w:rsidRDefault="003B6E99" w:rsidP="003B6E99">
      <w:pPr>
        <w:pStyle w:val="a3"/>
        <w:spacing w:before="0" w:beforeAutospacing="0" w:after="0" w:afterAutospacing="0"/>
        <w:jc w:val="center"/>
        <w:rPr>
          <w:sz w:val="28"/>
          <w:szCs w:val="28"/>
        </w:rPr>
      </w:pP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 xml:space="preserve">Участники отбора подают заявки нарочно в приемную Министерства в период проведения отбора по форме согласно Приказу с приложением документов, указанных в </w:t>
      </w:r>
      <w:r>
        <w:rPr>
          <w:sz w:val="28"/>
          <w:szCs w:val="28"/>
        </w:rPr>
        <w:t>настоящем объявлении</w:t>
      </w:r>
      <w:r w:rsidRPr="001840EA">
        <w:rPr>
          <w:sz w:val="28"/>
          <w:szCs w:val="28"/>
        </w:rPr>
        <w:t>.</w:t>
      </w:r>
    </w:p>
    <w:p w:rsidR="003B6E99" w:rsidRDefault="003B6E99" w:rsidP="003B6E99">
      <w:pPr>
        <w:pStyle w:val="a3"/>
        <w:spacing w:before="0" w:beforeAutospacing="0" w:after="0" w:afterAutospacing="0"/>
        <w:ind w:firstLine="708"/>
        <w:jc w:val="both"/>
        <w:rPr>
          <w:sz w:val="28"/>
          <w:szCs w:val="28"/>
        </w:rPr>
      </w:pPr>
      <w:r w:rsidRPr="001840EA">
        <w:rPr>
          <w:sz w:val="28"/>
          <w:szCs w:val="28"/>
        </w:rPr>
        <w:t xml:space="preserve">Все копии документов должны быть заверены </w:t>
      </w:r>
      <w:r w:rsidRPr="00316869">
        <w:rPr>
          <w:sz w:val="28"/>
          <w:szCs w:val="28"/>
        </w:rPr>
        <w:t>подписью руководителя участника отбора или уполномоченного им сотрудника и печатью (при наличии). Участник отбора несет ответственность за пол</w:t>
      </w:r>
      <w:r>
        <w:rPr>
          <w:sz w:val="28"/>
          <w:szCs w:val="28"/>
        </w:rPr>
        <w:t>ноту и качество подготовки пред</w:t>
      </w:r>
      <w:r w:rsidRPr="00316869">
        <w:rPr>
          <w:sz w:val="28"/>
          <w:szCs w:val="28"/>
        </w:rPr>
        <w:t>ставляемых в Министерство документов, а также достоверность указанных в них сведений.</w:t>
      </w:r>
    </w:p>
    <w:p w:rsidR="003B6E99" w:rsidRDefault="003B6E99" w:rsidP="003B6E99">
      <w:pPr>
        <w:pStyle w:val="a3"/>
        <w:spacing w:before="0" w:beforeAutospacing="0" w:after="0"/>
        <w:ind w:firstLine="708"/>
        <w:jc w:val="both"/>
        <w:rPr>
          <w:sz w:val="28"/>
          <w:szCs w:val="28"/>
        </w:rPr>
      </w:pPr>
      <w:r w:rsidRPr="00357701">
        <w:rPr>
          <w:sz w:val="28"/>
          <w:szCs w:val="28"/>
        </w:rPr>
        <w:t>Документы, представленные участником отбора, подлежат регистрации в</w:t>
      </w:r>
      <w:r>
        <w:rPr>
          <w:sz w:val="28"/>
          <w:szCs w:val="28"/>
        </w:rPr>
        <w:t xml:space="preserve"> </w:t>
      </w:r>
      <w:r w:rsidRPr="00357701">
        <w:rPr>
          <w:sz w:val="28"/>
          <w:szCs w:val="28"/>
        </w:rPr>
        <w:t>день поступления в Министерство</w:t>
      </w:r>
      <w:r>
        <w:rPr>
          <w:sz w:val="28"/>
          <w:szCs w:val="28"/>
        </w:rPr>
        <w:t>.</w:t>
      </w: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sz w:val="28"/>
          <w:szCs w:val="28"/>
        </w:rPr>
        <w:t>П</w:t>
      </w:r>
      <w:r w:rsidRPr="001840EA">
        <w:rPr>
          <w:b/>
          <w:bCs/>
          <w:sz w:val="28"/>
          <w:szCs w:val="28"/>
          <w:bdr w:val="none" w:sz="0" w:space="0" w:color="auto" w:frame="1"/>
        </w:rPr>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B6E99" w:rsidRPr="001840EA" w:rsidRDefault="003B6E99" w:rsidP="003B6E99">
      <w:pPr>
        <w:pStyle w:val="a3"/>
        <w:spacing w:before="0" w:beforeAutospacing="0" w:after="0" w:afterAutospacing="0"/>
        <w:jc w:val="center"/>
        <w:rPr>
          <w:sz w:val="28"/>
          <w:szCs w:val="28"/>
        </w:rPr>
      </w:pPr>
    </w:p>
    <w:p w:rsidR="003B6E99" w:rsidRPr="007A5DCE" w:rsidRDefault="003B6E99" w:rsidP="003B6E99">
      <w:pPr>
        <w:pStyle w:val="a3"/>
        <w:spacing w:before="0" w:beforeAutospacing="0" w:after="0" w:afterAutospacing="0"/>
        <w:ind w:firstLine="708"/>
        <w:jc w:val="both"/>
        <w:rPr>
          <w:sz w:val="28"/>
          <w:szCs w:val="28"/>
        </w:rPr>
      </w:pPr>
      <w:r w:rsidRPr="007A5DCE">
        <w:rPr>
          <w:sz w:val="28"/>
          <w:szCs w:val="28"/>
        </w:rPr>
        <w:lastRenderedPageBreak/>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rsidR="003B6E99" w:rsidRPr="007A5DCE" w:rsidRDefault="003B6E99" w:rsidP="003B6E99">
      <w:pPr>
        <w:pStyle w:val="a3"/>
        <w:spacing w:before="0" w:beforeAutospacing="0" w:after="0" w:afterAutospacing="0"/>
        <w:ind w:firstLine="708"/>
        <w:jc w:val="both"/>
        <w:rPr>
          <w:sz w:val="28"/>
          <w:szCs w:val="28"/>
        </w:rPr>
      </w:pPr>
      <w:r w:rsidRPr="007A5DCE">
        <w:rPr>
          <w:sz w:val="28"/>
          <w:szCs w:val="28"/>
        </w:rPr>
        <w:t>Участник отбора, подавший заявку, вправе внести изменения или отозвать заявку с соблюдением требований, установленных настоящим объявлением.</w:t>
      </w:r>
    </w:p>
    <w:p w:rsidR="003B6E99" w:rsidRPr="001840EA" w:rsidRDefault="003B6E99" w:rsidP="003B6E99">
      <w:pPr>
        <w:pStyle w:val="a3"/>
        <w:spacing w:before="0" w:beforeAutospacing="0" w:after="0" w:afterAutospacing="0"/>
        <w:ind w:firstLine="708"/>
        <w:jc w:val="both"/>
        <w:rPr>
          <w:sz w:val="28"/>
          <w:szCs w:val="28"/>
        </w:rPr>
      </w:pPr>
      <w:r w:rsidRPr="007A5DCE">
        <w:rPr>
          <w:sz w:val="28"/>
          <w:szCs w:val="28"/>
        </w:rPr>
        <w:t>Внесение изменений в заявку осуществляется путем направления необходимых сведений в Министерство в пределах срока подачи заявок.</w:t>
      </w:r>
    </w:p>
    <w:p w:rsidR="003B6E99" w:rsidRPr="001840EA" w:rsidRDefault="003B6E99" w:rsidP="003B6E99">
      <w:pPr>
        <w:pStyle w:val="a3"/>
        <w:spacing w:before="0" w:beforeAutospacing="0" w:after="0" w:afterAutospacing="0"/>
        <w:ind w:firstLine="708"/>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Правила рассмотрения заявок участников отбора</w:t>
      </w:r>
    </w:p>
    <w:p w:rsidR="003B6E99" w:rsidRPr="001840EA" w:rsidRDefault="003B6E99" w:rsidP="003B6E99">
      <w:pPr>
        <w:pStyle w:val="a3"/>
        <w:spacing w:before="0" w:beforeAutospacing="0" w:after="0" w:afterAutospacing="0"/>
        <w:jc w:val="center"/>
        <w:rPr>
          <w:sz w:val="28"/>
          <w:szCs w:val="28"/>
        </w:rPr>
      </w:pP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 xml:space="preserve">1) сведения из Единого государственного реестра юридических лиц (индивидуальных предпринимателей), </w:t>
      </w:r>
      <w:r w:rsidRPr="00FC6A54">
        <w:rPr>
          <w:sz w:val="28"/>
          <w:szCs w:val="28"/>
        </w:rPr>
        <w:t>а также осуществляет проверку участника отбора на соотве</w:t>
      </w:r>
      <w:r>
        <w:rPr>
          <w:sz w:val="28"/>
          <w:szCs w:val="28"/>
        </w:rPr>
        <w:t>тствие категории и требованиям</w:t>
      </w:r>
      <w:r w:rsidRPr="001840EA">
        <w:rPr>
          <w:sz w:val="28"/>
          <w:szCs w:val="28"/>
        </w:rPr>
        <w:t xml:space="preserve">, указанным в </w:t>
      </w:r>
      <w:r>
        <w:rPr>
          <w:sz w:val="28"/>
          <w:szCs w:val="28"/>
        </w:rPr>
        <w:t>настоящем</w:t>
      </w:r>
      <w:r w:rsidRPr="001840EA">
        <w:rPr>
          <w:sz w:val="28"/>
          <w:szCs w:val="28"/>
        </w:rPr>
        <w:t xml:space="preserve"> </w:t>
      </w:r>
      <w:r>
        <w:rPr>
          <w:sz w:val="28"/>
          <w:szCs w:val="28"/>
        </w:rPr>
        <w:t>объявлении</w:t>
      </w:r>
      <w:r w:rsidRPr="001840EA">
        <w:rPr>
          <w:sz w:val="28"/>
          <w:szCs w:val="28"/>
        </w:rPr>
        <w:t>.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 xml:space="preserve">2) информацию о соответствии участника отбора требованиям пунктов 2 и 3 настоящего </w:t>
      </w:r>
      <w:r>
        <w:rPr>
          <w:sz w:val="28"/>
          <w:szCs w:val="28"/>
        </w:rPr>
        <w:t>объявления</w:t>
      </w:r>
      <w:r w:rsidRPr="001840EA">
        <w:rPr>
          <w:sz w:val="28"/>
          <w:szCs w:val="28"/>
        </w:rPr>
        <w:t xml:space="preserve"> в исполнительных органах государственной власти Камчатского края.</w:t>
      </w:r>
    </w:p>
    <w:p w:rsidR="003B6E99" w:rsidRPr="001840EA" w:rsidRDefault="003B6E99" w:rsidP="003B6E99">
      <w:pPr>
        <w:pStyle w:val="a3"/>
        <w:spacing w:before="0" w:beforeAutospacing="0" w:after="0" w:afterAutospacing="0"/>
        <w:ind w:firstLine="708"/>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B6E99" w:rsidRPr="001840EA" w:rsidRDefault="003B6E99" w:rsidP="003B6E99">
      <w:pPr>
        <w:pStyle w:val="a3"/>
        <w:spacing w:before="0" w:beforeAutospacing="0" w:after="0" w:afterAutospacing="0"/>
        <w:jc w:val="center"/>
        <w:rPr>
          <w:sz w:val="28"/>
          <w:szCs w:val="28"/>
        </w:rPr>
      </w:pP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 xml:space="preserve">Разъяснение положений объявления о проведении отбора осуществляется по телефону Министерства </w:t>
      </w:r>
      <w:r w:rsidRPr="00267B80">
        <w:rPr>
          <w:sz w:val="28"/>
          <w:szCs w:val="28"/>
        </w:rPr>
        <w:t>+7</w:t>
      </w:r>
      <w:r w:rsidRPr="001840EA">
        <w:rPr>
          <w:sz w:val="28"/>
          <w:szCs w:val="28"/>
        </w:rPr>
        <w:t xml:space="preserve"> (4152) </w:t>
      </w:r>
      <w:r>
        <w:rPr>
          <w:sz w:val="28"/>
          <w:szCs w:val="28"/>
        </w:rPr>
        <w:t xml:space="preserve">26-26-38, </w:t>
      </w:r>
      <w:r w:rsidRPr="001840EA">
        <w:rPr>
          <w:sz w:val="28"/>
          <w:szCs w:val="28"/>
        </w:rPr>
        <w:t>46-15-08</w:t>
      </w:r>
      <w:r>
        <w:rPr>
          <w:sz w:val="28"/>
          <w:szCs w:val="28"/>
        </w:rPr>
        <w:t>, 41-01-49</w:t>
      </w:r>
      <w:r w:rsidRPr="001840EA">
        <w:rPr>
          <w:sz w:val="28"/>
          <w:szCs w:val="28"/>
        </w:rPr>
        <w:t xml:space="preserve"> в период проведения отбора.</w:t>
      </w: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Министерство в течение 3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3B6E99" w:rsidRPr="001840EA" w:rsidRDefault="003B6E99" w:rsidP="003B6E99">
      <w:pPr>
        <w:pStyle w:val="a3"/>
        <w:spacing w:before="0" w:beforeAutospacing="0" w:after="0" w:afterAutospacing="0"/>
        <w:ind w:firstLine="708"/>
        <w:jc w:val="both"/>
        <w:rPr>
          <w:sz w:val="28"/>
          <w:szCs w:val="28"/>
        </w:rPr>
      </w:pPr>
      <w:r w:rsidRPr="001840EA">
        <w:rPr>
          <w:sz w:val="28"/>
          <w:szCs w:val="28"/>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r w:rsidRPr="001840EA">
        <w:rPr>
          <w:sz w:val="28"/>
          <w:szCs w:val="28"/>
        </w:rPr>
        <w:cr/>
      </w: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Срок, в течение которого победитель отбора </w:t>
      </w:r>
    </w:p>
    <w:p w:rsidR="003B6E99" w:rsidRDefault="003B6E99" w:rsidP="003B6E99">
      <w:pPr>
        <w:pStyle w:val="a3"/>
        <w:spacing w:before="0" w:beforeAutospacing="0" w:after="0" w:afterAutospacing="0"/>
        <w:jc w:val="center"/>
        <w:rPr>
          <w:b/>
          <w:bCs/>
          <w:sz w:val="28"/>
          <w:szCs w:val="28"/>
          <w:bdr w:val="none" w:sz="0" w:space="0" w:color="auto" w:frame="1"/>
        </w:rPr>
      </w:pPr>
      <w:r>
        <w:rPr>
          <w:b/>
          <w:bCs/>
          <w:sz w:val="28"/>
          <w:szCs w:val="28"/>
          <w:bdr w:val="none" w:sz="0" w:space="0" w:color="auto" w:frame="1"/>
        </w:rPr>
        <w:t>д</w:t>
      </w:r>
      <w:r w:rsidRPr="001840EA">
        <w:rPr>
          <w:b/>
          <w:bCs/>
          <w:sz w:val="28"/>
          <w:szCs w:val="28"/>
          <w:bdr w:val="none" w:sz="0" w:space="0" w:color="auto" w:frame="1"/>
        </w:rPr>
        <w:t xml:space="preserve">олжен подписать </w:t>
      </w:r>
      <w:r>
        <w:rPr>
          <w:b/>
          <w:bCs/>
          <w:sz w:val="28"/>
          <w:szCs w:val="28"/>
          <w:bdr w:val="none" w:sz="0" w:space="0" w:color="auto" w:frame="1"/>
        </w:rPr>
        <w:t>С</w:t>
      </w:r>
      <w:r w:rsidRPr="001840EA">
        <w:rPr>
          <w:b/>
          <w:bCs/>
          <w:sz w:val="28"/>
          <w:szCs w:val="28"/>
          <w:bdr w:val="none" w:sz="0" w:space="0" w:color="auto" w:frame="1"/>
        </w:rPr>
        <w:t>оглашение</w:t>
      </w:r>
    </w:p>
    <w:p w:rsidR="003B6E99" w:rsidRPr="001840EA" w:rsidRDefault="003B6E99" w:rsidP="003B6E99">
      <w:pPr>
        <w:pStyle w:val="a3"/>
        <w:spacing w:before="0" w:beforeAutospacing="0" w:after="0" w:afterAutospacing="0"/>
        <w:jc w:val="center"/>
        <w:rPr>
          <w:sz w:val="28"/>
          <w:szCs w:val="28"/>
        </w:rPr>
      </w:pPr>
    </w:p>
    <w:p w:rsidR="003B6E99" w:rsidRPr="00316869" w:rsidRDefault="003B6E99" w:rsidP="003B6E99">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t>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«Электронный бюджет»</w:t>
      </w:r>
      <w:r>
        <w:rPr>
          <w:rFonts w:ascii="Times New Roman" w:hAnsi="Times New Roman" w:cs="Times New Roman"/>
          <w:sz w:val="28"/>
          <w:szCs w:val="28"/>
        </w:rPr>
        <w:t>.</w:t>
      </w:r>
    </w:p>
    <w:p w:rsidR="003B6E99" w:rsidRPr="00316869" w:rsidRDefault="003B6E99" w:rsidP="003B6E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16869">
        <w:rPr>
          <w:rFonts w:ascii="Times New Roman" w:hAnsi="Times New Roman" w:cs="Times New Roman"/>
          <w:sz w:val="28"/>
          <w:szCs w:val="28"/>
        </w:rPr>
        <w:t xml:space="preserve">олучатель субсидии в течение 10 рабочих дней со дня получения уведомления, предусмотренного </w:t>
      </w:r>
      <w:hyperlink w:anchor="sub_10441" w:history="1">
        <w:r w:rsidRPr="00316869">
          <w:rPr>
            <w:rFonts w:ascii="Times New Roman" w:hAnsi="Times New Roman" w:cs="Times New Roman"/>
            <w:sz w:val="28"/>
            <w:szCs w:val="28"/>
          </w:rPr>
          <w:t>пунктом 1</w:t>
        </w:r>
      </w:hyperlink>
      <w:r w:rsidRPr="00316869">
        <w:rPr>
          <w:rFonts w:ascii="Times New Roman" w:hAnsi="Times New Roman" w:cs="Times New Roman"/>
          <w:sz w:val="28"/>
          <w:szCs w:val="28"/>
        </w:rPr>
        <w:t xml:space="preserve"> настоящей части, организует подписание усиленной </w:t>
      </w:r>
      <w:hyperlink r:id="rId6" w:history="1">
        <w:r w:rsidRPr="00316869">
          <w:rPr>
            <w:rFonts w:ascii="Times New Roman" w:hAnsi="Times New Roman" w:cs="Times New Roman"/>
            <w:sz w:val="28"/>
            <w:szCs w:val="28"/>
          </w:rPr>
          <w:t>квалифицированной электронной подписью</w:t>
        </w:r>
      </w:hyperlink>
      <w:r w:rsidRPr="00316869">
        <w:rPr>
          <w:rFonts w:ascii="Times New Roman" w:hAnsi="Times New Roman" w:cs="Times New Roman"/>
          <w:sz w:val="28"/>
          <w:szCs w:val="28"/>
        </w:rPr>
        <w:t xml:space="preserve"> Соглашения в ГИИС «Электронный бюджет».</w:t>
      </w:r>
    </w:p>
    <w:p w:rsidR="003B6E99" w:rsidRPr="001840EA" w:rsidRDefault="003B6E99" w:rsidP="003B6E99">
      <w:pPr>
        <w:pStyle w:val="a3"/>
        <w:spacing w:before="0" w:beforeAutospacing="0" w:after="0" w:afterAutospacing="0"/>
        <w:ind w:firstLine="708"/>
        <w:jc w:val="both"/>
        <w:rPr>
          <w:sz w:val="28"/>
          <w:szCs w:val="28"/>
        </w:rPr>
      </w:pPr>
    </w:p>
    <w:p w:rsidR="003B6E99" w:rsidRDefault="003B6E99" w:rsidP="003B6E99">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Условия признания победителя отбора уклонившимся </w:t>
      </w:r>
      <w:r>
        <w:rPr>
          <w:b/>
          <w:bCs/>
          <w:sz w:val="28"/>
          <w:szCs w:val="28"/>
          <w:bdr w:val="none" w:sz="0" w:space="0" w:color="auto" w:frame="1"/>
        </w:rPr>
        <w:t>от заключения С</w:t>
      </w:r>
      <w:r w:rsidRPr="001840EA">
        <w:rPr>
          <w:b/>
          <w:bCs/>
          <w:sz w:val="28"/>
          <w:szCs w:val="28"/>
          <w:bdr w:val="none" w:sz="0" w:space="0" w:color="auto" w:frame="1"/>
        </w:rPr>
        <w:t>оглашения </w:t>
      </w:r>
    </w:p>
    <w:p w:rsidR="003B6E99" w:rsidRPr="001840EA" w:rsidRDefault="003B6E99" w:rsidP="003B6E99">
      <w:pPr>
        <w:pStyle w:val="a3"/>
        <w:spacing w:before="0" w:beforeAutospacing="0" w:after="0" w:afterAutospacing="0"/>
        <w:jc w:val="center"/>
        <w:rPr>
          <w:sz w:val="28"/>
          <w:szCs w:val="28"/>
        </w:rPr>
      </w:pPr>
    </w:p>
    <w:p w:rsidR="003B6E99" w:rsidRDefault="003B6E99" w:rsidP="003B6E99">
      <w:pPr>
        <w:pStyle w:val="a3"/>
        <w:spacing w:before="0" w:beforeAutospacing="0" w:after="0" w:afterAutospacing="0"/>
        <w:ind w:firstLine="708"/>
        <w:jc w:val="both"/>
        <w:rPr>
          <w:sz w:val="28"/>
          <w:szCs w:val="28"/>
        </w:rPr>
      </w:pPr>
      <w:r w:rsidRPr="001840EA">
        <w:rPr>
          <w:sz w:val="28"/>
          <w:szCs w:val="28"/>
        </w:rPr>
        <w:t>В случае нарушения участник</w:t>
      </w:r>
      <w:r>
        <w:rPr>
          <w:sz w:val="28"/>
          <w:szCs w:val="28"/>
        </w:rPr>
        <w:t>ом</w:t>
      </w:r>
      <w:r w:rsidRPr="001840EA">
        <w:rPr>
          <w:sz w:val="28"/>
          <w:szCs w:val="28"/>
        </w:rPr>
        <w:t>, прошедшим отбор (получателям субсидии) порядка п</w:t>
      </w:r>
      <w:r>
        <w:rPr>
          <w:sz w:val="28"/>
          <w:szCs w:val="28"/>
        </w:rPr>
        <w:t>одписания С</w:t>
      </w:r>
      <w:r w:rsidRPr="001840EA">
        <w:rPr>
          <w:sz w:val="28"/>
          <w:szCs w:val="28"/>
        </w:rPr>
        <w:t xml:space="preserve">оглашения, </w:t>
      </w:r>
      <w:r>
        <w:rPr>
          <w:sz w:val="28"/>
          <w:szCs w:val="28"/>
        </w:rPr>
        <w:t>указанного в настоящем объявлении</w:t>
      </w:r>
      <w:r w:rsidRPr="001840EA">
        <w:rPr>
          <w:sz w:val="28"/>
          <w:szCs w:val="28"/>
        </w:rPr>
        <w:t xml:space="preserve">, участник прошедший отбор (получатель субсидии) признается уклонившимся от заключения </w:t>
      </w:r>
      <w:r>
        <w:rPr>
          <w:sz w:val="28"/>
          <w:szCs w:val="28"/>
        </w:rPr>
        <w:t>С</w:t>
      </w:r>
      <w:r w:rsidRPr="001840EA">
        <w:rPr>
          <w:sz w:val="28"/>
          <w:szCs w:val="28"/>
        </w:rPr>
        <w:t>оглашения</w:t>
      </w:r>
      <w:r>
        <w:rPr>
          <w:sz w:val="28"/>
          <w:szCs w:val="28"/>
        </w:rPr>
        <w:t xml:space="preserve"> и это</w:t>
      </w:r>
      <w:r w:rsidRPr="009E6BEC">
        <w:rPr>
          <w:sz w:val="28"/>
          <w:szCs w:val="28"/>
        </w:rPr>
        <w:t xml:space="preserve"> расценивается как односторонний отказ </w:t>
      </w:r>
      <w:r w:rsidRPr="001840EA">
        <w:rPr>
          <w:sz w:val="28"/>
          <w:szCs w:val="28"/>
        </w:rPr>
        <w:t>участник</w:t>
      </w:r>
      <w:r>
        <w:rPr>
          <w:sz w:val="28"/>
          <w:szCs w:val="28"/>
        </w:rPr>
        <w:t>а,</w:t>
      </w:r>
      <w:r w:rsidRPr="001840EA">
        <w:rPr>
          <w:sz w:val="28"/>
          <w:szCs w:val="28"/>
        </w:rPr>
        <w:t xml:space="preserve"> прошедш</w:t>
      </w:r>
      <w:r>
        <w:rPr>
          <w:sz w:val="28"/>
          <w:szCs w:val="28"/>
        </w:rPr>
        <w:t>его</w:t>
      </w:r>
      <w:r w:rsidRPr="001840EA">
        <w:rPr>
          <w:sz w:val="28"/>
          <w:szCs w:val="28"/>
        </w:rPr>
        <w:t xml:space="preserve"> отбор </w:t>
      </w:r>
      <w:r>
        <w:rPr>
          <w:sz w:val="28"/>
          <w:szCs w:val="28"/>
        </w:rPr>
        <w:t>(получателя</w:t>
      </w:r>
      <w:r w:rsidRPr="009E6BEC">
        <w:rPr>
          <w:sz w:val="28"/>
          <w:szCs w:val="28"/>
        </w:rPr>
        <w:t xml:space="preserve"> субсидии</w:t>
      </w:r>
      <w:r>
        <w:rPr>
          <w:sz w:val="28"/>
          <w:szCs w:val="28"/>
        </w:rPr>
        <w:t>)</w:t>
      </w:r>
      <w:r w:rsidRPr="009E6BEC">
        <w:rPr>
          <w:sz w:val="28"/>
          <w:szCs w:val="28"/>
        </w:rPr>
        <w:t xml:space="preserve"> от получения субсидии</w:t>
      </w:r>
      <w:r w:rsidRPr="001840EA">
        <w:rPr>
          <w:sz w:val="28"/>
          <w:szCs w:val="28"/>
        </w:rPr>
        <w:t>.</w:t>
      </w:r>
    </w:p>
    <w:p w:rsidR="00966F45" w:rsidRPr="00832FEF" w:rsidRDefault="00966F45">
      <w:pPr>
        <w:rPr>
          <w:rFonts w:ascii="Times New Roman" w:hAnsi="Times New Roman" w:cs="Times New Roman"/>
          <w:sz w:val="28"/>
          <w:szCs w:val="28"/>
        </w:rPr>
      </w:pPr>
    </w:p>
    <w:sectPr w:rsidR="00966F45" w:rsidRPr="00832FEF" w:rsidSect="006A4552">
      <w:pgSz w:w="11909" w:h="16838"/>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1C"/>
    <w:rsid w:val="003B6E99"/>
    <w:rsid w:val="00513C78"/>
    <w:rsid w:val="00614666"/>
    <w:rsid w:val="006A4552"/>
    <w:rsid w:val="00832FEF"/>
    <w:rsid w:val="00903DCA"/>
    <w:rsid w:val="00966F45"/>
    <w:rsid w:val="009A7D6C"/>
    <w:rsid w:val="009C5A9F"/>
    <w:rsid w:val="00BC111C"/>
    <w:rsid w:val="00D52171"/>
    <w:rsid w:val="00D9357C"/>
    <w:rsid w:val="00E0378B"/>
    <w:rsid w:val="00E90FBC"/>
    <w:rsid w:val="00F0499E"/>
    <w:rsid w:val="00F6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9184-08F1-4E4D-9DBA-6ABF3B08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6E99"/>
    <w:rPr>
      <w:color w:val="0000FF"/>
      <w:u w:val="single"/>
    </w:rPr>
  </w:style>
  <w:style w:type="table" w:styleId="a5">
    <w:name w:val="Table Grid"/>
    <w:basedOn w:val="a1"/>
    <w:uiPriority w:val="39"/>
    <w:rsid w:val="003B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https://www.kamgov.ru/minselhoz/" TargetMode="External"/><Relationship Id="rId4" Type="http://schemas.openxmlformats.org/officeDocument/2006/relationships/hyperlink" Target="mailto:MinSelHoz@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Акимочкина Татьяна Григорьевна</dc:creator>
  <cp:keywords/>
  <dc:description/>
  <cp:lastModifiedBy>Акимочкина Татьяна Григорьевна</cp:lastModifiedBy>
  <cp:revision>11</cp:revision>
  <dcterms:created xsi:type="dcterms:W3CDTF">2023-02-05T23:00:00Z</dcterms:created>
  <dcterms:modified xsi:type="dcterms:W3CDTF">2023-02-05T23:16:00Z</dcterms:modified>
</cp:coreProperties>
</file>