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1C7" w:rsidRDefault="007D61C7" w:rsidP="009A33EA">
      <w:pPr>
        <w:spacing w:after="0"/>
        <w:ind w:right="-227"/>
        <w:jc w:val="center"/>
        <w:rPr>
          <w:rFonts w:ascii="Times New Roman" w:hAnsi="Times New Roman"/>
        </w:rPr>
      </w:pPr>
    </w:p>
    <w:p w:rsidR="009A34F2" w:rsidRDefault="009A34F2" w:rsidP="009A33EA">
      <w:pPr>
        <w:spacing w:after="0"/>
        <w:ind w:right="-227"/>
        <w:jc w:val="center"/>
        <w:rPr>
          <w:rFonts w:ascii="Times New Roman" w:hAnsi="Times New Roman"/>
        </w:rPr>
      </w:pPr>
    </w:p>
    <w:p w:rsidR="009A33EA" w:rsidRDefault="009A33EA" w:rsidP="009A33EA">
      <w:pPr>
        <w:spacing w:after="0"/>
        <w:ind w:right="-227"/>
        <w:jc w:val="center"/>
        <w:rPr>
          <w:rFonts w:ascii="Times New Roman" w:hAnsi="Times New Roman"/>
        </w:rPr>
      </w:pPr>
      <w:r w:rsidRPr="009A33EA">
        <w:rPr>
          <w:rFonts w:ascii="Times New Roman" w:hAnsi="Times New Roman"/>
        </w:rPr>
        <w:t>ОЦЕНКА ВОЗДЕЙСТВИЯ НА ОКРУЖАЮЩУЮ ПРИРОДНУЮ СРЕДУ НАМЕЧАЕМОЙ В СВЯЗИ С РЕАЛИЗАЦИЕЙ ОБЪЕКТА ГОСУДАРСТВЕННОЙ ЭКОЛОГИЧЕСКОЙ ЭКСПЕРТИЗЫ ДЕЯТЕЛЬНОСТИ</w:t>
      </w:r>
    </w:p>
    <w:p w:rsidR="004B36D2" w:rsidRDefault="003B55FC" w:rsidP="004D0DD1">
      <w:pPr>
        <w:spacing w:after="0" w:line="240" w:lineRule="auto"/>
        <w:ind w:right="-142"/>
        <w:jc w:val="center"/>
        <w:rPr>
          <w:rFonts w:ascii="Times New Roman" w:hAnsi="Times New Roman"/>
          <w:sz w:val="24"/>
          <w:szCs w:val="24"/>
        </w:rPr>
      </w:pPr>
      <w:r w:rsidRPr="003B55FC">
        <w:rPr>
          <w:rFonts w:ascii="Times New Roman" w:hAnsi="Times New Roman"/>
          <w:sz w:val="28"/>
        </w:rPr>
        <w:t xml:space="preserve">(в составе материалов обоснования объемов (лимитов, квот) изъятия </w:t>
      </w:r>
      <w:r w:rsidR="0039287C">
        <w:rPr>
          <w:rFonts w:ascii="Times New Roman" w:hAnsi="Times New Roman"/>
          <w:sz w:val="28"/>
        </w:rPr>
        <w:t>охотничьих ресурсов</w:t>
      </w:r>
      <w:r w:rsidRPr="003B55FC">
        <w:rPr>
          <w:rFonts w:ascii="Times New Roman" w:hAnsi="Times New Roman"/>
          <w:sz w:val="28"/>
        </w:rPr>
        <w:t>)</w:t>
      </w:r>
    </w:p>
    <w:p w:rsidR="004B36D2" w:rsidRPr="00E056C9" w:rsidRDefault="004B36D2" w:rsidP="009A33EA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E056C9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Плановый объем изъятия </w:t>
      </w:r>
      <w:r w:rsidR="003B55FC">
        <w:rPr>
          <w:rFonts w:ascii="Times New Roman" w:eastAsia="Times New Roman" w:hAnsi="Times New Roman"/>
          <w:bCs/>
          <w:color w:val="000000"/>
          <w:sz w:val="28"/>
          <w:szCs w:val="28"/>
        </w:rPr>
        <w:t>охотничьих ресурсов</w:t>
      </w:r>
      <w:r w:rsidR="009A33EA" w:rsidRPr="00E056C9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на территории Камчатского края</w:t>
      </w:r>
      <w:r w:rsidRPr="00E056C9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r w:rsidR="009A33EA" w:rsidRPr="00E056C9">
        <w:rPr>
          <w:rFonts w:ascii="Times New Roman" w:eastAsia="Times New Roman" w:hAnsi="Times New Roman"/>
          <w:bCs/>
          <w:color w:val="000000"/>
          <w:sz w:val="28"/>
          <w:szCs w:val="28"/>
        </w:rPr>
        <w:t>в</w:t>
      </w:r>
      <w:r w:rsidRPr="00E056C9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сезон</w:t>
      </w:r>
      <w:r w:rsidR="009A33EA" w:rsidRPr="00E056C9">
        <w:rPr>
          <w:rFonts w:ascii="Times New Roman" w:eastAsia="Times New Roman" w:hAnsi="Times New Roman"/>
          <w:bCs/>
          <w:color w:val="000000"/>
          <w:sz w:val="28"/>
          <w:szCs w:val="28"/>
        </w:rPr>
        <w:t>е</w:t>
      </w:r>
      <w:r w:rsidRPr="00E056C9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r w:rsidR="009A33EA" w:rsidRPr="00E056C9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охоты </w:t>
      </w:r>
      <w:r w:rsidRPr="00E056C9">
        <w:rPr>
          <w:rFonts w:ascii="Times New Roman" w:eastAsia="Times New Roman" w:hAnsi="Times New Roman"/>
          <w:bCs/>
          <w:color w:val="000000"/>
          <w:sz w:val="28"/>
          <w:szCs w:val="28"/>
        </w:rPr>
        <w:t>20</w:t>
      </w:r>
      <w:r w:rsidR="00E0240D">
        <w:rPr>
          <w:rFonts w:ascii="Times New Roman" w:eastAsia="Times New Roman" w:hAnsi="Times New Roman"/>
          <w:bCs/>
          <w:color w:val="000000"/>
          <w:sz w:val="28"/>
          <w:szCs w:val="28"/>
        </w:rPr>
        <w:t>1</w:t>
      </w:r>
      <w:r w:rsidR="00DA1FCF">
        <w:rPr>
          <w:rFonts w:ascii="Times New Roman" w:eastAsia="Times New Roman" w:hAnsi="Times New Roman"/>
          <w:bCs/>
          <w:color w:val="000000"/>
          <w:sz w:val="28"/>
          <w:szCs w:val="28"/>
        </w:rPr>
        <w:t>7</w:t>
      </w:r>
      <w:r w:rsidRPr="00E056C9">
        <w:rPr>
          <w:rFonts w:ascii="Times New Roman" w:eastAsia="Times New Roman" w:hAnsi="Times New Roman"/>
          <w:bCs/>
          <w:color w:val="000000"/>
          <w:sz w:val="28"/>
          <w:szCs w:val="28"/>
        </w:rPr>
        <w:t>-20</w:t>
      </w:r>
      <w:r w:rsidR="009A33EA" w:rsidRPr="00E056C9">
        <w:rPr>
          <w:rFonts w:ascii="Times New Roman" w:eastAsia="Times New Roman" w:hAnsi="Times New Roman"/>
          <w:bCs/>
          <w:color w:val="000000"/>
          <w:sz w:val="28"/>
          <w:szCs w:val="28"/>
        </w:rPr>
        <w:t>1</w:t>
      </w:r>
      <w:r w:rsidR="00DA1FCF">
        <w:rPr>
          <w:rFonts w:ascii="Times New Roman" w:eastAsia="Times New Roman" w:hAnsi="Times New Roman"/>
          <w:bCs/>
          <w:color w:val="000000"/>
          <w:sz w:val="28"/>
          <w:szCs w:val="28"/>
        </w:rPr>
        <w:t>8</w:t>
      </w:r>
      <w:r w:rsidRPr="00E056C9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гг.</w:t>
      </w:r>
      <w:r w:rsidR="003B55FC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(на период с 1 августа 201</w:t>
      </w:r>
      <w:r w:rsidR="00DA1FCF">
        <w:rPr>
          <w:rFonts w:ascii="Times New Roman" w:eastAsia="Times New Roman" w:hAnsi="Times New Roman"/>
          <w:bCs/>
          <w:color w:val="000000"/>
          <w:sz w:val="28"/>
          <w:szCs w:val="28"/>
        </w:rPr>
        <w:t>7</w:t>
      </w:r>
      <w:r w:rsidR="003B55FC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года </w:t>
      </w:r>
      <w:r w:rsidR="009A34F2">
        <w:rPr>
          <w:rFonts w:ascii="Times New Roman" w:eastAsia="Times New Roman" w:hAnsi="Times New Roman"/>
          <w:bCs/>
          <w:color w:val="000000"/>
          <w:sz w:val="28"/>
          <w:szCs w:val="28"/>
        </w:rPr>
        <w:t>д</w:t>
      </w:r>
      <w:r w:rsidR="003B55FC">
        <w:rPr>
          <w:rFonts w:ascii="Times New Roman" w:eastAsia="Times New Roman" w:hAnsi="Times New Roman"/>
          <w:bCs/>
          <w:color w:val="000000"/>
          <w:sz w:val="28"/>
          <w:szCs w:val="28"/>
        </w:rPr>
        <w:t>о 1 августа 201</w:t>
      </w:r>
      <w:r w:rsidR="00DA1FCF">
        <w:rPr>
          <w:rFonts w:ascii="Times New Roman" w:eastAsia="Times New Roman" w:hAnsi="Times New Roman"/>
          <w:bCs/>
          <w:color w:val="000000"/>
          <w:sz w:val="28"/>
          <w:szCs w:val="28"/>
        </w:rPr>
        <w:t>8</w:t>
      </w:r>
      <w:r w:rsidR="003B55FC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года)</w:t>
      </w: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268"/>
        <w:gridCol w:w="1768"/>
        <w:gridCol w:w="1944"/>
        <w:gridCol w:w="1944"/>
        <w:gridCol w:w="1432"/>
      </w:tblGrid>
      <w:tr w:rsidR="004B36D2" w:rsidRPr="00E056C9" w:rsidTr="00DA1FCF">
        <w:trPr>
          <w:trHeight w:val="1123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6D2" w:rsidRPr="00E056C9" w:rsidRDefault="004B36D2" w:rsidP="009A33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56C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Вид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6D2" w:rsidRPr="00E056C9" w:rsidRDefault="004B36D2" w:rsidP="009A33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56C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допустимый </w:t>
            </w:r>
            <w:r w:rsidRPr="00E056C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% </w:t>
            </w:r>
            <w:r w:rsidRPr="00E056C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изъятия</w:t>
            </w: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6D2" w:rsidRPr="00E056C9" w:rsidRDefault="004B36D2" w:rsidP="008358E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56C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Допустим</w:t>
            </w:r>
            <w:r w:rsidR="009A33EA" w:rsidRPr="00E056C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ое</w:t>
            </w:r>
            <w:r w:rsidRPr="00E056C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к </w:t>
            </w:r>
            <w:r w:rsidR="009A33EA" w:rsidRPr="00E056C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добыванию</w:t>
            </w:r>
            <w:r w:rsidRPr="00E056C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числ</w:t>
            </w:r>
            <w:r w:rsidR="009A33EA" w:rsidRPr="00E056C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о</w:t>
            </w:r>
            <w:r w:rsidRPr="00E056C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гол</w:t>
            </w:r>
            <w:r w:rsidR="00E056C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6D2" w:rsidRPr="00E056C9" w:rsidRDefault="004B36D2" w:rsidP="007D61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56C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Планируемый % изъятия</w:t>
            </w:r>
            <w:r w:rsidR="007D61C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(в среднем по краю)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6D2" w:rsidRPr="00E056C9" w:rsidRDefault="004B36D2" w:rsidP="00E056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056C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Планир</w:t>
            </w:r>
            <w:proofErr w:type="spellEnd"/>
            <w:r w:rsidR="009A33EA" w:rsidRPr="00E056C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.</w:t>
            </w:r>
            <w:r w:rsidRPr="00E056C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к </w:t>
            </w:r>
            <w:r w:rsidR="009A33EA" w:rsidRPr="00E056C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добыванию</w:t>
            </w:r>
            <w:r w:rsidR="00E056C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число</w:t>
            </w:r>
            <w:r w:rsidRPr="00E056C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гол</w:t>
            </w:r>
            <w:r w:rsidR="00E056C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9A33EA" w:rsidRPr="00E056C9" w:rsidTr="00DA1FCF">
        <w:trPr>
          <w:trHeight w:val="317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3EA" w:rsidRPr="00E0240D" w:rsidRDefault="009A33EA" w:rsidP="009A33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240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Лось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3EA" w:rsidRPr="004D0DD1" w:rsidRDefault="00E0240D" w:rsidP="004D0DD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D0DD1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до</w:t>
            </w:r>
            <w:r w:rsidR="004D0DD1" w:rsidRPr="004D0DD1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</w:t>
            </w:r>
            <w:r w:rsidR="008F47F7" w:rsidRPr="004D0DD1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7,0</w:t>
            </w: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3EA" w:rsidRPr="00FB3745" w:rsidRDefault="00FB3745" w:rsidP="00E9592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743</w:t>
            </w: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3EA" w:rsidRPr="00635B88" w:rsidRDefault="005B5652" w:rsidP="0001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4,</w:t>
            </w:r>
            <w:r w:rsidR="00DA1FCF">
              <w:rPr>
                <w:rFonts w:ascii="Times New Roman" w:hAnsi="Times New Roman"/>
                <w:bCs/>
                <w:color w:val="000000"/>
                <w:sz w:val="26"/>
                <w:szCs w:val="26"/>
                <w:lang w:val="en-US"/>
              </w:rPr>
              <w:t>8</w:t>
            </w:r>
            <w:r w:rsidR="000146D5">
              <w:rPr>
                <w:rFonts w:ascii="Times New Roman" w:hAnsi="Times New Roman"/>
                <w:bCs/>
                <w:color w:val="000000"/>
                <w:sz w:val="26"/>
                <w:szCs w:val="26"/>
                <w:lang w:val="en-US"/>
              </w:rPr>
              <w:t>8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33EA" w:rsidRPr="00025EC4" w:rsidRDefault="000146D5" w:rsidP="008F47F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51</w:t>
            </w:r>
            <w:r w:rsidR="00025EC4">
              <w:rPr>
                <w:rFonts w:ascii="Times New Roman" w:hAnsi="Times New Roman"/>
                <w:sz w:val="26"/>
                <w:szCs w:val="26"/>
              </w:rPr>
              <w:t>8</w:t>
            </w:r>
          </w:p>
          <w:p w:rsidR="007D61C7" w:rsidRPr="003158FD" w:rsidRDefault="007D61C7" w:rsidP="008F47F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0240D" w:rsidRPr="00E056C9" w:rsidTr="00DA1FCF">
        <w:trPr>
          <w:trHeight w:val="312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40D" w:rsidRPr="00E0240D" w:rsidRDefault="00E0240D" w:rsidP="009A33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240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Снежный баран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40D" w:rsidRPr="004D0DD1" w:rsidRDefault="00E0240D" w:rsidP="00E0240D">
            <w:r w:rsidRPr="004D0DD1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до 5,0</w:t>
            </w: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40D" w:rsidRPr="00497136" w:rsidRDefault="008C49F2" w:rsidP="005235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507</w:t>
            </w: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40D" w:rsidRPr="008C2BB0" w:rsidRDefault="003158FD" w:rsidP="008C49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158FD">
              <w:rPr>
                <w:rFonts w:ascii="Times New Roman" w:hAnsi="Times New Roman"/>
                <w:sz w:val="26"/>
                <w:szCs w:val="26"/>
              </w:rPr>
              <w:t>3,</w:t>
            </w:r>
            <w:r w:rsidR="008C49F2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40D" w:rsidRPr="008C2BB0" w:rsidRDefault="000146D5" w:rsidP="008C49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3</w:t>
            </w:r>
            <w:r w:rsidR="008C49F2">
              <w:rPr>
                <w:rFonts w:ascii="Times New Roman" w:hAnsi="Times New Roman"/>
                <w:sz w:val="26"/>
                <w:szCs w:val="26"/>
              </w:rPr>
              <w:t>08</w:t>
            </w:r>
          </w:p>
        </w:tc>
      </w:tr>
      <w:tr w:rsidR="00E0240D" w:rsidRPr="00E056C9" w:rsidTr="00DA1FCF">
        <w:trPr>
          <w:trHeight w:val="619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40D" w:rsidRPr="00E0240D" w:rsidRDefault="00E0240D" w:rsidP="009A33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240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Бурый медведь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40D" w:rsidRPr="004D0DD1" w:rsidRDefault="00E0240D" w:rsidP="008F47F7">
            <w:r w:rsidRPr="004D0DD1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до 1</w:t>
            </w:r>
            <w:r w:rsidR="008F47F7" w:rsidRPr="004D0DD1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5</w:t>
            </w:r>
            <w:r w:rsidRPr="004D0DD1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,0</w:t>
            </w: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40D" w:rsidRPr="00FB3745" w:rsidRDefault="005B5652" w:rsidP="00FB37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="00FB3745">
              <w:rPr>
                <w:rFonts w:ascii="Times New Roman" w:hAnsi="Times New Roman"/>
                <w:sz w:val="26"/>
                <w:szCs w:val="26"/>
                <w:lang w:val="en-US"/>
              </w:rPr>
              <w:t>400</w:t>
            </w: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40D" w:rsidRPr="00635B88" w:rsidRDefault="000146D5" w:rsidP="009064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  <w:lang w:val="en-US"/>
              </w:rPr>
              <w:t>8.6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40D" w:rsidRPr="000146D5" w:rsidRDefault="000146D5" w:rsidP="00DA1FC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1968</w:t>
            </w:r>
          </w:p>
        </w:tc>
      </w:tr>
      <w:tr w:rsidR="00E0240D" w:rsidRPr="00E056C9" w:rsidTr="00DA1FCF">
        <w:trPr>
          <w:trHeight w:val="312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40D" w:rsidRPr="00E0240D" w:rsidRDefault="00E0240D" w:rsidP="003928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240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Соболь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40D" w:rsidRPr="004D0DD1" w:rsidRDefault="00E0240D" w:rsidP="00E0240D">
            <w:r w:rsidRPr="004D0DD1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до 35,0</w:t>
            </w: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40D" w:rsidRPr="00DA1FCF" w:rsidRDefault="00DA1FCF" w:rsidP="00FB374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</w:t>
            </w:r>
            <w:r w:rsidR="00FB3745">
              <w:rPr>
                <w:rFonts w:ascii="Times New Roman" w:hAnsi="Times New Roman"/>
                <w:sz w:val="26"/>
                <w:szCs w:val="26"/>
              </w:rPr>
              <w:t>905</w:t>
            </w: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40D" w:rsidRPr="000146D5" w:rsidRDefault="005B5652" w:rsidP="0001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  <w:r w:rsidR="00635B88">
              <w:rPr>
                <w:rFonts w:ascii="Times New Roman" w:hAnsi="Times New Roman"/>
                <w:color w:val="000000"/>
                <w:sz w:val="26"/>
                <w:szCs w:val="26"/>
              </w:rPr>
              <w:t>7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,</w:t>
            </w:r>
            <w:r w:rsidR="000146D5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2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40D" w:rsidRPr="000146D5" w:rsidRDefault="00E9592E" w:rsidP="000146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1</w:t>
            </w:r>
            <w:r w:rsidR="00DA1FCF"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  <w:r w:rsidR="000146D5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386</w:t>
            </w:r>
          </w:p>
        </w:tc>
      </w:tr>
      <w:tr w:rsidR="00E0240D" w:rsidRPr="00E056C9" w:rsidTr="00DA1FCF">
        <w:trPr>
          <w:trHeight w:val="312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40D" w:rsidRPr="00E0240D" w:rsidRDefault="00E0240D" w:rsidP="009A33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240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Выдра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40D" w:rsidRPr="004D0DD1" w:rsidRDefault="00E0240D" w:rsidP="00E0240D">
            <w:r w:rsidRPr="004D0DD1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до</w:t>
            </w:r>
            <w:r w:rsidR="003158FD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</w:t>
            </w:r>
            <w:r w:rsidRPr="004D0DD1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5,0</w:t>
            </w: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40D" w:rsidRPr="00FB3745" w:rsidRDefault="00FB3745" w:rsidP="00DA1FC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highlight w:val="yellow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386</w:t>
            </w: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40D" w:rsidRPr="000146D5" w:rsidRDefault="000146D5" w:rsidP="00DA1FC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  <w:lang w:val="en-US"/>
              </w:rPr>
              <w:t>1.88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40D" w:rsidRPr="000146D5" w:rsidRDefault="000146D5" w:rsidP="00DA1FC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146</w:t>
            </w:r>
          </w:p>
        </w:tc>
      </w:tr>
      <w:tr w:rsidR="00E0240D" w:rsidRPr="00E056C9" w:rsidTr="00DA1FCF">
        <w:trPr>
          <w:trHeight w:val="326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40D" w:rsidRPr="00E0240D" w:rsidRDefault="00E0240D" w:rsidP="009A33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240D">
              <w:rPr>
                <w:rFonts w:ascii="Times New Roman" w:hAnsi="Times New Roman"/>
                <w:sz w:val="28"/>
                <w:szCs w:val="28"/>
              </w:rPr>
              <w:t>Рысь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40D" w:rsidRPr="004D0DD1" w:rsidRDefault="00E0240D" w:rsidP="00E0240D">
            <w:r w:rsidRPr="004D0DD1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до 10,0</w:t>
            </w: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40D" w:rsidRPr="002D22EC" w:rsidRDefault="00FB3745" w:rsidP="002D22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6</w:t>
            </w:r>
            <w:r w:rsidR="002D22EC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40D" w:rsidRPr="002D22EC" w:rsidRDefault="000146D5" w:rsidP="002D22E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2.</w:t>
            </w:r>
            <w:r w:rsidR="002D22EC">
              <w:rPr>
                <w:rFonts w:ascii="Times New Roman" w:hAnsi="Times New Roman"/>
                <w:sz w:val="26"/>
                <w:szCs w:val="26"/>
              </w:rPr>
              <w:t>95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240D" w:rsidRPr="002D22EC" w:rsidRDefault="002D22EC" w:rsidP="001806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</w:tr>
    </w:tbl>
    <w:p w:rsidR="004B36D2" w:rsidRPr="00E056C9" w:rsidRDefault="004B36D2" w:rsidP="009A33EA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56C9">
        <w:rPr>
          <w:rFonts w:ascii="Times New Roman" w:eastAsia="Times New Roman" w:hAnsi="Times New Roman"/>
          <w:color w:val="000000"/>
          <w:sz w:val="28"/>
          <w:szCs w:val="28"/>
        </w:rPr>
        <w:t>Меры по снижению степени негативного воздействия:</w:t>
      </w:r>
    </w:p>
    <w:p w:rsidR="004B36D2" w:rsidRPr="00E0240D" w:rsidRDefault="009A33EA" w:rsidP="009A33E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56C9">
        <w:rPr>
          <w:rFonts w:ascii="Times New Roman" w:eastAsia="Times New Roman" w:hAnsi="Times New Roman"/>
          <w:color w:val="000000"/>
          <w:sz w:val="28"/>
          <w:szCs w:val="28"/>
        </w:rPr>
        <w:t xml:space="preserve">      </w:t>
      </w:r>
      <w:r w:rsidR="005B5652">
        <w:rPr>
          <w:rFonts w:ascii="Times New Roman" w:eastAsia="Times New Roman" w:hAnsi="Times New Roman"/>
          <w:color w:val="000000"/>
          <w:sz w:val="28"/>
          <w:szCs w:val="28"/>
        </w:rPr>
        <w:t xml:space="preserve">- </w:t>
      </w:r>
      <w:r w:rsidR="004B36D2" w:rsidRPr="00E0240D">
        <w:rPr>
          <w:rFonts w:ascii="Times New Roman" w:eastAsia="Times New Roman" w:hAnsi="Times New Roman"/>
          <w:color w:val="000000"/>
          <w:sz w:val="28"/>
          <w:szCs w:val="28"/>
        </w:rPr>
        <w:t xml:space="preserve">соблюдение установленных правил, норм и сроков </w:t>
      </w:r>
      <w:r w:rsidR="009A34F2">
        <w:rPr>
          <w:rFonts w:ascii="Times New Roman" w:eastAsia="Times New Roman" w:hAnsi="Times New Roman"/>
          <w:color w:val="000000"/>
          <w:sz w:val="28"/>
          <w:szCs w:val="28"/>
        </w:rPr>
        <w:t>при добыче</w:t>
      </w:r>
      <w:r w:rsidR="004B36D2" w:rsidRPr="00E0240D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9A34F2">
        <w:rPr>
          <w:rFonts w:ascii="Times New Roman" w:eastAsia="Times New Roman" w:hAnsi="Times New Roman"/>
          <w:color w:val="000000"/>
          <w:sz w:val="28"/>
          <w:szCs w:val="28"/>
        </w:rPr>
        <w:t>охотничьими ресурсами</w:t>
      </w:r>
      <w:r w:rsidR="004B36D2" w:rsidRPr="00E0240D">
        <w:rPr>
          <w:rFonts w:ascii="Times New Roman" w:eastAsia="Times New Roman" w:hAnsi="Times New Roman"/>
          <w:color w:val="000000"/>
          <w:sz w:val="28"/>
          <w:szCs w:val="28"/>
        </w:rPr>
        <w:t>;</w:t>
      </w:r>
    </w:p>
    <w:p w:rsidR="004B36D2" w:rsidRPr="00E0240D" w:rsidRDefault="009A33EA" w:rsidP="009A33E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240D">
        <w:rPr>
          <w:rFonts w:ascii="Times New Roman" w:eastAsia="Times New Roman" w:hAnsi="Times New Roman"/>
          <w:color w:val="000000"/>
          <w:sz w:val="28"/>
          <w:szCs w:val="28"/>
        </w:rPr>
        <w:t xml:space="preserve">      </w:t>
      </w:r>
      <w:r w:rsidR="005B5652">
        <w:rPr>
          <w:rFonts w:ascii="Times New Roman" w:eastAsia="Times New Roman" w:hAnsi="Times New Roman"/>
          <w:color w:val="000000"/>
          <w:sz w:val="28"/>
          <w:szCs w:val="28"/>
        </w:rPr>
        <w:t xml:space="preserve">- </w:t>
      </w:r>
      <w:r w:rsidR="004B36D2" w:rsidRPr="00E0240D">
        <w:rPr>
          <w:rFonts w:ascii="Times New Roman" w:eastAsia="Times New Roman" w:hAnsi="Times New Roman"/>
          <w:color w:val="000000"/>
          <w:sz w:val="28"/>
          <w:szCs w:val="28"/>
        </w:rPr>
        <w:t xml:space="preserve">применение при </w:t>
      </w:r>
      <w:r w:rsidR="009A34F2">
        <w:rPr>
          <w:rFonts w:ascii="Times New Roman" w:eastAsia="Times New Roman" w:hAnsi="Times New Roman"/>
          <w:color w:val="000000"/>
          <w:sz w:val="28"/>
          <w:szCs w:val="28"/>
        </w:rPr>
        <w:t>добыче</w:t>
      </w:r>
      <w:r w:rsidR="009A34F2" w:rsidRPr="00E0240D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9A34F2">
        <w:rPr>
          <w:rFonts w:ascii="Times New Roman" w:eastAsia="Times New Roman" w:hAnsi="Times New Roman"/>
          <w:color w:val="000000"/>
          <w:sz w:val="28"/>
          <w:szCs w:val="28"/>
        </w:rPr>
        <w:t>охотничьих ресурсов</w:t>
      </w:r>
      <w:r w:rsidR="009A34F2" w:rsidRPr="00E0240D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4B36D2" w:rsidRPr="00E0240D">
        <w:rPr>
          <w:rFonts w:ascii="Times New Roman" w:eastAsia="Times New Roman" w:hAnsi="Times New Roman"/>
          <w:color w:val="000000"/>
          <w:sz w:val="28"/>
          <w:szCs w:val="28"/>
        </w:rPr>
        <w:t>способов, не нарушающих целостности естественных сообществ;</w:t>
      </w:r>
    </w:p>
    <w:p w:rsidR="004B36D2" w:rsidRPr="00E0240D" w:rsidRDefault="009A33EA" w:rsidP="009A33E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240D">
        <w:rPr>
          <w:rFonts w:ascii="Times New Roman" w:eastAsia="Times New Roman" w:hAnsi="Times New Roman"/>
          <w:color w:val="000000"/>
          <w:sz w:val="28"/>
          <w:szCs w:val="28"/>
        </w:rPr>
        <w:t xml:space="preserve">      </w:t>
      </w:r>
      <w:r w:rsidR="005B5652">
        <w:rPr>
          <w:rFonts w:ascii="Times New Roman" w:eastAsia="Times New Roman" w:hAnsi="Times New Roman"/>
          <w:color w:val="000000"/>
          <w:sz w:val="28"/>
          <w:szCs w:val="28"/>
        </w:rPr>
        <w:t>- не</w:t>
      </w:r>
      <w:r w:rsidR="004B36D2" w:rsidRPr="00E0240D">
        <w:rPr>
          <w:rFonts w:ascii="Times New Roman" w:eastAsia="Times New Roman" w:hAnsi="Times New Roman"/>
          <w:color w:val="000000"/>
          <w:sz w:val="28"/>
          <w:szCs w:val="28"/>
        </w:rPr>
        <w:t>допущение разрушения или ухудшения среды обитания объектов животного мира</w:t>
      </w:r>
      <w:r w:rsidR="00635B88">
        <w:rPr>
          <w:rFonts w:ascii="Times New Roman" w:eastAsia="Times New Roman" w:hAnsi="Times New Roman"/>
          <w:color w:val="000000"/>
          <w:sz w:val="28"/>
          <w:szCs w:val="28"/>
        </w:rPr>
        <w:t>, включая соблюдение</w:t>
      </w:r>
      <w:r w:rsidR="00635B88" w:rsidRPr="00635B88">
        <w:t xml:space="preserve"> </w:t>
      </w:r>
      <w:r w:rsidR="00635B88" w:rsidRPr="00635B88">
        <w:rPr>
          <w:rFonts w:ascii="Times New Roman" w:eastAsia="Times New Roman" w:hAnsi="Times New Roman"/>
          <w:color w:val="000000"/>
          <w:sz w:val="28"/>
          <w:szCs w:val="28"/>
        </w:rPr>
        <w:t>требований службы ветеринарного надзора по утилизации туш, зараженных трихинеллезом, и прочих отходов промысла, с целью ограничения распространения болезней диких животных</w:t>
      </w:r>
      <w:r w:rsidR="00635B88" w:rsidRPr="00E0240D">
        <w:rPr>
          <w:rFonts w:ascii="Times New Roman" w:eastAsia="Times New Roman" w:hAnsi="Times New Roman"/>
          <w:color w:val="000000"/>
          <w:sz w:val="28"/>
          <w:szCs w:val="28"/>
        </w:rPr>
        <w:t>;</w:t>
      </w:r>
    </w:p>
    <w:p w:rsidR="004B36D2" w:rsidRPr="00E0240D" w:rsidRDefault="009A33EA" w:rsidP="009A33E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240D">
        <w:rPr>
          <w:rFonts w:ascii="Times New Roman" w:eastAsia="Times New Roman" w:hAnsi="Times New Roman"/>
          <w:color w:val="000000"/>
          <w:sz w:val="28"/>
          <w:szCs w:val="28"/>
        </w:rPr>
        <w:t xml:space="preserve">      </w:t>
      </w:r>
      <w:r w:rsidR="005B5652">
        <w:rPr>
          <w:rFonts w:ascii="Times New Roman" w:eastAsia="Times New Roman" w:hAnsi="Times New Roman"/>
          <w:color w:val="000000"/>
          <w:sz w:val="28"/>
          <w:szCs w:val="28"/>
        </w:rPr>
        <w:t xml:space="preserve">- </w:t>
      </w:r>
      <w:r w:rsidR="004B36D2" w:rsidRPr="00E0240D">
        <w:rPr>
          <w:rFonts w:ascii="Times New Roman" w:eastAsia="Times New Roman" w:hAnsi="Times New Roman"/>
          <w:color w:val="000000"/>
          <w:sz w:val="28"/>
          <w:szCs w:val="28"/>
        </w:rPr>
        <w:t xml:space="preserve">осуществление учета и оценки состояния используемых объектов животного </w:t>
      </w:r>
      <w:r w:rsidR="00EC0C18" w:rsidRPr="00E0240D">
        <w:rPr>
          <w:rFonts w:ascii="Times New Roman" w:eastAsia="Times New Roman" w:hAnsi="Times New Roman"/>
          <w:color w:val="000000"/>
          <w:sz w:val="28"/>
          <w:szCs w:val="28"/>
        </w:rPr>
        <w:t>мира, а</w:t>
      </w:r>
      <w:r w:rsidR="004B36D2" w:rsidRPr="00E0240D">
        <w:rPr>
          <w:rFonts w:ascii="Times New Roman" w:eastAsia="Times New Roman" w:hAnsi="Times New Roman"/>
          <w:color w:val="000000"/>
          <w:sz w:val="28"/>
          <w:szCs w:val="28"/>
        </w:rPr>
        <w:t xml:space="preserve"> также оценки состояния среды их обитания;</w:t>
      </w:r>
    </w:p>
    <w:p w:rsidR="004B36D2" w:rsidRPr="00E0240D" w:rsidRDefault="009A33EA" w:rsidP="009A33E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240D">
        <w:rPr>
          <w:rFonts w:ascii="Times New Roman" w:eastAsia="Times New Roman" w:hAnsi="Times New Roman"/>
          <w:color w:val="000000"/>
          <w:sz w:val="28"/>
          <w:szCs w:val="28"/>
        </w:rPr>
        <w:t xml:space="preserve">      </w:t>
      </w:r>
      <w:r w:rsidR="005B5652">
        <w:rPr>
          <w:rFonts w:ascii="Times New Roman" w:eastAsia="Times New Roman" w:hAnsi="Times New Roman"/>
          <w:color w:val="000000"/>
          <w:sz w:val="28"/>
          <w:szCs w:val="28"/>
        </w:rPr>
        <w:t xml:space="preserve">- </w:t>
      </w:r>
      <w:r w:rsidR="004B36D2" w:rsidRPr="00E0240D">
        <w:rPr>
          <w:rFonts w:ascii="Times New Roman" w:eastAsia="Times New Roman" w:hAnsi="Times New Roman"/>
          <w:color w:val="000000"/>
          <w:sz w:val="28"/>
          <w:szCs w:val="28"/>
        </w:rPr>
        <w:t xml:space="preserve">проведение необходимых мероприятий, обеспечивающих воспроизводство </w:t>
      </w:r>
      <w:r w:rsidR="009A34F2">
        <w:rPr>
          <w:rFonts w:ascii="Times New Roman" w:eastAsia="Times New Roman" w:hAnsi="Times New Roman"/>
          <w:color w:val="000000"/>
          <w:sz w:val="28"/>
          <w:szCs w:val="28"/>
        </w:rPr>
        <w:t>охотничьих ресурсов</w:t>
      </w:r>
      <w:r w:rsidR="004B36D2" w:rsidRPr="00E0240D">
        <w:rPr>
          <w:rFonts w:ascii="Times New Roman" w:eastAsia="Times New Roman" w:hAnsi="Times New Roman"/>
          <w:color w:val="000000"/>
          <w:sz w:val="28"/>
          <w:szCs w:val="28"/>
        </w:rPr>
        <w:t>;</w:t>
      </w:r>
    </w:p>
    <w:p w:rsidR="004B36D2" w:rsidRDefault="009A33EA" w:rsidP="009A33E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E0240D">
        <w:rPr>
          <w:rFonts w:ascii="Times New Roman" w:eastAsia="Times New Roman" w:hAnsi="Times New Roman"/>
          <w:color w:val="000000"/>
          <w:sz w:val="28"/>
          <w:szCs w:val="28"/>
        </w:rPr>
        <w:t xml:space="preserve">      </w:t>
      </w:r>
      <w:r w:rsidR="005B5652">
        <w:rPr>
          <w:rFonts w:ascii="Times New Roman" w:eastAsia="Times New Roman" w:hAnsi="Times New Roman"/>
          <w:color w:val="000000"/>
          <w:sz w:val="28"/>
          <w:szCs w:val="28"/>
        </w:rPr>
        <w:t xml:space="preserve">- </w:t>
      </w:r>
      <w:r w:rsidR="004B36D2" w:rsidRPr="00E0240D">
        <w:rPr>
          <w:rFonts w:ascii="Times New Roman" w:eastAsia="Times New Roman" w:hAnsi="Times New Roman"/>
          <w:color w:val="000000"/>
          <w:sz w:val="28"/>
          <w:szCs w:val="28"/>
        </w:rPr>
        <w:t>обеспечение охраны и воспроизводства объектов животного мира, в том числе редких и находящихся под угрозой исчезновения;</w:t>
      </w:r>
    </w:p>
    <w:p w:rsidR="004B36D2" w:rsidRPr="00E0240D" w:rsidRDefault="009A33EA" w:rsidP="009A33E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240D">
        <w:rPr>
          <w:rFonts w:ascii="Times New Roman" w:eastAsia="Times New Roman" w:hAnsi="Times New Roman"/>
          <w:color w:val="000000"/>
          <w:sz w:val="28"/>
          <w:szCs w:val="28"/>
        </w:rPr>
        <w:t xml:space="preserve">     </w:t>
      </w:r>
      <w:r w:rsidR="005B5652">
        <w:rPr>
          <w:rFonts w:ascii="Times New Roman" w:eastAsia="Times New Roman" w:hAnsi="Times New Roman"/>
          <w:color w:val="000000"/>
          <w:sz w:val="28"/>
          <w:szCs w:val="28"/>
        </w:rPr>
        <w:t xml:space="preserve">- </w:t>
      </w:r>
      <w:r w:rsidR="004B36D2" w:rsidRPr="00E0240D">
        <w:rPr>
          <w:rFonts w:ascii="Times New Roman" w:eastAsia="Times New Roman" w:hAnsi="Times New Roman"/>
          <w:color w:val="000000"/>
          <w:sz w:val="28"/>
          <w:szCs w:val="28"/>
        </w:rPr>
        <w:t xml:space="preserve">взаимодействие с федеральными органами </w:t>
      </w:r>
      <w:r w:rsidR="009A34F2">
        <w:rPr>
          <w:rFonts w:ascii="Times New Roman" w:eastAsia="Times New Roman" w:hAnsi="Times New Roman"/>
          <w:color w:val="000000"/>
          <w:sz w:val="28"/>
          <w:szCs w:val="28"/>
        </w:rPr>
        <w:t xml:space="preserve">исполнительной власти </w:t>
      </w:r>
      <w:r w:rsidR="004B36D2" w:rsidRPr="00E0240D">
        <w:rPr>
          <w:rFonts w:ascii="Times New Roman" w:eastAsia="Times New Roman" w:hAnsi="Times New Roman"/>
          <w:color w:val="000000"/>
          <w:sz w:val="28"/>
          <w:szCs w:val="28"/>
        </w:rPr>
        <w:t>в осуществлении охраны животного мира;</w:t>
      </w:r>
    </w:p>
    <w:p w:rsidR="004B36D2" w:rsidRPr="00E0240D" w:rsidRDefault="009A33EA" w:rsidP="009A33E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240D">
        <w:rPr>
          <w:rFonts w:ascii="Times New Roman" w:eastAsia="Times New Roman" w:hAnsi="Times New Roman"/>
          <w:color w:val="000000"/>
          <w:sz w:val="28"/>
          <w:szCs w:val="28"/>
        </w:rPr>
        <w:t xml:space="preserve">     </w:t>
      </w:r>
      <w:r w:rsidR="005B5652">
        <w:rPr>
          <w:rFonts w:ascii="Times New Roman" w:eastAsia="Times New Roman" w:hAnsi="Times New Roman"/>
          <w:color w:val="000000"/>
          <w:sz w:val="28"/>
          <w:szCs w:val="28"/>
        </w:rPr>
        <w:t xml:space="preserve">- </w:t>
      </w:r>
      <w:r w:rsidR="004B36D2" w:rsidRPr="00E0240D">
        <w:rPr>
          <w:rFonts w:ascii="Times New Roman" w:eastAsia="Times New Roman" w:hAnsi="Times New Roman"/>
          <w:color w:val="000000"/>
          <w:sz w:val="28"/>
          <w:szCs w:val="28"/>
        </w:rPr>
        <w:t xml:space="preserve">применение гуманных способов при пользовании </w:t>
      </w:r>
      <w:r w:rsidR="009A34F2">
        <w:rPr>
          <w:rFonts w:ascii="Times New Roman" w:eastAsia="Times New Roman" w:hAnsi="Times New Roman"/>
          <w:color w:val="000000"/>
          <w:sz w:val="28"/>
          <w:szCs w:val="28"/>
        </w:rPr>
        <w:t>охотничьих ресурсов</w:t>
      </w:r>
      <w:r w:rsidR="004B36D2" w:rsidRPr="00E0240D">
        <w:rPr>
          <w:rFonts w:ascii="Times New Roman" w:eastAsia="Times New Roman" w:hAnsi="Times New Roman"/>
          <w:color w:val="000000"/>
          <w:sz w:val="28"/>
          <w:szCs w:val="28"/>
        </w:rPr>
        <w:t>;</w:t>
      </w:r>
    </w:p>
    <w:p w:rsidR="004B36D2" w:rsidRPr="00E0240D" w:rsidRDefault="009A33EA" w:rsidP="009A33E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240D">
        <w:rPr>
          <w:rFonts w:ascii="Times New Roman" w:eastAsia="Times New Roman" w:hAnsi="Times New Roman"/>
          <w:color w:val="000000"/>
          <w:sz w:val="28"/>
          <w:szCs w:val="28"/>
        </w:rPr>
        <w:t xml:space="preserve">    </w:t>
      </w:r>
      <w:r w:rsidR="005B5652">
        <w:rPr>
          <w:rFonts w:ascii="Times New Roman" w:eastAsia="Times New Roman" w:hAnsi="Times New Roman"/>
          <w:color w:val="000000"/>
          <w:sz w:val="28"/>
          <w:szCs w:val="28"/>
        </w:rPr>
        <w:t xml:space="preserve">- </w:t>
      </w:r>
      <w:r w:rsidR="004B36D2" w:rsidRPr="00E0240D">
        <w:rPr>
          <w:rFonts w:ascii="Times New Roman" w:eastAsia="Times New Roman" w:hAnsi="Times New Roman"/>
          <w:color w:val="000000"/>
          <w:sz w:val="28"/>
          <w:szCs w:val="28"/>
        </w:rPr>
        <w:t>осуществление пользования животным миром в комплексе с системой мер по</w:t>
      </w:r>
      <w:r w:rsidRPr="00E0240D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4B36D2" w:rsidRPr="00E0240D">
        <w:rPr>
          <w:rFonts w:ascii="Times New Roman" w:eastAsia="Times New Roman" w:hAnsi="Times New Roman"/>
          <w:color w:val="000000"/>
          <w:sz w:val="28"/>
          <w:szCs w:val="28"/>
        </w:rPr>
        <w:t>охране и воспроизводству объектов животного мира, сохранению среды их обитания.</w:t>
      </w:r>
    </w:p>
    <w:p w:rsidR="004B36D2" w:rsidRPr="00E0240D" w:rsidRDefault="004B36D2" w:rsidP="009A33EA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E0240D">
        <w:rPr>
          <w:rFonts w:ascii="Times New Roman" w:eastAsia="Times New Roman" w:hAnsi="Times New Roman"/>
          <w:color w:val="000000"/>
          <w:sz w:val="28"/>
          <w:szCs w:val="28"/>
        </w:rPr>
        <w:t xml:space="preserve">Возможность реализации осуществляемой хозяйственной деятельности определяется наличием быстро </w:t>
      </w:r>
      <w:proofErr w:type="spellStart"/>
      <w:r w:rsidR="00634F65">
        <w:rPr>
          <w:rFonts w:ascii="Times New Roman" w:eastAsia="Times New Roman" w:hAnsi="Times New Roman"/>
          <w:color w:val="000000"/>
          <w:sz w:val="28"/>
          <w:szCs w:val="28"/>
        </w:rPr>
        <w:t>вос</w:t>
      </w:r>
      <w:r w:rsidR="00634F65" w:rsidRPr="00E0240D">
        <w:rPr>
          <w:rFonts w:ascii="Times New Roman" w:eastAsia="Times New Roman" w:hAnsi="Times New Roman"/>
          <w:color w:val="000000"/>
          <w:sz w:val="28"/>
          <w:szCs w:val="28"/>
        </w:rPr>
        <w:t>станавливающихся</w:t>
      </w:r>
      <w:proofErr w:type="spellEnd"/>
      <w:r w:rsidRPr="00E0240D">
        <w:rPr>
          <w:rFonts w:ascii="Times New Roman" w:eastAsia="Times New Roman" w:hAnsi="Times New Roman"/>
          <w:color w:val="000000"/>
          <w:sz w:val="28"/>
          <w:szCs w:val="28"/>
        </w:rPr>
        <w:t xml:space="preserve"> ресурсов </w:t>
      </w:r>
      <w:r w:rsidR="00E0240D" w:rsidRPr="00E0240D">
        <w:rPr>
          <w:rFonts w:ascii="Times New Roman" w:eastAsia="Times New Roman" w:hAnsi="Times New Roman"/>
          <w:color w:val="000000"/>
          <w:sz w:val="28"/>
          <w:szCs w:val="28"/>
        </w:rPr>
        <w:t>–</w:t>
      </w:r>
      <w:r w:rsidRPr="00E0240D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E0240D" w:rsidRPr="00E0240D">
        <w:rPr>
          <w:rFonts w:ascii="Times New Roman" w:eastAsia="Times New Roman" w:hAnsi="Times New Roman"/>
          <w:color w:val="000000"/>
          <w:sz w:val="28"/>
          <w:szCs w:val="28"/>
        </w:rPr>
        <w:t>охотничьих ресурсов</w:t>
      </w:r>
      <w:r w:rsidRPr="00E0240D">
        <w:rPr>
          <w:rFonts w:ascii="Times New Roman" w:eastAsia="Times New Roman" w:hAnsi="Times New Roman"/>
          <w:color w:val="000000"/>
          <w:sz w:val="28"/>
          <w:szCs w:val="28"/>
        </w:rPr>
        <w:t>, ценностью и во</w:t>
      </w:r>
      <w:r w:rsidR="00E0240D" w:rsidRPr="00E0240D">
        <w:rPr>
          <w:rFonts w:ascii="Times New Roman" w:eastAsia="Times New Roman" w:hAnsi="Times New Roman"/>
          <w:color w:val="000000"/>
          <w:sz w:val="28"/>
          <w:szCs w:val="28"/>
        </w:rPr>
        <w:t>с</w:t>
      </w:r>
      <w:r w:rsidRPr="00E0240D">
        <w:rPr>
          <w:rFonts w:ascii="Times New Roman" w:eastAsia="Times New Roman" w:hAnsi="Times New Roman"/>
          <w:color w:val="000000"/>
          <w:sz w:val="28"/>
          <w:szCs w:val="28"/>
        </w:rPr>
        <w:t xml:space="preserve">требованностью получаемой продукции (трофеи, пушнина, лекарственно-техническое сырье, мясо). Также возможность определяется наличием в охотничьих хозяйствах Камчатского края </w:t>
      </w:r>
      <w:r w:rsidRPr="00E0240D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специалистов</w:t>
      </w:r>
      <w:r w:rsidR="00A85886">
        <w:rPr>
          <w:rFonts w:ascii="Times New Roman" w:eastAsia="Times New Roman" w:hAnsi="Times New Roman"/>
          <w:color w:val="000000"/>
          <w:sz w:val="28"/>
          <w:szCs w:val="28"/>
        </w:rPr>
        <w:t>,</w:t>
      </w:r>
      <w:r w:rsidRPr="00E0240D">
        <w:rPr>
          <w:rFonts w:ascii="Times New Roman" w:eastAsia="Times New Roman" w:hAnsi="Times New Roman"/>
          <w:color w:val="000000"/>
          <w:sz w:val="28"/>
          <w:szCs w:val="28"/>
        </w:rPr>
        <w:t xml:space="preserve"> имеющих опыт работы в этой сфере, организационно</w:t>
      </w:r>
      <w:r w:rsidR="00F56095" w:rsidRPr="00E0240D">
        <w:rPr>
          <w:rFonts w:ascii="Times New Roman" w:eastAsia="Times New Roman" w:hAnsi="Times New Roman"/>
          <w:color w:val="000000"/>
          <w:sz w:val="28"/>
          <w:szCs w:val="28"/>
        </w:rPr>
        <w:t xml:space="preserve">й, </w:t>
      </w:r>
      <w:r w:rsidRPr="00E0240D">
        <w:rPr>
          <w:rFonts w:ascii="Times New Roman" w:eastAsia="Times New Roman" w:hAnsi="Times New Roman"/>
          <w:color w:val="000000"/>
          <w:sz w:val="28"/>
          <w:szCs w:val="28"/>
        </w:rPr>
        <w:t>нормативно</w:t>
      </w:r>
      <w:r w:rsidR="00F56095" w:rsidRPr="00E0240D">
        <w:rPr>
          <w:rFonts w:ascii="Times New Roman" w:eastAsia="Times New Roman" w:hAnsi="Times New Roman"/>
          <w:color w:val="000000"/>
          <w:sz w:val="28"/>
          <w:szCs w:val="28"/>
        </w:rPr>
        <w:t xml:space="preserve">й </w:t>
      </w:r>
      <w:r w:rsidRPr="00E0240D">
        <w:rPr>
          <w:rFonts w:ascii="Times New Roman" w:eastAsia="Times New Roman" w:hAnsi="Times New Roman"/>
          <w:color w:val="000000"/>
          <w:sz w:val="28"/>
          <w:szCs w:val="28"/>
        </w:rPr>
        <w:t>-</w:t>
      </w:r>
      <w:r w:rsidR="00F56095" w:rsidRPr="00E0240D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E0240D">
        <w:rPr>
          <w:rFonts w:ascii="Times New Roman" w:eastAsia="Times New Roman" w:hAnsi="Times New Roman"/>
          <w:color w:val="000000"/>
          <w:sz w:val="28"/>
          <w:szCs w:val="28"/>
        </w:rPr>
        <w:t>методической обеспеченностью</w:t>
      </w:r>
      <w:r w:rsidR="00EA7852">
        <w:rPr>
          <w:rFonts w:ascii="Times New Roman" w:eastAsia="Times New Roman" w:hAnsi="Times New Roman"/>
          <w:color w:val="000000"/>
          <w:sz w:val="28"/>
          <w:szCs w:val="28"/>
        </w:rPr>
        <w:t>,</w:t>
      </w:r>
      <w:r w:rsidRPr="00E0240D">
        <w:rPr>
          <w:rFonts w:ascii="Times New Roman" w:eastAsia="Times New Roman" w:hAnsi="Times New Roman"/>
          <w:color w:val="000000"/>
          <w:sz w:val="28"/>
          <w:szCs w:val="28"/>
        </w:rPr>
        <w:t xml:space="preserve"> позволяющей вести данный вид деятельности.</w:t>
      </w:r>
    </w:p>
    <w:p w:rsidR="004B36D2" w:rsidRPr="00E0240D" w:rsidRDefault="00F56095" w:rsidP="009A33E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240D">
        <w:rPr>
          <w:rFonts w:ascii="Times New Roman" w:eastAsia="Times New Roman" w:hAnsi="Times New Roman"/>
          <w:color w:val="000000"/>
          <w:sz w:val="28"/>
          <w:szCs w:val="28"/>
        </w:rPr>
        <w:t xml:space="preserve">       </w:t>
      </w:r>
      <w:r w:rsidR="004B36D2" w:rsidRPr="00E0240D">
        <w:rPr>
          <w:rFonts w:ascii="Times New Roman" w:eastAsia="Times New Roman" w:hAnsi="Times New Roman"/>
          <w:color w:val="000000"/>
          <w:sz w:val="28"/>
          <w:szCs w:val="28"/>
        </w:rPr>
        <w:t>Спортивная</w:t>
      </w:r>
      <w:r w:rsidR="00E0240D" w:rsidRPr="00E0240D">
        <w:rPr>
          <w:rFonts w:ascii="Times New Roman" w:eastAsia="Times New Roman" w:hAnsi="Times New Roman"/>
          <w:color w:val="000000"/>
          <w:sz w:val="28"/>
          <w:szCs w:val="28"/>
        </w:rPr>
        <w:t xml:space="preserve"> и</w:t>
      </w:r>
      <w:r w:rsidR="004B36D2" w:rsidRPr="00E0240D">
        <w:rPr>
          <w:rFonts w:ascii="Times New Roman" w:eastAsia="Times New Roman" w:hAnsi="Times New Roman"/>
          <w:color w:val="000000"/>
          <w:sz w:val="28"/>
          <w:szCs w:val="28"/>
        </w:rPr>
        <w:t xml:space="preserve"> любительская</w:t>
      </w:r>
      <w:r w:rsidR="00E0240D" w:rsidRPr="00E0240D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r w:rsidR="004B36D2" w:rsidRPr="00E0240D">
        <w:rPr>
          <w:rFonts w:ascii="Times New Roman" w:eastAsia="Times New Roman" w:hAnsi="Times New Roman"/>
          <w:color w:val="000000"/>
          <w:sz w:val="28"/>
          <w:szCs w:val="28"/>
        </w:rPr>
        <w:t>промысловая охота имеют свои положительные и отрицательные стороны по воздействию на окружающую среду. Вариант, при котором прекращено всякое воздействие на ресурсы животного мира имеет ряд негативных последствий, так как посредством охоты и биотехнических мероприятий осуществляется управление численностью, половозрастной, пространственной структурой,</w:t>
      </w:r>
      <w:r w:rsidR="004B36D2" w:rsidRPr="00E0240D">
        <w:rPr>
          <w:rFonts w:ascii="Arial" w:eastAsia="Times New Roman" w:hAnsi="Times New Roman" w:cs="Arial"/>
          <w:color w:val="000000"/>
          <w:sz w:val="28"/>
          <w:szCs w:val="28"/>
        </w:rPr>
        <w:t xml:space="preserve"> </w:t>
      </w:r>
      <w:r w:rsidR="004B36D2" w:rsidRPr="00E0240D">
        <w:rPr>
          <w:rFonts w:ascii="Times New Roman" w:eastAsia="Times New Roman" w:hAnsi="Times New Roman"/>
          <w:color w:val="000000"/>
          <w:sz w:val="28"/>
          <w:szCs w:val="28"/>
        </w:rPr>
        <w:t>продуктивностью    популяций    охотничьих</w:t>
      </w:r>
      <w:r w:rsidR="00E0240D" w:rsidRPr="00E0240D">
        <w:rPr>
          <w:rFonts w:ascii="Times New Roman" w:hAnsi="Times New Roman"/>
          <w:sz w:val="28"/>
          <w:szCs w:val="28"/>
        </w:rPr>
        <w:t xml:space="preserve"> </w:t>
      </w:r>
      <w:r w:rsidR="00E0240D" w:rsidRPr="00E0240D">
        <w:rPr>
          <w:rFonts w:ascii="Times New Roman" w:eastAsia="Times New Roman" w:hAnsi="Times New Roman"/>
          <w:color w:val="000000"/>
          <w:sz w:val="28"/>
          <w:szCs w:val="28"/>
        </w:rPr>
        <w:t>ресурсов</w:t>
      </w:r>
      <w:r w:rsidR="004B36D2" w:rsidRPr="00E0240D">
        <w:rPr>
          <w:rFonts w:ascii="Times New Roman" w:eastAsia="Times New Roman" w:hAnsi="Times New Roman"/>
          <w:color w:val="000000"/>
          <w:sz w:val="28"/>
          <w:szCs w:val="28"/>
        </w:rPr>
        <w:t>. Современная структура популяций промысловых видов сложилась на протяжении длительного времени во многом при посредстве охотничьего воздействия. Таким образом, полное прекращение охоты повлечет за собой изменение ряда показателей популяционной структуры.</w:t>
      </w:r>
    </w:p>
    <w:p w:rsidR="004B36D2" w:rsidRPr="000146D5" w:rsidRDefault="00176547" w:rsidP="009A33E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240D">
        <w:rPr>
          <w:rFonts w:ascii="Times New Roman" w:eastAsia="Times New Roman" w:hAnsi="Times New Roman"/>
          <w:color w:val="000000"/>
          <w:sz w:val="28"/>
          <w:szCs w:val="28"/>
        </w:rPr>
        <w:t xml:space="preserve">        </w:t>
      </w:r>
      <w:r w:rsidR="004B36D2" w:rsidRPr="00E0240D">
        <w:rPr>
          <w:rFonts w:ascii="Times New Roman" w:eastAsia="Times New Roman" w:hAnsi="Times New Roman"/>
          <w:color w:val="000000"/>
          <w:sz w:val="28"/>
          <w:szCs w:val="28"/>
        </w:rPr>
        <w:t>Воздействие на объекты животного мира и среду их обитания при производстве охоты оценивается при получении долгосрочных лицензий на право пользования объектами животного мира</w:t>
      </w:r>
      <w:r w:rsidR="008358ED">
        <w:rPr>
          <w:rFonts w:ascii="Times New Roman" w:eastAsia="Times New Roman" w:hAnsi="Times New Roman"/>
          <w:color w:val="000000"/>
          <w:sz w:val="28"/>
          <w:szCs w:val="28"/>
        </w:rPr>
        <w:t xml:space="preserve"> (заключении охотхозяйственных соглашений)</w:t>
      </w:r>
      <w:r w:rsidR="004B36D2" w:rsidRPr="00E0240D">
        <w:rPr>
          <w:rFonts w:ascii="Times New Roman" w:eastAsia="Times New Roman" w:hAnsi="Times New Roman"/>
          <w:color w:val="000000"/>
          <w:sz w:val="28"/>
          <w:szCs w:val="28"/>
        </w:rPr>
        <w:t>. При этом</w:t>
      </w:r>
      <w:r w:rsidRPr="00E0240D">
        <w:rPr>
          <w:rFonts w:ascii="Times New Roman" w:eastAsia="Times New Roman" w:hAnsi="Times New Roman"/>
          <w:color w:val="000000"/>
          <w:sz w:val="28"/>
          <w:szCs w:val="28"/>
        </w:rPr>
        <w:t>,</w:t>
      </w:r>
      <w:r w:rsidR="004B36D2" w:rsidRPr="00E0240D">
        <w:rPr>
          <w:rFonts w:ascii="Times New Roman" w:eastAsia="Times New Roman" w:hAnsi="Times New Roman"/>
          <w:color w:val="000000"/>
          <w:sz w:val="28"/>
          <w:szCs w:val="28"/>
        </w:rPr>
        <w:t xml:space="preserve"> для каждой территории проводится оценка воздействия на окружающую среду</w:t>
      </w:r>
      <w:r w:rsidRPr="00E0240D">
        <w:rPr>
          <w:rFonts w:ascii="Times New Roman" w:eastAsia="Times New Roman" w:hAnsi="Times New Roman"/>
          <w:color w:val="000000"/>
          <w:sz w:val="28"/>
          <w:szCs w:val="28"/>
        </w:rPr>
        <w:t>,</w:t>
      </w:r>
      <w:r w:rsidR="004B36D2" w:rsidRPr="00E0240D">
        <w:rPr>
          <w:rFonts w:ascii="Times New Roman" w:eastAsia="Times New Roman" w:hAnsi="Times New Roman"/>
          <w:color w:val="000000"/>
          <w:sz w:val="28"/>
          <w:szCs w:val="28"/>
        </w:rPr>
        <w:t xml:space="preserve"> включающая в себя выбросы в атмосферу, воздействие в результате использования водных объектов для охотничьего хозяйства, общее водопользование, устройство деревянных сооружений без устройства фундамента, установка палаток на </w:t>
      </w:r>
      <w:r w:rsidR="004B36D2" w:rsidRPr="000146D5">
        <w:rPr>
          <w:rFonts w:ascii="Times New Roman" w:eastAsia="Times New Roman" w:hAnsi="Times New Roman"/>
          <w:color w:val="000000"/>
          <w:sz w:val="28"/>
          <w:szCs w:val="28"/>
        </w:rPr>
        <w:t>краткосрочное время, заготовка дров, выпас лошадей, регулируемая охота, воспроизводственные мероприятия, охрана объектов животного мира, использование охотничьих избушек.</w:t>
      </w:r>
    </w:p>
    <w:p w:rsidR="00176547" w:rsidRPr="000146D5" w:rsidRDefault="004B36D2" w:rsidP="00176547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0146D5">
        <w:rPr>
          <w:rFonts w:ascii="Times New Roman" w:eastAsia="Times New Roman" w:hAnsi="Times New Roman"/>
          <w:color w:val="000000"/>
          <w:sz w:val="28"/>
          <w:szCs w:val="28"/>
        </w:rPr>
        <w:t xml:space="preserve">Охрана животного мира и проведение воспроизводственных мероприятий уменьшают пресс охоты и фактор беспокойства, способствуют сохранению основного поголовья объектов охоты, и благоприятствуют сохранению их естественной половозрастной структуры популяций, предотвращают истощение животных в зимне-весенний период. При этом, возрастают репродуктивные качества взрослых особей, снижается гибель молодняка и основного поголовья, снижается вероятность распространения инфекционных болезней животных. Охрана объектов животного мира и среды их обитания, а также воспроизводственные мероприятия уменьшают негативное влияние ненормированного изъятия объектов животного мира. </w:t>
      </w:r>
    </w:p>
    <w:p w:rsidR="004B36D2" w:rsidRPr="008358ED" w:rsidRDefault="008358ED" w:rsidP="004D0DD1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sz w:val="28"/>
          <w:szCs w:val="28"/>
        </w:rPr>
      </w:pPr>
      <w:r w:rsidRPr="000146D5">
        <w:rPr>
          <w:rFonts w:ascii="Times New Roman" w:hAnsi="Times New Roman"/>
          <w:color w:val="000000"/>
          <w:sz w:val="28"/>
          <w:szCs w:val="28"/>
        </w:rPr>
        <w:t>По оценке Агентства</w:t>
      </w:r>
      <w:r w:rsidR="00A85886" w:rsidRPr="000146D5">
        <w:rPr>
          <w:rFonts w:ascii="Times New Roman" w:hAnsi="Times New Roman"/>
          <w:color w:val="000000"/>
          <w:sz w:val="28"/>
          <w:szCs w:val="28"/>
        </w:rPr>
        <w:t xml:space="preserve"> лесного хозяйства и охраны животного мира Камчатского края</w:t>
      </w:r>
      <w:r w:rsidRPr="000146D5">
        <w:rPr>
          <w:rFonts w:ascii="Times New Roman" w:hAnsi="Times New Roman"/>
          <w:color w:val="000000"/>
          <w:sz w:val="28"/>
          <w:szCs w:val="28"/>
        </w:rPr>
        <w:t xml:space="preserve">, планируемое изъятие в объеме: снежный баран - </w:t>
      </w:r>
      <w:r w:rsidR="000146D5" w:rsidRPr="000146D5">
        <w:rPr>
          <w:rFonts w:ascii="Times New Roman" w:hAnsi="Times New Roman"/>
          <w:color w:val="000000"/>
          <w:sz w:val="28"/>
          <w:szCs w:val="28"/>
        </w:rPr>
        <w:t>3</w:t>
      </w:r>
      <w:r w:rsidR="008C49F2">
        <w:rPr>
          <w:rFonts w:ascii="Times New Roman" w:hAnsi="Times New Roman"/>
          <w:color w:val="000000"/>
          <w:sz w:val="28"/>
          <w:szCs w:val="28"/>
        </w:rPr>
        <w:t>08</w:t>
      </w:r>
      <w:r w:rsidRPr="000146D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B5652" w:rsidRPr="000146D5">
        <w:rPr>
          <w:rFonts w:ascii="Times New Roman" w:hAnsi="Times New Roman"/>
          <w:color w:val="000000"/>
          <w:sz w:val="28"/>
          <w:szCs w:val="28"/>
        </w:rPr>
        <w:t>особ</w:t>
      </w:r>
      <w:r w:rsidR="00523532">
        <w:rPr>
          <w:rFonts w:ascii="Times New Roman" w:hAnsi="Times New Roman"/>
          <w:color w:val="000000"/>
          <w:sz w:val="28"/>
          <w:szCs w:val="28"/>
        </w:rPr>
        <w:t>ей</w:t>
      </w:r>
      <w:r w:rsidR="005B5652" w:rsidRPr="000146D5">
        <w:rPr>
          <w:rFonts w:ascii="Times New Roman" w:hAnsi="Times New Roman"/>
          <w:color w:val="000000"/>
          <w:sz w:val="28"/>
          <w:szCs w:val="28"/>
        </w:rPr>
        <w:t>,</w:t>
      </w:r>
      <w:r w:rsidRPr="000146D5">
        <w:rPr>
          <w:rFonts w:ascii="Times New Roman" w:hAnsi="Times New Roman"/>
          <w:color w:val="000000"/>
          <w:sz w:val="28"/>
          <w:szCs w:val="28"/>
        </w:rPr>
        <w:t xml:space="preserve"> лось</w:t>
      </w:r>
      <w:r w:rsidR="00A85886" w:rsidRPr="000146D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B5652" w:rsidRPr="000146D5">
        <w:rPr>
          <w:rFonts w:ascii="Times New Roman" w:hAnsi="Times New Roman"/>
          <w:color w:val="000000"/>
          <w:sz w:val="28"/>
          <w:szCs w:val="28"/>
        </w:rPr>
        <w:t>–</w:t>
      </w:r>
      <w:r w:rsidR="00A85886" w:rsidRPr="000146D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146D5" w:rsidRPr="000146D5">
        <w:rPr>
          <w:rFonts w:ascii="Times New Roman" w:hAnsi="Times New Roman"/>
          <w:color w:val="000000"/>
          <w:sz w:val="28"/>
          <w:szCs w:val="28"/>
        </w:rPr>
        <w:t>51</w:t>
      </w:r>
      <w:r w:rsidR="00025EC4" w:rsidRPr="00025EC4">
        <w:rPr>
          <w:rFonts w:ascii="Times New Roman" w:hAnsi="Times New Roman"/>
          <w:color w:val="000000"/>
          <w:sz w:val="28"/>
          <w:szCs w:val="28"/>
        </w:rPr>
        <w:t>8</w:t>
      </w:r>
      <w:r w:rsidR="005B5652" w:rsidRPr="000146D5">
        <w:rPr>
          <w:rFonts w:ascii="Times New Roman" w:hAnsi="Times New Roman"/>
          <w:color w:val="000000"/>
          <w:sz w:val="28"/>
          <w:szCs w:val="28"/>
        </w:rPr>
        <w:t xml:space="preserve"> особ</w:t>
      </w:r>
      <w:r w:rsidR="00025EC4">
        <w:rPr>
          <w:rFonts w:ascii="Times New Roman" w:hAnsi="Times New Roman"/>
          <w:color w:val="000000"/>
          <w:sz w:val="28"/>
          <w:szCs w:val="28"/>
        </w:rPr>
        <w:t>ей</w:t>
      </w:r>
      <w:r w:rsidR="005B5652" w:rsidRPr="000146D5">
        <w:rPr>
          <w:rFonts w:ascii="Times New Roman" w:hAnsi="Times New Roman"/>
          <w:color w:val="000000"/>
          <w:sz w:val="28"/>
          <w:szCs w:val="28"/>
        </w:rPr>
        <w:t>,</w:t>
      </w:r>
      <w:r w:rsidRPr="000146D5">
        <w:rPr>
          <w:rFonts w:ascii="Times New Roman" w:hAnsi="Times New Roman"/>
          <w:color w:val="000000"/>
          <w:sz w:val="28"/>
          <w:szCs w:val="28"/>
        </w:rPr>
        <w:t xml:space="preserve"> бурый медведь – </w:t>
      </w:r>
      <w:r w:rsidR="000146D5" w:rsidRPr="000146D5">
        <w:rPr>
          <w:rFonts w:ascii="Times New Roman" w:hAnsi="Times New Roman"/>
          <w:color w:val="000000"/>
          <w:sz w:val="28"/>
          <w:szCs w:val="28"/>
        </w:rPr>
        <w:t>1968</w:t>
      </w:r>
      <w:r w:rsidR="00635B88" w:rsidRPr="000146D5">
        <w:rPr>
          <w:rFonts w:ascii="Times New Roman" w:hAnsi="Times New Roman"/>
          <w:color w:val="000000"/>
          <w:sz w:val="28"/>
          <w:szCs w:val="28"/>
        </w:rPr>
        <w:t xml:space="preserve"> о</w:t>
      </w:r>
      <w:r w:rsidR="005B5652" w:rsidRPr="000146D5">
        <w:rPr>
          <w:rFonts w:ascii="Times New Roman" w:hAnsi="Times New Roman"/>
          <w:color w:val="000000"/>
          <w:sz w:val="28"/>
          <w:szCs w:val="28"/>
        </w:rPr>
        <w:t>собей,</w:t>
      </w:r>
      <w:r w:rsidRPr="000146D5">
        <w:rPr>
          <w:rFonts w:ascii="Times New Roman" w:hAnsi="Times New Roman"/>
          <w:color w:val="000000"/>
          <w:sz w:val="28"/>
          <w:szCs w:val="28"/>
        </w:rPr>
        <w:t xml:space="preserve"> соболь - </w:t>
      </w:r>
      <w:r w:rsidR="000146D5" w:rsidRPr="000146D5">
        <w:rPr>
          <w:rFonts w:ascii="Times New Roman" w:hAnsi="Times New Roman"/>
          <w:color w:val="000000"/>
          <w:sz w:val="28"/>
          <w:szCs w:val="28"/>
        </w:rPr>
        <w:t>12386</w:t>
      </w:r>
      <w:r w:rsidRPr="000146D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B5652" w:rsidRPr="000146D5">
        <w:rPr>
          <w:rFonts w:ascii="Times New Roman" w:hAnsi="Times New Roman"/>
          <w:color w:val="000000"/>
          <w:sz w:val="28"/>
          <w:szCs w:val="28"/>
        </w:rPr>
        <w:t>особ</w:t>
      </w:r>
      <w:r w:rsidR="00EA7852" w:rsidRPr="000146D5">
        <w:rPr>
          <w:rFonts w:ascii="Times New Roman" w:hAnsi="Times New Roman"/>
          <w:color w:val="000000"/>
          <w:sz w:val="28"/>
          <w:szCs w:val="28"/>
        </w:rPr>
        <w:t>ей</w:t>
      </w:r>
      <w:r w:rsidRPr="000146D5">
        <w:rPr>
          <w:rFonts w:ascii="Times New Roman" w:hAnsi="Times New Roman"/>
          <w:color w:val="000000"/>
          <w:sz w:val="28"/>
          <w:szCs w:val="28"/>
        </w:rPr>
        <w:t xml:space="preserve">; выдра - </w:t>
      </w:r>
      <w:r w:rsidR="000146D5" w:rsidRPr="000146D5">
        <w:rPr>
          <w:rFonts w:ascii="Times New Roman" w:hAnsi="Times New Roman"/>
          <w:color w:val="000000"/>
          <w:sz w:val="28"/>
          <w:szCs w:val="28"/>
        </w:rPr>
        <w:t>146</w:t>
      </w:r>
      <w:r w:rsidRPr="000146D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B5652" w:rsidRPr="000146D5">
        <w:rPr>
          <w:rFonts w:ascii="Times New Roman" w:hAnsi="Times New Roman"/>
          <w:color w:val="000000"/>
          <w:sz w:val="28"/>
          <w:szCs w:val="28"/>
        </w:rPr>
        <w:t>особей</w:t>
      </w:r>
      <w:r w:rsidRPr="000146D5">
        <w:rPr>
          <w:rFonts w:ascii="Times New Roman" w:hAnsi="Times New Roman"/>
          <w:color w:val="000000"/>
          <w:sz w:val="28"/>
          <w:szCs w:val="28"/>
        </w:rPr>
        <w:t>, рысь</w:t>
      </w:r>
      <w:r w:rsidR="005B5652" w:rsidRPr="000146D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146D5">
        <w:rPr>
          <w:rFonts w:ascii="Times New Roman" w:hAnsi="Times New Roman"/>
          <w:color w:val="000000"/>
          <w:sz w:val="28"/>
          <w:szCs w:val="28"/>
        </w:rPr>
        <w:t>-</w:t>
      </w:r>
      <w:r w:rsidR="005B5652" w:rsidRPr="000146D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D22EC">
        <w:rPr>
          <w:rFonts w:ascii="Times New Roman" w:hAnsi="Times New Roman"/>
          <w:color w:val="000000"/>
          <w:sz w:val="28"/>
          <w:szCs w:val="28"/>
        </w:rPr>
        <w:t>20</w:t>
      </w:r>
      <w:bookmarkStart w:id="0" w:name="_GoBack"/>
      <w:bookmarkEnd w:id="0"/>
      <w:r w:rsidRPr="000146D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B5652" w:rsidRPr="000146D5">
        <w:rPr>
          <w:rFonts w:ascii="Times New Roman" w:hAnsi="Times New Roman"/>
          <w:color w:val="000000"/>
          <w:sz w:val="28"/>
          <w:szCs w:val="28"/>
        </w:rPr>
        <w:t>особ</w:t>
      </w:r>
      <w:r w:rsidR="00DA1FCF" w:rsidRPr="000146D5">
        <w:rPr>
          <w:rFonts w:ascii="Times New Roman" w:hAnsi="Times New Roman"/>
          <w:color w:val="000000"/>
          <w:sz w:val="28"/>
          <w:szCs w:val="28"/>
        </w:rPr>
        <w:t>ей</w:t>
      </w:r>
      <w:r w:rsidRPr="000146D5">
        <w:rPr>
          <w:rFonts w:ascii="Times New Roman" w:hAnsi="Times New Roman"/>
          <w:color w:val="000000"/>
          <w:sz w:val="28"/>
          <w:szCs w:val="28"/>
        </w:rPr>
        <w:t xml:space="preserve"> в сезоне 201</w:t>
      </w:r>
      <w:r w:rsidR="00DA1FCF" w:rsidRPr="000146D5">
        <w:rPr>
          <w:rFonts w:ascii="Times New Roman" w:hAnsi="Times New Roman"/>
          <w:color w:val="000000"/>
          <w:sz w:val="28"/>
          <w:szCs w:val="28"/>
        </w:rPr>
        <w:t>7</w:t>
      </w:r>
      <w:r w:rsidRPr="000146D5">
        <w:rPr>
          <w:rFonts w:ascii="Times New Roman" w:hAnsi="Times New Roman"/>
          <w:color w:val="000000"/>
          <w:sz w:val="28"/>
          <w:szCs w:val="28"/>
        </w:rPr>
        <w:t>-201</w:t>
      </w:r>
      <w:r w:rsidR="00DA1FCF" w:rsidRPr="000146D5">
        <w:rPr>
          <w:rFonts w:ascii="Times New Roman" w:hAnsi="Times New Roman"/>
          <w:color w:val="000000"/>
          <w:sz w:val="28"/>
          <w:szCs w:val="28"/>
        </w:rPr>
        <w:t>8</w:t>
      </w:r>
      <w:r w:rsidRPr="000146D5">
        <w:rPr>
          <w:rFonts w:ascii="Times New Roman" w:hAnsi="Times New Roman"/>
          <w:color w:val="000000"/>
          <w:sz w:val="28"/>
          <w:szCs w:val="28"/>
        </w:rPr>
        <w:t xml:space="preserve"> г.г. с соответствующим</w:t>
      </w:r>
      <w:r w:rsidRPr="004D0DD1">
        <w:rPr>
          <w:rFonts w:ascii="Times New Roman" w:hAnsi="Times New Roman"/>
          <w:color w:val="000000"/>
          <w:sz w:val="28"/>
          <w:szCs w:val="28"/>
        </w:rPr>
        <w:t xml:space="preserve"> распределением по административным районам и конкретным </w:t>
      </w:r>
      <w:r w:rsidR="003158FD">
        <w:rPr>
          <w:rFonts w:ascii="Times New Roman" w:hAnsi="Times New Roman"/>
          <w:color w:val="000000"/>
          <w:sz w:val="28"/>
          <w:szCs w:val="28"/>
        </w:rPr>
        <w:t>охотничьим угодьям</w:t>
      </w:r>
      <w:r w:rsidRPr="004D0DD1">
        <w:rPr>
          <w:rFonts w:ascii="Times New Roman" w:hAnsi="Times New Roman"/>
          <w:color w:val="000000"/>
          <w:sz w:val="28"/>
          <w:szCs w:val="28"/>
        </w:rPr>
        <w:t xml:space="preserve"> не приведут к негативному воздействию на окружающую природную среду на территории Камчатского края. Предлагаемые лимиты и квоты не подорвут численность </w:t>
      </w:r>
      <w:r w:rsidR="003158FD">
        <w:rPr>
          <w:rFonts w:ascii="Times New Roman" w:hAnsi="Times New Roman"/>
          <w:color w:val="000000"/>
          <w:sz w:val="28"/>
          <w:szCs w:val="28"/>
        </w:rPr>
        <w:t>охотничьих ресурсов</w:t>
      </w:r>
      <w:r w:rsidRPr="004D0DD1">
        <w:rPr>
          <w:rFonts w:ascii="Times New Roman" w:hAnsi="Times New Roman"/>
          <w:color w:val="000000"/>
          <w:sz w:val="28"/>
          <w:szCs w:val="28"/>
        </w:rPr>
        <w:t>, не приведут к деградации популяций. Установленный объем изъятия компенсируется естественным приростом поголовья, учитыва</w:t>
      </w:r>
      <w:r w:rsidR="003158FD">
        <w:rPr>
          <w:rFonts w:ascii="Times New Roman" w:hAnsi="Times New Roman"/>
          <w:color w:val="000000"/>
          <w:sz w:val="28"/>
          <w:szCs w:val="28"/>
        </w:rPr>
        <w:t>ю</w:t>
      </w:r>
      <w:r w:rsidRPr="004D0DD1">
        <w:rPr>
          <w:rFonts w:ascii="Times New Roman" w:hAnsi="Times New Roman"/>
          <w:color w:val="000000"/>
          <w:sz w:val="28"/>
          <w:szCs w:val="28"/>
        </w:rPr>
        <w:t>т пресс браконьерства и естественную смертность зверей и соответству</w:t>
      </w:r>
      <w:r w:rsidR="003158FD">
        <w:rPr>
          <w:rFonts w:ascii="Times New Roman" w:hAnsi="Times New Roman"/>
          <w:color w:val="000000"/>
          <w:sz w:val="28"/>
          <w:szCs w:val="28"/>
        </w:rPr>
        <w:t>ю</w:t>
      </w:r>
      <w:r w:rsidRPr="004D0DD1">
        <w:rPr>
          <w:rFonts w:ascii="Times New Roman" w:hAnsi="Times New Roman"/>
          <w:color w:val="000000"/>
          <w:sz w:val="28"/>
          <w:szCs w:val="28"/>
        </w:rPr>
        <w:t xml:space="preserve">т установленным нормам </w:t>
      </w:r>
      <w:r w:rsidR="003158FD">
        <w:rPr>
          <w:rFonts w:ascii="Times New Roman" w:hAnsi="Times New Roman"/>
          <w:color w:val="000000"/>
          <w:sz w:val="28"/>
          <w:szCs w:val="28"/>
        </w:rPr>
        <w:t>добычи</w:t>
      </w:r>
      <w:r w:rsidRPr="004D0DD1">
        <w:rPr>
          <w:rFonts w:ascii="Times New Roman" w:hAnsi="Times New Roman"/>
          <w:color w:val="000000"/>
          <w:sz w:val="28"/>
          <w:szCs w:val="28"/>
        </w:rPr>
        <w:t>.</w:t>
      </w:r>
      <w:r w:rsidR="004D0DD1" w:rsidRPr="008358ED">
        <w:rPr>
          <w:sz w:val="28"/>
          <w:szCs w:val="28"/>
        </w:rPr>
        <w:t xml:space="preserve"> </w:t>
      </w:r>
    </w:p>
    <w:sectPr w:rsidR="004B36D2" w:rsidRPr="008358ED" w:rsidSect="004D0DD1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3E795C"/>
    <w:multiLevelType w:val="hybridMultilevel"/>
    <w:tmpl w:val="CB52932C"/>
    <w:lvl w:ilvl="0" w:tplc="1858300C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6D2"/>
    <w:rsid w:val="000146D5"/>
    <w:rsid w:val="00025EC4"/>
    <w:rsid w:val="00090C57"/>
    <w:rsid w:val="00176547"/>
    <w:rsid w:val="00180639"/>
    <w:rsid w:val="001C7CD9"/>
    <w:rsid w:val="002D22EC"/>
    <w:rsid w:val="003158FD"/>
    <w:rsid w:val="0039287C"/>
    <w:rsid w:val="003B55FC"/>
    <w:rsid w:val="00497136"/>
    <w:rsid w:val="004B36D2"/>
    <w:rsid w:val="004D0DD1"/>
    <w:rsid w:val="00504043"/>
    <w:rsid w:val="00504EAC"/>
    <w:rsid w:val="00523532"/>
    <w:rsid w:val="005A052E"/>
    <w:rsid w:val="005B5652"/>
    <w:rsid w:val="0061064A"/>
    <w:rsid w:val="00634F65"/>
    <w:rsid w:val="00635B88"/>
    <w:rsid w:val="006921DA"/>
    <w:rsid w:val="006F322F"/>
    <w:rsid w:val="007A4802"/>
    <w:rsid w:val="007D61C7"/>
    <w:rsid w:val="008358ED"/>
    <w:rsid w:val="008C2BB0"/>
    <w:rsid w:val="008C49F2"/>
    <w:rsid w:val="008F47F7"/>
    <w:rsid w:val="009064BA"/>
    <w:rsid w:val="0091497E"/>
    <w:rsid w:val="00965D17"/>
    <w:rsid w:val="009A33EA"/>
    <w:rsid w:val="009A34F2"/>
    <w:rsid w:val="009E7D0E"/>
    <w:rsid w:val="00A85886"/>
    <w:rsid w:val="00C13212"/>
    <w:rsid w:val="00D225C0"/>
    <w:rsid w:val="00DA1FCF"/>
    <w:rsid w:val="00DE4470"/>
    <w:rsid w:val="00DF7F4B"/>
    <w:rsid w:val="00E0240D"/>
    <w:rsid w:val="00E056C9"/>
    <w:rsid w:val="00E9592E"/>
    <w:rsid w:val="00EA7852"/>
    <w:rsid w:val="00EC0C18"/>
    <w:rsid w:val="00F14940"/>
    <w:rsid w:val="00F34FC2"/>
    <w:rsid w:val="00F56095"/>
    <w:rsid w:val="00FA489B"/>
    <w:rsid w:val="00FB3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F72EC1-C022-4CE7-BF19-E58C8B0E1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447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273DAC-1991-4CF6-A622-D3D67D371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781</Words>
  <Characters>4456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Семья</Company>
  <LinksUpToDate>false</LinksUpToDate>
  <CharactersWithSpaces>5227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Пуртов Сергей Юрьевич</cp:lastModifiedBy>
  <cp:revision>11</cp:revision>
  <cp:lastPrinted>2013-04-30T01:28:00Z</cp:lastPrinted>
  <dcterms:created xsi:type="dcterms:W3CDTF">2017-03-09T21:35:00Z</dcterms:created>
  <dcterms:modified xsi:type="dcterms:W3CDTF">2017-04-20T22:17:00Z</dcterms:modified>
</cp:coreProperties>
</file>